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drawings/drawing4.xml" ContentType="application/vnd.openxmlformats-officedocument.drawingml.chartshapes+xml"/>
  <Override PartName="/word/charts/chart11.xml" ContentType="application/vnd.openxmlformats-officedocument.drawingml.chart+xml"/>
  <Override PartName="/word/drawings/drawing5.xml" ContentType="application/vnd.openxmlformats-officedocument.drawingml.chartshapes+xml"/>
  <Override PartName="/word/charts/chart12.xml" ContentType="application/vnd.openxmlformats-officedocument.drawingml.chart+xml"/>
  <Override PartName="/word/drawings/drawing6.xml" ContentType="application/vnd.openxmlformats-officedocument.drawingml.chartshapes+xml"/>
  <Override PartName="/word/charts/chart13.xml" ContentType="application/vnd.openxmlformats-officedocument.drawingml.chart+xml"/>
  <Override PartName="/word/drawings/drawing7.xml" ContentType="application/vnd.openxmlformats-officedocument.drawingml.chartshapes+xml"/>
  <Override PartName="/word/charts/chart14.xml" ContentType="application/vnd.openxmlformats-officedocument.drawingml.chart+xml"/>
  <Override PartName="/word/drawings/drawing8.xml" ContentType="application/vnd.openxmlformats-officedocument.drawingml.chartshapes+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drawings/drawing9.xml" ContentType="application/vnd.openxmlformats-officedocument.drawingml.chartshapes+xml"/>
  <Override PartName="/word/charts/chart24.xml" ContentType="application/vnd.openxmlformats-officedocument.drawingml.chart+xml"/>
  <Override PartName="/word/drawings/drawing10.xml" ContentType="application/vnd.openxmlformats-officedocument.drawingml.chartshapes+xml"/>
  <Override PartName="/word/charts/chart25.xml" ContentType="application/vnd.openxmlformats-officedocument.drawingml.chart+xml"/>
  <Override PartName="/word/drawings/drawing11.xml" ContentType="application/vnd.openxmlformats-officedocument.drawingml.chartshapes+xml"/>
  <Override PartName="/word/charts/chart26.xml" ContentType="application/vnd.openxmlformats-officedocument.drawingml.chart+xml"/>
  <Override PartName="/word/drawings/drawing12.xml" ContentType="application/vnd.openxmlformats-officedocument.drawingml.chartshapes+xml"/>
  <Override PartName="/word/charts/chart27.xml" ContentType="application/vnd.openxmlformats-officedocument.drawingml.chart+xml"/>
  <Override PartName="/word/drawings/drawing13.xml" ContentType="application/vnd.openxmlformats-officedocument.drawingml.chartshapes+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drawings/drawing14.xml" ContentType="application/vnd.openxmlformats-officedocument.drawingml.chartshapes+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drawings/drawing15.xml" ContentType="application/vnd.openxmlformats-officedocument.drawingml.chartshapes+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drawings/drawing16.xml" ContentType="application/vnd.openxmlformats-officedocument.drawingml.chartshapes+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drawings/drawing17.xml" ContentType="application/vnd.openxmlformats-officedocument.drawingml.chartshapes+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drawings/drawing18.xml" ContentType="application/vnd.openxmlformats-officedocument.drawingml.chartshapes+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61.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62.xml" ContentType="application/vnd.openxmlformats-officedocument.drawingml.chart+xml"/>
  <Override PartName="/word/charts/chart6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4.xml" ContentType="application/vnd.openxmlformats-officedocument.drawingml.chart+xml"/>
  <Override PartName="/word/theme/themeOverride1.xml" ContentType="application/vnd.openxmlformats-officedocument.themeOverride+xml"/>
  <Override PartName="/word/charts/chart65.xml" ContentType="application/vnd.openxmlformats-officedocument.drawingml.chart+xml"/>
  <Override PartName="/word/theme/themeOverride2.xml" ContentType="application/vnd.openxmlformats-officedocument.themeOverride+xml"/>
  <Override PartName="/word/charts/chart6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7.xml" ContentType="application/vnd.openxmlformats-officedocument.drawingml.chart+xml"/>
  <Override PartName="/word/theme/themeOverride3.xml" ContentType="application/vnd.openxmlformats-officedocument.themeOverride+xml"/>
  <Override PartName="/word/charts/chart68.xml" ContentType="application/vnd.openxmlformats-officedocument.drawingml.chart+xml"/>
  <Override PartName="/word/theme/themeOverride4.xml" ContentType="application/vnd.openxmlformats-officedocument.themeOverride+xml"/>
  <Override PartName="/word/charts/chart69.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0.xml" ContentType="application/vnd.openxmlformats-officedocument.drawingml.chart+xml"/>
  <Override PartName="/word/theme/themeOverride5.xml" ContentType="application/vnd.openxmlformats-officedocument.themeOverride+xml"/>
  <Override PartName="/word/charts/chart71.xml" ContentType="application/vnd.openxmlformats-officedocument.drawingml.chart+xml"/>
  <Override PartName="/word/theme/themeOverride6.xml" ContentType="application/vnd.openxmlformats-officedocument.themeOverride+xml"/>
  <Override PartName="/word/charts/chart72.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3.xml" ContentType="application/vnd.openxmlformats-officedocument.drawingml.chart+xml"/>
  <Override PartName="/word/charts/chart74.xml" ContentType="application/vnd.openxmlformats-officedocument.drawingml.chart+xml"/>
  <Override PartName="/word/charts/chart75.xml" ContentType="application/vnd.openxmlformats-officedocument.drawingml.chart+xml"/>
  <Override PartName="/word/charts/chart76.xml" ContentType="application/vnd.openxmlformats-officedocument.drawingml.chart+xml"/>
  <Override PartName="/word/charts/chart77.xml" ContentType="application/vnd.openxmlformats-officedocument.drawingml.chart+xml"/>
  <Override PartName="/word/charts/chart78.xml" ContentType="application/vnd.openxmlformats-officedocument.drawingml.chart+xml"/>
  <Override PartName="/word/charts/chart79.xml" ContentType="application/vnd.openxmlformats-officedocument.drawingml.chart+xml"/>
  <Override PartName="/word/charts/chart80.xml" ContentType="application/vnd.openxmlformats-officedocument.drawingml.chart+xml"/>
  <Override PartName="/word/charts/chart81.xml" ContentType="application/vnd.openxmlformats-officedocument.drawingml.chart+xml"/>
  <Override PartName="/word/theme/themeOverride7.xml" ContentType="application/vnd.openxmlformats-officedocument.themeOverride+xml"/>
  <Override PartName="/word/charts/chart82.xml" ContentType="application/vnd.openxmlformats-officedocument.drawingml.chart+xml"/>
  <Override PartName="/word/theme/themeOverride8.xml" ContentType="application/vnd.openxmlformats-officedocument.themeOverride+xml"/>
  <Override PartName="/word/charts/chart83.xml" ContentType="application/vnd.openxmlformats-officedocument.drawingml.chart+xml"/>
  <Override PartName="/word/theme/themeOverride9.xml" ContentType="application/vnd.openxmlformats-officedocument.themeOverride+xml"/>
  <Override PartName="/word/charts/chart84.xml" ContentType="application/vnd.openxmlformats-officedocument.drawingml.chart+xml"/>
  <Override PartName="/word/theme/themeOverride10.xml" ContentType="application/vnd.openxmlformats-officedocument.themeOverride+xml"/>
  <Override PartName="/word/charts/chart85.xml" ContentType="application/vnd.openxmlformats-officedocument.drawingml.chart+xml"/>
  <Override PartName="/word/theme/themeOverride11.xml" ContentType="application/vnd.openxmlformats-officedocument.themeOverride+xml"/>
  <Override PartName="/word/charts/chart86.xml" ContentType="application/vnd.openxmlformats-officedocument.drawingml.chart+xml"/>
  <Override PartName="/word/theme/themeOverride12.xml" ContentType="application/vnd.openxmlformats-officedocument.themeOverride+xml"/>
  <Override PartName="/word/charts/chart87.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Look w:val="04A0" w:firstRow="1" w:lastRow="0" w:firstColumn="1" w:lastColumn="0" w:noHBand="0" w:noVBand="1"/>
      </w:tblPr>
      <w:tblGrid>
        <w:gridCol w:w="9355"/>
      </w:tblGrid>
      <w:tr w:rsidR="00AE7EEA" w14:paraId="24893115" w14:textId="77777777" w:rsidTr="004C3973">
        <w:trPr>
          <w:trHeight w:val="2880"/>
          <w:jc w:val="center"/>
        </w:trPr>
        <w:tc>
          <w:tcPr>
            <w:tcW w:w="5000" w:type="pct"/>
          </w:tcPr>
          <w:p w14:paraId="63FAB89C" w14:textId="77777777" w:rsidR="00AE7EEA" w:rsidRDefault="00000000" w:rsidP="00401776">
            <w:pPr>
              <w:pStyle w:val="a3"/>
              <w:jc w:val="center"/>
              <w:rPr>
                <w:rFonts w:asciiTheme="majorHAnsi" w:eastAsiaTheme="majorEastAsia" w:hAnsiTheme="majorHAnsi" w:cstheme="majorBidi"/>
                <w:caps/>
              </w:rPr>
            </w:pPr>
            <w:sdt>
              <w:sdtPr>
                <w:rPr>
                  <w:rFonts w:ascii="Times New Roman" w:hAnsi="Times New Roman" w:cs="Times New Roman"/>
                  <w:sz w:val="24"/>
                  <w:szCs w:val="24"/>
                </w:rPr>
                <w:alias w:val="Организация"/>
                <w:id w:val="15524243"/>
                <w:dataBinding w:prefixMappings="xmlns:ns0='http://schemas.openxmlformats.org/officeDocument/2006/extended-properties'" w:xpath="/ns0:Properties[1]/ns0:Company[1]" w:storeItemID="{6668398D-A668-4E3E-A5EB-62B293D839F1}"/>
                <w:text/>
              </w:sdtPr>
              <w:sdtContent>
                <w:r w:rsidR="00AE7EEA" w:rsidRPr="00AE7EEA">
                  <w:rPr>
                    <w:rFonts w:ascii="Times New Roman" w:hAnsi="Times New Roman" w:cs="Times New Roman"/>
                    <w:sz w:val="24"/>
                    <w:szCs w:val="24"/>
                  </w:rPr>
                  <w:t>Муниципальное казенное учреждение «Управление образования администрации муниципального образования «город Саянск»</w:t>
                </w:r>
              </w:sdtContent>
            </w:sdt>
          </w:p>
        </w:tc>
      </w:tr>
      <w:tr w:rsidR="00AE7EEA" w14:paraId="5714901E" w14:textId="77777777" w:rsidTr="004C3973">
        <w:trPr>
          <w:trHeight w:val="1440"/>
          <w:jc w:val="center"/>
        </w:trPr>
        <w:sdt>
          <w:sdtPr>
            <w:rPr>
              <w:rFonts w:ascii="Times New Roman" w:hAnsi="Times New Roman" w:cs="Times New Roman"/>
              <w:sz w:val="44"/>
              <w:szCs w:val="44"/>
            </w:rPr>
            <w:alias w:val="Название"/>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14:paraId="3E2CC87F" w14:textId="7C1E6589" w:rsidR="00AE7EEA" w:rsidRDefault="00AE7EEA" w:rsidP="00401776">
                <w:pPr>
                  <w:pStyle w:val="a3"/>
                  <w:jc w:val="center"/>
                  <w:rPr>
                    <w:rFonts w:asciiTheme="majorHAnsi" w:eastAsiaTheme="majorEastAsia" w:hAnsiTheme="majorHAnsi" w:cstheme="majorBidi"/>
                    <w:sz w:val="80"/>
                    <w:szCs w:val="80"/>
                  </w:rPr>
                </w:pPr>
                <w:r w:rsidRPr="00AC1119">
                  <w:rPr>
                    <w:rFonts w:ascii="Times New Roman" w:hAnsi="Times New Roman" w:cs="Times New Roman"/>
                    <w:sz w:val="44"/>
                    <w:szCs w:val="44"/>
                  </w:rPr>
                  <w:t xml:space="preserve">Результаты участия обучающихся </w:t>
                </w:r>
                <w:proofErr w:type="spellStart"/>
                <w:r w:rsidRPr="00AC1119">
                  <w:rPr>
                    <w:rFonts w:ascii="Times New Roman" w:hAnsi="Times New Roman" w:cs="Times New Roman"/>
                    <w:sz w:val="44"/>
                    <w:szCs w:val="44"/>
                  </w:rPr>
                  <w:t>г.Саянск</w:t>
                </w:r>
                <w:proofErr w:type="spellEnd"/>
                <w:r w:rsidR="00F37A9F">
                  <w:rPr>
                    <w:rFonts w:ascii="Times New Roman" w:hAnsi="Times New Roman" w:cs="Times New Roman"/>
                    <w:sz w:val="44"/>
                    <w:szCs w:val="44"/>
                  </w:rPr>
                  <w:t xml:space="preserve"> во В</w:t>
                </w:r>
                <w:r w:rsidRPr="00AC1119">
                  <w:rPr>
                    <w:rFonts w:ascii="Times New Roman" w:hAnsi="Times New Roman" w:cs="Times New Roman"/>
                    <w:sz w:val="44"/>
                    <w:szCs w:val="44"/>
                  </w:rPr>
                  <w:t>сероссийских проверочных работах в 202</w:t>
                </w:r>
                <w:r w:rsidR="00C7070C">
                  <w:rPr>
                    <w:rFonts w:ascii="Times New Roman" w:hAnsi="Times New Roman" w:cs="Times New Roman"/>
                    <w:sz w:val="44"/>
                    <w:szCs w:val="44"/>
                  </w:rPr>
                  <w:t>3</w:t>
                </w:r>
                <w:r w:rsidRPr="00AC1119">
                  <w:rPr>
                    <w:rFonts w:ascii="Times New Roman" w:hAnsi="Times New Roman" w:cs="Times New Roman"/>
                    <w:sz w:val="44"/>
                    <w:szCs w:val="44"/>
                  </w:rPr>
                  <w:t xml:space="preserve"> году</w:t>
                </w:r>
              </w:p>
            </w:tc>
          </w:sdtContent>
        </w:sdt>
      </w:tr>
      <w:tr w:rsidR="00AE7EEA" w14:paraId="04E65F34" w14:textId="77777777" w:rsidTr="004C3973">
        <w:trPr>
          <w:trHeight w:val="720"/>
          <w:jc w:val="center"/>
        </w:trPr>
        <w:sdt>
          <w:sdtPr>
            <w:rPr>
              <w:rFonts w:asciiTheme="majorHAnsi" w:eastAsiaTheme="majorEastAsia" w:hAnsiTheme="majorHAnsi" w:cstheme="majorBidi"/>
              <w:sz w:val="44"/>
              <w:szCs w:val="44"/>
            </w:rPr>
            <w:alias w:val="Подзаголовок"/>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14:paraId="4AE9C2E3" w14:textId="77777777" w:rsidR="00AE7EEA" w:rsidRDefault="00AE7EEA" w:rsidP="00401776">
                <w:pPr>
                  <w:pStyle w:val="a3"/>
                  <w:jc w:val="center"/>
                  <w:rPr>
                    <w:rFonts w:asciiTheme="majorHAnsi" w:eastAsiaTheme="majorEastAsia" w:hAnsiTheme="majorHAnsi" w:cstheme="majorBidi"/>
                    <w:sz w:val="44"/>
                    <w:szCs w:val="44"/>
                  </w:rPr>
                </w:pPr>
                <w:r w:rsidRPr="0017455B">
                  <w:rPr>
                    <w:rFonts w:asciiTheme="majorHAnsi" w:eastAsiaTheme="majorEastAsia" w:hAnsiTheme="majorHAnsi" w:cstheme="majorBidi"/>
                    <w:sz w:val="44"/>
                    <w:szCs w:val="44"/>
                  </w:rPr>
                  <w:t>Аналитический отчет</w:t>
                </w:r>
              </w:p>
            </w:tc>
          </w:sdtContent>
        </w:sdt>
      </w:tr>
      <w:tr w:rsidR="00AE7EEA" w14:paraId="4761860F" w14:textId="77777777" w:rsidTr="004C3973">
        <w:trPr>
          <w:trHeight w:val="360"/>
          <w:jc w:val="center"/>
        </w:trPr>
        <w:tc>
          <w:tcPr>
            <w:tcW w:w="5000" w:type="pct"/>
            <w:vAlign w:val="center"/>
          </w:tcPr>
          <w:p w14:paraId="14DEEE1D" w14:textId="77777777" w:rsidR="00AE7EEA" w:rsidRDefault="00AE7EEA" w:rsidP="00401776">
            <w:pPr>
              <w:pStyle w:val="a3"/>
              <w:jc w:val="center"/>
            </w:pPr>
          </w:p>
        </w:tc>
      </w:tr>
    </w:tbl>
    <w:p w14:paraId="0360B7C8" w14:textId="77777777" w:rsidR="00AE7EEA" w:rsidRDefault="00AE7EEA" w:rsidP="00401776">
      <w:pPr>
        <w:spacing w:after="0" w:line="240" w:lineRule="auto"/>
      </w:pPr>
    </w:p>
    <w:p w14:paraId="30772E54" w14:textId="77777777" w:rsidR="00AE7EEA" w:rsidRDefault="00AE7EEA" w:rsidP="00401776">
      <w:pPr>
        <w:spacing w:after="0" w:line="240" w:lineRule="auto"/>
      </w:pPr>
      <w:r>
        <w:br w:type="page"/>
      </w:r>
    </w:p>
    <w:p w14:paraId="6739089B" w14:textId="77777777" w:rsidR="00AE7EEA" w:rsidRDefault="00AE7EEA" w:rsidP="00401776">
      <w:pPr>
        <w:spacing w:after="0" w:line="240" w:lineRule="auto"/>
        <w:jc w:val="center"/>
        <w:rPr>
          <w:rFonts w:ascii="Times New Roman" w:eastAsiaTheme="majorEastAsia" w:hAnsi="Times New Roman" w:cs="Times New Roman"/>
          <w:b/>
          <w:bCs/>
          <w:color w:val="365F91" w:themeColor="accent1" w:themeShade="BF"/>
          <w:sz w:val="28"/>
          <w:szCs w:val="24"/>
        </w:rPr>
      </w:pPr>
      <w:r>
        <w:rPr>
          <w:rFonts w:ascii="Times New Roman" w:eastAsiaTheme="majorEastAsia" w:hAnsi="Times New Roman" w:cs="Times New Roman"/>
          <w:b/>
          <w:bCs/>
          <w:color w:val="365F91" w:themeColor="accent1" w:themeShade="BF"/>
          <w:sz w:val="28"/>
          <w:szCs w:val="24"/>
        </w:rPr>
        <w:lastRenderedPageBreak/>
        <w:t>Содержание</w:t>
      </w:r>
    </w:p>
    <w:sdt>
      <w:sdtPr>
        <w:rPr>
          <w:rFonts w:asciiTheme="minorHAnsi" w:eastAsiaTheme="minorHAnsi" w:hAnsiTheme="minorHAnsi" w:cstheme="minorBidi"/>
          <w:b w:val="0"/>
          <w:bCs w:val="0"/>
          <w:color w:val="auto"/>
          <w:sz w:val="22"/>
          <w:szCs w:val="22"/>
          <w:lang w:eastAsia="en-US"/>
        </w:rPr>
        <w:id w:val="2026281251"/>
        <w:docPartObj>
          <w:docPartGallery w:val="Table of Contents"/>
          <w:docPartUnique/>
        </w:docPartObj>
      </w:sdtPr>
      <w:sdtEndPr>
        <w:rPr>
          <w:rFonts w:ascii="Times New Roman" w:hAnsi="Times New Roman" w:cs="Times New Roman"/>
          <w:sz w:val="24"/>
          <w:szCs w:val="24"/>
        </w:rPr>
      </w:sdtEndPr>
      <w:sdtContent>
        <w:p w14:paraId="120C1613" w14:textId="77777777" w:rsidR="00AE7EEA" w:rsidRDefault="00AE7EEA" w:rsidP="00401776">
          <w:pPr>
            <w:pStyle w:val="a7"/>
            <w:spacing w:line="240" w:lineRule="auto"/>
          </w:pPr>
          <w:r>
            <w:t>Оглавление</w:t>
          </w:r>
        </w:p>
        <w:p w14:paraId="500615B6" w14:textId="48C086A6" w:rsidR="000F613A" w:rsidRPr="000F613A" w:rsidRDefault="00AE7EEA">
          <w:pPr>
            <w:pStyle w:val="11"/>
            <w:tabs>
              <w:tab w:val="right" w:leader="dot" w:pos="9345"/>
            </w:tabs>
            <w:rPr>
              <w:rFonts w:ascii="Times New Roman" w:eastAsiaTheme="minorEastAsia" w:hAnsi="Times New Roman" w:cs="Times New Roman"/>
              <w:noProof/>
              <w:kern w:val="2"/>
              <w:sz w:val="24"/>
              <w:szCs w:val="24"/>
              <w:lang w:eastAsia="ru-RU"/>
              <w14:ligatures w14:val="standardContextual"/>
            </w:rPr>
          </w:pPr>
          <w:r w:rsidRPr="00497FF8">
            <w:rPr>
              <w:rFonts w:ascii="Times New Roman" w:hAnsi="Times New Roman" w:cs="Times New Roman"/>
              <w:sz w:val="24"/>
              <w:szCs w:val="24"/>
            </w:rPr>
            <w:fldChar w:fldCharType="begin"/>
          </w:r>
          <w:r w:rsidRPr="00497FF8">
            <w:rPr>
              <w:rFonts w:ascii="Times New Roman" w:hAnsi="Times New Roman" w:cs="Times New Roman"/>
              <w:sz w:val="24"/>
              <w:szCs w:val="24"/>
            </w:rPr>
            <w:instrText xml:space="preserve"> TOC \o "1-3" \h \z \u </w:instrText>
          </w:r>
          <w:r w:rsidRPr="00497FF8">
            <w:rPr>
              <w:rFonts w:ascii="Times New Roman" w:hAnsi="Times New Roman" w:cs="Times New Roman"/>
              <w:sz w:val="24"/>
              <w:szCs w:val="24"/>
            </w:rPr>
            <w:fldChar w:fldCharType="separate"/>
          </w:r>
          <w:hyperlink w:anchor="_Toc146025742" w:history="1">
            <w:r w:rsidR="000F613A" w:rsidRPr="000F613A">
              <w:rPr>
                <w:rStyle w:val="a8"/>
                <w:rFonts w:ascii="Times New Roman" w:hAnsi="Times New Roman" w:cs="Times New Roman"/>
                <w:noProof/>
                <w:sz w:val="24"/>
                <w:szCs w:val="24"/>
              </w:rPr>
              <w:t>Введение</w:t>
            </w:r>
            <w:r w:rsidR="000F613A" w:rsidRPr="000F613A">
              <w:rPr>
                <w:rFonts w:ascii="Times New Roman" w:hAnsi="Times New Roman" w:cs="Times New Roman"/>
                <w:noProof/>
                <w:webHidden/>
                <w:sz w:val="24"/>
                <w:szCs w:val="24"/>
              </w:rPr>
              <w:tab/>
            </w:r>
            <w:r w:rsidR="000F613A" w:rsidRPr="000F613A">
              <w:rPr>
                <w:rFonts w:ascii="Times New Roman" w:hAnsi="Times New Roman" w:cs="Times New Roman"/>
                <w:noProof/>
                <w:webHidden/>
                <w:sz w:val="24"/>
                <w:szCs w:val="24"/>
              </w:rPr>
              <w:fldChar w:fldCharType="begin"/>
            </w:r>
            <w:r w:rsidR="000F613A" w:rsidRPr="000F613A">
              <w:rPr>
                <w:rFonts w:ascii="Times New Roman" w:hAnsi="Times New Roman" w:cs="Times New Roman"/>
                <w:noProof/>
                <w:webHidden/>
                <w:sz w:val="24"/>
                <w:szCs w:val="24"/>
              </w:rPr>
              <w:instrText xml:space="preserve"> PAGEREF _Toc146025742 \h </w:instrText>
            </w:r>
            <w:r w:rsidR="000F613A" w:rsidRPr="000F613A">
              <w:rPr>
                <w:rFonts w:ascii="Times New Roman" w:hAnsi="Times New Roman" w:cs="Times New Roman"/>
                <w:noProof/>
                <w:webHidden/>
                <w:sz w:val="24"/>
                <w:szCs w:val="24"/>
              </w:rPr>
            </w:r>
            <w:r w:rsidR="000F613A" w:rsidRPr="000F613A">
              <w:rPr>
                <w:rFonts w:ascii="Times New Roman" w:hAnsi="Times New Roman" w:cs="Times New Roman"/>
                <w:noProof/>
                <w:webHidden/>
                <w:sz w:val="24"/>
                <w:szCs w:val="24"/>
              </w:rPr>
              <w:fldChar w:fldCharType="separate"/>
            </w:r>
            <w:r w:rsidR="000F613A" w:rsidRPr="000F613A">
              <w:rPr>
                <w:rFonts w:ascii="Times New Roman" w:hAnsi="Times New Roman" w:cs="Times New Roman"/>
                <w:noProof/>
                <w:webHidden/>
                <w:sz w:val="24"/>
                <w:szCs w:val="24"/>
              </w:rPr>
              <w:t>3</w:t>
            </w:r>
            <w:r w:rsidR="000F613A" w:rsidRPr="000F613A">
              <w:rPr>
                <w:rFonts w:ascii="Times New Roman" w:hAnsi="Times New Roman" w:cs="Times New Roman"/>
                <w:noProof/>
                <w:webHidden/>
                <w:sz w:val="24"/>
                <w:szCs w:val="24"/>
              </w:rPr>
              <w:fldChar w:fldCharType="end"/>
            </w:r>
          </w:hyperlink>
        </w:p>
        <w:p w14:paraId="147BB532" w14:textId="347C8DF6" w:rsidR="000F613A" w:rsidRPr="000F613A" w:rsidRDefault="000F613A">
          <w:pPr>
            <w:pStyle w:val="11"/>
            <w:tabs>
              <w:tab w:val="right" w:leader="dot" w:pos="9345"/>
            </w:tabs>
            <w:rPr>
              <w:rFonts w:ascii="Times New Roman" w:eastAsiaTheme="minorEastAsia" w:hAnsi="Times New Roman" w:cs="Times New Roman"/>
              <w:noProof/>
              <w:kern w:val="2"/>
              <w:sz w:val="24"/>
              <w:szCs w:val="24"/>
              <w:lang w:eastAsia="ru-RU"/>
              <w14:ligatures w14:val="standardContextual"/>
            </w:rPr>
          </w:pPr>
          <w:hyperlink w:anchor="_Toc146025743" w:history="1">
            <w:r w:rsidRPr="000F613A">
              <w:rPr>
                <w:rStyle w:val="a8"/>
                <w:rFonts w:ascii="Times New Roman" w:hAnsi="Times New Roman" w:cs="Times New Roman"/>
                <w:noProof/>
                <w:sz w:val="24"/>
                <w:szCs w:val="24"/>
              </w:rPr>
              <w:t>Общие результаты участия в ВПР</w:t>
            </w:r>
            <w:r w:rsidRPr="000F613A">
              <w:rPr>
                <w:rFonts w:ascii="Times New Roman" w:hAnsi="Times New Roman" w:cs="Times New Roman"/>
                <w:noProof/>
                <w:webHidden/>
                <w:sz w:val="24"/>
                <w:szCs w:val="24"/>
              </w:rPr>
              <w:tab/>
            </w:r>
            <w:r w:rsidRPr="000F613A">
              <w:rPr>
                <w:rFonts w:ascii="Times New Roman" w:hAnsi="Times New Roman" w:cs="Times New Roman"/>
                <w:noProof/>
                <w:webHidden/>
                <w:sz w:val="24"/>
                <w:szCs w:val="24"/>
              </w:rPr>
              <w:fldChar w:fldCharType="begin"/>
            </w:r>
            <w:r w:rsidRPr="000F613A">
              <w:rPr>
                <w:rFonts w:ascii="Times New Roman" w:hAnsi="Times New Roman" w:cs="Times New Roman"/>
                <w:noProof/>
                <w:webHidden/>
                <w:sz w:val="24"/>
                <w:szCs w:val="24"/>
              </w:rPr>
              <w:instrText xml:space="preserve"> PAGEREF _Toc146025743 \h </w:instrText>
            </w:r>
            <w:r w:rsidRPr="000F613A">
              <w:rPr>
                <w:rFonts w:ascii="Times New Roman" w:hAnsi="Times New Roman" w:cs="Times New Roman"/>
                <w:noProof/>
                <w:webHidden/>
                <w:sz w:val="24"/>
                <w:szCs w:val="24"/>
              </w:rPr>
            </w:r>
            <w:r w:rsidRPr="000F613A">
              <w:rPr>
                <w:rFonts w:ascii="Times New Roman" w:hAnsi="Times New Roman" w:cs="Times New Roman"/>
                <w:noProof/>
                <w:webHidden/>
                <w:sz w:val="24"/>
                <w:szCs w:val="24"/>
              </w:rPr>
              <w:fldChar w:fldCharType="separate"/>
            </w:r>
            <w:r w:rsidRPr="000F613A">
              <w:rPr>
                <w:rFonts w:ascii="Times New Roman" w:hAnsi="Times New Roman" w:cs="Times New Roman"/>
                <w:noProof/>
                <w:webHidden/>
                <w:sz w:val="24"/>
                <w:szCs w:val="24"/>
              </w:rPr>
              <w:t>4</w:t>
            </w:r>
            <w:r w:rsidRPr="000F613A">
              <w:rPr>
                <w:rFonts w:ascii="Times New Roman" w:hAnsi="Times New Roman" w:cs="Times New Roman"/>
                <w:noProof/>
                <w:webHidden/>
                <w:sz w:val="24"/>
                <w:szCs w:val="24"/>
              </w:rPr>
              <w:fldChar w:fldCharType="end"/>
            </w:r>
          </w:hyperlink>
        </w:p>
        <w:p w14:paraId="68E2FCFA" w14:textId="7490F995" w:rsidR="000F613A" w:rsidRPr="000F613A" w:rsidRDefault="000F613A">
          <w:pPr>
            <w:pStyle w:val="21"/>
            <w:tabs>
              <w:tab w:val="right" w:leader="dot" w:pos="9345"/>
            </w:tabs>
            <w:rPr>
              <w:rFonts w:ascii="Times New Roman" w:eastAsiaTheme="minorEastAsia" w:hAnsi="Times New Roman" w:cs="Times New Roman"/>
              <w:noProof/>
              <w:kern w:val="2"/>
              <w:sz w:val="24"/>
              <w:szCs w:val="24"/>
              <w:lang w:eastAsia="ru-RU"/>
              <w14:ligatures w14:val="standardContextual"/>
            </w:rPr>
          </w:pPr>
          <w:hyperlink w:anchor="_Toc146025744" w:history="1">
            <w:r w:rsidRPr="000F613A">
              <w:rPr>
                <w:rStyle w:val="a8"/>
                <w:rFonts w:ascii="Times New Roman" w:hAnsi="Times New Roman" w:cs="Times New Roman"/>
                <w:noProof/>
                <w:sz w:val="24"/>
                <w:szCs w:val="24"/>
              </w:rPr>
              <w:t>Начальное общее образование (4 класс)</w:t>
            </w:r>
            <w:r w:rsidRPr="000F613A">
              <w:rPr>
                <w:rFonts w:ascii="Times New Roman" w:hAnsi="Times New Roman" w:cs="Times New Roman"/>
                <w:noProof/>
                <w:webHidden/>
                <w:sz w:val="24"/>
                <w:szCs w:val="24"/>
              </w:rPr>
              <w:tab/>
            </w:r>
            <w:r w:rsidRPr="000F613A">
              <w:rPr>
                <w:rFonts w:ascii="Times New Roman" w:hAnsi="Times New Roman" w:cs="Times New Roman"/>
                <w:noProof/>
                <w:webHidden/>
                <w:sz w:val="24"/>
                <w:szCs w:val="24"/>
              </w:rPr>
              <w:fldChar w:fldCharType="begin"/>
            </w:r>
            <w:r w:rsidRPr="000F613A">
              <w:rPr>
                <w:rFonts w:ascii="Times New Roman" w:hAnsi="Times New Roman" w:cs="Times New Roman"/>
                <w:noProof/>
                <w:webHidden/>
                <w:sz w:val="24"/>
                <w:szCs w:val="24"/>
              </w:rPr>
              <w:instrText xml:space="preserve"> PAGEREF _Toc146025744 \h </w:instrText>
            </w:r>
            <w:r w:rsidRPr="000F613A">
              <w:rPr>
                <w:rFonts w:ascii="Times New Roman" w:hAnsi="Times New Roman" w:cs="Times New Roman"/>
                <w:noProof/>
                <w:webHidden/>
                <w:sz w:val="24"/>
                <w:szCs w:val="24"/>
              </w:rPr>
            </w:r>
            <w:r w:rsidRPr="000F613A">
              <w:rPr>
                <w:rFonts w:ascii="Times New Roman" w:hAnsi="Times New Roman" w:cs="Times New Roman"/>
                <w:noProof/>
                <w:webHidden/>
                <w:sz w:val="24"/>
                <w:szCs w:val="24"/>
              </w:rPr>
              <w:fldChar w:fldCharType="separate"/>
            </w:r>
            <w:r w:rsidRPr="000F613A">
              <w:rPr>
                <w:rFonts w:ascii="Times New Roman" w:hAnsi="Times New Roman" w:cs="Times New Roman"/>
                <w:noProof/>
                <w:webHidden/>
                <w:sz w:val="24"/>
                <w:szCs w:val="24"/>
              </w:rPr>
              <w:t>4</w:t>
            </w:r>
            <w:r w:rsidRPr="000F613A">
              <w:rPr>
                <w:rFonts w:ascii="Times New Roman" w:hAnsi="Times New Roman" w:cs="Times New Roman"/>
                <w:noProof/>
                <w:webHidden/>
                <w:sz w:val="24"/>
                <w:szCs w:val="24"/>
              </w:rPr>
              <w:fldChar w:fldCharType="end"/>
            </w:r>
          </w:hyperlink>
        </w:p>
        <w:p w14:paraId="670FFD67" w14:textId="6D06F70F" w:rsidR="000F613A" w:rsidRPr="000F613A" w:rsidRDefault="000F613A">
          <w:pPr>
            <w:pStyle w:val="21"/>
            <w:tabs>
              <w:tab w:val="right" w:leader="dot" w:pos="9345"/>
            </w:tabs>
            <w:rPr>
              <w:rFonts w:ascii="Times New Roman" w:eastAsiaTheme="minorEastAsia" w:hAnsi="Times New Roman" w:cs="Times New Roman"/>
              <w:noProof/>
              <w:kern w:val="2"/>
              <w:sz w:val="24"/>
              <w:szCs w:val="24"/>
              <w:lang w:eastAsia="ru-RU"/>
              <w14:ligatures w14:val="standardContextual"/>
            </w:rPr>
          </w:pPr>
          <w:hyperlink w:anchor="_Toc146025745" w:history="1">
            <w:r w:rsidRPr="000F613A">
              <w:rPr>
                <w:rStyle w:val="a8"/>
                <w:rFonts w:ascii="Times New Roman" w:hAnsi="Times New Roman" w:cs="Times New Roman"/>
                <w:noProof/>
                <w:sz w:val="24"/>
                <w:szCs w:val="24"/>
              </w:rPr>
              <w:t>Основное общее образование</w:t>
            </w:r>
            <w:r w:rsidRPr="000F613A">
              <w:rPr>
                <w:rFonts w:ascii="Times New Roman" w:hAnsi="Times New Roman" w:cs="Times New Roman"/>
                <w:noProof/>
                <w:webHidden/>
                <w:sz w:val="24"/>
                <w:szCs w:val="24"/>
              </w:rPr>
              <w:tab/>
            </w:r>
            <w:r w:rsidRPr="000F613A">
              <w:rPr>
                <w:rFonts w:ascii="Times New Roman" w:hAnsi="Times New Roman" w:cs="Times New Roman"/>
                <w:noProof/>
                <w:webHidden/>
                <w:sz w:val="24"/>
                <w:szCs w:val="24"/>
              </w:rPr>
              <w:fldChar w:fldCharType="begin"/>
            </w:r>
            <w:r w:rsidRPr="000F613A">
              <w:rPr>
                <w:rFonts w:ascii="Times New Roman" w:hAnsi="Times New Roman" w:cs="Times New Roman"/>
                <w:noProof/>
                <w:webHidden/>
                <w:sz w:val="24"/>
                <w:szCs w:val="24"/>
              </w:rPr>
              <w:instrText xml:space="preserve"> PAGEREF _Toc146025745 \h </w:instrText>
            </w:r>
            <w:r w:rsidRPr="000F613A">
              <w:rPr>
                <w:rFonts w:ascii="Times New Roman" w:hAnsi="Times New Roman" w:cs="Times New Roman"/>
                <w:noProof/>
                <w:webHidden/>
                <w:sz w:val="24"/>
                <w:szCs w:val="24"/>
              </w:rPr>
            </w:r>
            <w:r w:rsidRPr="000F613A">
              <w:rPr>
                <w:rFonts w:ascii="Times New Roman" w:hAnsi="Times New Roman" w:cs="Times New Roman"/>
                <w:noProof/>
                <w:webHidden/>
                <w:sz w:val="24"/>
                <w:szCs w:val="24"/>
              </w:rPr>
              <w:fldChar w:fldCharType="separate"/>
            </w:r>
            <w:r w:rsidRPr="000F613A">
              <w:rPr>
                <w:rFonts w:ascii="Times New Roman" w:hAnsi="Times New Roman" w:cs="Times New Roman"/>
                <w:noProof/>
                <w:webHidden/>
                <w:sz w:val="24"/>
                <w:szCs w:val="24"/>
              </w:rPr>
              <w:t>11</w:t>
            </w:r>
            <w:r w:rsidRPr="000F613A">
              <w:rPr>
                <w:rFonts w:ascii="Times New Roman" w:hAnsi="Times New Roman" w:cs="Times New Roman"/>
                <w:noProof/>
                <w:webHidden/>
                <w:sz w:val="24"/>
                <w:szCs w:val="24"/>
              </w:rPr>
              <w:fldChar w:fldCharType="end"/>
            </w:r>
          </w:hyperlink>
        </w:p>
        <w:p w14:paraId="6B79388C" w14:textId="0F89C308" w:rsidR="000F613A" w:rsidRPr="000F613A" w:rsidRDefault="000F613A">
          <w:pPr>
            <w:pStyle w:val="31"/>
            <w:tabs>
              <w:tab w:val="right" w:leader="dot" w:pos="9345"/>
            </w:tabs>
            <w:rPr>
              <w:rFonts w:ascii="Times New Roman" w:eastAsiaTheme="minorEastAsia" w:hAnsi="Times New Roman" w:cs="Times New Roman"/>
              <w:noProof/>
              <w:kern w:val="2"/>
              <w:sz w:val="24"/>
              <w:szCs w:val="24"/>
              <w:lang w:eastAsia="ru-RU"/>
              <w14:ligatures w14:val="standardContextual"/>
            </w:rPr>
          </w:pPr>
          <w:hyperlink w:anchor="_Toc146025746" w:history="1">
            <w:r w:rsidRPr="000F613A">
              <w:rPr>
                <w:rStyle w:val="a8"/>
                <w:rFonts w:ascii="Times New Roman" w:hAnsi="Times New Roman" w:cs="Times New Roman"/>
                <w:noProof/>
                <w:sz w:val="24"/>
                <w:szCs w:val="24"/>
              </w:rPr>
              <w:t>Математика</w:t>
            </w:r>
            <w:r w:rsidRPr="000F613A">
              <w:rPr>
                <w:rFonts w:ascii="Times New Roman" w:hAnsi="Times New Roman" w:cs="Times New Roman"/>
                <w:noProof/>
                <w:webHidden/>
                <w:sz w:val="24"/>
                <w:szCs w:val="24"/>
              </w:rPr>
              <w:tab/>
            </w:r>
            <w:r w:rsidRPr="000F613A">
              <w:rPr>
                <w:rFonts w:ascii="Times New Roman" w:hAnsi="Times New Roman" w:cs="Times New Roman"/>
                <w:noProof/>
                <w:webHidden/>
                <w:sz w:val="24"/>
                <w:szCs w:val="24"/>
              </w:rPr>
              <w:fldChar w:fldCharType="begin"/>
            </w:r>
            <w:r w:rsidRPr="000F613A">
              <w:rPr>
                <w:rFonts w:ascii="Times New Roman" w:hAnsi="Times New Roman" w:cs="Times New Roman"/>
                <w:noProof/>
                <w:webHidden/>
                <w:sz w:val="24"/>
                <w:szCs w:val="24"/>
              </w:rPr>
              <w:instrText xml:space="preserve"> PAGEREF _Toc146025746 \h </w:instrText>
            </w:r>
            <w:r w:rsidRPr="000F613A">
              <w:rPr>
                <w:rFonts w:ascii="Times New Roman" w:hAnsi="Times New Roman" w:cs="Times New Roman"/>
                <w:noProof/>
                <w:webHidden/>
                <w:sz w:val="24"/>
                <w:szCs w:val="24"/>
              </w:rPr>
            </w:r>
            <w:r w:rsidRPr="000F613A">
              <w:rPr>
                <w:rFonts w:ascii="Times New Roman" w:hAnsi="Times New Roman" w:cs="Times New Roman"/>
                <w:noProof/>
                <w:webHidden/>
                <w:sz w:val="24"/>
                <w:szCs w:val="24"/>
              </w:rPr>
              <w:fldChar w:fldCharType="separate"/>
            </w:r>
            <w:r w:rsidRPr="000F613A">
              <w:rPr>
                <w:rFonts w:ascii="Times New Roman" w:hAnsi="Times New Roman" w:cs="Times New Roman"/>
                <w:noProof/>
                <w:webHidden/>
                <w:sz w:val="24"/>
                <w:szCs w:val="24"/>
              </w:rPr>
              <w:t>11</w:t>
            </w:r>
            <w:r w:rsidRPr="000F613A">
              <w:rPr>
                <w:rFonts w:ascii="Times New Roman" w:hAnsi="Times New Roman" w:cs="Times New Roman"/>
                <w:noProof/>
                <w:webHidden/>
                <w:sz w:val="24"/>
                <w:szCs w:val="24"/>
              </w:rPr>
              <w:fldChar w:fldCharType="end"/>
            </w:r>
          </w:hyperlink>
        </w:p>
        <w:p w14:paraId="247B54C9" w14:textId="52D5634A" w:rsidR="000F613A" w:rsidRPr="000F613A" w:rsidRDefault="000F613A">
          <w:pPr>
            <w:pStyle w:val="31"/>
            <w:tabs>
              <w:tab w:val="right" w:leader="dot" w:pos="9345"/>
            </w:tabs>
            <w:rPr>
              <w:rFonts w:ascii="Times New Roman" w:eastAsiaTheme="minorEastAsia" w:hAnsi="Times New Roman" w:cs="Times New Roman"/>
              <w:noProof/>
              <w:kern w:val="2"/>
              <w:sz w:val="24"/>
              <w:szCs w:val="24"/>
              <w:lang w:eastAsia="ru-RU"/>
              <w14:ligatures w14:val="standardContextual"/>
            </w:rPr>
          </w:pPr>
          <w:hyperlink w:anchor="_Toc146025747" w:history="1">
            <w:r w:rsidRPr="000F613A">
              <w:rPr>
                <w:rStyle w:val="a8"/>
                <w:rFonts w:ascii="Times New Roman" w:hAnsi="Times New Roman" w:cs="Times New Roman"/>
                <w:noProof/>
                <w:sz w:val="24"/>
                <w:szCs w:val="24"/>
              </w:rPr>
              <w:t>Русский язык</w:t>
            </w:r>
            <w:r w:rsidRPr="000F613A">
              <w:rPr>
                <w:rFonts w:ascii="Times New Roman" w:hAnsi="Times New Roman" w:cs="Times New Roman"/>
                <w:noProof/>
                <w:webHidden/>
                <w:sz w:val="24"/>
                <w:szCs w:val="24"/>
              </w:rPr>
              <w:tab/>
            </w:r>
            <w:r w:rsidRPr="000F613A">
              <w:rPr>
                <w:rFonts w:ascii="Times New Roman" w:hAnsi="Times New Roman" w:cs="Times New Roman"/>
                <w:noProof/>
                <w:webHidden/>
                <w:sz w:val="24"/>
                <w:szCs w:val="24"/>
              </w:rPr>
              <w:fldChar w:fldCharType="begin"/>
            </w:r>
            <w:r w:rsidRPr="000F613A">
              <w:rPr>
                <w:rFonts w:ascii="Times New Roman" w:hAnsi="Times New Roman" w:cs="Times New Roman"/>
                <w:noProof/>
                <w:webHidden/>
                <w:sz w:val="24"/>
                <w:szCs w:val="24"/>
              </w:rPr>
              <w:instrText xml:space="preserve"> PAGEREF _Toc146025747 \h </w:instrText>
            </w:r>
            <w:r w:rsidRPr="000F613A">
              <w:rPr>
                <w:rFonts w:ascii="Times New Roman" w:hAnsi="Times New Roman" w:cs="Times New Roman"/>
                <w:noProof/>
                <w:webHidden/>
                <w:sz w:val="24"/>
                <w:szCs w:val="24"/>
              </w:rPr>
            </w:r>
            <w:r w:rsidRPr="000F613A">
              <w:rPr>
                <w:rFonts w:ascii="Times New Roman" w:hAnsi="Times New Roman" w:cs="Times New Roman"/>
                <w:noProof/>
                <w:webHidden/>
                <w:sz w:val="24"/>
                <w:szCs w:val="24"/>
              </w:rPr>
              <w:fldChar w:fldCharType="separate"/>
            </w:r>
            <w:r w:rsidRPr="000F613A">
              <w:rPr>
                <w:rFonts w:ascii="Times New Roman" w:hAnsi="Times New Roman" w:cs="Times New Roman"/>
                <w:noProof/>
                <w:webHidden/>
                <w:sz w:val="24"/>
                <w:szCs w:val="24"/>
              </w:rPr>
              <w:t>19</w:t>
            </w:r>
            <w:r w:rsidRPr="000F613A">
              <w:rPr>
                <w:rFonts w:ascii="Times New Roman" w:hAnsi="Times New Roman" w:cs="Times New Roman"/>
                <w:noProof/>
                <w:webHidden/>
                <w:sz w:val="24"/>
                <w:szCs w:val="24"/>
              </w:rPr>
              <w:fldChar w:fldCharType="end"/>
            </w:r>
          </w:hyperlink>
        </w:p>
        <w:p w14:paraId="2A707BA9" w14:textId="4E81E96C" w:rsidR="000F613A" w:rsidRPr="000F613A" w:rsidRDefault="000F613A">
          <w:pPr>
            <w:pStyle w:val="31"/>
            <w:tabs>
              <w:tab w:val="right" w:leader="dot" w:pos="9345"/>
            </w:tabs>
            <w:rPr>
              <w:rFonts w:ascii="Times New Roman" w:eastAsiaTheme="minorEastAsia" w:hAnsi="Times New Roman" w:cs="Times New Roman"/>
              <w:noProof/>
              <w:kern w:val="2"/>
              <w:sz w:val="24"/>
              <w:szCs w:val="24"/>
              <w:lang w:eastAsia="ru-RU"/>
              <w14:ligatures w14:val="standardContextual"/>
            </w:rPr>
          </w:pPr>
          <w:hyperlink w:anchor="_Toc146025748" w:history="1">
            <w:r w:rsidRPr="000F613A">
              <w:rPr>
                <w:rStyle w:val="a8"/>
                <w:rFonts w:ascii="Times New Roman" w:hAnsi="Times New Roman" w:cs="Times New Roman"/>
                <w:noProof/>
                <w:sz w:val="24"/>
                <w:szCs w:val="24"/>
              </w:rPr>
              <w:t>Биология</w:t>
            </w:r>
            <w:r w:rsidRPr="000F613A">
              <w:rPr>
                <w:rFonts w:ascii="Times New Roman" w:hAnsi="Times New Roman" w:cs="Times New Roman"/>
                <w:noProof/>
                <w:webHidden/>
                <w:sz w:val="24"/>
                <w:szCs w:val="24"/>
              </w:rPr>
              <w:tab/>
            </w:r>
            <w:r w:rsidRPr="000F613A">
              <w:rPr>
                <w:rFonts w:ascii="Times New Roman" w:hAnsi="Times New Roman" w:cs="Times New Roman"/>
                <w:noProof/>
                <w:webHidden/>
                <w:sz w:val="24"/>
                <w:szCs w:val="24"/>
              </w:rPr>
              <w:fldChar w:fldCharType="begin"/>
            </w:r>
            <w:r w:rsidRPr="000F613A">
              <w:rPr>
                <w:rFonts w:ascii="Times New Roman" w:hAnsi="Times New Roman" w:cs="Times New Roman"/>
                <w:noProof/>
                <w:webHidden/>
                <w:sz w:val="24"/>
                <w:szCs w:val="24"/>
              </w:rPr>
              <w:instrText xml:space="preserve"> PAGEREF _Toc146025748 \h </w:instrText>
            </w:r>
            <w:r w:rsidRPr="000F613A">
              <w:rPr>
                <w:rFonts w:ascii="Times New Roman" w:hAnsi="Times New Roman" w:cs="Times New Roman"/>
                <w:noProof/>
                <w:webHidden/>
                <w:sz w:val="24"/>
                <w:szCs w:val="24"/>
              </w:rPr>
            </w:r>
            <w:r w:rsidRPr="000F613A">
              <w:rPr>
                <w:rFonts w:ascii="Times New Roman" w:hAnsi="Times New Roman" w:cs="Times New Roman"/>
                <w:noProof/>
                <w:webHidden/>
                <w:sz w:val="24"/>
                <w:szCs w:val="24"/>
              </w:rPr>
              <w:fldChar w:fldCharType="separate"/>
            </w:r>
            <w:r w:rsidRPr="000F613A">
              <w:rPr>
                <w:rFonts w:ascii="Times New Roman" w:hAnsi="Times New Roman" w:cs="Times New Roman"/>
                <w:noProof/>
                <w:webHidden/>
                <w:sz w:val="24"/>
                <w:szCs w:val="24"/>
              </w:rPr>
              <w:t>27</w:t>
            </w:r>
            <w:r w:rsidRPr="000F613A">
              <w:rPr>
                <w:rFonts w:ascii="Times New Roman" w:hAnsi="Times New Roman" w:cs="Times New Roman"/>
                <w:noProof/>
                <w:webHidden/>
                <w:sz w:val="24"/>
                <w:szCs w:val="24"/>
              </w:rPr>
              <w:fldChar w:fldCharType="end"/>
            </w:r>
          </w:hyperlink>
        </w:p>
        <w:p w14:paraId="3844D7AA" w14:textId="7A5E2039" w:rsidR="000F613A" w:rsidRPr="000F613A" w:rsidRDefault="000F613A">
          <w:pPr>
            <w:pStyle w:val="31"/>
            <w:tabs>
              <w:tab w:val="right" w:leader="dot" w:pos="9345"/>
            </w:tabs>
            <w:rPr>
              <w:rFonts w:ascii="Times New Roman" w:eastAsiaTheme="minorEastAsia" w:hAnsi="Times New Roman" w:cs="Times New Roman"/>
              <w:noProof/>
              <w:kern w:val="2"/>
              <w:sz w:val="24"/>
              <w:szCs w:val="24"/>
              <w:lang w:eastAsia="ru-RU"/>
              <w14:ligatures w14:val="standardContextual"/>
            </w:rPr>
          </w:pPr>
          <w:hyperlink w:anchor="_Toc146025749" w:history="1">
            <w:r w:rsidRPr="000F613A">
              <w:rPr>
                <w:rStyle w:val="a8"/>
                <w:rFonts w:ascii="Times New Roman" w:hAnsi="Times New Roman" w:cs="Times New Roman"/>
                <w:noProof/>
                <w:sz w:val="24"/>
                <w:szCs w:val="24"/>
              </w:rPr>
              <w:t>История</w:t>
            </w:r>
            <w:r w:rsidRPr="000F613A">
              <w:rPr>
                <w:rFonts w:ascii="Times New Roman" w:hAnsi="Times New Roman" w:cs="Times New Roman"/>
                <w:noProof/>
                <w:webHidden/>
                <w:sz w:val="24"/>
                <w:szCs w:val="24"/>
              </w:rPr>
              <w:tab/>
            </w:r>
            <w:r w:rsidRPr="000F613A">
              <w:rPr>
                <w:rFonts w:ascii="Times New Roman" w:hAnsi="Times New Roman" w:cs="Times New Roman"/>
                <w:noProof/>
                <w:webHidden/>
                <w:sz w:val="24"/>
                <w:szCs w:val="24"/>
              </w:rPr>
              <w:fldChar w:fldCharType="begin"/>
            </w:r>
            <w:r w:rsidRPr="000F613A">
              <w:rPr>
                <w:rFonts w:ascii="Times New Roman" w:hAnsi="Times New Roman" w:cs="Times New Roman"/>
                <w:noProof/>
                <w:webHidden/>
                <w:sz w:val="24"/>
                <w:szCs w:val="24"/>
              </w:rPr>
              <w:instrText xml:space="preserve"> PAGEREF _Toc146025749 \h </w:instrText>
            </w:r>
            <w:r w:rsidRPr="000F613A">
              <w:rPr>
                <w:rFonts w:ascii="Times New Roman" w:hAnsi="Times New Roman" w:cs="Times New Roman"/>
                <w:noProof/>
                <w:webHidden/>
                <w:sz w:val="24"/>
                <w:szCs w:val="24"/>
              </w:rPr>
            </w:r>
            <w:r w:rsidRPr="000F613A">
              <w:rPr>
                <w:rFonts w:ascii="Times New Roman" w:hAnsi="Times New Roman" w:cs="Times New Roman"/>
                <w:noProof/>
                <w:webHidden/>
                <w:sz w:val="24"/>
                <w:szCs w:val="24"/>
              </w:rPr>
              <w:fldChar w:fldCharType="separate"/>
            </w:r>
            <w:r w:rsidRPr="000F613A">
              <w:rPr>
                <w:rFonts w:ascii="Times New Roman" w:hAnsi="Times New Roman" w:cs="Times New Roman"/>
                <w:noProof/>
                <w:webHidden/>
                <w:sz w:val="24"/>
                <w:szCs w:val="24"/>
              </w:rPr>
              <w:t>30</w:t>
            </w:r>
            <w:r w:rsidRPr="000F613A">
              <w:rPr>
                <w:rFonts w:ascii="Times New Roman" w:hAnsi="Times New Roman" w:cs="Times New Roman"/>
                <w:noProof/>
                <w:webHidden/>
                <w:sz w:val="24"/>
                <w:szCs w:val="24"/>
              </w:rPr>
              <w:fldChar w:fldCharType="end"/>
            </w:r>
          </w:hyperlink>
        </w:p>
        <w:p w14:paraId="4412635C" w14:textId="51A74AF5" w:rsidR="000F613A" w:rsidRPr="000F613A" w:rsidRDefault="000F613A">
          <w:pPr>
            <w:pStyle w:val="31"/>
            <w:tabs>
              <w:tab w:val="right" w:leader="dot" w:pos="9345"/>
            </w:tabs>
            <w:rPr>
              <w:rFonts w:ascii="Times New Roman" w:eastAsiaTheme="minorEastAsia" w:hAnsi="Times New Roman" w:cs="Times New Roman"/>
              <w:noProof/>
              <w:kern w:val="2"/>
              <w:sz w:val="24"/>
              <w:szCs w:val="24"/>
              <w:lang w:eastAsia="ru-RU"/>
              <w14:ligatures w14:val="standardContextual"/>
            </w:rPr>
          </w:pPr>
          <w:hyperlink w:anchor="_Toc146025750" w:history="1">
            <w:r w:rsidRPr="000F613A">
              <w:rPr>
                <w:rStyle w:val="a8"/>
                <w:rFonts w:ascii="Times New Roman" w:hAnsi="Times New Roman" w:cs="Times New Roman"/>
                <w:noProof/>
                <w:sz w:val="24"/>
                <w:szCs w:val="24"/>
              </w:rPr>
              <w:t>Обществознание</w:t>
            </w:r>
            <w:r w:rsidRPr="000F613A">
              <w:rPr>
                <w:rFonts w:ascii="Times New Roman" w:hAnsi="Times New Roman" w:cs="Times New Roman"/>
                <w:noProof/>
                <w:webHidden/>
                <w:sz w:val="24"/>
                <w:szCs w:val="24"/>
              </w:rPr>
              <w:tab/>
            </w:r>
            <w:r w:rsidRPr="000F613A">
              <w:rPr>
                <w:rFonts w:ascii="Times New Roman" w:hAnsi="Times New Roman" w:cs="Times New Roman"/>
                <w:noProof/>
                <w:webHidden/>
                <w:sz w:val="24"/>
                <w:szCs w:val="24"/>
              </w:rPr>
              <w:fldChar w:fldCharType="begin"/>
            </w:r>
            <w:r w:rsidRPr="000F613A">
              <w:rPr>
                <w:rFonts w:ascii="Times New Roman" w:hAnsi="Times New Roman" w:cs="Times New Roman"/>
                <w:noProof/>
                <w:webHidden/>
                <w:sz w:val="24"/>
                <w:szCs w:val="24"/>
              </w:rPr>
              <w:instrText xml:space="preserve"> PAGEREF _Toc146025750 \h </w:instrText>
            </w:r>
            <w:r w:rsidRPr="000F613A">
              <w:rPr>
                <w:rFonts w:ascii="Times New Roman" w:hAnsi="Times New Roman" w:cs="Times New Roman"/>
                <w:noProof/>
                <w:webHidden/>
                <w:sz w:val="24"/>
                <w:szCs w:val="24"/>
              </w:rPr>
            </w:r>
            <w:r w:rsidRPr="000F613A">
              <w:rPr>
                <w:rFonts w:ascii="Times New Roman" w:hAnsi="Times New Roman" w:cs="Times New Roman"/>
                <w:noProof/>
                <w:webHidden/>
                <w:sz w:val="24"/>
                <w:szCs w:val="24"/>
              </w:rPr>
              <w:fldChar w:fldCharType="separate"/>
            </w:r>
            <w:r w:rsidRPr="000F613A">
              <w:rPr>
                <w:rFonts w:ascii="Times New Roman" w:hAnsi="Times New Roman" w:cs="Times New Roman"/>
                <w:noProof/>
                <w:webHidden/>
                <w:sz w:val="24"/>
                <w:szCs w:val="24"/>
              </w:rPr>
              <w:t>33</w:t>
            </w:r>
            <w:r w:rsidRPr="000F613A">
              <w:rPr>
                <w:rFonts w:ascii="Times New Roman" w:hAnsi="Times New Roman" w:cs="Times New Roman"/>
                <w:noProof/>
                <w:webHidden/>
                <w:sz w:val="24"/>
                <w:szCs w:val="24"/>
              </w:rPr>
              <w:fldChar w:fldCharType="end"/>
            </w:r>
          </w:hyperlink>
        </w:p>
        <w:p w14:paraId="107A88A8" w14:textId="31AA3C1F" w:rsidR="000F613A" w:rsidRPr="000F613A" w:rsidRDefault="000F613A">
          <w:pPr>
            <w:pStyle w:val="31"/>
            <w:tabs>
              <w:tab w:val="right" w:leader="dot" w:pos="9345"/>
            </w:tabs>
            <w:rPr>
              <w:rFonts w:ascii="Times New Roman" w:eastAsiaTheme="minorEastAsia" w:hAnsi="Times New Roman" w:cs="Times New Roman"/>
              <w:noProof/>
              <w:kern w:val="2"/>
              <w:sz w:val="24"/>
              <w:szCs w:val="24"/>
              <w:lang w:eastAsia="ru-RU"/>
              <w14:ligatures w14:val="standardContextual"/>
            </w:rPr>
          </w:pPr>
          <w:hyperlink w:anchor="_Toc146025751" w:history="1">
            <w:r w:rsidRPr="000F613A">
              <w:rPr>
                <w:rStyle w:val="a8"/>
                <w:rFonts w:ascii="Times New Roman" w:hAnsi="Times New Roman" w:cs="Times New Roman"/>
                <w:noProof/>
                <w:sz w:val="24"/>
                <w:szCs w:val="24"/>
              </w:rPr>
              <w:t>География</w:t>
            </w:r>
            <w:r w:rsidRPr="000F613A">
              <w:rPr>
                <w:rFonts w:ascii="Times New Roman" w:hAnsi="Times New Roman" w:cs="Times New Roman"/>
                <w:noProof/>
                <w:webHidden/>
                <w:sz w:val="24"/>
                <w:szCs w:val="24"/>
              </w:rPr>
              <w:tab/>
            </w:r>
            <w:r w:rsidRPr="000F613A">
              <w:rPr>
                <w:rFonts w:ascii="Times New Roman" w:hAnsi="Times New Roman" w:cs="Times New Roman"/>
                <w:noProof/>
                <w:webHidden/>
                <w:sz w:val="24"/>
                <w:szCs w:val="24"/>
              </w:rPr>
              <w:fldChar w:fldCharType="begin"/>
            </w:r>
            <w:r w:rsidRPr="000F613A">
              <w:rPr>
                <w:rFonts w:ascii="Times New Roman" w:hAnsi="Times New Roman" w:cs="Times New Roman"/>
                <w:noProof/>
                <w:webHidden/>
                <w:sz w:val="24"/>
                <w:szCs w:val="24"/>
              </w:rPr>
              <w:instrText xml:space="preserve"> PAGEREF _Toc146025751 \h </w:instrText>
            </w:r>
            <w:r w:rsidRPr="000F613A">
              <w:rPr>
                <w:rFonts w:ascii="Times New Roman" w:hAnsi="Times New Roman" w:cs="Times New Roman"/>
                <w:noProof/>
                <w:webHidden/>
                <w:sz w:val="24"/>
                <w:szCs w:val="24"/>
              </w:rPr>
            </w:r>
            <w:r w:rsidRPr="000F613A">
              <w:rPr>
                <w:rFonts w:ascii="Times New Roman" w:hAnsi="Times New Roman" w:cs="Times New Roman"/>
                <w:noProof/>
                <w:webHidden/>
                <w:sz w:val="24"/>
                <w:szCs w:val="24"/>
              </w:rPr>
              <w:fldChar w:fldCharType="separate"/>
            </w:r>
            <w:r w:rsidRPr="000F613A">
              <w:rPr>
                <w:rFonts w:ascii="Times New Roman" w:hAnsi="Times New Roman" w:cs="Times New Roman"/>
                <w:noProof/>
                <w:webHidden/>
                <w:sz w:val="24"/>
                <w:szCs w:val="24"/>
              </w:rPr>
              <w:t>36</w:t>
            </w:r>
            <w:r w:rsidRPr="000F613A">
              <w:rPr>
                <w:rFonts w:ascii="Times New Roman" w:hAnsi="Times New Roman" w:cs="Times New Roman"/>
                <w:noProof/>
                <w:webHidden/>
                <w:sz w:val="24"/>
                <w:szCs w:val="24"/>
              </w:rPr>
              <w:fldChar w:fldCharType="end"/>
            </w:r>
          </w:hyperlink>
        </w:p>
        <w:p w14:paraId="47D94C67" w14:textId="46ED9B99" w:rsidR="000F613A" w:rsidRPr="000F613A" w:rsidRDefault="000F613A">
          <w:pPr>
            <w:pStyle w:val="31"/>
            <w:tabs>
              <w:tab w:val="right" w:leader="dot" w:pos="9345"/>
            </w:tabs>
            <w:rPr>
              <w:rFonts w:ascii="Times New Roman" w:eastAsiaTheme="minorEastAsia" w:hAnsi="Times New Roman" w:cs="Times New Roman"/>
              <w:noProof/>
              <w:kern w:val="2"/>
              <w:sz w:val="24"/>
              <w:szCs w:val="24"/>
              <w:lang w:eastAsia="ru-RU"/>
              <w14:ligatures w14:val="standardContextual"/>
            </w:rPr>
          </w:pPr>
          <w:hyperlink w:anchor="_Toc146025752" w:history="1">
            <w:r w:rsidRPr="000F613A">
              <w:rPr>
                <w:rStyle w:val="a8"/>
                <w:rFonts w:ascii="Times New Roman" w:hAnsi="Times New Roman" w:cs="Times New Roman"/>
                <w:noProof/>
                <w:sz w:val="24"/>
                <w:szCs w:val="24"/>
              </w:rPr>
              <w:t>Химия</w:t>
            </w:r>
            <w:r w:rsidRPr="000F613A">
              <w:rPr>
                <w:rFonts w:ascii="Times New Roman" w:hAnsi="Times New Roman" w:cs="Times New Roman"/>
                <w:noProof/>
                <w:webHidden/>
                <w:sz w:val="24"/>
                <w:szCs w:val="24"/>
              </w:rPr>
              <w:tab/>
            </w:r>
            <w:r w:rsidRPr="000F613A">
              <w:rPr>
                <w:rFonts w:ascii="Times New Roman" w:hAnsi="Times New Roman" w:cs="Times New Roman"/>
                <w:noProof/>
                <w:webHidden/>
                <w:sz w:val="24"/>
                <w:szCs w:val="24"/>
              </w:rPr>
              <w:fldChar w:fldCharType="begin"/>
            </w:r>
            <w:r w:rsidRPr="000F613A">
              <w:rPr>
                <w:rFonts w:ascii="Times New Roman" w:hAnsi="Times New Roman" w:cs="Times New Roman"/>
                <w:noProof/>
                <w:webHidden/>
                <w:sz w:val="24"/>
                <w:szCs w:val="24"/>
              </w:rPr>
              <w:instrText xml:space="preserve"> PAGEREF _Toc146025752 \h </w:instrText>
            </w:r>
            <w:r w:rsidRPr="000F613A">
              <w:rPr>
                <w:rFonts w:ascii="Times New Roman" w:hAnsi="Times New Roman" w:cs="Times New Roman"/>
                <w:noProof/>
                <w:webHidden/>
                <w:sz w:val="24"/>
                <w:szCs w:val="24"/>
              </w:rPr>
            </w:r>
            <w:r w:rsidRPr="000F613A">
              <w:rPr>
                <w:rFonts w:ascii="Times New Roman" w:hAnsi="Times New Roman" w:cs="Times New Roman"/>
                <w:noProof/>
                <w:webHidden/>
                <w:sz w:val="24"/>
                <w:szCs w:val="24"/>
              </w:rPr>
              <w:fldChar w:fldCharType="separate"/>
            </w:r>
            <w:r w:rsidRPr="000F613A">
              <w:rPr>
                <w:rFonts w:ascii="Times New Roman" w:hAnsi="Times New Roman" w:cs="Times New Roman"/>
                <w:noProof/>
                <w:webHidden/>
                <w:sz w:val="24"/>
                <w:szCs w:val="24"/>
              </w:rPr>
              <w:t>39</w:t>
            </w:r>
            <w:r w:rsidRPr="000F613A">
              <w:rPr>
                <w:rFonts w:ascii="Times New Roman" w:hAnsi="Times New Roman" w:cs="Times New Roman"/>
                <w:noProof/>
                <w:webHidden/>
                <w:sz w:val="24"/>
                <w:szCs w:val="24"/>
              </w:rPr>
              <w:fldChar w:fldCharType="end"/>
            </w:r>
          </w:hyperlink>
        </w:p>
        <w:p w14:paraId="7654EE2C" w14:textId="06502284" w:rsidR="000F613A" w:rsidRPr="000F613A" w:rsidRDefault="000F613A">
          <w:pPr>
            <w:pStyle w:val="31"/>
            <w:tabs>
              <w:tab w:val="right" w:leader="dot" w:pos="9345"/>
            </w:tabs>
            <w:rPr>
              <w:rFonts w:ascii="Times New Roman" w:eastAsiaTheme="minorEastAsia" w:hAnsi="Times New Roman" w:cs="Times New Roman"/>
              <w:noProof/>
              <w:kern w:val="2"/>
              <w:sz w:val="24"/>
              <w:szCs w:val="24"/>
              <w:lang w:eastAsia="ru-RU"/>
              <w14:ligatures w14:val="standardContextual"/>
            </w:rPr>
          </w:pPr>
          <w:hyperlink w:anchor="_Toc146025753" w:history="1">
            <w:r w:rsidRPr="000F613A">
              <w:rPr>
                <w:rStyle w:val="a8"/>
                <w:rFonts w:ascii="Times New Roman" w:hAnsi="Times New Roman" w:cs="Times New Roman"/>
                <w:noProof/>
                <w:sz w:val="24"/>
                <w:szCs w:val="24"/>
              </w:rPr>
              <w:t>Физика</w:t>
            </w:r>
            <w:r w:rsidRPr="000F613A">
              <w:rPr>
                <w:rFonts w:ascii="Times New Roman" w:hAnsi="Times New Roman" w:cs="Times New Roman"/>
                <w:noProof/>
                <w:webHidden/>
                <w:sz w:val="24"/>
                <w:szCs w:val="24"/>
              </w:rPr>
              <w:tab/>
            </w:r>
            <w:r w:rsidRPr="000F613A">
              <w:rPr>
                <w:rFonts w:ascii="Times New Roman" w:hAnsi="Times New Roman" w:cs="Times New Roman"/>
                <w:noProof/>
                <w:webHidden/>
                <w:sz w:val="24"/>
                <w:szCs w:val="24"/>
              </w:rPr>
              <w:fldChar w:fldCharType="begin"/>
            </w:r>
            <w:r w:rsidRPr="000F613A">
              <w:rPr>
                <w:rFonts w:ascii="Times New Roman" w:hAnsi="Times New Roman" w:cs="Times New Roman"/>
                <w:noProof/>
                <w:webHidden/>
                <w:sz w:val="24"/>
                <w:szCs w:val="24"/>
              </w:rPr>
              <w:instrText xml:space="preserve"> PAGEREF _Toc146025753 \h </w:instrText>
            </w:r>
            <w:r w:rsidRPr="000F613A">
              <w:rPr>
                <w:rFonts w:ascii="Times New Roman" w:hAnsi="Times New Roman" w:cs="Times New Roman"/>
                <w:noProof/>
                <w:webHidden/>
                <w:sz w:val="24"/>
                <w:szCs w:val="24"/>
              </w:rPr>
            </w:r>
            <w:r w:rsidRPr="000F613A">
              <w:rPr>
                <w:rFonts w:ascii="Times New Roman" w:hAnsi="Times New Roman" w:cs="Times New Roman"/>
                <w:noProof/>
                <w:webHidden/>
                <w:sz w:val="24"/>
                <w:szCs w:val="24"/>
              </w:rPr>
              <w:fldChar w:fldCharType="separate"/>
            </w:r>
            <w:r w:rsidRPr="000F613A">
              <w:rPr>
                <w:rFonts w:ascii="Times New Roman" w:hAnsi="Times New Roman" w:cs="Times New Roman"/>
                <w:noProof/>
                <w:webHidden/>
                <w:sz w:val="24"/>
                <w:szCs w:val="24"/>
              </w:rPr>
              <w:t>41</w:t>
            </w:r>
            <w:r w:rsidRPr="000F613A">
              <w:rPr>
                <w:rFonts w:ascii="Times New Roman" w:hAnsi="Times New Roman" w:cs="Times New Roman"/>
                <w:noProof/>
                <w:webHidden/>
                <w:sz w:val="24"/>
                <w:szCs w:val="24"/>
              </w:rPr>
              <w:fldChar w:fldCharType="end"/>
            </w:r>
          </w:hyperlink>
        </w:p>
        <w:p w14:paraId="3341F742" w14:textId="63183B6B" w:rsidR="000F613A" w:rsidRPr="000F613A" w:rsidRDefault="000F613A">
          <w:pPr>
            <w:pStyle w:val="31"/>
            <w:tabs>
              <w:tab w:val="right" w:leader="dot" w:pos="9345"/>
            </w:tabs>
            <w:rPr>
              <w:rFonts w:ascii="Times New Roman" w:eastAsiaTheme="minorEastAsia" w:hAnsi="Times New Roman" w:cs="Times New Roman"/>
              <w:noProof/>
              <w:kern w:val="2"/>
              <w:sz w:val="24"/>
              <w:szCs w:val="24"/>
              <w:lang w:eastAsia="ru-RU"/>
              <w14:ligatures w14:val="standardContextual"/>
            </w:rPr>
          </w:pPr>
          <w:hyperlink w:anchor="_Toc146025754" w:history="1">
            <w:r w:rsidRPr="000F613A">
              <w:rPr>
                <w:rStyle w:val="a8"/>
                <w:rFonts w:ascii="Times New Roman" w:hAnsi="Times New Roman" w:cs="Times New Roman"/>
                <w:noProof/>
                <w:sz w:val="24"/>
                <w:szCs w:val="24"/>
              </w:rPr>
              <w:t>Английский язык</w:t>
            </w:r>
            <w:r w:rsidRPr="000F613A">
              <w:rPr>
                <w:rFonts w:ascii="Times New Roman" w:hAnsi="Times New Roman" w:cs="Times New Roman"/>
                <w:noProof/>
                <w:webHidden/>
                <w:sz w:val="24"/>
                <w:szCs w:val="24"/>
              </w:rPr>
              <w:tab/>
            </w:r>
            <w:r w:rsidRPr="000F613A">
              <w:rPr>
                <w:rFonts w:ascii="Times New Roman" w:hAnsi="Times New Roman" w:cs="Times New Roman"/>
                <w:noProof/>
                <w:webHidden/>
                <w:sz w:val="24"/>
                <w:szCs w:val="24"/>
              </w:rPr>
              <w:fldChar w:fldCharType="begin"/>
            </w:r>
            <w:r w:rsidRPr="000F613A">
              <w:rPr>
                <w:rFonts w:ascii="Times New Roman" w:hAnsi="Times New Roman" w:cs="Times New Roman"/>
                <w:noProof/>
                <w:webHidden/>
                <w:sz w:val="24"/>
                <w:szCs w:val="24"/>
              </w:rPr>
              <w:instrText xml:space="preserve"> PAGEREF _Toc146025754 \h </w:instrText>
            </w:r>
            <w:r w:rsidRPr="000F613A">
              <w:rPr>
                <w:rFonts w:ascii="Times New Roman" w:hAnsi="Times New Roman" w:cs="Times New Roman"/>
                <w:noProof/>
                <w:webHidden/>
                <w:sz w:val="24"/>
                <w:szCs w:val="24"/>
              </w:rPr>
            </w:r>
            <w:r w:rsidRPr="000F613A">
              <w:rPr>
                <w:rFonts w:ascii="Times New Roman" w:hAnsi="Times New Roman" w:cs="Times New Roman"/>
                <w:noProof/>
                <w:webHidden/>
                <w:sz w:val="24"/>
                <w:szCs w:val="24"/>
              </w:rPr>
              <w:fldChar w:fldCharType="separate"/>
            </w:r>
            <w:r w:rsidRPr="000F613A">
              <w:rPr>
                <w:rFonts w:ascii="Times New Roman" w:hAnsi="Times New Roman" w:cs="Times New Roman"/>
                <w:noProof/>
                <w:webHidden/>
                <w:sz w:val="24"/>
                <w:szCs w:val="24"/>
              </w:rPr>
              <w:t>43</w:t>
            </w:r>
            <w:r w:rsidRPr="000F613A">
              <w:rPr>
                <w:rFonts w:ascii="Times New Roman" w:hAnsi="Times New Roman" w:cs="Times New Roman"/>
                <w:noProof/>
                <w:webHidden/>
                <w:sz w:val="24"/>
                <w:szCs w:val="24"/>
              </w:rPr>
              <w:fldChar w:fldCharType="end"/>
            </w:r>
          </w:hyperlink>
        </w:p>
        <w:p w14:paraId="04B780C3" w14:textId="3DF7A79A" w:rsidR="000F613A" w:rsidRPr="000F613A" w:rsidRDefault="000F613A">
          <w:pPr>
            <w:pStyle w:val="11"/>
            <w:tabs>
              <w:tab w:val="right" w:leader="dot" w:pos="9345"/>
            </w:tabs>
            <w:rPr>
              <w:rFonts w:ascii="Times New Roman" w:eastAsiaTheme="minorEastAsia" w:hAnsi="Times New Roman" w:cs="Times New Roman"/>
              <w:noProof/>
              <w:kern w:val="2"/>
              <w:sz w:val="24"/>
              <w:szCs w:val="24"/>
              <w:lang w:eastAsia="ru-RU"/>
              <w14:ligatures w14:val="standardContextual"/>
            </w:rPr>
          </w:pPr>
          <w:hyperlink w:anchor="_Toc146025755" w:history="1">
            <w:r w:rsidRPr="000F613A">
              <w:rPr>
                <w:rStyle w:val="a8"/>
                <w:rFonts w:ascii="Times New Roman" w:hAnsi="Times New Roman" w:cs="Times New Roman"/>
                <w:noProof/>
                <w:sz w:val="24"/>
                <w:szCs w:val="24"/>
              </w:rPr>
              <w:t>Достижение планируемых результатов</w:t>
            </w:r>
            <w:r w:rsidRPr="000F613A">
              <w:rPr>
                <w:rFonts w:ascii="Times New Roman" w:hAnsi="Times New Roman" w:cs="Times New Roman"/>
                <w:noProof/>
                <w:webHidden/>
                <w:sz w:val="24"/>
                <w:szCs w:val="24"/>
              </w:rPr>
              <w:tab/>
            </w:r>
            <w:r w:rsidRPr="000F613A">
              <w:rPr>
                <w:rFonts w:ascii="Times New Roman" w:hAnsi="Times New Roman" w:cs="Times New Roman"/>
                <w:noProof/>
                <w:webHidden/>
                <w:sz w:val="24"/>
                <w:szCs w:val="24"/>
              </w:rPr>
              <w:fldChar w:fldCharType="begin"/>
            </w:r>
            <w:r w:rsidRPr="000F613A">
              <w:rPr>
                <w:rFonts w:ascii="Times New Roman" w:hAnsi="Times New Roman" w:cs="Times New Roman"/>
                <w:noProof/>
                <w:webHidden/>
                <w:sz w:val="24"/>
                <w:szCs w:val="24"/>
              </w:rPr>
              <w:instrText xml:space="preserve"> PAGEREF _Toc146025755 \h </w:instrText>
            </w:r>
            <w:r w:rsidRPr="000F613A">
              <w:rPr>
                <w:rFonts w:ascii="Times New Roman" w:hAnsi="Times New Roman" w:cs="Times New Roman"/>
                <w:noProof/>
                <w:webHidden/>
                <w:sz w:val="24"/>
                <w:szCs w:val="24"/>
              </w:rPr>
            </w:r>
            <w:r w:rsidRPr="000F613A">
              <w:rPr>
                <w:rFonts w:ascii="Times New Roman" w:hAnsi="Times New Roman" w:cs="Times New Roman"/>
                <w:noProof/>
                <w:webHidden/>
                <w:sz w:val="24"/>
                <w:szCs w:val="24"/>
              </w:rPr>
              <w:fldChar w:fldCharType="separate"/>
            </w:r>
            <w:r w:rsidRPr="000F613A">
              <w:rPr>
                <w:rFonts w:ascii="Times New Roman" w:hAnsi="Times New Roman" w:cs="Times New Roman"/>
                <w:noProof/>
                <w:webHidden/>
                <w:sz w:val="24"/>
                <w:szCs w:val="24"/>
              </w:rPr>
              <w:t>44</w:t>
            </w:r>
            <w:r w:rsidRPr="000F613A">
              <w:rPr>
                <w:rFonts w:ascii="Times New Roman" w:hAnsi="Times New Roman" w:cs="Times New Roman"/>
                <w:noProof/>
                <w:webHidden/>
                <w:sz w:val="24"/>
                <w:szCs w:val="24"/>
              </w:rPr>
              <w:fldChar w:fldCharType="end"/>
            </w:r>
          </w:hyperlink>
        </w:p>
        <w:p w14:paraId="0ED36DE4" w14:textId="48D1FC9A" w:rsidR="000F613A" w:rsidRPr="000F613A" w:rsidRDefault="000F613A">
          <w:pPr>
            <w:pStyle w:val="21"/>
            <w:tabs>
              <w:tab w:val="right" w:leader="dot" w:pos="9345"/>
            </w:tabs>
            <w:rPr>
              <w:rFonts w:ascii="Times New Roman" w:eastAsiaTheme="minorEastAsia" w:hAnsi="Times New Roman" w:cs="Times New Roman"/>
              <w:noProof/>
              <w:kern w:val="2"/>
              <w:sz w:val="24"/>
              <w:szCs w:val="24"/>
              <w:lang w:eastAsia="ru-RU"/>
              <w14:ligatures w14:val="standardContextual"/>
            </w:rPr>
          </w:pPr>
          <w:hyperlink w:anchor="_Toc146025756" w:history="1">
            <w:r w:rsidRPr="000F613A">
              <w:rPr>
                <w:rStyle w:val="a8"/>
                <w:rFonts w:ascii="Times New Roman" w:hAnsi="Times New Roman" w:cs="Times New Roman"/>
                <w:noProof/>
                <w:sz w:val="24"/>
                <w:szCs w:val="24"/>
              </w:rPr>
              <w:t>Начальное общее образование</w:t>
            </w:r>
            <w:r w:rsidRPr="000F613A">
              <w:rPr>
                <w:rFonts w:ascii="Times New Roman" w:hAnsi="Times New Roman" w:cs="Times New Roman"/>
                <w:noProof/>
                <w:webHidden/>
                <w:sz w:val="24"/>
                <w:szCs w:val="24"/>
              </w:rPr>
              <w:tab/>
            </w:r>
            <w:r w:rsidRPr="000F613A">
              <w:rPr>
                <w:rFonts w:ascii="Times New Roman" w:hAnsi="Times New Roman" w:cs="Times New Roman"/>
                <w:noProof/>
                <w:webHidden/>
                <w:sz w:val="24"/>
                <w:szCs w:val="24"/>
              </w:rPr>
              <w:fldChar w:fldCharType="begin"/>
            </w:r>
            <w:r w:rsidRPr="000F613A">
              <w:rPr>
                <w:rFonts w:ascii="Times New Roman" w:hAnsi="Times New Roman" w:cs="Times New Roman"/>
                <w:noProof/>
                <w:webHidden/>
                <w:sz w:val="24"/>
                <w:szCs w:val="24"/>
              </w:rPr>
              <w:instrText xml:space="preserve"> PAGEREF _Toc146025756 \h </w:instrText>
            </w:r>
            <w:r w:rsidRPr="000F613A">
              <w:rPr>
                <w:rFonts w:ascii="Times New Roman" w:hAnsi="Times New Roman" w:cs="Times New Roman"/>
                <w:noProof/>
                <w:webHidden/>
                <w:sz w:val="24"/>
                <w:szCs w:val="24"/>
              </w:rPr>
            </w:r>
            <w:r w:rsidRPr="000F613A">
              <w:rPr>
                <w:rFonts w:ascii="Times New Roman" w:hAnsi="Times New Roman" w:cs="Times New Roman"/>
                <w:noProof/>
                <w:webHidden/>
                <w:sz w:val="24"/>
                <w:szCs w:val="24"/>
              </w:rPr>
              <w:fldChar w:fldCharType="separate"/>
            </w:r>
            <w:r w:rsidRPr="000F613A">
              <w:rPr>
                <w:rFonts w:ascii="Times New Roman" w:hAnsi="Times New Roman" w:cs="Times New Roman"/>
                <w:noProof/>
                <w:webHidden/>
                <w:sz w:val="24"/>
                <w:szCs w:val="24"/>
              </w:rPr>
              <w:t>44</w:t>
            </w:r>
            <w:r w:rsidRPr="000F613A">
              <w:rPr>
                <w:rFonts w:ascii="Times New Roman" w:hAnsi="Times New Roman" w:cs="Times New Roman"/>
                <w:noProof/>
                <w:webHidden/>
                <w:sz w:val="24"/>
                <w:szCs w:val="24"/>
              </w:rPr>
              <w:fldChar w:fldCharType="end"/>
            </w:r>
          </w:hyperlink>
        </w:p>
        <w:p w14:paraId="602B8E61" w14:textId="16DC142E" w:rsidR="000F613A" w:rsidRPr="000F613A" w:rsidRDefault="000F613A">
          <w:pPr>
            <w:pStyle w:val="31"/>
            <w:tabs>
              <w:tab w:val="right" w:leader="dot" w:pos="9345"/>
            </w:tabs>
            <w:rPr>
              <w:rFonts w:ascii="Times New Roman" w:eastAsiaTheme="minorEastAsia" w:hAnsi="Times New Roman" w:cs="Times New Roman"/>
              <w:noProof/>
              <w:kern w:val="2"/>
              <w:sz w:val="24"/>
              <w:szCs w:val="24"/>
              <w:lang w:eastAsia="ru-RU"/>
              <w14:ligatures w14:val="standardContextual"/>
            </w:rPr>
          </w:pPr>
          <w:hyperlink w:anchor="_Toc146025757" w:history="1">
            <w:r w:rsidRPr="000F613A">
              <w:rPr>
                <w:rStyle w:val="a8"/>
                <w:rFonts w:ascii="Times New Roman" w:hAnsi="Times New Roman" w:cs="Times New Roman"/>
                <w:noProof/>
                <w:sz w:val="24"/>
                <w:szCs w:val="24"/>
              </w:rPr>
              <w:t>Русский язык (4 класс)</w:t>
            </w:r>
            <w:r w:rsidRPr="000F613A">
              <w:rPr>
                <w:rFonts w:ascii="Times New Roman" w:hAnsi="Times New Roman" w:cs="Times New Roman"/>
                <w:noProof/>
                <w:webHidden/>
                <w:sz w:val="24"/>
                <w:szCs w:val="24"/>
              </w:rPr>
              <w:tab/>
            </w:r>
            <w:r w:rsidRPr="000F613A">
              <w:rPr>
                <w:rFonts w:ascii="Times New Roman" w:hAnsi="Times New Roman" w:cs="Times New Roman"/>
                <w:noProof/>
                <w:webHidden/>
                <w:sz w:val="24"/>
                <w:szCs w:val="24"/>
              </w:rPr>
              <w:fldChar w:fldCharType="begin"/>
            </w:r>
            <w:r w:rsidRPr="000F613A">
              <w:rPr>
                <w:rFonts w:ascii="Times New Roman" w:hAnsi="Times New Roman" w:cs="Times New Roman"/>
                <w:noProof/>
                <w:webHidden/>
                <w:sz w:val="24"/>
                <w:szCs w:val="24"/>
              </w:rPr>
              <w:instrText xml:space="preserve"> PAGEREF _Toc146025757 \h </w:instrText>
            </w:r>
            <w:r w:rsidRPr="000F613A">
              <w:rPr>
                <w:rFonts w:ascii="Times New Roman" w:hAnsi="Times New Roman" w:cs="Times New Roman"/>
                <w:noProof/>
                <w:webHidden/>
                <w:sz w:val="24"/>
                <w:szCs w:val="24"/>
              </w:rPr>
            </w:r>
            <w:r w:rsidRPr="000F613A">
              <w:rPr>
                <w:rFonts w:ascii="Times New Roman" w:hAnsi="Times New Roman" w:cs="Times New Roman"/>
                <w:noProof/>
                <w:webHidden/>
                <w:sz w:val="24"/>
                <w:szCs w:val="24"/>
              </w:rPr>
              <w:fldChar w:fldCharType="separate"/>
            </w:r>
            <w:r w:rsidRPr="000F613A">
              <w:rPr>
                <w:rFonts w:ascii="Times New Roman" w:hAnsi="Times New Roman" w:cs="Times New Roman"/>
                <w:noProof/>
                <w:webHidden/>
                <w:sz w:val="24"/>
                <w:szCs w:val="24"/>
              </w:rPr>
              <w:t>44</w:t>
            </w:r>
            <w:r w:rsidRPr="000F613A">
              <w:rPr>
                <w:rFonts w:ascii="Times New Roman" w:hAnsi="Times New Roman" w:cs="Times New Roman"/>
                <w:noProof/>
                <w:webHidden/>
                <w:sz w:val="24"/>
                <w:szCs w:val="24"/>
              </w:rPr>
              <w:fldChar w:fldCharType="end"/>
            </w:r>
          </w:hyperlink>
        </w:p>
        <w:p w14:paraId="0202152E" w14:textId="2E4E52F0" w:rsidR="000F613A" w:rsidRPr="000F613A" w:rsidRDefault="000F613A">
          <w:pPr>
            <w:pStyle w:val="21"/>
            <w:tabs>
              <w:tab w:val="right" w:leader="dot" w:pos="9345"/>
            </w:tabs>
            <w:rPr>
              <w:rFonts w:ascii="Times New Roman" w:eastAsiaTheme="minorEastAsia" w:hAnsi="Times New Roman" w:cs="Times New Roman"/>
              <w:noProof/>
              <w:kern w:val="2"/>
              <w:sz w:val="24"/>
              <w:szCs w:val="24"/>
              <w:lang w:eastAsia="ru-RU"/>
              <w14:ligatures w14:val="standardContextual"/>
            </w:rPr>
          </w:pPr>
          <w:hyperlink w:anchor="_Toc146025758" w:history="1">
            <w:r w:rsidRPr="000F613A">
              <w:rPr>
                <w:rStyle w:val="a8"/>
                <w:rFonts w:ascii="Times New Roman" w:hAnsi="Times New Roman" w:cs="Times New Roman"/>
                <w:noProof/>
                <w:sz w:val="24"/>
                <w:szCs w:val="24"/>
              </w:rPr>
              <w:t>Основное общее образование</w:t>
            </w:r>
            <w:r w:rsidRPr="000F613A">
              <w:rPr>
                <w:rFonts w:ascii="Times New Roman" w:hAnsi="Times New Roman" w:cs="Times New Roman"/>
                <w:noProof/>
                <w:webHidden/>
                <w:sz w:val="24"/>
                <w:szCs w:val="24"/>
              </w:rPr>
              <w:tab/>
            </w:r>
            <w:r w:rsidRPr="000F613A">
              <w:rPr>
                <w:rFonts w:ascii="Times New Roman" w:hAnsi="Times New Roman" w:cs="Times New Roman"/>
                <w:noProof/>
                <w:webHidden/>
                <w:sz w:val="24"/>
                <w:szCs w:val="24"/>
              </w:rPr>
              <w:fldChar w:fldCharType="begin"/>
            </w:r>
            <w:r w:rsidRPr="000F613A">
              <w:rPr>
                <w:rFonts w:ascii="Times New Roman" w:hAnsi="Times New Roman" w:cs="Times New Roman"/>
                <w:noProof/>
                <w:webHidden/>
                <w:sz w:val="24"/>
                <w:szCs w:val="24"/>
              </w:rPr>
              <w:instrText xml:space="preserve"> PAGEREF _Toc146025758 \h </w:instrText>
            </w:r>
            <w:r w:rsidRPr="000F613A">
              <w:rPr>
                <w:rFonts w:ascii="Times New Roman" w:hAnsi="Times New Roman" w:cs="Times New Roman"/>
                <w:noProof/>
                <w:webHidden/>
                <w:sz w:val="24"/>
                <w:szCs w:val="24"/>
              </w:rPr>
            </w:r>
            <w:r w:rsidRPr="000F613A">
              <w:rPr>
                <w:rFonts w:ascii="Times New Roman" w:hAnsi="Times New Roman" w:cs="Times New Roman"/>
                <w:noProof/>
                <w:webHidden/>
                <w:sz w:val="24"/>
                <w:szCs w:val="24"/>
              </w:rPr>
              <w:fldChar w:fldCharType="separate"/>
            </w:r>
            <w:r w:rsidRPr="000F613A">
              <w:rPr>
                <w:rFonts w:ascii="Times New Roman" w:hAnsi="Times New Roman" w:cs="Times New Roman"/>
                <w:noProof/>
                <w:webHidden/>
                <w:sz w:val="24"/>
                <w:szCs w:val="24"/>
              </w:rPr>
              <w:t>49</w:t>
            </w:r>
            <w:r w:rsidRPr="000F613A">
              <w:rPr>
                <w:rFonts w:ascii="Times New Roman" w:hAnsi="Times New Roman" w:cs="Times New Roman"/>
                <w:noProof/>
                <w:webHidden/>
                <w:sz w:val="24"/>
                <w:szCs w:val="24"/>
              </w:rPr>
              <w:fldChar w:fldCharType="end"/>
            </w:r>
          </w:hyperlink>
        </w:p>
        <w:p w14:paraId="24F33571" w14:textId="12A69930" w:rsidR="000F613A" w:rsidRPr="000F613A" w:rsidRDefault="000F613A">
          <w:pPr>
            <w:pStyle w:val="31"/>
            <w:tabs>
              <w:tab w:val="right" w:leader="dot" w:pos="9345"/>
            </w:tabs>
            <w:rPr>
              <w:rFonts w:ascii="Times New Roman" w:eastAsiaTheme="minorEastAsia" w:hAnsi="Times New Roman" w:cs="Times New Roman"/>
              <w:noProof/>
              <w:kern w:val="2"/>
              <w:sz w:val="24"/>
              <w:szCs w:val="24"/>
              <w:lang w:eastAsia="ru-RU"/>
              <w14:ligatures w14:val="standardContextual"/>
            </w:rPr>
          </w:pPr>
          <w:hyperlink w:anchor="_Toc146025759" w:history="1">
            <w:r w:rsidRPr="000F613A">
              <w:rPr>
                <w:rStyle w:val="a8"/>
                <w:rFonts w:ascii="Times New Roman" w:hAnsi="Times New Roman" w:cs="Times New Roman"/>
                <w:noProof/>
                <w:sz w:val="24"/>
                <w:szCs w:val="24"/>
              </w:rPr>
              <w:t>Математика</w:t>
            </w:r>
            <w:r w:rsidRPr="000F613A">
              <w:rPr>
                <w:rFonts w:ascii="Times New Roman" w:hAnsi="Times New Roman" w:cs="Times New Roman"/>
                <w:noProof/>
                <w:webHidden/>
                <w:sz w:val="24"/>
                <w:szCs w:val="24"/>
              </w:rPr>
              <w:tab/>
            </w:r>
            <w:r w:rsidRPr="000F613A">
              <w:rPr>
                <w:rFonts w:ascii="Times New Roman" w:hAnsi="Times New Roman" w:cs="Times New Roman"/>
                <w:noProof/>
                <w:webHidden/>
                <w:sz w:val="24"/>
                <w:szCs w:val="24"/>
              </w:rPr>
              <w:fldChar w:fldCharType="begin"/>
            </w:r>
            <w:r w:rsidRPr="000F613A">
              <w:rPr>
                <w:rFonts w:ascii="Times New Roman" w:hAnsi="Times New Roman" w:cs="Times New Roman"/>
                <w:noProof/>
                <w:webHidden/>
                <w:sz w:val="24"/>
                <w:szCs w:val="24"/>
              </w:rPr>
              <w:instrText xml:space="preserve"> PAGEREF _Toc146025759 \h </w:instrText>
            </w:r>
            <w:r w:rsidRPr="000F613A">
              <w:rPr>
                <w:rFonts w:ascii="Times New Roman" w:hAnsi="Times New Roman" w:cs="Times New Roman"/>
                <w:noProof/>
                <w:webHidden/>
                <w:sz w:val="24"/>
                <w:szCs w:val="24"/>
              </w:rPr>
            </w:r>
            <w:r w:rsidRPr="000F613A">
              <w:rPr>
                <w:rFonts w:ascii="Times New Roman" w:hAnsi="Times New Roman" w:cs="Times New Roman"/>
                <w:noProof/>
                <w:webHidden/>
                <w:sz w:val="24"/>
                <w:szCs w:val="24"/>
              </w:rPr>
              <w:fldChar w:fldCharType="separate"/>
            </w:r>
            <w:r w:rsidRPr="000F613A">
              <w:rPr>
                <w:rFonts w:ascii="Times New Roman" w:hAnsi="Times New Roman" w:cs="Times New Roman"/>
                <w:noProof/>
                <w:webHidden/>
                <w:sz w:val="24"/>
                <w:szCs w:val="24"/>
              </w:rPr>
              <w:t>49</w:t>
            </w:r>
            <w:r w:rsidRPr="000F613A">
              <w:rPr>
                <w:rFonts w:ascii="Times New Roman" w:hAnsi="Times New Roman" w:cs="Times New Roman"/>
                <w:noProof/>
                <w:webHidden/>
                <w:sz w:val="24"/>
                <w:szCs w:val="24"/>
              </w:rPr>
              <w:fldChar w:fldCharType="end"/>
            </w:r>
          </w:hyperlink>
        </w:p>
        <w:p w14:paraId="2155FE95" w14:textId="1947D6B4" w:rsidR="000F613A" w:rsidRPr="000F613A" w:rsidRDefault="000F613A">
          <w:pPr>
            <w:pStyle w:val="31"/>
            <w:tabs>
              <w:tab w:val="right" w:leader="dot" w:pos="9345"/>
            </w:tabs>
            <w:rPr>
              <w:rFonts w:ascii="Times New Roman" w:eastAsiaTheme="minorEastAsia" w:hAnsi="Times New Roman" w:cs="Times New Roman"/>
              <w:noProof/>
              <w:kern w:val="2"/>
              <w:sz w:val="24"/>
              <w:szCs w:val="24"/>
              <w:lang w:eastAsia="ru-RU"/>
              <w14:ligatures w14:val="standardContextual"/>
            </w:rPr>
          </w:pPr>
          <w:hyperlink w:anchor="_Toc146025760" w:history="1">
            <w:r w:rsidRPr="000F613A">
              <w:rPr>
                <w:rStyle w:val="a8"/>
                <w:rFonts w:ascii="Times New Roman" w:hAnsi="Times New Roman" w:cs="Times New Roman"/>
                <w:noProof/>
                <w:sz w:val="24"/>
                <w:szCs w:val="24"/>
              </w:rPr>
              <w:t>Русский язык</w:t>
            </w:r>
            <w:r w:rsidRPr="000F613A">
              <w:rPr>
                <w:rFonts w:ascii="Times New Roman" w:hAnsi="Times New Roman" w:cs="Times New Roman"/>
                <w:noProof/>
                <w:webHidden/>
                <w:sz w:val="24"/>
                <w:szCs w:val="24"/>
              </w:rPr>
              <w:tab/>
            </w:r>
            <w:r w:rsidRPr="000F613A">
              <w:rPr>
                <w:rFonts w:ascii="Times New Roman" w:hAnsi="Times New Roman" w:cs="Times New Roman"/>
                <w:noProof/>
                <w:webHidden/>
                <w:sz w:val="24"/>
                <w:szCs w:val="24"/>
              </w:rPr>
              <w:fldChar w:fldCharType="begin"/>
            </w:r>
            <w:r w:rsidRPr="000F613A">
              <w:rPr>
                <w:rFonts w:ascii="Times New Roman" w:hAnsi="Times New Roman" w:cs="Times New Roman"/>
                <w:noProof/>
                <w:webHidden/>
                <w:sz w:val="24"/>
                <w:szCs w:val="24"/>
              </w:rPr>
              <w:instrText xml:space="preserve"> PAGEREF _Toc146025760 \h </w:instrText>
            </w:r>
            <w:r w:rsidRPr="000F613A">
              <w:rPr>
                <w:rFonts w:ascii="Times New Roman" w:hAnsi="Times New Roman" w:cs="Times New Roman"/>
                <w:noProof/>
                <w:webHidden/>
                <w:sz w:val="24"/>
                <w:szCs w:val="24"/>
              </w:rPr>
            </w:r>
            <w:r w:rsidRPr="000F613A">
              <w:rPr>
                <w:rFonts w:ascii="Times New Roman" w:hAnsi="Times New Roman" w:cs="Times New Roman"/>
                <w:noProof/>
                <w:webHidden/>
                <w:sz w:val="24"/>
                <w:szCs w:val="24"/>
              </w:rPr>
              <w:fldChar w:fldCharType="separate"/>
            </w:r>
            <w:r w:rsidRPr="000F613A">
              <w:rPr>
                <w:rFonts w:ascii="Times New Roman" w:hAnsi="Times New Roman" w:cs="Times New Roman"/>
                <w:noProof/>
                <w:webHidden/>
                <w:sz w:val="24"/>
                <w:szCs w:val="24"/>
              </w:rPr>
              <w:t>69</w:t>
            </w:r>
            <w:r w:rsidRPr="000F613A">
              <w:rPr>
                <w:rFonts w:ascii="Times New Roman" w:hAnsi="Times New Roman" w:cs="Times New Roman"/>
                <w:noProof/>
                <w:webHidden/>
                <w:sz w:val="24"/>
                <w:szCs w:val="24"/>
              </w:rPr>
              <w:fldChar w:fldCharType="end"/>
            </w:r>
          </w:hyperlink>
        </w:p>
        <w:p w14:paraId="7B144C07" w14:textId="16A681AD" w:rsidR="000F613A" w:rsidRPr="000F613A" w:rsidRDefault="000F613A">
          <w:pPr>
            <w:pStyle w:val="31"/>
            <w:tabs>
              <w:tab w:val="right" w:leader="dot" w:pos="9345"/>
            </w:tabs>
            <w:rPr>
              <w:rFonts w:ascii="Times New Roman" w:eastAsiaTheme="minorEastAsia" w:hAnsi="Times New Roman" w:cs="Times New Roman"/>
              <w:noProof/>
              <w:kern w:val="2"/>
              <w:sz w:val="24"/>
              <w:szCs w:val="24"/>
              <w:lang w:eastAsia="ru-RU"/>
              <w14:ligatures w14:val="standardContextual"/>
            </w:rPr>
          </w:pPr>
          <w:hyperlink w:anchor="_Toc146025761" w:history="1">
            <w:r w:rsidRPr="000F613A">
              <w:rPr>
                <w:rStyle w:val="a8"/>
                <w:rFonts w:ascii="Times New Roman" w:hAnsi="Times New Roman" w:cs="Times New Roman"/>
                <w:noProof/>
                <w:sz w:val="24"/>
                <w:szCs w:val="24"/>
              </w:rPr>
              <w:t>Физика</w:t>
            </w:r>
            <w:r w:rsidRPr="000F613A">
              <w:rPr>
                <w:rFonts w:ascii="Times New Roman" w:hAnsi="Times New Roman" w:cs="Times New Roman"/>
                <w:noProof/>
                <w:webHidden/>
                <w:sz w:val="24"/>
                <w:szCs w:val="24"/>
              </w:rPr>
              <w:tab/>
            </w:r>
            <w:r w:rsidRPr="000F613A">
              <w:rPr>
                <w:rFonts w:ascii="Times New Roman" w:hAnsi="Times New Roman" w:cs="Times New Roman"/>
                <w:noProof/>
                <w:webHidden/>
                <w:sz w:val="24"/>
                <w:szCs w:val="24"/>
              </w:rPr>
              <w:fldChar w:fldCharType="begin"/>
            </w:r>
            <w:r w:rsidRPr="000F613A">
              <w:rPr>
                <w:rFonts w:ascii="Times New Roman" w:hAnsi="Times New Roman" w:cs="Times New Roman"/>
                <w:noProof/>
                <w:webHidden/>
                <w:sz w:val="24"/>
                <w:szCs w:val="24"/>
              </w:rPr>
              <w:instrText xml:space="preserve"> PAGEREF _Toc146025761 \h </w:instrText>
            </w:r>
            <w:r w:rsidRPr="000F613A">
              <w:rPr>
                <w:rFonts w:ascii="Times New Roman" w:hAnsi="Times New Roman" w:cs="Times New Roman"/>
                <w:noProof/>
                <w:webHidden/>
                <w:sz w:val="24"/>
                <w:szCs w:val="24"/>
              </w:rPr>
            </w:r>
            <w:r w:rsidRPr="000F613A">
              <w:rPr>
                <w:rFonts w:ascii="Times New Roman" w:hAnsi="Times New Roman" w:cs="Times New Roman"/>
                <w:noProof/>
                <w:webHidden/>
                <w:sz w:val="24"/>
                <w:szCs w:val="24"/>
              </w:rPr>
              <w:fldChar w:fldCharType="separate"/>
            </w:r>
            <w:r w:rsidRPr="000F613A">
              <w:rPr>
                <w:rFonts w:ascii="Times New Roman" w:hAnsi="Times New Roman" w:cs="Times New Roman"/>
                <w:noProof/>
                <w:webHidden/>
                <w:sz w:val="24"/>
                <w:szCs w:val="24"/>
              </w:rPr>
              <w:t>99</w:t>
            </w:r>
            <w:r w:rsidRPr="000F613A">
              <w:rPr>
                <w:rFonts w:ascii="Times New Roman" w:hAnsi="Times New Roman" w:cs="Times New Roman"/>
                <w:noProof/>
                <w:webHidden/>
                <w:sz w:val="24"/>
                <w:szCs w:val="24"/>
              </w:rPr>
              <w:fldChar w:fldCharType="end"/>
            </w:r>
          </w:hyperlink>
        </w:p>
        <w:p w14:paraId="54B5A7B2" w14:textId="415C1CEF" w:rsidR="000F613A" w:rsidRPr="000F613A" w:rsidRDefault="000F613A">
          <w:pPr>
            <w:pStyle w:val="31"/>
            <w:tabs>
              <w:tab w:val="right" w:leader="dot" w:pos="9345"/>
            </w:tabs>
            <w:rPr>
              <w:rFonts w:ascii="Times New Roman" w:eastAsiaTheme="minorEastAsia" w:hAnsi="Times New Roman" w:cs="Times New Roman"/>
              <w:noProof/>
              <w:kern w:val="2"/>
              <w:sz w:val="24"/>
              <w:szCs w:val="24"/>
              <w:lang w:eastAsia="ru-RU"/>
              <w14:ligatures w14:val="standardContextual"/>
            </w:rPr>
          </w:pPr>
          <w:hyperlink w:anchor="_Toc146025762" w:history="1">
            <w:r w:rsidRPr="000F613A">
              <w:rPr>
                <w:rStyle w:val="a8"/>
                <w:rFonts w:ascii="Times New Roman" w:hAnsi="Times New Roman" w:cs="Times New Roman"/>
                <w:noProof/>
                <w:sz w:val="24"/>
                <w:szCs w:val="24"/>
              </w:rPr>
              <w:t>Английский язык</w:t>
            </w:r>
            <w:r w:rsidRPr="000F613A">
              <w:rPr>
                <w:rFonts w:ascii="Times New Roman" w:hAnsi="Times New Roman" w:cs="Times New Roman"/>
                <w:noProof/>
                <w:webHidden/>
                <w:sz w:val="24"/>
                <w:szCs w:val="24"/>
              </w:rPr>
              <w:tab/>
            </w:r>
            <w:r w:rsidRPr="000F613A">
              <w:rPr>
                <w:rFonts w:ascii="Times New Roman" w:hAnsi="Times New Roman" w:cs="Times New Roman"/>
                <w:noProof/>
                <w:webHidden/>
                <w:sz w:val="24"/>
                <w:szCs w:val="24"/>
              </w:rPr>
              <w:fldChar w:fldCharType="begin"/>
            </w:r>
            <w:r w:rsidRPr="000F613A">
              <w:rPr>
                <w:rFonts w:ascii="Times New Roman" w:hAnsi="Times New Roman" w:cs="Times New Roman"/>
                <w:noProof/>
                <w:webHidden/>
                <w:sz w:val="24"/>
                <w:szCs w:val="24"/>
              </w:rPr>
              <w:instrText xml:space="preserve"> PAGEREF _Toc146025762 \h </w:instrText>
            </w:r>
            <w:r w:rsidRPr="000F613A">
              <w:rPr>
                <w:rFonts w:ascii="Times New Roman" w:hAnsi="Times New Roman" w:cs="Times New Roman"/>
                <w:noProof/>
                <w:webHidden/>
                <w:sz w:val="24"/>
                <w:szCs w:val="24"/>
              </w:rPr>
            </w:r>
            <w:r w:rsidRPr="000F613A">
              <w:rPr>
                <w:rFonts w:ascii="Times New Roman" w:hAnsi="Times New Roman" w:cs="Times New Roman"/>
                <w:noProof/>
                <w:webHidden/>
                <w:sz w:val="24"/>
                <w:szCs w:val="24"/>
              </w:rPr>
              <w:fldChar w:fldCharType="separate"/>
            </w:r>
            <w:r w:rsidRPr="000F613A">
              <w:rPr>
                <w:rFonts w:ascii="Times New Roman" w:hAnsi="Times New Roman" w:cs="Times New Roman"/>
                <w:noProof/>
                <w:webHidden/>
                <w:sz w:val="24"/>
                <w:szCs w:val="24"/>
              </w:rPr>
              <w:t>110</w:t>
            </w:r>
            <w:r w:rsidRPr="000F613A">
              <w:rPr>
                <w:rFonts w:ascii="Times New Roman" w:hAnsi="Times New Roman" w:cs="Times New Roman"/>
                <w:noProof/>
                <w:webHidden/>
                <w:sz w:val="24"/>
                <w:szCs w:val="24"/>
              </w:rPr>
              <w:fldChar w:fldCharType="end"/>
            </w:r>
          </w:hyperlink>
        </w:p>
        <w:p w14:paraId="57EF3AF1" w14:textId="4F4EEBC3" w:rsidR="000F613A" w:rsidRPr="000F613A" w:rsidRDefault="000F613A">
          <w:pPr>
            <w:pStyle w:val="11"/>
            <w:tabs>
              <w:tab w:val="right" w:leader="dot" w:pos="9345"/>
            </w:tabs>
            <w:rPr>
              <w:rFonts w:ascii="Times New Roman" w:eastAsiaTheme="minorEastAsia" w:hAnsi="Times New Roman" w:cs="Times New Roman"/>
              <w:noProof/>
              <w:kern w:val="2"/>
              <w:sz w:val="24"/>
              <w:szCs w:val="24"/>
              <w:lang w:eastAsia="ru-RU"/>
              <w14:ligatures w14:val="standardContextual"/>
            </w:rPr>
          </w:pPr>
          <w:hyperlink w:anchor="_Toc146025763" w:history="1">
            <w:r w:rsidRPr="000F613A">
              <w:rPr>
                <w:rStyle w:val="a8"/>
                <w:rFonts w:ascii="Times New Roman" w:hAnsi="Times New Roman" w:cs="Times New Roman"/>
                <w:noProof/>
                <w:sz w:val="24"/>
                <w:szCs w:val="24"/>
              </w:rPr>
              <w:t>Выводы</w:t>
            </w:r>
            <w:r w:rsidRPr="000F613A">
              <w:rPr>
                <w:rFonts w:ascii="Times New Roman" w:hAnsi="Times New Roman" w:cs="Times New Roman"/>
                <w:noProof/>
                <w:webHidden/>
                <w:sz w:val="24"/>
                <w:szCs w:val="24"/>
              </w:rPr>
              <w:tab/>
            </w:r>
            <w:r w:rsidRPr="000F613A">
              <w:rPr>
                <w:rFonts w:ascii="Times New Roman" w:hAnsi="Times New Roman" w:cs="Times New Roman"/>
                <w:noProof/>
                <w:webHidden/>
                <w:sz w:val="24"/>
                <w:szCs w:val="24"/>
              </w:rPr>
              <w:fldChar w:fldCharType="begin"/>
            </w:r>
            <w:r w:rsidRPr="000F613A">
              <w:rPr>
                <w:rFonts w:ascii="Times New Roman" w:hAnsi="Times New Roman" w:cs="Times New Roman"/>
                <w:noProof/>
                <w:webHidden/>
                <w:sz w:val="24"/>
                <w:szCs w:val="24"/>
              </w:rPr>
              <w:instrText xml:space="preserve"> PAGEREF _Toc146025763 \h </w:instrText>
            </w:r>
            <w:r w:rsidRPr="000F613A">
              <w:rPr>
                <w:rFonts w:ascii="Times New Roman" w:hAnsi="Times New Roman" w:cs="Times New Roman"/>
                <w:noProof/>
                <w:webHidden/>
                <w:sz w:val="24"/>
                <w:szCs w:val="24"/>
              </w:rPr>
            </w:r>
            <w:r w:rsidRPr="000F613A">
              <w:rPr>
                <w:rFonts w:ascii="Times New Roman" w:hAnsi="Times New Roman" w:cs="Times New Roman"/>
                <w:noProof/>
                <w:webHidden/>
                <w:sz w:val="24"/>
                <w:szCs w:val="24"/>
              </w:rPr>
              <w:fldChar w:fldCharType="separate"/>
            </w:r>
            <w:r w:rsidRPr="000F613A">
              <w:rPr>
                <w:rFonts w:ascii="Times New Roman" w:hAnsi="Times New Roman" w:cs="Times New Roman"/>
                <w:noProof/>
                <w:webHidden/>
                <w:sz w:val="24"/>
                <w:szCs w:val="24"/>
              </w:rPr>
              <w:t>114</w:t>
            </w:r>
            <w:r w:rsidRPr="000F613A">
              <w:rPr>
                <w:rFonts w:ascii="Times New Roman" w:hAnsi="Times New Roman" w:cs="Times New Roman"/>
                <w:noProof/>
                <w:webHidden/>
                <w:sz w:val="24"/>
                <w:szCs w:val="24"/>
              </w:rPr>
              <w:fldChar w:fldCharType="end"/>
            </w:r>
          </w:hyperlink>
        </w:p>
        <w:p w14:paraId="0FB5233E" w14:textId="37386060" w:rsidR="000F613A" w:rsidRPr="000F613A" w:rsidRDefault="000F613A">
          <w:pPr>
            <w:pStyle w:val="11"/>
            <w:tabs>
              <w:tab w:val="right" w:leader="dot" w:pos="9345"/>
            </w:tabs>
            <w:rPr>
              <w:rFonts w:ascii="Times New Roman" w:eastAsiaTheme="minorEastAsia" w:hAnsi="Times New Roman" w:cs="Times New Roman"/>
              <w:noProof/>
              <w:kern w:val="2"/>
              <w:sz w:val="24"/>
              <w:szCs w:val="24"/>
              <w:lang w:eastAsia="ru-RU"/>
              <w14:ligatures w14:val="standardContextual"/>
            </w:rPr>
          </w:pPr>
          <w:hyperlink w:anchor="_Toc146025764" w:history="1">
            <w:r w:rsidRPr="000F613A">
              <w:rPr>
                <w:rStyle w:val="a8"/>
                <w:rFonts w:ascii="Times New Roman" w:hAnsi="Times New Roman" w:cs="Times New Roman"/>
                <w:noProof/>
                <w:sz w:val="24"/>
                <w:szCs w:val="24"/>
              </w:rPr>
              <w:t>Адресные рекомендации</w:t>
            </w:r>
            <w:r w:rsidRPr="000F613A">
              <w:rPr>
                <w:rFonts w:ascii="Times New Roman" w:hAnsi="Times New Roman" w:cs="Times New Roman"/>
                <w:noProof/>
                <w:webHidden/>
                <w:sz w:val="24"/>
                <w:szCs w:val="24"/>
              </w:rPr>
              <w:tab/>
            </w:r>
            <w:r w:rsidRPr="000F613A">
              <w:rPr>
                <w:rFonts w:ascii="Times New Roman" w:hAnsi="Times New Roman" w:cs="Times New Roman"/>
                <w:noProof/>
                <w:webHidden/>
                <w:sz w:val="24"/>
                <w:szCs w:val="24"/>
              </w:rPr>
              <w:fldChar w:fldCharType="begin"/>
            </w:r>
            <w:r w:rsidRPr="000F613A">
              <w:rPr>
                <w:rFonts w:ascii="Times New Roman" w:hAnsi="Times New Roman" w:cs="Times New Roman"/>
                <w:noProof/>
                <w:webHidden/>
                <w:sz w:val="24"/>
                <w:szCs w:val="24"/>
              </w:rPr>
              <w:instrText xml:space="preserve"> PAGEREF _Toc146025764 \h </w:instrText>
            </w:r>
            <w:r w:rsidRPr="000F613A">
              <w:rPr>
                <w:rFonts w:ascii="Times New Roman" w:hAnsi="Times New Roman" w:cs="Times New Roman"/>
                <w:noProof/>
                <w:webHidden/>
                <w:sz w:val="24"/>
                <w:szCs w:val="24"/>
              </w:rPr>
            </w:r>
            <w:r w:rsidRPr="000F613A">
              <w:rPr>
                <w:rFonts w:ascii="Times New Roman" w:hAnsi="Times New Roman" w:cs="Times New Roman"/>
                <w:noProof/>
                <w:webHidden/>
                <w:sz w:val="24"/>
                <w:szCs w:val="24"/>
              </w:rPr>
              <w:fldChar w:fldCharType="separate"/>
            </w:r>
            <w:r w:rsidRPr="000F613A">
              <w:rPr>
                <w:rFonts w:ascii="Times New Roman" w:hAnsi="Times New Roman" w:cs="Times New Roman"/>
                <w:noProof/>
                <w:webHidden/>
                <w:sz w:val="24"/>
                <w:szCs w:val="24"/>
              </w:rPr>
              <w:t>115</w:t>
            </w:r>
            <w:r w:rsidRPr="000F613A">
              <w:rPr>
                <w:rFonts w:ascii="Times New Roman" w:hAnsi="Times New Roman" w:cs="Times New Roman"/>
                <w:noProof/>
                <w:webHidden/>
                <w:sz w:val="24"/>
                <w:szCs w:val="24"/>
              </w:rPr>
              <w:fldChar w:fldCharType="end"/>
            </w:r>
          </w:hyperlink>
        </w:p>
        <w:p w14:paraId="64F52621" w14:textId="3315C662" w:rsidR="00406123" w:rsidRPr="00497FF8" w:rsidRDefault="00AE7EEA" w:rsidP="00401776">
          <w:pPr>
            <w:spacing w:after="0" w:line="240" w:lineRule="auto"/>
            <w:rPr>
              <w:rFonts w:ascii="Times New Roman" w:hAnsi="Times New Roman" w:cs="Times New Roman"/>
              <w:sz w:val="24"/>
              <w:szCs w:val="24"/>
            </w:rPr>
          </w:pPr>
          <w:r w:rsidRPr="00497FF8">
            <w:rPr>
              <w:rFonts w:ascii="Times New Roman" w:hAnsi="Times New Roman" w:cs="Times New Roman"/>
              <w:b/>
              <w:bCs/>
              <w:sz w:val="24"/>
              <w:szCs w:val="24"/>
            </w:rPr>
            <w:fldChar w:fldCharType="end"/>
          </w:r>
        </w:p>
      </w:sdtContent>
    </w:sdt>
    <w:p w14:paraId="2BC4AE0F" w14:textId="77777777" w:rsidR="00AE7EEA" w:rsidRDefault="00AE7EEA" w:rsidP="00401776">
      <w:pPr>
        <w:spacing w:after="0" w:line="240" w:lineRule="auto"/>
        <w:rPr>
          <w:rFonts w:ascii="Times New Roman" w:hAnsi="Times New Roman" w:cs="Times New Roman"/>
        </w:rPr>
      </w:pPr>
    </w:p>
    <w:p w14:paraId="335648C5" w14:textId="77777777" w:rsidR="00AE7EEA" w:rsidRDefault="00AE7EEA" w:rsidP="00401776">
      <w:pPr>
        <w:spacing w:after="0" w:line="240" w:lineRule="auto"/>
        <w:rPr>
          <w:rFonts w:ascii="Times New Roman" w:hAnsi="Times New Roman" w:cs="Times New Roman"/>
        </w:rPr>
      </w:pPr>
      <w:r>
        <w:rPr>
          <w:rFonts w:ascii="Times New Roman" w:hAnsi="Times New Roman" w:cs="Times New Roman"/>
        </w:rPr>
        <w:br w:type="page"/>
      </w:r>
    </w:p>
    <w:p w14:paraId="103286CF" w14:textId="77777777" w:rsidR="00AE7EEA" w:rsidRDefault="00AE7EEA" w:rsidP="00401776">
      <w:pPr>
        <w:pStyle w:val="1"/>
        <w:spacing w:before="0" w:line="240" w:lineRule="auto"/>
        <w:jc w:val="center"/>
      </w:pPr>
      <w:bookmarkStart w:id="0" w:name="_Toc146025742"/>
      <w:r w:rsidRPr="00265DF1">
        <w:rPr>
          <w:rFonts w:ascii="Times New Roman" w:hAnsi="Times New Roman" w:cs="Times New Roman"/>
        </w:rPr>
        <w:lastRenderedPageBreak/>
        <w:t>Введение</w:t>
      </w:r>
      <w:bookmarkEnd w:id="0"/>
    </w:p>
    <w:p w14:paraId="7D6A737C" w14:textId="430D6A8D" w:rsidR="00AE7EEA" w:rsidRPr="00F37A9F" w:rsidRDefault="00AE7EEA" w:rsidP="00401776">
      <w:pPr>
        <w:spacing w:after="0" w:line="240" w:lineRule="auto"/>
        <w:ind w:firstLine="284"/>
        <w:jc w:val="both"/>
        <w:rPr>
          <w:rFonts w:ascii="Times New Roman" w:hAnsi="Times New Roman" w:cs="Times New Roman"/>
          <w:sz w:val="28"/>
          <w:szCs w:val="28"/>
        </w:rPr>
      </w:pPr>
      <w:r w:rsidRPr="00C25BB9">
        <w:rPr>
          <w:rFonts w:ascii="Times New Roman" w:hAnsi="Times New Roman" w:cs="Times New Roman"/>
          <w:sz w:val="28"/>
          <w:szCs w:val="28"/>
        </w:rPr>
        <w:t xml:space="preserve">В соответствии с Распоряжением </w:t>
      </w:r>
      <w:r w:rsidR="00C25BB9" w:rsidRPr="00C25BB9">
        <w:rPr>
          <w:rFonts w:ascii="Times New Roman" w:hAnsi="Times New Roman" w:cs="Times New Roman"/>
          <w:sz w:val="28"/>
          <w:szCs w:val="28"/>
        </w:rPr>
        <w:t xml:space="preserve">Министерства образования Иркутской области </w:t>
      </w:r>
      <w:r w:rsidR="00C7070C" w:rsidRPr="00C7070C">
        <w:rPr>
          <w:rFonts w:ascii="Times New Roman" w:hAnsi="Times New Roman" w:cs="Times New Roman"/>
          <w:sz w:val="28"/>
          <w:szCs w:val="28"/>
        </w:rPr>
        <w:t>от 21 февраля 2023 года № 55-220-мр «О проведении всероссийских проверочных работ в общеобразовательных организациях Иркутской области в 2023 году»</w:t>
      </w:r>
      <w:r w:rsidRPr="00C25BB9">
        <w:rPr>
          <w:rFonts w:ascii="Times New Roman" w:hAnsi="Times New Roman" w:cs="Times New Roman"/>
          <w:sz w:val="28"/>
          <w:szCs w:val="28"/>
        </w:rPr>
        <w:t xml:space="preserve">, распоряжением Управления образования от </w:t>
      </w:r>
      <w:r w:rsidR="00C7070C">
        <w:rPr>
          <w:rFonts w:ascii="Times New Roman" w:hAnsi="Times New Roman" w:cs="Times New Roman"/>
          <w:sz w:val="28"/>
          <w:szCs w:val="28"/>
        </w:rPr>
        <w:t>27.02</w:t>
      </w:r>
      <w:r w:rsidRPr="00C25BB9">
        <w:rPr>
          <w:rFonts w:ascii="Times New Roman" w:hAnsi="Times New Roman" w:cs="Times New Roman"/>
          <w:sz w:val="28"/>
          <w:szCs w:val="28"/>
        </w:rPr>
        <w:t>.202</w:t>
      </w:r>
      <w:r w:rsidR="00C25BB9" w:rsidRPr="00C25BB9">
        <w:rPr>
          <w:rFonts w:ascii="Times New Roman" w:hAnsi="Times New Roman" w:cs="Times New Roman"/>
          <w:sz w:val="28"/>
          <w:szCs w:val="28"/>
        </w:rPr>
        <w:t>2</w:t>
      </w:r>
      <w:r w:rsidRPr="00C25BB9">
        <w:rPr>
          <w:rFonts w:ascii="Times New Roman" w:hAnsi="Times New Roman" w:cs="Times New Roman"/>
          <w:sz w:val="28"/>
          <w:szCs w:val="28"/>
        </w:rPr>
        <w:t xml:space="preserve"> №116-26-</w:t>
      </w:r>
      <w:r w:rsidR="00C7070C">
        <w:rPr>
          <w:rFonts w:ascii="Times New Roman" w:hAnsi="Times New Roman" w:cs="Times New Roman"/>
          <w:sz w:val="28"/>
          <w:szCs w:val="28"/>
        </w:rPr>
        <w:t>105</w:t>
      </w:r>
      <w:r w:rsidRPr="00C25BB9">
        <w:rPr>
          <w:rFonts w:ascii="Times New Roman" w:hAnsi="Times New Roman" w:cs="Times New Roman"/>
          <w:sz w:val="28"/>
          <w:szCs w:val="28"/>
        </w:rPr>
        <w:t xml:space="preserve">, </w:t>
      </w:r>
      <w:r w:rsidRPr="00F37A9F">
        <w:rPr>
          <w:rFonts w:ascii="Times New Roman" w:hAnsi="Times New Roman" w:cs="Times New Roman"/>
          <w:sz w:val="28"/>
          <w:szCs w:val="28"/>
        </w:rPr>
        <w:t>в 202</w:t>
      </w:r>
      <w:r w:rsidR="00C7070C">
        <w:rPr>
          <w:rFonts w:ascii="Times New Roman" w:hAnsi="Times New Roman" w:cs="Times New Roman"/>
          <w:sz w:val="28"/>
          <w:szCs w:val="28"/>
        </w:rPr>
        <w:t>3</w:t>
      </w:r>
      <w:r w:rsidRPr="00F37A9F">
        <w:rPr>
          <w:rFonts w:ascii="Times New Roman" w:hAnsi="Times New Roman" w:cs="Times New Roman"/>
          <w:sz w:val="28"/>
          <w:szCs w:val="28"/>
        </w:rPr>
        <w:t xml:space="preserve"> год</w:t>
      </w:r>
      <w:r w:rsidR="00C7070C">
        <w:rPr>
          <w:rFonts w:ascii="Times New Roman" w:hAnsi="Times New Roman" w:cs="Times New Roman"/>
          <w:sz w:val="28"/>
          <w:szCs w:val="28"/>
        </w:rPr>
        <w:t>у</w:t>
      </w:r>
      <w:r w:rsidRPr="00F37A9F">
        <w:rPr>
          <w:rFonts w:ascii="Times New Roman" w:hAnsi="Times New Roman" w:cs="Times New Roman"/>
          <w:sz w:val="28"/>
          <w:szCs w:val="28"/>
        </w:rPr>
        <w:t xml:space="preserve"> проведены всероссийские проверочные работы (далее – ВПР</w:t>
      </w:r>
      <w:r w:rsidR="00F37A9F" w:rsidRPr="00F37A9F">
        <w:rPr>
          <w:rFonts w:ascii="Times New Roman" w:hAnsi="Times New Roman" w:cs="Times New Roman"/>
          <w:sz w:val="28"/>
          <w:szCs w:val="28"/>
        </w:rPr>
        <w:t>) для обучающихся 4, 5, 6, 7, 8</w:t>
      </w:r>
      <w:r w:rsidRPr="00F37A9F">
        <w:rPr>
          <w:rFonts w:ascii="Times New Roman" w:hAnsi="Times New Roman" w:cs="Times New Roman"/>
          <w:sz w:val="28"/>
          <w:szCs w:val="28"/>
        </w:rPr>
        <w:t xml:space="preserve"> классов.</w:t>
      </w:r>
    </w:p>
    <w:p w14:paraId="77DD5667" w14:textId="77777777" w:rsidR="00AE7EEA" w:rsidRPr="00EF241A" w:rsidRDefault="00AE7EEA" w:rsidP="00401776">
      <w:pPr>
        <w:spacing w:after="0" w:line="240" w:lineRule="auto"/>
        <w:ind w:firstLine="284"/>
        <w:jc w:val="both"/>
        <w:rPr>
          <w:rFonts w:ascii="Times New Roman" w:hAnsi="Times New Roman" w:cs="Times New Roman"/>
          <w:sz w:val="28"/>
          <w:szCs w:val="28"/>
        </w:rPr>
      </w:pPr>
      <w:r w:rsidRPr="00EF241A">
        <w:rPr>
          <w:rFonts w:ascii="Times New Roman" w:hAnsi="Times New Roman" w:cs="Times New Roman"/>
          <w:sz w:val="28"/>
          <w:szCs w:val="28"/>
        </w:rPr>
        <w:t>ВПР проводились в:</w:t>
      </w:r>
    </w:p>
    <w:p w14:paraId="01489F17" w14:textId="77777777" w:rsidR="00AE7EEA" w:rsidRPr="00EF241A" w:rsidRDefault="00AE7EEA" w:rsidP="00401776">
      <w:pPr>
        <w:pStyle w:val="a9"/>
        <w:numPr>
          <w:ilvl w:val="0"/>
          <w:numId w:val="1"/>
        </w:numPr>
        <w:spacing w:after="0" w:line="240" w:lineRule="auto"/>
        <w:ind w:left="567" w:hanging="283"/>
        <w:jc w:val="both"/>
        <w:rPr>
          <w:rFonts w:ascii="Times New Roman" w:hAnsi="Times New Roman" w:cs="Times New Roman"/>
          <w:sz w:val="28"/>
          <w:szCs w:val="28"/>
        </w:rPr>
      </w:pPr>
      <w:r w:rsidRPr="00EF241A">
        <w:rPr>
          <w:rFonts w:ascii="Times New Roman" w:hAnsi="Times New Roman" w:cs="Times New Roman"/>
          <w:sz w:val="28"/>
          <w:szCs w:val="28"/>
        </w:rPr>
        <w:t>4-х классах по русскому языку, математике, окружающему миру;</w:t>
      </w:r>
    </w:p>
    <w:p w14:paraId="5A0BD799" w14:textId="77777777" w:rsidR="00AE7EEA" w:rsidRPr="00EF241A" w:rsidRDefault="00AE7EEA" w:rsidP="00401776">
      <w:pPr>
        <w:pStyle w:val="a9"/>
        <w:numPr>
          <w:ilvl w:val="0"/>
          <w:numId w:val="1"/>
        </w:numPr>
        <w:spacing w:after="0" w:line="240" w:lineRule="auto"/>
        <w:ind w:left="567" w:hanging="283"/>
        <w:jc w:val="both"/>
        <w:rPr>
          <w:rFonts w:ascii="Times New Roman" w:hAnsi="Times New Roman" w:cs="Times New Roman"/>
          <w:sz w:val="28"/>
          <w:szCs w:val="28"/>
        </w:rPr>
      </w:pPr>
      <w:r w:rsidRPr="00EF241A">
        <w:rPr>
          <w:rFonts w:ascii="Times New Roman" w:hAnsi="Times New Roman" w:cs="Times New Roman"/>
          <w:sz w:val="28"/>
          <w:szCs w:val="28"/>
        </w:rPr>
        <w:t>5-х классах по русскому языку, математике, истории, биологии;</w:t>
      </w:r>
    </w:p>
    <w:p w14:paraId="135AE2CD" w14:textId="77777777" w:rsidR="00AE7EEA" w:rsidRPr="00EF241A" w:rsidRDefault="00AE7EEA" w:rsidP="00401776">
      <w:pPr>
        <w:pStyle w:val="a9"/>
        <w:numPr>
          <w:ilvl w:val="0"/>
          <w:numId w:val="1"/>
        </w:numPr>
        <w:spacing w:after="0" w:line="240" w:lineRule="auto"/>
        <w:ind w:left="567" w:hanging="283"/>
        <w:jc w:val="both"/>
        <w:rPr>
          <w:rFonts w:ascii="Times New Roman" w:hAnsi="Times New Roman" w:cs="Times New Roman"/>
          <w:sz w:val="28"/>
          <w:szCs w:val="28"/>
        </w:rPr>
      </w:pPr>
      <w:r w:rsidRPr="00EF241A">
        <w:rPr>
          <w:rFonts w:ascii="Times New Roman" w:hAnsi="Times New Roman" w:cs="Times New Roman"/>
          <w:sz w:val="28"/>
          <w:szCs w:val="28"/>
        </w:rPr>
        <w:t xml:space="preserve">7-х классах </w:t>
      </w:r>
      <w:r w:rsidR="00EF241A" w:rsidRPr="00EF241A">
        <w:rPr>
          <w:rFonts w:ascii="Times New Roman" w:hAnsi="Times New Roman" w:cs="Times New Roman"/>
          <w:sz w:val="28"/>
          <w:szCs w:val="28"/>
        </w:rPr>
        <w:t>по трем обязательным предметам (русский язык, математика, иностранный язык) и двум предметам из списка, предусмотренного для данных параллелей, выбранным случайным образом</w:t>
      </w:r>
      <w:r w:rsidRPr="00EF241A">
        <w:rPr>
          <w:rFonts w:ascii="Times New Roman" w:hAnsi="Times New Roman" w:cs="Times New Roman"/>
          <w:sz w:val="28"/>
          <w:szCs w:val="28"/>
        </w:rPr>
        <w:t>;</w:t>
      </w:r>
    </w:p>
    <w:p w14:paraId="20BB85BA" w14:textId="77777777" w:rsidR="00AE7EEA" w:rsidRPr="00EF241A" w:rsidRDefault="00AE7EEA" w:rsidP="00401776">
      <w:pPr>
        <w:pStyle w:val="a9"/>
        <w:numPr>
          <w:ilvl w:val="0"/>
          <w:numId w:val="1"/>
        </w:numPr>
        <w:spacing w:after="0" w:line="240" w:lineRule="auto"/>
        <w:ind w:left="567" w:hanging="283"/>
        <w:jc w:val="both"/>
        <w:rPr>
          <w:rFonts w:ascii="Times New Roman" w:hAnsi="Times New Roman" w:cs="Times New Roman"/>
          <w:sz w:val="28"/>
          <w:szCs w:val="28"/>
        </w:rPr>
      </w:pPr>
      <w:r w:rsidRPr="00EF241A">
        <w:rPr>
          <w:rFonts w:ascii="Times New Roman" w:hAnsi="Times New Roman" w:cs="Times New Roman"/>
          <w:sz w:val="28"/>
          <w:szCs w:val="28"/>
        </w:rPr>
        <w:t>6-х, 8-х классах по двум обязательным предметам (русский язык и математика) и двум предметам и</w:t>
      </w:r>
      <w:r w:rsidR="00F37A9F" w:rsidRPr="00EF241A">
        <w:rPr>
          <w:rFonts w:ascii="Times New Roman" w:hAnsi="Times New Roman" w:cs="Times New Roman"/>
          <w:sz w:val="28"/>
          <w:szCs w:val="28"/>
        </w:rPr>
        <w:t>з</w:t>
      </w:r>
      <w:r w:rsidRPr="00EF241A">
        <w:rPr>
          <w:rFonts w:ascii="Times New Roman" w:hAnsi="Times New Roman" w:cs="Times New Roman"/>
          <w:sz w:val="28"/>
          <w:szCs w:val="28"/>
        </w:rPr>
        <w:t xml:space="preserve"> списка, предусмотренного для данных параллелей, выбранным с</w:t>
      </w:r>
      <w:r w:rsidR="000306B2" w:rsidRPr="00EF241A">
        <w:rPr>
          <w:rFonts w:ascii="Times New Roman" w:hAnsi="Times New Roman" w:cs="Times New Roman"/>
          <w:sz w:val="28"/>
          <w:szCs w:val="28"/>
        </w:rPr>
        <w:t>лучайным образом.</w:t>
      </w:r>
    </w:p>
    <w:p w14:paraId="5505ED56" w14:textId="584B6ED3" w:rsidR="00AE7EEA" w:rsidRPr="00EF241A" w:rsidRDefault="00AE7EEA" w:rsidP="00401776">
      <w:pPr>
        <w:spacing w:after="0" w:line="240" w:lineRule="auto"/>
        <w:ind w:firstLine="284"/>
        <w:jc w:val="both"/>
        <w:rPr>
          <w:rFonts w:ascii="Times New Roman" w:hAnsi="Times New Roman" w:cs="Times New Roman"/>
          <w:sz w:val="28"/>
          <w:szCs w:val="28"/>
        </w:rPr>
      </w:pPr>
      <w:r w:rsidRPr="00EF241A">
        <w:rPr>
          <w:rFonts w:ascii="Times New Roman" w:hAnsi="Times New Roman" w:cs="Times New Roman"/>
          <w:sz w:val="28"/>
          <w:szCs w:val="28"/>
        </w:rPr>
        <w:t>В 202</w:t>
      </w:r>
      <w:r w:rsidR="00C7070C">
        <w:rPr>
          <w:rFonts w:ascii="Times New Roman" w:hAnsi="Times New Roman" w:cs="Times New Roman"/>
          <w:sz w:val="28"/>
          <w:szCs w:val="28"/>
        </w:rPr>
        <w:t>3</w:t>
      </w:r>
      <w:r w:rsidRPr="00EF241A">
        <w:rPr>
          <w:rFonts w:ascii="Times New Roman" w:hAnsi="Times New Roman" w:cs="Times New Roman"/>
          <w:sz w:val="28"/>
          <w:szCs w:val="28"/>
        </w:rPr>
        <w:t xml:space="preserve"> году в ВПР приняло участие </w:t>
      </w:r>
      <w:r w:rsidRPr="00B15B24">
        <w:rPr>
          <w:rFonts w:ascii="Times New Roman" w:hAnsi="Times New Roman" w:cs="Times New Roman"/>
          <w:sz w:val="28"/>
          <w:szCs w:val="28"/>
        </w:rPr>
        <w:t>22</w:t>
      </w:r>
      <w:r w:rsidR="00B15B24" w:rsidRPr="00B15B24">
        <w:rPr>
          <w:rFonts w:ascii="Times New Roman" w:hAnsi="Times New Roman" w:cs="Times New Roman"/>
          <w:sz w:val="28"/>
          <w:szCs w:val="28"/>
        </w:rPr>
        <w:t>79</w:t>
      </w:r>
      <w:r w:rsidRPr="00EF241A">
        <w:rPr>
          <w:rFonts w:ascii="Times New Roman" w:hAnsi="Times New Roman" w:cs="Times New Roman"/>
          <w:sz w:val="28"/>
          <w:szCs w:val="28"/>
        </w:rPr>
        <w:t xml:space="preserve"> обучающихся из </w:t>
      </w:r>
      <w:r w:rsidR="000306B2" w:rsidRPr="00EF241A">
        <w:rPr>
          <w:rFonts w:ascii="Times New Roman" w:hAnsi="Times New Roman" w:cs="Times New Roman"/>
          <w:sz w:val="28"/>
          <w:szCs w:val="28"/>
        </w:rPr>
        <w:t>8</w:t>
      </w:r>
      <w:r w:rsidRPr="00EF241A">
        <w:rPr>
          <w:rFonts w:ascii="Times New Roman" w:hAnsi="Times New Roman" w:cs="Times New Roman"/>
          <w:sz w:val="28"/>
          <w:szCs w:val="28"/>
        </w:rPr>
        <w:t xml:space="preserve"> общеобразовательных учреждений (далее – ОУ).</w:t>
      </w:r>
    </w:p>
    <w:tbl>
      <w:tblPr>
        <w:tblStyle w:val="aa"/>
        <w:tblW w:w="0" w:type="auto"/>
        <w:jc w:val="center"/>
        <w:tblLook w:val="04A0" w:firstRow="1" w:lastRow="0" w:firstColumn="1" w:lastColumn="0" w:noHBand="0" w:noVBand="1"/>
      </w:tblPr>
      <w:tblGrid>
        <w:gridCol w:w="2289"/>
        <w:gridCol w:w="1392"/>
        <w:gridCol w:w="982"/>
        <w:gridCol w:w="982"/>
        <w:gridCol w:w="982"/>
        <w:gridCol w:w="982"/>
      </w:tblGrid>
      <w:tr w:rsidR="00D53546" w14:paraId="384EE8FA" w14:textId="77777777" w:rsidTr="00D53546">
        <w:trPr>
          <w:tblHeader/>
          <w:jc w:val="center"/>
        </w:trPr>
        <w:tc>
          <w:tcPr>
            <w:tcW w:w="2289" w:type="dxa"/>
            <w:vMerge w:val="restart"/>
            <w:tcBorders>
              <w:top w:val="single" w:sz="4" w:space="0" w:color="auto"/>
              <w:left w:val="single" w:sz="4" w:space="0" w:color="auto"/>
              <w:bottom w:val="single" w:sz="4" w:space="0" w:color="auto"/>
              <w:right w:val="single" w:sz="4" w:space="0" w:color="auto"/>
            </w:tcBorders>
            <w:vAlign w:val="center"/>
            <w:hideMark/>
          </w:tcPr>
          <w:p w14:paraId="5F6EE1FE" w14:textId="77777777" w:rsidR="00D53546" w:rsidRDefault="00D53546" w:rsidP="00401776">
            <w:pPr>
              <w:jc w:val="center"/>
              <w:rPr>
                <w:rFonts w:ascii="Times New Roman" w:hAnsi="Times New Roman" w:cs="Times New Roman"/>
                <w:b/>
                <w:szCs w:val="24"/>
              </w:rPr>
            </w:pPr>
            <w:r>
              <w:rPr>
                <w:rFonts w:ascii="Times New Roman" w:hAnsi="Times New Roman" w:cs="Times New Roman"/>
                <w:b/>
                <w:szCs w:val="24"/>
              </w:rPr>
              <w:t>Наименование предметов</w:t>
            </w:r>
          </w:p>
        </w:tc>
        <w:tc>
          <w:tcPr>
            <w:tcW w:w="5320" w:type="dxa"/>
            <w:gridSpan w:val="5"/>
            <w:tcBorders>
              <w:top w:val="single" w:sz="4" w:space="0" w:color="auto"/>
              <w:left w:val="single" w:sz="4" w:space="0" w:color="auto"/>
              <w:bottom w:val="single" w:sz="4" w:space="0" w:color="auto"/>
              <w:right w:val="single" w:sz="4" w:space="0" w:color="auto"/>
            </w:tcBorders>
            <w:hideMark/>
          </w:tcPr>
          <w:p w14:paraId="3BE0C0BD" w14:textId="77777777" w:rsidR="00D53546" w:rsidRDefault="00D53546" w:rsidP="00401776">
            <w:pPr>
              <w:jc w:val="center"/>
              <w:rPr>
                <w:rFonts w:ascii="Times New Roman" w:hAnsi="Times New Roman" w:cs="Times New Roman"/>
                <w:b/>
                <w:szCs w:val="24"/>
              </w:rPr>
            </w:pPr>
            <w:r>
              <w:rPr>
                <w:rFonts w:ascii="Times New Roman" w:hAnsi="Times New Roman" w:cs="Times New Roman"/>
                <w:b/>
                <w:szCs w:val="24"/>
              </w:rPr>
              <w:t>Количество участников ВПР</w:t>
            </w:r>
          </w:p>
        </w:tc>
      </w:tr>
      <w:tr w:rsidR="00D53546" w14:paraId="4B873464" w14:textId="77777777" w:rsidTr="00D53546">
        <w:trPr>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4CA240" w14:textId="77777777" w:rsidR="00D53546" w:rsidRDefault="00D53546" w:rsidP="00401776">
            <w:pPr>
              <w:rPr>
                <w:rFonts w:ascii="Times New Roman" w:hAnsi="Times New Roman" w:cs="Times New Roman"/>
                <w:b/>
                <w:szCs w:val="24"/>
              </w:rPr>
            </w:pPr>
          </w:p>
        </w:tc>
        <w:tc>
          <w:tcPr>
            <w:tcW w:w="1392" w:type="dxa"/>
            <w:tcBorders>
              <w:top w:val="single" w:sz="4" w:space="0" w:color="auto"/>
              <w:left w:val="single" w:sz="4" w:space="0" w:color="auto"/>
              <w:bottom w:val="single" w:sz="4" w:space="0" w:color="auto"/>
              <w:right w:val="single" w:sz="4" w:space="0" w:color="auto"/>
            </w:tcBorders>
            <w:hideMark/>
          </w:tcPr>
          <w:p w14:paraId="04F94C84" w14:textId="77777777" w:rsidR="00D53546" w:rsidRDefault="00D53546" w:rsidP="00401776">
            <w:pPr>
              <w:jc w:val="center"/>
              <w:rPr>
                <w:rFonts w:ascii="Times New Roman" w:hAnsi="Times New Roman" w:cs="Times New Roman"/>
                <w:b/>
                <w:szCs w:val="24"/>
              </w:rPr>
            </w:pPr>
            <w:r>
              <w:rPr>
                <w:rFonts w:ascii="Times New Roman" w:hAnsi="Times New Roman" w:cs="Times New Roman"/>
                <w:b/>
                <w:szCs w:val="24"/>
              </w:rPr>
              <w:t>4 класс (чел.)</w:t>
            </w:r>
          </w:p>
        </w:tc>
        <w:tc>
          <w:tcPr>
            <w:tcW w:w="982" w:type="dxa"/>
            <w:tcBorders>
              <w:top w:val="single" w:sz="4" w:space="0" w:color="auto"/>
              <w:left w:val="single" w:sz="4" w:space="0" w:color="auto"/>
              <w:bottom w:val="single" w:sz="4" w:space="0" w:color="auto"/>
              <w:right w:val="single" w:sz="4" w:space="0" w:color="auto"/>
            </w:tcBorders>
            <w:hideMark/>
          </w:tcPr>
          <w:p w14:paraId="6AF92091" w14:textId="77777777" w:rsidR="00D53546" w:rsidRDefault="00D53546" w:rsidP="00401776">
            <w:pPr>
              <w:jc w:val="center"/>
              <w:rPr>
                <w:rFonts w:ascii="Times New Roman" w:hAnsi="Times New Roman" w:cs="Times New Roman"/>
                <w:b/>
                <w:szCs w:val="24"/>
              </w:rPr>
            </w:pPr>
            <w:r>
              <w:rPr>
                <w:rFonts w:ascii="Times New Roman" w:hAnsi="Times New Roman" w:cs="Times New Roman"/>
                <w:b/>
                <w:szCs w:val="24"/>
              </w:rPr>
              <w:t>5 класс (чел.)</w:t>
            </w:r>
          </w:p>
        </w:tc>
        <w:tc>
          <w:tcPr>
            <w:tcW w:w="982" w:type="dxa"/>
            <w:tcBorders>
              <w:top w:val="single" w:sz="4" w:space="0" w:color="auto"/>
              <w:left w:val="single" w:sz="4" w:space="0" w:color="auto"/>
              <w:bottom w:val="single" w:sz="4" w:space="0" w:color="auto"/>
              <w:right w:val="single" w:sz="4" w:space="0" w:color="auto"/>
            </w:tcBorders>
            <w:hideMark/>
          </w:tcPr>
          <w:p w14:paraId="726358DA" w14:textId="77777777" w:rsidR="00D53546" w:rsidRDefault="00D53546" w:rsidP="00401776">
            <w:pPr>
              <w:jc w:val="center"/>
              <w:rPr>
                <w:rFonts w:ascii="Times New Roman" w:hAnsi="Times New Roman" w:cs="Times New Roman"/>
                <w:b/>
                <w:szCs w:val="24"/>
              </w:rPr>
            </w:pPr>
            <w:r>
              <w:rPr>
                <w:rFonts w:ascii="Times New Roman" w:hAnsi="Times New Roman" w:cs="Times New Roman"/>
                <w:b/>
                <w:szCs w:val="24"/>
              </w:rPr>
              <w:t>6 класс (чел.)</w:t>
            </w:r>
          </w:p>
        </w:tc>
        <w:tc>
          <w:tcPr>
            <w:tcW w:w="982" w:type="dxa"/>
            <w:tcBorders>
              <w:top w:val="single" w:sz="4" w:space="0" w:color="auto"/>
              <w:left w:val="single" w:sz="4" w:space="0" w:color="auto"/>
              <w:bottom w:val="single" w:sz="4" w:space="0" w:color="auto"/>
              <w:right w:val="single" w:sz="4" w:space="0" w:color="auto"/>
            </w:tcBorders>
            <w:hideMark/>
          </w:tcPr>
          <w:p w14:paraId="68549EE6" w14:textId="77777777" w:rsidR="00D53546" w:rsidRDefault="00D53546" w:rsidP="00401776">
            <w:pPr>
              <w:jc w:val="center"/>
              <w:rPr>
                <w:rFonts w:ascii="Times New Roman" w:hAnsi="Times New Roman" w:cs="Times New Roman"/>
                <w:b/>
                <w:szCs w:val="24"/>
              </w:rPr>
            </w:pPr>
            <w:r>
              <w:rPr>
                <w:rFonts w:ascii="Times New Roman" w:hAnsi="Times New Roman" w:cs="Times New Roman"/>
                <w:b/>
                <w:szCs w:val="24"/>
              </w:rPr>
              <w:t>7 класс (чел.)</w:t>
            </w:r>
          </w:p>
        </w:tc>
        <w:tc>
          <w:tcPr>
            <w:tcW w:w="982" w:type="dxa"/>
            <w:tcBorders>
              <w:top w:val="single" w:sz="4" w:space="0" w:color="auto"/>
              <w:left w:val="single" w:sz="4" w:space="0" w:color="auto"/>
              <w:bottom w:val="single" w:sz="4" w:space="0" w:color="auto"/>
              <w:right w:val="single" w:sz="4" w:space="0" w:color="auto"/>
            </w:tcBorders>
            <w:hideMark/>
          </w:tcPr>
          <w:p w14:paraId="1160D990" w14:textId="77777777" w:rsidR="00D53546" w:rsidRDefault="00D53546" w:rsidP="00401776">
            <w:pPr>
              <w:jc w:val="center"/>
              <w:rPr>
                <w:rFonts w:ascii="Times New Roman" w:hAnsi="Times New Roman" w:cs="Times New Roman"/>
                <w:b/>
                <w:szCs w:val="24"/>
              </w:rPr>
            </w:pPr>
            <w:r>
              <w:rPr>
                <w:rFonts w:ascii="Times New Roman" w:hAnsi="Times New Roman" w:cs="Times New Roman"/>
                <w:b/>
                <w:szCs w:val="24"/>
              </w:rPr>
              <w:t>8 класс (чел.)</w:t>
            </w:r>
          </w:p>
        </w:tc>
      </w:tr>
      <w:tr w:rsidR="00D53546" w14:paraId="786B94E7" w14:textId="77777777" w:rsidTr="00D53546">
        <w:trPr>
          <w:jc w:val="center"/>
        </w:trPr>
        <w:tc>
          <w:tcPr>
            <w:tcW w:w="2289" w:type="dxa"/>
            <w:tcBorders>
              <w:top w:val="single" w:sz="4" w:space="0" w:color="auto"/>
              <w:left w:val="single" w:sz="4" w:space="0" w:color="auto"/>
              <w:bottom w:val="single" w:sz="4" w:space="0" w:color="auto"/>
              <w:right w:val="single" w:sz="4" w:space="0" w:color="auto"/>
            </w:tcBorders>
            <w:hideMark/>
          </w:tcPr>
          <w:p w14:paraId="1CF1BA52" w14:textId="77777777" w:rsidR="00D53546" w:rsidRDefault="00D53546" w:rsidP="00401776">
            <w:pPr>
              <w:rPr>
                <w:rFonts w:ascii="Times New Roman" w:hAnsi="Times New Roman" w:cs="Times New Roman"/>
                <w:szCs w:val="24"/>
              </w:rPr>
            </w:pPr>
            <w:r>
              <w:rPr>
                <w:rFonts w:ascii="Times New Roman" w:hAnsi="Times New Roman" w:cs="Times New Roman"/>
                <w:szCs w:val="24"/>
              </w:rPr>
              <w:t>Математика</w:t>
            </w:r>
          </w:p>
        </w:tc>
        <w:tc>
          <w:tcPr>
            <w:tcW w:w="1392" w:type="dxa"/>
            <w:tcBorders>
              <w:top w:val="single" w:sz="4" w:space="0" w:color="auto"/>
              <w:left w:val="single" w:sz="4" w:space="0" w:color="auto"/>
              <w:bottom w:val="single" w:sz="4" w:space="0" w:color="auto"/>
              <w:right w:val="single" w:sz="4" w:space="0" w:color="auto"/>
            </w:tcBorders>
          </w:tcPr>
          <w:p w14:paraId="0085950A" w14:textId="4A62B380" w:rsidR="00D53546" w:rsidRDefault="00B15B24" w:rsidP="00401776">
            <w:pPr>
              <w:rPr>
                <w:rFonts w:ascii="Times New Roman" w:hAnsi="Times New Roman" w:cs="Times New Roman"/>
                <w:szCs w:val="24"/>
              </w:rPr>
            </w:pPr>
            <w:r>
              <w:rPr>
                <w:rFonts w:ascii="Times New Roman" w:hAnsi="Times New Roman" w:cs="Times New Roman"/>
                <w:szCs w:val="24"/>
              </w:rPr>
              <w:t>474</w:t>
            </w:r>
          </w:p>
        </w:tc>
        <w:tc>
          <w:tcPr>
            <w:tcW w:w="982" w:type="dxa"/>
            <w:tcBorders>
              <w:top w:val="single" w:sz="4" w:space="0" w:color="auto"/>
              <w:left w:val="single" w:sz="4" w:space="0" w:color="auto"/>
              <w:bottom w:val="single" w:sz="4" w:space="0" w:color="auto"/>
              <w:right w:val="single" w:sz="4" w:space="0" w:color="auto"/>
            </w:tcBorders>
          </w:tcPr>
          <w:p w14:paraId="1FB34B6B" w14:textId="196CD7D0" w:rsidR="00D53546" w:rsidRDefault="00B15B24" w:rsidP="00401776">
            <w:pPr>
              <w:rPr>
                <w:rFonts w:ascii="Times New Roman" w:hAnsi="Times New Roman" w:cs="Times New Roman"/>
                <w:szCs w:val="24"/>
              </w:rPr>
            </w:pPr>
            <w:r>
              <w:rPr>
                <w:rFonts w:ascii="Times New Roman" w:hAnsi="Times New Roman" w:cs="Times New Roman"/>
                <w:szCs w:val="24"/>
              </w:rPr>
              <w:t>457</w:t>
            </w:r>
          </w:p>
        </w:tc>
        <w:tc>
          <w:tcPr>
            <w:tcW w:w="982" w:type="dxa"/>
            <w:tcBorders>
              <w:top w:val="single" w:sz="4" w:space="0" w:color="auto"/>
              <w:left w:val="single" w:sz="4" w:space="0" w:color="auto"/>
              <w:bottom w:val="single" w:sz="4" w:space="0" w:color="auto"/>
              <w:right w:val="single" w:sz="4" w:space="0" w:color="auto"/>
            </w:tcBorders>
          </w:tcPr>
          <w:p w14:paraId="3C6116D9" w14:textId="1FE43AE5" w:rsidR="00D53546" w:rsidRDefault="00B15B24" w:rsidP="00401776">
            <w:pPr>
              <w:rPr>
                <w:rFonts w:ascii="Times New Roman" w:hAnsi="Times New Roman" w:cs="Times New Roman"/>
                <w:szCs w:val="24"/>
              </w:rPr>
            </w:pPr>
            <w:r>
              <w:rPr>
                <w:rFonts w:ascii="Times New Roman" w:hAnsi="Times New Roman" w:cs="Times New Roman"/>
                <w:szCs w:val="24"/>
              </w:rPr>
              <w:t>445</w:t>
            </w:r>
          </w:p>
        </w:tc>
        <w:tc>
          <w:tcPr>
            <w:tcW w:w="982" w:type="dxa"/>
            <w:tcBorders>
              <w:top w:val="single" w:sz="4" w:space="0" w:color="auto"/>
              <w:left w:val="single" w:sz="4" w:space="0" w:color="auto"/>
              <w:bottom w:val="single" w:sz="4" w:space="0" w:color="auto"/>
              <w:right w:val="single" w:sz="4" w:space="0" w:color="auto"/>
            </w:tcBorders>
          </w:tcPr>
          <w:p w14:paraId="73B6530A" w14:textId="39FB7D51" w:rsidR="00D53546" w:rsidRDefault="00B15B24" w:rsidP="00401776">
            <w:pPr>
              <w:rPr>
                <w:rFonts w:ascii="Times New Roman" w:hAnsi="Times New Roman" w:cs="Times New Roman"/>
                <w:szCs w:val="24"/>
              </w:rPr>
            </w:pPr>
            <w:r>
              <w:rPr>
                <w:rFonts w:ascii="Times New Roman" w:hAnsi="Times New Roman" w:cs="Times New Roman"/>
                <w:szCs w:val="24"/>
              </w:rPr>
              <w:t>422</w:t>
            </w:r>
          </w:p>
        </w:tc>
        <w:tc>
          <w:tcPr>
            <w:tcW w:w="982" w:type="dxa"/>
            <w:tcBorders>
              <w:top w:val="single" w:sz="4" w:space="0" w:color="auto"/>
              <w:left w:val="single" w:sz="4" w:space="0" w:color="auto"/>
              <w:bottom w:val="single" w:sz="4" w:space="0" w:color="auto"/>
              <w:right w:val="single" w:sz="4" w:space="0" w:color="auto"/>
            </w:tcBorders>
          </w:tcPr>
          <w:p w14:paraId="349CA4D0" w14:textId="07A1D915" w:rsidR="00D53546" w:rsidRDefault="00B15B24" w:rsidP="00401776">
            <w:pPr>
              <w:rPr>
                <w:rFonts w:ascii="Times New Roman" w:hAnsi="Times New Roman" w:cs="Times New Roman"/>
                <w:szCs w:val="24"/>
              </w:rPr>
            </w:pPr>
            <w:r>
              <w:rPr>
                <w:rFonts w:ascii="Times New Roman" w:hAnsi="Times New Roman" w:cs="Times New Roman"/>
                <w:szCs w:val="24"/>
              </w:rPr>
              <w:t>449</w:t>
            </w:r>
          </w:p>
        </w:tc>
      </w:tr>
      <w:tr w:rsidR="00D53546" w14:paraId="21532AB1" w14:textId="77777777" w:rsidTr="00D53546">
        <w:trPr>
          <w:jc w:val="center"/>
        </w:trPr>
        <w:tc>
          <w:tcPr>
            <w:tcW w:w="2289" w:type="dxa"/>
            <w:tcBorders>
              <w:top w:val="single" w:sz="4" w:space="0" w:color="auto"/>
              <w:left w:val="single" w:sz="4" w:space="0" w:color="auto"/>
              <w:bottom w:val="single" w:sz="4" w:space="0" w:color="auto"/>
              <w:right w:val="single" w:sz="4" w:space="0" w:color="auto"/>
            </w:tcBorders>
            <w:hideMark/>
          </w:tcPr>
          <w:p w14:paraId="523C5DD9" w14:textId="77777777" w:rsidR="00D53546" w:rsidRDefault="00D53546" w:rsidP="00401776">
            <w:pPr>
              <w:rPr>
                <w:rFonts w:ascii="Times New Roman" w:hAnsi="Times New Roman" w:cs="Times New Roman"/>
                <w:szCs w:val="24"/>
              </w:rPr>
            </w:pPr>
            <w:r>
              <w:rPr>
                <w:rFonts w:ascii="Times New Roman" w:hAnsi="Times New Roman" w:cs="Times New Roman"/>
                <w:szCs w:val="24"/>
              </w:rPr>
              <w:t>Русский язык</w:t>
            </w:r>
          </w:p>
        </w:tc>
        <w:tc>
          <w:tcPr>
            <w:tcW w:w="1392" w:type="dxa"/>
            <w:tcBorders>
              <w:top w:val="single" w:sz="4" w:space="0" w:color="auto"/>
              <w:left w:val="single" w:sz="4" w:space="0" w:color="auto"/>
              <w:bottom w:val="single" w:sz="4" w:space="0" w:color="auto"/>
              <w:right w:val="single" w:sz="4" w:space="0" w:color="auto"/>
            </w:tcBorders>
          </w:tcPr>
          <w:p w14:paraId="70E93874" w14:textId="2DFF62DE" w:rsidR="00D53546" w:rsidRDefault="00B15B24" w:rsidP="00401776">
            <w:pPr>
              <w:rPr>
                <w:rFonts w:ascii="Times New Roman" w:hAnsi="Times New Roman" w:cs="Times New Roman"/>
                <w:szCs w:val="24"/>
              </w:rPr>
            </w:pPr>
            <w:r>
              <w:rPr>
                <w:rFonts w:ascii="Times New Roman" w:hAnsi="Times New Roman" w:cs="Times New Roman"/>
                <w:szCs w:val="24"/>
              </w:rPr>
              <w:t>478</w:t>
            </w:r>
          </w:p>
        </w:tc>
        <w:tc>
          <w:tcPr>
            <w:tcW w:w="982" w:type="dxa"/>
            <w:tcBorders>
              <w:top w:val="single" w:sz="4" w:space="0" w:color="auto"/>
              <w:left w:val="single" w:sz="4" w:space="0" w:color="auto"/>
              <w:bottom w:val="single" w:sz="4" w:space="0" w:color="auto"/>
              <w:right w:val="single" w:sz="4" w:space="0" w:color="auto"/>
            </w:tcBorders>
          </w:tcPr>
          <w:p w14:paraId="3E27A630" w14:textId="54310639" w:rsidR="00D53546" w:rsidRDefault="00B15B24" w:rsidP="00401776">
            <w:pPr>
              <w:rPr>
                <w:rFonts w:ascii="Times New Roman" w:hAnsi="Times New Roman" w:cs="Times New Roman"/>
                <w:szCs w:val="24"/>
              </w:rPr>
            </w:pPr>
            <w:r>
              <w:rPr>
                <w:rFonts w:ascii="Times New Roman" w:hAnsi="Times New Roman" w:cs="Times New Roman"/>
                <w:szCs w:val="24"/>
              </w:rPr>
              <w:t>458</w:t>
            </w:r>
          </w:p>
        </w:tc>
        <w:tc>
          <w:tcPr>
            <w:tcW w:w="982" w:type="dxa"/>
            <w:tcBorders>
              <w:top w:val="single" w:sz="4" w:space="0" w:color="auto"/>
              <w:left w:val="single" w:sz="4" w:space="0" w:color="auto"/>
              <w:bottom w:val="single" w:sz="4" w:space="0" w:color="auto"/>
              <w:right w:val="single" w:sz="4" w:space="0" w:color="auto"/>
            </w:tcBorders>
          </w:tcPr>
          <w:p w14:paraId="121F5695" w14:textId="18C7AAEB" w:rsidR="00D53546" w:rsidRDefault="00B15B24" w:rsidP="00401776">
            <w:pPr>
              <w:rPr>
                <w:rFonts w:ascii="Times New Roman" w:hAnsi="Times New Roman" w:cs="Times New Roman"/>
                <w:szCs w:val="24"/>
              </w:rPr>
            </w:pPr>
            <w:r>
              <w:rPr>
                <w:rFonts w:ascii="Times New Roman" w:hAnsi="Times New Roman" w:cs="Times New Roman"/>
                <w:szCs w:val="24"/>
              </w:rPr>
              <w:t>436</w:t>
            </w:r>
          </w:p>
        </w:tc>
        <w:tc>
          <w:tcPr>
            <w:tcW w:w="982" w:type="dxa"/>
            <w:tcBorders>
              <w:top w:val="single" w:sz="4" w:space="0" w:color="auto"/>
              <w:left w:val="single" w:sz="4" w:space="0" w:color="auto"/>
              <w:bottom w:val="single" w:sz="4" w:space="0" w:color="auto"/>
              <w:right w:val="single" w:sz="4" w:space="0" w:color="auto"/>
            </w:tcBorders>
          </w:tcPr>
          <w:p w14:paraId="57494F1F" w14:textId="41571547" w:rsidR="00D53546" w:rsidRDefault="00B15B24" w:rsidP="00401776">
            <w:pPr>
              <w:rPr>
                <w:rFonts w:ascii="Times New Roman" w:hAnsi="Times New Roman" w:cs="Times New Roman"/>
                <w:szCs w:val="24"/>
              </w:rPr>
            </w:pPr>
            <w:r>
              <w:rPr>
                <w:rFonts w:ascii="Times New Roman" w:hAnsi="Times New Roman" w:cs="Times New Roman"/>
                <w:szCs w:val="24"/>
              </w:rPr>
              <w:t>421</w:t>
            </w:r>
          </w:p>
        </w:tc>
        <w:tc>
          <w:tcPr>
            <w:tcW w:w="982" w:type="dxa"/>
            <w:tcBorders>
              <w:top w:val="single" w:sz="4" w:space="0" w:color="auto"/>
              <w:left w:val="single" w:sz="4" w:space="0" w:color="auto"/>
              <w:bottom w:val="single" w:sz="4" w:space="0" w:color="auto"/>
              <w:right w:val="single" w:sz="4" w:space="0" w:color="auto"/>
            </w:tcBorders>
          </w:tcPr>
          <w:p w14:paraId="326D2C8F" w14:textId="5B28981B" w:rsidR="00D53546" w:rsidRDefault="00B15B24" w:rsidP="00401776">
            <w:pPr>
              <w:rPr>
                <w:rFonts w:ascii="Times New Roman" w:hAnsi="Times New Roman" w:cs="Times New Roman"/>
                <w:szCs w:val="24"/>
              </w:rPr>
            </w:pPr>
            <w:r>
              <w:rPr>
                <w:rFonts w:ascii="Times New Roman" w:hAnsi="Times New Roman" w:cs="Times New Roman"/>
                <w:szCs w:val="24"/>
              </w:rPr>
              <w:t>421</w:t>
            </w:r>
          </w:p>
        </w:tc>
      </w:tr>
      <w:tr w:rsidR="00D53546" w14:paraId="4D2FA9AF" w14:textId="77777777" w:rsidTr="00B15B24">
        <w:trPr>
          <w:jc w:val="center"/>
        </w:trPr>
        <w:tc>
          <w:tcPr>
            <w:tcW w:w="2289" w:type="dxa"/>
            <w:tcBorders>
              <w:top w:val="single" w:sz="4" w:space="0" w:color="auto"/>
              <w:left w:val="single" w:sz="4" w:space="0" w:color="auto"/>
              <w:bottom w:val="single" w:sz="4" w:space="0" w:color="auto"/>
              <w:right w:val="single" w:sz="4" w:space="0" w:color="auto"/>
            </w:tcBorders>
            <w:hideMark/>
          </w:tcPr>
          <w:p w14:paraId="0E997962" w14:textId="77777777" w:rsidR="00D53546" w:rsidRDefault="00D53546" w:rsidP="00401776">
            <w:pPr>
              <w:rPr>
                <w:rFonts w:ascii="Times New Roman" w:hAnsi="Times New Roman" w:cs="Times New Roman"/>
                <w:szCs w:val="24"/>
              </w:rPr>
            </w:pPr>
            <w:r>
              <w:rPr>
                <w:rFonts w:ascii="Times New Roman" w:hAnsi="Times New Roman" w:cs="Times New Roman"/>
                <w:szCs w:val="24"/>
              </w:rPr>
              <w:t>Окружающий мир</w:t>
            </w:r>
          </w:p>
        </w:tc>
        <w:tc>
          <w:tcPr>
            <w:tcW w:w="1392" w:type="dxa"/>
            <w:tcBorders>
              <w:top w:val="single" w:sz="4" w:space="0" w:color="auto"/>
              <w:left w:val="single" w:sz="4" w:space="0" w:color="auto"/>
              <w:bottom w:val="single" w:sz="4" w:space="0" w:color="auto"/>
              <w:right w:val="single" w:sz="4" w:space="0" w:color="auto"/>
            </w:tcBorders>
          </w:tcPr>
          <w:p w14:paraId="30D2571B" w14:textId="0E5D7153" w:rsidR="00D53546" w:rsidRDefault="00B15B24" w:rsidP="00401776">
            <w:pPr>
              <w:rPr>
                <w:rFonts w:ascii="Times New Roman" w:hAnsi="Times New Roman" w:cs="Times New Roman"/>
                <w:szCs w:val="24"/>
              </w:rPr>
            </w:pPr>
            <w:r>
              <w:rPr>
                <w:rFonts w:ascii="Times New Roman" w:hAnsi="Times New Roman" w:cs="Times New Roman"/>
                <w:szCs w:val="24"/>
              </w:rPr>
              <w:t>479</w:t>
            </w:r>
          </w:p>
        </w:tc>
        <w:tc>
          <w:tcPr>
            <w:tcW w:w="9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646A9F" w14:textId="77777777" w:rsidR="00D53546" w:rsidRDefault="00D53546" w:rsidP="00401776">
            <w:pPr>
              <w:rPr>
                <w:rFonts w:ascii="Times New Roman" w:hAnsi="Times New Roman" w:cs="Times New Roman"/>
                <w:szCs w:val="24"/>
              </w:rPr>
            </w:pPr>
          </w:p>
        </w:tc>
        <w:tc>
          <w:tcPr>
            <w:tcW w:w="9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5B17FF" w14:textId="77777777" w:rsidR="00D53546" w:rsidRDefault="00D53546" w:rsidP="00401776">
            <w:pPr>
              <w:rPr>
                <w:rFonts w:ascii="Times New Roman" w:hAnsi="Times New Roman" w:cs="Times New Roman"/>
                <w:szCs w:val="24"/>
              </w:rPr>
            </w:pPr>
          </w:p>
        </w:tc>
        <w:tc>
          <w:tcPr>
            <w:tcW w:w="9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B4815A" w14:textId="77777777" w:rsidR="00D53546" w:rsidRDefault="00D53546" w:rsidP="00401776">
            <w:pPr>
              <w:rPr>
                <w:rFonts w:ascii="Times New Roman" w:hAnsi="Times New Roman" w:cs="Times New Roman"/>
                <w:szCs w:val="24"/>
              </w:rPr>
            </w:pPr>
          </w:p>
        </w:tc>
        <w:tc>
          <w:tcPr>
            <w:tcW w:w="9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D3534E" w14:textId="77777777" w:rsidR="00D53546" w:rsidRDefault="00D53546" w:rsidP="00401776">
            <w:pPr>
              <w:rPr>
                <w:rFonts w:ascii="Times New Roman" w:hAnsi="Times New Roman" w:cs="Times New Roman"/>
                <w:szCs w:val="24"/>
              </w:rPr>
            </w:pPr>
          </w:p>
        </w:tc>
      </w:tr>
      <w:tr w:rsidR="00D53546" w14:paraId="4E2D76AD" w14:textId="77777777" w:rsidTr="00B15B24">
        <w:trPr>
          <w:jc w:val="center"/>
        </w:trPr>
        <w:tc>
          <w:tcPr>
            <w:tcW w:w="2289" w:type="dxa"/>
            <w:tcBorders>
              <w:top w:val="single" w:sz="4" w:space="0" w:color="auto"/>
              <w:left w:val="single" w:sz="4" w:space="0" w:color="auto"/>
              <w:bottom w:val="single" w:sz="4" w:space="0" w:color="auto"/>
              <w:right w:val="single" w:sz="4" w:space="0" w:color="auto"/>
            </w:tcBorders>
            <w:hideMark/>
          </w:tcPr>
          <w:p w14:paraId="388D69F4" w14:textId="77777777" w:rsidR="00D53546" w:rsidRDefault="00D53546" w:rsidP="00401776">
            <w:pPr>
              <w:rPr>
                <w:rFonts w:ascii="Times New Roman" w:hAnsi="Times New Roman" w:cs="Times New Roman"/>
                <w:szCs w:val="24"/>
              </w:rPr>
            </w:pPr>
            <w:r>
              <w:rPr>
                <w:rFonts w:ascii="Times New Roman" w:hAnsi="Times New Roman" w:cs="Times New Roman"/>
                <w:szCs w:val="24"/>
              </w:rPr>
              <w:t>Биология</w:t>
            </w:r>
          </w:p>
        </w:tc>
        <w:tc>
          <w:tcPr>
            <w:tcW w:w="13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268524" w14:textId="77777777" w:rsidR="00D53546" w:rsidRDefault="00D53546" w:rsidP="00401776">
            <w:pPr>
              <w:rPr>
                <w:rFonts w:ascii="Times New Roman" w:hAnsi="Times New Roman" w:cs="Times New Roman"/>
                <w:szCs w:val="24"/>
              </w:rPr>
            </w:pPr>
          </w:p>
        </w:tc>
        <w:tc>
          <w:tcPr>
            <w:tcW w:w="982" w:type="dxa"/>
            <w:tcBorders>
              <w:top w:val="single" w:sz="4" w:space="0" w:color="auto"/>
              <w:left w:val="single" w:sz="4" w:space="0" w:color="auto"/>
              <w:bottom w:val="single" w:sz="4" w:space="0" w:color="auto"/>
              <w:right w:val="single" w:sz="4" w:space="0" w:color="auto"/>
            </w:tcBorders>
          </w:tcPr>
          <w:p w14:paraId="74CE8533" w14:textId="1271395A" w:rsidR="00D53546" w:rsidRDefault="00B15B24" w:rsidP="00401776">
            <w:pPr>
              <w:rPr>
                <w:rFonts w:ascii="Times New Roman" w:hAnsi="Times New Roman" w:cs="Times New Roman"/>
                <w:szCs w:val="24"/>
              </w:rPr>
            </w:pPr>
            <w:r>
              <w:rPr>
                <w:rFonts w:ascii="Times New Roman" w:hAnsi="Times New Roman" w:cs="Times New Roman"/>
                <w:szCs w:val="24"/>
              </w:rPr>
              <w:t>465</w:t>
            </w:r>
          </w:p>
        </w:tc>
        <w:tc>
          <w:tcPr>
            <w:tcW w:w="982" w:type="dxa"/>
            <w:tcBorders>
              <w:top w:val="single" w:sz="4" w:space="0" w:color="auto"/>
              <w:left w:val="single" w:sz="4" w:space="0" w:color="auto"/>
              <w:bottom w:val="single" w:sz="4" w:space="0" w:color="auto"/>
              <w:right w:val="single" w:sz="4" w:space="0" w:color="auto"/>
            </w:tcBorders>
          </w:tcPr>
          <w:p w14:paraId="31D8EE8A" w14:textId="55FCDEC5" w:rsidR="00D53546" w:rsidRDefault="00B15B24" w:rsidP="00401776">
            <w:pPr>
              <w:rPr>
                <w:rFonts w:ascii="Times New Roman" w:hAnsi="Times New Roman" w:cs="Times New Roman"/>
                <w:szCs w:val="24"/>
              </w:rPr>
            </w:pPr>
            <w:r>
              <w:rPr>
                <w:rFonts w:ascii="Times New Roman" w:hAnsi="Times New Roman" w:cs="Times New Roman"/>
                <w:szCs w:val="24"/>
              </w:rPr>
              <w:t>212</w:t>
            </w:r>
          </w:p>
        </w:tc>
        <w:tc>
          <w:tcPr>
            <w:tcW w:w="982" w:type="dxa"/>
            <w:tcBorders>
              <w:top w:val="single" w:sz="4" w:space="0" w:color="auto"/>
              <w:left w:val="single" w:sz="4" w:space="0" w:color="auto"/>
              <w:bottom w:val="single" w:sz="4" w:space="0" w:color="auto"/>
              <w:right w:val="single" w:sz="4" w:space="0" w:color="auto"/>
            </w:tcBorders>
          </w:tcPr>
          <w:p w14:paraId="6A43E518" w14:textId="6F9F981A" w:rsidR="00D53546" w:rsidRDefault="00B15B24" w:rsidP="00401776">
            <w:pPr>
              <w:rPr>
                <w:rFonts w:ascii="Times New Roman" w:hAnsi="Times New Roman" w:cs="Times New Roman"/>
                <w:szCs w:val="24"/>
              </w:rPr>
            </w:pPr>
            <w:r>
              <w:rPr>
                <w:rFonts w:ascii="Times New Roman" w:hAnsi="Times New Roman" w:cs="Times New Roman"/>
                <w:szCs w:val="24"/>
              </w:rPr>
              <w:t>196</w:t>
            </w:r>
          </w:p>
        </w:tc>
        <w:tc>
          <w:tcPr>
            <w:tcW w:w="982" w:type="dxa"/>
            <w:tcBorders>
              <w:top w:val="single" w:sz="4" w:space="0" w:color="auto"/>
              <w:left w:val="single" w:sz="4" w:space="0" w:color="auto"/>
              <w:bottom w:val="single" w:sz="4" w:space="0" w:color="auto"/>
              <w:right w:val="single" w:sz="4" w:space="0" w:color="auto"/>
            </w:tcBorders>
          </w:tcPr>
          <w:p w14:paraId="49B8B611" w14:textId="33D503F9" w:rsidR="00D53546" w:rsidRDefault="00B15B24" w:rsidP="00401776">
            <w:pPr>
              <w:rPr>
                <w:rFonts w:ascii="Times New Roman" w:hAnsi="Times New Roman" w:cs="Times New Roman"/>
                <w:szCs w:val="24"/>
              </w:rPr>
            </w:pPr>
            <w:r>
              <w:rPr>
                <w:rFonts w:ascii="Times New Roman" w:hAnsi="Times New Roman" w:cs="Times New Roman"/>
                <w:szCs w:val="24"/>
              </w:rPr>
              <w:t>124</w:t>
            </w:r>
          </w:p>
        </w:tc>
      </w:tr>
      <w:tr w:rsidR="00D53546" w14:paraId="4483016C" w14:textId="77777777" w:rsidTr="00B15B24">
        <w:trPr>
          <w:jc w:val="center"/>
        </w:trPr>
        <w:tc>
          <w:tcPr>
            <w:tcW w:w="2289" w:type="dxa"/>
            <w:tcBorders>
              <w:top w:val="single" w:sz="4" w:space="0" w:color="auto"/>
              <w:left w:val="single" w:sz="4" w:space="0" w:color="auto"/>
              <w:bottom w:val="single" w:sz="4" w:space="0" w:color="auto"/>
              <w:right w:val="single" w:sz="4" w:space="0" w:color="auto"/>
            </w:tcBorders>
            <w:hideMark/>
          </w:tcPr>
          <w:p w14:paraId="412EB625" w14:textId="77777777" w:rsidR="00D53546" w:rsidRDefault="00D53546" w:rsidP="00401776">
            <w:pPr>
              <w:rPr>
                <w:rFonts w:ascii="Times New Roman" w:hAnsi="Times New Roman" w:cs="Times New Roman"/>
                <w:szCs w:val="24"/>
              </w:rPr>
            </w:pPr>
            <w:r>
              <w:rPr>
                <w:rFonts w:ascii="Times New Roman" w:hAnsi="Times New Roman" w:cs="Times New Roman"/>
                <w:szCs w:val="24"/>
              </w:rPr>
              <w:t>История</w:t>
            </w:r>
          </w:p>
        </w:tc>
        <w:tc>
          <w:tcPr>
            <w:tcW w:w="13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0E877A" w14:textId="77777777" w:rsidR="00D53546" w:rsidRDefault="00D53546" w:rsidP="00401776">
            <w:pPr>
              <w:rPr>
                <w:rFonts w:ascii="Times New Roman" w:hAnsi="Times New Roman" w:cs="Times New Roman"/>
                <w:szCs w:val="24"/>
              </w:rPr>
            </w:pPr>
          </w:p>
        </w:tc>
        <w:tc>
          <w:tcPr>
            <w:tcW w:w="982" w:type="dxa"/>
            <w:tcBorders>
              <w:top w:val="single" w:sz="4" w:space="0" w:color="auto"/>
              <w:left w:val="single" w:sz="4" w:space="0" w:color="auto"/>
              <w:bottom w:val="single" w:sz="4" w:space="0" w:color="auto"/>
              <w:right w:val="single" w:sz="4" w:space="0" w:color="auto"/>
            </w:tcBorders>
          </w:tcPr>
          <w:p w14:paraId="20702B97" w14:textId="0733C155" w:rsidR="00D53546" w:rsidRDefault="00B15B24" w:rsidP="00401776">
            <w:pPr>
              <w:rPr>
                <w:rFonts w:ascii="Times New Roman" w:hAnsi="Times New Roman" w:cs="Times New Roman"/>
                <w:szCs w:val="24"/>
              </w:rPr>
            </w:pPr>
            <w:r>
              <w:rPr>
                <w:rFonts w:ascii="Times New Roman" w:hAnsi="Times New Roman" w:cs="Times New Roman"/>
                <w:szCs w:val="24"/>
              </w:rPr>
              <w:t>484</w:t>
            </w:r>
          </w:p>
        </w:tc>
        <w:tc>
          <w:tcPr>
            <w:tcW w:w="982" w:type="dxa"/>
            <w:tcBorders>
              <w:top w:val="single" w:sz="4" w:space="0" w:color="auto"/>
              <w:left w:val="single" w:sz="4" w:space="0" w:color="auto"/>
              <w:bottom w:val="single" w:sz="4" w:space="0" w:color="auto"/>
              <w:right w:val="single" w:sz="4" w:space="0" w:color="auto"/>
            </w:tcBorders>
          </w:tcPr>
          <w:p w14:paraId="0A44F249" w14:textId="2F8EBE2E" w:rsidR="00D53546" w:rsidRDefault="00B15B24" w:rsidP="00401776">
            <w:pPr>
              <w:rPr>
                <w:rFonts w:ascii="Times New Roman" w:hAnsi="Times New Roman" w:cs="Times New Roman"/>
                <w:szCs w:val="24"/>
              </w:rPr>
            </w:pPr>
            <w:r>
              <w:rPr>
                <w:rFonts w:ascii="Times New Roman" w:hAnsi="Times New Roman" w:cs="Times New Roman"/>
                <w:szCs w:val="24"/>
              </w:rPr>
              <w:t>221</w:t>
            </w:r>
          </w:p>
        </w:tc>
        <w:tc>
          <w:tcPr>
            <w:tcW w:w="982" w:type="dxa"/>
            <w:tcBorders>
              <w:top w:val="single" w:sz="4" w:space="0" w:color="auto"/>
              <w:left w:val="single" w:sz="4" w:space="0" w:color="auto"/>
              <w:bottom w:val="single" w:sz="4" w:space="0" w:color="auto"/>
              <w:right w:val="single" w:sz="4" w:space="0" w:color="auto"/>
            </w:tcBorders>
          </w:tcPr>
          <w:p w14:paraId="120F975D" w14:textId="1F37C0D2" w:rsidR="00D53546" w:rsidRDefault="00B15B24" w:rsidP="00401776">
            <w:pPr>
              <w:rPr>
                <w:rFonts w:ascii="Times New Roman" w:hAnsi="Times New Roman" w:cs="Times New Roman"/>
                <w:szCs w:val="24"/>
              </w:rPr>
            </w:pPr>
            <w:r>
              <w:rPr>
                <w:rFonts w:ascii="Times New Roman" w:hAnsi="Times New Roman" w:cs="Times New Roman"/>
                <w:szCs w:val="24"/>
              </w:rPr>
              <w:t>170</w:t>
            </w:r>
          </w:p>
        </w:tc>
        <w:tc>
          <w:tcPr>
            <w:tcW w:w="982" w:type="dxa"/>
            <w:tcBorders>
              <w:top w:val="single" w:sz="4" w:space="0" w:color="auto"/>
              <w:left w:val="single" w:sz="4" w:space="0" w:color="auto"/>
              <w:bottom w:val="single" w:sz="4" w:space="0" w:color="auto"/>
              <w:right w:val="single" w:sz="4" w:space="0" w:color="auto"/>
            </w:tcBorders>
          </w:tcPr>
          <w:p w14:paraId="7B2E9124" w14:textId="01B949F9" w:rsidR="00D53546" w:rsidRDefault="00B15B24" w:rsidP="00401776">
            <w:pPr>
              <w:rPr>
                <w:rFonts w:ascii="Times New Roman" w:hAnsi="Times New Roman" w:cs="Times New Roman"/>
                <w:szCs w:val="24"/>
              </w:rPr>
            </w:pPr>
            <w:r>
              <w:rPr>
                <w:rFonts w:ascii="Times New Roman" w:hAnsi="Times New Roman" w:cs="Times New Roman"/>
                <w:szCs w:val="24"/>
              </w:rPr>
              <w:t>152</w:t>
            </w:r>
          </w:p>
        </w:tc>
      </w:tr>
      <w:tr w:rsidR="00D53546" w14:paraId="7E85EC70" w14:textId="77777777" w:rsidTr="00B15B24">
        <w:trPr>
          <w:jc w:val="center"/>
        </w:trPr>
        <w:tc>
          <w:tcPr>
            <w:tcW w:w="2289" w:type="dxa"/>
            <w:tcBorders>
              <w:top w:val="single" w:sz="4" w:space="0" w:color="auto"/>
              <w:left w:val="single" w:sz="4" w:space="0" w:color="auto"/>
              <w:bottom w:val="single" w:sz="4" w:space="0" w:color="auto"/>
              <w:right w:val="single" w:sz="4" w:space="0" w:color="auto"/>
            </w:tcBorders>
            <w:hideMark/>
          </w:tcPr>
          <w:p w14:paraId="70DA6313" w14:textId="77777777" w:rsidR="00D53546" w:rsidRDefault="00D53546" w:rsidP="00401776">
            <w:pPr>
              <w:rPr>
                <w:rFonts w:ascii="Times New Roman" w:hAnsi="Times New Roman" w:cs="Times New Roman"/>
                <w:szCs w:val="24"/>
              </w:rPr>
            </w:pPr>
            <w:r>
              <w:rPr>
                <w:rFonts w:ascii="Times New Roman" w:hAnsi="Times New Roman" w:cs="Times New Roman"/>
                <w:szCs w:val="24"/>
              </w:rPr>
              <w:t>Обществознание</w:t>
            </w:r>
          </w:p>
        </w:tc>
        <w:tc>
          <w:tcPr>
            <w:tcW w:w="13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17BDC0" w14:textId="77777777" w:rsidR="00D53546" w:rsidRDefault="00D53546" w:rsidP="00401776">
            <w:pPr>
              <w:rPr>
                <w:rFonts w:ascii="Times New Roman" w:hAnsi="Times New Roman" w:cs="Times New Roman"/>
                <w:szCs w:val="24"/>
              </w:rPr>
            </w:pPr>
          </w:p>
        </w:tc>
        <w:tc>
          <w:tcPr>
            <w:tcW w:w="9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D72D50" w14:textId="77777777" w:rsidR="00D53546" w:rsidRDefault="00D53546" w:rsidP="00401776">
            <w:pPr>
              <w:rPr>
                <w:rFonts w:ascii="Times New Roman" w:hAnsi="Times New Roman" w:cs="Times New Roman"/>
                <w:szCs w:val="24"/>
              </w:rPr>
            </w:pPr>
          </w:p>
        </w:tc>
        <w:tc>
          <w:tcPr>
            <w:tcW w:w="982" w:type="dxa"/>
            <w:tcBorders>
              <w:top w:val="single" w:sz="4" w:space="0" w:color="auto"/>
              <w:left w:val="single" w:sz="4" w:space="0" w:color="auto"/>
              <w:bottom w:val="single" w:sz="4" w:space="0" w:color="auto"/>
              <w:right w:val="single" w:sz="4" w:space="0" w:color="auto"/>
            </w:tcBorders>
          </w:tcPr>
          <w:p w14:paraId="2BF2499A" w14:textId="020C38EF" w:rsidR="00D53546" w:rsidRDefault="00B15B24" w:rsidP="00401776">
            <w:pPr>
              <w:rPr>
                <w:rFonts w:ascii="Times New Roman" w:hAnsi="Times New Roman" w:cs="Times New Roman"/>
                <w:szCs w:val="24"/>
              </w:rPr>
            </w:pPr>
            <w:r>
              <w:rPr>
                <w:rFonts w:ascii="Times New Roman" w:hAnsi="Times New Roman" w:cs="Times New Roman"/>
                <w:szCs w:val="24"/>
              </w:rPr>
              <w:t>210</w:t>
            </w:r>
          </w:p>
        </w:tc>
        <w:tc>
          <w:tcPr>
            <w:tcW w:w="982" w:type="dxa"/>
            <w:tcBorders>
              <w:top w:val="single" w:sz="4" w:space="0" w:color="auto"/>
              <w:left w:val="single" w:sz="4" w:space="0" w:color="auto"/>
              <w:bottom w:val="single" w:sz="4" w:space="0" w:color="auto"/>
              <w:right w:val="single" w:sz="4" w:space="0" w:color="auto"/>
            </w:tcBorders>
          </w:tcPr>
          <w:p w14:paraId="08FE7662" w14:textId="152CAB16" w:rsidR="00D53546" w:rsidRDefault="00B15B24" w:rsidP="00401776">
            <w:pPr>
              <w:rPr>
                <w:rFonts w:ascii="Times New Roman" w:hAnsi="Times New Roman" w:cs="Times New Roman"/>
                <w:szCs w:val="24"/>
              </w:rPr>
            </w:pPr>
            <w:r>
              <w:rPr>
                <w:rFonts w:ascii="Times New Roman" w:hAnsi="Times New Roman" w:cs="Times New Roman"/>
                <w:szCs w:val="24"/>
              </w:rPr>
              <w:t>96</w:t>
            </w:r>
          </w:p>
        </w:tc>
        <w:tc>
          <w:tcPr>
            <w:tcW w:w="982" w:type="dxa"/>
            <w:tcBorders>
              <w:top w:val="single" w:sz="4" w:space="0" w:color="auto"/>
              <w:left w:val="single" w:sz="4" w:space="0" w:color="auto"/>
              <w:bottom w:val="single" w:sz="4" w:space="0" w:color="auto"/>
              <w:right w:val="single" w:sz="4" w:space="0" w:color="auto"/>
            </w:tcBorders>
          </w:tcPr>
          <w:p w14:paraId="2510547C" w14:textId="55059DF7" w:rsidR="00D53546" w:rsidRDefault="00B15B24" w:rsidP="00401776">
            <w:pPr>
              <w:rPr>
                <w:rFonts w:ascii="Times New Roman" w:hAnsi="Times New Roman" w:cs="Times New Roman"/>
                <w:szCs w:val="24"/>
              </w:rPr>
            </w:pPr>
            <w:r>
              <w:rPr>
                <w:rFonts w:ascii="Times New Roman" w:hAnsi="Times New Roman" w:cs="Times New Roman"/>
                <w:szCs w:val="24"/>
              </w:rPr>
              <w:t>134</w:t>
            </w:r>
          </w:p>
        </w:tc>
      </w:tr>
      <w:tr w:rsidR="00D53546" w14:paraId="2CBDE703" w14:textId="77777777" w:rsidTr="00B15B24">
        <w:trPr>
          <w:jc w:val="center"/>
        </w:trPr>
        <w:tc>
          <w:tcPr>
            <w:tcW w:w="2289" w:type="dxa"/>
            <w:tcBorders>
              <w:top w:val="single" w:sz="4" w:space="0" w:color="auto"/>
              <w:left w:val="single" w:sz="4" w:space="0" w:color="auto"/>
              <w:bottom w:val="single" w:sz="4" w:space="0" w:color="auto"/>
              <w:right w:val="single" w:sz="4" w:space="0" w:color="auto"/>
            </w:tcBorders>
            <w:hideMark/>
          </w:tcPr>
          <w:p w14:paraId="72CC8B42" w14:textId="77777777" w:rsidR="00D53546" w:rsidRDefault="00D53546" w:rsidP="00401776">
            <w:pPr>
              <w:rPr>
                <w:rFonts w:ascii="Times New Roman" w:hAnsi="Times New Roman" w:cs="Times New Roman"/>
                <w:szCs w:val="24"/>
              </w:rPr>
            </w:pPr>
            <w:r>
              <w:rPr>
                <w:rFonts w:ascii="Times New Roman" w:hAnsi="Times New Roman" w:cs="Times New Roman"/>
                <w:szCs w:val="24"/>
              </w:rPr>
              <w:t>География</w:t>
            </w:r>
          </w:p>
        </w:tc>
        <w:tc>
          <w:tcPr>
            <w:tcW w:w="13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074582" w14:textId="77777777" w:rsidR="00D53546" w:rsidRDefault="00D53546" w:rsidP="00401776">
            <w:pPr>
              <w:rPr>
                <w:rFonts w:ascii="Times New Roman" w:hAnsi="Times New Roman" w:cs="Times New Roman"/>
                <w:szCs w:val="24"/>
              </w:rPr>
            </w:pPr>
          </w:p>
        </w:tc>
        <w:tc>
          <w:tcPr>
            <w:tcW w:w="9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0260AC" w14:textId="77777777" w:rsidR="00D53546" w:rsidRDefault="00D53546" w:rsidP="00401776">
            <w:pPr>
              <w:rPr>
                <w:rFonts w:ascii="Times New Roman" w:hAnsi="Times New Roman" w:cs="Times New Roman"/>
                <w:szCs w:val="24"/>
              </w:rPr>
            </w:pPr>
          </w:p>
        </w:tc>
        <w:tc>
          <w:tcPr>
            <w:tcW w:w="982" w:type="dxa"/>
            <w:tcBorders>
              <w:top w:val="single" w:sz="4" w:space="0" w:color="auto"/>
              <w:left w:val="single" w:sz="4" w:space="0" w:color="auto"/>
              <w:bottom w:val="single" w:sz="4" w:space="0" w:color="auto"/>
              <w:right w:val="single" w:sz="4" w:space="0" w:color="auto"/>
            </w:tcBorders>
          </w:tcPr>
          <w:p w14:paraId="2C437529" w14:textId="079BE42B" w:rsidR="00D53546" w:rsidRDefault="00B15B24" w:rsidP="00401776">
            <w:pPr>
              <w:rPr>
                <w:rFonts w:ascii="Times New Roman" w:hAnsi="Times New Roman" w:cs="Times New Roman"/>
                <w:szCs w:val="24"/>
              </w:rPr>
            </w:pPr>
            <w:r>
              <w:rPr>
                <w:rFonts w:ascii="Times New Roman" w:hAnsi="Times New Roman" w:cs="Times New Roman"/>
                <w:szCs w:val="24"/>
              </w:rPr>
              <w:t>243</w:t>
            </w:r>
          </w:p>
        </w:tc>
        <w:tc>
          <w:tcPr>
            <w:tcW w:w="982" w:type="dxa"/>
            <w:tcBorders>
              <w:top w:val="single" w:sz="4" w:space="0" w:color="auto"/>
              <w:left w:val="single" w:sz="4" w:space="0" w:color="auto"/>
              <w:bottom w:val="single" w:sz="4" w:space="0" w:color="auto"/>
              <w:right w:val="single" w:sz="4" w:space="0" w:color="auto"/>
            </w:tcBorders>
          </w:tcPr>
          <w:p w14:paraId="32F27518" w14:textId="7E767A9F" w:rsidR="00D53546" w:rsidRDefault="00B15B24" w:rsidP="00401776">
            <w:pPr>
              <w:rPr>
                <w:rFonts w:ascii="Times New Roman" w:hAnsi="Times New Roman" w:cs="Times New Roman"/>
                <w:szCs w:val="24"/>
              </w:rPr>
            </w:pPr>
            <w:r>
              <w:rPr>
                <w:rFonts w:ascii="Times New Roman" w:hAnsi="Times New Roman" w:cs="Times New Roman"/>
                <w:szCs w:val="24"/>
              </w:rPr>
              <w:t>155</w:t>
            </w:r>
          </w:p>
        </w:tc>
        <w:tc>
          <w:tcPr>
            <w:tcW w:w="982" w:type="dxa"/>
            <w:tcBorders>
              <w:top w:val="single" w:sz="4" w:space="0" w:color="auto"/>
              <w:left w:val="single" w:sz="4" w:space="0" w:color="auto"/>
              <w:bottom w:val="single" w:sz="4" w:space="0" w:color="auto"/>
              <w:right w:val="single" w:sz="4" w:space="0" w:color="auto"/>
            </w:tcBorders>
          </w:tcPr>
          <w:p w14:paraId="1A82F356" w14:textId="1DBEB2AC" w:rsidR="00D53546" w:rsidRDefault="00B15B24" w:rsidP="00401776">
            <w:pPr>
              <w:rPr>
                <w:rFonts w:ascii="Times New Roman" w:hAnsi="Times New Roman" w:cs="Times New Roman"/>
                <w:szCs w:val="24"/>
              </w:rPr>
            </w:pPr>
            <w:r>
              <w:rPr>
                <w:rFonts w:ascii="Times New Roman" w:hAnsi="Times New Roman" w:cs="Times New Roman"/>
                <w:szCs w:val="24"/>
              </w:rPr>
              <w:t>157</w:t>
            </w:r>
          </w:p>
        </w:tc>
      </w:tr>
      <w:tr w:rsidR="00D53546" w14:paraId="4FF96043" w14:textId="77777777" w:rsidTr="00B15B24">
        <w:trPr>
          <w:jc w:val="center"/>
        </w:trPr>
        <w:tc>
          <w:tcPr>
            <w:tcW w:w="2289" w:type="dxa"/>
            <w:tcBorders>
              <w:top w:val="single" w:sz="4" w:space="0" w:color="auto"/>
              <w:left w:val="single" w:sz="4" w:space="0" w:color="auto"/>
              <w:bottom w:val="single" w:sz="4" w:space="0" w:color="auto"/>
              <w:right w:val="single" w:sz="4" w:space="0" w:color="auto"/>
            </w:tcBorders>
            <w:hideMark/>
          </w:tcPr>
          <w:p w14:paraId="0C541D7C" w14:textId="77777777" w:rsidR="00D53546" w:rsidRDefault="00D53546" w:rsidP="00401776">
            <w:pPr>
              <w:rPr>
                <w:rFonts w:ascii="Times New Roman" w:hAnsi="Times New Roman" w:cs="Times New Roman"/>
                <w:szCs w:val="24"/>
              </w:rPr>
            </w:pPr>
            <w:r>
              <w:rPr>
                <w:rFonts w:ascii="Times New Roman" w:hAnsi="Times New Roman" w:cs="Times New Roman"/>
                <w:szCs w:val="24"/>
              </w:rPr>
              <w:t>Химия</w:t>
            </w:r>
          </w:p>
        </w:tc>
        <w:tc>
          <w:tcPr>
            <w:tcW w:w="13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FBC4CA" w14:textId="77777777" w:rsidR="00D53546" w:rsidRDefault="00D53546" w:rsidP="00401776">
            <w:pPr>
              <w:rPr>
                <w:rFonts w:ascii="Times New Roman" w:hAnsi="Times New Roman" w:cs="Times New Roman"/>
                <w:szCs w:val="24"/>
              </w:rPr>
            </w:pPr>
          </w:p>
        </w:tc>
        <w:tc>
          <w:tcPr>
            <w:tcW w:w="9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B92957" w14:textId="77777777" w:rsidR="00D53546" w:rsidRDefault="00D53546" w:rsidP="00401776">
            <w:pPr>
              <w:rPr>
                <w:rFonts w:ascii="Times New Roman" w:hAnsi="Times New Roman" w:cs="Times New Roman"/>
                <w:szCs w:val="24"/>
              </w:rPr>
            </w:pPr>
          </w:p>
        </w:tc>
        <w:tc>
          <w:tcPr>
            <w:tcW w:w="9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73ABAD" w14:textId="77777777" w:rsidR="00D53546" w:rsidRDefault="00D53546" w:rsidP="00401776">
            <w:pPr>
              <w:rPr>
                <w:rFonts w:ascii="Times New Roman" w:hAnsi="Times New Roman" w:cs="Times New Roman"/>
                <w:szCs w:val="24"/>
              </w:rPr>
            </w:pPr>
          </w:p>
        </w:tc>
        <w:tc>
          <w:tcPr>
            <w:tcW w:w="9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8DC0C0" w14:textId="77777777" w:rsidR="00D53546" w:rsidRDefault="00D53546" w:rsidP="00401776">
            <w:pPr>
              <w:rPr>
                <w:rFonts w:ascii="Times New Roman" w:hAnsi="Times New Roman" w:cs="Times New Roman"/>
                <w:szCs w:val="24"/>
              </w:rPr>
            </w:pPr>
          </w:p>
        </w:tc>
        <w:tc>
          <w:tcPr>
            <w:tcW w:w="982" w:type="dxa"/>
            <w:tcBorders>
              <w:top w:val="single" w:sz="4" w:space="0" w:color="auto"/>
              <w:left w:val="single" w:sz="4" w:space="0" w:color="auto"/>
              <w:bottom w:val="single" w:sz="4" w:space="0" w:color="auto"/>
              <w:right w:val="single" w:sz="4" w:space="0" w:color="auto"/>
            </w:tcBorders>
          </w:tcPr>
          <w:p w14:paraId="3D28595F" w14:textId="720F6DFD" w:rsidR="00D53546" w:rsidRDefault="00B15B24" w:rsidP="00401776">
            <w:pPr>
              <w:rPr>
                <w:rFonts w:ascii="Times New Roman" w:hAnsi="Times New Roman" w:cs="Times New Roman"/>
                <w:szCs w:val="24"/>
              </w:rPr>
            </w:pPr>
            <w:r>
              <w:rPr>
                <w:rFonts w:ascii="Times New Roman" w:hAnsi="Times New Roman" w:cs="Times New Roman"/>
                <w:szCs w:val="24"/>
              </w:rPr>
              <w:t>173</w:t>
            </w:r>
          </w:p>
        </w:tc>
      </w:tr>
      <w:tr w:rsidR="00D53546" w14:paraId="137C88EA" w14:textId="77777777" w:rsidTr="00B15B24">
        <w:trPr>
          <w:jc w:val="center"/>
        </w:trPr>
        <w:tc>
          <w:tcPr>
            <w:tcW w:w="2289" w:type="dxa"/>
            <w:tcBorders>
              <w:top w:val="single" w:sz="4" w:space="0" w:color="auto"/>
              <w:left w:val="single" w:sz="4" w:space="0" w:color="auto"/>
              <w:bottom w:val="single" w:sz="4" w:space="0" w:color="auto"/>
              <w:right w:val="single" w:sz="4" w:space="0" w:color="auto"/>
            </w:tcBorders>
            <w:hideMark/>
          </w:tcPr>
          <w:p w14:paraId="2CEEC082" w14:textId="77777777" w:rsidR="00D53546" w:rsidRDefault="00D53546" w:rsidP="00401776">
            <w:pPr>
              <w:rPr>
                <w:rFonts w:ascii="Times New Roman" w:hAnsi="Times New Roman" w:cs="Times New Roman"/>
                <w:szCs w:val="24"/>
              </w:rPr>
            </w:pPr>
            <w:r>
              <w:rPr>
                <w:rFonts w:ascii="Times New Roman" w:hAnsi="Times New Roman" w:cs="Times New Roman"/>
                <w:szCs w:val="24"/>
              </w:rPr>
              <w:t>Физика</w:t>
            </w:r>
          </w:p>
        </w:tc>
        <w:tc>
          <w:tcPr>
            <w:tcW w:w="13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5C10B8" w14:textId="77777777" w:rsidR="00D53546" w:rsidRDefault="00D53546" w:rsidP="00401776">
            <w:pPr>
              <w:rPr>
                <w:rFonts w:ascii="Times New Roman" w:hAnsi="Times New Roman" w:cs="Times New Roman"/>
                <w:szCs w:val="24"/>
              </w:rPr>
            </w:pPr>
          </w:p>
        </w:tc>
        <w:tc>
          <w:tcPr>
            <w:tcW w:w="9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FA465A" w14:textId="77777777" w:rsidR="00D53546" w:rsidRDefault="00D53546" w:rsidP="00401776">
            <w:pPr>
              <w:rPr>
                <w:rFonts w:ascii="Times New Roman" w:hAnsi="Times New Roman" w:cs="Times New Roman"/>
                <w:szCs w:val="24"/>
              </w:rPr>
            </w:pPr>
          </w:p>
        </w:tc>
        <w:tc>
          <w:tcPr>
            <w:tcW w:w="9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69A68F" w14:textId="77777777" w:rsidR="00D53546" w:rsidRDefault="00D53546" w:rsidP="00401776">
            <w:pPr>
              <w:rPr>
                <w:rFonts w:ascii="Times New Roman" w:hAnsi="Times New Roman" w:cs="Times New Roman"/>
                <w:szCs w:val="24"/>
              </w:rPr>
            </w:pPr>
          </w:p>
        </w:tc>
        <w:tc>
          <w:tcPr>
            <w:tcW w:w="982" w:type="dxa"/>
            <w:tcBorders>
              <w:top w:val="single" w:sz="4" w:space="0" w:color="auto"/>
              <w:left w:val="single" w:sz="4" w:space="0" w:color="auto"/>
              <w:bottom w:val="single" w:sz="4" w:space="0" w:color="auto"/>
              <w:right w:val="single" w:sz="4" w:space="0" w:color="auto"/>
            </w:tcBorders>
          </w:tcPr>
          <w:p w14:paraId="0827C12D" w14:textId="7164AD2F" w:rsidR="00D53546" w:rsidRDefault="00B15B24" w:rsidP="00401776">
            <w:pPr>
              <w:rPr>
                <w:rFonts w:ascii="Times New Roman" w:hAnsi="Times New Roman" w:cs="Times New Roman"/>
                <w:szCs w:val="24"/>
              </w:rPr>
            </w:pPr>
            <w:r>
              <w:rPr>
                <w:rFonts w:ascii="Times New Roman" w:hAnsi="Times New Roman" w:cs="Times New Roman"/>
                <w:szCs w:val="24"/>
              </w:rPr>
              <w:t>219</w:t>
            </w:r>
          </w:p>
        </w:tc>
        <w:tc>
          <w:tcPr>
            <w:tcW w:w="982" w:type="dxa"/>
            <w:tcBorders>
              <w:top w:val="single" w:sz="4" w:space="0" w:color="auto"/>
              <w:left w:val="single" w:sz="4" w:space="0" w:color="auto"/>
              <w:bottom w:val="single" w:sz="4" w:space="0" w:color="auto"/>
              <w:right w:val="single" w:sz="4" w:space="0" w:color="auto"/>
            </w:tcBorders>
          </w:tcPr>
          <w:p w14:paraId="782A8D52" w14:textId="7C6DCB71" w:rsidR="00D53546" w:rsidRDefault="00B15B24" w:rsidP="00401776">
            <w:pPr>
              <w:rPr>
                <w:rFonts w:ascii="Times New Roman" w:hAnsi="Times New Roman" w:cs="Times New Roman"/>
                <w:szCs w:val="24"/>
              </w:rPr>
            </w:pPr>
            <w:r>
              <w:rPr>
                <w:rFonts w:ascii="Times New Roman" w:hAnsi="Times New Roman" w:cs="Times New Roman"/>
                <w:szCs w:val="24"/>
              </w:rPr>
              <w:t>140</w:t>
            </w:r>
          </w:p>
        </w:tc>
      </w:tr>
      <w:tr w:rsidR="00D53546" w14:paraId="2C932B7A" w14:textId="77777777" w:rsidTr="00B15B24">
        <w:trPr>
          <w:jc w:val="center"/>
        </w:trPr>
        <w:tc>
          <w:tcPr>
            <w:tcW w:w="2289" w:type="dxa"/>
            <w:tcBorders>
              <w:top w:val="single" w:sz="4" w:space="0" w:color="auto"/>
              <w:left w:val="single" w:sz="4" w:space="0" w:color="auto"/>
              <w:bottom w:val="single" w:sz="4" w:space="0" w:color="auto"/>
              <w:right w:val="single" w:sz="4" w:space="0" w:color="auto"/>
            </w:tcBorders>
            <w:hideMark/>
          </w:tcPr>
          <w:p w14:paraId="2B9D31E1" w14:textId="77777777" w:rsidR="00D53546" w:rsidRDefault="00D53546" w:rsidP="00401776">
            <w:pPr>
              <w:rPr>
                <w:rFonts w:ascii="Times New Roman" w:hAnsi="Times New Roman" w:cs="Times New Roman"/>
                <w:szCs w:val="24"/>
              </w:rPr>
            </w:pPr>
            <w:r>
              <w:rPr>
                <w:rFonts w:ascii="Times New Roman" w:hAnsi="Times New Roman" w:cs="Times New Roman"/>
                <w:szCs w:val="24"/>
              </w:rPr>
              <w:t>Иностранный язык (английский язык)</w:t>
            </w:r>
          </w:p>
        </w:tc>
        <w:tc>
          <w:tcPr>
            <w:tcW w:w="13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8F5968" w14:textId="77777777" w:rsidR="00D53546" w:rsidRDefault="00D53546" w:rsidP="00401776">
            <w:pPr>
              <w:rPr>
                <w:rFonts w:ascii="Times New Roman" w:hAnsi="Times New Roman" w:cs="Times New Roman"/>
                <w:szCs w:val="24"/>
              </w:rPr>
            </w:pPr>
          </w:p>
        </w:tc>
        <w:tc>
          <w:tcPr>
            <w:tcW w:w="9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65CE5D" w14:textId="77777777" w:rsidR="00D53546" w:rsidRDefault="00D53546" w:rsidP="00401776">
            <w:pPr>
              <w:rPr>
                <w:rFonts w:ascii="Times New Roman" w:hAnsi="Times New Roman" w:cs="Times New Roman"/>
                <w:szCs w:val="24"/>
              </w:rPr>
            </w:pPr>
          </w:p>
        </w:tc>
        <w:tc>
          <w:tcPr>
            <w:tcW w:w="9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AA889F" w14:textId="77777777" w:rsidR="00D53546" w:rsidRDefault="00D53546" w:rsidP="00401776">
            <w:pPr>
              <w:rPr>
                <w:rFonts w:ascii="Times New Roman" w:hAnsi="Times New Roman" w:cs="Times New Roman"/>
                <w:szCs w:val="24"/>
              </w:rPr>
            </w:pPr>
          </w:p>
        </w:tc>
        <w:tc>
          <w:tcPr>
            <w:tcW w:w="982" w:type="dxa"/>
            <w:tcBorders>
              <w:top w:val="single" w:sz="4" w:space="0" w:color="auto"/>
              <w:left w:val="single" w:sz="4" w:space="0" w:color="auto"/>
              <w:bottom w:val="single" w:sz="4" w:space="0" w:color="auto"/>
              <w:right w:val="single" w:sz="4" w:space="0" w:color="auto"/>
            </w:tcBorders>
          </w:tcPr>
          <w:p w14:paraId="43481680" w14:textId="6EE81595" w:rsidR="00D53546" w:rsidRDefault="00B15B24" w:rsidP="00401776">
            <w:pPr>
              <w:rPr>
                <w:rFonts w:ascii="Times New Roman" w:hAnsi="Times New Roman" w:cs="Times New Roman"/>
                <w:szCs w:val="24"/>
              </w:rPr>
            </w:pPr>
            <w:r>
              <w:rPr>
                <w:rFonts w:ascii="Times New Roman" w:hAnsi="Times New Roman" w:cs="Times New Roman"/>
                <w:szCs w:val="24"/>
              </w:rPr>
              <w:t>416</w:t>
            </w:r>
          </w:p>
        </w:tc>
        <w:tc>
          <w:tcPr>
            <w:tcW w:w="9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940511" w14:textId="77777777" w:rsidR="00D53546" w:rsidRDefault="00D53546" w:rsidP="00401776">
            <w:pPr>
              <w:rPr>
                <w:rFonts w:ascii="Times New Roman" w:hAnsi="Times New Roman" w:cs="Times New Roman"/>
                <w:szCs w:val="24"/>
              </w:rPr>
            </w:pPr>
          </w:p>
        </w:tc>
      </w:tr>
    </w:tbl>
    <w:p w14:paraId="24F7BA0B" w14:textId="77777777" w:rsidR="00AE7EEA" w:rsidRPr="00CE14A9" w:rsidRDefault="00AE7EEA" w:rsidP="00401776">
      <w:pPr>
        <w:spacing w:after="0" w:line="240" w:lineRule="auto"/>
        <w:ind w:firstLine="284"/>
        <w:jc w:val="both"/>
        <w:rPr>
          <w:rFonts w:ascii="Times New Roman" w:hAnsi="Times New Roman" w:cs="Times New Roman"/>
          <w:sz w:val="28"/>
          <w:szCs w:val="28"/>
        </w:rPr>
      </w:pPr>
      <w:r w:rsidRPr="00CE14A9">
        <w:rPr>
          <w:rFonts w:ascii="Times New Roman" w:hAnsi="Times New Roman" w:cs="Times New Roman"/>
          <w:sz w:val="28"/>
          <w:szCs w:val="28"/>
        </w:rPr>
        <w:t xml:space="preserve">Анализ выполнения ВПР проведен в разрезе муниципалитета в целом и ОУ </w:t>
      </w:r>
      <w:proofErr w:type="spellStart"/>
      <w:r w:rsidRPr="00CE14A9">
        <w:rPr>
          <w:rFonts w:ascii="Times New Roman" w:hAnsi="Times New Roman" w:cs="Times New Roman"/>
          <w:sz w:val="28"/>
          <w:szCs w:val="28"/>
        </w:rPr>
        <w:t>г.Саянска</w:t>
      </w:r>
      <w:proofErr w:type="spellEnd"/>
      <w:r w:rsidRPr="00CE14A9">
        <w:rPr>
          <w:rFonts w:ascii="Times New Roman" w:hAnsi="Times New Roman" w:cs="Times New Roman"/>
          <w:sz w:val="28"/>
          <w:szCs w:val="28"/>
        </w:rPr>
        <w:t xml:space="preserve">. </w:t>
      </w:r>
      <w:r w:rsidR="00C07CDD" w:rsidRPr="00CE14A9">
        <w:rPr>
          <w:rFonts w:ascii="Times New Roman" w:hAnsi="Times New Roman" w:cs="Times New Roman"/>
          <w:sz w:val="28"/>
          <w:szCs w:val="28"/>
        </w:rPr>
        <w:t>При анализе результатов ВПР рассмотрены следующие показатели</w:t>
      </w:r>
      <w:r w:rsidRPr="00CE14A9">
        <w:rPr>
          <w:rFonts w:ascii="Times New Roman" w:hAnsi="Times New Roman" w:cs="Times New Roman"/>
          <w:sz w:val="28"/>
          <w:szCs w:val="28"/>
        </w:rPr>
        <w:t>:</w:t>
      </w:r>
    </w:p>
    <w:p w14:paraId="4EA8FFDA" w14:textId="6C6BFCE5" w:rsidR="00C07CDD" w:rsidRPr="00CE14A9" w:rsidRDefault="00C07CDD" w:rsidP="00401776">
      <w:pPr>
        <w:pStyle w:val="a9"/>
        <w:numPr>
          <w:ilvl w:val="0"/>
          <w:numId w:val="2"/>
        </w:numPr>
        <w:spacing w:after="0" w:line="240" w:lineRule="auto"/>
        <w:jc w:val="both"/>
        <w:rPr>
          <w:rFonts w:ascii="Times New Roman" w:hAnsi="Times New Roman" w:cs="Times New Roman"/>
          <w:sz w:val="28"/>
          <w:szCs w:val="28"/>
        </w:rPr>
      </w:pPr>
      <w:r w:rsidRPr="00CE14A9">
        <w:rPr>
          <w:rFonts w:ascii="Times New Roman" w:hAnsi="Times New Roman" w:cs="Times New Roman"/>
          <w:sz w:val="28"/>
          <w:szCs w:val="28"/>
        </w:rPr>
        <w:t>общие результаты участия в ВПР;</w:t>
      </w:r>
    </w:p>
    <w:p w14:paraId="446C2F74" w14:textId="77777777" w:rsidR="00AE7EEA" w:rsidRPr="00CE14A9" w:rsidRDefault="00AE7EEA" w:rsidP="00401776">
      <w:pPr>
        <w:pStyle w:val="a9"/>
        <w:numPr>
          <w:ilvl w:val="0"/>
          <w:numId w:val="2"/>
        </w:numPr>
        <w:spacing w:after="0" w:line="240" w:lineRule="auto"/>
        <w:jc w:val="both"/>
        <w:rPr>
          <w:rFonts w:ascii="Times New Roman" w:hAnsi="Times New Roman" w:cs="Times New Roman"/>
          <w:sz w:val="28"/>
          <w:szCs w:val="28"/>
        </w:rPr>
      </w:pPr>
      <w:r w:rsidRPr="00CE14A9">
        <w:rPr>
          <w:rFonts w:ascii="Times New Roman" w:hAnsi="Times New Roman" w:cs="Times New Roman"/>
          <w:sz w:val="28"/>
          <w:szCs w:val="28"/>
        </w:rPr>
        <w:t>достижение обучающимися минимального уровня подготовки;</w:t>
      </w:r>
    </w:p>
    <w:p w14:paraId="05654624" w14:textId="77777777" w:rsidR="00AE7EEA" w:rsidRPr="00CE14A9" w:rsidRDefault="00AE7EEA" w:rsidP="00401776">
      <w:pPr>
        <w:pStyle w:val="a9"/>
        <w:numPr>
          <w:ilvl w:val="0"/>
          <w:numId w:val="2"/>
        </w:numPr>
        <w:spacing w:after="0" w:line="240" w:lineRule="auto"/>
        <w:jc w:val="both"/>
        <w:rPr>
          <w:rFonts w:ascii="Times New Roman" w:hAnsi="Times New Roman" w:cs="Times New Roman"/>
          <w:sz w:val="28"/>
          <w:szCs w:val="28"/>
        </w:rPr>
      </w:pPr>
      <w:r w:rsidRPr="00CE14A9">
        <w:rPr>
          <w:rFonts w:ascii="Times New Roman" w:hAnsi="Times New Roman" w:cs="Times New Roman"/>
          <w:sz w:val="28"/>
          <w:szCs w:val="28"/>
        </w:rPr>
        <w:t>достижение обучающимися высокого уровня подготовки;</w:t>
      </w:r>
    </w:p>
    <w:p w14:paraId="1940941E" w14:textId="77777777" w:rsidR="00C07CDD" w:rsidRPr="00CE14A9" w:rsidRDefault="00AE7EEA" w:rsidP="00401776">
      <w:pPr>
        <w:pStyle w:val="a9"/>
        <w:numPr>
          <w:ilvl w:val="0"/>
          <w:numId w:val="2"/>
        </w:numPr>
        <w:spacing w:after="0" w:line="240" w:lineRule="auto"/>
        <w:jc w:val="both"/>
        <w:rPr>
          <w:rFonts w:ascii="Times New Roman" w:hAnsi="Times New Roman" w:cs="Times New Roman"/>
          <w:sz w:val="28"/>
          <w:szCs w:val="28"/>
        </w:rPr>
      </w:pPr>
      <w:r w:rsidRPr="00CE14A9">
        <w:rPr>
          <w:rFonts w:ascii="Times New Roman" w:hAnsi="Times New Roman" w:cs="Times New Roman"/>
          <w:sz w:val="28"/>
          <w:szCs w:val="28"/>
        </w:rPr>
        <w:t>достижение обучающимися планируемых результатов</w:t>
      </w:r>
      <w:r w:rsidR="00C07CDD" w:rsidRPr="00CE14A9">
        <w:rPr>
          <w:rFonts w:ascii="Times New Roman" w:hAnsi="Times New Roman" w:cs="Times New Roman"/>
          <w:sz w:val="28"/>
          <w:szCs w:val="28"/>
        </w:rPr>
        <w:t>;</w:t>
      </w:r>
    </w:p>
    <w:p w14:paraId="5D7F0FD9" w14:textId="77777777" w:rsidR="00AE7EEA" w:rsidRPr="00CE14A9" w:rsidRDefault="00C07CDD" w:rsidP="00401776">
      <w:pPr>
        <w:pStyle w:val="a9"/>
        <w:numPr>
          <w:ilvl w:val="0"/>
          <w:numId w:val="2"/>
        </w:numPr>
        <w:spacing w:after="0" w:line="240" w:lineRule="auto"/>
        <w:jc w:val="both"/>
        <w:rPr>
          <w:rFonts w:ascii="Times New Roman" w:hAnsi="Times New Roman" w:cs="Times New Roman"/>
          <w:sz w:val="28"/>
          <w:szCs w:val="28"/>
        </w:rPr>
      </w:pPr>
      <w:r w:rsidRPr="00CE14A9">
        <w:rPr>
          <w:rFonts w:ascii="Times New Roman" w:hAnsi="Times New Roman" w:cs="Times New Roman"/>
          <w:sz w:val="28"/>
          <w:szCs w:val="28"/>
        </w:rPr>
        <w:t>оценка объективности</w:t>
      </w:r>
      <w:r w:rsidR="00AE7EEA" w:rsidRPr="00CE14A9">
        <w:rPr>
          <w:rFonts w:ascii="Times New Roman" w:hAnsi="Times New Roman" w:cs="Times New Roman"/>
          <w:sz w:val="28"/>
          <w:szCs w:val="28"/>
        </w:rPr>
        <w:t>.</w:t>
      </w:r>
    </w:p>
    <w:p w14:paraId="6E8FE693" w14:textId="77777777" w:rsidR="00AE7EEA" w:rsidRDefault="00AE7EEA" w:rsidP="00401776">
      <w:pPr>
        <w:spacing w:after="0" w:line="240" w:lineRule="auto"/>
      </w:pPr>
    </w:p>
    <w:p w14:paraId="218D8114" w14:textId="77777777" w:rsidR="00C07CDD" w:rsidRDefault="00C07CDD" w:rsidP="00401776">
      <w:pPr>
        <w:spacing w:after="0" w:line="240" w:lineRule="auto"/>
        <w:rPr>
          <w:b/>
          <w:bCs/>
          <w:sz w:val="28"/>
          <w:szCs w:val="28"/>
        </w:rPr>
      </w:pPr>
      <w:r>
        <w:rPr>
          <w:b/>
          <w:bCs/>
          <w:sz w:val="28"/>
          <w:szCs w:val="28"/>
        </w:rPr>
        <w:br w:type="page"/>
      </w:r>
    </w:p>
    <w:p w14:paraId="4C9D907D" w14:textId="70CC257C" w:rsidR="0054049D" w:rsidRPr="00265DF1" w:rsidRDefault="007E441A" w:rsidP="00401776">
      <w:pPr>
        <w:pStyle w:val="1"/>
        <w:spacing w:line="240" w:lineRule="auto"/>
        <w:jc w:val="center"/>
        <w:rPr>
          <w:rFonts w:ascii="Times New Roman" w:hAnsi="Times New Roman" w:cs="Times New Roman"/>
        </w:rPr>
      </w:pPr>
      <w:bookmarkStart w:id="1" w:name="_Toc146025743"/>
      <w:r w:rsidRPr="00265DF1">
        <w:rPr>
          <w:rFonts w:ascii="Times New Roman" w:hAnsi="Times New Roman" w:cs="Times New Roman"/>
        </w:rPr>
        <w:lastRenderedPageBreak/>
        <w:t>Общие результаты участия в ВПР</w:t>
      </w:r>
      <w:bookmarkEnd w:id="1"/>
    </w:p>
    <w:p w14:paraId="53BCFC67" w14:textId="740AF705" w:rsidR="00A3606E" w:rsidRPr="00265DF1" w:rsidRDefault="007E441A" w:rsidP="007871E2">
      <w:pPr>
        <w:pStyle w:val="2"/>
        <w:spacing w:line="240" w:lineRule="auto"/>
        <w:jc w:val="center"/>
        <w:rPr>
          <w:rFonts w:ascii="Times New Roman" w:hAnsi="Times New Roman" w:cs="Times New Roman"/>
          <w:color w:val="auto"/>
          <w:sz w:val="28"/>
          <w:szCs w:val="28"/>
        </w:rPr>
      </w:pPr>
      <w:bookmarkStart w:id="2" w:name="_Toc146025744"/>
      <w:r w:rsidRPr="00265DF1">
        <w:rPr>
          <w:rFonts w:ascii="Times New Roman" w:hAnsi="Times New Roman" w:cs="Times New Roman"/>
          <w:color w:val="auto"/>
          <w:sz w:val="28"/>
          <w:szCs w:val="28"/>
        </w:rPr>
        <w:t>Начальное общее образование (4 класс)</w:t>
      </w:r>
      <w:bookmarkEnd w:id="2"/>
    </w:p>
    <w:p w14:paraId="142BD1F7" w14:textId="77777777" w:rsidR="008E6621" w:rsidRPr="008E6621" w:rsidRDefault="008E6621" w:rsidP="00401776">
      <w:pPr>
        <w:autoSpaceDE w:val="0"/>
        <w:autoSpaceDN w:val="0"/>
        <w:adjustRightInd w:val="0"/>
        <w:spacing w:after="0" w:line="240" w:lineRule="auto"/>
        <w:jc w:val="both"/>
        <w:rPr>
          <w:rFonts w:ascii="Times New Roman" w:hAnsi="Times New Roman" w:cs="Times New Roman"/>
          <w:sz w:val="28"/>
          <w:szCs w:val="24"/>
        </w:rPr>
      </w:pPr>
      <w:r w:rsidRPr="008E6621">
        <w:rPr>
          <w:rFonts w:ascii="Times New Roman" w:hAnsi="Times New Roman" w:cs="Times New Roman"/>
          <w:sz w:val="28"/>
          <w:szCs w:val="24"/>
        </w:rPr>
        <w:t>Обучающиеся 4-х классов выполняли ВПР по русскому языку, математике и окружающему миру.</w:t>
      </w:r>
    </w:p>
    <w:p w14:paraId="70229C56" w14:textId="4DFAF50D" w:rsidR="004C3973" w:rsidRDefault="00A3606E" w:rsidP="00401776">
      <w:pPr>
        <w:spacing w:after="0" w:line="240" w:lineRule="auto"/>
        <w:jc w:val="both"/>
        <w:rPr>
          <w:rFonts w:ascii="Times New Roman" w:hAnsi="Times New Roman" w:cs="Times New Roman"/>
          <w:sz w:val="28"/>
        </w:rPr>
      </w:pPr>
      <w:r w:rsidRPr="008E6621">
        <w:rPr>
          <w:rFonts w:ascii="Times New Roman" w:hAnsi="Times New Roman" w:cs="Times New Roman"/>
          <w:spacing w:val="-2"/>
          <w:sz w:val="28"/>
        </w:rPr>
        <w:t>В</w:t>
      </w:r>
      <w:r w:rsidRPr="008E6621">
        <w:rPr>
          <w:rFonts w:ascii="Times New Roman" w:hAnsi="Times New Roman" w:cs="Times New Roman"/>
          <w:spacing w:val="-1"/>
          <w:sz w:val="28"/>
        </w:rPr>
        <w:t>се</w:t>
      </w:r>
      <w:r w:rsidRPr="008E6621">
        <w:rPr>
          <w:rFonts w:ascii="Times New Roman" w:hAnsi="Times New Roman" w:cs="Times New Roman"/>
          <w:sz w:val="28"/>
        </w:rPr>
        <w:t>р</w:t>
      </w:r>
      <w:r w:rsidRPr="008E6621">
        <w:rPr>
          <w:rFonts w:ascii="Times New Roman" w:hAnsi="Times New Roman" w:cs="Times New Roman"/>
          <w:spacing w:val="2"/>
          <w:sz w:val="28"/>
        </w:rPr>
        <w:t>о</w:t>
      </w:r>
      <w:r w:rsidRPr="008E6621">
        <w:rPr>
          <w:rFonts w:ascii="Times New Roman" w:hAnsi="Times New Roman" w:cs="Times New Roman"/>
          <w:spacing w:val="-1"/>
          <w:sz w:val="28"/>
        </w:rPr>
        <w:t>сс</w:t>
      </w:r>
      <w:r w:rsidRPr="008E6621">
        <w:rPr>
          <w:rFonts w:ascii="Times New Roman" w:hAnsi="Times New Roman" w:cs="Times New Roman"/>
          <w:sz w:val="28"/>
        </w:rPr>
        <w:t>ий</w:t>
      </w:r>
      <w:r w:rsidRPr="008E6621">
        <w:rPr>
          <w:rFonts w:ascii="Times New Roman" w:hAnsi="Times New Roman" w:cs="Times New Roman"/>
          <w:spacing w:val="-1"/>
          <w:sz w:val="28"/>
        </w:rPr>
        <w:t>с</w:t>
      </w:r>
      <w:r w:rsidRPr="008E6621">
        <w:rPr>
          <w:rFonts w:ascii="Times New Roman" w:hAnsi="Times New Roman" w:cs="Times New Roman"/>
          <w:spacing w:val="3"/>
          <w:sz w:val="28"/>
        </w:rPr>
        <w:t>к</w:t>
      </w:r>
      <w:r w:rsidRPr="008E6621">
        <w:rPr>
          <w:rFonts w:ascii="Times New Roman" w:hAnsi="Times New Roman" w:cs="Times New Roman"/>
          <w:spacing w:val="-5"/>
          <w:sz w:val="28"/>
        </w:rPr>
        <w:t>у</w:t>
      </w:r>
      <w:r w:rsidRPr="008E6621">
        <w:rPr>
          <w:rFonts w:ascii="Times New Roman" w:hAnsi="Times New Roman" w:cs="Times New Roman"/>
          <w:sz w:val="28"/>
        </w:rPr>
        <w:t>ю пров</w:t>
      </w:r>
      <w:r w:rsidRPr="008E6621">
        <w:rPr>
          <w:rFonts w:ascii="Times New Roman" w:hAnsi="Times New Roman" w:cs="Times New Roman"/>
          <w:spacing w:val="-2"/>
          <w:sz w:val="28"/>
        </w:rPr>
        <w:t>е</w:t>
      </w:r>
      <w:r w:rsidRPr="008E6621">
        <w:rPr>
          <w:rFonts w:ascii="Times New Roman" w:hAnsi="Times New Roman" w:cs="Times New Roman"/>
          <w:spacing w:val="2"/>
          <w:sz w:val="28"/>
        </w:rPr>
        <w:t>р</w:t>
      </w:r>
      <w:r w:rsidRPr="008E6621">
        <w:rPr>
          <w:rFonts w:ascii="Times New Roman" w:hAnsi="Times New Roman" w:cs="Times New Roman"/>
          <w:sz w:val="28"/>
        </w:rPr>
        <w:t>о</w:t>
      </w:r>
      <w:r w:rsidRPr="008E6621">
        <w:rPr>
          <w:rFonts w:ascii="Times New Roman" w:hAnsi="Times New Roman" w:cs="Times New Roman"/>
          <w:spacing w:val="-1"/>
          <w:sz w:val="28"/>
        </w:rPr>
        <w:t>ч</w:t>
      </w:r>
      <w:r w:rsidRPr="008E6621">
        <w:rPr>
          <w:rFonts w:ascii="Times New Roman" w:hAnsi="Times New Roman" w:cs="Times New Roman"/>
          <w:spacing w:val="3"/>
          <w:sz w:val="28"/>
        </w:rPr>
        <w:t>н</w:t>
      </w:r>
      <w:r w:rsidRPr="008E6621">
        <w:rPr>
          <w:rFonts w:ascii="Times New Roman" w:hAnsi="Times New Roman" w:cs="Times New Roman"/>
          <w:spacing w:val="-5"/>
          <w:sz w:val="28"/>
        </w:rPr>
        <w:t>у</w:t>
      </w:r>
      <w:r w:rsidRPr="008E6621">
        <w:rPr>
          <w:rFonts w:ascii="Times New Roman" w:hAnsi="Times New Roman" w:cs="Times New Roman"/>
          <w:sz w:val="28"/>
        </w:rPr>
        <w:t>ю р</w:t>
      </w:r>
      <w:r w:rsidRPr="008E6621">
        <w:rPr>
          <w:rFonts w:ascii="Times New Roman" w:hAnsi="Times New Roman" w:cs="Times New Roman"/>
          <w:spacing w:val="-1"/>
          <w:sz w:val="28"/>
        </w:rPr>
        <w:t>а</w:t>
      </w:r>
      <w:r w:rsidRPr="008E6621">
        <w:rPr>
          <w:rFonts w:ascii="Times New Roman" w:hAnsi="Times New Roman" w:cs="Times New Roman"/>
          <w:sz w:val="28"/>
        </w:rPr>
        <w:t>бо</w:t>
      </w:r>
      <w:r w:rsidRPr="008E6621">
        <w:rPr>
          <w:rFonts w:ascii="Times New Roman" w:hAnsi="Times New Roman" w:cs="Times New Roman"/>
          <w:spacing w:val="3"/>
          <w:sz w:val="28"/>
        </w:rPr>
        <w:t>т</w:t>
      </w:r>
      <w:r w:rsidRPr="008E6621">
        <w:rPr>
          <w:rFonts w:ascii="Times New Roman" w:hAnsi="Times New Roman" w:cs="Times New Roman"/>
          <w:sz w:val="28"/>
        </w:rPr>
        <w:t xml:space="preserve">у по </w:t>
      </w:r>
      <w:r w:rsidRPr="008E6621">
        <w:rPr>
          <w:rFonts w:ascii="Times New Roman" w:hAnsi="Times New Roman" w:cs="Times New Roman"/>
          <w:spacing w:val="-1"/>
          <w:sz w:val="28"/>
        </w:rPr>
        <w:t>математике</w:t>
      </w:r>
      <w:r w:rsidRPr="008E6621">
        <w:rPr>
          <w:rFonts w:ascii="Times New Roman" w:hAnsi="Times New Roman" w:cs="Times New Roman"/>
          <w:sz w:val="28"/>
        </w:rPr>
        <w:t xml:space="preserve"> в</w:t>
      </w:r>
      <w:r w:rsidRPr="008E6621">
        <w:rPr>
          <w:rFonts w:ascii="Times New Roman" w:hAnsi="Times New Roman" w:cs="Times New Roman"/>
          <w:spacing w:val="-1"/>
          <w:sz w:val="28"/>
        </w:rPr>
        <w:t>ы</w:t>
      </w:r>
      <w:r w:rsidRPr="008E6621">
        <w:rPr>
          <w:rFonts w:ascii="Times New Roman" w:hAnsi="Times New Roman" w:cs="Times New Roman"/>
          <w:sz w:val="28"/>
        </w:rPr>
        <w:t>пол</w:t>
      </w:r>
      <w:r w:rsidRPr="008E6621">
        <w:rPr>
          <w:rFonts w:ascii="Times New Roman" w:hAnsi="Times New Roman" w:cs="Times New Roman"/>
          <w:spacing w:val="-1"/>
          <w:sz w:val="28"/>
        </w:rPr>
        <w:t>н</w:t>
      </w:r>
      <w:r w:rsidRPr="008E6621">
        <w:rPr>
          <w:rFonts w:ascii="Times New Roman" w:hAnsi="Times New Roman" w:cs="Times New Roman"/>
          <w:sz w:val="28"/>
        </w:rPr>
        <w:t xml:space="preserve">яли </w:t>
      </w:r>
      <w:r w:rsidRPr="004C3973">
        <w:rPr>
          <w:rFonts w:ascii="Times New Roman" w:hAnsi="Times New Roman" w:cs="Times New Roman"/>
          <w:sz w:val="28"/>
        </w:rPr>
        <w:t>4</w:t>
      </w:r>
      <w:r w:rsidR="004C3973" w:rsidRPr="004C3973">
        <w:rPr>
          <w:rFonts w:ascii="Times New Roman" w:hAnsi="Times New Roman" w:cs="Times New Roman"/>
          <w:sz w:val="28"/>
        </w:rPr>
        <w:t>7</w:t>
      </w:r>
      <w:r w:rsidR="001111EA">
        <w:rPr>
          <w:rFonts w:ascii="Times New Roman" w:hAnsi="Times New Roman" w:cs="Times New Roman"/>
          <w:sz w:val="28"/>
        </w:rPr>
        <w:t>4</w:t>
      </w:r>
      <w:r w:rsidRPr="004C3973">
        <w:rPr>
          <w:rFonts w:ascii="Times New Roman" w:hAnsi="Times New Roman" w:cs="Times New Roman"/>
          <w:sz w:val="28"/>
        </w:rPr>
        <w:t xml:space="preserve"> </w:t>
      </w:r>
      <w:r w:rsidRPr="008E6621">
        <w:rPr>
          <w:rFonts w:ascii="Times New Roman" w:hAnsi="Times New Roman" w:cs="Times New Roman"/>
          <w:sz w:val="28"/>
        </w:rPr>
        <w:t>о</w:t>
      </w:r>
      <w:r w:rsidRPr="008E6621">
        <w:rPr>
          <w:rFonts w:ascii="Times New Roman" w:hAnsi="Times New Roman" w:cs="Times New Roman"/>
          <w:spacing w:val="2"/>
          <w:sz w:val="28"/>
        </w:rPr>
        <w:t>б</w:t>
      </w:r>
      <w:r w:rsidRPr="008E6621">
        <w:rPr>
          <w:rFonts w:ascii="Times New Roman" w:hAnsi="Times New Roman" w:cs="Times New Roman"/>
          <w:spacing w:val="-5"/>
          <w:sz w:val="28"/>
        </w:rPr>
        <w:t>у</w:t>
      </w:r>
      <w:r w:rsidRPr="008E6621">
        <w:rPr>
          <w:rFonts w:ascii="Times New Roman" w:hAnsi="Times New Roman" w:cs="Times New Roman"/>
          <w:spacing w:val="-1"/>
          <w:sz w:val="28"/>
        </w:rPr>
        <w:t>ча</w:t>
      </w:r>
      <w:r w:rsidRPr="008E6621">
        <w:rPr>
          <w:rFonts w:ascii="Times New Roman" w:hAnsi="Times New Roman" w:cs="Times New Roman"/>
          <w:sz w:val="28"/>
        </w:rPr>
        <w:t>ющи</w:t>
      </w:r>
      <w:r w:rsidRPr="008E6621">
        <w:rPr>
          <w:rFonts w:ascii="Times New Roman" w:hAnsi="Times New Roman" w:cs="Times New Roman"/>
          <w:spacing w:val="2"/>
          <w:sz w:val="28"/>
        </w:rPr>
        <w:t>х</w:t>
      </w:r>
      <w:r w:rsidRPr="008E6621">
        <w:rPr>
          <w:rFonts w:ascii="Times New Roman" w:hAnsi="Times New Roman" w:cs="Times New Roman"/>
          <w:spacing w:val="-1"/>
          <w:sz w:val="28"/>
        </w:rPr>
        <w:t>с</w:t>
      </w:r>
      <w:r w:rsidRPr="008E6621">
        <w:rPr>
          <w:rFonts w:ascii="Times New Roman" w:hAnsi="Times New Roman" w:cs="Times New Roman"/>
          <w:sz w:val="28"/>
        </w:rPr>
        <w:t xml:space="preserve">я </w:t>
      </w:r>
      <w:r w:rsidRPr="008E6621">
        <w:rPr>
          <w:rFonts w:ascii="Times New Roman" w:hAnsi="Times New Roman" w:cs="Times New Roman"/>
          <w:spacing w:val="3"/>
          <w:sz w:val="28"/>
        </w:rPr>
        <w:t>4</w:t>
      </w:r>
      <w:r w:rsidRPr="008E6621">
        <w:rPr>
          <w:rFonts w:ascii="Times New Roman" w:hAnsi="Times New Roman" w:cs="Times New Roman"/>
          <w:spacing w:val="-1"/>
          <w:sz w:val="28"/>
        </w:rPr>
        <w:t>-</w:t>
      </w:r>
      <w:r w:rsidRPr="008E6621">
        <w:rPr>
          <w:rFonts w:ascii="Times New Roman" w:hAnsi="Times New Roman" w:cs="Times New Roman"/>
          <w:sz w:val="28"/>
        </w:rPr>
        <w:t>х кл</w:t>
      </w:r>
      <w:r w:rsidRPr="008E6621">
        <w:rPr>
          <w:rFonts w:ascii="Times New Roman" w:hAnsi="Times New Roman" w:cs="Times New Roman"/>
          <w:spacing w:val="-1"/>
          <w:sz w:val="28"/>
        </w:rPr>
        <w:t>асс</w:t>
      </w:r>
      <w:r w:rsidRPr="008E6621">
        <w:rPr>
          <w:rFonts w:ascii="Times New Roman" w:hAnsi="Times New Roman" w:cs="Times New Roman"/>
          <w:sz w:val="28"/>
        </w:rPr>
        <w:t xml:space="preserve">ов, по </w:t>
      </w:r>
      <w:r w:rsidR="004C3973">
        <w:rPr>
          <w:rFonts w:ascii="Times New Roman" w:hAnsi="Times New Roman" w:cs="Times New Roman"/>
          <w:sz w:val="28"/>
        </w:rPr>
        <w:t>русскому языку</w:t>
      </w:r>
      <w:r w:rsidRPr="008E6621">
        <w:rPr>
          <w:rFonts w:ascii="Times New Roman" w:hAnsi="Times New Roman" w:cs="Times New Roman"/>
          <w:sz w:val="28"/>
        </w:rPr>
        <w:t xml:space="preserve"> - </w:t>
      </w:r>
      <w:r w:rsidR="004C3973" w:rsidRPr="004C3973">
        <w:rPr>
          <w:rFonts w:ascii="Times New Roman" w:hAnsi="Times New Roman" w:cs="Times New Roman"/>
          <w:sz w:val="28"/>
        </w:rPr>
        <w:t>4</w:t>
      </w:r>
      <w:r w:rsidR="001111EA">
        <w:rPr>
          <w:rFonts w:ascii="Times New Roman" w:hAnsi="Times New Roman" w:cs="Times New Roman"/>
          <w:sz w:val="28"/>
        </w:rPr>
        <w:t>78</w:t>
      </w:r>
      <w:r w:rsidRPr="008E6621">
        <w:rPr>
          <w:rFonts w:ascii="Times New Roman" w:hAnsi="Times New Roman" w:cs="Times New Roman"/>
          <w:sz w:val="28"/>
        </w:rPr>
        <w:t xml:space="preserve"> о</w:t>
      </w:r>
      <w:r w:rsidRPr="008E6621">
        <w:rPr>
          <w:rFonts w:ascii="Times New Roman" w:hAnsi="Times New Roman" w:cs="Times New Roman"/>
          <w:spacing w:val="2"/>
          <w:sz w:val="28"/>
        </w:rPr>
        <w:t>б</w:t>
      </w:r>
      <w:r w:rsidRPr="008E6621">
        <w:rPr>
          <w:rFonts w:ascii="Times New Roman" w:hAnsi="Times New Roman" w:cs="Times New Roman"/>
          <w:spacing w:val="-5"/>
          <w:sz w:val="28"/>
        </w:rPr>
        <w:t>у</w:t>
      </w:r>
      <w:r w:rsidRPr="008E6621">
        <w:rPr>
          <w:rFonts w:ascii="Times New Roman" w:hAnsi="Times New Roman" w:cs="Times New Roman"/>
          <w:spacing w:val="-1"/>
          <w:sz w:val="28"/>
        </w:rPr>
        <w:t>ча</w:t>
      </w:r>
      <w:r w:rsidRPr="008E6621">
        <w:rPr>
          <w:rFonts w:ascii="Times New Roman" w:hAnsi="Times New Roman" w:cs="Times New Roman"/>
          <w:sz w:val="28"/>
        </w:rPr>
        <w:t>ющи</w:t>
      </w:r>
      <w:r w:rsidRPr="008E6621">
        <w:rPr>
          <w:rFonts w:ascii="Times New Roman" w:hAnsi="Times New Roman" w:cs="Times New Roman"/>
          <w:spacing w:val="2"/>
          <w:sz w:val="28"/>
        </w:rPr>
        <w:t>х</w:t>
      </w:r>
      <w:r w:rsidRPr="008E6621">
        <w:rPr>
          <w:rFonts w:ascii="Times New Roman" w:hAnsi="Times New Roman" w:cs="Times New Roman"/>
          <w:spacing w:val="-1"/>
          <w:sz w:val="28"/>
        </w:rPr>
        <w:t>с</w:t>
      </w:r>
      <w:r w:rsidRPr="008E6621">
        <w:rPr>
          <w:rFonts w:ascii="Times New Roman" w:hAnsi="Times New Roman" w:cs="Times New Roman"/>
          <w:sz w:val="28"/>
        </w:rPr>
        <w:t xml:space="preserve">я, по окружающему миру - </w:t>
      </w:r>
      <w:r w:rsidR="00976F69" w:rsidRPr="00976F69">
        <w:rPr>
          <w:rFonts w:ascii="Times New Roman" w:hAnsi="Times New Roman" w:cs="Times New Roman"/>
          <w:sz w:val="28"/>
        </w:rPr>
        <w:t>4</w:t>
      </w:r>
      <w:r w:rsidR="001111EA">
        <w:rPr>
          <w:rFonts w:ascii="Times New Roman" w:hAnsi="Times New Roman" w:cs="Times New Roman"/>
          <w:sz w:val="28"/>
        </w:rPr>
        <w:t>79</w:t>
      </w:r>
      <w:r w:rsidRPr="008E6621">
        <w:rPr>
          <w:rFonts w:ascii="Times New Roman" w:hAnsi="Times New Roman" w:cs="Times New Roman"/>
          <w:sz w:val="28"/>
        </w:rPr>
        <w:t xml:space="preserve"> о</w:t>
      </w:r>
      <w:r w:rsidRPr="008E6621">
        <w:rPr>
          <w:rFonts w:ascii="Times New Roman" w:hAnsi="Times New Roman" w:cs="Times New Roman"/>
          <w:spacing w:val="2"/>
          <w:sz w:val="28"/>
        </w:rPr>
        <w:t>б</w:t>
      </w:r>
      <w:r w:rsidRPr="008E6621">
        <w:rPr>
          <w:rFonts w:ascii="Times New Roman" w:hAnsi="Times New Roman" w:cs="Times New Roman"/>
          <w:spacing w:val="-5"/>
          <w:sz w:val="28"/>
        </w:rPr>
        <w:t>у</w:t>
      </w:r>
      <w:r w:rsidRPr="008E6621">
        <w:rPr>
          <w:rFonts w:ascii="Times New Roman" w:hAnsi="Times New Roman" w:cs="Times New Roman"/>
          <w:spacing w:val="-1"/>
          <w:sz w:val="28"/>
        </w:rPr>
        <w:t>ча</w:t>
      </w:r>
      <w:r w:rsidRPr="008E6621">
        <w:rPr>
          <w:rFonts w:ascii="Times New Roman" w:hAnsi="Times New Roman" w:cs="Times New Roman"/>
          <w:sz w:val="28"/>
        </w:rPr>
        <w:t>ющи</w:t>
      </w:r>
      <w:r w:rsidR="001111EA">
        <w:rPr>
          <w:rFonts w:ascii="Times New Roman" w:hAnsi="Times New Roman" w:cs="Times New Roman"/>
          <w:sz w:val="28"/>
        </w:rPr>
        <w:t>х</w:t>
      </w:r>
      <w:r w:rsidRPr="008E6621">
        <w:rPr>
          <w:rFonts w:ascii="Times New Roman" w:hAnsi="Times New Roman" w:cs="Times New Roman"/>
          <w:spacing w:val="-1"/>
          <w:sz w:val="28"/>
        </w:rPr>
        <w:t>с</w:t>
      </w:r>
      <w:r w:rsidRPr="008E6621">
        <w:rPr>
          <w:rFonts w:ascii="Times New Roman" w:hAnsi="Times New Roman" w:cs="Times New Roman"/>
          <w:sz w:val="28"/>
        </w:rPr>
        <w:t>я</w:t>
      </w:r>
      <w:r w:rsidR="002450C5" w:rsidRPr="008E6621">
        <w:rPr>
          <w:rFonts w:ascii="Times New Roman" w:hAnsi="Times New Roman" w:cs="Times New Roman"/>
          <w:sz w:val="28"/>
        </w:rPr>
        <w:t>.</w:t>
      </w:r>
    </w:p>
    <w:p w14:paraId="7AD48480" w14:textId="77777777" w:rsidR="00A3606E" w:rsidRDefault="00976F69" w:rsidP="00401776">
      <w:pPr>
        <w:spacing w:after="0" w:line="240" w:lineRule="auto"/>
        <w:jc w:val="both"/>
        <w:rPr>
          <w:rFonts w:ascii="Times New Roman" w:hAnsi="Times New Roman" w:cs="Times New Roman"/>
          <w:sz w:val="28"/>
        </w:rPr>
      </w:pPr>
      <w:r>
        <w:rPr>
          <w:rFonts w:ascii="Times New Roman" w:hAnsi="Times New Roman" w:cs="Times New Roman"/>
          <w:sz w:val="28"/>
        </w:rPr>
        <w:t>Статистика результатов в разрезе образовательных учреждений представлена в таблице.</w:t>
      </w:r>
      <w:r w:rsidR="002450C5" w:rsidRPr="008E6621">
        <w:rPr>
          <w:rFonts w:ascii="Times New Roman" w:hAnsi="Times New Roman" w:cs="Times New Roman"/>
          <w:sz w:val="28"/>
        </w:rPr>
        <w:t xml:space="preserve"> </w:t>
      </w:r>
    </w:p>
    <w:tbl>
      <w:tblPr>
        <w:tblStyle w:val="aa"/>
        <w:tblW w:w="9322" w:type="dxa"/>
        <w:tblLayout w:type="fixed"/>
        <w:tblLook w:val="04A0" w:firstRow="1" w:lastRow="0" w:firstColumn="1" w:lastColumn="0" w:noHBand="0" w:noVBand="1"/>
      </w:tblPr>
      <w:tblGrid>
        <w:gridCol w:w="2660"/>
        <w:gridCol w:w="1322"/>
        <w:gridCol w:w="850"/>
        <w:gridCol w:w="851"/>
        <w:gridCol w:w="804"/>
        <w:gridCol w:w="850"/>
        <w:gridCol w:w="1042"/>
        <w:gridCol w:w="943"/>
      </w:tblGrid>
      <w:tr w:rsidR="002450C5" w:rsidRPr="00A3606E" w14:paraId="5A900E0C" w14:textId="77777777" w:rsidTr="008E6621">
        <w:trPr>
          <w:trHeight w:val="577"/>
        </w:trPr>
        <w:tc>
          <w:tcPr>
            <w:tcW w:w="2660" w:type="dxa"/>
            <w:vMerge w:val="restart"/>
            <w:tcBorders>
              <w:top w:val="single" w:sz="4" w:space="0" w:color="auto"/>
              <w:left w:val="single" w:sz="4" w:space="0" w:color="auto"/>
              <w:bottom w:val="single" w:sz="4" w:space="0" w:color="auto"/>
              <w:right w:val="single" w:sz="4" w:space="0" w:color="auto"/>
            </w:tcBorders>
          </w:tcPr>
          <w:p w14:paraId="45EC2D0B" w14:textId="77777777" w:rsidR="002450C5" w:rsidRPr="00A3606E" w:rsidRDefault="002450C5" w:rsidP="00401776">
            <w:pPr>
              <w:jc w:val="both"/>
              <w:rPr>
                <w:rFonts w:ascii="Times New Roman" w:hAnsi="Times New Roman" w:cs="Times New Roman"/>
                <w:sz w:val="24"/>
                <w:szCs w:val="24"/>
              </w:rPr>
            </w:pPr>
          </w:p>
        </w:tc>
        <w:tc>
          <w:tcPr>
            <w:tcW w:w="1322" w:type="dxa"/>
            <w:vMerge w:val="restart"/>
            <w:tcBorders>
              <w:top w:val="single" w:sz="4" w:space="0" w:color="auto"/>
              <w:left w:val="single" w:sz="4" w:space="0" w:color="auto"/>
              <w:bottom w:val="single" w:sz="4" w:space="0" w:color="auto"/>
              <w:right w:val="single" w:sz="4" w:space="0" w:color="auto"/>
            </w:tcBorders>
            <w:vAlign w:val="center"/>
            <w:hideMark/>
          </w:tcPr>
          <w:p w14:paraId="1088D34B" w14:textId="77777777" w:rsidR="002450C5" w:rsidRPr="002450C5" w:rsidRDefault="002450C5" w:rsidP="00401776">
            <w:pPr>
              <w:jc w:val="center"/>
              <w:rPr>
                <w:rFonts w:ascii="Times New Roman" w:hAnsi="Times New Roman" w:cs="Times New Roman"/>
                <w:szCs w:val="24"/>
              </w:rPr>
            </w:pPr>
            <w:r w:rsidRPr="002450C5">
              <w:rPr>
                <w:rFonts w:ascii="Times New Roman" w:hAnsi="Times New Roman" w:cs="Times New Roman"/>
                <w:szCs w:val="24"/>
              </w:rPr>
              <w:t>Общее количество участников</w:t>
            </w:r>
          </w:p>
        </w:tc>
        <w:tc>
          <w:tcPr>
            <w:tcW w:w="3355" w:type="dxa"/>
            <w:gridSpan w:val="4"/>
            <w:tcBorders>
              <w:top w:val="single" w:sz="4" w:space="0" w:color="auto"/>
              <w:left w:val="single" w:sz="4" w:space="0" w:color="auto"/>
              <w:bottom w:val="single" w:sz="4" w:space="0" w:color="auto"/>
              <w:right w:val="single" w:sz="4" w:space="0" w:color="auto"/>
            </w:tcBorders>
            <w:vAlign w:val="center"/>
            <w:hideMark/>
          </w:tcPr>
          <w:p w14:paraId="6C1EA4FB" w14:textId="77777777" w:rsidR="002450C5" w:rsidRPr="002450C5" w:rsidRDefault="002450C5" w:rsidP="00401776">
            <w:pPr>
              <w:jc w:val="center"/>
              <w:rPr>
                <w:rFonts w:ascii="Times New Roman" w:hAnsi="Times New Roman" w:cs="Times New Roman"/>
                <w:szCs w:val="24"/>
              </w:rPr>
            </w:pPr>
            <w:r w:rsidRPr="002450C5">
              <w:rPr>
                <w:rFonts w:ascii="Times New Roman" w:hAnsi="Times New Roman" w:cs="Times New Roman"/>
                <w:szCs w:val="24"/>
              </w:rPr>
              <w:t>Распре</w:t>
            </w:r>
            <w:r>
              <w:rPr>
                <w:rFonts w:ascii="Times New Roman" w:hAnsi="Times New Roman" w:cs="Times New Roman"/>
                <w:szCs w:val="24"/>
              </w:rPr>
              <w:t>деление долей участников (в %)</w:t>
            </w:r>
          </w:p>
        </w:tc>
        <w:tc>
          <w:tcPr>
            <w:tcW w:w="1042" w:type="dxa"/>
            <w:vMerge w:val="restart"/>
            <w:tcBorders>
              <w:top w:val="single" w:sz="4" w:space="0" w:color="auto"/>
              <w:left w:val="single" w:sz="4" w:space="0" w:color="auto"/>
              <w:right w:val="single" w:sz="4" w:space="0" w:color="auto"/>
            </w:tcBorders>
          </w:tcPr>
          <w:p w14:paraId="6EAC2EFC" w14:textId="77777777" w:rsidR="002450C5" w:rsidRPr="002450C5" w:rsidRDefault="002450C5" w:rsidP="00401776">
            <w:pPr>
              <w:jc w:val="center"/>
              <w:rPr>
                <w:rFonts w:ascii="Times New Roman" w:hAnsi="Times New Roman" w:cs="Times New Roman"/>
                <w:szCs w:val="24"/>
              </w:rPr>
            </w:pPr>
            <w:r w:rsidRPr="002450C5">
              <w:rPr>
                <w:rFonts w:ascii="Times New Roman" w:hAnsi="Times New Roman" w:cs="Times New Roman"/>
                <w:szCs w:val="24"/>
              </w:rPr>
              <w:t>Успеваемость</w:t>
            </w:r>
          </w:p>
        </w:tc>
        <w:tc>
          <w:tcPr>
            <w:tcW w:w="943" w:type="dxa"/>
            <w:vMerge w:val="restart"/>
            <w:tcBorders>
              <w:top w:val="single" w:sz="4" w:space="0" w:color="auto"/>
              <w:left w:val="single" w:sz="4" w:space="0" w:color="auto"/>
              <w:right w:val="single" w:sz="4" w:space="0" w:color="auto"/>
            </w:tcBorders>
          </w:tcPr>
          <w:p w14:paraId="5E9378D9" w14:textId="77777777" w:rsidR="002450C5" w:rsidRPr="002450C5" w:rsidRDefault="002450C5" w:rsidP="00401776">
            <w:pPr>
              <w:jc w:val="center"/>
              <w:rPr>
                <w:rFonts w:ascii="Times New Roman" w:hAnsi="Times New Roman" w:cs="Times New Roman"/>
                <w:szCs w:val="24"/>
              </w:rPr>
            </w:pPr>
            <w:r w:rsidRPr="002450C5">
              <w:rPr>
                <w:rFonts w:ascii="Times New Roman" w:hAnsi="Times New Roman" w:cs="Times New Roman"/>
                <w:szCs w:val="24"/>
              </w:rPr>
              <w:t>Качество</w:t>
            </w:r>
          </w:p>
        </w:tc>
      </w:tr>
      <w:tr w:rsidR="002450C5" w:rsidRPr="00A3606E" w14:paraId="5E52C623" w14:textId="77777777" w:rsidTr="00736633">
        <w:trPr>
          <w:cantSplit/>
          <w:trHeight w:val="295"/>
        </w:trPr>
        <w:tc>
          <w:tcPr>
            <w:tcW w:w="2660" w:type="dxa"/>
            <w:vMerge/>
            <w:tcBorders>
              <w:top w:val="single" w:sz="4" w:space="0" w:color="auto"/>
              <w:left w:val="single" w:sz="4" w:space="0" w:color="auto"/>
              <w:bottom w:val="single" w:sz="4" w:space="0" w:color="auto"/>
              <w:right w:val="single" w:sz="4" w:space="0" w:color="auto"/>
            </w:tcBorders>
            <w:vAlign w:val="center"/>
            <w:hideMark/>
          </w:tcPr>
          <w:p w14:paraId="6377CDCE" w14:textId="77777777" w:rsidR="002450C5" w:rsidRPr="00A3606E" w:rsidRDefault="002450C5" w:rsidP="00401776">
            <w:pPr>
              <w:rPr>
                <w:rFonts w:ascii="Times New Roman" w:hAnsi="Times New Roman" w:cs="Times New Roman"/>
                <w:sz w:val="24"/>
                <w:szCs w:val="24"/>
              </w:rPr>
            </w:pPr>
          </w:p>
        </w:tc>
        <w:tc>
          <w:tcPr>
            <w:tcW w:w="1322" w:type="dxa"/>
            <w:vMerge/>
            <w:tcBorders>
              <w:top w:val="single" w:sz="4" w:space="0" w:color="auto"/>
              <w:left w:val="single" w:sz="4" w:space="0" w:color="auto"/>
              <w:bottom w:val="single" w:sz="4" w:space="0" w:color="auto"/>
              <w:right w:val="single" w:sz="4" w:space="0" w:color="auto"/>
            </w:tcBorders>
            <w:vAlign w:val="center"/>
            <w:hideMark/>
          </w:tcPr>
          <w:p w14:paraId="061F43D0" w14:textId="77777777" w:rsidR="002450C5" w:rsidRPr="00A3606E" w:rsidRDefault="002450C5" w:rsidP="00401776">
            <w:pP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78792C38" w14:textId="77777777" w:rsidR="002450C5" w:rsidRPr="002450C5" w:rsidRDefault="002450C5" w:rsidP="00401776">
            <w:pPr>
              <w:jc w:val="center"/>
              <w:rPr>
                <w:rFonts w:ascii="Times New Roman" w:hAnsi="Times New Roman" w:cs="Times New Roman"/>
                <w:szCs w:val="24"/>
              </w:rPr>
            </w:pPr>
            <w:r w:rsidRPr="002450C5">
              <w:rPr>
                <w:rFonts w:ascii="Times New Roman" w:hAnsi="Times New Roman" w:cs="Times New Roman"/>
                <w:szCs w:val="24"/>
              </w:rPr>
              <w:t xml:space="preserve"> «2»</w:t>
            </w:r>
          </w:p>
        </w:tc>
        <w:tc>
          <w:tcPr>
            <w:tcW w:w="851" w:type="dxa"/>
            <w:tcBorders>
              <w:top w:val="single" w:sz="4" w:space="0" w:color="auto"/>
              <w:left w:val="single" w:sz="4" w:space="0" w:color="auto"/>
              <w:bottom w:val="single" w:sz="4" w:space="0" w:color="auto"/>
              <w:right w:val="single" w:sz="4" w:space="0" w:color="auto"/>
            </w:tcBorders>
            <w:vAlign w:val="center"/>
            <w:hideMark/>
          </w:tcPr>
          <w:p w14:paraId="5BA2603F" w14:textId="77777777" w:rsidR="002450C5" w:rsidRPr="002450C5" w:rsidRDefault="002450C5" w:rsidP="00401776">
            <w:pPr>
              <w:jc w:val="center"/>
              <w:rPr>
                <w:rFonts w:ascii="Times New Roman" w:hAnsi="Times New Roman" w:cs="Times New Roman"/>
                <w:szCs w:val="24"/>
              </w:rPr>
            </w:pPr>
            <w:r w:rsidRPr="002450C5">
              <w:rPr>
                <w:rFonts w:ascii="Times New Roman" w:hAnsi="Times New Roman" w:cs="Times New Roman"/>
                <w:szCs w:val="24"/>
              </w:rPr>
              <w:t xml:space="preserve"> «3»</w:t>
            </w:r>
          </w:p>
        </w:tc>
        <w:tc>
          <w:tcPr>
            <w:tcW w:w="804" w:type="dxa"/>
            <w:tcBorders>
              <w:top w:val="single" w:sz="4" w:space="0" w:color="auto"/>
              <w:left w:val="single" w:sz="4" w:space="0" w:color="auto"/>
              <w:bottom w:val="single" w:sz="4" w:space="0" w:color="auto"/>
              <w:right w:val="single" w:sz="4" w:space="0" w:color="auto"/>
            </w:tcBorders>
            <w:vAlign w:val="center"/>
            <w:hideMark/>
          </w:tcPr>
          <w:p w14:paraId="7F532D1F" w14:textId="77777777" w:rsidR="002450C5" w:rsidRPr="002450C5" w:rsidRDefault="002450C5" w:rsidP="00401776">
            <w:pPr>
              <w:jc w:val="center"/>
              <w:rPr>
                <w:rFonts w:ascii="Times New Roman" w:hAnsi="Times New Roman" w:cs="Times New Roman"/>
                <w:szCs w:val="24"/>
              </w:rPr>
            </w:pPr>
            <w:r w:rsidRPr="002450C5">
              <w:rPr>
                <w:rFonts w:ascii="Times New Roman" w:hAnsi="Times New Roman" w:cs="Times New Roman"/>
                <w:szCs w:val="24"/>
              </w:rPr>
              <w:t>«4»</w:t>
            </w:r>
          </w:p>
        </w:tc>
        <w:tc>
          <w:tcPr>
            <w:tcW w:w="850" w:type="dxa"/>
            <w:tcBorders>
              <w:top w:val="single" w:sz="4" w:space="0" w:color="auto"/>
              <w:left w:val="single" w:sz="4" w:space="0" w:color="auto"/>
              <w:bottom w:val="single" w:sz="4" w:space="0" w:color="auto"/>
              <w:right w:val="single" w:sz="4" w:space="0" w:color="auto"/>
            </w:tcBorders>
            <w:vAlign w:val="center"/>
            <w:hideMark/>
          </w:tcPr>
          <w:p w14:paraId="34F6EF1B" w14:textId="77777777" w:rsidR="002450C5" w:rsidRPr="002450C5" w:rsidRDefault="002450C5" w:rsidP="00401776">
            <w:pPr>
              <w:jc w:val="center"/>
              <w:rPr>
                <w:rFonts w:ascii="Times New Roman" w:hAnsi="Times New Roman" w:cs="Times New Roman"/>
                <w:szCs w:val="24"/>
              </w:rPr>
            </w:pPr>
            <w:r w:rsidRPr="002450C5">
              <w:rPr>
                <w:rFonts w:ascii="Times New Roman" w:hAnsi="Times New Roman" w:cs="Times New Roman"/>
                <w:szCs w:val="24"/>
              </w:rPr>
              <w:t>«5»</w:t>
            </w:r>
          </w:p>
        </w:tc>
        <w:tc>
          <w:tcPr>
            <w:tcW w:w="1042" w:type="dxa"/>
            <w:vMerge/>
            <w:tcBorders>
              <w:left w:val="single" w:sz="4" w:space="0" w:color="auto"/>
              <w:bottom w:val="single" w:sz="4" w:space="0" w:color="auto"/>
              <w:right w:val="single" w:sz="4" w:space="0" w:color="auto"/>
            </w:tcBorders>
          </w:tcPr>
          <w:p w14:paraId="003FA791" w14:textId="77777777" w:rsidR="002450C5" w:rsidRPr="00A3606E" w:rsidRDefault="002450C5" w:rsidP="00401776">
            <w:pPr>
              <w:jc w:val="center"/>
              <w:rPr>
                <w:rFonts w:ascii="Times New Roman" w:hAnsi="Times New Roman" w:cs="Times New Roman"/>
                <w:sz w:val="24"/>
                <w:szCs w:val="24"/>
              </w:rPr>
            </w:pPr>
          </w:p>
        </w:tc>
        <w:tc>
          <w:tcPr>
            <w:tcW w:w="943" w:type="dxa"/>
            <w:vMerge/>
            <w:tcBorders>
              <w:left w:val="single" w:sz="4" w:space="0" w:color="auto"/>
              <w:bottom w:val="single" w:sz="4" w:space="0" w:color="auto"/>
              <w:right w:val="single" w:sz="4" w:space="0" w:color="auto"/>
            </w:tcBorders>
          </w:tcPr>
          <w:p w14:paraId="250C2777" w14:textId="77777777" w:rsidR="002450C5" w:rsidRPr="00A3606E" w:rsidRDefault="002450C5" w:rsidP="00401776">
            <w:pPr>
              <w:jc w:val="center"/>
              <w:rPr>
                <w:rFonts w:ascii="Times New Roman" w:hAnsi="Times New Roman" w:cs="Times New Roman"/>
                <w:sz w:val="24"/>
                <w:szCs w:val="24"/>
              </w:rPr>
            </w:pPr>
          </w:p>
        </w:tc>
      </w:tr>
      <w:tr w:rsidR="002450C5" w:rsidRPr="00A3606E" w14:paraId="0A4CEF43" w14:textId="77777777" w:rsidTr="002450C5">
        <w:trPr>
          <w:trHeight w:val="397"/>
        </w:trPr>
        <w:tc>
          <w:tcPr>
            <w:tcW w:w="9322" w:type="dxa"/>
            <w:gridSpan w:val="8"/>
            <w:tcBorders>
              <w:top w:val="single" w:sz="4" w:space="0" w:color="auto"/>
              <w:left w:val="single" w:sz="4" w:space="0" w:color="auto"/>
              <w:bottom w:val="single" w:sz="4" w:space="0" w:color="auto"/>
              <w:right w:val="single" w:sz="4" w:space="0" w:color="auto"/>
            </w:tcBorders>
            <w:vAlign w:val="center"/>
          </w:tcPr>
          <w:p w14:paraId="28882700" w14:textId="77777777" w:rsidR="002450C5" w:rsidRPr="00A3606E" w:rsidRDefault="002450C5" w:rsidP="00401776">
            <w:pPr>
              <w:jc w:val="center"/>
              <w:rPr>
                <w:rFonts w:ascii="Times New Roman" w:hAnsi="Times New Roman" w:cs="Times New Roman"/>
                <w:sz w:val="24"/>
                <w:szCs w:val="24"/>
              </w:rPr>
            </w:pPr>
            <w:r w:rsidRPr="00A3606E">
              <w:rPr>
                <w:rFonts w:ascii="Times New Roman" w:hAnsi="Times New Roman" w:cs="Times New Roman"/>
                <w:sz w:val="24"/>
                <w:szCs w:val="24"/>
              </w:rPr>
              <w:t xml:space="preserve">Математика </w:t>
            </w:r>
          </w:p>
        </w:tc>
      </w:tr>
      <w:tr w:rsidR="001111EA" w:rsidRPr="00A3606E" w14:paraId="4ED050BD" w14:textId="77777777" w:rsidTr="004C3973">
        <w:trPr>
          <w:trHeight w:val="397"/>
        </w:trPr>
        <w:tc>
          <w:tcPr>
            <w:tcW w:w="2660" w:type="dxa"/>
            <w:tcBorders>
              <w:top w:val="single" w:sz="4" w:space="0" w:color="auto"/>
              <w:left w:val="single" w:sz="4" w:space="0" w:color="auto"/>
              <w:bottom w:val="single" w:sz="4" w:space="0" w:color="auto"/>
              <w:right w:val="single" w:sz="4" w:space="0" w:color="auto"/>
            </w:tcBorders>
            <w:vAlign w:val="center"/>
            <w:hideMark/>
          </w:tcPr>
          <w:p w14:paraId="4483A306" w14:textId="77777777" w:rsidR="001111EA" w:rsidRPr="00A3606E" w:rsidRDefault="001111EA" w:rsidP="001111EA">
            <w:pPr>
              <w:rPr>
                <w:rFonts w:ascii="Times New Roman" w:hAnsi="Times New Roman" w:cs="Times New Roman"/>
                <w:sz w:val="24"/>
                <w:szCs w:val="24"/>
              </w:rPr>
            </w:pPr>
            <w:r w:rsidRPr="00A3606E">
              <w:rPr>
                <w:rFonts w:ascii="Times New Roman" w:hAnsi="Times New Roman" w:cs="Times New Roman"/>
                <w:sz w:val="24"/>
                <w:szCs w:val="24"/>
              </w:rPr>
              <w:t>Иркутская область</w:t>
            </w:r>
          </w:p>
        </w:tc>
        <w:tc>
          <w:tcPr>
            <w:tcW w:w="1322" w:type="dxa"/>
            <w:tcBorders>
              <w:top w:val="single" w:sz="4" w:space="0" w:color="auto"/>
              <w:left w:val="single" w:sz="4" w:space="0" w:color="auto"/>
              <w:bottom w:val="single" w:sz="4" w:space="0" w:color="auto"/>
              <w:right w:val="single" w:sz="4" w:space="0" w:color="auto"/>
            </w:tcBorders>
            <w:vAlign w:val="bottom"/>
          </w:tcPr>
          <w:p w14:paraId="0911F42D" w14:textId="370FC646" w:rsidR="001111EA" w:rsidRPr="001111EA"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31895</w:t>
            </w:r>
          </w:p>
        </w:tc>
        <w:tc>
          <w:tcPr>
            <w:tcW w:w="850" w:type="dxa"/>
            <w:tcBorders>
              <w:top w:val="single" w:sz="4" w:space="0" w:color="auto"/>
              <w:left w:val="single" w:sz="4" w:space="0" w:color="auto"/>
              <w:bottom w:val="single" w:sz="4" w:space="0" w:color="auto"/>
              <w:right w:val="single" w:sz="4" w:space="0" w:color="auto"/>
            </w:tcBorders>
            <w:vAlign w:val="bottom"/>
          </w:tcPr>
          <w:p w14:paraId="10D11168" w14:textId="73363409" w:rsidR="001111EA" w:rsidRPr="001111EA"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3,96</w:t>
            </w:r>
          </w:p>
        </w:tc>
        <w:tc>
          <w:tcPr>
            <w:tcW w:w="851" w:type="dxa"/>
            <w:tcBorders>
              <w:top w:val="single" w:sz="4" w:space="0" w:color="auto"/>
              <w:left w:val="single" w:sz="4" w:space="0" w:color="auto"/>
              <w:bottom w:val="single" w:sz="4" w:space="0" w:color="auto"/>
              <w:right w:val="single" w:sz="4" w:space="0" w:color="auto"/>
            </w:tcBorders>
            <w:vAlign w:val="bottom"/>
          </w:tcPr>
          <w:p w14:paraId="3F9578F4" w14:textId="017722F4" w:rsidR="001111EA" w:rsidRPr="001111EA"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21,91</w:t>
            </w:r>
          </w:p>
        </w:tc>
        <w:tc>
          <w:tcPr>
            <w:tcW w:w="804" w:type="dxa"/>
            <w:tcBorders>
              <w:top w:val="single" w:sz="4" w:space="0" w:color="auto"/>
              <w:left w:val="single" w:sz="4" w:space="0" w:color="auto"/>
              <w:bottom w:val="single" w:sz="4" w:space="0" w:color="auto"/>
              <w:right w:val="single" w:sz="4" w:space="0" w:color="auto"/>
            </w:tcBorders>
            <w:vAlign w:val="bottom"/>
          </w:tcPr>
          <w:p w14:paraId="644E0EFE" w14:textId="52848A7C" w:rsidR="001111EA" w:rsidRPr="001111EA"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44,99</w:t>
            </w:r>
          </w:p>
        </w:tc>
        <w:tc>
          <w:tcPr>
            <w:tcW w:w="850" w:type="dxa"/>
            <w:tcBorders>
              <w:top w:val="single" w:sz="4" w:space="0" w:color="auto"/>
              <w:left w:val="single" w:sz="4" w:space="0" w:color="auto"/>
              <w:bottom w:val="single" w:sz="4" w:space="0" w:color="auto"/>
              <w:right w:val="single" w:sz="4" w:space="0" w:color="auto"/>
            </w:tcBorders>
            <w:vAlign w:val="bottom"/>
          </w:tcPr>
          <w:p w14:paraId="21A204C3" w14:textId="41C19874" w:rsidR="001111EA" w:rsidRPr="001111EA"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29,14</w:t>
            </w:r>
          </w:p>
        </w:tc>
        <w:tc>
          <w:tcPr>
            <w:tcW w:w="1042" w:type="dxa"/>
            <w:tcBorders>
              <w:top w:val="single" w:sz="4" w:space="0" w:color="auto"/>
              <w:left w:val="single" w:sz="4" w:space="0" w:color="auto"/>
              <w:bottom w:val="single" w:sz="4" w:space="0" w:color="auto"/>
              <w:right w:val="single" w:sz="4" w:space="0" w:color="auto"/>
            </w:tcBorders>
            <w:vAlign w:val="bottom"/>
          </w:tcPr>
          <w:p w14:paraId="5F9D6230" w14:textId="3B02848A" w:rsidR="001111EA" w:rsidRPr="001111EA"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96,04</w:t>
            </w:r>
          </w:p>
        </w:tc>
        <w:tc>
          <w:tcPr>
            <w:tcW w:w="943" w:type="dxa"/>
            <w:tcBorders>
              <w:top w:val="single" w:sz="4" w:space="0" w:color="auto"/>
              <w:left w:val="single" w:sz="4" w:space="0" w:color="auto"/>
              <w:bottom w:val="single" w:sz="4" w:space="0" w:color="auto"/>
              <w:right w:val="single" w:sz="4" w:space="0" w:color="auto"/>
            </w:tcBorders>
            <w:vAlign w:val="bottom"/>
          </w:tcPr>
          <w:p w14:paraId="33CCB1DE" w14:textId="6AA37946" w:rsidR="001111EA" w:rsidRPr="001111EA"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74,13</w:t>
            </w:r>
          </w:p>
        </w:tc>
      </w:tr>
      <w:tr w:rsidR="001111EA" w:rsidRPr="00A3606E" w14:paraId="4854860B" w14:textId="77777777" w:rsidTr="004C3973">
        <w:trPr>
          <w:trHeight w:val="397"/>
        </w:trPr>
        <w:tc>
          <w:tcPr>
            <w:tcW w:w="2660" w:type="dxa"/>
            <w:tcBorders>
              <w:top w:val="single" w:sz="4" w:space="0" w:color="auto"/>
              <w:left w:val="single" w:sz="4" w:space="0" w:color="auto"/>
              <w:bottom w:val="single" w:sz="4" w:space="0" w:color="auto"/>
              <w:right w:val="single" w:sz="4" w:space="0" w:color="auto"/>
            </w:tcBorders>
            <w:vAlign w:val="center"/>
            <w:hideMark/>
          </w:tcPr>
          <w:p w14:paraId="28B63A41" w14:textId="77777777" w:rsidR="001111EA" w:rsidRPr="00A3606E" w:rsidRDefault="001111EA" w:rsidP="001111EA">
            <w:pPr>
              <w:rPr>
                <w:rFonts w:ascii="Times New Roman" w:hAnsi="Times New Roman" w:cs="Times New Roman"/>
                <w:sz w:val="24"/>
                <w:szCs w:val="24"/>
              </w:rPr>
            </w:pPr>
            <w:proofErr w:type="spellStart"/>
            <w:r w:rsidRPr="00A3606E">
              <w:rPr>
                <w:rFonts w:ascii="Times New Roman" w:hAnsi="Times New Roman" w:cs="Times New Roman"/>
                <w:sz w:val="24"/>
                <w:szCs w:val="24"/>
              </w:rPr>
              <w:t>г.Саянск</w:t>
            </w:r>
            <w:proofErr w:type="spellEnd"/>
          </w:p>
        </w:tc>
        <w:tc>
          <w:tcPr>
            <w:tcW w:w="1322" w:type="dxa"/>
            <w:tcBorders>
              <w:top w:val="single" w:sz="4" w:space="0" w:color="auto"/>
              <w:left w:val="single" w:sz="4" w:space="0" w:color="auto"/>
              <w:bottom w:val="single" w:sz="4" w:space="0" w:color="auto"/>
              <w:right w:val="single" w:sz="4" w:space="0" w:color="auto"/>
            </w:tcBorders>
            <w:vAlign w:val="bottom"/>
          </w:tcPr>
          <w:p w14:paraId="71E5900D" w14:textId="1C7055C9" w:rsidR="001111EA" w:rsidRPr="001111EA"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474</w:t>
            </w:r>
          </w:p>
        </w:tc>
        <w:tc>
          <w:tcPr>
            <w:tcW w:w="850" w:type="dxa"/>
            <w:tcBorders>
              <w:top w:val="single" w:sz="4" w:space="0" w:color="auto"/>
              <w:left w:val="single" w:sz="4" w:space="0" w:color="auto"/>
              <w:bottom w:val="single" w:sz="4" w:space="0" w:color="auto"/>
              <w:right w:val="single" w:sz="4" w:space="0" w:color="auto"/>
            </w:tcBorders>
            <w:vAlign w:val="bottom"/>
          </w:tcPr>
          <w:p w14:paraId="0ED424A8" w14:textId="1C97D451" w:rsidR="001111EA" w:rsidRPr="001111EA"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3,38</w:t>
            </w:r>
          </w:p>
        </w:tc>
        <w:tc>
          <w:tcPr>
            <w:tcW w:w="851" w:type="dxa"/>
            <w:tcBorders>
              <w:top w:val="single" w:sz="4" w:space="0" w:color="auto"/>
              <w:left w:val="single" w:sz="4" w:space="0" w:color="auto"/>
              <w:bottom w:val="single" w:sz="4" w:space="0" w:color="auto"/>
              <w:right w:val="single" w:sz="4" w:space="0" w:color="auto"/>
            </w:tcBorders>
            <w:vAlign w:val="bottom"/>
          </w:tcPr>
          <w:p w14:paraId="7B8F0417" w14:textId="07B8E82B" w:rsidR="001111EA" w:rsidRPr="001111EA"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23,42</w:t>
            </w:r>
          </w:p>
        </w:tc>
        <w:tc>
          <w:tcPr>
            <w:tcW w:w="804" w:type="dxa"/>
            <w:tcBorders>
              <w:top w:val="single" w:sz="4" w:space="0" w:color="auto"/>
              <w:left w:val="single" w:sz="4" w:space="0" w:color="auto"/>
              <w:bottom w:val="single" w:sz="4" w:space="0" w:color="auto"/>
              <w:right w:val="single" w:sz="4" w:space="0" w:color="auto"/>
            </w:tcBorders>
            <w:vAlign w:val="bottom"/>
          </w:tcPr>
          <w:p w14:paraId="389CD600" w14:textId="5BAF6AB3" w:rsidR="001111EA" w:rsidRPr="001111EA"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50</w:t>
            </w:r>
          </w:p>
        </w:tc>
        <w:tc>
          <w:tcPr>
            <w:tcW w:w="850" w:type="dxa"/>
            <w:tcBorders>
              <w:top w:val="single" w:sz="4" w:space="0" w:color="auto"/>
              <w:left w:val="single" w:sz="4" w:space="0" w:color="auto"/>
              <w:bottom w:val="single" w:sz="4" w:space="0" w:color="auto"/>
              <w:right w:val="single" w:sz="4" w:space="0" w:color="auto"/>
            </w:tcBorders>
            <w:vAlign w:val="bottom"/>
          </w:tcPr>
          <w:p w14:paraId="73CA8A59" w14:textId="739D2DE4" w:rsidR="001111EA" w:rsidRPr="001111EA"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23,21</w:t>
            </w:r>
          </w:p>
        </w:tc>
        <w:tc>
          <w:tcPr>
            <w:tcW w:w="1042" w:type="dxa"/>
            <w:tcBorders>
              <w:top w:val="single" w:sz="4" w:space="0" w:color="auto"/>
              <w:left w:val="single" w:sz="4" w:space="0" w:color="auto"/>
              <w:bottom w:val="single" w:sz="4" w:space="0" w:color="auto"/>
              <w:right w:val="single" w:sz="4" w:space="0" w:color="auto"/>
            </w:tcBorders>
            <w:vAlign w:val="bottom"/>
          </w:tcPr>
          <w:p w14:paraId="3C2A7C0E" w14:textId="6FF66E00" w:rsidR="001111EA" w:rsidRPr="001111EA"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96,63</w:t>
            </w:r>
          </w:p>
        </w:tc>
        <w:tc>
          <w:tcPr>
            <w:tcW w:w="943" w:type="dxa"/>
            <w:tcBorders>
              <w:top w:val="single" w:sz="4" w:space="0" w:color="auto"/>
              <w:left w:val="single" w:sz="4" w:space="0" w:color="auto"/>
              <w:bottom w:val="single" w:sz="4" w:space="0" w:color="auto"/>
              <w:right w:val="single" w:sz="4" w:space="0" w:color="auto"/>
            </w:tcBorders>
            <w:vAlign w:val="bottom"/>
          </w:tcPr>
          <w:p w14:paraId="44E60B83" w14:textId="5BE6DEAC" w:rsidR="001111EA" w:rsidRPr="001111EA"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73,21</w:t>
            </w:r>
          </w:p>
        </w:tc>
      </w:tr>
      <w:tr w:rsidR="001111EA" w:rsidRPr="00A3606E" w14:paraId="2FCF3683" w14:textId="77777777" w:rsidTr="001111EA">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6DA72B96" w14:textId="77777777" w:rsidR="001111EA" w:rsidRPr="00A3606E" w:rsidRDefault="001111EA" w:rsidP="001111EA">
            <w:pPr>
              <w:rPr>
                <w:rFonts w:ascii="Times New Roman" w:hAnsi="Times New Roman" w:cs="Times New Roman"/>
                <w:sz w:val="24"/>
                <w:szCs w:val="24"/>
              </w:rPr>
            </w:pPr>
            <w:r>
              <w:rPr>
                <w:rFonts w:ascii="Times New Roman" w:hAnsi="Times New Roman" w:cs="Times New Roman"/>
                <w:sz w:val="24"/>
                <w:szCs w:val="24"/>
              </w:rPr>
              <w:t>МОУ «Гимназия им. В.А. Надькина»</w:t>
            </w:r>
          </w:p>
        </w:tc>
        <w:tc>
          <w:tcPr>
            <w:tcW w:w="1322" w:type="dxa"/>
            <w:tcBorders>
              <w:top w:val="single" w:sz="4" w:space="0" w:color="auto"/>
              <w:left w:val="single" w:sz="4" w:space="0" w:color="auto"/>
              <w:bottom w:val="single" w:sz="4" w:space="0" w:color="auto"/>
              <w:right w:val="single" w:sz="4" w:space="0" w:color="auto"/>
            </w:tcBorders>
            <w:vAlign w:val="bottom"/>
          </w:tcPr>
          <w:p w14:paraId="4140004B" w14:textId="7CC05D91" w:rsidR="001111EA" w:rsidRPr="001111EA"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63</w:t>
            </w:r>
          </w:p>
        </w:tc>
        <w:tc>
          <w:tcPr>
            <w:tcW w:w="850" w:type="dxa"/>
            <w:tcBorders>
              <w:top w:val="single" w:sz="4" w:space="0" w:color="auto"/>
              <w:left w:val="single" w:sz="4" w:space="0" w:color="auto"/>
              <w:bottom w:val="single" w:sz="4" w:space="0" w:color="auto"/>
              <w:right w:val="single" w:sz="4" w:space="0" w:color="auto"/>
            </w:tcBorders>
            <w:vAlign w:val="bottom"/>
          </w:tcPr>
          <w:p w14:paraId="4F581F2D" w14:textId="7AD27FFB" w:rsidR="001111EA" w:rsidRPr="001111EA"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1,59</w:t>
            </w:r>
          </w:p>
        </w:tc>
        <w:tc>
          <w:tcPr>
            <w:tcW w:w="851" w:type="dxa"/>
            <w:tcBorders>
              <w:top w:val="single" w:sz="4" w:space="0" w:color="auto"/>
              <w:left w:val="single" w:sz="4" w:space="0" w:color="auto"/>
              <w:bottom w:val="single" w:sz="4" w:space="0" w:color="auto"/>
              <w:right w:val="single" w:sz="4" w:space="0" w:color="auto"/>
            </w:tcBorders>
            <w:vAlign w:val="bottom"/>
          </w:tcPr>
          <w:p w14:paraId="02B0EAB3" w14:textId="7884A735" w:rsidR="001111EA" w:rsidRPr="001111EA"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20,63</w:t>
            </w:r>
          </w:p>
        </w:tc>
        <w:tc>
          <w:tcPr>
            <w:tcW w:w="804" w:type="dxa"/>
            <w:tcBorders>
              <w:top w:val="single" w:sz="4" w:space="0" w:color="auto"/>
              <w:left w:val="single" w:sz="4" w:space="0" w:color="auto"/>
              <w:bottom w:val="single" w:sz="4" w:space="0" w:color="auto"/>
              <w:right w:val="single" w:sz="4" w:space="0" w:color="auto"/>
            </w:tcBorders>
            <w:vAlign w:val="bottom"/>
          </w:tcPr>
          <w:p w14:paraId="58289756" w14:textId="140F932B" w:rsidR="001111EA" w:rsidRPr="001111EA"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49,21</w:t>
            </w:r>
          </w:p>
        </w:tc>
        <w:tc>
          <w:tcPr>
            <w:tcW w:w="850" w:type="dxa"/>
            <w:tcBorders>
              <w:top w:val="single" w:sz="4" w:space="0" w:color="auto"/>
              <w:left w:val="single" w:sz="4" w:space="0" w:color="auto"/>
              <w:bottom w:val="single" w:sz="4" w:space="0" w:color="auto"/>
              <w:right w:val="single" w:sz="4" w:space="0" w:color="auto"/>
            </w:tcBorders>
            <w:vAlign w:val="bottom"/>
          </w:tcPr>
          <w:p w14:paraId="2842B4EF" w14:textId="348D964A" w:rsidR="001111EA" w:rsidRPr="001111EA"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28,57</w:t>
            </w:r>
          </w:p>
        </w:tc>
        <w:tc>
          <w:tcPr>
            <w:tcW w:w="1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2223F484" w14:textId="36CB5B2B" w:rsidR="001111EA" w:rsidRPr="001111EA"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98,41</w:t>
            </w:r>
          </w:p>
        </w:tc>
        <w:tc>
          <w:tcPr>
            <w:tcW w:w="94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58682E90" w14:textId="327542A2" w:rsidR="001111EA" w:rsidRPr="001111EA"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77,78</w:t>
            </w:r>
          </w:p>
        </w:tc>
      </w:tr>
      <w:tr w:rsidR="001111EA" w:rsidRPr="00A3606E" w14:paraId="32744C7E" w14:textId="77777777" w:rsidTr="00A00622">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3B6AFE28" w14:textId="77777777" w:rsidR="001111EA" w:rsidRPr="00A3606E" w:rsidRDefault="001111EA" w:rsidP="001111EA">
            <w:pPr>
              <w:rPr>
                <w:rFonts w:ascii="Times New Roman" w:hAnsi="Times New Roman" w:cs="Times New Roman"/>
                <w:sz w:val="24"/>
                <w:szCs w:val="24"/>
              </w:rPr>
            </w:pPr>
            <w:r>
              <w:rPr>
                <w:rFonts w:ascii="Times New Roman" w:hAnsi="Times New Roman" w:cs="Times New Roman"/>
                <w:sz w:val="24"/>
                <w:szCs w:val="24"/>
              </w:rPr>
              <w:t>МОУ СОШ №2</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12A511B6" w14:textId="292740DD" w:rsidR="001111EA" w:rsidRPr="001111EA"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51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1A52A0A" w14:textId="61F01E7F" w:rsidR="001111EA" w:rsidRPr="001111EA"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5,88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184AA0F2" w14:textId="53CEE187" w:rsidR="001111EA" w:rsidRPr="001111EA"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27,45</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020D1931" w14:textId="42AEC764" w:rsidR="001111EA" w:rsidRPr="001111EA"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49,02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4B8C25E5" w14:textId="46242EE1" w:rsidR="001111EA" w:rsidRPr="001111EA"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17,65</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bottom"/>
          </w:tcPr>
          <w:p w14:paraId="5A96ABC4" w14:textId="752748A0" w:rsidR="001111EA" w:rsidRPr="001111EA"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94,12</w:t>
            </w:r>
          </w:p>
        </w:tc>
        <w:tc>
          <w:tcPr>
            <w:tcW w:w="94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61486C6C" w14:textId="7F1A08A0" w:rsidR="001111EA" w:rsidRPr="001111EA"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66,67</w:t>
            </w:r>
          </w:p>
        </w:tc>
      </w:tr>
      <w:tr w:rsidR="001111EA" w:rsidRPr="00A3606E" w14:paraId="38F86A2B" w14:textId="77777777" w:rsidTr="00A00622">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32A74EC6" w14:textId="77777777" w:rsidR="001111EA" w:rsidRPr="00A3606E" w:rsidRDefault="001111EA" w:rsidP="001111EA">
            <w:pPr>
              <w:rPr>
                <w:rFonts w:ascii="Times New Roman" w:hAnsi="Times New Roman" w:cs="Times New Roman"/>
                <w:sz w:val="24"/>
                <w:szCs w:val="24"/>
              </w:rPr>
            </w:pPr>
            <w:r>
              <w:rPr>
                <w:rFonts w:ascii="Times New Roman" w:hAnsi="Times New Roman" w:cs="Times New Roman"/>
                <w:sz w:val="24"/>
                <w:szCs w:val="24"/>
              </w:rPr>
              <w:t>МОУ «СОШ №3»</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5785C2F7" w14:textId="24C9CE8C" w:rsidR="001111EA" w:rsidRPr="001111EA"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68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4195710C" w14:textId="6D05A467" w:rsidR="001111EA" w:rsidRPr="001111EA"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5,88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1D1EA1BE" w14:textId="0C80F191" w:rsidR="001111EA" w:rsidRPr="001111EA"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22,06</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3B2FBB55" w14:textId="49BFFBC0" w:rsidR="001111EA" w:rsidRPr="001111EA"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52,94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1328665" w14:textId="6529D7CE" w:rsidR="001111EA" w:rsidRPr="001111EA"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19,12</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bottom"/>
          </w:tcPr>
          <w:p w14:paraId="7A5A9459" w14:textId="1148D8A0" w:rsidR="001111EA" w:rsidRPr="001111EA"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94,12</w:t>
            </w:r>
          </w:p>
        </w:tc>
        <w:tc>
          <w:tcPr>
            <w:tcW w:w="94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7FFA1B5B" w14:textId="32AB1CFC" w:rsidR="001111EA" w:rsidRPr="001111EA"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72,06</w:t>
            </w:r>
          </w:p>
        </w:tc>
      </w:tr>
      <w:tr w:rsidR="001111EA" w:rsidRPr="00A3606E" w14:paraId="3F7A8647" w14:textId="77777777" w:rsidTr="00A00622">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2D0DD40E" w14:textId="77777777" w:rsidR="001111EA" w:rsidRPr="00A3606E" w:rsidRDefault="001111EA" w:rsidP="001111EA">
            <w:pPr>
              <w:rPr>
                <w:rFonts w:ascii="Times New Roman" w:hAnsi="Times New Roman" w:cs="Times New Roman"/>
                <w:sz w:val="24"/>
                <w:szCs w:val="24"/>
              </w:rPr>
            </w:pPr>
            <w:r>
              <w:rPr>
                <w:rFonts w:ascii="Times New Roman" w:hAnsi="Times New Roman" w:cs="Times New Roman"/>
                <w:sz w:val="24"/>
                <w:szCs w:val="24"/>
              </w:rPr>
              <w:t>МОУ «СОШ №4 им. Д.М. Перова»</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068CEE2A" w14:textId="6983C57D" w:rsidR="001111EA" w:rsidRPr="001111EA"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78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79962E6" w14:textId="7F3C335C" w:rsidR="001111EA" w:rsidRPr="001111EA"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6,41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027400C1" w14:textId="438B404A" w:rsidR="001111EA" w:rsidRPr="001111EA"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23,08</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374D8E82" w14:textId="502E3810" w:rsidR="001111EA" w:rsidRPr="001111EA"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42,31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560D304" w14:textId="1829AE35" w:rsidR="001111EA" w:rsidRPr="001111EA"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28,21</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bottom"/>
          </w:tcPr>
          <w:p w14:paraId="5E8C1D5D" w14:textId="120CEC6A" w:rsidR="001111EA" w:rsidRPr="001111EA"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93,6</w:t>
            </w:r>
          </w:p>
        </w:tc>
        <w:tc>
          <w:tcPr>
            <w:tcW w:w="94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404F5B9E" w14:textId="14D66B16" w:rsidR="001111EA" w:rsidRPr="001111EA"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70,52</w:t>
            </w:r>
          </w:p>
        </w:tc>
      </w:tr>
      <w:tr w:rsidR="001111EA" w:rsidRPr="00A3606E" w14:paraId="57ABC733" w14:textId="77777777" w:rsidTr="001111EA">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5A7E2F61" w14:textId="77777777" w:rsidR="001111EA" w:rsidRPr="00A3606E" w:rsidRDefault="001111EA" w:rsidP="001111EA">
            <w:pPr>
              <w:rPr>
                <w:rFonts w:ascii="Times New Roman" w:hAnsi="Times New Roman" w:cs="Times New Roman"/>
                <w:sz w:val="24"/>
                <w:szCs w:val="24"/>
              </w:rPr>
            </w:pPr>
            <w:r>
              <w:rPr>
                <w:rFonts w:ascii="Times New Roman" w:hAnsi="Times New Roman" w:cs="Times New Roman"/>
                <w:sz w:val="24"/>
                <w:szCs w:val="24"/>
              </w:rPr>
              <w:t>МОУ «СОШ №5»</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35EC710F" w14:textId="00D6F6E6" w:rsidR="001111EA" w:rsidRPr="001111EA"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76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4ABA179A" w14:textId="51CA891B" w:rsidR="001111EA" w:rsidRPr="001111EA"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1,32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60284FE7" w14:textId="61FAA973" w:rsidR="001111EA" w:rsidRPr="001111EA"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25</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058E2C69" w14:textId="68438182" w:rsidR="001111EA" w:rsidRPr="001111EA"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57,89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A4A634E" w14:textId="00CC452D" w:rsidR="001111EA" w:rsidRPr="001111EA"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15,79</w:t>
            </w:r>
          </w:p>
        </w:tc>
        <w:tc>
          <w:tcPr>
            <w:tcW w:w="1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52D072CA" w14:textId="378686DF" w:rsidR="001111EA" w:rsidRPr="001111EA"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98,68</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21D085DA" w14:textId="3EF0E358" w:rsidR="001111EA" w:rsidRPr="001111EA"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73,68</w:t>
            </w:r>
          </w:p>
        </w:tc>
      </w:tr>
      <w:tr w:rsidR="001111EA" w:rsidRPr="00A3606E" w14:paraId="7D52C917" w14:textId="77777777" w:rsidTr="001111EA">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7405C28C" w14:textId="77777777" w:rsidR="001111EA" w:rsidRPr="00A3606E" w:rsidRDefault="001111EA" w:rsidP="001111EA">
            <w:pPr>
              <w:rPr>
                <w:rFonts w:ascii="Times New Roman" w:hAnsi="Times New Roman" w:cs="Times New Roman"/>
                <w:sz w:val="24"/>
                <w:szCs w:val="24"/>
              </w:rPr>
            </w:pPr>
            <w:r>
              <w:rPr>
                <w:rFonts w:ascii="Times New Roman" w:hAnsi="Times New Roman" w:cs="Times New Roman"/>
                <w:sz w:val="24"/>
                <w:szCs w:val="24"/>
              </w:rPr>
              <w:t>МОУ «СОШ №6»</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1C055897" w14:textId="3A4E6D1A" w:rsidR="001111EA" w:rsidRPr="001111EA"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25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142469B5" w14:textId="6DBC58E2" w:rsidR="001111EA" w:rsidRPr="001111EA"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53F7F7DB" w14:textId="6DAAB928" w:rsidR="001111EA" w:rsidRPr="001111EA"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20</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6AEC61C0" w14:textId="498E1277" w:rsidR="001111EA" w:rsidRPr="001111EA"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48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096EF0C0" w14:textId="6A673E76" w:rsidR="001111EA" w:rsidRPr="001111EA"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32</w:t>
            </w:r>
          </w:p>
        </w:tc>
        <w:tc>
          <w:tcPr>
            <w:tcW w:w="1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00169BBE" w14:textId="15D42FE7" w:rsidR="001111EA" w:rsidRPr="001111EA"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100</w:t>
            </w:r>
          </w:p>
        </w:tc>
        <w:tc>
          <w:tcPr>
            <w:tcW w:w="94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7E617F04" w14:textId="083E6E23" w:rsidR="001111EA" w:rsidRPr="001111EA"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80</w:t>
            </w:r>
          </w:p>
        </w:tc>
      </w:tr>
      <w:tr w:rsidR="001111EA" w:rsidRPr="00A3606E" w14:paraId="751FCBE8" w14:textId="77777777" w:rsidTr="001111EA">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6BF982F2" w14:textId="77777777" w:rsidR="001111EA" w:rsidRPr="00A3606E" w:rsidRDefault="001111EA" w:rsidP="001111EA">
            <w:pPr>
              <w:rPr>
                <w:rFonts w:ascii="Times New Roman" w:hAnsi="Times New Roman" w:cs="Times New Roman"/>
                <w:sz w:val="24"/>
                <w:szCs w:val="24"/>
              </w:rPr>
            </w:pPr>
            <w:r>
              <w:rPr>
                <w:rFonts w:ascii="Times New Roman" w:hAnsi="Times New Roman" w:cs="Times New Roman"/>
                <w:sz w:val="24"/>
                <w:szCs w:val="24"/>
              </w:rPr>
              <w:t>МОУ «СОШ №7»</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5E216709" w14:textId="5E13F78D" w:rsidR="001111EA" w:rsidRPr="001111EA"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54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427ABE7A" w14:textId="3F0CB6F6" w:rsidR="001111EA" w:rsidRPr="001111EA"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79EA31F9" w14:textId="65D3D3EE" w:rsidR="001111EA" w:rsidRPr="001111EA"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11,11</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288C0DA0" w14:textId="0A764621" w:rsidR="001111EA" w:rsidRPr="001111EA"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59,26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1FF389D2" w14:textId="766D0C58" w:rsidR="001111EA" w:rsidRPr="001111EA"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29,63</w:t>
            </w:r>
          </w:p>
        </w:tc>
        <w:tc>
          <w:tcPr>
            <w:tcW w:w="1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5CFAF6D5" w14:textId="507F7A30" w:rsidR="001111EA" w:rsidRPr="001111EA"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100</w:t>
            </w:r>
          </w:p>
        </w:tc>
        <w:tc>
          <w:tcPr>
            <w:tcW w:w="94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22DC3667" w14:textId="457F64C5" w:rsidR="001111EA" w:rsidRPr="001111EA"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88,89</w:t>
            </w:r>
          </w:p>
        </w:tc>
      </w:tr>
      <w:tr w:rsidR="001111EA" w:rsidRPr="00A3606E" w14:paraId="7C4AFD30" w14:textId="77777777" w:rsidTr="00A00622">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5FDE6FDA" w14:textId="77777777" w:rsidR="001111EA" w:rsidRPr="00A3606E" w:rsidRDefault="001111EA" w:rsidP="001111EA">
            <w:pPr>
              <w:rPr>
                <w:rFonts w:ascii="Times New Roman" w:hAnsi="Times New Roman" w:cs="Times New Roman"/>
                <w:sz w:val="24"/>
                <w:szCs w:val="24"/>
              </w:rPr>
            </w:pPr>
            <w:r>
              <w:rPr>
                <w:rFonts w:ascii="Times New Roman" w:hAnsi="Times New Roman" w:cs="Times New Roman"/>
                <w:sz w:val="24"/>
                <w:szCs w:val="24"/>
              </w:rPr>
              <w:t>МОУ «СОШ №8»</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7375DFAD" w14:textId="0EA64E75" w:rsidR="001111EA" w:rsidRPr="001111EA"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59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0C12D5C1" w14:textId="1D1C9966" w:rsidR="001111EA" w:rsidRPr="001111EA"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3,39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499F01CA" w14:textId="6D35AF0D" w:rsidR="001111EA" w:rsidRPr="001111EA"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35,59</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74147075" w14:textId="3F896D20" w:rsidR="001111EA" w:rsidRPr="001111EA"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40,68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4F2B1CAF" w14:textId="162C3194" w:rsidR="001111EA" w:rsidRPr="001111EA"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20,34</w:t>
            </w:r>
          </w:p>
        </w:tc>
        <w:tc>
          <w:tcPr>
            <w:tcW w:w="1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43F839DE" w14:textId="3876C326" w:rsidR="001111EA" w:rsidRPr="001111EA"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96,61</w:t>
            </w:r>
          </w:p>
        </w:tc>
        <w:tc>
          <w:tcPr>
            <w:tcW w:w="94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24D0E0C0" w14:textId="3F294E1D" w:rsidR="001111EA" w:rsidRPr="001111EA"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61,02</w:t>
            </w:r>
          </w:p>
        </w:tc>
      </w:tr>
      <w:tr w:rsidR="008E6621" w:rsidRPr="00A3606E" w14:paraId="27457915" w14:textId="77777777" w:rsidTr="002450C5">
        <w:trPr>
          <w:trHeight w:val="397"/>
        </w:trPr>
        <w:tc>
          <w:tcPr>
            <w:tcW w:w="9322" w:type="dxa"/>
            <w:gridSpan w:val="8"/>
            <w:tcBorders>
              <w:top w:val="single" w:sz="4" w:space="0" w:color="auto"/>
              <w:left w:val="single" w:sz="4" w:space="0" w:color="auto"/>
              <w:bottom w:val="single" w:sz="4" w:space="0" w:color="auto"/>
              <w:right w:val="single" w:sz="4" w:space="0" w:color="auto"/>
            </w:tcBorders>
            <w:vAlign w:val="center"/>
          </w:tcPr>
          <w:p w14:paraId="63E019AA" w14:textId="77777777" w:rsidR="008E6621" w:rsidRDefault="008E6621" w:rsidP="00401776">
            <w:pPr>
              <w:jc w:val="center"/>
              <w:rPr>
                <w:rFonts w:ascii="Times New Roman" w:hAnsi="Times New Roman" w:cs="Times New Roman"/>
                <w:sz w:val="24"/>
                <w:szCs w:val="24"/>
              </w:rPr>
            </w:pPr>
            <w:r>
              <w:rPr>
                <w:rFonts w:ascii="Times New Roman" w:hAnsi="Times New Roman" w:cs="Times New Roman"/>
                <w:sz w:val="24"/>
                <w:szCs w:val="24"/>
              </w:rPr>
              <w:t>Русский язык</w:t>
            </w:r>
          </w:p>
        </w:tc>
      </w:tr>
      <w:tr w:rsidR="001111EA" w:rsidRPr="00A3606E" w14:paraId="6453F7F9" w14:textId="77777777" w:rsidTr="001111EA">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2F42EACE" w14:textId="77777777" w:rsidR="001111EA" w:rsidRPr="00A3606E" w:rsidRDefault="001111EA" w:rsidP="001111EA">
            <w:pPr>
              <w:rPr>
                <w:rFonts w:ascii="Times New Roman" w:hAnsi="Times New Roman" w:cs="Times New Roman"/>
                <w:sz w:val="24"/>
                <w:szCs w:val="24"/>
              </w:rPr>
            </w:pPr>
            <w:r w:rsidRPr="00A3606E">
              <w:rPr>
                <w:rFonts w:ascii="Times New Roman" w:hAnsi="Times New Roman" w:cs="Times New Roman"/>
                <w:sz w:val="24"/>
                <w:szCs w:val="24"/>
              </w:rPr>
              <w:t>Иркутская область</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3536A1F3" w14:textId="0FBEB8EF" w:rsidR="001111EA" w:rsidRPr="004C3973"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31428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0BEFBB33" w14:textId="22C97208" w:rsidR="001111EA" w:rsidRPr="004C3973"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8,48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06ED57CA" w14:textId="25286224" w:rsidR="001111EA" w:rsidRPr="004C3973"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31,9</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5A4DA611" w14:textId="1949D2A0" w:rsidR="001111EA" w:rsidRPr="004C3973"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45,18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FE8B12A" w14:textId="40220BE8" w:rsidR="001111EA" w:rsidRPr="004C3973"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14,45</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bottom"/>
          </w:tcPr>
          <w:p w14:paraId="4CE1940A" w14:textId="752F9D91" w:rsidR="001111EA" w:rsidRPr="004C3973"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91,53</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04F9202C" w14:textId="3EBCBF28" w:rsidR="001111EA" w:rsidRPr="004C3973"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59,63</w:t>
            </w:r>
          </w:p>
        </w:tc>
      </w:tr>
      <w:tr w:rsidR="001111EA" w:rsidRPr="00A3606E" w14:paraId="28410398" w14:textId="77777777" w:rsidTr="001111EA">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045CE9F2" w14:textId="77777777" w:rsidR="001111EA" w:rsidRPr="00A3606E" w:rsidRDefault="001111EA" w:rsidP="001111EA">
            <w:pPr>
              <w:rPr>
                <w:rFonts w:ascii="Times New Roman" w:hAnsi="Times New Roman" w:cs="Times New Roman"/>
                <w:sz w:val="24"/>
                <w:szCs w:val="24"/>
              </w:rPr>
            </w:pPr>
            <w:proofErr w:type="spellStart"/>
            <w:r w:rsidRPr="00A3606E">
              <w:rPr>
                <w:rFonts w:ascii="Times New Roman" w:hAnsi="Times New Roman" w:cs="Times New Roman"/>
                <w:sz w:val="24"/>
                <w:szCs w:val="24"/>
              </w:rPr>
              <w:t>г.Саянск</w:t>
            </w:r>
            <w:proofErr w:type="spellEnd"/>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7B879E42" w14:textId="69FE488E" w:rsidR="001111EA" w:rsidRPr="004C3973"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478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1CCF56C5" w14:textId="5B32666C" w:rsidR="001111EA" w:rsidRPr="004C3973"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8,37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594082BB" w14:textId="37901A39" w:rsidR="001111EA" w:rsidRPr="004C3973"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38,28</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1AE41E7F" w14:textId="2E4AC025" w:rsidR="001111EA" w:rsidRPr="004C3973"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42,68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C72AA74" w14:textId="04BA1134" w:rsidR="001111EA" w:rsidRPr="004C3973"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10,67</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bottom"/>
          </w:tcPr>
          <w:p w14:paraId="16020673" w14:textId="7132AF7C" w:rsidR="001111EA" w:rsidRPr="004C3973"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91,63</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66BE293D" w14:textId="40831FB5" w:rsidR="001111EA" w:rsidRPr="004C3973"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53,35</w:t>
            </w:r>
          </w:p>
        </w:tc>
      </w:tr>
      <w:tr w:rsidR="001111EA" w:rsidRPr="00A3606E" w14:paraId="4C119E7B" w14:textId="77777777" w:rsidTr="001111EA">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6133B06A" w14:textId="77777777" w:rsidR="001111EA" w:rsidRPr="00A3606E" w:rsidRDefault="001111EA" w:rsidP="001111EA">
            <w:pPr>
              <w:rPr>
                <w:rFonts w:ascii="Times New Roman" w:hAnsi="Times New Roman" w:cs="Times New Roman"/>
                <w:sz w:val="24"/>
                <w:szCs w:val="24"/>
              </w:rPr>
            </w:pPr>
            <w:r>
              <w:rPr>
                <w:rFonts w:ascii="Times New Roman" w:hAnsi="Times New Roman" w:cs="Times New Roman"/>
                <w:sz w:val="24"/>
                <w:szCs w:val="24"/>
              </w:rPr>
              <w:t>МОУ «Гимназия им. В.А. Надькина»</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1703B651" w14:textId="01643FBE" w:rsidR="001111EA" w:rsidRPr="004C3973"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65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0475F2CF" w14:textId="7DEE1F75" w:rsidR="001111EA" w:rsidRPr="004C3973"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4,62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3BF09736" w14:textId="3339B7A1" w:rsidR="001111EA" w:rsidRPr="004C3973"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26,15</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17E5CC4F" w14:textId="48465EB3" w:rsidR="001111EA" w:rsidRPr="004C3973"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58,46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5DBB66F" w14:textId="4EABD03E" w:rsidR="001111EA" w:rsidRPr="004C3973"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10,77</w:t>
            </w:r>
          </w:p>
        </w:tc>
        <w:tc>
          <w:tcPr>
            <w:tcW w:w="1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38F2A1F5" w14:textId="3060C4D9" w:rsidR="001111EA" w:rsidRPr="004C3973"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95,38</w:t>
            </w:r>
          </w:p>
        </w:tc>
        <w:tc>
          <w:tcPr>
            <w:tcW w:w="94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4F3C017B" w14:textId="0B6C8902" w:rsidR="001111EA" w:rsidRPr="004C3973"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69,23</w:t>
            </w:r>
          </w:p>
        </w:tc>
      </w:tr>
      <w:tr w:rsidR="001111EA" w:rsidRPr="00A3606E" w14:paraId="3990A26B" w14:textId="77777777" w:rsidTr="000D1F72">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5AF9A382" w14:textId="77777777" w:rsidR="001111EA" w:rsidRPr="00A3606E" w:rsidRDefault="001111EA" w:rsidP="001111EA">
            <w:pPr>
              <w:rPr>
                <w:rFonts w:ascii="Times New Roman" w:hAnsi="Times New Roman" w:cs="Times New Roman"/>
                <w:sz w:val="24"/>
                <w:szCs w:val="24"/>
              </w:rPr>
            </w:pPr>
            <w:r>
              <w:rPr>
                <w:rFonts w:ascii="Times New Roman" w:hAnsi="Times New Roman" w:cs="Times New Roman"/>
                <w:sz w:val="24"/>
                <w:szCs w:val="24"/>
              </w:rPr>
              <w:t>МОУ СОШ №2</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36028F5D" w14:textId="5DD0D2D6" w:rsidR="001111EA" w:rsidRPr="004C3973"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50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1B42B429" w14:textId="2F355607" w:rsidR="001111EA" w:rsidRPr="004C3973"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69064669" w14:textId="2C320ECE" w:rsidR="001111EA" w:rsidRPr="004C3973"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38</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30C808DB" w14:textId="176EBA86" w:rsidR="001111EA" w:rsidRPr="004C3973"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50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050883D1" w14:textId="0DF65750" w:rsidR="001111EA" w:rsidRPr="004C3973"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6</w:t>
            </w:r>
          </w:p>
        </w:tc>
        <w:tc>
          <w:tcPr>
            <w:tcW w:w="1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32B59CA1" w14:textId="3E80471E" w:rsidR="001111EA" w:rsidRPr="004C3973"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94</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7C468CB3" w14:textId="5A35266F" w:rsidR="001111EA" w:rsidRPr="004C3973"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56</w:t>
            </w:r>
          </w:p>
        </w:tc>
      </w:tr>
      <w:tr w:rsidR="001111EA" w:rsidRPr="00A3606E" w14:paraId="49C44054" w14:textId="77777777" w:rsidTr="001111EA">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7CB3B237" w14:textId="77777777" w:rsidR="001111EA" w:rsidRPr="00A3606E" w:rsidRDefault="001111EA" w:rsidP="001111EA">
            <w:pPr>
              <w:rPr>
                <w:rFonts w:ascii="Times New Roman" w:hAnsi="Times New Roman" w:cs="Times New Roman"/>
                <w:sz w:val="24"/>
                <w:szCs w:val="24"/>
              </w:rPr>
            </w:pPr>
            <w:r>
              <w:rPr>
                <w:rFonts w:ascii="Times New Roman" w:hAnsi="Times New Roman" w:cs="Times New Roman"/>
                <w:sz w:val="24"/>
                <w:szCs w:val="24"/>
              </w:rPr>
              <w:t>МОУ «СОШ №3»</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14C8F5E6" w14:textId="441056AD" w:rsidR="001111EA" w:rsidRPr="004C3973"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65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7C8E2D3A" w14:textId="41DA0955" w:rsidR="001111EA" w:rsidRPr="004C3973"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13,85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7569FE82" w14:textId="64A4DD97" w:rsidR="001111EA" w:rsidRPr="004C3973"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35,38</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7E55A58D" w14:textId="23D5D049" w:rsidR="001111EA" w:rsidRPr="004C3973"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41,54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6BD1AD1" w14:textId="5CA43F9C" w:rsidR="001111EA" w:rsidRPr="004C3973"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9,23</w:t>
            </w:r>
          </w:p>
        </w:tc>
        <w:tc>
          <w:tcPr>
            <w:tcW w:w="1042"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0FBAA2DD" w14:textId="24291B44" w:rsidR="001111EA" w:rsidRPr="004C3973"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86,15</w:t>
            </w:r>
          </w:p>
        </w:tc>
        <w:tc>
          <w:tcPr>
            <w:tcW w:w="94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0606B116" w14:textId="5807C024" w:rsidR="001111EA" w:rsidRPr="004C3973"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50,77</w:t>
            </w:r>
          </w:p>
        </w:tc>
      </w:tr>
      <w:tr w:rsidR="001111EA" w:rsidRPr="00A3606E" w14:paraId="58B5F04B" w14:textId="77777777" w:rsidTr="001111EA">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08E4BE38" w14:textId="77777777" w:rsidR="001111EA" w:rsidRPr="00A3606E" w:rsidRDefault="001111EA" w:rsidP="001111EA">
            <w:pPr>
              <w:rPr>
                <w:rFonts w:ascii="Times New Roman" w:hAnsi="Times New Roman" w:cs="Times New Roman"/>
                <w:sz w:val="24"/>
                <w:szCs w:val="24"/>
              </w:rPr>
            </w:pPr>
            <w:r>
              <w:rPr>
                <w:rFonts w:ascii="Times New Roman" w:hAnsi="Times New Roman" w:cs="Times New Roman"/>
                <w:sz w:val="24"/>
                <w:szCs w:val="24"/>
              </w:rPr>
              <w:t>МОУ «СОШ №4 им. Д.М. Перова»</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4A622CCE" w14:textId="3C630703" w:rsidR="001111EA" w:rsidRPr="004C3973"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78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35DB919" w14:textId="3E10C114" w:rsidR="001111EA" w:rsidRPr="004C3973"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10,26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2D92BAE4" w14:textId="23CBDE94" w:rsidR="001111EA" w:rsidRPr="004C3973"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39,74</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71188941" w14:textId="5F26A416" w:rsidR="001111EA" w:rsidRPr="004C3973"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37,18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55666F1" w14:textId="6871D567" w:rsidR="001111EA" w:rsidRPr="004C3973"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12,82</w:t>
            </w:r>
          </w:p>
        </w:tc>
        <w:tc>
          <w:tcPr>
            <w:tcW w:w="1042"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6EB80DC7" w14:textId="7214C275" w:rsidR="001111EA" w:rsidRPr="004C3973"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89,74</w:t>
            </w:r>
          </w:p>
        </w:tc>
        <w:tc>
          <w:tcPr>
            <w:tcW w:w="94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25F59084" w14:textId="2174EDE1" w:rsidR="001111EA" w:rsidRPr="004C3973"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50</w:t>
            </w:r>
          </w:p>
        </w:tc>
      </w:tr>
      <w:tr w:rsidR="001111EA" w:rsidRPr="00A3606E" w14:paraId="2852F34A" w14:textId="77777777" w:rsidTr="001111EA">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56D04D01" w14:textId="77777777" w:rsidR="001111EA" w:rsidRPr="00A3606E" w:rsidRDefault="001111EA" w:rsidP="001111EA">
            <w:pPr>
              <w:rPr>
                <w:rFonts w:ascii="Times New Roman" w:hAnsi="Times New Roman" w:cs="Times New Roman"/>
                <w:sz w:val="24"/>
                <w:szCs w:val="24"/>
              </w:rPr>
            </w:pPr>
            <w:r>
              <w:rPr>
                <w:rFonts w:ascii="Times New Roman" w:hAnsi="Times New Roman" w:cs="Times New Roman"/>
                <w:sz w:val="24"/>
                <w:szCs w:val="24"/>
              </w:rPr>
              <w:t>МОУ «СОШ №5»</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1026FE73" w14:textId="1DD68F75" w:rsidR="001111EA" w:rsidRPr="004C3973"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78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42FC4883" w14:textId="4B4A3041" w:rsidR="001111EA" w:rsidRPr="004C3973"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6,41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63768F0C" w14:textId="782A02A7" w:rsidR="001111EA" w:rsidRPr="004C3973"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50</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565AA7CF" w14:textId="7EB4C716" w:rsidR="001111EA" w:rsidRPr="004C3973"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30,77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EE491FA" w14:textId="78469219" w:rsidR="001111EA" w:rsidRPr="004C3973"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12,82</w:t>
            </w:r>
          </w:p>
        </w:tc>
        <w:tc>
          <w:tcPr>
            <w:tcW w:w="1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51C12598" w14:textId="465FB3B4" w:rsidR="001111EA" w:rsidRPr="004C3973"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93,59</w:t>
            </w:r>
          </w:p>
        </w:tc>
        <w:tc>
          <w:tcPr>
            <w:tcW w:w="94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79CC2922" w14:textId="607DEC83" w:rsidR="001111EA" w:rsidRPr="004C3973"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43,59</w:t>
            </w:r>
          </w:p>
        </w:tc>
      </w:tr>
      <w:tr w:rsidR="001111EA" w:rsidRPr="00A3606E" w14:paraId="52E3D17A" w14:textId="77777777" w:rsidTr="001111EA">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114C3421" w14:textId="77777777" w:rsidR="001111EA" w:rsidRPr="00A3606E" w:rsidRDefault="001111EA" w:rsidP="001111EA">
            <w:pPr>
              <w:rPr>
                <w:rFonts w:ascii="Times New Roman" w:hAnsi="Times New Roman" w:cs="Times New Roman"/>
                <w:sz w:val="24"/>
                <w:szCs w:val="24"/>
              </w:rPr>
            </w:pPr>
            <w:r>
              <w:rPr>
                <w:rFonts w:ascii="Times New Roman" w:hAnsi="Times New Roman" w:cs="Times New Roman"/>
                <w:sz w:val="24"/>
                <w:szCs w:val="24"/>
              </w:rPr>
              <w:t>МОУ «СОШ №6»</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33788C16" w14:textId="59E73B8C" w:rsidR="001111EA" w:rsidRPr="004C3973"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24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2A30761" w14:textId="16E46186" w:rsidR="001111EA" w:rsidRPr="004C3973"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16,67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335ED07B" w14:textId="527E083A" w:rsidR="001111EA" w:rsidRPr="004C3973"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25</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5770DA05" w14:textId="480E7BE7" w:rsidR="001111EA" w:rsidRPr="004C3973"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37,5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1F68DBC4" w14:textId="6EB416CB" w:rsidR="001111EA" w:rsidRPr="004C3973"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20,83</w:t>
            </w:r>
          </w:p>
        </w:tc>
        <w:tc>
          <w:tcPr>
            <w:tcW w:w="1042"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14C3C1E7" w14:textId="0DDB6DB3" w:rsidR="001111EA" w:rsidRPr="004C3973"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83,33</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34F26A46" w14:textId="360C1A8F" w:rsidR="001111EA" w:rsidRPr="004C3973"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58,33</w:t>
            </w:r>
          </w:p>
        </w:tc>
      </w:tr>
      <w:tr w:rsidR="001111EA" w:rsidRPr="00A3606E" w14:paraId="0C6D294C" w14:textId="77777777" w:rsidTr="001111EA">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08E80B31" w14:textId="77777777" w:rsidR="001111EA" w:rsidRPr="00A3606E" w:rsidRDefault="001111EA" w:rsidP="001111EA">
            <w:pPr>
              <w:rPr>
                <w:rFonts w:ascii="Times New Roman" w:hAnsi="Times New Roman" w:cs="Times New Roman"/>
                <w:sz w:val="24"/>
                <w:szCs w:val="24"/>
              </w:rPr>
            </w:pPr>
            <w:r>
              <w:rPr>
                <w:rFonts w:ascii="Times New Roman" w:hAnsi="Times New Roman" w:cs="Times New Roman"/>
                <w:sz w:val="24"/>
                <w:szCs w:val="24"/>
              </w:rPr>
              <w:t>МОУ «СОШ №7»</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4902106C" w14:textId="0963B213" w:rsidR="001111EA" w:rsidRPr="004C3973"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59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F3CCCDC" w14:textId="50B33960" w:rsidR="001111EA" w:rsidRPr="004C3973"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8,47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0A8BF4A8" w14:textId="06ACF3BE" w:rsidR="001111EA" w:rsidRPr="004C3973"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35,59</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363597B1" w14:textId="340F67A9" w:rsidR="001111EA" w:rsidRPr="004C3973"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52,54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41091FCB" w14:textId="4E089B9B" w:rsidR="001111EA" w:rsidRPr="004C3973"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3,39</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bottom"/>
          </w:tcPr>
          <w:p w14:paraId="161574F5" w14:textId="3B4661A6" w:rsidR="001111EA" w:rsidRPr="004C3973"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91,52</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5034960C" w14:textId="161CFD11" w:rsidR="001111EA" w:rsidRPr="004C3973"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55,93</w:t>
            </w:r>
          </w:p>
        </w:tc>
      </w:tr>
      <w:tr w:rsidR="001111EA" w:rsidRPr="00A3606E" w14:paraId="295B7147" w14:textId="77777777" w:rsidTr="001111EA">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52D60167" w14:textId="77777777" w:rsidR="001111EA" w:rsidRPr="00A3606E" w:rsidRDefault="001111EA" w:rsidP="001111EA">
            <w:pPr>
              <w:rPr>
                <w:rFonts w:ascii="Times New Roman" w:hAnsi="Times New Roman" w:cs="Times New Roman"/>
                <w:sz w:val="24"/>
                <w:szCs w:val="24"/>
              </w:rPr>
            </w:pPr>
            <w:r>
              <w:rPr>
                <w:rFonts w:ascii="Times New Roman" w:hAnsi="Times New Roman" w:cs="Times New Roman"/>
                <w:sz w:val="24"/>
                <w:szCs w:val="24"/>
              </w:rPr>
              <w:t>МОУ «СОШ №8»</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7700C07B" w14:textId="71252DE5" w:rsidR="001111EA" w:rsidRPr="004C3973"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59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72E51662" w14:textId="3A5E974A" w:rsidR="001111EA" w:rsidRPr="004C3973"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5,08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5998966D" w14:textId="59DEB757" w:rsidR="001111EA" w:rsidRPr="004C3973"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45,76</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4DCFB1EF" w14:textId="502C6D0E" w:rsidR="001111EA" w:rsidRPr="004C3973"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35,59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3E9EB9A" w14:textId="536093DE" w:rsidR="001111EA" w:rsidRPr="004C3973"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13,56</w:t>
            </w:r>
          </w:p>
        </w:tc>
        <w:tc>
          <w:tcPr>
            <w:tcW w:w="1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30003B41" w14:textId="3B158710" w:rsidR="001111EA" w:rsidRPr="004C3973"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94,91</w:t>
            </w:r>
          </w:p>
        </w:tc>
        <w:tc>
          <w:tcPr>
            <w:tcW w:w="94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13EDEAF5" w14:textId="43EB3B5E" w:rsidR="001111EA" w:rsidRPr="004C3973" w:rsidRDefault="001111EA" w:rsidP="001111EA">
            <w:pPr>
              <w:jc w:val="right"/>
              <w:rPr>
                <w:rFonts w:ascii="Times New Roman" w:hAnsi="Times New Roman" w:cs="Times New Roman"/>
                <w:color w:val="000000"/>
                <w:sz w:val="24"/>
                <w:szCs w:val="24"/>
              </w:rPr>
            </w:pPr>
            <w:r w:rsidRPr="001111EA">
              <w:rPr>
                <w:rFonts w:ascii="Times New Roman" w:hAnsi="Times New Roman" w:cs="Times New Roman"/>
                <w:color w:val="000000"/>
                <w:sz w:val="24"/>
                <w:szCs w:val="24"/>
              </w:rPr>
              <w:t>49,15</w:t>
            </w:r>
          </w:p>
        </w:tc>
      </w:tr>
      <w:tr w:rsidR="001111EA" w:rsidRPr="00A3606E" w14:paraId="36130174" w14:textId="77777777" w:rsidTr="002450C5">
        <w:trPr>
          <w:trHeight w:val="397"/>
        </w:trPr>
        <w:tc>
          <w:tcPr>
            <w:tcW w:w="9322" w:type="dxa"/>
            <w:gridSpan w:val="8"/>
            <w:tcBorders>
              <w:top w:val="single" w:sz="4" w:space="0" w:color="auto"/>
              <w:left w:val="single" w:sz="4" w:space="0" w:color="auto"/>
              <w:bottom w:val="single" w:sz="4" w:space="0" w:color="auto"/>
              <w:right w:val="single" w:sz="4" w:space="0" w:color="auto"/>
            </w:tcBorders>
            <w:vAlign w:val="center"/>
          </w:tcPr>
          <w:p w14:paraId="34157414" w14:textId="77777777" w:rsidR="001111EA" w:rsidRDefault="001111EA" w:rsidP="001111EA">
            <w:pPr>
              <w:jc w:val="center"/>
              <w:rPr>
                <w:rFonts w:ascii="Times New Roman" w:hAnsi="Times New Roman" w:cs="Times New Roman"/>
                <w:sz w:val="24"/>
                <w:szCs w:val="24"/>
              </w:rPr>
            </w:pPr>
            <w:r>
              <w:rPr>
                <w:rFonts w:ascii="Times New Roman" w:hAnsi="Times New Roman" w:cs="Times New Roman"/>
                <w:sz w:val="24"/>
                <w:szCs w:val="24"/>
              </w:rPr>
              <w:t>Окружающий мир</w:t>
            </w:r>
          </w:p>
        </w:tc>
      </w:tr>
      <w:tr w:rsidR="00A00622" w:rsidRPr="00A3606E" w14:paraId="32E1466F" w14:textId="77777777" w:rsidTr="001111EA">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122B7EFC" w14:textId="77777777" w:rsidR="00A00622" w:rsidRPr="00A3606E" w:rsidRDefault="00A00622" w:rsidP="00A00622">
            <w:pPr>
              <w:rPr>
                <w:rFonts w:ascii="Times New Roman" w:hAnsi="Times New Roman" w:cs="Times New Roman"/>
                <w:sz w:val="24"/>
                <w:szCs w:val="24"/>
              </w:rPr>
            </w:pPr>
            <w:r w:rsidRPr="00A3606E">
              <w:rPr>
                <w:rFonts w:ascii="Times New Roman" w:hAnsi="Times New Roman" w:cs="Times New Roman"/>
                <w:sz w:val="24"/>
                <w:szCs w:val="24"/>
              </w:rPr>
              <w:t>Иркутская область</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29B333BC" w14:textId="27FB4D6C" w:rsidR="00A00622" w:rsidRPr="00A00622" w:rsidRDefault="00A00622" w:rsidP="00A00622">
            <w:pPr>
              <w:jc w:val="right"/>
              <w:rPr>
                <w:rFonts w:ascii="Times New Roman" w:hAnsi="Times New Roman" w:cs="Times New Roman"/>
                <w:color w:val="000000"/>
                <w:sz w:val="24"/>
                <w:szCs w:val="24"/>
              </w:rPr>
            </w:pPr>
            <w:r w:rsidRPr="00A00622">
              <w:rPr>
                <w:rFonts w:ascii="Times New Roman" w:hAnsi="Times New Roman" w:cs="Times New Roman"/>
                <w:color w:val="000000"/>
                <w:sz w:val="24"/>
                <w:szCs w:val="24"/>
              </w:rPr>
              <w:t>31197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AD470E3" w14:textId="6ED5F568" w:rsidR="00A00622" w:rsidRPr="00A00622" w:rsidRDefault="00A00622" w:rsidP="00A00622">
            <w:pPr>
              <w:jc w:val="right"/>
              <w:rPr>
                <w:rFonts w:ascii="Times New Roman" w:hAnsi="Times New Roman" w:cs="Times New Roman"/>
                <w:color w:val="000000"/>
                <w:sz w:val="24"/>
                <w:szCs w:val="24"/>
              </w:rPr>
            </w:pPr>
            <w:r w:rsidRPr="00A00622">
              <w:rPr>
                <w:rFonts w:ascii="Times New Roman" w:hAnsi="Times New Roman" w:cs="Times New Roman"/>
                <w:color w:val="000000"/>
                <w:sz w:val="24"/>
                <w:szCs w:val="24"/>
              </w:rPr>
              <w:t>1,13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22FB9A25" w14:textId="21349A6F" w:rsidR="00A00622" w:rsidRPr="00A00622" w:rsidRDefault="00A00622" w:rsidP="00A00622">
            <w:pPr>
              <w:jc w:val="right"/>
              <w:rPr>
                <w:rFonts w:ascii="Times New Roman" w:hAnsi="Times New Roman" w:cs="Times New Roman"/>
                <w:color w:val="000000"/>
                <w:sz w:val="24"/>
                <w:szCs w:val="24"/>
              </w:rPr>
            </w:pPr>
            <w:r w:rsidRPr="00A00622">
              <w:rPr>
                <w:rFonts w:ascii="Times New Roman" w:hAnsi="Times New Roman" w:cs="Times New Roman"/>
                <w:color w:val="000000"/>
                <w:sz w:val="24"/>
                <w:szCs w:val="24"/>
              </w:rPr>
              <w:t>21,5</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29554393" w14:textId="7A154D57" w:rsidR="00A00622" w:rsidRPr="00A00622" w:rsidRDefault="00A00622" w:rsidP="00A00622">
            <w:pPr>
              <w:jc w:val="right"/>
              <w:rPr>
                <w:rFonts w:ascii="Times New Roman" w:hAnsi="Times New Roman" w:cs="Times New Roman"/>
                <w:color w:val="000000"/>
                <w:sz w:val="24"/>
                <w:szCs w:val="24"/>
              </w:rPr>
            </w:pPr>
            <w:r w:rsidRPr="00A00622">
              <w:rPr>
                <w:rFonts w:ascii="Times New Roman" w:hAnsi="Times New Roman" w:cs="Times New Roman"/>
                <w:color w:val="000000"/>
                <w:sz w:val="24"/>
                <w:szCs w:val="24"/>
              </w:rPr>
              <w:t>57,65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470E38D7" w14:textId="1E450B94" w:rsidR="00A00622" w:rsidRPr="00A00622" w:rsidRDefault="00A00622" w:rsidP="00A00622">
            <w:pPr>
              <w:jc w:val="right"/>
              <w:rPr>
                <w:rFonts w:ascii="Times New Roman" w:hAnsi="Times New Roman" w:cs="Times New Roman"/>
                <w:color w:val="000000"/>
                <w:sz w:val="24"/>
                <w:szCs w:val="24"/>
              </w:rPr>
            </w:pPr>
            <w:r w:rsidRPr="00A00622">
              <w:rPr>
                <w:rFonts w:ascii="Times New Roman" w:hAnsi="Times New Roman" w:cs="Times New Roman"/>
                <w:color w:val="000000"/>
                <w:sz w:val="24"/>
                <w:szCs w:val="24"/>
              </w:rPr>
              <w:t>19,72</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bottom"/>
          </w:tcPr>
          <w:p w14:paraId="07A7732A" w14:textId="59D9E1BD" w:rsidR="00A00622" w:rsidRPr="00A00622" w:rsidRDefault="00A00622" w:rsidP="00A00622">
            <w:pPr>
              <w:jc w:val="right"/>
              <w:rPr>
                <w:rFonts w:ascii="Times New Roman" w:hAnsi="Times New Roman" w:cs="Times New Roman"/>
                <w:color w:val="000000"/>
                <w:sz w:val="24"/>
                <w:szCs w:val="24"/>
              </w:rPr>
            </w:pPr>
            <w:r w:rsidRPr="00A00622">
              <w:rPr>
                <w:rFonts w:ascii="Times New Roman" w:hAnsi="Times New Roman" w:cs="Times New Roman"/>
                <w:color w:val="000000"/>
                <w:sz w:val="24"/>
                <w:szCs w:val="24"/>
              </w:rPr>
              <w:t>98,87</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3DF9CAAE" w14:textId="16B5F99D" w:rsidR="00A00622" w:rsidRPr="00A00622" w:rsidRDefault="00A00622" w:rsidP="00A00622">
            <w:pPr>
              <w:jc w:val="right"/>
              <w:rPr>
                <w:rFonts w:ascii="Times New Roman" w:hAnsi="Times New Roman" w:cs="Times New Roman"/>
                <w:color w:val="000000"/>
                <w:sz w:val="24"/>
                <w:szCs w:val="24"/>
              </w:rPr>
            </w:pPr>
            <w:r w:rsidRPr="00A00622">
              <w:rPr>
                <w:rFonts w:ascii="Times New Roman" w:hAnsi="Times New Roman" w:cs="Times New Roman"/>
                <w:color w:val="000000"/>
                <w:sz w:val="24"/>
                <w:szCs w:val="24"/>
              </w:rPr>
              <w:t>77,37</w:t>
            </w:r>
          </w:p>
        </w:tc>
      </w:tr>
      <w:tr w:rsidR="00A00622" w:rsidRPr="00A3606E" w14:paraId="37368598" w14:textId="77777777" w:rsidTr="001111EA">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0757E645" w14:textId="77777777" w:rsidR="00A00622" w:rsidRPr="00A3606E" w:rsidRDefault="00A00622" w:rsidP="00A00622">
            <w:pPr>
              <w:rPr>
                <w:rFonts w:ascii="Times New Roman" w:hAnsi="Times New Roman" w:cs="Times New Roman"/>
                <w:sz w:val="24"/>
                <w:szCs w:val="24"/>
              </w:rPr>
            </w:pPr>
            <w:proofErr w:type="spellStart"/>
            <w:r w:rsidRPr="00A3606E">
              <w:rPr>
                <w:rFonts w:ascii="Times New Roman" w:hAnsi="Times New Roman" w:cs="Times New Roman"/>
                <w:sz w:val="24"/>
                <w:szCs w:val="24"/>
              </w:rPr>
              <w:lastRenderedPageBreak/>
              <w:t>г.Саянск</w:t>
            </w:r>
            <w:proofErr w:type="spellEnd"/>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5229A5A7" w14:textId="5E35A95E" w:rsidR="00A00622" w:rsidRPr="00A00622" w:rsidRDefault="00A00622" w:rsidP="00A00622">
            <w:pPr>
              <w:jc w:val="right"/>
              <w:rPr>
                <w:rFonts w:ascii="Times New Roman" w:hAnsi="Times New Roman" w:cs="Times New Roman"/>
                <w:color w:val="000000"/>
                <w:sz w:val="24"/>
                <w:szCs w:val="24"/>
              </w:rPr>
            </w:pPr>
            <w:r w:rsidRPr="00A00622">
              <w:rPr>
                <w:rFonts w:ascii="Times New Roman" w:hAnsi="Times New Roman" w:cs="Times New Roman"/>
                <w:color w:val="000000"/>
                <w:sz w:val="24"/>
                <w:szCs w:val="24"/>
              </w:rPr>
              <w:t>479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22C4E78A" w14:textId="4BAF50DE" w:rsidR="00A00622" w:rsidRPr="00A00622" w:rsidRDefault="00A00622" w:rsidP="00A00622">
            <w:pPr>
              <w:jc w:val="right"/>
              <w:rPr>
                <w:rFonts w:ascii="Times New Roman" w:hAnsi="Times New Roman" w:cs="Times New Roman"/>
                <w:color w:val="000000"/>
                <w:sz w:val="24"/>
                <w:szCs w:val="24"/>
              </w:rPr>
            </w:pPr>
            <w:r w:rsidRPr="00A00622">
              <w:rPr>
                <w:rFonts w:ascii="Times New Roman" w:hAnsi="Times New Roman" w:cs="Times New Roman"/>
                <w:color w:val="000000"/>
                <w:sz w:val="24"/>
                <w:szCs w:val="24"/>
              </w:rPr>
              <w:t>0,21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76F353E0" w14:textId="1FBE26B2" w:rsidR="00A00622" w:rsidRPr="00A00622" w:rsidRDefault="00A00622" w:rsidP="00A00622">
            <w:pPr>
              <w:jc w:val="right"/>
              <w:rPr>
                <w:rFonts w:ascii="Times New Roman" w:hAnsi="Times New Roman" w:cs="Times New Roman"/>
                <w:color w:val="000000"/>
                <w:sz w:val="24"/>
                <w:szCs w:val="24"/>
              </w:rPr>
            </w:pPr>
            <w:r w:rsidRPr="00A00622">
              <w:rPr>
                <w:rFonts w:ascii="Times New Roman" w:hAnsi="Times New Roman" w:cs="Times New Roman"/>
                <w:color w:val="000000"/>
                <w:sz w:val="24"/>
                <w:szCs w:val="24"/>
              </w:rPr>
              <w:t>22,96</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6FE5A1CC" w14:textId="5CDF5088" w:rsidR="00A00622" w:rsidRPr="00A00622" w:rsidRDefault="00A00622" w:rsidP="00A00622">
            <w:pPr>
              <w:jc w:val="right"/>
              <w:rPr>
                <w:rFonts w:ascii="Times New Roman" w:hAnsi="Times New Roman" w:cs="Times New Roman"/>
                <w:color w:val="000000"/>
                <w:sz w:val="24"/>
                <w:szCs w:val="24"/>
              </w:rPr>
            </w:pPr>
            <w:r w:rsidRPr="00A00622">
              <w:rPr>
                <w:rFonts w:ascii="Times New Roman" w:hAnsi="Times New Roman" w:cs="Times New Roman"/>
                <w:color w:val="000000"/>
                <w:sz w:val="24"/>
                <w:szCs w:val="24"/>
              </w:rPr>
              <w:t>60,33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77CFED4" w14:textId="7E215163" w:rsidR="00A00622" w:rsidRPr="00A00622" w:rsidRDefault="00A00622" w:rsidP="00A00622">
            <w:pPr>
              <w:jc w:val="right"/>
              <w:rPr>
                <w:rFonts w:ascii="Times New Roman" w:hAnsi="Times New Roman" w:cs="Times New Roman"/>
                <w:color w:val="000000"/>
                <w:sz w:val="24"/>
                <w:szCs w:val="24"/>
              </w:rPr>
            </w:pPr>
            <w:r w:rsidRPr="00A00622">
              <w:rPr>
                <w:rFonts w:ascii="Times New Roman" w:hAnsi="Times New Roman" w:cs="Times New Roman"/>
                <w:color w:val="000000"/>
                <w:sz w:val="24"/>
                <w:szCs w:val="24"/>
              </w:rPr>
              <w:t>16,49</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bottom"/>
          </w:tcPr>
          <w:p w14:paraId="7148DE42" w14:textId="5F3C36F4" w:rsidR="00A00622" w:rsidRPr="00A00622" w:rsidRDefault="00A00622" w:rsidP="00A00622">
            <w:pPr>
              <w:jc w:val="right"/>
              <w:rPr>
                <w:rFonts w:ascii="Times New Roman" w:hAnsi="Times New Roman" w:cs="Times New Roman"/>
                <w:color w:val="000000"/>
                <w:sz w:val="24"/>
                <w:szCs w:val="24"/>
              </w:rPr>
            </w:pPr>
            <w:r w:rsidRPr="00A00622">
              <w:rPr>
                <w:rFonts w:ascii="Times New Roman" w:hAnsi="Times New Roman" w:cs="Times New Roman"/>
                <w:color w:val="000000"/>
                <w:sz w:val="24"/>
                <w:szCs w:val="24"/>
              </w:rPr>
              <w:t>99,78</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1383829D" w14:textId="24150F60" w:rsidR="00A00622" w:rsidRPr="00A00622" w:rsidRDefault="00A00622" w:rsidP="00A00622">
            <w:pPr>
              <w:jc w:val="right"/>
              <w:rPr>
                <w:rFonts w:ascii="Times New Roman" w:hAnsi="Times New Roman" w:cs="Times New Roman"/>
                <w:color w:val="000000"/>
                <w:sz w:val="24"/>
                <w:szCs w:val="24"/>
              </w:rPr>
            </w:pPr>
            <w:r w:rsidRPr="00A00622">
              <w:rPr>
                <w:rFonts w:ascii="Times New Roman" w:hAnsi="Times New Roman" w:cs="Times New Roman"/>
                <w:color w:val="000000"/>
                <w:sz w:val="24"/>
                <w:szCs w:val="24"/>
              </w:rPr>
              <w:t>76,82</w:t>
            </w:r>
          </w:p>
        </w:tc>
      </w:tr>
      <w:tr w:rsidR="00A00622" w:rsidRPr="00A3606E" w14:paraId="77861D08" w14:textId="77777777" w:rsidTr="00A00622">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41AFF9C7" w14:textId="77777777" w:rsidR="00A00622" w:rsidRPr="00A3606E" w:rsidRDefault="00A00622" w:rsidP="00A00622">
            <w:pPr>
              <w:rPr>
                <w:rFonts w:ascii="Times New Roman" w:hAnsi="Times New Roman" w:cs="Times New Roman"/>
                <w:sz w:val="24"/>
                <w:szCs w:val="24"/>
              </w:rPr>
            </w:pPr>
            <w:r>
              <w:rPr>
                <w:rFonts w:ascii="Times New Roman" w:hAnsi="Times New Roman" w:cs="Times New Roman"/>
                <w:sz w:val="24"/>
                <w:szCs w:val="24"/>
              </w:rPr>
              <w:t>МОУ «Гимназия им. В.А. Надькина»</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170E0DCE" w14:textId="6E2E4623" w:rsidR="00A00622" w:rsidRPr="00A00622" w:rsidRDefault="00A00622" w:rsidP="00A00622">
            <w:pPr>
              <w:jc w:val="right"/>
              <w:rPr>
                <w:rFonts w:ascii="Times New Roman" w:hAnsi="Times New Roman" w:cs="Times New Roman"/>
                <w:color w:val="000000"/>
                <w:sz w:val="24"/>
                <w:szCs w:val="24"/>
              </w:rPr>
            </w:pPr>
            <w:r w:rsidRPr="00A00622">
              <w:rPr>
                <w:rFonts w:ascii="Times New Roman" w:hAnsi="Times New Roman" w:cs="Times New Roman"/>
                <w:color w:val="000000"/>
                <w:sz w:val="24"/>
                <w:szCs w:val="24"/>
              </w:rPr>
              <w:t>64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11344865" w14:textId="004594F2" w:rsidR="00A00622" w:rsidRPr="00A00622" w:rsidRDefault="00A00622" w:rsidP="00A00622">
            <w:pPr>
              <w:jc w:val="right"/>
              <w:rPr>
                <w:rFonts w:ascii="Times New Roman" w:hAnsi="Times New Roman" w:cs="Times New Roman"/>
                <w:color w:val="000000"/>
                <w:sz w:val="24"/>
                <w:szCs w:val="24"/>
              </w:rPr>
            </w:pPr>
            <w:r w:rsidRPr="00A00622">
              <w:rPr>
                <w:rFonts w:ascii="Times New Roman" w:hAnsi="Times New Roman" w:cs="Times New Roman"/>
                <w:color w:val="000000"/>
                <w:sz w:val="24"/>
                <w:szCs w:val="24"/>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1DC9F2C8" w14:textId="086FAE81" w:rsidR="00A00622" w:rsidRPr="00A00622" w:rsidRDefault="00A00622" w:rsidP="00A00622">
            <w:pPr>
              <w:jc w:val="right"/>
              <w:rPr>
                <w:rFonts w:ascii="Times New Roman" w:hAnsi="Times New Roman" w:cs="Times New Roman"/>
                <w:color w:val="000000"/>
                <w:sz w:val="24"/>
                <w:szCs w:val="24"/>
              </w:rPr>
            </w:pPr>
            <w:r w:rsidRPr="00A00622">
              <w:rPr>
                <w:rFonts w:ascii="Times New Roman" w:hAnsi="Times New Roman" w:cs="Times New Roman"/>
                <w:color w:val="000000"/>
                <w:sz w:val="24"/>
                <w:szCs w:val="24"/>
              </w:rPr>
              <w:t>9,38</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67739CF3" w14:textId="3F86533F" w:rsidR="00A00622" w:rsidRPr="00A00622" w:rsidRDefault="00A00622" w:rsidP="00A00622">
            <w:pPr>
              <w:jc w:val="right"/>
              <w:rPr>
                <w:rFonts w:ascii="Times New Roman" w:hAnsi="Times New Roman" w:cs="Times New Roman"/>
                <w:color w:val="000000"/>
                <w:sz w:val="24"/>
                <w:szCs w:val="24"/>
              </w:rPr>
            </w:pPr>
            <w:r w:rsidRPr="00A00622">
              <w:rPr>
                <w:rFonts w:ascii="Times New Roman" w:hAnsi="Times New Roman" w:cs="Times New Roman"/>
                <w:color w:val="000000"/>
                <w:sz w:val="24"/>
                <w:szCs w:val="24"/>
              </w:rPr>
              <w:t>64,06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958FC41" w14:textId="1F346B93" w:rsidR="00A00622" w:rsidRPr="00A00622" w:rsidRDefault="00A00622" w:rsidP="00A00622">
            <w:pPr>
              <w:jc w:val="right"/>
              <w:rPr>
                <w:rFonts w:ascii="Times New Roman" w:hAnsi="Times New Roman" w:cs="Times New Roman"/>
                <w:color w:val="000000"/>
                <w:sz w:val="24"/>
                <w:szCs w:val="24"/>
              </w:rPr>
            </w:pPr>
            <w:r w:rsidRPr="00A00622">
              <w:rPr>
                <w:rFonts w:ascii="Times New Roman" w:hAnsi="Times New Roman" w:cs="Times New Roman"/>
                <w:color w:val="000000"/>
                <w:sz w:val="24"/>
                <w:szCs w:val="24"/>
              </w:rPr>
              <w:t>26,56</w:t>
            </w:r>
          </w:p>
        </w:tc>
        <w:tc>
          <w:tcPr>
            <w:tcW w:w="1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45D22B9F" w14:textId="390FACD6" w:rsidR="00A00622" w:rsidRPr="00A00622" w:rsidRDefault="00A00622" w:rsidP="00A00622">
            <w:pPr>
              <w:jc w:val="right"/>
              <w:rPr>
                <w:rFonts w:ascii="Times New Roman" w:hAnsi="Times New Roman" w:cs="Times New Roman"/>
                <w:color w:val="000000"/>
                <w:sz w:val="24"/>
                <w:szCs w:val="24"/>
              </w:rPr>
            </w:pPr>
            <w:r w:rsidRPr="00A00622">
              <w:rPr>
                <w:rFonts w:ascii="Times New Roman" w:hAnsi="Times New Roman" w:cs="Times New Roman"/>
                <w:color w:val="000000"/>
                <w:sz w:val="24"/>
                <w:szCs w:val="24"/>
              </w:rPr>
              <w:t>100</w:t>
            </w:r>
          </w:p>
        </w:tc>
        <w:tc>
          <w:tcPr>
            <w:tcW w:w="94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2AE03CB8" w14:textId="29665DB1" w:rsidR="00A00622" w:rsidRPr="00A00622" w:rsidRDefault="00A00622" w:rsidP="00A00622">
            <w:pPr>
              <w:jc w:val="right"/>
              <w:rPr>
                <w:rFonts w:ascii="Times New Roman" w:hAnsi="Times New Roman" w:cs="Times New Roman"/>
                <w:color w:val="000000"/>
                <w:sz w:val="24"/>
                <w:szCs w:val="24"/>
              </w:rPr>
            </w:pPr>
            <w:r w:rsidRPr="00A00622">
              <w:rPr>
                <w:rFonts w:ascii="Times New Roman" w:hAnsi="Times New Roman" w:cs="Times New Roman"/>
                <w:color w:val="000000"/>
                <w:sz w:val="24"/>
                <w:szCs w:val="24"/>
              </w:rPr>
              <w:t>90,62</w:t>
            </w:r>
          </w:p>
        </w:tc>
      </w:tr>
      <w:tr w:rsidR="00A00622" w:rsidRPr="00A3606E" w14:paraId="3FB9ABB8" w14:textId="77777777" w:rsidTr="00A00622">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6F14B2F7" w14:textId="77777777" w:rsidR="00A00622" w:rsidRPr="00A3606E" w:rsidRDefault="00A00622" w:rsidP="00A00622">
            <w:pPr>
              <w:rPr>
                <w:rFonts w:ascii="Times New Roman" w:hAnsi="Times New Roman" w:cs="Times New Roman"/>
                <w:sz w:val="24"/>
                <w:szCs w:val="24"/>
              </w:rPr>
            </w:pPr>
            <w:r>
              <w:rPr>
                <w:rFonts w:ascii="Times New Roman" w:hAnsi="Times New Roman" w:cs="Times New Roman"/>
                <w:sz w:val="24"/>
                <w:szCs w:val="24"/>
              </w:rPr>
              <w:t>МОУ СОШ №2</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08229FB3" w14:textId="65C9846E" w:rsidR="00A00622" w:rsidRPr="00A00622" w:rsidRDefault="00A00622" w:rsidP="00A00622">
            <w:pPr>
              <w:jc w:val="right"/>
              <w:rPr>
                <w:rFonts w:ascii="Times New Roman" w:hAnsi="Times New Roman" w:cs="Times New Roman"/>
                <w:color w:val="000000"/>
                <w:sz w:val="24"/>
                <w:szCs w:val="24"/>
              </w:rPr>
            </w:pPr>
            <w:r w:rsidRPr="00A00622">
              <w:rPr>
                <w:rFonts w:ascii="Times New Roman" w:hAnsi="Times New Roman" w:cs="Times New Roman"/>
                <w:color w:val="000000"/>
                <w:sz w:val="24"/>
                <w:szCs w:val="24"/>
              </w:rPr>
              <w:t>51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3555425" w14:textId="7EEA67C5" w:rsidR="00A00622" w:rsidRPr="00A00622" w:rsidRDefault="00A00622" w:rsidP="00A00622">
            <w:pPr>
              <w:jc w:val="right"/>
              <w:rPr>
                <w:rFonts w:ascii="Times New Roman" w:hAnsi="Times New Roman" w:cs="Times New Roman"/>
                <w:color w:val="000000"/>
                <w:sz w:val="24"/>
                <w:szCs w:val="24"/>
              </w:rPr>
            </w:pPr>
            <w:r w:rsidRPr="00A00622">
              <w:rPr>
                <w:rFonts w:ascii="Times New Roman" w:hAnsi="Times New Roman" w:cs="Times New Roman"/>
                <w:color w:val="000000"/>
                <w:sz w:val="24"/>
                <w:szCs w:val="24"/>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6B89D92B" w14:textId="019BDB6B" w:rsidR="00A00622" w:rsidRPr="00A00622" w:rsidRDefault="00A00622" w:rsidP="00A00622">
            <w:pPr>
              <w:jc w:val="right"/>
              <w:rPr>
                <w:rFonts w:ascii="Times New Roman" w:hAnsi="Times New Roman" w:cs="Times New Roman"/>
                <w:color w:val="000000"/>
                <w:sz w:val="24"/>
                <w:szCs w:val="24"/>
              </w:rPr>
            </w:pPr>
            <w:r w:rsidRPr="00A00622">
              <w:rPr>
                <w:rFonts w:ascii="Times New Roman" w:hAnsi="Times New Roman" w:cs="Times New Roman"/>
                <w:color w:val="000000"/>
                <w:sz w:val="24"/>
                <w:szCs w:val="24"/>
              </w:rPr>
              <w:t>13,73</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225D3CA3" w14:textId="533D4C3F" w:rsidR="00A00622" w:rsidRPr="00A00622" w:rsidRDefault="00A00622" w:rsidP="00A00622">
            <w:pPr>
              <w:jc w:val="right"/>
              <w:rPr>
                <w:rFonts w:ascii="Times New Roman" w:hAnsi="Times New Roman" w:cs="Times New Roman"/>
                <w:color w:val="000000"/>
                <w:sz w:val="24"/>
                <w:szCs w:val="24"/>
              </w:rPr>
            </w:pPr>
            <w:r w:rsidRPr="00A00622">
              <w:rPr>
                <w:rFonts w:ascii="Times New Roman" w:hAnsi="Times New Roman" w:cs="Times New Roman"/>
                <w:color w:val="000000"/>
                <w:sz w:val="24"/>
                <w:szCs w:val="24"/>
              </w:rPr>
              <w:t>70,59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DEBEFFC" w14:textId="71A2E573" w:rsidR="00A00622" w:rsidRPr="00A00622" w:rsidRDefault="00A00622" w:rsidP="00A00622">
            <w:pPr>
              <w:jc w:val="right"/>
              <w:rPr>
                <w:rFonts w:ascii="Times New Roman" w:hAnsi="Times New Roman" w:cs="Times New Roman"/>
                <w:color w:val="000000"/>
                <w:sz w:val="24"/>
                <w:szCs w:val="24"/>
              </w:rPr>
            </w:pPr>
            <w:r w:rsidRPr="00A00622">
              <w:rPr>
                <w:rFonts w:ascii="Times New Roman" w:hAnsi="Times New Roman" w:cs="Times New Roman"/>
                <w:color w:val="000000"/>
                <w:sz w:val="24"/>
                <w:szCs w:val="24"/>
              </w:rPr>
              <w:t>15,69</w:t>
            </w:r>
          </w:p>
        </w:tc>
        <w:tc>
          <w:tcPr>
            <w:tcW w:w="1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0F628E49" w14:textId="12D872D6" w:rsidR="00A00622" w:rsidRPr="00A00622" w:rsidRDefault="00A00622" w:rsidP="00A00622">
            <w:pPr>
              <w:jc w:val="right"/>
              <w:rPr>
                <w:rFonts w:ascii="Times New Roman" w:hAnsi="Times New Roman" w:cs="Times New Roman"/>
                <w:color w:val="000000"/>
                <w:sz w:val="24"/>
                <w:szCs w:val="24"/>
              </w:rPr>
            </w:pPr>
            <w:r w:rsidRPr="00A00622">
              <w:rPr>
                <w:rFonts w:ascii="Times New Roman" w:hAnsi="Times New Roman" w:cs="Times New Roman"/>
                <w:color w:val="000000"/>
                <w:sz w:val="24"/>
                <w:szCs w:val="24"/>
              </w:rPr>
              <w:t>100</w:t>
            </w:r>
          </w:p>
        </w:tc>
        <w:tc>
          <w:tcPr>
            <w:tcW w:w="94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52F9442F" w14:textId="48E3CB22" w:rsidR="00A00622" w:rsidRPr="00A00622" w:rsidRDefault="00A00622" w:rsidP="00A00622">
            <w:pPr>
              <w:jc w:val="right"/>
              <w:rPr>
                <w:rFonts w:ascii="Times New Roman" w:hAnsi="Times New Roman" w:cs="Times New Roman"/>
                <w:color w:val="000000"/>
                <w:sz w:val="24"/>
                <w:szCs w:val="24"/>
              </w:rPr>
            </w:pPr>
            <w:r w:rsidRPr="00A00622">
              <w:rPr>
                <w:rFonts w:ascii="Times New Roman" w:hAnsi="Times New Roman" w:cs="Times New Roman"/>
                <w:color w:val="000000"/>
                <w:sz w:val="24"/>
                <w:szCs w:val="24"/>
              </w:rPr>
              <w:t>86,28</w:t>
            </w:r>
          </w:p>
        </w:tc>
      </w:tr>
      <w:tr w:rsidR="00A00622" w:rsidRPr="00A3606E" w14:paraId="02986A44" w14:textId="77777777" w:rsidTr="00A00622">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50FD9A38" w14:textId="77777777" w:rsidR="00A00622" w:rsidRPr="00A3606E" w:rsidRDefault="00A00622" w:rsidP="00A00622">
            <w:pPr>
              <w:rPr>
                <w:rFonts w:ascii="Times New Roman" w:hAnsi="Times New Roman" w:cs="Times New Roman"/>
                <w:sz w:val="24"/>
                <w:szCs w:val="24"/>
              </w:rPr>
            </w:pPr>
            <w:r>
              <w:rPr>
                <w:rFonts w:ascii="Times New Roman" w:hAnsi="Times New Roman" w:cs="Times New Roman"/>
                <w:sz w:val="24"/>
                <w:szCs w:val="24"/>
              </w:rPr>
              <w:t>МОУ «СОШ №3»</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2C123129" w14:textId="65F4C2CC" w:rsidR="00A00622" w:rsidRPr="00A00622" w:rsidRDefault="00A00622" w:rsidP="00A00622">
            <w:pPr>
              <w:jc w:val="right"/>
              <w:rPr>
                <w:rFonts w:ascii="Times New Roman" w:hAnsi="Times New Roman" w:cs="Times New Roman"/>
                <w:color w:val="000000"/>
                <w:sz w:val="24"/>
                <w:szCs w:val="24"/>
              </w:rPr>
            </w:pPr>
            <w:r w:rsidRPr="00A00622">
              <w:rPr>
                <w:rFonts w:ascii="Times New Roman" w:hAnsi="Times New Roman" w:cs="Times New Roman"/>
                <w:color w:val="000000"/>
                <w:sz w:val="24"/>
                <w:szCs w:val="24"/>
              </w:rPr>
              <w:t>69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0F4AB10" w14:textId="79E1F814" w:rsidR="00A00622" w:rsidRPr="00A00622" w:rsidRDefault="00A00622" w:rsidP="00A00622">
            <w:pPr>
              <w:jc w:val="right"/>
              <w:rPr>
                <w:rFonts w:ascii="Times New Roman" w:hAnsi="Times New Roman" w:cs="Times New Roman"/>
                <w:color w:val="000000"/>
                <w:sz w:val="24"/>
                <w:szCs w:val="24"/>
              </w:rPr>
            </w:pPr>
            <w:r w:rsidRPr="00A00622">
              <w:rPr>
                <w:rFonts w:ascii="Times New Roman" w:hAnsi="Times New Roman" w:cs="Times New Roman"/>
                <w:color w:val="000000"/>
                <w:sz w:val="24"/>
                <w:szCs w:val="24"/>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5553755B" w14:textId="6CF70DA6" w:rsidR="00A00622" w:rsidRPr="00A00622" w:rsidRDefault="00A00622" w:rsidP="00A00622">
            <w:pPr>
              <w:jc w:val="right"/>
              <w:rPr>
                <w:rFonts w:ascii="Times New Roman" w:hAnsi="Times New Roman" w:cs="Times New Roman"/>
                <w:color w:val="000000"/>
                <w:sz w:val="24"/>
                <w:szCs w:val="24"/>
              </w:rPr>
            </w:pPr>
            <w:r w:rsidRPr="00A00622">
              <w:rPr>
                <w:rFonts w:ascii="Times New Roman" w:hAnsi="Times New Roman" w:cs="Times New Roman"/>
                <w:color w:val="000000"/>
                <w:sz w:val="24"/>
                <w:szCs w:val="24"/>
              </w:rPr>
              <w:t>27,54</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7DC9F727" w14:textId="5CD39935" w:rsidR="00A00622" w:rsidRPr="00A00622" w:rsidRDefault="00A00622" w:rsidP="00A00622">
            <w:pPr>
              <w:jc w:val="right"/>
              <w:rPr>
                <w:rFonts w:ascii="Times New Roman" w:hAnsi="Times New Roman" w:cs="Times New Roman"/>
                <w:color w:val="000000"/>
                <w:sz w:val="24"/>
                <w:szCs w:val="24"/>
              </w:rPr>
            </w:pPr>
            <w:r w:rsidRPr="00A00622">
              <w:rPr>
                <w:rFonts w:ascii="Times New Roman" w:hAnsi="Times New Roman" w:cs="Times New Roman"/>
                <w:color w:val="000000"/>
                <w:sz w:val="24"/>
                <w:szCs w:val="24"/>
              </w:rPr>
              <w:t>59,42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481B7DDE" w14:textId="3CA9627E" w:rsidR="00A00622" w:rsidRPr="00A00622" w:rsidRDefault="00A00622" w:rsidP="00A00622">
            <w:pPr>
              <w:jc w:val="right"/>
              <w:rPr>
                <w:rFonts w:ascii="Times New Roman" w:hAnsi="Times New Roman" w:cs="Times New Roman"/>
                <w:color w:val="000000"/>
                <w:sz w:val="24"/>
                <w:szCs w:val="24"/>
              </w:rPr>
            </w:pPr>
            <w:r w:rsidRPr="00A00622">
              <w:rPr>
                <w:rFonts w:ascii="Times New Roman" w:hAnsi="Times New Roman" w:cs="Times New Roman"/>
                <w:color w:val="000000"/>
                <w:sz w:val="24"/>
                <w:szCs w:val="24"/>
              </w:rPr>
              <w:t>13,04</w:t>
            </w:r>
          </w:p>
        </w:tc>
        <w:tc>
          <w:tcPr>
            <w:tcW w:w="1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61B87A4C" w14:textId="49344640" w:rsidR="00A00622" w:rsidRPr="00A00622" w:rsidRDefault="00A00622" w:rsidP="00A00622">
            <w:pPr>
              <w:jc w:val="right"/>
              <w:rPr>
                <w:rFonts w:ascii="Times New Roman" w:hAnsi="Times New Roman" w:cs="Times New Roman"/>
                <w:color w:val="000000"/>
                <w:sz w:val="24"/>
                <w:szCs w:val="24"/>
              </w:rPr>
            </w:pPr>
            <w:r w:rsidRPr="00A00622">
              <w:rPr>
                <w:rFonts w:ascii="Times New Roman" w:hAnsi="Times New Roman" w:cs="Times New Roman"/>
                <w:color w:val="000000"/>
                <w:sz w:val="24"/>
                <w:szCs w:val="24"/>
              </w:rPr>
              <w:t>100</w:t>
            </w:r>
          </w:p>
        </w:tc>
        <w:tc>
          <w:tcPr>
            <w:tcW w:w="94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7D38AED7" w14:textId="7577F437" w:rsidR="00A00622" w:rsidRPr="00A00622" w:rsidRDefault="00A00622" w:rsidP="00A00622">
            <w:pPr>
              <w:jc w:val="right"/>
              <w:rPr>
                <w:rFonts w:ascii="Times New Roman" w:hAnsi="Times New Roman" w:cs="Times New Roman"/>
                <w:color w:val="000000"/>
                <w:sz w:val="24"/>
                <w:szCs w:val="24"/>
              </w:rPr>
            </w:pPr>
            <w:r w:rsidRPr="00A00622">
              <w:rPr>
                <w:rFonts w:ascii="Times New Roman" w:hAnsi="Times New Roman" w:cs="Times New Roman"/>
                <w:color w:val="000000"/>
                <w:sz w:val="24"/>
                <w:szCs w:val="24"/>
              </w:rPr>
              <w:t>72,46</w:t>
            </w:r>
          </w:p>
        </w:tc>
      </w:tr>
      <w:tr w:rsidR="00A00622" w:rsidRPr="00A3606E" w14:paraId="365ED29C" w14:textId="77777777" w:rsidTr="00A00622">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2C31656E" w14:textId="77777777" w:rsidR="00A00622" w:rsidRPr="00A3606E" w:rsidRDefault="00A00622" w:rsidP="00A00622">
            <w:pPr>
              <w:rPr>
                <w:rFonts w:ascii="Times New Roman" w:hAnsi="Times New Roman" w:cs="Times New Roman"/>
                <w:sz w:val="24"/>
                <w:szCs w:val="24"/>
              </w:rPr>
            </w:pPr>
            <w:r>
              <w:rPr>
                <w:rFonts w:ascii="Times New Roman" w:hAnsi="Times New Roman" w:cs="Times New Roman"/>
                <w:sz w:val="24"/>
                <w:szCs w:val="24"/>
              </w:rPr>
              <w:t>МОУ «СОШ №4 им. Д.М. Перова»</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7E0D05AD" w14:textId="15E0E28F" w:rsidR="00A00622" w:rsidRPr="00A00622" w:rsidRDefault="00A00622" w:rsidP="00A00622">
            <w:pPr>
              <w:jc w:val="right"/>
              <w:rPr>
                <w:rFonts w:ascii="Times New Roman" w:hAnsi="Times New Roman" w:cs="Times New Roman"/>
                <w:color w:val="000000"/>
                <w:sz w:val="24"/>
                <w:szCs w:val="24"/>
              </w:rPr>
            </w:pPr>
            <w:r w:rsidRPr="00A00622">
              <w:rPr>
                <w:rFonts w:ascii="Times New Roman" w:hAnsi="Times New Roman" w:cs="Times New Roman"/>
                <w:color w:val="000000"/>
                <w:sz w:val="24"/>
                <w:szCs w:val="24"/>
              </w:rPr>
              <w:t>78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49FB116" w14:textId="6F605619" w:rsidR="00A00622" w:rsidRPr="00A00622" w:rsidRDefault="00A00622" w:rsidP="00A00622">
            <w:pPr>
              <w:jc w:val="right"/>
              <w:rPr>
                <w:rFonts w:ascii="Times New Roman" w:hAnsi="Times New Roman" w:cs="Times New Roman"/>
                <w:color w:val="000000"/>
                <w:sz w:val="24"/>
                <w:szCs w:val="24"/>
              </w:rPr>
            </w:pPr>
            <w:r w:rsidRPr="00A00622">
              <w:rPr>
                <w:rFonts w:ascii="Times New Roman" w:hAnsi="Times New Roman" w:cs="Times New Roman"/>
                <w:color w:val="000000"/>
                <w:sz w:val="24"/>
                <w:szCs w:val="24"/>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0D5980EC" w14:textId="5DD3E83A" w:rsidR="00A00622" w:rsidRPr="00A00622" w:rsidRDefault="00A00622" w:rsidP="00A00622">
            <w:pPr>
              <w:jc w:val="right"/>
              <w:rPr>
                <w:rFonts w:ascii="Times New Roman" w:hAnsi="Times New Roman" w:cs="Times New Roman"/>
                <w:color w:val="000000"/>
                <w:sz w:val="24"/>
                <w:szCs w:val="24"/>
              </w:rPr>
            </w:pPr>
            <w:r w:rsidRPr="00A00622">
              <w:rPr>
                <w:rFonts w:ascii="Times New Roman" w:hAnsi="Times New Roman" w:cs="Times New Roman"/>
                <w:color w:val="000000"/>
                <w:sz w:val="24"/>
                <w:szCs w:val="24"/>
              </w:rPr>
              <w:t>32,05</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3DB38EBD" w14:textId="2580EFAF" w:rsidR="00A00622" w:rsidRPr="00A00622" w:rsidRDefault="00A00622" w:rsidP="00A00622">
            <w:pPr>
              <w:jc w:val="right"/>
              <w:rPr>
                <w:rFonts w:ascii="Times New Roman" w:hAnsi="Times New Roman" w:cs="Times New Roman"/>
                <w:color w:val="000000"/>
                <w:sz w:val="24"/>
                <w:szCs w:val="24"/>
              </w:rPr>
            </w:pPr>
            <w:r w:rsidRPr="00A00622">
              <w:rPr>
                <w:rFonts w:ascii="Times New Roman" w:hAnsi="Times New Roman" w:cs="Times New Roman"/>
                <w:color w:val="000000"/>
                <w:sz w:val="24"/>
                <w:szCs w:val="24"/>
              </w:rPr>
              <w:t>57,69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2C77BA8F" w14:textId="5E77D4A7" w:rsidR="00A00622" w:rsidRPr="00A00622" w:rsidRDefault="00A00622" w:rsidP="00A00622">
            <w:pPr>
              <w:jc w:val="right"/>
              <w:rPr>
                <w:rFonts w:ascii="Times New Roman" w:hAnsi="Times New Roman" w:cs="Times New Roman"/>
                <w:color w:val="000000"/>
                <w:sz w:val="24"/>
                <w:szCs w:val="24"/>
              </w:rPr>
            </w:pPr>
            <w:r w:rsidRPr="00A00622">
              <w:rPr>
                <w:rFonts w:ascii="Times New Roman" w:hAnsi="Times New Roman" w:cs="Times New Roman"/>
                <w:color w:val="000000"/>
                <w:sz w:val="24"/>
                <w:szCs w:val="24"/>
              </w:rPr>
              <w:t>10,26</w:t>
            </w:r>
          </w:p>
        </w:tc>
        <w:tc>
          <w:tcPr>
            <w:tcW w:w="1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083CC7E2" w14:textId="362600D5" w:rsidR="00A00622" w:rsidRPr="00A00622" w:rsidRDefault="00A00622" w:rsidP="00A00622">
            <w:pPr>
              <w:jc w:val="right"/>
              <w:rPr>
                <w:rFonts w:ascii="Times New Roman" w:hAnsi="Times New Roman" w:cs="Times New Roman"/>
                <w:color w:val="000000"/>
                <w:sz w:val="24"/>
                <w:szCs w:val="24"/>
              </w:rPr>
            </w:pPr>
            <w:r w:rsidRPr="00A00622">
              <w:rPr>
                <w:rFonts w:ascii="Times New Roman" w:hAnsi="Times New Roman" w:cs="Times New Roman"/>
                <w:color w:val="000000"/>
                <w:sz w:val="24"/>
                <w:szCs w:val="24"/>
              </w:rPr>
              <w:t>100</w:t>
            </w:r>
          </w:p>
        </w:tc>
        <w:tc>
          <w:tcPr>
            <w:tcW w:w="94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1ECCEAF7" w14:textId="6AFAB003" w:rsidR="00A00622" w:rsidRPr="00A00622" w:rsidRDefault="00A00622" w:rsidP="00A00622">
            <w:pPr>
              <w:jc w:val="right"/>
              <w:rPr>
                <w:rFonts w:ascii="Times New Roman" w:hAnsi="Times New Roman" w:cs="Times New Roman"/>
                <w:color w:val="000000"/>
                <w:sz w:val="24"/>
                <w:szCs w:val="24"/>
              </w:rPr>
            </w:pPr>
            <w:r w:rsidRPr="00A00622">
              <w:rPr>
                <w:rFonts w:ascii="Times New Roman" w:hAnsi="Times New Roman" w:cs="Times New Roman"/>
                <w:color w:val="000000"/>
                <w:sz w:val="24"/>
                <w:szCs w:val="24"/>
              </w:rPr>
              <w:t>67,95</w:t>
            </w:r>
          </w:p>
        </w:tc>
      </w:tr>
      <w:tr w:rsidR="00A00622" w:rsidRPr="00A3606E" w14:paraId="1E6D00B9" w14:textId="77777777" w:rsidTr="00A00622">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6EC26C15" w14:textId="77777777" w:rsidR="00A00622" w:rsidRPr="00A3606E" w:rsidRDefault="00A00622" w:rsidP="00A00622">
            <w:pPr>
              <w:rPr>
                <w:rFonts w:ascii="Times New Roman" w:hAnsi="Times New Roman" w:cs="Times New Roman"/>
                <w:sz w:val="24"/>
                <w:szCs w:val="24"/>
              </w:rPr>
            </w:pPr>
            <w:r>
              <w:rPr>
                <w:rFonts w:ascii="Times New Roman" w:hAnsi="Times New Roman" w:cs="Times New Roman"/>
                <w:sz w:val="24"/>
                <w:szCs w:val="24"/>
              </w:rPr>
              <w:t>МОУ «СОШ №5»</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33B9516C" w14:textId="2E3F4B9E" w:rsidR="00A00622" w:rsidRPr="00A00622" w:rsidRDefault="00A00622" w:rsidP="00A00622">
            <w:pPr>
              <w:jc w:val="right"/>
              <w:rPr>
                <w:rFonts w:ascii="Times New Roman" w:hAnsi="Times New Roman" w:cs="Times New Roman"/>
                <w:color w:val="000000"/>
                <w:sz w:val="24"/>
                <w:szCs w:val="24"/>
              </w:rPr>
            </w:pPr>
            <w:r w:rsidRPr="00A00622">
              <w:rPr>
                <w:rFonts w:ascii="Times New Roman" w:hAnsi="Times New Roman" w:cs="Times New Roman"/>
                <w:color w:val="000000"/>
                <w:sz w:val="24"/>
                <w:szCs w:val="24"/>
              </w:rPr>
              <w:t>74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775765F" w14:textId="4D44AEDC" w:rsidR="00A00622" w:rsidRPr="00A00622" w:rsidRDefault="00A00622" w:rsidP="00A00622">
            <w:pPr>
              <w:jc w:val="right"/>
              <w:rPr>
                <w:rFonts w:ascii="Times New Roman" w:hAnsi="Times New Roman" w:cs="Times New Roman"/>
                <w:color w:val="000000"/>
                <w:sz w:val="24"/>
                <w:szCs w:val="24"/>
              </w:rPr>
            </w:pPr>
            <w:r w:rsidRPr="00A00622">
              <w:rPr>
                <w:rFonts w:ascii="Times New Roman" w:hAnsi="Times New Roman" w:cs="Times New Roman"/>
                <w:color w:val="000000"/>
                <w:sz w:val="24"/>
                <w:szCs w:val="24"/>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204B080F" w14:textId="5EF50C2E" w:rsidR="00A00622" w:rsidRPr="00A00622" w:rsidRDefault="00A00622" w:rsidP="00A00622">
            <w:pPr>
              <w:jc w:val="right"/>
              <w:rPr>
                <w:rFonts w:ascii="Times New Roman" w:hAnsi="Times New Roman" w:cs="Times New Roman"/>
                <w:color w:val="000000"/>
                <w:sz w:val="24"/>
                <w:szCs w:val="24"/>
              </w:rPr>
            </w:pPr>
            <w:r w:rsidRPr="00A00622">
              <w:rPr>
                <w:rFonts w:ascii="Times New Roman" w:hAnsi="Times New Roman" w:cs="Times New Roman"/>
                <w:color w:val="000000"/>
                <w:sz w:val="24"/>
                <w:szCs w:val="24"/>
              </w:rPr>
              <w:t>32,43</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7980F05A" w14:textId="79E12DE1" w:rsidR="00A00622" w:rsidRPr="00A00622" w:rsidRDefault="00A00622" w:rsidP="00A00622">
            <w:pPr>
              <w:jc w:val="right"/>
              <w:rPr>
                <w:rFonts w:ascii="Times New Roman" w:hAnsi="Times New Roman" w:cs="Times New Roman"/>
                <w:color w:val="000000"/>
                <w:sz w:val="24"/>
                <w:szCs w:val="24"/>
              </w:rPr>
            </w:pPr>
            <w:r w:rsidRPr="00A00622">
              <w:rPr>
                <w:rFonts w:ascii="Times New Roman" w:hAnsi="Times New Roman" w:cs="Times New Roman"/>
                <w:color w:val="000000"/>
                <w:sz w:val="24"/>
                <w:szCs w:val="24"/>
              </w:rPr>
              <w:t>59,46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291A2C8" w14:textId="4EAA0387" w:rsidR="00A00622" w:rsidRPr="00A00622" w:rsidRDefault="00A00622" w:rsidP="00A00622">
            <w:pPr>
              <w:jc w:val="right"/>
              <w:rPr>
                <w:rFonts w:ascii="Times New Roman" w:hAnsi="Times New Roman" w:cs="Times New Roman"/>
                <w:color w:val="000000"/>
                <w:sz w:val="24"/>
                <w:szCs w:val="24"/>
              </w:rPr>
            </w:pPr>
            <w:r w:rsidRPr="00A00622">
              <w:rPr>
                <w:rFonts w:ascii="Times New Roman" w:hAnsi="Times New Roman" w:cs="Times New Roman"/>
                <w:color w:val="000000"/>
                <w:sz w:val="24"/>
                <w:szCs w:val="24"/>
              </w:rPr>
              <w:t>8,11</w:t>
            </w:r>
          </w:p>
        </w:tc>
        <w:tc>
          <w:tcPr>
            <w:tcW w:w="1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081EB6B0" w14:textId="6B56365F" w:rsidR="00A00622" w:rsidRPr="00A00622" w:rsidRDefault="00A00622" w:rsidP="00A00622">
            <w:pPr>
              <w:jc w:val="right"/>
              <w:rPr>
                <w:rFonts w:ascii="Times New Roman" w:hAnsi="Times New Roman" w:cs="Times New Roman"/>
                <w:color w:val="000000"/>
                <w:sz w:val="24"/>
                <w:szCs w:val="24"/>
              </w:rPr>
            </w:pPr>
            <w:r w:rsidRPr="00A00622">
              <w:rPr>
                <w:rFonts w:ascii="Times New Roman" w:hAnsi="Times New Roman" w:cs="Times New Roman"/>
                <w:color w:val="000000"/>
                <w:sz w:val="24"/>
                <w:szCs w:val="24"/>
              </w:rPr>
              <w:t>100</w:t>
            </w:r>
          </w:p>
        </w:tc>
        <w:tc>
          <w:tcPr>
            <w:tcW w:w="94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1D534439" w14:textId="6570BCAA" w:rsidR="00A00622" w:rsidRPr="00A00622" w:rsidRDefault="00A00622" w:rsidP="00A00622">
            <w:pPr>
              <w:jc w:val="right"/>
              <w:rPr>
                <w:rFonts w:ascii="Times New Roman" w:hAnsi="Times New Roman" w:cs="Times New Roman"/>
                <w:color w:val="000000"/>
                <w:sz w:val="24"/>
                <w:szCs w:val="24"/>
              </w:rPr>
            </w:pPr>
            <w:r w:rsidRPr="00A00622">
              <w:rPr>
                <w:rFonts w:ascii="Times New Roman" w:hAnsi="Times New Roman" w:cs="Times New Roman"/>
                <w:color w:val="000000"/>
                <w:sz w:val="24"/>
                <w:szCs w:val="24"/>
              </w:rPr>
              <w:t>67,57</w:t>
            </w:r>
          </w:p>
        </w:tc>
      </w:tr>
      <w:tr w:rsidR="00A00622" w:rsidRPr="00A3606E" w14:paraId="5638DBE5" w14:textId="77777777" w:rsidTr="00A00622">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56C16DA8" w14:textId="77777777" w:rsidR="00A00622" w:rsidRPr="00A3606E" w:rsidRDefault="00A00622" w:rsidP="00A00622">
            <w:pPr>
              <w:rPr>
                <w:rFonts w:ascii="Times New Roman" w:hAnsi="Times New Roman" w:cs="Times New Roman"/>
                <w:sz w:val="24"/>
                <w:szCs w:val="24"/>
              </w:rPr>
            </w:pPr>
            <w:r>
              <w:rPr>
                <w:rFonts w:ascii="Times New Roman" w:hAnsi="Times New Roman" w:cs="Times New Roman"/>
                <w:sz w:val="24"/>
                <w:szCs w:val="24"/>
              </w:rPr>
              <w:t>МОУ «СОШ №6»</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5598A590" w14:textId="3102C42A" w:rsidR="00A00622" w:rsidRPr="00A00622" w:rsidRDefault="00A00622" w:rsidP="00A00622">
            <w:pPr>
              <w:jc w:val="right"/>
              <w:rPr>
                <w:rFonts w:ascii="Times New Roman" w:hAnsi="Times New Roman" w:cs="Times New Roman"/>
                <w:color w:val="000000"/>
                <w:sz w:val="24"/>
                <w:szCs w:val="24"/>
              </w:rPr>
            </w:pPr>
            <w:r w:rsidRPr="00A00622">
              <w:rPr>
                <w:rFonts w:ascii="Times New Roman" w:hAnsi="Times New Roman" w:cs="Times New Roman"/>
                <w:color w:val="000000"/>
                <w:sz w:val="24"/>
                <w:szCs w:val="24"/>
              </w:rPr>
              <w:t>24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C1475DA" w14:textId="522C4324" w:rsidR="00A00622" w:rsidRPr="00A00622" w:rsidRDefault="00A00622" w:rsidP="00A00622">
            <w:pPr>
              <w:jc w:val="right"/>
              <w:rPr>
                <w:rFonts w:ascii="Times New Roman" w:hAnsi="Times New Roman" w:cs="Times New Roman"/>
                <w:color w:val="000000"/>
                <w:sz w:val="24"/>
                <w:szCs w:val="24"/>
              </w:rPr>
            </w:pPr>
            <w:r w:rsidRPr="00A00622">
              <w:rPr>
                <w:rFonts w:ascii="Times New Roman" w:hAnsi="Times New Roman" w:cs="Times New Roman"/>
                <w:color w:val="000000"/>
                <w:sz w:val="24"/>
                <w:szCs w:val="24"/>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17FA25A8" w14:textId="0718ABA6" w:rsidR="00A00622" w:rsidRPr="00A00622" w:rsidRDefault="00A00622" w:rsidP="00A00622">
            <w:pPr>
              <w:jc w:val="right"/>
              <w:rPr>
                <w:rFonts w:ascii="Times New Roman" w:hAnsi="Times New Roman" w:cs="Times New Roman"/>
                <w:color w:val="000000"/>
                <w:sz w:val="24"/>
                <w:szCs w:val="24"/>
              </w:rPr>
            </w:pPr>
            <w:r w:rsidRPr="00A00622">
              <w:rPr>
                <w:rFonts w:ascii="Times New Roman" w:hAnsi="Times New Roman" w:cs="Times New Roman"/>
                <w:color w:val="000000"/>
                <w:sz w:val="24"/>
                <w:szCs w:val="24"/>
              </w:rPr>
              <w:t>20,83</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7283625D" w14:textId="587DC48A" w:rsidR="00A00622" w:rsidRPr="00A00622" w:rsidRDefault="00A00622" w:rsidP="00A00622">
            <w:pPr>
              <w:jc w:val="right"/>
              <w:rPr>
                <w:rFonts w:ascii="Times New Roman" w:hAnsi="Times New Roman" w:cs="Times New Roman"/>
                <w:color w:val="000000"/>
                <w:sz w:val="24"/>
                <w:szCs w:val="24"/>
              </w:rPr>
            </w:pPr>
            <w:r w:rsidRPr="00A00622">
              <w:rPr>
                <w:rFonts w:ascii="Times New Roman" w:hAnsi="Times New Roman" w:cs="Times New Roman"/>
                <w:color w:val="000000"/>
                <w:sz w:val="24"/>
                <w:szCs w:val="24"/>
              </w:rPr>
              <w:t>58,33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5617CCD" w14:textId="6BE9B5AD" w:rsidR="00A00622" w:rsidRPr="00A00622" w:rsidRDefault="00A00622" w:rsidP="00A00622">
            <w:pPr>
              <w:jc w:val="right"/>
              <w:rPr>
                <w:rFonts w:ascii="Times New Roman" w:hAnsi="Times New Roman" w:cs="Times New Roman"/>
                <w:color w:val="000000"/>
                <w:sz w:val="24"/>
                <w:szCs w:val="24"/>
              </w:rPr>
            </w:pPr>
            <w:r w:rsidRPr="00A00622">
              <w:rPr>
                <w:rFonts w:ascii="Times New Roman" w:hAnsi="Times New Roman" w:cs="Times New Roman"/>
                <w:color w:val="000000"/>
                <w:sz w:val="24"/>
                <w:szCs w:val="24"/>
              </w:rPr>
              <w:t>20,83</w:t>
            </w:r>
          </w:p>
        </w:tc>
        <w:tc>
          <w:tcPr>
            <w:tcW w:w="1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77FD976A" w14:textId="7FEB9BFD" w:rsidR="00A00622" w:rsidRPr="00A00622" w:rsidRDefault="00A00622" w:rsidP="00A00622">
            <w:pPr>
              <w:jc w:val="right"/>
              <w:rPr>
                <w:rFonts w:ascii="Times New Roman" w:hAnsi="Times New Roman" w:cs="Times New Roman"/>
                <w:color w:val="000000"/>
                <w:sz w:val="24"/>
                <w:szCs w:val="24"/>
              </w:rPr>
            </w:pPr>
            <w:r w:rsidRPr="00A00622">
              <w:rPr>
                <w:rFonts w:ascii="Times New Roman" w:hAnsi="Times New Roman" w:cs="Times New Roman"/>
                <w:color w:val="000000"/>
                <w:sz w:val="24"/>
                <w:szCs w:val="24"/>
              </w:rPr>
              <w:t>99,99</w:t>
            </w:r>
          </w:p>
        </w:tc>
        <w:tc>
          <w:tcPr>
            <w:tcW w:w="94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56A6C0A2" w14:textId="0CCC39B7" w:rsidR="00A00622" w:rsidRPr="00A00622" w:rsidRDefault="00A00622" w:rsidP="00A00622">
            <w:pPr>
              <w:jc w:val="right"/>
              <w:rPr>
                <w:rFonts w:ascii="Times New Roman" w:hAnsi="Times New Roman" w:cs="Times New Roman"/>
                <w:color w:val="000000"/>
                <w:sz w:val="24"/>
                <w:szCs w:val="24"/>
              </w:rPr>
            </w:pPr>
            <w:r w:rsidRPr="00A00622">
              <w:rPr>
                <w:rFonts w:ascii="Times New Roman" w:hAnsi="Times New Roman" w:cs="Times New Roman"/>
                <w:color w:val="000000"/>
                <w:sz w:val="24"/>
                <w:szCs w:val="24"/>
              </w:rPr>
              <w:t>79,16</w:t>
            </w:r>
          </w:p>
        </w:tc>
      </w:tr>
      <w:tr w:rsidR="00A00622" w:rsidRPr="00A3606E" w14:paraId="2BB504AD" w14:textId="77777777" w:rsidTr="00A00622">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5E58C03F" w14:textId="77777777" w:rsidR="00A00622" w:rsidRPr="00A3606E" w:rsidRDefault="00A00622" w:rsidP="00A00622">
            <w:pPr>
              <w:rPr>
                <w:rFonts w:ascii="Times New Roman" w:hAnsi="Times New Roman" w:cs="Times New Roman"/>
                <w:sz w:val="24"/>
                <w:szCs w:val="24"/>
              </w:rPr>
            </w:pPr>
            <w:r>
              <w:rPr>
                <w:rFonts w:ascii="Times New Roman" w:hAnsi="Times New Roman" w:cs="Times New Roman"/>
                <w:sz w:val="24"/>
                <w:szCs w:val="24"/>
              </w:rPr>
              <w:t>МОУ «СОШ №7»</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0DD42BD9" w14:textId="11CEDE40" w:rsidR="00A00622" w:rsidRPr="00A00622" w:rsidRDefault="00A00622" w:rsidP="00A00622">
            <w:pPr>
              <w:jc w:val="right"/>
              <w:rPr>
                <w:rFonts w:ascii="Times New Roman" w:hAnsi="Times New Roman" w:cs="Times New Roman"/>
                <w:color w:val="000000"/>
                <w:sz w:val="24"/>
                <w:szCs w:val="24"/>
              </w:rPr>
            </w:pPr>
            <w:r w:rsidRPr="00A00622">
              <w:rPr>
                <w:rFonts w:ascii="Times New Roman" w:hAnsi="Times New Roman" w:cs="Times New Roman"/>
                <w:color w:val="000000"/>
                <w:sz w:val="24"/>
                <w:szCs w:val="24"/>
              </w:rPr>
              <w:t>59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1FA2DA15" w14:textId="4830FCA4" w:rsidR="00A00622" w:rsidRPr="00A00622" w:rsidRDefault="00A00622" w:rsidP="00A00622">
            <w:pPr>
              <w:jc w:val="right"/>
              <w:rPr>
                <w:rFonts w:ascii="Times New Roman" w:hAnsi="Times New Roman" w:cs="Times New Roman"/>
                <w:color w:val="000000"/>
                <w:sz w:val="24"/>
                <w:szCs w:val="24"/>
              </w:rPr>
            </w:pPr>
            <w:r w:rsidRPr="00A00622">
              <w:rPr>
                <w:rFonts w:ascii="Times New Roman" w:hAnsi="Times New Roman" w:cs="Times New Roman"/>
                <w:color w:val="000000"/>
                <w:sz w:val="24"/>
                <w:szCs w:val="24"/>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45951E96" w14:textId="1A58ECAF" w:rsidR="00A00622" w:rsidRPr="00A00622" w:rsidRDefault="00A00622" w:rsidP="00A00622">
            <w:pPr>
              <w:jc w:val="right"/>
              <w:rPr>
                <w:rFonts w:ascii="Times New Roman" w:hAnsi="Times New Roman" w:cs="Times New Roman"/>
                <w:color w:val="000000"/>
                <w:sz w:val="24"/>
                <w:szCs w:val="24"/>
              </w:rPr>
            </w:pPr>
            <w:r w:rsidRPr="00A00622">
              <w:rPr>
                <w:rFonts w:ascii="Times New Roman" w:hAnsi="Times New Roman" w:cs="Times New Roman"/>
                <w:color w:val="000000"/>
                <w:sz w:val="24"/>
                <w:szCs w:val="24"/>
              </w:rPr>
              <w:t>11,86</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04C33ADC" w14:textId="607CA587" w:rsidR="00A00622" w:rsidRPr="00A00622" w:rsidRDefault="00A00622" w:rsidP="00A00622">
            <w:pPr>
              <w:jc w:val="right"/>
              <w:rPr>
                <w:rFonts w:ascii="Times New Roman" w:hAnsi="Times New Roman" w:cs="Times New Roman"/>
                <w:color w:val="000000"/>
                <w:sz w:val="24"/>
                <w:szCs w:val="24"/>
              </w:rPr>
            </w:pPr>
            <w:r w:rsidRPr="00A00622">
              <w:rPr>
                <w:rFonts w:ascii="Times New Roman" w:hAnsi="Times New Roman" w:cs="Times New Roman"/>
                <w:color w:val="000000"/>
                <w:sz w:val="24"/>
                <w:szCs w:val="24"/>
              </w:rPr>
              <w:t>57,63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0B5BFA5" w14:textId="28E70F79" w:rsidR="00A00622" w:rsidRPr="00A00622" w:rsidRDefault="00A00622" w:rsidP="00A00622">
            <w:pPr>
              <w:jc w:val="right"/>
              <w:rPr>
                <w:rFonts w:ascii="Times New Roman" w:hAnsi="Times New Roman" w:cs="Times New Roman"/>
                <w:color w:val="000000"/>
                <w:sz w:val="24"/>
                <w:szCs w:val="24"/>
              </w:rPr>
            </w:pPr>
            <w:r w:rsidRPr="00A00622">
              <w:rPr>
                <w:rFonts w:ascii="Times New Roman" w:hAnsi="Times New Roman" w:cs="Times New Roman"/>
                <w:color w:val="000000"/>
                <w:sz w:val="24"/>
                <w:szCs w:val="24"/>
              </w:rPr>
              <w:t>30,51</w:t>
            </w:r>
          </w:p>
        </w:tc>
        <w:tc>
          <w:tcPr>
            <w:tcW w:w="1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6785FFD8" w14:textId="43497038" w:rsidR="00A00622" w:rsidRPr="00A00622" w:rsidRDefault="00A00622" w:rsidP="00A00622">
            <w:pPr>
              <w:jc w:val="right"/>
              <w:rPr>
                <w:rFonts w:ascii="Times New Roman" w:hAnsi="Times New Roman" w:cs="Times New Roman"/>
                <w:color w:val="000000"/>
                <w:sz w:val="24"/>
                <w:szCs w:val="24"/>
              </w:rPr>
            </w:pPr>
            <w:r w:rsidRPr="00A00622">
              <w:rPr>
                <w:rFonts w:ascii="Times New Roman" w:hAnsi="Times New Roman" w:cs="Times New Roman"/>
                <w:color w:val="000000"/>
                <w:sz w:val="24"/>
                <w:szCs w:val="24"/>
              </w:rPr>
              <w:t>100</w:t>
            </w:r>
          </w:p>
        </w:tc>
        <w:tc>
          <w:tcPr>
            <w:tcW w:w="94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1AB4F8AF" w14:textId="7362F752" w:rsidR="00A00622" w:rsidRPr="00A00622" w:rsidRDefault="00A00622" w:rsidP="00A00622">
            <w:pPr>
              <w:jc w:val="right"/>
              <w:rPr>
                <w:rFonts w:ascii="Times New Roman" w:hAnsi="Times New Roman" w:cs="Times New Roman"/>
                <w:color w:val="000000"/>
                <w:sz w:val="24"/>
                <w:szCs w:val="24"/>
              </w:rPr>
            </w:pPr>
            <w:r w:rsidRPr="00A00622">
              <w:rPr>
                <w:rFonts w:ascii="Times New Roman" w:hAnsi="Times New Roman" w:cs="Times New Roman"/>
                <w:color w:val="000000"/>
                <w:sz w:val="24"/>
                <w:szCs w:val="24"/>
              </w:rPr>
              <w:t>88,14</w:t>
            </w:r>
          </w:p>
        </w:tc>
      </w:tr>
      <w:tr w:rsidR="00A00622" w:rsidRPr="00A3606E" w14:paraId="338585CC" w14:textId="77777777" w:rsidTr="00A00622">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5A81360A" w14:textId="77777777" w:rsidR="00A00622" w:rsidRPr="00A3606E" w:rsidRDefault="00A00622" w:rsidP="00A00622">
            <w:pPr>
              <w:rPr>
                <w:rFonts w:ascii="Times New Roman" w:hAnsi="Times New Roman" w:cs="Times New Roman"/>
                <w:sz w:val="24"/>
                <w:szCs w:val="24"/>
              </w:rPr>
            </w:pPr>
            <w:r>
              <w:rPr>
                <w:rFonts w:ascii="Times New Roman" w:hAnsi="Times New Roman" w:cs="Times New Roman"/>
                <w:sz w:val="24"/>
                <w:szCs w:val="24"/>
              </w:rPr>
              <w:t>МОУ «СОШ №8»</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2A030BA1" w14:textId="4EEF9158" w:rsidR="00A00622" w:rsidRPr="00A00622" w:rsidRDefault="00A00622" w:rsidP="00A00622">
            <w:pPr>
              <w:jc w:val="right"/>
              <w:rPr>
                <w:rFonts w:ascii="Times New Roman" w:hAnsi="Times New Roman" w:cs="Times New Roman"/>
                <w:color w:val="000000"/>
                <w:sz w:val="24"/>
                <w:szCs w:val="24"/>
              </w:rPr>
            </w:pPr>
            <w:r w:rsidRPr="00A00622">
              <w:rPr>
                <w:rFonts w:ascii="Times New Roman" w:hAnsi="Times New Roman" w:cs="Times New Roman"/>
                <w:color w:val="000000"/>
                <w:sz w:val="24"/>
                <w:szCs w:val="24"/>
              </w:rPr>
              <w:t>60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1E1EBD7" w14:textId="57A7C352" w:rsidR="00A00622" w:rsidRPr="00A00622" w:rsidRDefault="00A00622" w:rsidP="00A00622">
            <w:pPr>
              <w:jc w:val="right"/>
              <w:rPr>
                <w:rFonts w:ascii="Times New Roman" w:hAnsi="Times New Roman" w:cs="Times New Roman"/>
                <w:color w:val="000000"/>
                <w:sz w:val="24"/>
                <w:szCs w:val="24"/>
              </w:rPr>
            </w:pPr>
            <w:r w:rsidRPr="00A00622">
              <w:rPr>
                <w:rFonts w:ascii="Times New Roman" w:hAnsi="Times New Roman" w:cs="Times New Roman"/>
                <w:color w:val="000000"/>
                <w:sz w:val="24"/>
                <w:szCs w:val="24"/>
              </w:rPr>
              <w:t>1,67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63217477" w14:textId="59FCFF46" w:rsidR="00A00622" w:rsidRPr="00A00622" w:rsidRDefault="00A00622" w:rsidP="00A00622">
            <w:pPr>
              <w:jc w:val="right"/>
              <w:rPr>
                <w:rFonts w:ascii="Times New Roman" w:hAnsi="Times New Roman" w:cs="Times New Roman"/>
                <w:color w:val="000000"/>
                <w:sz w:val="24"/>
                <w:szCs w:val="24"/>
              </w:rPr>
            </w:pPr>
            <w:r w:rsidRPr="00A00622">
              <w:rPr>
                <w:rFonts w:ascii="Times New Roman" w:hAnsi="Times New Roman" w:cs="Times New Roman"/>
                <w:color w:val="000000"/>
                <w:sz w:val="24"/>
                <w:szCs w:val="24"/>
              </w:rPr>
              <w:t>28,33</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157DDF83" w14:textId="59D9FC24" w:rsidR="00A00622" w:rsidRPr="00A00622" w:rsidRDefault="00A00622" w:rsidP="00A00622">
            <w:pPr>
              <w:jc w:val="right"/>
              <w:rPr>
                <w:rFonts w:ascii="Times New Roman" w:hAnsi="Times New Roman" w:cs="Times New Roman"/>
                <w:color w:val="000000"/>
                <w:sz w:val="24"/>
                <w:szCs w:val="24"/>
              </w:rPr>
            </w:pPr>
            <w:r w:rsidRPr="00A00622">
              <w:rPr>
                <w:rFonts w:ascii="Times New Roman" w:hAnsi="Times New Roman" w:cs="Times New Roman"/>
                <w:color w:val="000000"/>
                <w:sz w:val="24"/>
                <w:szCs w:val="24"/>
              </w:rPr>
              <w:t>56,67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18F455BF" w14:textId="1AAAD782" w:rsidR="00A00622" w:rsidRPr="00A00622" w:rsidRDefault="00A00622" w:rsidP="00A00622">
            <w:pPr>
              <w:jc w:val="right"/>
              <w:rPr>
                <w:rFonts w:ascii="Times New Roman" w:hAnsi="Times New Roman" w:cs="Times New Roman"/>
                <w:color w:val="000000"/>
                <w:sz w:val="24"/>
                <w:szCs w:val="24"/>
              </w:rPr>
            </w:pPr>
            <w:r w:rsidRPr="00A00622">
              <w:rPr>
                <w:rFonts w:ascii="Times New Roman" w:hAnsi="Times New Roman" w:cs="Times New Roman"/>
                <w:color w:val="000000"/>
                <w:sz w:val="24"/>
                <w:szCs w:val="24"/>
              </w:rPr>
              <w:t>13,33</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bottom"/>
          </w:tcPr>
          <w:p w14:paraId="708A39DB" w14:textId="271A5551" w:rsidR="00A00622" w:rsidRPr="00A00622" w:rsidRDefault="00A00622" w:rsidP="00A00622">
            <w:pPr>
              <w:jc w:val="right"/>
              <w:rPr>
                <w:rFonts w:ascii="Times New Roman" w:hAnsi="Times New Roman" w:cs="Times New Roman"/>
                <w:color w:val="000000"/>
                <w:sz w:val="24"/>
                <w:szCs w:val="24"/>
              </w:rPr>
            </w:pPr>
            <w:r w:rsidRPr="00A00622">
              <w:rPr>
                <w:rFonts w:ascii="Times New Roman" w:hAnsi="Times New Roman" w:cs="Times New Roman"/>
                <w:color w:val="000000"/>
                <w:sz w:val="24"/>
                <w:szCs w:val="24"/>
              </w:rPr>
              <w:t>98,33</w:t>
            </w:r>
          </w:p>
        </w:tc>
        <w:tc>
          <w:tcPr>
            <w:tcW w:w="94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01DA6C9D" w14:textId="3847DC05" w:rsidR="00A00622" w:rsidRPr="00A00622" w:rsidRDefault="00A00622" w:rsidP="00A00622">
            <w:pPr>
              <w:jc w:val="right"/>
              <w:rPr>
                <w:rFonts w:ascii="Times New Roman" w:hAnsi="Times New Roman" w:cs="Times New Roman"/>
                <w:color w:val="000000"/>
                <w:sz w:val="24"/>
                <w:szCs w:val="24"/>
              </w:rPr>
            </w:pPr>
            <w:r w:rsidRPr="00A00622">
              <w:rPr>
                <w:rFonts w:ascii="Times New Roman" w:hAnsi="Times New Roman" w:cs="Times New Roman"/>
                <w:color w:val="000000"/>
                <w:sz w:val="24"/>
                <w:szCs w:val="24"/>
              </w:rPr>
              <w:t>70</w:t>
            </w:r>
          </w:p>
        </w:tc>
      </w:tr>
    </w:tbl>
    <w:p w14:paraId="246AB6E2" w14:textId="76CABFF7" w:rsidR="00345C10" w:rsidRPr="00976F69" w:rsidRDefault="00345C10" w:rsidP="00401776">
      <w:pPr>
        <w:spacing w:after="0" w:line="240" w:lineRule="auto"/>
        <w:jc w:val="both"/>
        <w:rPr>
          <w:rFonts w:ascii="Times New Roman" w:hAnsi="Times New Roman" w:cs="Times New Roman"/>
          <w:sz w:val="28"/>
        </w:rPr>
      </w:pPr>
      <w:bookmarkStart w:id="3" w:name="_Hlk89096431"/>
      <w:r w:rsidRPr="00976F69">
        <w:rPr>
          <w:rFonts w:ascii="Times New Roman" w:hAnsi="Times New Roman" w:cs="Times New Roman"/>
          <w:sz w:val="28"/>
        </w:rPr>
        <w:t>Не справились с работой</w:t>
      </w:r>
      <w:r>
        <w:rPr>
          <w:rFonts w:ascii="Times New Roman" w:hAnsi="Times New Roman" w:cs="Times New Roman"/>
          <w:sz w:val="28"/>
        </w:rPr>
        <w:t xml:space="preserve"> </w:t>
      </w:r>
      <w:r w:rsidRPr="00976F69">
        <w:rPr>
          <w:rFonts w:ascii="Times New Roman" w:hAnsi="Times New Roman" w:cs="Times New Roman"/>
          <w:sz w:val="28"/>
        </w:rPr>
        <w:t xml:space="preserve">по математике </w:t>
      </w:r>
      <w:r w:rsidR="00A00622">
        <w:rPr>
          <w:rFonts w:ascii="Times New Roman" w:hAnsi="Times New Roman" w:cs="Times New Roman"/>
          <w:b/>
          <w:sz w:val="28"/>
        </w:rPr>
        <w:t>3,37</w:t>
      </w:r>
      <w:r w:rsidRPr="00976F69">
        <w:rPr>
          <w:rFonts w:ascii="Times New Roman" w:hAnsi="Times New Roman" w:cs="Times New Roman"/>
          <w:b/>
          <w:sz w:val="28"/>
        </w:rPr>
        <w:t>%</w:t>
      </w:r>
      <w:r>
        <w:rPr>
          <w:rFonts w:ascii="Times New Roman" w:hAnsi="Times New Roman" w:cs="Times New Roman"/>
          <w:sz w:val="28"/>
        </w:rPr>
        <w:t xml:space="preserve"> обучающихся 4 классов, </w:t>
      </w:r>
      <w:r w:rsidRPr="00976F69">
        <w:rPr>
          <w:rFonts w:ascii="Times New Roman" w:hAnsi="Times New Roman" w:cs="Times New Roman"/>
          <w:sz w:val="28"/>
        </w:rPr>
        <w:t xml:space="preserve">по русскому языку </w:t>
      </w:r>
      <w:r w:rsidR="00A00622">
        <w:rPr>
          <w:rFonts w:ascii="Times New Roman" w:hAnsi="Times New Roman" w:cs="Times New Roman"/>
          <w:b/>
          <w:sz w:val="28"/>
        </w:rPr>
        <w:t>8,37</w:t>
      </w:r>
      <w:r w:rsidRPr="00976F69">
        <w:rPr>
          <w:rFonts w:ascii="Times New Roman" w:hAnsi="Times New Roman" w:cs="Times New Roman"/>
          <w:b/>
          <w:sz w:val="28"/>
        </w:rPr>
        <w:t>%</w:t>
      </w:r>
      <w:r w:rsidRPr="00976F69">
        <w:rPr>
          <w:rFonts w:ascii="Times New Roman" w:hAnsi="Times New Roman" w:cs="Times New Roman"/>
          <w:sz w:val="28"/>
        </w:rPr>
        <w:t>,</w:t>
      </w:r>
      <w:r>
        <w:rPr>
          <w:rFonts w:ascii="Times New Roman" w:hAnsi="Times New Roman" w:cs="Times New Roman"/>
          <w:sz w:val="28"/>
        </w:rPr>
        <w:t xml:space="preserve"> </w:t>
      </w:r>
      <w:r w:rsidRPr="00976F69">
        <w:rPr>
          <w:rFonts w:ascii="Times New Roman" w:hAnsi="Times New Roman" w:cs="Times New Roman"/>
          <w:sz w:val="28"/>
        </w:rPr>
        <w:t xml:space="preserve">по окружающему миру </w:t>
      </w:r>
      <w:r w:rsidR="00A00622">
        <w:rPr>
          <w:rFonts w:ascii="Times New Roman" w:hAnsi="Times New Roman" w:cs="Times New Roman"/>
          <w:b/>
          <w:sz w:val="28"/>
        </w:rPr>
        <w:t>0,22</w:t>
      </w:r>
      <w:r w:rsidRPr="00976F69">
        <w:rPr>
          <w:rFonts w:ascii="Times New Roman" w:hAnsi="Times New Roman" w:cs="Times New Roman"/>
          <w:b/>
          <w:sz w:val="28"/>
        </w:rPr>
        <w:t>%</w:t>
      </w:r>
      <w:r w:rsidRPr="00976F69">
        <w:rPr>
          <w:rFonts w:ascii="Times New Roman" w:hAnsi="Times New Roman" w:cs="Times New Roman"/>
          <w:sz w:val="28"/>
        </w:rPr>
        <w:t>.</w:t>
      </w:r>
    </w:p>
    <w:p w14:paraId="2CF6C96E" w14:textId="77777777" w:rsidR="00345C10" w:rsidRDefault="00345C10" w:rsidP="00401776">
      <w:pPr>
        <w:spacing w:after="0" w:line="240" w:lineRule="auto"/>
        <w:jc w:val="both"/>
        <w:rPr>
          <w:rFonts w:ascii="Times New Roman" w:hAnsi="Times New Roman" w:cs="Times New Roman"/>
          <w:sz w:val="28"/>
          <w:szCs w:val="24"/>
        </w:rPr>
      </w:pPr>
      <w:r>
        <w:rPr>
          <w:rFonts w:ascii="Times New Roman" w:hAnsi="Times New Roman" w:cs="Times New Roman"/>
          <w:noProof/>
          <w:sz w:val="28"/>
          <w:szCs w:val="24"/>
          <w:lang w:eastAsia="ru-RU"/>
        </w:rPr>
        <w:drawing>
          <wp:inline distT="0" distB="0" distL="0" distR="0" wp14:anchorId="233F2898" wp14:editId="3230F36D">
            <wp:extent cx="5915025" cy="1819275"/>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129A45D3" w14:textId="0AC0B22D" w:rsidR="00976F69" w:rsidRDefault="009D3730" w:rsidP="00401776">
      <w:pPr>
        <w:spacing w:after="0" w:line="240" w:lineRule="auto"/>
        <w:jc w:val="both"/>
        <w:rPr>
          <w:rFonts w:ascii="Times New Roman" w:hAnsi="Times New Roman" w:cs="Times New Roman"/>
          <w:sz w:val="28"/>
          <w:szCs w:val="24"/>
        </w:rPr>
      </w:pPr>
      <w:r>
        <w:rPr>
          <w:rFonts w:ascii="Times New Roman" w:hAnsi="Times New Roman" w:cs="Times New Roman"/>
          <w:noProof/>
          <w:sz w:val="28"/>
          <w:szCs w:val="24"/>
          <w:lang w:eastAsia="ru-RU"/>
        </w:rPr>
        <w:drawing>
          <wp:inline distT="0" distB="0" distL="0" distR="0" wp14:anchorId="614ACC91" wp14:editId="01749543">
            <wp:extent cx="5915025" cy="1914525"/>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Pr>
          <w:rFonts w:ascii="Times New Roman" w:hAnsi="Times New Roman" w:cs="Times New Roman"/>
          <w:noProof/>
          <w:sz w:val="28"/>
          <w:szCs w:val="24"/>
          <w:lang w:eastAsia="ru-RU"/>
        </w:rPr>
        <w:drawing>
          <wp:inline distT="0" distB="0" distL="0" distR="0" wp14:anchorId="6A37DB87" wp14:editId="6FEFE679">
            <wp:extent cx="5915025" cy="20574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0D1F72">
        <w:rPr>
          <w:rFonts w:ascii="Times New Roman" w:hAnsi="Times New Roman" w:cs="Times New Roman"/>
          <w:sz w:val="28"/>
          <w:szCs w:val="24"/>
        </w:rPr>
        <w:t xml:space="preserve"> </w:t>
      </w:r>
      <w:r w:rsidR="001F0519">
        <w:rPr>
          <w:rFonts w:ascii="Times New Roman" w:hAnsi="Times New Roman" w:cs="Times New Roman"/>
          <w:sz w:val="28"/>
          <w:szCs w:val="24"/>
        </w:rPr>
        <w:t>В сравнении с областными показател</w:t>
      </w:r>
      <w:r w:rsidR="000D1F72">
        <w:rPr>
          <w:rFonts w:ascii="Times New Roman" w:hAnsi="Times New Roman" w:cs="Times New Roman"/>
          <w:sz w:val="28"/>
          <w:szCs w:val="24"/>
        </w:rPr>
        <w:t>ь</w:t>
      </w:r>
      <w:r w:rsidR="001F0519">
        <w:rPr>
          <w:rFonts w:ascii="Times New Roman" w:hAnsi="Times New Roman" w:cs="Times New Roman"/>
          <w:sz w:val="28"/>
          <w:szCs w:val="24"/>
        </w:rPr>
        <w:t xml:space="preserve"> успеваемости города </w:t>
      </w:r>
      <w:r w:rsidR="000D1F72">
        <w:rPr>
          <w:rFonts w:ascii="Times New Roman" w:hAnsi="Times New Roman" w:cs="Times New Roman"/>
          <w:sz w:val="28"/>
          <w:szCs w:val="24"/>
        </w:rPr>
        <w:t>незначительно выше по всем предметам, показатель качества обучения – ниже.</w:t>
      </w:r>
      <w:r w:rsidR="001F0519">
        <w:rPr>
          <w:rFonts w:ascii="Times New Roman" w:hAnsi="Times New Roman" w:cs="Times New Roman"/>
          <w:sz w:val="28"/>
          <w:szCs w:val="24"/>
        </w:rPr>
        <w:t xml:space="preserve"> Лучшие </w:t>
      </w:r>
      <w:r w:rsidR="001F0519">
        <w:rPr>
          <w:rFonts w:ascii="Times New Roman" w:hAnsi="Times New Roman" w:cs="Times New Roman"/>
          <w:sz w:val="28"/>
          <w:szCs w:val="24"/>
        </w:rPr>
        <w:lastRenderedPageBreak/>
        <w:t xml:space="preserve">результаты (выше городских и областных) </w:t>
      </w:r>
      <w:r w:rsidR="000D1F72">
        <w:rPr>
          <w:rFonts w:ascii="Times New Roman" w:hAnsi="Times New Roman" w:cs="Times New Roman"/>
          <w:sz w:val="28"/>
          <w:szCs w:val="24"/>
        </w:rPr>
        <w:t>в МОУ «Гимназия им. В.А. Надькина» (по всем предметам), МОУ «СОШ №2» (окружающий мир), МОУ «СОШ №6», МОУ «СОШ №7» (математика, окружающий мир)</w:t>
      </w:r>
      <w:r w:rsidR="001F0519">
        <w:rPr>
          <w:rFonts w:ascii="Times New Roman" w:hAnsi="Times New Roman" w:cs="Times New Roman"/>
          <w:sz w:val="28"/>
          <w:szCs w:val="24"/>
        </w:rPr>
        <w:t>.</w:t>
      </w:r>
    </w:p>
    <w:p w14:paraId="4375605B" w14:textId="77777777" w:rsidR="001F0519" w:rsidRPr="00976F69" w:rsidRDefault="00345C10" w:rsidP="00401776">
      <w:pPr>
        <w:spacing w:after="0" w:line="240" w:lineRule="auto"/>
        <w:jc w:val="both"/>
        <w:rPr>
          <w:rFonts w:ascii="Times New Roman" w:hAnsi="Times New Roman" w:cs="Times New Roman"/>
          <w:sz w:val="28"/>
          <w:szCs w:val="24"/>
        </w:rPr>
      </w:pPr>
      <w:r>
        <w:rPr>
          <w:rFonts w:ascii="Times New Roman" w:hAnsi="Times New Roman" w:cs="Times New Roman"/>
          <w:sz w:val="28"/>
          <w:szCs w:val="24"/>
        </w:rPr>
        <w:t>П</w:t>
      </w:r>
      <w:r w:rsidR="001F0519">
        <w:rPr>
          <w:rFonts w:ascii="Times New Roman" w:hAnsi="Times New Roman" w:cs="Times New Roman"/>
          <w:sz w:val="28"/>
          <w:szCs w:val="24"/>
        </w:rPr>
        <w:t xml:space="preserve">о математике и окружающему миру результаты выше, чем по русскому языку. </w:t>
      </w:r>
    </w:p>
    <w:p w14:paraId="08FE5F73" w14:textId="77777777" w:rsidR="00A3606E" w:rsidRPr="00A3606E" w:rsidRDefault="00A3606E" w:rsidP="00401776">
      <w:pPr>
        <w:spacing w:after="0" w:line="240" w:lineRule="auto"/>
        <w:jc w:val="center"/>
        <w:rPr>
          <w:rFonts w:ascii="Times New Roman" w:hAnsi="Times New Roman" w:cs="Times New Roman"/>
          <w:sz w:val="24"/>
          <w:szCs w:val="24"/>
          <w:u w:val="single"/>
        </w:rPr>
      </w:pPr>
      <w:r w:rsidRPr="00A3606E">
        <w:rPr>
          <w:rFonts w:ascii="Times New Roman" w:hAnsi="Times New Roman" w:cs="Times New Roman"/>
          <w:sz w:val="24"/>
          <w:szCs w:val="24"/>
          <w:u w:val="single"/>
        </w:rPr>
        <w:t xml:space="preserve">Динамика результатов в разрезе 3-х лет </w:t>
      </w:r>
    </w:p>
    <w:tbl>
      <w:tblPr>
        <w:tblpPr w:leftFromText="180" w:rightFromText="180" w:vertAnchor="text" w:horzAnchor="margin" w:tblpY="154"/>
        <w:tblW w:w="9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976"/>
        <w:gridCol w:w="1135"/>
        <w:gridCol w:w="1137"/>
        <w:gridCol w:w="1138"/>
        <w:gridCol w:w="1138"/>
        <w:gridCol w:w="1138"/>
        <w:gridCol w:w="1138"/>
      </w:tblGrid>
      <w:tr w:rsidR="000D1F72" w:rsidRPr="00A3606E" w14:paraId="24F9C0C1" w14:textId="77777777" w:rsidTr="004C3973">
        <w:tc>
          <w:tcPr>
            <w:tcW w:w="2976" w:type="dxa"/>
          </w:tcPr>
          <w:p w14:paraId="21A070D5" w14:textId="77777777" w:rsidR="000D1F72" w:rsidRPr="00A3606E" w:rsidRDefault="000D1F72" w:rsidP="000D1F72">
            <w:pPr>
              <w:autoSpaceDN w:val="0"/>
              <w:spacing w:after="0" w:line="240" w:lineRule="auto"/>
              <w:jc w:val="center"/>
              <w:rPr>
                <w:rFonts w:ascii="Times New Roman" w:hAnsi="Times New Roman" w:cs="Times New Roman"/>
                <w:b/>
                <w:kern w:val="3"/>
                <w:sz w:val="24"/>
                <w:szCs w:val="24"/>
                <w:lang w:eastAsia="ja-JP" w:bidi="fa-IR"/>
              </w:rPr>
            </w:pPr>
          </w:p>
        </w:tc>
        <w:tc>
          <w:tcPr>
            <w:tcW w:w="2272" w:type="dxa"/>
            <w:gridSpan w:val="2"/>
          </w:tcPr>
          <w:p w14:paraId="23155BBF" w14:textId="5CD5083A" w:rsidR="000D1F72" w:rsidRPr="00A3606E" w:rsidRDefault="000D1F72" w:rsidP="000D1F72">
            <w:pPr>
              <w:autoSpaceDN w:val="0"/>
              <w:spacing w:after="0" w:line="240" w:lineRule="auto"/>
              <w:jc w:val="center"/>
              <w:rPr>
                <w:rFonts w:ascii="Times New Roman" w:hAnsi="Times New Roman" w:cs="Times New Roman"/>
                <w:b/>
                <w:kern w:val="3"/>
                <w:sz w:val="24"/>
                <w:szCs w:val="24"/>
                <w:lang w:eastAsia="ja-JP" w:bidi="fa-IR"/>
              </w:rPr>
            </w:pPr>
            <w:r>
              <w:rPr>
                <w:rFonts w:ascii="Times New Roman" w:hAnsi="Times New Roman" w:cs="Times New Roman"/>
                <w:b/>
                <w:kern w:val="3"/>
                <w:sz w:val="24"/>
                <w:szCs w:val="24"/>
                <w:lang w:eastAsia="ja-JP" w:bidi="fa-IR"/>
              </w:rPr>
              <w:t>2023</w:t>
            </w:r>
          </w:p>
        </w:tc>
        <w:tc>
          <w:tcPr>
            <w:tcW w:w="2276" w:type="dxa"/>
            <w:gridSpan w:val="2"/>
          </w:tcPr>
          <w:p w14:paraId="056D62FE" w14:textId="46CD879D" w:rsidR="000D1F72" w:rsidRPr="00A3606E" w:rsidRDefault="000D1F72" w:rsidP="000D1F72">
            <w:pPr>
              <w:autoSpaceDN w:val="0"/>
              <w:spacing w:after="0" w:line="240" w:lineRule="auto"/>
              <w:jc w:val="center"/>
              <w:rPr>
                <w:rFonts w:ascii="Times New Roman" w:hAnsi="Times New Roman" w:cs="Times New Roman"/>
                <w:b/>
                <w:kern w:val="3"/>
                <w:sz w:val="24"/>
                <w:szCs w:val="24"/>
                <w:lang w:eastAsia="ja-JP" w:bidi="fa-IR"/>
              </w:rPr>
            </w:pPr>
            <w:r>
              <w:rPr>
                <w:rFonts w:ascii="Times New Roman" w:hAnsi="Times New Roman" w:cs="Times New Roman"/>
                <w:b/>
                <w:kern w:val="3"/>
                <w:sz w:val="24"/>
                <w:szCs w:val="24"/>
                <w:lang w:eastAsia="ja-JP" w:bidi="fa-IR"/>
              </w:rPr>
              <w:t>2022</w:t>
            </w:r>
          </w:p>
        </w:tc>
        <w:tc>
          <w:tcPr>
            <w:tcW w:w="2276" w:type="dxa"/>
            <w:gridSpan w:val="2"/>
          </w:tcPr>
          <w:p w14:paraId="507B4B04" w14:textId="687BDB64" w:rsidR="000D1F72" w:rsidRPr="00A3606E" w:rsidRDefault="000D1F72" w:rsidP="000D1F72">
            <w:pPr>
              <w:autoSpaceDN w:val="0"/>
              <w:spacing w:after="0" w:line="240" w:lineRule="auto"/>
              <w:jc w:val="center"/>
              <w:rPr>
                <w:rFonts w:ascii="Times New Roman" w:hAnsi="Times New Roman" w:cs="Times New Roman"/>
                <w:b/>
                <w:kern w:val="3"/>
                <w:sz w:val="24"/>
                <w:szCs w:val="24"/>
                <w:lang w:eastAsia="ja-JP" w:bidi="fa-IR"/>
              </w:rPr>
            </w:pPr>
            <w:r w:rsidRPr="00A3606E">
              <w:rPr>
                <w:rFonts w:ascii="Times New Roman" w:hAnsi="Times New Roman" w:cs="Times New Roman"/>
                <w:b/>
                <w:kern w:val="3"/>
                <w:sz w:val="24"/>
                <w:szCs w:val="24"/>
                <w:lang w:eastAsia="ja-JP" w:bidi="fa-IR"/>
              </w:rPr>
              <w:t>2021</w:t>
            </w:r>
          </w:p>
        </w:tc>
      </w:tr>
      <w:tr w:rsidR="000D1F72" w:rsidRPr="00A3606E" w14:paraId="15747E22" w14:textId="77777777" w:rsidTr="004C3973">
        <w:trPr>
          <w:trHeight w:val="536"/>
        </w:trPr>
        <w:tc>
          <w:tcPr>
            <w:tcW w:w="2976" w:type="dxa"/>
          </w:tcPr>
          <w:p w14:paraId="1C647FF6" w14:textId="77777777" w:rsidR="000D1F72" w:rsidRPr="00A3606E" w:rsidRDefault="000D1F72" w:rsidP="000D1F72">
            <w:pPr>
              <w:autoSpaceDN w:val="0"/>
              <w:spacing w:after="0" w:line="240" w:lineRule="auto"/>
              <w:jc w:val="center"/>
              <w:rPr>
                <w:rFonts w:ascii="Times New Roman" w:hAnsi="Times New Roman" w:cs="Times New Roman"/>
                <w:bCs/>
                <w:kern w:val="3"/>
                <w:sz w:val="24"/>
                <w:szCs w:val="24"/>
                <w:u w:val="single"/>
                <w:lang w:eastAsia="ja-JP" w:bidi="fa-IR"/>
              </w:rPr>
            </w:pPr>
            <w:r w:rsidRPr="00A3606E">
              <w:rPr>
                <w:rFonts w:ascii="Times New Roman" w:hAnsi="Times New Roman" w:cs="Times New Roman"/>
                <w:bCs/>
                <w:kern w:val="3"/>
                <w:sz w:val="24"/>
                <w:szCs w:val="24"/>
                <w:u w:val="single"/>
                <w:lang w:eastAsia="ja-JP" w:bidi="fa-IR"/>
              </w:rPr>
              <w:t>Математика:</w:t>
            </w:r>
          </w:p>
          <w:p w14:paraId="568DBDA8" w14:textId="77777777" w:rsidR="000D1F72" w:rsidRPr="00A3606E" w:rsidRDefault="000D1F72" w:rsidP="000D1F72">
            <w:pPr>
              <w:autoSpaceDN w:val="0"/>
              <w:spacing w:after="0" w:line="240" w:lineRule="auto"/>
              <w:ind w:left="135"/>
              <w:rPr>
                <w:rFonts w:ascii="Times New Roman" w:hAnsi="Times New Roman" w:cs="Times New Roman"/>
                <w:bCs/>
                <w:kern w:val="3"/>
                <w:sz w:val="24"/>
                <w:szCs w:val="24"/>
                <w:lang w:eastAsia="ja-JP" w:bidi="fa-IR"/>
              </w:rPr>
            </w:pPr>
            <w:r w:rsidRPr="00A3606E">
              <w:rPr>
                <w:rFonts w:ascii="Times New Roman" w:hAnsi="Times New Roman" w:cs="Times New Roman"/>
                <w:bCs/>
                <w:kern w:val="3"/>
                <w:sz w:val="24"/>
                <w:szCs w:val="24"/>
                <w:lang w:eastAsia="ja-JP" w:bidi="fa-IR"/>
              </w:rPr>
              <w:t xml:space="preserve">успеваемость – </w:t>
            </w:r>
          </w:p>
          <w:p w14:paraId="16B1C634" w14:textId="77777777" w:rsidR="000D1F72" w:rsidRPr="00A3606E" w:rsidRDefault="000D1F72" w:rsidP="000D1F72">
            <w:pPr>
              <w:autoSpaceDN w:val="0"/>
              <w:spacing w:after="0" w:line="240" w:lineRule="auto"/>
              <w:ind w:left="135"/>
              <w:rPr>
                <w:rFonts w:ascii="Times New Roman" w:hAnsi="Times New Roman" w:cs="Times New Roman"/>
                <w:bCs/>
                <w:kern w:val="3"/>
                <w:sz w:val="24"/>
                <w:szCs w:val="24"/>
                <w:lang w:eastAsia="ja-JP" w:bidi="fa-IR"/>
              </w:rPr>
            </w:pPr>
            <w:r w:rsidRPr="00A3606E">
              <w:rPr>
                <w:rFonts w:ascii="Times New Roman" w:hAnsi="Times New Roman" w:cs="Times New Roman"/>
                <w:bCs/>
                <w:kern w:val="3"/>
                <w:sz w:val="24"/>
                <w:szCs w:val="24"/>
                <w:lang w:eastAsia="ja-JP" w:bidi="fa-IR"/>
              </w:rPr>
              <w:t xml:space="preserve">качество обучения – </w:t>
            </w:r>
          </w:p>
          <w:p w14:paraId="3D0D6925" w14:textId="77777777" w:rsidR="000D1F72" w:rsidRPr="00A3606E" w:rsidRDefault="000D1F72" w:rsidP="000D1F72">
            <w:pPr>
              <w:autoSpaceDN w:val="0"/>
              <w:spacing w:after="0" w:line="240" w:lineRule="auto"/>
              <w:ind w:left="135"/>
              <w:jc w:val="center"/>
              <w:rPr>
                <w:rFonts w:ascii="Times New Roman" w:hAnsi="Times New Roman" w:cs="Times New Roman"/>
                <w:bCs/>
                <w:kern w:val="3"/>
                <w:sz w:val="24"/>
                <w:szCs w:val="24"/>
                <w:u w:val="single"/>
                <w:lang w:eastAsia="ja-JP" w:bidi="fa-IR"/>
              </w:rPr>
            </w:pPr>
            <w:r w:rsidRPr="00A3606E">
              <w:rPr>
                <w:rFonts w:ascii="Times New Roman" w:hAnsi="Times New Roman" w:cs="Times New Roman"/>
                <w:bCs/>
                <w:kern w:val="3"/>
                <w:sz w:val="24"/>
                <w:szCs w:val="24"/>
                <w:u w:val="single"/>
                <w:lang w:eastAsia="ja-JP" w:bidi="fa-IR"/>
              </w:rPr>
              <w:t>Русский язык:</w:t>
            </w:r>
          </w:p>
          <w:p w14:paraId="46878962" w14:textId="77777777" w:rsidR="000D1F72" w:rsidRPr="00A3606E" w:rsidRDefault="000D1F72" w:rsidP="000D1F72">
            <w:pPr>
              <w:autoSpaceDN w:val="0"/>
              <w:spacing w:after="0" w:line="240" w:lineRule="auto"/>
              <w:ind w:left="135"/>
              <w:rPr>
                <w:rFonts w:ascii="Times New Roman" w:hAnsi="Times New Roman" w:cs="Times New Roman"/>
                <w:bCs/>
                <w:kern w:val="3"/>
                <w:sz w:val="24"/>
                <w:szCs w:val="24"/>
                <w:lang w:eastAsia="ja-JP" w:bidi="fa-IR"/>
              </w:rPr>
            </w:pPr>
            <w:r w:rsidRPr="00A3606E">
              <w:rPr>
                <w:rFonts w:ascii="Times New Roman" w:hAnsi="Times New Roman" w:cs="Times New Roman"/>
                <w:bCs/>
                <w:kern w:val="3"/>
                <w:sz w:val="24"/>
                <w:szCs w:val="24"/>
                <w:lang w:eastAsia="ja-JP" w:bidi="fa-IR"/>
              </w:rPr>
              <w:t xml:space="preserve">успеваемость – </w:t>
            </w:r>
          </w:p>
          <w:p w14:paraId="58AE3F61" w14:textId="77777777" w:rsidR="000D1F72" w:rsidRPr="00A3606E" w:rsidRDefault="000D1F72" w:rsidP="000D1F72">
            <w:pPr>
              <w:autoSpaceDN w:val="0"/>
              <w:spacing w:after="0" w:line="240" w:lineRule="auto"/>
              <w:ind w:left="135"/>
              <w:rPr>
                <w:rFonts w:ascii="Times New Roman" w:hAnsi="Times New Roman" w:cs="Times New Roman"/>
                <w:bCs/>
                <w:kern w:val="3"/>
                <w:sz w:val="24"/>
                <w:szCs w:val="24"/>
                <w:lang w:eastAsia="ja-JP" w:bidi="fa-IR"/>
              </w:rPr>
            </w:pPr>
            <w:r w:rsidRPr="00A3606E">
              <w:rPr>
                <w:rFonts w:ascii="Times New Roman" w:hAnsi="Times New Roman" w:cs="Times New Roman"/>
                <w:bCs/>
                <w:kern w:val="3"/>
                <w:sz w:val="24"/>
                <w:szCs w:val="24"/>
                <w:lang w:eastAsia="ja-JP" w:bidi="fa-IR"/>
              </w:rPr>
              <w:t xml:space="preserve">качество обучения – </w:t>
            </w:r>
          </w:p>
          <w:p w14:paraId="2FC250B8" w14:textId="77777777" w:rsidR="000D1F72" w:rsidRPr="00A3606E" w:rsidRDefault="000D1F72" w:rsidP="000D1F72">
            <w:pPr>
              <w:autoSpaceDN w:val="0"/>
              <w:spacing w:after="0" w:line="240" w:lineRule="auto"/>
              <w:ind w:left="135"/>
              <w:jc w:val="center"/>
              <w:rPr>
                <w:rFonts w:ascii="Times New Roman" w:hAnsi="Times New Roman" w:cs="Times New Roman"/>
                <w:bCs/>
                <w:kern w:val="3"/>
                <w:sz w:val="24"/>
                <w:szCs w:val="24"/>
                <w:u w:val="single"/>
                <w:lang w:eastAsia="ja-JP" w:bidi="fa-IR"/>
              </w:rPr>
            </w:pPr>
            <w:r w:rsidRPr="00A3606E">
              <w:rPr>
                <w:rFonts w:ascii="Times New Roman" w:hAnsi="Times New Roman" w:cs="Times New Roman"/>
                <w:bCs/>
                <w:kern w:val="3"/>
                <w:sz w:val="24"/>
                <w:szCs w:val="24"/>
                <w:u w:val="single"/>
                <w:lang w:eastAsia="ja-JP" w:bidi="fa-IR"/>
              </w:rPr>
              <w:t>Окружающий мир:</w:t>
            </w:r>
          </w:p>
          <w:p w14:paraId="4C9F6C93" w14:textId="77777777" w:rsidR="000D1F72" w:rsidRPr="00A3606E" w:rsidRDefault="000D1F72" w:rsidP="000D1F72">
            <w:pPr>
              <w:autoSpaceDN w:val="0"/>
              <w:spacing w:after="0" w:line="240" w:lineRule="auto"/>
              <w:ind w:left="135"/>
              <w:rPr>
                <w:rFonts w:ascii="Times New Roman" w:hAnsi="Times New Roman" w:cs="Times New Roman"/>
                <w:bCs/>
                <w:kern w:val="3"/>
                <w:sz w:val="24"/>
                <w:szCs w:val="24"/>
                <w:lang w:eastAsia="ja-JP" w:bidi="fa-IR"/>
              </w:rPr>
            </w:pPr>
            <w:r w:rsidRPr="00A3606E">
              <w:rPr>
                <w:rFonts w:ascii="Times New Roman" w:hAnsi="Times New Roman" w:cs="Times New Roman"/>
                <w:bCs/>
                <w:kern w:val="3"/>
                <w:sz w:val="24"/>
                <w:szCs w:val="24"/>
                <w:lang w:eastAsia="ja-JP" w:bidi="fa-IR"/>
              </w:rPr>
              <w:t xml:space="preserve">успеваемость – </w:t>
            </w:r>
          </w:p>
          <w:p w14:paraId="1B15130E" w14:textId="77777777" w:rsidR="000D1F72" w:rsidRPr="00A3606E" w:rsidRDefault="000D1F72" w:rsidP="000D1F72">
            <w:pPr>
              <w:autoSpaceDN w:val="0"/>
              <w:spacing w:after="0" w:line="240" w:lineRule="auto"/>
              <w:ind w:left="135"/>
              <w:rPr>
                <w:rFonts w:ascii="Times New Roman" w:hAnsi="Times New Roman" w:cs="Times New Roman"/>
                <w:bCs/>
                <w:kern w:val="3"/>
                <w:sz w:val="24"/>
                <w:szCs w:val="24"/>
                <w:u w:val="single"/>
                <w:lang w:eastAsia="ja-JP" w:bidi="fa-IR"/>
              </w:rPr>
            </w:pPr>
            <w:r w:rsidRPr="00A3606E">
              <w:rPr>
                <w:rFonts w:ascii="Times New Roman" w:hAnsi="Times New Roman" w:cs="Times New Roman"/>
                <w:bCs/>
                <w:kern w:val="3"/>
                <w:sz w:val="24"/>
                <w:szCs w:val="24"/>
                <w:lang w:eastAsia="ja-JP" w:bidi="fa-IR"/>
              </w:rPr>
              <w:t>качество обучения -</w:t>
            </w:r>
            <w:r w:rsidRPr="00A3606E">
              <w:rPr>
                <w:rFonts w:ascii="Times New Roman" w:hAnsi="Times New Roman" w:cs="Times New Roman"/>
                <w:bCs/>
                <w:kern w:val="3"/>
                <w:sz w:val="24"/>
                <w:szCs w:val="24"/>
                <w:u w:val="single"/>
                <w:lang w:eastAsia="ja-JP" w:bidi="fa-IR"/>
              </w:rPr>
              <w:t xml:space="preserve"> </w:t>
            </w:r>
          </w:p>
        </w:tc>
        <w:tc>
          <w:tcPr>
            <w:tcW w:w="1135" w:type="dxa"/>
          </w:tcPr>
          <w:p w14:paraId="47DDB87A" w14:textId="77777777" w:rsidR="000D1F72" w:rsidRPr="00CB6EF6" w:rsidRDefault="000D1F72" w:rsidP="000D1F72">
            <w:pPr>
              <w:autoSpaceDN w:val="0"/>
              <w:spacing w:after="0" w:line="240" w:lineRule="auto"/>
              <w:jc w:val="center"/>
              <w:rPr>
                <w:rFonts w:ascii="Times New Roman" w:hAnsi="Times New Roman" w:cs="Times New Roman"/>
                <w:bCs/>
                <w:i/>
                <w:kern w:val="3"/>
                <w:sz w:val="24"/>
                <w:szCs w:val="24"/>
                <w:lang w:eastAsia="ja-JP" w:bidi="fa-IR"/>
              </w:rPr>
            </w:pPr>
            <w:r w:rsidRPr="00CB6EF6">
              <w:rPr>
                <w:rFonts w:ascii="Times New Roman" w:hAnsi="Times New Roman" w:cs="Times New Roman"/>
                <w:bCs/>
                <w:i/>
                <w:kern w:val="3"/>
                <w:sz w:val="24"/>
                <w:szCs w:val="24"/>
                <w:lang w:eastAsia="ja-JP" w:bidi="fa-IR"/>
              </w:rPr>
              <w:t>г. Саянск</w:t>
            </w:r>
          </w:p>
          <w:p w14:paraId="52B5B10B" w14:textId="77777777" w:rsidR="000D1F72" w:rsidRPr="00CB6EF6" w:rsidRDefault="00CB6EF6" w:rsidP="000D1F72">
            <w:pPr>
              <w:autoSpaceDN w:val="0"/>
              <w:spacing w:after="0" w:line="240" w:lineRule="auto"/>
              <w:jc w:val="center"/>
              <w:rPr>
                <w:rFonts w:ascii="Times New Roman" w:hAnsi="Times New Roman" w:cs="Times New Roman"/>
                <w:bCs/>
                <w:kern w:val="3"/>
                <w:sz w:val="24"/>
                <w:szCs w:val="24"/>
                <w:lang w:eastAsia="ja-JP" w:bidi="fa-IR"/>
              </w:rPr>
            </w:pPr>
            <w:r w:rsidRPr="00CB6EF6">
              <w:rPr>
                <w:rFonts w:ascii="Times New Roman" w:hAnsi="Times New Roman" w:cs="Times New Roman"/>
                <w:bCs/>
                <w:kern w:val="3"/>
                <w:sz w:val="24"/>
                <w:szCs w:val="24"/>
                <w:lang w:eastAsia="ja-JP" w:bidi="fa-IR"/>
              </w:rPr>
              <w:t>96,63%</w:t>
            </w:r>
          </w:p>
          <w:p w14:paraId="6B50B3E7" w14:textId="77777777" w:rsidR="00CB6EF6" w:rsidRPr="00CB6EF6" w:rsidRDefault="00CB6EF6" w:rsidP="000D1F72">
            <w:pPr>
              <w:autoSpaceDN w:val="0"/>
              <w:spacing w:after="0" w:line="240" w:lineRule="auto"/>
              <w:jc w:val="center"/>
              <w:rPr>
                <w:rFonts w:ascii="Times New Roman" w:hAnsi="Times New Roman" w:cs="Times New Roman"/>
                <w:bCs/>
                <w:kern w:val="3"/>
                <w:sz w:val="24"/>
                <w:szCs w:val="24"/>
                <w:lang w:eastAsia="ja-JP" w:bidi="fa-IR"/>
              </w:rPr>
            </w:pPr>
            <w:r w:rsidRPr="00CB6EF6">
              <w:rPr>
                <w:rFonts w:ascii="Times New Roman" w:hAnsi="Times New Roman" w:cs="Times New Roman"/>
                <w:bCs/>
                <w:kern w:val="3"/>
                <w:sz w:val="24"/>
                <w:szCs w:val="24"/>
                <w:lang w:eastAsia="ja-JP" w:bidi="fa-IR"/>
              </w:rPr>
              <w:t>73,21%</w:t>
            </w:r>
          </w:p>
          <w:p w14:paraId="6B702064" w14:textId="77777777" w:rsidR="00CB6EF6" w:rsidRPr="00CB6EF6" w:rsidRDefault="00CB6EF6" w:rsidP="000D1F72">
            <w:pPr>
              <w:autoSpaceDN w:val="0"/>
              <w:spacing w:after="0" w:line="240" w:lineRule="auto"/>
              <w:jc w:val="center"/>
              <w:rPr>
                <w:rFonts w:ascii="Times New Roman" w:hAnsi="Times New Roman" w:cs="Times New Roman"/>
                <w:bCs/>
                <w:kern w:val="3"/>
                <w:sz w:val="24"/>
                <w:szCs w:val="24"/>
                <w:lang w:eastAsia="ja-JP" w:bidi="fa-IR"/>
              </w:rPr>
            </w:pPr>
          </w:p>
          <w:p w14:paraId="660683A3" w14:textId="77777777" w:rsidR="00CB6EF6" w:rsidRPr="00CB6EF6" w:rsidRDefault="00CB6EF6" w:rsidP="000D1F72">
            <w:pPr>
              <w:autoSpaceDN w:val="0"/>
              <w:spacing w:after="0" w:line="240" w:lineRule="auto"/>
              <w:jc w:val="center"/>
              <w:rPr>
                <w:rFonts w:ascii="Times New Roman" w:hAnsi="Times New Roman" w:cs="Times New Roman"/>
                <w:bCs/>
                <w:kern w:val="3"/>
                <w:sz w:val="24"/>
                <w:szCs w:val="24"/>
                <w:lang w:eastAsia="ja-JP" w:bidi="fa-IR"/>
              </w:rPr>
            </w:pPr>
            <w:r w:rsidRPr="00CB6EF6">
              <w:rPr>
                <w:rFonts w:ascii="Times New Roman" w:hAnsi="Times New Roman" w:cs="Times New Roman"/>
                <w:bCs/>
                <w:kern w:val="3"/>
                <w:sz w:val="24"/>
                <w:szCs w:val="24"/>
                <w:lang w:eastAsia="ja-JP" w:bidi="fa-IR"/>
              </w:rPr>
              <w:t>91,63%</w:t>
            </w:r>
          </w:p>
          <w:p w14:paraId="1147635D" w14:textId="77777777" w:rsidR="00CB6EF6" w:rsidRPr="00CB6EF6" w:rsidRDefault="00CB6EF6" w:rsidP="000D1F72">
            <w:pPr>
              <w:autoSpaceDN w:val="0"/>
              <w:spacing w:after="0" w:line="240" w:lineRule="auto"/>
              <w:jc w:val="center"/>
              <w:rPr>
                <w:rFonts w:ascii="Times New Roman" w:hAnsi="Times New Roman" w:cs="Times New Roman"/>
                <w:bCs/>
                <w:kern w:val="3"/>
                <w:sz w:val="24"/>
                <w:szCs w:val="24"/>
                <w:lang w:eastAsia="ja-JP" w:bidi="fa-IR"/>
              </w:rPr>
            </w:pPr>
            <w:r w:rsidRPr="00CB6EF6">
              <w:rPr>
                <w:rFonts w:ascii="Times New Roman" w:hAnsi="Times New Roman" w:cs="Times New Roman"/>
                <w:bCs/>
                <w:kern w:val="3"/>
                <w:sz w:val="24"/>
                <w:szCs w:val="24"/>
                <w:lang w:eastAsia="ja-JP" w:bidi="fa-IR"/>
              </w:rPr>
              <w:t>53,35%</w:t>
            </w:r>
          </w:p>
          <w:p w14:paraId="0B9AFCAF" w14:textId="77777777" w:rsidR="00CB6EF6" w:rsidRPr="00CB6EF6" w:rsidRDefault="00CB6EF6" w:rsidP="000D1F72">
            <w:pPr>
              <w:autoSpaceDN w:val="0"/>
              <w:spacing w:after="0" w:line="240" w:lineRule="auto"/>
              <w:jc w:val="center"/>
              <w:rPr>
                <w:rFonts w:ascii="Times New Roman" w:hAnsi="Times New Roman" w:cs="Times New Roman"/>
                <w:bCs/>
                <w:kern w:val="3"/>
                <w:sz w:val="24"/>
                <w:szCs w:val="24"/>
                <w:lang w:eastAsia="ja-JP" w:bidi="fa-IR"/>
              </w:rPr>
            </w:pPr>
          </w:p>
          <w:p w14:paraId="2A067EA0" w14:textId="77777777" w:rsidR="00CB6EF6" w:rsidRPr="00CB6EF6" w:rsidRDefault="00CB6EF6" w:rsidP="000D1F72">
            <w:pPr>
              <w:autoSpaceDN w:val="0"/>
              <w:spacing w:after="0" w:line="240" w:lineRule="auto"/>
              <w:jc w:val="center"/>
              <w:rPr>
                <w:rFonts w:ascii="Times New Roman" w:hAnsi="Times New Roman" w:cs="Times New Roman"/>
                <w:bCs/>
                <w:kern w:val="3"/>
                <w:sz w:val="24"/>
                <w:szCs w:val="24"/>
                <w:lang w:eastAsia="ja-JP" w:bidi="fa-IR"/>
              </w:rPr>
            </w:pPr>
            <w:r w:rsidRPr="00CB6EF6">
              <w:rPr>
                <w:rFonts w:ascii="Times New Roman" w:hAnsi="Times New Roman" w:cs="Times New Roman"/>
                <w:bCs/>
                <w:kern w:val="3"/>
                <w:sz w:val="24"/>
                <w:szCs w:val="24"/>
                <w:lang w:eastAsia="ja-JP" w:bidi="fa-IR"/>
              </w:rPr>
              <w:t>99,78%</w:t>
            </w:r>
          </w:p>
          <w:p w14:paraId="622FCB4B" w14:textId="7A8F3ABD" w:rsidR="00CB6EF6" w:rsidRPr="00CB6EF6" w:rsidRDefault="00CB6EF6" w:rsidP="000D1F72">
            <w:pPr>
              <w:autoSpaceDN w:val="0"/>
              <w:spacing w:after="0" w:line="240" w:lineRule="auto"/>
              <w:jc w:val="center"/>
              <w:rPr>
                <w:rFonts w:ascii="Times New Roman" w:hAnsi="Times New Roman" w:cs="Times New Roman"/>
                <w:bCs/>
                <w:kern w:val="3"/>
                <w:sz w:val="24"/>
                <w:szCs w:val="24"/>
                <w:lang w:eastAsia="ja-JP" w:bidi="fa-IR"/>
              </w:rPr>
            </w:pPr>
            <w:r w:rsidRPr="00CB6EF6">
              <w:rPr>
                <w:rFonts w:ascii="Times New Roman" w:hAnsi="Times New Roman" w:cs="Times New Roman"/>
                <w:bCs/>
                <w:kern w:val="3"/>
                <w:sz w:val="24"/>
                <w:szCs w:val="24"/>
                <w:lang w:eastAsia="ja-JP" w:bidi="fa-IR"/>
              </w:rPr>
              <w:t>76,82%</w:t>
            </w:r>
          </w:p>
        </w:tc>
        <w:tc>
          <w:tcPr>
            <w:tcW w:w="1137" w:type="dxa"/>
          </w:tcPr>
          <w:p w14:paraId="7D35E7B7" w14:textId="77777777" w:rsidR="000D1F72" w:rsidRPr="00CB6EF6" w:rsidRDefault="000D1F72" w:rsidP="000D1F72">
            <w:pPr>
              <w:autoSpaceDN w:val="0"/>
              <w:spacing w:after="0" w:line="240" w:lineRule="auto"/>
              <w:jc w:val="center"/>
              <w:rPr>
                <w:rFonts w:ascii="Times New Roman" w:hAnsi="Times New Roman" w:cs="Times New Roman"/>
                <w:bCs/>
                <w:i/>
                <w:kern w:val="3"/>
                <w:sz w:val="24"/>
                <w:szCs w:val="24"/>
                <w:lang w:eastAsia="ja-JP" w:bidi="fa-IR"/>
              </w:rPr>
            </w:pPr>
            <w:r w:rsidRPr="00CB6EF6">
              <w:rPr>
                <w:rFonts w:ascii="Times New Roman" w:hAnsi="Times New Roman" w:cs="Times New Roman"/>
                <w:bCs/>
                <w:i/>
                <w:kern w:val="3"/>
                <w:sz w:val="24"/>
                <w:szCs w:val="24"/>
                <w:lang w:eastAsia="ja-JP" w:bidi="fa-IR"/>
              </w:rPr>
              <w:t>область</w:t>
            </w:r>
          </w:p>
          <w:p w14:paraId="6ADFC0F8" w14:textId="77777777" w:rsidR="000D1F72" w:rsidRPr="00CB6EF6" w:rsidRDefault="00CB6EF6" w:rsidP="000D1F72">
            <w:pPr>
              <w:autoSpaceDN w:val="0"/>
              <w:spacing w:after="0" w:line="240" w:lineRule="auto"/>
              <w:jc w:val="center"/>
              <w:rPr>
                <w:rFonts w:ascii="Times New Roman" w:hAnsi="Times New Roman" w:cs="Times New Roman"/>
                <w:bCs/>
                <w:kern w:val="3"/>
                <w:sz w:val="24"/>
                <w:szCs w:val="24"/>
                <w:lang w:eastAsia="ja-JP" w:bidi="fa-IR"/>
              </w:rPr>
            </w:pPr>
            <w:r w:rsidRPr="00CB6EF6">
              <w:rPr>
                <w:rFonts w:ascii="Times New Roman" w:hAnsi="Times New Roman" w:cs="Times New Roman"/>
                <w:bCs/>
                <w:kern w:val="3"/>
                <w:sz w:val="24"/>
                <w:szCs w:val="24"/>
                <w:lang w:eastAsia="ja-JP" w:bidi="fa-IR"/>
              </w:rPr>
              <w:t>96,04%</w:t>
            </w:r>
          </w:p>
          <w:p w14:paraId="38F503D7" w14:textId="77777777" w:rsidR="00CB6EF6" w:rsidRPr="00CB6EF6" w:rsidRDefault="00CB6EF6" w:rsidP="000D1F72">
            <w:pPr>
              <w:autoSpaceDN w:val="0"/>
              <w:spacing w:after="0" w:line="240" w:lineRule="auto"/>
              <w:jc w:val="center"/>
              <w:rPr>
                <w:rFonts w:ascii="Times New Roman" w:hAnsi="Times New Roman" w:cs="Times New Roman"/>
                <w:bCs/>
                <w:kern w:val="3"/>
                <w:sz w:val="24"/>
                <w:szCs w:val="24"/>
                <w:lang w:eastAsia="ja-JP" w:bidi="fa-IR"/>
              </w:rPr>
            </w:pPr>
            <w:r w:rsidRPr="00CB6EF6">
              <w:rPr>
                <w:rFonts w:ascii="Times New Roman" w:hAnsi="Times New Roman" w:cs="Times New Roman"/>
                <w:bCs/>
                <w:kern w:val="3"/>
                <w:sz w:val="24"/>
                <w:szCs w:val="24"/>
                <w:lang w:eastAsia="ja-JP" w:bidi="fa-IR"/>
              </w:rPr>
              <w:t>74,13%</w:t>
            </w:r>
          </w:p>
          <w:p w14:paraId="05338C00" w14:textId="77777777" w:rsidR="00CB6EF6" w:rsidRPr="00CB6EF6" w:rsidRDefault="00CB6EF6" w:rsidP="000D1F72">
            <w:pPr>
              <w:autoSpaceDN w:val="0"/>
              <w:spacing w:after="0" w:line="240" w:lineRule="auto"/>
              <w:jc w:val="center"/>
              <w:rPr>
                <w:rFonts w:ascii="Times New Roman" w:hAnsi="Times New Roman" w:cs="Times New Roman"/>
                <w:bCs/>
                <w:kern w:val="3"/>
                <w:sz w:val="24"/>
                <w:szCs w:val="24"/>
                <w:lang w:eastAsia="ja-JP" w:bidi="fa-IR"/>
              </w:rPr>
            </w:pPr>
          </w:p>
          <w:p w14:paraId="4F869214" w14:textId="027E772D" w:rsidR="00CB6EF6" w:rsidRPr="00CB6EF6" w:rsidRDefault="00CB6EF6" w:rsidP="000D1F72">
            <w:pPr>
              <w:autoSpaceDN w:val="0"/>
              <w:spacing w:after="0" w:line="240" w:lineRule="auto"/>
              <w:jc w:val="center"/>
              <w:rPr>
                <w:rFonts w:ascii="Times New Roman" w:hAnsi="Times New Roman" w:cs="Times New Roman"/>
                <w:bCs/>
                <w:kern w:val="3"/>
                <w:sz w:val="24"/>
                <w:szCs w:val="24"/>
                <w:lang w:eastAsia="ja-JP" w:bidi="fa-IR"/>
              </w:rPr>
            </w:pPr>
            <w:r w:rsidRPr="00CB6EF6">
              <w:rPr>
                <w:rFonts w:ascii="Times New Roman" w:hAnsi="Times New Roman" w:cs="Times New Roman"/>
                <w:bCs/>
                <w:kern w:val="3"/>
                <w:sz w:val="24"/>
                <w:szCs w:val="24"/>
                <w:lang w:eastAsia="ja-JP" w:bidi="fa-IR"/>
              </w:rPr>
              <w:t>91,53%</w:t>
            </w:r>
          </w:p>
          <w:p w14:paraId="6E3D6270" w14:textId="21E409A9" w:rsidR="00CB6EF6" w:rsidRPr="00CB6EF6" w:rsidRDefault="00CB6EF6" w:rsidP="000D1F72">
            <w:pPr>
              <w:autoSpaceDN w:val="0"/>
              <w:spacing w:after="0" w:line="240" w:lineRule="auto"/>
              <w:jc w:val="center"/>
              <w:rPr>
                <w:rFonts w:ascii="Times New Roman" w:hAnsi="Times New Roman" w:cs="Times New Roman"/>
                <w:bCs/>
                <w:kern w:val="3"/>
                <w:sz w:val="24"/>
                <w:szCs w:val="24"/>
                <w:lang w:eastAsia="ja-JP" w:bidi="fa-IR"/>
              </w:rPr>
            </w:pPr>
            <w:r w:rsidRPr="00CB6EF6">
              <w:rPr>
                <w:rFonts w:ascii="Times New Roman" w:hAnsi="Times New Roman" w:cs="Times New Roman"/>
                <w:bCs/>
                <w:kern w:val="3"/>
                <w:sz w:val="24"/>
                <w:szCs w:val="24"/>
                <w:lang w:eastAsia="ja-JP" w:bidi="fa-IR"/>
              </w:rPr>
              <w:t>59,63%</w:t>
            </w:r>
          </w:p>
          <w:p w14:paraId="4FF35DBC" w14:textId="77777777" w:rsidR="00CB6EF6" w:rsidRPr="00CB6EF6" w:rsidRDefault="00CB6EF6" w:rsidP="000D1F72">
            <w:pPr>
              <w:autoSpaceDN w:val="0"/>
              <w:spacing w:after="0" w:line="240" w:lineRule="auto"/>
              <w:jc w:val="center"/>
              <w:rPr>
                <w:rFonts w:ascii="Times New Roman" w:hAnsi="Times New Roman" w:cs="Times New Roman"/>
                <w:bCs/>
                <w:kern w:val="3"/>
                <w:sz w:val="24"/>
                <w:szCs w:val="24"/>
                <w:lang w:eastAsia="ja-JP" w:bidi="fa-IR"/>
              </w:rPr>
            </w:pPr>
          </w:p>
          <w:p w14:paraId="67AB0014" w14:textId="68F24027" w:rsidR="00CB6EF6" w:rsidRPr="00CB6EF6" w:rsidRDefault="00CB6EF6" w:rsidP="000D1F72">
            <w:pPr>
              <w:autoSpaceDN w:val="0"/>
              <w:spacing w:after="0" w:line="240" w:lineRule="auto"/>
              <w:jc w:val="center"/>
              <w:rPr>
                <w:rFonts w:ascii="Times New Roman" w:hAnsi="Times New Roman" w:cs="Times New Roman"/>
                <w:bCs/>
                <w:kern w:val="3"/>
                <w:sz w:val="24"/>
                <w:szCs w:val="24"/>
                <w:lang w:eastAsia="ja-JP" w:bidi="fa-IR"/>
              </w:rPr>
            </w:pPr>
            <w:r w:rsidRPr="00CB6EF6">
              <w:rPr>
                <w:rFonts w:ascii="Times New Roman" w:hAnsi="Times New Roman" w:cs="Times New Roman"/>
                <w:bCs/>
                <w:kern w:val="3"/>
                <w:sz w:val="24"/>
                <w:szCs w:val="24"/>
                <w:lang w:eastAsia="ja-JP" w:bidi="fa-IR"/>
              </w:rPr>
              <w:t>98,87%</w:t>
            </w:r>
          </w:p>
          <w:p w14:paraId="04D7D303" w14:textId="78EA233D" w:rsidR="00CB6EF6" w:rsidRPr="00CB6EF6" w:rsidRDefault="00CB6EF6" w:rsidP="000D1F72">
            <w:pPr>
              <w:autoSpaceDN w:val="0"/>
              <w:spacing w:after="0" w:line="240" w:lineRule="auto"/>
              <w:jc w:val="center"/>
              <w:rPr>
                <w:rFonts w:ascii="Times New Roman" w:hAnsi="Times New Roman" w:cs="Times New Roman"/>
                <w:bCs/>
                <w:kern w:val="3"/>
                <w:sz w:val="24"/>
                <w:szCs w:val="24"/>
                <w:lang w:eastAsia="ja-JP" w:bidi="fa-IR"/>
              </w:rPr>
            </w:pPr>
            <w:r w:rsidRPr="00CB6EF6">
              <w:rPr>
                <w:rFonts w:ascii="Times New Roman" w:hAnsi="Times New Roman" w:cs="Times New Roman"/>
                <w:bCs/>
                <w:kern w:val="3"/>
                <w:sz w:val="24"/>
                <w:szCs w:val="24"/>
                <w:lang w:eastAsia="ja-JP" w:bidi="fa-IR"/>
              </w:rPr>
              <w:t>77,37%</w:t>
            </w:r>
          </w:p>
        </w:tc>
        <w:tc>
          <w:tcPr>
            <w:tcW w:w="1138" w:type="dxa"/>
          </w:tcPr>
          <w:p w14:paraId="0FC58EF8" w14:textId="77777777" w:rsidR="000D1F72" w:rsidRPr="004C3973" w:rsidRDefault="000D1F72" w:rsidP="000D1F72">
            <w:pPr>
              <w:autoSpaceDN w:val="0"/>
              <w:spacing w:after="0" w:line="240" w:lineRule="auto"/>
              <w:jc w:val="center"/>
              <w:rPr>
                <w:rFonts w:ascii="Times New Roman" w:hAnsi="Times New Roman" w:cs="Times New Roman"/>
                <w:bCs/>
                <w:i/>
                <w:kern w:val="3"/>
                <w:sz w:val="24"/>
                <w:szCs w:val="24"/>
                <w:lang w:eastAsia="ja-JP" w:bidi="fa-IR"/>
              </w:rPr>
            </w:pPr>
            <w:r w:rsidRPr="004C3973">
              <w:rPr>
                <w:rFonts w:ascii="Times New Roman" w:hAnsi="Times New Roman" w:cs="Times New Roman"/>
                <w:bCs/>
                <w:i/>
                <w:kern w:val="3"/>
                <w:sz w:val="24"/>
                <w:szCs w:val="24"/>
                <w:lang w:eastAsia="ja-JP" w:bidi="fa-IR"/>
              </w:rPr>
              <w:t>г. Саянск</w:t>
            </w:r>
          </w:p>
          <w:p w14:paraId="290A6AA8" w14:textId="77777777" w:rsidR="000D1F72" w:rsidRPr="004C3973" w:rsidRDefault="000D1F72" w:rsidP="000D1F72">
            <w:pPr>
              <w:autoSpaceDN w:val="0"/>
              <w:spacing w:after="0" w:line="240" w:lineRule="auto"/>
              <w:jc w:val="center"/>
              <w:rPr>
                <w:rFonts w:ascii="Times New Roman" w:hAnsi="Times New Roman" w:cs="Times New Roman"/>
                <w:bCs/>
                <w:kern w:val="3"/>
                <w:sz w:val="24"/>
                <w:szCs w:val="24"/>
                <w:lang w:eastAsia="ja-JP" w:bidi="fa-IR"/>
              </w:rPr>
            </w:pPr>
            <w:r w:rsidRPr="004C3973">
              <w:rPr>
                <w:rFonts w:ascii="Times New Roman" w:hAnsi="Times New Roman" w:cs="Times New Roman"/>
                <w:bCs/>
                <w:kern w:val="3"/>
                <w:sz w:val="24"/>
                <w:szCs w:val="24"/>
                <w:lang w:eastAsia="ja-JP" w:bidi="fa-IR"/>
              </w:rPr>
              <w:t>92,1%</w:t>
            </w:r>
          </w:p>
          <w:p w14:paraId="0FAA691B" w14:textId="77777777" w:rsidR="000D1F72" w:rsidRPr="004C3973" w:rsidRDefault="000D1F72" w:rsidP="000D1F72">
            <w:pPr>
              <w:autoSpaceDN w:val="0"/>
              <w:spacing w:after="0" w:line="240" w:lineRule="auto"/>
              <w:jc w:val="center"/>
              <w:rPr>
                <w:rFonts w:ascii="Times New Roman" w:hAnsi="Times New Roman" w:cs="Times New Roman"/>
                <w:bCs/>
                <w:kern w:val="3"/>
                <w:sz w:val="24"/>
                <w:szCs w:val="24"/>
                <w:lang w:eastAsia="ja-JP" w:bidi="fa-IR"/>
              </w:rPr>
            </w:pPr>
            <w:r w:rsidRPr="004C3973">
              <w:rPr>
                <w:rFonts w:ascii="Times New Roman" w:hAnsi="Times New Roman" w:cs="Times New Roman"/>
                <w:bCs/>
                <w:kern w:val="3"/>
                <w:sz w:val="24"/>
                <w:szCs w:val="24"/>
                <w:lang w:eastAsia="ja-JP" w:bidi="fa-IR"/>
              </w:rPr>
              <w:t>65,95%</w:t>
            </w:r>
          </w:p>
          <w:p w14:paraId="178EDB85" w14:textId="77777777" w:rsidR="000D1F72" w:rsidRPr="00A3606E" w:rsidRDefault="000D1F72" w:rsidP="000D1F72">
            <w:pPr>
              <w:autoSpaceDN w:val="0"/>
              <w:spacing w:after="0" w:line="240" w:lineRule="auto"/>
              <w:jc w:val="center"/>
              <w:rPr>
                <w:rFonts w:ascii="Times New Roman" w:hAnsi="Times New Roman" w:cs="Times New Roman"/>
                <w:bCs/>
                <w:color w:val="FF0000"/>
                <w:kern w:val="3"/>
                <w:sz w:val="24"/>
                <w:szCs w:val="24"/>
                <w:lang w:eastAsia="ja-JP" w:bidi="fa-IR"/>
              </w:rPr>
            </w:pPr>
          </w:p>
          <w:p w14:paraId="5E884552" w14:textId="77777777" w:rsidR="000D1F72" w:rsidRPr="004C3973" w:rsidRDefault="000D1F72" w:rsidP="000D1F72">
            <w:pPr>
              <w:autoSpaceDN w:val="0"/>
              <w:spacing w:after="0" w:line="240" w:lineRule="auto"/>
              <w:jc w:val="center"/>
              <w:rPr>
                <w:rFonts w:ascii="Times New Roman" w:hAnsi="Times New Roman" w:cs="Times New Roman"/>
                <w:bCs/>
                <w:kern w:val="3"/>
                <w:sz w:val="24"/>
                <w:szCs w:val="24"/>
                <w:lang w:eastAsia="ja-JP" w:bidi="fa-IR"/>
              </w:rPr>
            </w:pPr>
            <w:r w:rsidRPr="004C3973">
              <w:rPr>
                <w:rFonts w:ascii="Times New Roman" w:hAnsi="Times New Roman" w:cs="Times New Roman"/>
                <w:bCs/>
                <w:kern w:val="3"/>
                <w:sz w:val="24"/>
                <w:szCs w:val="24"/>
                <w:lang w:eastAsia="ja-JP" w:bidi="fa-IR"/>
              </w:rPr>
              <w:t>84,56%</w:t>
            </w:r>
          </w:p>
          <w:p w14:paraId="2CD849FC" w14:textId="77777777" w:rsidR="000D1F72" w:rsidRPr="004C3973" w:rsidRDefault="000D1F72" w:rsidP="000D1F72">
            <w:pPr>
              <w:autoSpaceDN w:val="0"/>
              <w:spacing w:after="0" w:line="240" w:lineRule="auto"/>
              <w:jc w:val="center"/>
              <w:rPr>
                <w:rFonts w:ascii="Times New Roman" w:hAnsi="Times New Roman" w:cs="Times New Roman"/>
                <w:bCs/>
                <w:kern w:val="3"/>
                <w:sz w:val="24"/>
                <w:szCs w:val="24"/>
                <w:lang w:eastAsia="ja-JP" w:bidi="fa-IR"/>
              </w:rPr>
            </w:pPr>
            <w:r w:rsidRPr="004C3973">
              <w:rPr>
                <w:rFonts w:ascii="Times New Roman" w:hAnsi="Times New Roman" w:cs="Times New Roman"/>
                <w:bCs/>
                <w:kern w:val="3"/>
                <w:sz w:val="24"/>
                <w:szCs w:val="24"/>
                <w:lang w:eastAsia="ja-JP" w:bidi="fa-IR"/>
              </w:rPr>
              <w:t>46,98%</w:t>
            </w:r>
          </w:p>
          <w:p w14:paraId="009B114E" w14:textId="77777777" w:rsidR="000D1F72" w:rsidRPr="00A3606E" w:rsidRDefault="000D1F72" w:rsidP="000D1F72">
            <w:pPr>
              <w:autoSpaceDN w:val="0"/>
              <w:spacing w:after="0" w:line="240" w:lineRule="auto"/>
              <w:jc w:val="center"/>
              <w:rPr>
                <w:rFonts w:ascii="Times New Roman" w:hAnsi="Times New Roman" w:cs="Times New Roman"/>
                <w:bCs/>
                <w:color w:val="FF0000"/>
                <w:kern w:val="3"/>
                <w:sz w:val="24"/>
                <w:szCs w:val="24"/>
                <w:lang w:eastAsia="ja-JP" w:bidi="fa-IR"/>
              </w:rPr>
            </w:pPr>
          </w:p>
          <w:p w14:paraId="57F39F1F" w14:textId="77777777" w:rsidR="000D1F72" w:rsidRPr="00976F69" w:rsidRDefault="000D1F72" w:rsidP="000D1F72">
            <w:pPr>
              <w:autoSpaceDN w:val="0"/>
              <w:spacing w:after="0" w:line="240" w:lineRule="auto"/>
              <w:jc w:val="center"/>
              <w:rPr>
                <w:rFonts w:ascii="Times New Roman" w:hAnsi="Times New Roman" w:cs="Times New Roman"/>
                <w:bCs/>
                <w:kern w:val="3"/>
                <w:sz w:val="24"/>
                <w:szCs w:val="24"/>
                <w:lang w:eastAsia="ja-JP" w:bidi="fa-IR"/>
              </w:rPr>
            </w:pPr>
            <w:r w:rsidRPr="00976F69">
              <w:rPr>
                <w:rFonts w:ascii="Times New Roman" w:hAnsi="Times New Roman" w:cs="Times New Roman"/>
                <w:bCs/>
                <w:kern w:val="3"/>
                <w:sz w:val="24"/>
                <w:szCs w:val="24"/>
                <w:lang w:eastAsia="ja-JP" w:bidi="fa-IR"/>
              </w:rPr>
              <w:t>98,48%</w:t>
            </w:r>
          </w:p>
          <w:p w14:paraId="457D3D5E" w14:textId="382C5489" w:rsidR="000D1F72" w:rsidRPr="00A3606E" w:rsidRDefault="000D1F72" w:rsidP="000D1F72">
            <w:pPr>
              <w:autoSpaceDN w:val="0"/>
              <w:spacing w:after="0" w:line="240" w:lineRule="auto"/>
              <w:jc w:val="center"/>
              <w:rPr>
                <w:rFonts w:ascii="Times New Roman" w:hAnsi="Times New Roman" w:cs="Times New Roman"/>
                <w:bCs/>
                <w:kern w:val="3"/>
                <w:sz w:val="24"/>
                <w:szCs w:val="24"/>
                <w:lang w:eastAsia="ja-JP" w:bidi="fa-IR"/>
              </w:rPr>
            </w:pPr>
            <w:r w:rsidRPr="00976F69">
              <w:rPr>
                <w:rFonts w:ascii="Times New Roman" w:hAnsi="Times New Roman" w:cs="Times New Roman"/>
                <w:bCs/>
                <w:kern w:val="3"/>
                <w:sz w:val="24"/>
                <w:szCs w:val="24"/>
                <w:lang w:eastAsia="ja-JP" w:bidi="fa-IR"/>
              </w:rPr>
              <w:t>63,34%</w:t>
            </w:r>
          </w:p>
        </w:tc>
        <w:tc>
          <w:tcPr>
            <w:tcW w:w="1138" w:type="dxa"/>
          </w:tcPr>
          <w:p w14:paraId="17B3DCC5" w14:textId="77777777" w:rsidR="000D1F72" w:rsidRPr="004C3973" w:rsidRDefault="000D1F72" w:rsidP="000D1F72">
            <w:pPr>
              <w:autoSpaceDN w:val="0"/>
              <w:spacing w:after="0" w:line="240" w:lineRule="auto"/>
              <w:jc w:val="center"/>
              <w:rPr>
                <w:rFonts w:ascii="Times New Roman" w:hAnsi="Times New Roman" w:cs="Times New Roman"/>
                <w:bCs/>
                <w:i/>
                <w:kern w:val="3"/>
                <w:sz w:val="24"/>
                <w:szCs w:val="24"/>
                <w:lang w:eastAsia="ja-JP" w:bidi="fa-IR"/>
              </w:rPr>
            </w:pPr>
            <w:r w:rsidRPr="004C3973">
              <w:rPr>
                <w:rFonts w:ascii="Times New Roman" w:hAnsi="Times New Roman" w:cs="Times New Roman"/>
                <w:bCs/>
                <w:i/>
                <w:kern w:val="3"/>
                <w:sz w:val="24"/>
                <w:szCs w:val="24"/>
                <w:lang w:eastAsia="ja-JP" w:bidi="fa-IR"/>
              </w:rPr>
              <w:t>область</w:t>
            </w:r>
          </w:p>
          <w:p w14:paraId="6A29329A" w14:textId="77777777" w:rsidR="000D1F72" w:rsidRPr="004C3973" w:rsidRDefault="000D1F72" w:rsidP="000D1F72">
            <w:pPr>
              <w:autoSpaceDN w:val="0"/>
              <w:spacing w:after="0" w:line="240" w:lineRule="auto"/>
              <w:jc w:val="center"/>
              <w:rPr>
                <w:rFonts w:ascii="Times New Roman" w:hAnsi="Times New Roman" w:cs="Times New Roman"/>
                <w:bCs/>
                <w:kern w:val="3"/>
                <w:sz w:val="24"/>
                <w:szCs w:val="24"/>
                <w:lang w:eastAsia="ja-JP" w:bidi="fa-IR"/>
              </w:rPr>
            </w:pPr>
            <w:r w:rsidRPr="004C3973">
              <w:rPr>
                <w:rFonts w:ascii="Times New Roman" w:hAnsi="Times New Roman" w:cs="Times New Roman"/>
                <w:bCs/>
                <w:kern w:val="3"/>
                <w:sz w:val="24"/>
                <w:szCs w:val="24"/>
                <w:lang w:eastAsia="ja-JP" w:bidi="fa-IR"/>
              </w:rPr>
              <w:t>92,8%</w:t>
            </w:r>
          </w:p>
          <w:p w14:paraId="49873142" w14:textId="77777777" w:rsidR="000D1F72" w:rsidRPr="004C3973" w:rsidRDefault="000D1F72" w:rsidP="000D1F72">
            <w:pPr>
              <w:autoSpaceDN w:val="0"/>
              <w:spacing w:after="0" w:line="240" w:lineRule="auto"/>
              <w:jc w:val="center"/>
              <w:rPr>
                <w:rFonts w:ascii="Times New Roman" w:hAnsi="Times New Roman" w:cs="Times New Roman"/>
                <w:bCs/>
                <w:kern w:val="3"/>
                <w:sz w:val="24"/>
                <w:szCs w:val="24"/>
                <w:lang w:eastAsia="ja-JP" w:bidi="fa-IR"/>
              </w:rPr>
            </w:pPr>
            <w:r w:rsidRPr="004C3973">
              <w:rPr>
                <w:rFonts w:ascii="Times New Roman" w:hAnsi="Times New Roman" w:cs="Times New Roman"/>
                <w:bCs/>
                <w:kern w:val="3"/>
                <w:sz w:val="24"/>
                <w:szCs w:val="24"/>
                <w:lang w:eastAsia="ja-JP" w:bidi="fa-IR"/>
              </w:rPr>
              <w:t>64,99%</w:t>
            </w:r>
          </w:p>
          <w:p w14:paraId="62799FB8" w14:textId="77777777" w:rsidR="000D1F72" w:rsidRPr="00A3606E" w:rsidRDefault="000D1F72" w:rsidP="000D1F72">
            <w:pPr>
              <w:autoSpaceDN w:val="0"/>
              <w:spacing w:after="0" w:line="240" w:lineRule="auto"/>
              <w:jc w:val="center"/>
              <w:rPr>
                <w:rFonts w:ascii="Times New Roman" w:hAnsi="Times New Roman" w:cs="Times New Roman"/>
                <w:bCs/>
                <w:color w:val="FF0000"/>
                <w:kern w:val="3"/>
                <w:sz w:val="24"/>
                <w:szCs w:val="24"/>
                <w:lang w:eastAsia="ja-JP" w:bidi="fa-IR"/>
              </w:rPr>
            </w:pPr>
          </w:p>
          <w:p w14:paraId="6EF14183" w14:textId="77777777" w:rsidR="000D1F72" w:rsidRPr="004C3973" w:rsidRDefault="000D1F72" w:rsidP="000D1F72">
            <w:pPr>
              <w:autoSpaceDN w:val="0"/>
              <w:spacing w:after="0" w:line="240" w:lineRule="auto"/>
              <w:jc w:val="center"/>
              <w:rPr>
                <w:rFonts w:ascii="Times New Roman" w:hAnsi="Times New Roman" w:cs="Times New Roman"/>
                <w:bCs/>
                <w:kern w:val="3"/>
                <w:sz w:val="24"/>
                <w:szCs w:val="24"/>
                <w:lang w:eastAsia="ja-JP" w:bidi="fa-IR"/>
              </w:rPr>
            </w:pPr>
            <w:r w:rsidRPr="004C3973">
              <w:rPr>
                <w:rFonts w:ascii="Times New Roman" w:hAnsi="Times New Roman" w:cs="Times New Roman"/>
                <w:bCs/>
                <w:kern w:val="3"/>
                <w:sz w:val="24"/>
                <w:szCs w:val="24"/>
                <w:lang w:eastAsia="ja-JP" w:bidi="fa-IR"/>
              </w:rPr>
              <w:t>85,57%</w:t>
            </w:r>
          </w:p>
          <w:p w14:paraId="386B3F78" w14:textId="77777777" w:rsidR="000D1F72" w:rsidRPr="004C3973" w:rsidRDefault="000D1F72" w:rsidP="000D1F72">
            <w:pPr>
              <w:autoSpaceDN w:val="0"/>
              <w:spacing w:after="0" w:line="240" w:lineRule="auto"/>
              <w:jc w:val="center"/>
              <w:rPr>
                <w:rFonts w:ascii="Times New Roman" w:hAnsi="Times New Roman" w:cs="Times New Roman"/>
                <w:bCs/>
                <w:kern w:val="3"/>
                <w:sz w:val="24"/>
                <w:szCs w:val="24"/>
                <w:lang w:eastAsia="ja-JP" w:bidi="fa-IR"/>
              </w:rPr>
            </w:pPr>
            <w:r w:rsidRPr="004C3973">
              <w:rPr>
                <w:rFonts w:ascii="Times New Roman" w:hAnsi="Times New Roman" w:cs="Times New Roman"/>
                <w:bCs/>
                <w:kern w:val="3"/>
                <w:sz w:val="24"/>
                <w:szCs w:val="24"/>
                <w:lang w:eastAsia="ja-JP" w:bidi="fa-IR"/>
              </w:rPr>
              <w:t>49,54%</w:t>
            </w:r>
          </w:p>
          <w:p w14:paraId="056EA242" w14:textId="77777777" w:rsidR="000D1F72" w:rsidRPr="00A3606E" w:rsidRDefault="000D1F72" w:rsidP="000D1F72">
            <w:pPr>
              <w:autoSpaceDN w:val="0"/>
              <w:spacing w:after="0" w:line="240" w:lineRule="auto"/>
              <w:jc w:val="center"/>
              <w:rPr>
                <w:rFonts w:ascii="Times New Roman" w:hAnsi="Times New Roman" w:cs="Times New Roman"/>
                <w:bCs/>
                <w:color w:val="FF0000"/>
                <w:kern w:val="3"/>
                <w:sz w:val="24"/>
                <w:szCs w:val="24"/>
                <w:lang w:eastAsia="ja-JP" w:bidi="fa-IR"/>
              </w:rPr>
            </w:pPr>
          </w:p>
          <w:p w14:paraId="00537248" w14:textId="77777777" w:rsidR="000D1F72" w:rsidRPr="00976F69" w:rsidRDefault="000D1F72" w:rsidP="000D1F72">
            <w:pPr>
              <w:autoSpaceDN w:val="0"/>
              <w:spacing w:after="0" w:line="240" w:lineRule="auto"/>
              <w:jc w:val="center"/>
              <w:rPr>
                <w:rFonts w:ascii="Times New Roman" w:hAnsi="Times New Roman" w:cs="Times New Roman"/>
                <w:bCs/>
                <w:kern w:val="3"/>
                <w:sz w:val="24"/>
                <w:szCs w:val="24"/>
                <w:lang w:eastAsia="ja-JP" w:bidi="fa-IR"/>
              </w:rPr>
            </w:pPr>
            <w:r w:rsidRPr="00976F69">
              <w:rPr>
                <w:rFonts w:ascii="Times New Roman" w:hAnsi="Times New Roman" w:cs="Times New Roman"/>
                <w:bCs/>
                <w:kern w:val="3"/>
                <w:sz w:val="24"/>
                <w:szCs w:val="24"/>
                <w:lang w:eastAsia="ja-JP" w:bidi="fa-IR"/>
              </w:rPr>
              <w:t>96,97%</w:t>
            </w:r>
          </w:p>
          <w:p w14:paraId="0D3CECED" w14:textId="1C53DF64" w:rsidR="000D1F72" w:rsidRPr="00A3606E" w:rsidRDefault="000D1F72" w:rsidP="000D1F72">
            <w:pPr>
              <w:autoSpaceDN w:val="0"/>
              <w:spacing w:after="0" w:line="240" w:lineRule="auto"/>
              <w:jc w:val="center"/>
              <w:rPr>
                <w:rFonts w:ascii="Times New Roman" w:hAnsi="Times New Roman" w:cs="Times New Roman"/>
                <w:bCs/>
                <w:kern w:val="3"/>
                <w:sz w:val="24"/>
                <w:szCs w:val="24"/>
                <w:lang w:eastAsia="ja-JP" w:bidi="fa-IR"/>
              </w:rPr>
            </w:pPr>
            <w:r w:rsidRPr="00976F69">
              <w:rPr>
                <w:rFonts w:ascii="Times New Roman" w:hAnsi="Times New Roman" w:cs="Times New Roman"/>
                <w:bCs/>
                <w:kern w:val="3"/>
                <w:sz w:val="24"/>
                <w:szCs w:val="24"/>
                <w:lang w:eastAsia="ja-JP" w:bidi="fa-IR"/>
              </w:rPr>
              <w:t>63,5%</w:t>
            </w:r>
          </w:p>
        </w:tc>
        <w:tc>
          <w:tcPr>
            <w:tcW w:w="1138" w:type="dxa"/>
          </w:tcPr>
          <w:p w14:paraId="58ADD1C0" w14:textId="77777777" w:rsidR="000D1F72" w:rsidRPr="00A3606E" w:rsidRDefault="000D1F72" w:rsidP="000D1F72">
            <w:pPr>
              <w:autoSpaceDN w:val="0"/>
              <w:spacing w:after="0" w:line="240" w:lineRule="auto"/>
              <w:jc w:val="center"/>
              <w:rPr>
                <w:rFonts w:ascii="Times New Roman" w:hAnsi="Times New Roman" w:cs="Times New Roman"/>
                <w:bCs/>
                <w:i/>
                <w:kern w:val="3"/>
                <w:sz w:val="24"/>
                <w:szCs w:val="24"/>
                <w:lang w:eastAsia="ja-JP" w:bidi="fa-IR"/>
              </w:rPr>
            </w:pPr>
            <w:r w:rsidRPr="00A3606E">
              <w:rPr>
                <w:rFonts w:ascii="Times New Roman" w:hAnsi="Times New Roman" w:cs="Times New Roman"/>
                <w:bCs/>
                <w:i/>
                <w:kern w:val="3"/>
                <w:sz w:val="24"/>
                <w:szCs w:val="24"/>
                <w:lang w:eastAsia="ja-JP" w:bidi="fa-IR"/>
              </w:rPr>
              <w:t>г. Саянск</w:t>
            </w:r>
          </w:p>
          <w:p w14:paraId="1F54937C" w14:textId="77777777" w:rsidR="000D1F72" w:rsidRPr="00A3606E" w:rsidRDefault="000D1F72" w:rsidP="000D1F72">
            <w:pPr>
              <w:autoSpaceDN w:val="0"/>
              <w:spacing w:after="0" w:line="240" w:lineRule="auto"/>
              <w:jc w:val="center"/>
              <w:rPr>
                <w:rFonts w:ascii="Times New Roman" w:hAnsi="Times New Roman" w:cs="Times New Roman"/>
                <w:bCs/>
                <w:kern w:val="3"/>
                <w:sz w:val="24"/>
                <w:szCs w:val="24"/>
                <w:lang w:eastAsia="ja-JP" w:bidi="fa-IR"/>
              </w:rPr>
            </w:pPr>
            <w:r w:rsidRPr="00A3606E">
              <w:rPr>
                <w:rFonts w:ascii="Times New Roman" w:hAnsi="Times New Roman" w:cs="Times New Roman"/>
                <w:bCs/>
                <w:kern w:val="3"/>
                <w:sz w:val="24"/>
                <w:szCs w:val="24"/>
                <w:lang w:eastAsia="ja-JP" w:bidi="fa-IR"/>
              </w:rPr>
              <w:t>97,3%</w:t>
            </w:r>
          </w:p>
          <w:p w14:paraId="0AAAC2A2" w14:textId="77777777" w:rsidR="000D1F72" w:rsidRPr="00A3606E" w:rsidRDefault="000D1F72" w:rsidP="000D1F72">
            <w:pPr>
              <w:autoSpaceDN w:val="0"/>
              <w:spacing w:after="0" w:line="240" w:lineRule="auto"/>
              <w:jc w:val="center"/>
              <w:rPr>
                <w:rFonts w:ascii="Times New Roman" w:hAnsi="Times New Roman" w:cs="Times New Roman"/>
                <w:bCs/>
                <w:kern w:val="3"/>
                <w:sz w:val="24"/>
                <w:szCs w:val="24"/>
                <w:lang w:eastAsia="ja-JP" w:bidi="fa-IR"/>
              </w:rPr>
            </w:pPr>
            <w:r w:rsidRPr="00A3606E">
              <w:rPr>
                <w:rFonts w:ascii="Times New Roman" w:hAnsi="Times New Roman" w:cs="Times New Roman"/>
                <w:bCs/>
                <w:kern w:val="3"/>
                <w:sz w:val="24"/>
                <w:szCs w:val="24"/>
                <w:lang w:eastAsia="ja-JP" w:bidi="fa-IR"/>
              </w:rPr>
              <w:t>75,9%</w:t>
            </w:r>
          </w:p>
          <w:p w14:paraId="53F9785F" w14:textId="77777777" w:rsidR="000D1F72" w:rsidRPr="00A3606E" w:rsidRDefault="000D1F72" w:rsidP="000D1F72">
            <w:pPr>
              <w:autoSpaceDN w:val="0"/>
              <w:spacing w:after="0" w:line="240" w:lineRule="auto"/>
              <w:jc w:val="center"/>
              <w:rPr>
                <w:rFonts w:ascii="Times New Roman" w:hAnsi="Times New Roman" w:cs="Times New Roman"/>
                <w:bCs/>
                <w:kern w:val="3"/>
                <w:sz w:val="24"/>
                <w:szCs w:val="24"/>
                <w:lang w:eastAsia="ja-JP" w:bidi="fa-IR"/>
              </w:rPr>
            </w:pPr>
          </w:p>
          <w:p w14:paraId="248BC535" w14:textId="77777777" w:rsidR="000D1F72" w:rsidRPr="00A3606E" w:rsidRDefault="000D1F72" w:rsidP="000D1F72">
            <w:pPr>
              <w:autoSpaceDN w:val="0"/>
              <w:spacing w:after="0" w:line="240" w:lineRule="auto"/>
              <w:jc w:val="center"/>
              <w:rPr>
                <w:rFonts w:ascii="Times New Roman" w:hAnsi="Times New Roman" w:cs="Times New Roman"/>
                <w:bCs/>
                <w:kern w:val="3"/>
                <w:sz w:val="24"/>
                <w:szCs w:val="24"/>
                <w:lang w:eastAsia="ja-JP" w:bidi="fa-IR"/>
              </w:rPr>
            </w:pPr>
            <w:r w:rsidRPr="00A3606E">
              <w:rPr>
                <w:rFonts w:ascii="Times New Roman" w:hAnsi="Times New Roman" w:cs="Times New Roman"/>
                <w:bCs/>
                <w:kern w:val="3"/>
                <w:sz w:val="24"/>
                <w:szCs w:val="24"/>
                <w:lang w:eastAsia="ja-JP" w:bidi="fa-IR"/>
              </w:rPr>
              <w:t>90,9%</w:t>
            </w:r>
          </w:p>
          <w:p w14:paraId="21193CED" w14:textId="77777777" w:rsidR="000D1F72" w:rsidRPr="00A3606E" w:rsidRDefault="000D1F72" w:rsidP="000D1F72">
            <w:pPr>
              <w:autoSpaceDN w:val="0"/>
              <w:spacing w:after="0" w:line="240" w:lineRule="auto"/>
              <w:jc w:val="center"/>
              <w:rPr>
                <w:rFonts w:ascii="Times New Roman" w:hAnsi="Times New Roman" w:cs="Times New Roman"/>
                <w:bCs/>
                <w:kern w:val="3"/>
                <w:sz w:val="24"/>
                <w:szCs w:val="24"/>
                <w:lang w:eastAsia="ja-JP" w:bidi="fa-IR"/>
              </w:rPr>
            </w:pPr>
            <w:r w:rsidRPr="00A3606E">
              <w:rPr>
                <w:rFonts w:ascii="Times New Roman" w:hAnsi="Times New Roman" w:cs="Times New Roman"/>
                <w:bCs/>
                <w:kern w:val="3"/>
                <w:sz w:val="24"/>
                <w:szCs w:val="24"/>
                <w:lang w:eastAsia="ja-JP" w:bidi="fa-IR"/>
              </w:rPr>
              <w:t>63%</w:t>
            </w:r>
          </w:p>
          <w:p w14:paraId="60430C30" w14:textId="77777777" w:rsidR="000D1F72" w:rsidRPr="00A3606E" w:rsidRDefault="000D1F72" w:rsidP="000D1F72">
            <w:pPr>
              <w:autoSpaceDN w:val="0"/>
              <w:spacing w:after="0" w:line="240" w:lineRule="auto"/>
              <w:jc w:val="center"/>
              <w:rPr>
                <w:rFonts w:ascii="Times New Roman" w:hAnsi="Times New Roman" w:cs="Times New Roman"/>
                <w:bCs/>
                <w:kern w:val="3"/>
                <w:sz w:val="24"/>
                <w:szCs w:val="24"/>
                <w:lang w:eastAsia="ja-JP" w:bidi="fa-IR"/>
              </w:rPr>
            </w:pPr>
          </w:p>
          <w:p w14:paraId="07378135" w14:textId="77777777" w:rsidR="000D1F72" w:rsidRPr="00A3606E" w:rsidRDefault="000D1F72" w:rsidP="000D1F72">
            <w:pPr>
              <w:autoSpaceDN w:val="0"/>
              <w:spacing w:after="0" w:line="240" w:lineRule="auto"/>
              <w:jc w:val="center"/>
              <w:rPr>
                <w:rFonts w:ascii="Times New Roman" w:hAnsi="Times New Roman" w:cs="Times New Roman"/>
                <w:bCs/>
                <w:kern w:val="3"/>
                <w:sz w:val="24"/>
                <w:szCs w:val="24"/>
                <w:lang w:eastAsia="ja-JP" w:bidi="fa-IR"/>
              </w:rPr>
            </w:pPr>
            <w:r w:rsidRPr="00A3606E">
              <w:rPr>
                <w:rFonts w:ascii="Times New Roman" w:hAnsi="Times New Roman" w:cs="Times New Roman"/>
                <w:bCs/>
                <w:kern w:val="3"/>
                <w:sz w:val="24"/>
                <w:szCs w:val="24"/>
                <w:lang w:eastAsia="ja-JP" w:bidi="fa-IR"/>
              </w:rPr>
              <w:t>99,2%</w:t>
            </w:r>
          </w:p>
          <w:p w14:paraId="17F50084" w14:textId="776473B7" w:rsidR="000D1F72" w:rsidRPr="00A3606E" w:rsidRDefault="000D1F72" w:rsidP="000D1F72">
            <w:pPr>
              <w:autoSpaceDN w:val="0"/>
              <w:spacing w:after="0" w:line="240" w:lineRule="auto"/>
              <w:jc w:val="center"/>
              <w:rPr>
                <w:rFonts w:ascii="Times New Roman" w:hAnsi="Times New Roman" w:cs="Times New Roman"/>
                <w:bCs/>
                <w:kern w:val="3"/>
                <w:sz w:val="24"/>
                <w:szCs w:val="24"/>
                <w:lang w:eastAsia="ja-JP" w:bidi="fa-IR"/>
              </w:rPr>
            </w:pPr>
            <w:r w:rsidRPr="00A3606E">
              <w:rPr>
                <w:rFonts w:ascii="Times New Roman" w:hAnsi="Times New Roman" w:cs="Times New Roman"/>
                <w:bCs/>
                <w:kern w:val="3"/>
                <w:sz w:val="24"/>
                <w:szCs w:val="24"/>
                <w:lang w:eastAsia="ja-JP" w:bidi="fa-IR"/>
              </w:rPr>
              <w:t>83%</w:t>
            </w:r>
          </w:p>
        </w:tc>
        <w:tc>
          <w:tcPr>
            <w:tcW w:w="1138" w:type="dxa"/>
          </w:tcPr>
          <w:p w14:paraId="63B82CCA" w14:textId="77777777" w:rsidR="000D1F72" w:rsidRPr="00A3606E" w:rsidRDefault="000D1F72" w:rsidP="000D1F72">
            <w:pPr>
              <w:autoSpaceDN w:val="0"/>
              <w:spacing w:after="0" w:line="240" w:lineRule="auto"/>
              <w:jc w:val="center"/>
              <w:rPr>
                <w:rFonts w:ascii="Times New Roman" w:hAnsi="Times New Roman" w:cs="Times New Roman"/>
                <w:bCs/>
                <w:i/>
                <w:kern w:val="3"/>
                <w:sz w:val="24"/>
                <w:szCs w:val="24"/>
                <w:lang w:eastAsia="ja-JP" w:bidi="fa-IR"/>
              </w:rPr>
            </w:pPr>
            <w:r w:rsidRPr="00A3606E">
              <w:rPr>
                <w:rFonts w:ascii="Times New Roman" w:hAnsi="Times New Roman" w:cs="Times New Roman"/>
                <w:bCs/>
                <w:i/>
                <w:kern w:val="3"/>
                <w:sz w:val="24"/>
                <w:szCs w:val="24"/>
                <w:lang w:eastAsia="ja-JP" w:bidi="fa-IR"/>
              </w:rPr>
              <w:t>область</w:t>
            </w:r>
          </w:p>
          <w:p w14:paraId="2B9B1E38" w14:textId="77777777" w:rsidR="000D1F72" w:rsidRPr="00A3606E" w:rsidRDefault="000D1F72" w:rsidP="000D1F72">
            <w:pPr>
              <w:autoSpaceDN w:val="0"/>
              <w:spacing w:after="0" w:line="240" w:lineRule="auto"/>
              <w:jc w:val="center"/>
              <w:rPr>
                <w:rFonts w:ascii="Times New Roman" w:hAnsi="Times New Roman" w:cs="Times New Roman"/>
                <w:bCs/>
                <w:kern w:val="3"/>
                <w:sz w:val="24"/>
                <w:szCs w:val="24"/>
                <w:lang w:eastAsia="ja-JP" w:bidi="fa-IR"/>
              </w:rPr>
            </w:pPr>
            <w:r w:rsidRPr="00A3606E">
              <w:rPr>
                <w:rFonts w:ascii="Times New Roman" w:hAnsi="Times New Roman" w:cs="Times New Roman"/>
                <w:bCs/>
                <w:kern w:val="3"/>
                <w:sz w:val="24"/>
                <w:szCs w:val="24"/>
                <w:lang w:eastAsia="ja-JP" w:bidi="fa-IR"/>
              </w:rPr>
              <w:t>95,2%</w:t>
            </w:r>
          </w:p>
          <w:p w14:paraId="78E32634" w14:textId="77777777" w:rsidR="000D1F72" w:rsidRPr="00A3606E" w:rsidRDefault="000D1F72" w:rsidP="000D1F72">
            <w:pPr>
              <w:autoSpaceDN w:val="0"/>
              <w:spacing w:after="0" w:line="240" w:lineRule="auto"/>
              <w:jc w:val="center"/>
              <w:rPr>
                <w:rFonts w:ascii="Times New Roman" w:hAnsi="Times New Roman" w:cs="Times New Roman"/>
                <w:bCs/>
                <w:kern w:val="3"/>
                <w:sz w:val="24"/>
                <w:szCs w:val="24"/>
                <w:lang w:eastAsia="ja-JP" w:bidi="fa-IR"/>
              </w:rPr>
            </w:pPr>
            <w:r w:rsidRPr="00A3606E">
              <w:rPr>
                <w:rFonts w:ascii="Times New Roman" w:hAnsi="Times New Roman" w:cs="Times New Roman"/>
                <w:bCs/>
                <w:kern w:val="3"/>
                <w:sz w:val="24"/>
                <w:szCs w:val="24"/>
                <w:lang w:eastAsia="ja-JP" w:bidi="fa-IR"/>
              </w:rPr>
              <w:t>73,3%</w:t>
            </w:r>
          </w:p>
          <w:p w14:paraId="3D3D8D41" w14:textId="77777777" w:rsidR="000D1F72" w:rsidRPr="00A3606E" w:rsidRDefault="000D1F72" w:rsidP="000D1F72">
            <w:pPr>
              <w:autoSpaceDN w:val="0"/>
              <w:spacing w:after="0" w:line="240" w:lineRule="auto"/>
              <w:jc w:val="center"/>
              <w:rPr>
                <w:rFonts w:ascii="Times New Roman" w:hAnsi="Times New Roman" w:cs="Times New Roman"/>
                <w:bCs/>
                <w:kern w:val="3"/>
                <w:sz w:val="24"/>
                <w:szCs w:val="24"/>
                <w:lang w:eastAsia="ja-JP" w:bidi="fa-IR"/>
              </w:rPr>
            </w:pPr>
          </w:p>
          <w:p w14:paraId="7D60D3E5" w14:textId="77777777" w:rsidR="000D1F72" w:rsidRPr="00A3606E" w:rsidRDefault="000D1F72" w:rsidP="000D1F72">
            <w:pPr>
              <w:autoSpaceDN w:val="0"/>
              <w:spacing w:after="0" w:line="240" w:lineRule="auto"/>
              <w:jc w:val="center"/>
              <w:rPr>
                <w:rFonts w:ascii="Times New Roman" w:hAnsi="Times New Roman" w:cs="Times New Roman"/>
                <w:bCs/>
                <w:kern w:val="3"/>
                <w:sz w:val="24"/>
                <w:szCs w:val="24"/>
                <w:lang w:eastAsia="ja-JP" w:bidi="fa-IR"/>
              </w:rPr>
            </w:pPr>
            <w:r w:rsidRPr="00A3606E">
              <w:rPr>
                <w:rFonts w:ascii="Times New Roman" w:hAnsi="Times New Roman" w:cs="Times New Roman"/>
                <w:bCs/>
                <w:kern w:val="3"/>
                <w:sz w:val="24"/>
                <w:szCs w:val="24"/>
                <w:lang w:eastAsia="ja-JP" w:bidi="fa-IR"/>
              </w:rPr>
              <w:t>89,3%</w:t>
            </w:r>
          </w:p>
          <w:p w14:paraId="06ADFDDE" w14:textId="77777777" w:rsidR="000D1F72" w:rsidRPr="00A3606E" w:rsidRDefault="000D1F72" w:rsidP="000D1F72">
            <w:pPr>
              <w:autoSpaceDN w:val="0"/>
              <w:spacing w:after="0" w:line="240" w:lineRule="auto"/>
              <w:jc w:val="center"/>
              <w:rPr>
                <w:rFonts w:ascii="Times New Roman" w:hAnsi="Times New Roman" w:cs="Times New Roman"/>
                <w:bCs/>
                <w:kern w:val="3"/>
                <w:sz w:val="24"/>
                <w:szCs w:val="24"/>
                <w:lang w:eastAsia="ja-JP" w:bidi="fa-IR"/>
              </w:rPr>
            </w:pPr>
            <w:r w:rsidRPr="00A3606E">
              <w:rPr>
                <w:rFonts w:ascii="Times New Roman" w:hAnsi="Times New Roman" w:cs="Times New Roman"/>
                <w:bCs/>
                <w:kern w:val="3"/>
                <w:sz w:val="24"/>
                <w:szCs w:val="24"/>
                <w:lang w:eastAsia="ja-JP" w:bidi="fa-IR"/>
              </w:rPr>
              <w:t>57,5%</w:t>
            </w:r>
          </w:p>
          <w:p w14:paraId="5BF0E2EC" w14:textId="77777777" w:rsidR="000D1F72" w:rsidRPr="00A3606E" w:rsidRDefault="000D1F72" w:rsidP="000D1F72">
            <w:pPr>
              <w:autoSpaceDN w:val="0"/>
              <w:spacing w:after="0" w:line="240" w:lineRule="auto"/>
              <w:jc w:val="center"/>
              <w:rPr>
                <w:rFonts w:ascii="Times New Roman" w:hAnsi="Times New Roman" w:cs="Times New Roman"/>
                <w:bCs/>
                <w:kern w:val="3"/>
                <w:sz w:val="24"/>
                <w:szCs w:val="24"/>
                <w:lang w:eastAsia="ja-JP" w:bidi="fa-IR"/>
              </w:rPr>
            </w:pPr>
          </w:p>
          <w:p w14:paraId="433E5731" w14:textId="77777777" w:rsidR="000D1F72" w:rsidRPr="00A3606E" w:rsidRDefault="000D1F72" w:rsidP="000D1F72">
            <w:pPr>
              <w:autoSpaceDN w:val="0"/>
              <w:spacing w:after="0" w:line="240" w:lineRule="auto"/>
              <w:jc w:val="center"/>
              <w:rPr>
                <w:rFonts w:ascii="Times New Roman" w:hAnsi="Times New Roman" w:cs="Times New Roman"/>
                <w:bCs/>
                <w:kern w:val="3"/>
                <w:sz w:val="24"/>
                <w:szCs w:val="24"/>
                <w:lang w:eastAsia="ja-JP" w:bidi="fa-IR"/>
              </w:rPr>
            </w:pPr>
            <w:r w:rsidRPr="00A3606E">
              <w:rPr>
                <w:rFonts w:ascii="Times New Roman" w:hAnsi="Times New Roman" w:cs="Times New Roman"/>
                <w:bCs/>
                <w:kern w:val="3"/>
                <w:sz w:val="24"/>
                <w:szCs w:val="24"/>
                <w:lang w:eastAsia="ja-JP" w:bidi="fa-IR"/>
              </w:rPr>
              <w:t>98,8%</w:t>
            </w:r>
          </w:p>
          <w:p w14:paraId="4B2CEC5D" w14:textId="49A3DC60" w:rsidR="000D1F72" w:rsidRPr="00A3606E" w:rsidRDefault="000D1F72" w:rsidP="000D1F72">
            <w:pPr>
              <w:autoSpaceDN w:val="0"/>
              <w:spacing w:after="0" w:line="240" w:lineRule="auto"/>
              <w:jc w:val="center"/>
              <w:rPr>
                <w:rFonts w:ascii="Times New Roman" w:hAnsi="Times New Roman" w:cs="Times New Roman"/>
                <w:bCs/>
                <w:kern w:val="3"/>
                <w:sz w:val="24"/>
                <w:szCs w:val="24"/>
                <w:lang w:eastAsia="ja-JP" w:bidi="fa-IR"/>
              </w:rPr>
            </w:pPr>
            <w:r w:rsidRPr="00A3606E">
              <w:rPr>
                <w:rFonts w:ascii="Times New Roman" w:hAnsi="Times New Roman" w:cs="Times New Roman"/>
                <w:bCs/>
                <w:kern w:val="3"/>
                <w:sz w:val="24"/>
                <w:szCs w:val="24"/>
                <w:lang w:eastAsia="ja-JP" w:bidi="fa-IR"/>
              </w:rPr>
              <w:t>76,6%</w:t>
            </w:r>
          </w:p>
        </w:tc>
      </w:tr>
    </w:tbl>
    <w:bookmarkEnd w:id="3"/>
    <w:p w14:paraId="3117A9BB" w14:textId="5DECEDCD" w:rsidR="001F0519" w:rsidRDefault="001F0519" w:rsidP="00401776">
      <w:pPr>
        <w:spacing w:after="0" w:line="240" w:lineRule="auto"/>
        <w:jc w:val="both"/>
        <w:rPr>
          <w:rFonts w:ascii="Times New Roman" w:hAnsi="Times New Roman" w:cs="Times New Roman"/>
          <w:bCs/>
          <w:sz w:val="28"/>
          <w:szCs w:val="28"/>
        </w:rPr>
      </w:pPr>
      <w:r w:rsidRPr="001F0519">
        <w:rPr>
          <w:rFonts w:ascii="Times New Roman" w:hAnsi="Times New Roman" w:cs="Times New Roman"/>
          <w:bCs/>
          <w:sz w:val="28"/>
          <w:szCs w:val="28"/>
        </w:rPr>
        <w:t>В сравнении за три года результаты ВПР учащихся 4 классов ниже результатов ВПР -2021 года, но выше результатов ВПР 202</w:t>
      </w:r>
      <w:r w:rsidR="00CB6EF6">
        <w:rPr>
          <w:rFonts w:ascii="Times New Roman" w:hAnsi="Times New Roman" w:cs="Times New Roman"/>
          <w:bCs/>
          <w:sz w:val="28"/>
          <w:szCs w:val="28"/>
        </w:rPr>
        <w:t>2</w:t>
      </w:r>
      <w:r w:rsidRPr="001F0519">
        <w:rPr>
          <w:rFonts w:ascii="Times New Roman" w:hAnsi="Times New Roman" w:cs="Times New Roman"/>
          <w:bCs/>
          <w:sz w:val="28"/>
          <w:szCs w:val="28"/>
        </w:rPr>
        <w:t xml:space="preserve"> года. </w:t>
      </w:r>
      <w:r w:rsidR="0010610E">
        <w:rPr>
          <w:rFonts w:ascii="Times New Roman" w:hAnsi="Times New Roman" w:cs="Times New Roman"/>
          <w:bCs/>
          <w:sz w:val="28"/>
          <w:szCs w:val="28"/>
        </w:rPr>
        <w:t>Стоит отметить, что ВПР-2022 года проводил</w:t>
      </w:r>
      <w:r w:rsidR="00CB6EF6">
        <w:rPr>
          <w:rFonts w:ascii="Times New Roman" w:hAnsi="Times New Roman" w:cs="Times New Roman"/>
          <w:bCs/>
          <w:sz w:val="28"/>
          <w:szCs w:val="28"/>
        </w:rPr>
        <w:t>а</w:t>
      </w:r>
      <w:r w:rsidR="0010610E">
        <w:rPr>
          <w:rFonts w:ascii="Times New Roman" w:hAnsi="Times New Roman" w:cs="Times New Roman"/>
          <w:bCs/>
          <w:sz w:val="28"/>
          <w:szCs w:val="28"/>
        </w:rPr>
        <w:t>сь осенью, а ВПР-2021 весной.</w:t>
      </w:r>
    </w:p>
    <w:p w14:paraId="5649DF60" w14:textId="77777777" w:rsidR="007E441A" w:rsidRDefault="007E441A" w:rsidP="007E441A">
      <w:pPr>
        <w:spacing w:after="0" w:line="240" w:lineRule="auto"/>
        <w:jc w:val="center"/>
        <w:rPr>
          <w:rFonts w:ascii="Times New Roman" w:hAnsi="Times New Roman" w:cs="Times New Roman"/>
          <w:b/>
          <w:color w:val="FF0000"/>
          <w:sz w:val="28"/>
        </w:rPr>
      </w:pPr>
      <w:bookmarkStart w:id="4" w:name="_Hlk129933556"/>
    </w:p>
    <w:p w14:paraId="67B96BB3" w14:textId="2B617ECA" w:rsidR="007E441A" w:rsidRPr="00EE4A6D" w:rsidRDefault="007E441A" w:rsidP="007E441A">
      <w:pPr>
        <w:spacing w:after="0" w:line="240" w:lineRule="auto"/>
        <w:jc w:val="center"/>
        <w:rPr>
          <w:rFonts w:ascii="Times New Roman" w:hAnsi="Times New Roman" w:cs="Times New Roman"/>
          <w:b/>
          <w:sz w:val="28"/>
        </w:rPr>
      </w:pPr>
      <w:r w:rsidRPr="00EE4A6D">
        <w:rPr>
          <w:rFonts w:ascii="Times New Roman" w:hAnsi="Times New Roman" w:cs="Times New Roman"/>
          <w:b/>
          <w:sz w:val="28"/>
        </w:rPr>
        <w:t xml:space="preserve">Доля обучающихся 4 классов, достигших минимального уровня </w:t>
      </w:r>
      <w:bookmarkEnd w:id="4"/>
      <w:r w:rsidRPr="00EE4A6D">
        <w:rPr>
          <w:rFonts w:ascii="Times New Roman" w:hAnsi="Times New Roman" w:cs="Times New Roman"/>
          <w:b/>
          <w:sz w:val="28"/>
        </w:rPr>
        <w:t>подготовки в разрезе ОО</w:t>
      </w:r>
    </w:p>
    <w:p w14:paraId="4F65A21F" w14:textId="77777777" w:rsidR="007E441A" w:rsidRPr="00A97C7F" w:rsidRDefault="007E441A" w:rsidP="007E441A">
      <w:pPr>
        <w:spacing w:after="0" w:line="240" w:lineRule="auto"/>
        <w:jc w:val="both"/>
        <w:rPr>
          <w:rFonts w:ascii="Times New Roman" w:hAnsi="Times New Roman" w:cs="Times New Roman"/>
          <w:sz w:val="24"/>
        </w:rPr>
      </w:pPr>
      <w:r w:rsidRPr="00A97C7F">
        <w:rPr>
          <w:rFonts w:ascii="Times New Roman" w:hAnsi="Times New Roman" w:cs="Times New Roman"/>
          <w:sz w:val="24"/>
        </w:rPr>
        <w:t>(зеленым цветом подсвечена группа высоких значений, желтым – достаточных значений, розовым – низких значений, красным – критических значений)</w:t>
      </w:r>
    </w:p>
    <w:tbl>
      <w:tblPr>
        <w:tblStyle w:val="aa"/>
        <w:tblW w:w="7622" w:type="dxa"/>
        <w:jc w:val="center"/>
        <w:tblLayout w:type="fixed"/>
        <w:tblLook w:val="04A0" w:firstRow="1" w:lastRow="0" w:firstColumn="1" w:lastColumn="0" w:noHBand="0" w:noVBand="1"/>
      </w:tblPr>
      <w:tblGrid>
        <w:gridCol w:w="1655"/>
        <w:gridCol w:w="1005"/>
        <w:gridCol w:w="992"/>
        <w:gridCol w:w="850"/>
        <w:gridCol w:w="993"/>
        <w:gridCol w:w="993"/>
        <w:gridCol w:w="1134"/>
      </w:tblGrid>
      <w:tr w:rsidR="00CC4B5E" w:rsidRPr="00F224AE" w14:paraId="4BCAFECC" w14:textId="77777777" w:rsidTr="00CC4B5E">
        <w:trPr>
          <w:jc w:val="center"/>
        </w:trPr>
        <w:tc>
          <w:tcPr>
            <w:tcW w:w="1655" w:type="dxa"/>
          </w:tcPr>
          <w:p w14:paraId="09094EEA" w14:textId="77777777" w:rsidR="00CC4B5E" w:rsidRPr="00F224AE" w:rsidRDefault="00CC4B5E" w:rsidP="005315CE">
            <w:pPr>
              <w:rPr>
                <w:rFonts w:ascii="Times New Roman" w:hAnsi="Times New Roman" w:cs="Times New Roman"/>
                <w:sz w:val="24"/>
                <w:szCs w:val="24"/>
              </w:rPr>
            </w:pPr>
          </w:p>
        </w:tc>
        <w:tc>
          <w:tcPr>
            <w:tcW w:w="1997" w:type="dxa"/>
            <w:gridSpan w:val="2"/>
          </w:tcPr>
          <w:p w14:paraId="45251DB5" w14:textId="77777777" w:rsidR="00CC4B5E" w:rsidRPr="00F224AE" w:rsidRDefault="00CC4B5E" w:rsidP="005315CE">
            <w:pPr>
              <w:rPr>
                <w:rFonts w:ascii="Times New Roman" w:hAnsi="Times New Roman" w:cs="Times New Roman"/>
                <w:sz w:val="24"/>
                <w:szCs w:val="24"/>
              </w:rPr>
            </w:pPr>
            <w:r w:rsidRPr="00F224AE">
              <w:rPr>
                <w:rFonts w:ascii="Times New Roman" w:hAnsi="Times New Roman" w:cs="Times New Roman"/>
                <w:sz w:val="24"/>
                <w:szCs w:val="24"/>
              </w:rPr>
              <w:t>математика</w:t>
            </w:r>
          </w:p>
        </w:tc>
        <w:tc>
          <w:tcPr>
            <w:tcW w:w="1843" w:type="dxa"/>
            <w:gridSpan w:val="2"/>
          </w:tcPr>
          <w:p w14:paraId="3BF17329" w14:textId="77777777" w:rsidR="00CC4B5E" w:rsidRPr="00F224AE" w:rsidRDefault="00CC4B5E" w:rsidP="005315CE">
            <w:pPr>
              <w:rPr>
                <w:rFonts w:ascii="Times New Roman" w:hAnsi="Times New Roman" w:cs="Times New Roman"/>
                <w:sz w:val="24"/>
                <w:szCs w:val="24"/>
              </w:rPr>
            </w:pPr>
            <w:r w:rsidRPr="00F224AE">
              <w:rPr>
                <w:rFonts w:ascii="Times New Roman" w:hAnsi="Times New Roman" w:cs="Times New Roman"/>
                <w:sz w:val="24"/>
                <w:szCs w:val="24"/>
              </w:rPr>
              <w:t>русский язык</w:t>
            </w:r>
          </w:p>
        </w:tc>
        <w:tc>
          <w:tcPr>
            <w:tcW w:w="2127" w:type="dxa"/>
            <w:gridSpan w:val="2"/>
          </w:tcPr>
          <w:p w14:paraId="38DBAD88" w14:textId="77777777" w:rsidR="00CC4B5E" w:rsidRPr="00F224AE" w:rsidRDefault="00CC4B5E" w:rsidP="005315CE">
            <w:pPr>
              <w:rPr>
                <w:rFonts w:ascii="Times New Roman" w:hAnsi="Times New Roman" w:cs="Times New Roman"/>
                <w:sz w:val="24"/>
                <w:szCs w:val="24"/>
              </w:rPr>
            </w:pPr>
            <w:r w:rsidRPr="00F224AE">
              <w:rPr>
                <w:rFonts w:ascii="Times New Roman" w:hAnsi="Times New Roman" w:cs="Times New Roman"/>
                <w:sz w:val="24"/>
                <w:szCs w:val="24"/>
              </w:rPr>
              <w:t>окружающий мир</w:t>
            </w:r>
          </w:p>
        </w:tc>
      </w:tr>
      <w:tr w:rsidR="00CC4B5E" w:rsidRPr="00F224AE" w14:paraId="75278C7D" w14:textId="77777777" w:rsidTr="00CC4B5E">
        <w:trPr>
          <w:jc w:val="center"/>
        </w:trPr>
        <w:tc>
          <w:tcPr>
            <w:tcW w:w="1655" w:type="dxa"/>
          </w:tcPr>
          <w:p w14:paraId="459DC6C7" w14:textId="77777777" w:rsidR="00CC4B5E" w:rsidRPr="00F224AE" w:rsidRDefault="00CC4B5E" w:rsidP="005315CE">
            <w:pPr>
              <w:rPr>
                <w:rFonts w:ascii="Times New Roman" w:hAnsi="Times New Roman" w:cs="Times New Roman"/>
                <w:sz w:val="24"/>
                <w:szCs w:val="24"/>
              </w:rPr>
            </w:pPr>
          </w:p>
        </w:tc>
        <w:tc>
          <w:tcPr>
            <w:tcW w:w="1005" w:type="dxa"/>
          </w:tcPr>
          <w:p w14:paraId="50DFA4FF" w14:textId="77777777" w:rsidR="00CC4B5E" w:rsidRPr="00F224AE" w:rsidRDefault="00CC4B5E" w:rsidP="005315CE">
            <w:pPr>
              <w:jc w:val="center"/>
              <w:rPr>
                <w:rFonts w:ascii="Times New Roman" w:hAnsi="Times New Roman" w:cs="Times New Roman"/>
                <w:sz w:val="24"/>
                <w:szCs w:val="24"/>
              </w:rPr>
            </w:pPr>
            <w:r>
              <w:rPr>
                <w:rFonts w:ascii="Times New Roman" w:hAnsi="Times New Roman" w:cs="Times New Roman"/>
                <w:sz w:val="24"/>
                <w:szCs w:val="24"/>
              </w:rPr>
              <w:t>2022</w:t>
            </w:r>
          </w:p>
        </w:tc>
        <w:tc>
          <w:tcPr>
            <w:tcW w:w="992" w:type="dxa"/>
          </w:tcPr>
          <w:p w14:paraId="2EC9A946" w14:textId="2BB1B020" w:rsidR="00CC4B5E" w:rsidRPr="00F224AE" w:rsidRDefault="00CC4B5E" w:rsidP="005315CE">
            <w:pPr>
              <w:jc w:val="center"/>
              <w:rPr>
                <w:rFonts w:ascii="Times New Roman" w:hAnsi="Times New Roman" w:cs="Times New Roman"/>
                <w:sz w:val="24"/>
                <w:szCs w:val="24"/>
              </w:rPr>
            </w:pPr>
            <w:r>
              <w:rPr>
                <w:rFonts w:ascii="Times New Roman" w:hAnsi="Times New Roman" w:cs="Times New Roman"/>
                <w:sz w:val="24"/>
                <w:szCs w:val="24"/>
              </w:rPr>
              <w:t>2023</w:t>
            </w:r>
          </w:p>
        </w:tc>
        <w:tc>
          <w:tcPr>
            <w:tcW w:w="850" w:type="dxa"/>
          </w:tcPr>
          <w:p w14:paraId="096FA5B8" w14:textId="77777777" w:rsidR="00CC4B5E" w:rsidRPr="00F224AE" w:rsidRDefault="00CC4B5E" w:rsidP="005315CE">
            <w:pPr>
              <w:jc w:val="center"/>
              <w:rPr>
                <w:rFonts w:ascii="Times New Roman" w:hAnsi="Times New Roman" w:cs="Times New Roman"/>
                <w:sz w:val="24"/>
                <w:szCs w:val="24"/>
              </w:rPr>
            </w:pPr>
            <w:r>
              <w:rPr>
                <w:rFonts w:ascii="Times New Roman" w:hAnsi="Times New Roman" w:cs="Times New Roman"/>
                <w:sz w:val="24"/>
                <w:szCs w:val="24"/>
              </w:rPr>
              <w:t>2022</w:t>
            </w:r>
          </w:p>
        </w:tc>
        <w:tc>
          <w:tcPr>
            <w:tcW w:w="993" w:type="dxa"/>
          </w:tcPr>
          <w:p w14:paraId="1B353BAB" w14:textId="5ABB3BF2" w:rsidR="00CC4B5E" w:rsidRPr="00F224AE" w:rsidRDefault="00CC4B5E" w:rsidP="005315CE">
            <w:pPr>
              <w:jc w:val="center"/>
              <w:rPr>
                <w:rFonts w:ascii="Times New Roman" w:hAnsi="Times New Roman" w:cs="Times New Roman"/>
                <w:sz w:val="24"/>
                <w:szCs w:val="24"/>
              </w:rPr>
            </w:pPr>
            <w:r>
              <w:rPr>
                <w:rFonts w:ascii="Times New Roman" w:hAnsi="Times New Roman" w:cs="Times New Roman"/>
                <w:sz w:val="24"/>
                <w:szCs w:val="24"/>
              </w:rPr>
              <w:t>2023</w:t>
            </w:r>
          </w:p>
        </w:tc>
        <w:tc>
          <w:tcPr>
            <w:tcW w:w="993" w:type="dxa"/>
          </w:tcPr>
          <w:p w14:paraId="643ECEF5" w14:textId="77777777" w:rsidR="00CC4B5E" w:rsidRPr="00F224AE" w:rsidRDefault="00CC4B5E" w:rsidP="005315CE">
            <w:pPr>
              <w:jc w:val="center"/>
              <w:rPr>
                <w:rFonts w:ascii="Times New Roman" w:hAnsi="Times New Roman" w:cs="Times New Roman"/>
                <w:sz w:val="24"/>
                <w:szCs w:val="24"/>
              </w:rPr>
            </w:pPr>
            <w:r>
              <w:rPr>
                <w:rFonts w:ascii="Times New Roman" w:hAnsi="Times New Roman" w:cs="Times New Roman"/>
                <w:sz w:val="24"/>
                <w:szCs w:val="24"/>
              </w:rPr>
              <w:t>2022</w:t>
            </w:r>
          </w:p>
        </w:tc>
        <w:tc>
          <w:tcPr>
            <w:tcW w:w="1134" w:type="dxa"/>
          </w:tcPr>
          <w:p w14:paraId="589683EA" w14:textId="09524EE8" w:rsidR="00CC4B5E" w:rsidRPr="00F224AE" w:rsidRDefault="00CC4B5E" w:rsidP="005315CE">
            <w:pPr>
              <w:jc w:val="center"/>
              <w:rPr>
                <w:rFonts w:ascii="Times New Roman" w:hAnsi="Times New Roman" w:cs="Times New Roman"/>
                <w:sz w:val="24"/>
                <w:szCs w:val="24"/>
              </w:rPr>
            </w:pPr>
            <w:r>
              <w:rPr>
                <w:rFonts w:ascii="Times New Roman" w:hAnsi="Times New Roman" w:cs="Times New Roman"/>
                <w:sz w:val="24"/>
                <w:szCs w:val="24"/>
              </w:rPr>
              <w:t>2023</w:t>
            </w:r>
          </w:p>
        </w:tc>
      </w:tr>
      <w:tr w:rsidR="00CC4B5E" w:rsidRPr="00F224AE" w14:paraId="6CD8DDEF" w14:textId="77777777" w:rsidTr="00CC4B5E">
        <w:trPr>
          <w:jc w:val="center"/>
        </w:trPr>
        <w:tc>
          <w:tcPr>
            <w:tcW w:w="1655" w:type="dxa"/>
          </w:tcPr>
          <w:p w14:paraId="09459837" w14:textId="77777777" w:rsidR="00CC4B5E" w:rsidRPr="00F224AE" w:rsidRDefault="00CC4B5E" w:rsidP="005315CE">
            <w:pPr>
              <w:rPr>
                <w:rFonts w:ascii="Times New Roman" w:hAnsi="Times New Roman" w:cs="Times New Roman"/>
                <w:sz w:val="24"/>
                <w:szCs w:val="24"/>
              </w:rPr>
            </w:pPr>
            <w:r w:rsidRPr="00F224AE">
              <w:rPr>
                <w:rFonts w:ascii="Times New Roman" w:hAnsi="Times New Roman" w:cs="Times New Roman"/>
                <w:sz w:val="24"/>
                <w:szCs w:val="24"/>
              </w:rPr>
              <w:t>город</w:t>
            </w:r>
          </w:p>
        </w:tc>
        <w:tc>
          <w:tcPr>
            <w:tcW w:w="1005" w:type="dxa"/>
            <w:shd w:val="clear" w:color="auto" w:fill="auto"/>
          </w:tcPr>
          <w:p w14:paraId="4DED32BF" w14:textId="77777777" w:rsidR="00CC4B5E" w:rsidRPr="00E843A5" w:rsidRDefault="00CC4B5E" w:rsidP="005315CE">
            <w:pPr>
              <w:jc w:val="center"/>
              <w:rPr>
                <w:rFonts w:ascii="Times New Roman" w:hAnsi="Times New Roman" w:cs="Times New Roman"/>
                <w:sz w:val="24"/>
                <w:szCs w:val="24"/>
              </w:rPr>
            </w:pPr>
            <w:r w:rsidRPr="00E843A5">
              <w:rPr>
                <w:rFonts w:ascii="Times New Roman" w:hAnsi="Times New Roman" w:cs="Times New Roman"/>
                <w:sz w:val="24"/>
                <w:szCs w:val="24"/>
              </w:rPr>
              <w:t>87,4</w:t>
            </w:r>
          </w:p>
        </w:tc>
        <w:tc>
          <w:tcPr>
            <w:tcW w:w="992" w:type="dxa"/>
            <w:shd w:val="clear" w:color="auto" w:fill="auto"/>
            <w:vAlign w:val="bottom"/>
          </w:tcPr>
          <w:p w14:paraId="1FC0AF24" w14:textId="540AB007" w:rsidR="00CC4B5E" w:rsidRPr="00E843A5" w:rsidRDefault="00CC4B5E" w:rsidP="005315C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99,3</w:t>
            </w:r>
          </w:p>
        </w:tc>
        <w:tc>
          <w:tcPr>
            <w:tcW w:w="850" w:type="dxa"/>
            <w:shd w:val="clear" w:color="auto" w:fill="auto"/>
          </w:tcPr>
          <w:p w14:paraId="3E0BC52E" w14:textId="77777777" w:rsidR="00CC4B5E" w:rsidRPr="00E843A5" w:rsidRDefault="00CC4B5E" w:rsidP="005315CE">
            <w:pPr>
              <w:jc w:val="center"/>
              <w:rPr>
                <w:rFonts w:ascii="Times New Roman" w:hAnsi="Times New Roman" w:cs="Times New Roman"/>
                <w:sz w:val="24"/>
                <w:szCs w:val="24"/>
              </w:rPr>
            </w:pPr>
            <w:r w:rsidRPr="00E843A5">
              <w:rPr>
                <w:rFonts w:ascii="Times New Roman" w:hAnsi="Times New Roman" w:cs="Times New Roman"/>
                <w:sz w:val="24"/>
                <w:szCs w:val="24"/>
              </w:rPr>
              <w:t>77</w:t>
            </w:r>
          </w:p>
        </w:tc>
        <w:tc>
          <w:tcPr>
            <w:tcW w:w="993" w:type="dxa"/>
            <w:shd w:val="clear" w:color="auto" w:fill="auto"/>
            <w:vAlign w:val="bottom"/>
          </w:tcPr>
          <w:p w14:paraId="64984C07" w14:textId="5A45A55F" w:rsidR="00CC4B5E" w:rsidRPr="00E843A5" w:rsidRDefault="00CC4B5E" w:rsidP="005315C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85,9</w:t>
            </w:r>
          </w:p>
        </w:tc>
        <w:tc>
          <w:tcPr>
            <w:tcW w:w="993" w:type="dxa"/>
            <w:shd w:val="clear" w:color="auto" w:fill="auto"/>
          </w:tcPr>
          <w:p w14:paraId="41A98BF9" w14:textId="77777777" w:rsidR="00CC4B5E" w:rsidRPr="00E843A5" w:rsidRDefault="00CC4B5E" w:rsidP="005315CE">
            <w:pPr>
              <w:jc w:val="center"/>
              <w:rPr>
                <w:rFonts w:ascii="Times New Roman" w:hAnsi="Times New Roman" w:cs="Times New Roman"/>
                <w:sz w:val="24"/>
                <w:szCs w:val="24"/>
              </w:rPr>
            </w:pPr>
            <w:r w:rsidRPr="00E843A5">
              <w:rPr>
                <w:rFonts w:ascii="Times New Roman" w:hAnsi="Times New Roman" w:cs="Times New Roman"/>
                <w:sz w:val="24"/>
                <w:szCs w:val="24"/>
              </w:rPr>
              <w:t>95,7</w:t>
            </w:r>
          </w:p>
        </w:tc>
        <w:tc>
          <w:tcPr>
            <w:tcW w:w="1134" w:type="dxa"/>
            <w:shd w:val="clear" w:color="auto" w:fill="auto"/>
          </w:tcPr>
          <w:p w14:paraId="206BAAB9" w14:textId="37AB9B87" w:rsidR="00CC4B5E" w:rsidRPr="00766AA3" w:rsidRDefault="00CC4B5E" w:rsidP="005315CE">
            <w:pPr>
              <w:jc w:val="center"/>
              <w:rPr>
                <w:rFonts w:ascii="Times New Roman" w:hAnsi="Times New Roman" w:cs="Times New Roman"/>
                <w:sz w:val="24"/>
                <w:szCs w:val="24"/>
              </w:rPr>
            </w:pPr>
            <w:r>
              <w:rPr>
                <w:rFonts w:ascii="Times New Roman" w:hAnsi="Times New Roman" w:cs="Times New Roman"/>
                <w:sz w:val="24"/>
                <w:szCs w:val="24"/>
              </w:rPr>
              <w:t>98,5</w:t>
            </w:r>
          </w:p>
        </w:tc>
      </w:tr>
      <w:tr w:rsidR="00CC4B5E" w:rsidRPr="00F224AE" w14:paraId="7B2790DD" w14:textId="77777777" w:rsidTr="00CC4B5E">
        <w:trPr>
          <w:jc w:val="center"/>
        </w:trPr>
        <w:tc>
          <w:tcPr>
            <w:tcW w:w="1655" w:type="dxa"/>
          </w:tcPr>
          <w:p w14:paraId="56C715C1" w14:textId="77777777" w:rsidR="00CC4B5E" w:rsidRPr="00F224AE" w:rsidRDefault="00CC4B5E" w:rsidP="005315CE">
            <w:pPr>
              <w:rPr>
                <w:rFonts w:ascii="Times New Roman" w:hAnsi="Times New Roman" w:cs="Times New Roman"/>
                <w:sz w:val="24"/>
                <w:szCs w:val="24"/>
              </w:rPr>
            </w:pPr>
            <w:r w:rsidRPr="00F224AE">
              <w:rPr>
                <w:rFonts w:ascii="Times New Roman" w:hAnsi="Times New Roman" w:cs="Times New Roman"/>
                <w:sz w:val="24"/>
                <w:szCs w:val="24"/>
              </w:rPr>
              <w:t>Гимназия</w:t>
            </w:r>
          </w:p>
        </w:tc>
        <w:tc>
          <w:tcPr>
            <w:tcW w:w="1005" w:type="dxa"/>
            <w:shd w:val="clear" w:color="auto" w:fill="D6E3BC" w:themeFill="accent3" w:themeFillTint="66"/>
          </w:tcPr>
          <w:p w14:paraId="2E9A77BD" w14:textId="77777777" w:rsidR="00CC4B5E" w:rsidRPr="00E843A5" w:rsidRDefault="00CC4B5E" w:rsidP="005315CE">
            <w:pPr>
              <w:jc w:val="center"/>
              <w:rPr>
                <w:rFonts w:ascii="Times New Roman" w:hAnsi="Times New Roman" w:cs="Times New Roman"/>
                <w:sz w:val="24"/>
                <w:szCs w:val="24"/>
              </w:rPr>
            </w:pPr>
            <w:r w:rsidRPr="00E843A5">
              <w:rPr>
                <w:rFonts w:ascii="Times New Roman" w:hAnsi="Times New Roman" w:cs="Times New Roman"/>
                <w:sz w:val="24"/>
                <w:szCs w:val="24"/>
              </w:rPr>
              <w:t>94,8</w:t>
            </w:r>
          </w:p>
        </w:tc>
        <w:tc>
          <w:tcPr>
            <w:tcW w:w="992" w:type="dxa"/>
            <w:shd w:val="clear" w:color="auto" w:fill="D6E3BC" w:themeFill="accent3" w:themeFillTint="66"/>
            <w:vAlign w:val="bottom"/>
          </w:tcPr>
          <w:p w14:paraId="76F05357" w14:textId="1B87E277" w:rsidR="00CC4B5E" w:rsidRPr="00E843A5" w:rsidRDefault="00CC4B5E" w:rsidP="005315C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98,6</w:t>
            </w:r>
          </w:p>
        </w:tc>
        <w:tc>
          <w:tcPr>
            <w:tcW w:w="850" w:type="dxa"/>
            <w:shd w:val="clear" w:color="auto" w:fill="FFFF99"/>
          </w:tcPr>
          <w:p w14:paraId="7CBA2DF5" w14:textId="77777777" w:rsidR="00CC4B5E" w:rsidRPr="00E843A5" w:rsidRDefault="00CC4B5E" w:rsidP="005315CE">
            <w:pPr>
              <w:jc w:val="center"/>
              <w:rPr>
                <w:rFonts w:ascii="Times New Roman" w:hAnsi="Times New Roman" w:cs="Times New Roman"/>
                <w:sz w:val="24"/>
                <w:szCs w:val="24"/>
              </w:rPr>
            </w:pPr>
            <w:r w:rsidRPr="00E843A5">
              <w:rPr>
                <w:rFonts w:ascii="Times New Roman" w:hAnsi="Times New Roman" w:cs="Times New Roman"/>
                <w:sz w:val="24"/>
                <w:szCs w:val="24"/>
              </w:rPr>
              <w:t>76</w:t>
            </w:r>
          </w:p>
        </w:tc>
        <w:tc>
          <w:tcPr>
            <w:tcW w:w="993" w:type="dxa"/>
            <w:shd w:val="clear" w:color="auto" w:fill="D6E3BC" w:themeFill="accent3" w:themeFillTint="66"/>
            <w:vAlign w:val="bottom"/>
          </w:tcPr>
          <w:p w14:paraId="0D820BDD" w14:textId="647D360D" w:rsidR="00CC4B5E" w:rsidRPr="00FF4684" w:rsidRDefault="00CC4B5E" w:rsidP="00FF468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92,4</w:t>
            </w:r>
          </w:p>
        </w:tc>
        <w:tc>
          <w:tcPr>
            <w:tcW w:w="993" w:type="dxa"/>
            <w:shd w:val="clear" w:color="auto" w:fill="D6E3BC" w:themeFill="accent3" w:themeFillTint="66"/>
          </w:tcPr>
          <w:p w14:paraId="510DDA80" w14:textId="77777777" w:rsidR="00CC4B5E" w:rsidRPr="00E843A5" w:rsidRDefault="00CC4B5E" w:rsidP="005315CE">
            <w:pPr>
              <w:jc w:val="center"/>
              <w:rPr>
                <w:rFonts w:ascii="Times New Roman" w:hAnsi="Times New Roman" w:cs="Times New Roman"/>
                <w:sz w:val="24"/>
                <w:szCs w:val="24"/>
              </w:rPr>
            </w:pPr>
            <w:r w:rsidRPr="00E843A5">
              <w:rPr>
                <w:rFonts w:ascii="Times New Roman" w:hAnsi="Times New Roman" w:cs="Times New Roman"/>
                <w:sz w:val="24"/>
                <w:szCs w:val="24"/>
              </w:rPr>
              <w:t>98</w:t>
            </w:r>
          </w:p>
        </w:tc>
        <w:tc>
          <w:tcPr>
            <w:tcW w:w="1134" w:type="dxa"/>
            <w:shd w:val="clear" w:color="auto" w:fill="D6E3BC" w:themeFill="accent3" w:themeFillTint="66"/>
          </w:tcPr>
          <w:p w14:paraId="1B8449B4" w14:textId="2F627AE2" w:rsidR="00CC4B5E" w:rsidRPr="00766AA3" w:rsidRDefault="00CC4B5E" w:rsidP="005315CE">
            <w:pPr>
              <w:jc w:val="center"/>
              <w:rPr>
                <w:rFonts w:ascii="Times New Roman" w:hAnsi="Times New Roman" w:cs="Times New Roman"/>
                <w:sz w:val="24"/>
                <w:szCs w:val="24"/>
              </w:rPr>
            </w:pPr>
            <w:r>
              <w:rPr>
                <w:rFonts w:ascii="Times New Roman" w:hAnsi="Times New Roman" w:cs="Times New Roman"/>
                <w:sz w:val="24"/>
                <w:szCs w:val="24"/>
              </w:rPr>
              <w:t>100</w:t>
            </w:r>
          </w:p>
        </w:tc>
      </w:tr>
      <w:tr w:rsidR="00CC4B5E" w:rsidRPr="00F224AE" w14:paraId="50E24B58" w14:textId="77777777" w:rsidTr="00CC4B5E">
        <w:trPr>
          <w:jc w:val="center"/>
        </w:trPr>
        <w:tc>
          <w:tcPr>
            <w:tcW w:w="1655" w:type="dxa"/>
          </w:tcPr>
          <w:p w14:paraId="37ED675F" w14:textId="77777777" w:rsidR="00CC4B5E" w:rsidRPr="00F224AE" w:rsidRDefault="00CC4B5E" w:rsidP="00FF4684">
            <w:pPr>
              <w:rPr>
                <w:rFonts w:ascii="Times New Roman" w:hAnsi="Times New Roman" w:cs="Times New Roman"/>
                <w:sz w:val="24"/>
                <w:szCs w:val="24"/>
              </w:rPr>
            </w:pPr>
            <w:r w:rsidRPr="00F224AE">
              <w:rPr>
                <w:rFonts w:ascii="Times New Roman" w:hAnsi="Times New Roman" w:cs="Times New Roman"/>
                <w:sz w:val="24"/>
                <w:szCs w:val="24"/>
              </w:rPr>
              <w:t>СОШ №2</w:t>
            </w:r>
          </w:p>
        </w:tc>
        <w:tc>
          <w:tcPr>
            <w:tcW w:w="1005" w:type="dxa"/>
            <w:shd w:val="clear" w:color="auto" w:fill="D6E3BC" w:themeFill="accent3" w:themeFillTint="66"/>
            <w:vAlign w:val="bottom"/>
          </w:tcPr>
          <w:p w14:paraId="29A36F5F" w14:textId="77777777" w:rsidR="00CC4B5E" w:rsidRPr="00E843A5" w:rsidRDefault="00CC4B5E" w:rsidP="00FF4684">
            <w:pPr>
              <w:jc w:val="center"/>
              <w:rPr>
                <w:rFonts w:ascii="Times New Roman" w:hAnsi="Times New Roman" w:cs="Times New Roman"/>
                <w:color w:val="000000"/>
                <w:sz w:val="24"/>
                <w:szCs w:val="24"/>
              </w:rPr>
            </w:pPr>
            <w:r w:rsidRPr="00E843A5">
              <w:rPr>
                <w:rFonts w:ascii="Times New Roman" w:hAnsi="Times New Roman" w:cs="Times New Roman"/>
                <w:color w:val="000000"/>
                <w:sz w:val="24"/>
                <w:szCs w:val="24"/>
              </w:rPr>
              <w:t>92,1</w:t>
            </w:r>
          </w:p>
        </w:tc>
        <w:tc>
          <w:tcPr>
            <w:tcW w:w="992" w:type="dxa"/>
            <w:shd w:val="clear" w:color="auto" w:fill="D6E3BC" w:themeFill="accent3" w:themeFillTint="66"/>
            <w:vAlign w:val="bottom"/>
          </w:tcPr>
          <w:p w14:paraId="7DF44A67" w14:textId="47495FCF" w:rsidR="00CC4B5E" w:rsidRPr="00E843A5" w:rsidRDefault="00CC4B5E" w:rsidP="00FF468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94,1</w:t>
            </w:r>
          </w:p>
        </w:tc>
        <w:tc>
          <w:tcPr>
            <w:tcW w:w="850" w:type="dxa"/>
            <w:shd w:val="clear" w:color="auto" w:fill="FFFF99"/>
            <w:vAlign w:val="bottom"/>
          </w:tcPr>
          <w:p w14:paraId="1FD748C8" w14:textId="77777777" w:rsidR="00CC4B5E" w:rsidRPr="00E843A5" w:rsidRDefault="00CC4B5E" w:rsidP="00FF4684">
            <w:pPr>
              <w:jc w:val="center"/>
              <w:rPr>
                <w:rFonts w:ascii="Times New Roman" w:hAnsi="Times New Roman" w:cs="Times New Roman"/>
                <w:color w:val="000000"/>
                <w:sz w:val="24"/>
                <w:szCs w:val="24"/>
              </w:rPr>
            </w:pPr>
            <w:r w:rsidRPr="00E843A5">
              <w:rPr>
                <w:rFonts w:ascii="Times New Roman" w:hAnsi="Times New Roman" w:cs="Times New Roman"/>
                <w:color w:val="000000"/>
                <w:sz w:val="24"/>
                <w:szCs w:val="24"/>
              </w:rPr>
              <w:t>72</w:t>
            </w:r>
          </w:p>
        </w:tc>
        <w:tc>
          <w:tcPr>
            <w:tcW w:w="993" w:type="dxa"/>
            <w:shd w:val="clear" w:color="auto" w:fill="D6E3BC" w:themeFill="accent3" w:themeFillTint="66"/>
          </w:tcPr>
          <w:p w14:paraId="210FE1C5" w14:textId="47A0D250" w:rsidR="00CC4B5E" w:rsidRPr="00FF4684" w:rsidRDefault="00CC4B5E" w:rsidP="00FF468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92</w:t>
            </w:r>
          </w:p>
        </w:tc>
        <w:tc>
          <w:tcPr>
            <w:tcW w:w="993" w:type="dxa"/>
            <w:shd w:val="clear" w:color="auto" w:fill="D6E3BC" w:themeFill="accent3" w:themeFillTint="66"/>
            <w:vAlign w:val="bottom"/>
          </w:tcPr>
          <w:p w14:paraId="7955167C" w14:textId="77777777" w:rsidR="00CC4B5E" w:rsidRPr="00E843A5" w:rsidRDefault="00CC4B5E" w:rsidP="00FF4684">
            <w:pPr>
              <w:jc w:val="center"/>
              <w:rPr>
                <w:rFonts w:ascii="Times New Roman" w:hAnsi="Times New Roman" w:cs="Times New Roman"/>
                <w:color w:val="000000"/>
                <w:sz w:val="24"/>
                <w:szCs w:val="24"/>
              </w:rPr>
            </w:pPr>
            <w:r w:rsidRPr="00E843A5">
              <w:rPr>
                <w:rFonts w:ascii="Times New Roman" w:hAnsi="Times New Roman" w:cs="Times New Roman"/>
                <w:color w:val="000000"/>
                <w:sz w:val="24"/>
                <w:szCs w:val="24"/>
              </w:rPr>
              <w:t>98,6</w:t>
            </w:r>
          </w:p>
        </w:tc>
        <w:tc>
          <w:tcPr>
            <w:tcW w:w="1134" w:type="dxa"/>
            <w:shd w:val="clear" w:color="auto" w:fill="D6E3BC" w:themeFill="accent3" w:themeFillTint="66"/>
            <w:vAlign w:val="bottom"/>
          </w:tcPr>
          <w:p w14:paraId="504C7DAB" w14:textId="4E7FDABF" w:rsidR="00CC4B5E" w:rsidRPr="00766AA3" w:rsidRDefault="00CC4B5E" w:rsidP="00FF4684">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r>
      <w:tr w:rsidR="00CC4B5E" w:rsidRPr="00F224AE" w14:paraId="394BB2E6" w14:textId="77777777" w:rsidTr="00EE47AC">
        <w:trPr>
          <w:jc w:val="center"/>
        </w:trPr>
        <w:tc>
          <w:tcPr>
            <w:tcW w:w="1655" w:type="dxa"/>
          </w:tcPr>
          <w:p w14:paraId="14714BF5" w14:textId="77777777" w:rsidR="00CC4B5E" w:rsidRPr="00F224AE" w:rsidRDefault="00CC4B5E" w:rsidP="00FF4684">
            <w:pPr>
              <w:rPr>
                <w:rFonts w:ascii="Times New Roman" w:hAnsi="Times New Roman" w:cs="Times New Roman"/>
                <w:sz w:val="24"/>
                <w:szCs w:val="24"/>
              </w:rPr>
            </w:pPr>
            <w:r w:rsidRPr="00F224AE">
              <w:rPr>
                <w:rFonts w:ascii="Times New Roman" w:hAnsi="Times New Roman" w:cs="Times New Roman"/>
                <w:sz w:val="24"/>
                <w:szCs w:val="24"/>
              </w:rPr>
              <w:t>СОШ №3</w:t>
            </w:r>
          </w:p>
        </w:tc>
        <w:tc>
          <w:tcPr>
            <w:tcW w:w="1005" w:type="dxa"/>
            <w:shd w:val="clear" w:color="auto" w:fill="FFFF99"/>
            <w:vAlign w:val="bottom"/>
          </w:tcPr>
          <w:p w14:paraId="597BB970" w14:textId="77777777" w:rsidR="00CC4B5E" w:rsidRPr="00E843A5" w:rsidRDefault="00CC4B5E" w:rsidP="00FF4684">
            <w:pPr>
              <w:jc w:val="center"/>
              <w:rPr>
                <w:rFonts w:ascii="Times New Roman" w:hAnsi="Times New Roman" w:cs="Times New Roman"/>
                <w:color w:val="000000"/>
                <w:sz w:val="24"/>
                <w:szCs w:val="24"/>
              </w:rPr>
            </w:pPr>
            <w:r w:rsidRPr="00E843A5">
              <w:rPr>
                <w:rFonts w:ascii="Times New Roman" w:hAnsi="Times New Roman" w:cs="Times New Roman"/>
                <w:color w:val="000000"/>
                <w:sz w:val="24"/>
                <w:szCs w:val="24"/>
              </w:rPr>
              <w:t>78,2</w:t>
            </w:r>
          </w:p>
        </w:tc>
        <w:tc>
          <w:tcPr>
            <w:tcW w:w="992" w:type="dxa"/>
            <w:shd w:val="clear" w:color="auto" w:fill="FFFF99"/>
            <w:vAlign w:val="bottom"/>
          </w:tcPr>
          <w:p w14:paraId="7A85E9CE" w14:textId="2408776C" w:rsidR="00CC4B5E" w:rsidRPr="00E843A5" w:rsidRDefault="00CC4B5E" w:rsidP="00FF468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85,3</w:t>
            </w:r>
          </w:p>
        </w:tc>
        <w:tc>
          <w:tcPr>
            <w:tcW w:w="850" w:type="dxa"/>
            <w:shd w:val="clear" w:color="auto" w:fill="D6E3BC" w:themeFill="accent3" w:themeFillTint="66"/>
            <w:vAlign w:val="bottom"/>
          </w:tcPr>
          <w:p w14:paraId="7E678828" w14:textId="77777777" w:rsidR="00CC4B5E" w:rsidRPr="00E843A5" w:rsidRDefault="00CC4B5E" w:rsidP="00FF4684">
            <w:pPr>
              <w:jc w:val="center"/>
              <w:rPr>
                <w:rFonts w:ascii="Times New Roman" w:hAnsi="Times New Roman" w:cs="Times New Roman"/>
                <w:color w:val="000000"/>
                <w:sz w:val="24"/>
                <w:szCs w:val="24"/>
              </w:rPr>
            </w:pPr>
            <w:r w:rsidRPr="00E843A5">
              <w:rPr>
                <w:rFonts w:ascii="Times New Roman" w:hAnsi="Times New Roman" w:cs="Times New Roman"/>
                <w:color w:val="000000"/>
                <w:sz w:val="24"/>
                <w:szCs w:val="24"/>
              </w:rPr>
              <w:t>92,6</w:t>
            </w:r>
          </w:p>
        </w:tc>
        <w:tc>
          <w:tcPr>
            <w:tcW w:w="993" w:type="dxa"/>
            <w:shd w:val="clear" w:color="auto" w:fill="FFFF99"/>
          </w:tcPr>
          <w:p w14:paraId="64DF5E57" w14:textId="5A0CB25C" w:rsidR="00CC4B5E" w:rsidRPr="00FF4684" w:rsidRDefault="00CC4B5E" w:rsidP="00FF468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81,3</w:t>
            </w:r>
          </w:p>
        </w:tc>
        <w:tc>
          <w:tcPr>
            <w:tcW w:w="993" w:type="dxa"/>
            <w:shd w:val="clear" w:color="auto" w:fill="D6E3BC" w:themeFill="accent3" w:themeFillTint="66"/>
            <w:vAlign w:val="bottom"/>
          </w:tcPr>
          <w:p w14:paraId="68331A87" w14:textId="77777777" w:rsidR="00CC4B5E" w:rsidRPr="00E843A5" w:rsidRDefault="00CC4B5E" w:rsidP="00FF4684">
            <w:pPr>
              <w:jc w:val="center"/>
              <w:rPr>
                <w:rFonts w:ascii="Times New Roman" w:hAnsi="Times New Roman" w:cs="Times New Roman"/>
                <w:color w:val="000000"/>
                <w:sz w:val="24"/>
                <w:szCs w:val="24"/>
              </w:rPr>
            </w:pPr>
            <w:r w:rsidRPr="00E843A5">
              <w:rPr>
                <w:rFonts w:ascii="Times New Roman" w:hAnsi="Times New Roman" w:cs="Times New Roman"/>
                <w:color w:val="000000"/>
                <w:sz w:val="24"/>
                <w:szCs w:val="24"/>
              </w:rPr>
              <w:t>97,2</w:t>
            </w:r>
          </w:p>
        </w:tc>
        <w:tc>
          <w:tcPr>
            <w:tcW w:w="1134" w:type="dxa"/>
            <w:shd w:val="clear" w:color="auto" w:fill="D6E3BC" w:themeFill="accent3" w:themeFillTint="66"/>
            <w:vAlign w:val="bottom"/>
          </w:tcPr>
          <w:p w14:paraId="0B8D8E9A" w14:textId="4FACA801" w:rsidR="00CC4B5E" w:rsidRPr="00766AA3" w:rsidRDefault="00CC4B5E" w:rsidP="00FF4684">
            <w:pPr>
              <w:jc w:val="center"/>
              <w:rPr>
                <w:rFonts w:ascii="Times New Roman" w:hAnsi="Times New Roman" w:cs="Times New Roman"/>
                <w:color w:val="000000"/>
                <w:sz w:val="24"/>
                <w:szCs w:val="24"/>
              </w:rPr>
            </w:pPr>
            <w:r>
              <w:rPr>
                <w:rFonts w:ascii="Times New Roman" w:hAnsi="Times New Roman" w:cs="Times New Roman"/>
                <w:color w:val="000000"/>
                <w:sz w:val="24"/>
                <w:szCs w:val="24"/>
              </w:rPr>
              <w:t>98</w:t>
            </w:r>
          </w:p>
        </w:tc>
      </w:tr>
      <w:tr w:rsidR="00CC4B5E" w:rsidRPr="00F224AE" w14:paraId="262DFF2A" w14:textId="77777777" w:rsidTr="00EE47AC">
        <w:trPr>
          <w:jc w:val="center"/>
        </w:trPr>
        <w:tc>
          <w:tcPr>
            <w:tcW w:w="1655" w:type="dxa"/>
          </w:tcPr>
          <w:p w14:paraId="281B0237" w14:textId="77777777" w:rsidR="00CC4B5E" w:rsidRPr="00F224AE" w:rsidRDefault="00CC4B5E" w:rsidP="00FF4684">
            <w:pPr>
              <w:rPr>
                <w:rFonts w:ascii="Times New Roman" w:hAnsi="Times New Roman" w:cs="Times New Roman"/>
                <w:sz w:val="24"/>
                <w:szCs w:val="24"/>
              </w:rPr>
            </w:pPr>
            <w:r w:rsidRPr="00F224AE">
              <w:rPr>
                <w:rFonts w:ascii="Times New Roman" w:hAnsi="Times New Roman" w:cs="Times New Roman"/>
                <w:sz w:val="24"/>
                <w:szCs w:val="24"/>
              </w:rPr>
              <w:t>СОШ №4</w:t>
            </w:r>
          </w:p>
        </w:tc>
        <w:tc>
          <w:tcPr>
            <w:tcW w:w="1005" w:type="dxa"/>
            <w:shd w:val="clear" w:color="auto" w:fill="FFFF99"/>
            <w:vAlign w:val="bottom"/>
          </w:tcPr>
          <w:p w14:paraId="2F30B799" w14:textId="77777777" w:rsidR="00CC4B5E" w:rsidRPr="00E843A5" w:rsidRDefault="00CC4B5E" w:rsidP="00FF4684">
            <w:pPr>
              <w:jc w:val="center"/>
              <w:rPr>
                <w:rFonts w:ascii="Times New Roman" w:hAnsi="Times New Roman" w:cs="Times New Roman"/>
                <w:color w:val="000000"/>
                <w:sz w:val="24"/>
                <w:szCs w:val="24"/>
              </w:rPr>
            </w:pPr>
            <w:r w:rsidRPr="00E843A5">
              <w:rPr>
                <w:rFonts w:ascii="Times New Roman" w:hAnsi="Times New Roman" w:cs="Times New Roman"/>
                <w:color w:val="000000"/>
                <w:sz w:val="24"/>
                <w:szCs w:val="24"/>
              </w:rPr>
              <w:t>88,2</w:t>
            </w:r>
          </w:p>
        </w:tc>
        <w:tc>
          <w:tcPr>
            <w:tcW w:w="992" w:type="dxa"/>
            <w:shd w:val="clear" w:color="auto" w:fill="FFFF99"/>
            <w:vAlign w:val="bottom"/>
          </w:tcPr>
          <w:p w14:paraId="7B002439" w14:textId="4EAEC3BB" w:rsidR="00CC4B5E" w:rsidRPr="00E843A5" w:rsidRDefault="00CC4B5E" w:rsidP="00FF468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89,7</w:t>
            </w:r>
          </w:p>
        </w:tc>
        <w:tc>
          <w:tcPr>
            <w:tcW w:w="850" w:type="dxa"/>
            <w:shd w:val="clear" w:color="auto" w:fill="E5B8B7" w:themeFill="accent2" w:themeFillTint="66"/>
            <w:vAlign w:val="bottom"/>
          </w:tcPr>
          <w:p w14:paraId="4F7A8F06" w14:textId="77777777" w:rsidR="00CC4B5E" w:rsidRPr="00E843A5" w:rsidRDefault="00CC4B5E" w:rsidP="00FF4684">
            <w:pPr>
              <w:jc w:val="center"/>
              <w:rPr>
                <w:rFonts w:ascii="Times New Roman" w:hAnsi="Times New Roman" w:cs="Times New Roman"/>
                <w:color w:val="000000"/>
                <w:sz w:val="24"/>
                <w:szCs w:val="24"/>
              </w:rPr>
            </w:pPr>
            <w:r w:rsidRPr="00E843A5">
              <w:rPr>
                <w:rFonts w:ascii="Times New Roman" w:hAnsi="Times New Roman" w:cs="Times New Roman"/>
                <w:color w:val="000000"/>
                <w:sz w:val="24"/>
                <w:szCs w:val="24"/>
              </w:rPr>
              <w:t>67,2</w:t>
            </w:r>
          </w:p>
        </w:tc>
        <w:tc>
          <w:tcPr>
            <w:tcW w:w="993" w:type="dxa"/>
            <w:shd w:val="clear" w:color="auto" w:fill="FFFF99"/>
          </w:tcPr>
          <w:p w14:paraId="2BCDBDCF" w14:textId="05EA3999" w:rsidR="00CC4B5E" w:rsidRPr="00FF4684" w:rsidRDefault="00CC4B5E" w:rsidP="00FF468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81,9</w:t>
            </w:r>
          </w:p>
        </w:tc>
        <w:tc>
          <w:tcPr>
            <w:tcW w:w="993" w:type="dxa"/>
            <w:shd w:val="clear" w:color="auto" w:fill="D6E3BC" w:themeFill="accent3" w:themeFillTint="66"/>
            <w:vAlign w:val="bottom"/>
          </w:tcPr>
          <w:p w14:paraId="0EF785DE" w14:textId="77777777" w:rsidR="00CC4B5E" w:rsidRPr="00E843A5" w:rsidRDefault="00CC4B5E" w:rsidP="00FF4684">
            <w:pPr>
              <w:jc w:val="center"/>
              <w:rPr>
                <w:rFonts w:ascii="Times New Roman" w:hAnsi="Times New Roman" w:cs="Times New Roman"/>
                <w:color w:val="000000"/>
                <w:sz w:val="24"/>
                <w:szCs w:val="24"/>
              </w:rPr>
            </w:pPr>
            <w:r w:rsidRPr="00E843A5">
              <w:rPr>
                <w:rFonts w:ascii="Times New Roman" w:hAnsi="Times New Roman" w:cs="Times New Roman"/>
                <w:color w:val="000000"/>
                <w:sz w:val="24"/>
                <w:szCs w:val="24"/>
              </w:rPr>
              <w:t>97,1</w:t>
            </w:r>
          </w:p>
        </w:tc>
        <w:tc>
          <w:tcPr>
            <w:tcW w:w="1134" w:type="dxa"/>
            <w:shd w:val="clear" w:color="auto" w:fill="D6E3BC" w:themeFill="accent3" w:themeFillTint="66"/>
            <w:vAlign w:val="bottom"/>
          </w:tcPr>
          <w:p w14:paraId="48D75D0E" w14:textId="2C4E1415" w:rsidR="00CC4B5E" w:rsidRPr="00766AA3" w:rsidRDefault="00CC4B5E" w:rsidP="00FF4684">
            <w:pPr>
              <w:jc w:val="center"/>
              <w:rPr>
                <w:rFonts w:ascii="Times New Roman" w:hAnsi="Times New Roman" w:cs="Times New Roman"/>
                <w:color w:val="000000"/>
                <w:sz w:val="24"/>
                <w:szCs w:val="24"/>
              </w:rPr>
            </w:pPr>
            <w:r>
              <w:rPr>
                <w:rFonts w:ascii="Times New Roman" w:hAnsi="Times New Roman" w:cs="Times New Roman"/>
                <w:color w:val="000000"/>
                <w:sz w:val="24"/>
                <w:szCs w:val="24"/>
              </w:rPr>
              <w:t>97,5</w:t>
            </w:r>
          </w:p>
        </w:tc>
      </w:tr>
      <w:tr w:rsidR="00CC4B5E" w:rsidRPr="00F224AE" w14:paraId="36B788DD" w14:textId="77777777" w:rsidTr="00EE47AC">
        <w:trPr>
          <w:jc w:val="center"/>
        </w:trPr>
        <w:tc>
          <w:tcPr>
            <w:tcW w:w="1655" w:type="dxa"/>
          </w:tcPr>
          <w:p w14:paraId="4DA2A9FA" w14:textId="77777777" w:rsidR="00CC4B5E" w:rsidRPr="00F224AE" w:rsidRDefault="00CC4B5E" w:rsidP="00FF4684">
            <w:pPr>
              <w:rPr>
                <w:rFonts w:ascii="Times New Roman" w:hAnsi="Times New Roman" w:cs="Times New Roman"/>
                <w:sz w:val="24"/>
                <w:szCs w:val="24"/>
              </w:rPr>
            </w:pPr>
            <w:r w:rsidRPr="00F224AE">
              <w:rPr>
                <w:rFonts w:ascii="Times New Roman" w:hAnsi="Times New Roman" w:cs="Times New Roman"/>
                <w:sz w:val="24"/>
                <w:szCs w:val="24"/>
              </w:rPr>
              <w:t>СОШ №5</w:t>
            </w:r>
          </w:p>
        </w:tc>
        <w:tc>
          <w:tcPr>
            <w:tcW w:w="1005" w:type="dxa"/>
            <w:shd w:val="clear" w:color="auto" w:fill="D6E3BC" w:themeFill="accent3" w:themeFillTint="66"/>
            <w:vAlign w:val="bottom"/>
          </w:tcPr>
          <w:p w14:paraId="745FACBD" w14:textId="77777777" w:rsidR="00CC4B5E" w:rsidRPr="00E843A5" w:rsidRDefault="00CC4B5E" w:rsidP="00FF4684">
            <w:pPr>
              <w:jc w:val="center"/>
              <w:rPr>
                <w:rFonts w:ascii="Times New Roman" w:hAnsi="Times New Roman" w:cs="Times New Roman"/>
                <w:color w:val="000000"/>
                <w:sz w:val="24"/>
                <w:szCs w:val="24"/>
              </w:rPr>
            </w:pPr>
            <w:r w:rsidRPr="00E843A5">
              <w:rPr>
                <w:rFonts w:ascii="Times New Roman" w:hAnsi="Times New Roman" w:cs="Times New Roman"/>
                <w:color w:val="000000"/>
                <w:sz w:val="24"/>
                <w:szCs w:val="24"/>
              </w:rPr>
              <w:t>90,8</w:t>
            </w:r>
          </w:p>
        </w:tc>
        <w:tc>
          <w:tcPr>
            <w:tcW w:w="992" w:type="dxa"/>
            <w:shd w:val="clear" w:color="auto" w:fill="D6E3BC" w:themeFill="accent3" w:themeFillTint="66"/>
            <w:vAlign w:val="bottom"/>
          </w:tcPr>
          <w:p w14:paraId="1572D576" w14:textId="380349A2" w:rsidR="00CC4B5E" w:rsidRPr="00E843A5" w:rsidRDefault="00CC4B5E" w:rsidP="00FF468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92,1</w:t>
            </w:r>
          </w:p>
        </w:tc>
        <w:tc>
          <w:tcPr>
            <w:tcW w:w="850" w:type="dxa"/>
            <w:shd w:val="clear" w:color="auto" w:fill="FFFF99"/>
            <w:vAlign w:val="bottom"/>
          </w:tcPr>
          <w:p w14:paraId="7173BAA6" w14:textId="77777777" w:rsidR="00CC4B5E" w:rsidRPr="00E843A5" w:rsidRDefault="00CC4B5E" w:rsidP="00FF4684">
            <w:pPr>
              <w:jc w:val="center"/>
              <w:rPr>
                <w:rFonts w:ascii="Times New Roman" w:hAnsi="Times New Roman" w:cs="Times New Roman"/>
                <w:color w:val="000000"/>
                <w:sz w:val="24"/>
                <w:szCs w:val="24"/>
              </w:rPr>
            </w:pPr>
            <w:r w:rsidRPr="00E843A5">
              <w:rPr>
                <w:rFonts w:ascii="Times New Roman" w:hAnsi="Times New Roman" w:cs="Times New Roman"/>
                <w:color w:val="000000"/>
                <w:sz w:val="24"/>
                <w:szCs w:val="24"/>
              </w:rPr>
              <w:t>73,6</w:t>
            </w:r>
          </w:p>
        </w:tc>
        <w:tc>
          <w:tcPr>
            <w:tcW w:w="993" w:type="dxa"/>
            <w:shd w:val="clear" w:color="auto" w:fill="FFFF99"/>
          </w:tcPr>
          <w:p w14:paraId="7FCC67A4" w14:textId="7CF4135D" w:rsidR="00CC4B5E" w:rsidRPr="00FF4684" w:rsidRDefault="00CC4B5E" w:rsidP="00FF468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80,9</w:t>
            </w:r>
          </w:p>
        </w:tc>
        <w:tc>
          <w:tcPr>
            <w:tcW w:w="993" w:type="dxa"/>
            <w:shd w:val="clear" w:color="auto" w:fill="D6E3BC" w:themeFill="accent3" w:themeFillTint="66"/>
            <w:vAlign w:val="bottom"/>
          </w:tcPr>
          <w:p w14:paraId="5FB0E9CD" w14:textId="77777777" w:rsidR="00CC4B5E" w:rsidRPr="00E843A5" w:rsidRDefault="00CC4B5E" w:rsidP="00FF4684">
            <w:pPr>
              <w:jc w:val="center"/>
              <w:rPr>
                <w:rFonts w:ascii="Times New Roman" w:hAnsi="Times New Roman" w:cs="Times New Roman"/>
                <w:color w:val="000000"/>
                <w:sz w:val="24"/>
                <w:szCs w:val="24"/>
              </w:rPr>
            </w:pPr>
            <w:r w:rsidRPr="00E843A5">
              <w:rPr>
                <w:rFonts w:ascii="Times New Roman" w:hAnsi="Times New Roman" w:cs="Times New Roman"/>
                <w:color w:val="000000"/>
                <w:sz w:val="24"/>
                <w:szCs w:val="24"/>
              </w:rPr>
              <w:t>96</w:t>
            </w:r>
          </w:p>
        </w:tc>
        <w:tc>
          <w:tcPr>
            <w:tcW w:w="1134" w:type="dxa"/>
            <w:shd w:val="clear" w:color="auto" w:fill="D6E3BC" w:themeFill="accent3" w:themeFillTint="66"/>
            <w:vAlign w:val="bottom"/>
          </w:tcPr>
          <w:p w14:paraId="2106349E" w14:textId="38A705AB" w:rsidR="00CC4B5E" w:rsidRPr="00766AA3" w:rsidRDefault="00CC4B5E" w:rsidP="00FF4684">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r>
      <w:tr w:rsidR="00CC4B5E" w:rsidRPr="00F224AE" w14:paraId="12C1557F" w14:textId="77777777" w:rsidTr="00EE47AC">
        <w:trPr>
          <w:jc w:val="center"/>
        </w:trPr>
        <w:tc>
          <w:tcPr>
            <w:tcW w:w="1655" w:type="dxa"/>
          </w:tcPr>
          <w:p w14:paraId="3A0A5DBA" w14:textId="77777777" w:rsidR="00CC4B5E" w:rsidRPr="00F224AE" w:rsidRDefault="00CC4B5E" w:rsidP="00FF4684">
            <w:pPr>
              <w:rPr>
                <w:rFonts w:ascii="Times New Roman" w:hAnsi="Times New Roman" w:cs="Times New Roman"/>
                <w:sz w:val="24"/>
                <w:szCs w:val="24"/>
              </w:rPr>
            </w:pPr>
            <w:r w:rsidRPr="00F224AE">
              <w:rPr>
                <w:rFonts w:ascii="Times New Roman" w:hAnsi="Times New Roman" w:cs="Times New Roman"/>
                <w:sz w:val="24"/>
                <w:szCs w:val="24"/>
              </w:rPr>
              <w:t>СОШ №6</w:t>
            </w:r>
          </w:p>
        </w:tc>
        <w:tc>
          <w:tcPr>
            <w:tcW w:w="1005" w:type="dxa"/>
            <w:shd w:val="clear" w:color="auto" w:fill="FFFF99"/>
            <w:vAlign w:val="bottom"/>
          </w:tcPr>
          <w:p w14:paraId="3ABA8170" w14:textId="77777777" w:rsidR="00CC4B5E" w:rsidRPr="00E843A5" w:rsidRDefault="00CC4B5E" w:rsidP="00FF4684">
            <w:pPr>
              <w:jc w:val="center"/>
              <w:rPr>
                <w:rFonts w:ascii="Times New Roman" w:hAnsi="Times New Roman" w:cs="Times New Roman"/>
                <w:color w:val="000000"/>
                <w:sz w:val="24"/>
                <w:szCs w:val="24"/>
              </w:rPr>
            </w:pPr>
            <w:r w:rsidRPr="00E843A5">
              <w:rPr>
                <w:rFonts w:ascii="Times New Roman" w:hAnsi="Times New Roman" w:cs="Times New Roman"/>
                <w:color w:val="000000"/>
                <w:sz w:val="24"/>
                <w:szCs w:val="24"/>
              </w:rPr>
              <w:t>89,8</w:t>
            </w:r>
          </w:p>
        </w:tc>
        <w:tc>
          <w:tcPr>
            <w:tcW w:w="992" w:type="dxa"/>
            <w:shd w:val="clear" w:color="auto" w:fill="D6E3BC" w:themeFill="accent3" w:themeFillTint="66"/>
            <w:vAlign w:val="bottom"/>
          </w:tcPr>
          <w:p w14:paraId="20046980" w14:textId="599540B2" w:rsidR="00CC4B5E" w:rsidRPr="00E843A5" w:rsidRDefault="00CC4B5E" w:rsidP="00FF468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92</w:t>
            </w:r>
          </w:p>
        </w:tc>
        <w:tc>
          <w:tcPr>
            <w:tcW w:w="850" w:type="dxa"/>
            <w:shd w:val="clear" w:color="auto" w:fill="FFFF99"/>
            <w:vAlign w:val="bottom"/>
          </w:tcPr>
          <w:p w14:paraId="645015BC" w14:textId="77777777" w:rsidR="00CC4B5E" w:rsidRPr="00E843A5" w:rsidRDefault="00CC4B5E" w:rsidP="00FF4684">
            <w:pPr>
              <w:jc w:val="center"/>
              <w:rPr>
                <w:rFonts w:ascii="Times New Roman" w:hAnsi="Times New Roman" w:cs="Times New Roman"/>
                <w:color w:val="000000"/>
                <w:sz w:val="24"/>
                <w:szCs w:val="24"/>
              </w:rPr>
            </w:pPr>
            <w:r w:rsidRPr="00E843A5">
              <w:rPr>
                <w:rFonts w:ascii="Times New Roman" w:hAnsi="Times New Roman" w:cs="Times New Roman"/>
                <w:color w:val="000000"/>
                <w:sz w:val="24"/>
                <w:szCs w:val="24"/>
              </w:rPr>
              <w:t>83</w:t>
            </w:r>
          </w:p>
        </w:tc>
        <w:tc>
          <w:tcPr>
            <w:tcW w:w="993" w:type="dxa"/>
            <w:shd w:val="clear" w:color="auto" w:fill="FFFF99"/>
          </w:tcPr>
          <w:p w14:paraId="6F5EBD03" w14:textId="23AD18EB" w:rsidR="00CC4B5E" w:rsidRPr="00FF4684" w:rsidRDefault="00CC4B5E" w:rsidP="00FF468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83,6</w:t>
            </w:r>
          </w:p>
        </w:tc>
        <w:tc>
          <w:tcPr>
            <w:tcW w:w="993" w:type="dxa"/>
            <w:shd w:val="clear" w:color="auto" w:fill="D6E3BC" w:themeFill="accent3" w:themeFillTint="66"/>
            <w:vAlign w:val="bottom"/>
          </w:tcPr>
          <w:p w14:paraId="208615A0" w14:textId="77777777" w:rsidR="00CC4B5E" w:rsidRPr="00E843A5" w:rsidRDefault="00CC4B5E" w:rsidP="00FF4684">
            <w:pPr>
              <w:jc w:val="center"/>
              <w:rPr>
                <w:rFonts w:ascii="Times New Roman" w:hAnsi="Times New Roman" w:cs="Times New Roman"/>
                <w:color w:val="000000"/>
                <w:sz w:val="24"/>
                <w:szCs w:val="24"/>
              </w:rPr>
            </w:pPr>
            <w:r w:rsidRPr="00E843A5">
              <w:rPr>
                <w:rFonts w:ascii="Times New Roman" w:hAnsi="Times New Roman" w:cs="Times New Roman"/>
                <w:color w:val="000000"/>
                <w:sz w:val="24"/>
                <w:szCs w:val="24"/>
              </w:rPr>
              <w:t>95</w:t>
            </w:r>
          </w:p>
        </w:tc>
        <w:tc>
          <w:tcPr>
            <w:tcW w:w="1134" w:type="dxa"/>
            <w:shd w:val="clear" w:color="auto" w:fill="D6E3BC" w:themeFill="accent3" w:themeFillTint="66"/>
            <w:vAlign w:val="bottom"/>
          </w:tcPr>
          <w:p w14:paraId="52F86694" w14:textId="5EBDD716" w:rsidR="00CC4B5E" w:rsidRPr="00766AA3" w:rsidRDefault="00CC4B5E" w:rsidP="00FF4684">
            <w:pPr>
              <w:jc w:val="center"/>
              <w:rPr>
                <w:rFonts w:ascii="Times New Roman" w:hAnsi="Times New Roman" w:cs="Times New Roman"/>
                <w:color w:val="000000"/>
                <w:sz w:val="24"/>
                <w:szCs w:val="24"/>
              </w:rPr>
            </w:pPr>
            <w:r>
              <w:rPr>
                <w:rFonts w:ascii="Times New Roman" w:hAnsi="Times New Roman" w:cs="Times New Roman"/>
                <w:color w:val="000000"/>
                <w:sz w:val="24"/>
                <w:szCs w:val="24"/>
              </w:rPr>
              <w:t>95,9</w:t>
            </w:r>
          </w:p>
        </w:tc>
      </w:tr>
      <w:tr w:rsidR="00CC4B5E" w:rsidRPr="00F224AE" w14:paraId="28D1742B" w14:textId="77777777" w:rsidTr="00CC4B5E">
        <w:trPr>
          <w:jc w:val="center"/>
        </w:trPr>
        <w:tc>
          <w:tcPr>
            <w:tcW w:w="1655" w:type="dxa"/>
          </w:tcPr>
          <w:p w14:paraId="1DF9A681" w14:textId="77777777" w:rsidR="00CC4B5E" w:rsidRPr="00F224AE" w:rsidRDefault="00CC4B5E" w:rsidP="00FF4684">
            <w:pPr>
              <w:rPr>
                <w:rFonts w:ascii="Times New Roman" w:hAnsi="Times New Roman" w:cs="Times New Roman"/>
                <w:sz w:val="24"/>
                <w:szCs w:val="24"/>
              </w:rPr>
            </w:pPr>
            <w:r w:rsidRPr="00F224AE">
              <w:rPr>
                <w:rFonts w:ascii="Times New Roman" w:hAnsi="Times New Roman" w:cs="Times New Roman"/>
                <w:sz w:val="24"/>
                <w:szCs w:val="24"/>
              </w:rPr>
              <w:t>СОШ №7</w:t>
            </w:r>
          </w:p>
        </w:tc>
        <w:tc>
          <w:tcPr>
            <w:tcW w:w="1005" w:type="dxa"/>
            <w:shd w:val="clear" w:color="auto" w:fill="FFFF99"/>
            <w:vAlign w:val="bottom"/>
          </w:tcPr>
          <w:p w14:paraId="0D7573A4" w14:textId="77777777" w:rsidR="00CC4B5E" w:rsidRPr="00E843A5" w:rsidRDefault="00CC4B5E" w:rsidP="00FF4684">
            <w:pPr>
              <w:jc w:val="center"/>
              <w:rPr>
                <w:rFonts w:ascii="Times New Roman" w:hAnsi="Times New Roman" w:cs="Times New Roman"/>
                <w:color w:val="000000"/>
                <w:sz w:val="24"/>
                <w:szCs w:val="24"/>
              </w:rPr>
            </w:pPr>
            <w:r w:rsidRPr="00E843A5">
              <w:rPr>
                <w:rFonts w:ascii="Times New Roman" w:hAnsi="Times New Roman" w:cs="Times New Roman"/>
                <w:color w:val="000000"/>
                <w:sz w:val="24"/>
                <w:szCs w:val="24"/>
              </w:rPr>
              <w:t>83,6</w:t>
            </w:r>
          </w:p>
        </w:tc>
        <w:tc>
          <w:tcPr>
            <w:tcW w:w="992" w:type="dxa"/>
            <w:shd w:val="clear" w:color="auto" w:fill="D6E3BC" w:themeFill="accent3" w:themeFillTint="66"/>
            <w:vAlign w:val="bottom"/>
          </w:tcPr>
          <w:p w14:paraId="6DE206B5" w14:textId="1CD6B04A" w:rsidR="00CC4B5E" w:rsidRPr="00E843A5" w:rsidRDefault="00CC4B5E" w:rsidP="00FF468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98,3</w:t>
            </w:r>
          </w:p>
        </w:tc>
        <w:tc>
          <w:tcPr>
            <w:tcW w:w="850" w:type="dxa"/>
            <w:shd w:val="clear" w:color="auto" w:fill="FFFF99"/>
            <w:vAlign w:val="bottom"/>
          </w:tcPr>
          <w:p w14:paraId="13284D6F" w14:textId="77777777" w:rsidR="00CC4B5E" w:rsidRPr="00E843A5" w:rsidRDefault="00CC4B5E" w:rsidP="00FF4684">
            <w:pPr>
              <w:jc w:val="center"/>
              <w:rPr>
                <w:rFonts w:ascii="Times New Roman" w:hAnsi="Times New Roman" w:cs="Times New Roman"/>
                <w:color w:val="000000"/>
                <w:sz w:val="24"/>
                <w:szCs w:val="24"/>
              </w:rPr>
            </w:pPr>
            <w:r w:rsidRPr="00E843A5">
              <w:rPr>
                <w:rFonts w:ascii="Times New Roman" w:hAnsi="Times New Roman" w:cs="Times New Roman"/>
                <w:color w:val="000000"/>
                <w:sz w:val="24"/>
                <w:szCs w:val="24"/>
              </w:rPr>
              <w:t>81,5</w:t>
            </w:r>
          </w:p>
        </w:tc>
        <w:tc>
          <w:tcPr>
            <w:tcW w:w="993" w:type="dxa"/>
            <w:shd w:val="clear" w:color="auto" w:fill="D6E3BC" w:themeFill="accent3" w:themeFillTint="66"/>
          </w:tcPr>
          <w:p w14:paraId="0C2F6296" w14:textId="4238B107" w:rsidR="00CC4B5E" w:rsidRPr="00FF4684" w:rsidRDefault="00CC4B5E" w:rsidP="00FF468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91,8</w:t>
            </w:r>
          </w:p>
        </w:tc>
        <w:tc>
          <w:tcPr>
            <w:tcW w:w="993" w:type="dxa"/>
            <w:shd w:val="clear" w:color="auto" w:fill="FFFF99"/>
            <w:vAlign w:val="bottom"/>
          </w:tcPr>
          <w:p w14:paraId="10E5BE01" w14:textId="77777777" w:rsidR="00CC4B5E" w:rsidRPr="00E843A5" w:rsidRDefault="00CC4B5E" w:rsidP="00FF4684">
            <w:pPr>
              <w:jc w:val="center"/>
              <w:rPr>
                <w:rFonts w:ascii="Times New Roman" w:hAnsi="Times New Roman" w:cs="Times New Roman"/>
                <w:color w:val="000000"/>
                <w:sz w:val="24"/>
                <w:szCs w:val="24"/>
              </w:rPr>
            </w:pPr>
            <w:r w:rsidRPr="00E843A5">
              <w:rPr>
                <w:rFonts w:ascii="Times New Roman" w:hAnsi="Times New Roman" w:cs="Times New Roman"/>
                <w:color w:val="000000"/>
                <w:sz w:val="24"/>
                <w:szCs w:val="24"/>
              </w:rPr>
              <w:t>88,3</w:t>
            </w:r>
          </w:p>
        </w:tc>
        <w:tc>
          <w:tcPr>
            <w:tcW w:w="1134" w:type="dxa"/>
            <w:shd w:val="clear" w:color="auto" w:fill="D6E3BC" w:themeFill="accent3" w:themeFillTint="66"/>
          </w:tcPr>
          <w:p w14:paraId="58B6F7F7" w14:textId="38704252" w:rsidR="00CC4B5E" w:rsidRPr="00766AA3" w:rsidRDefault="00CC4B5E" w:rsidP="00FF4684">
            <w:pPr>
              <w:jc w:val="center"/>
              <w:rPr>
                <w:rFonts w:ascii="Times New Roman" w:hAnsi="Times New Roman" w:cs="Times New Roman"/>
                <w:sz w:val="24"/>
                <w:szCs w:val="24"/>
              </w:rPr>
            </w:pPr>
            <w:r>
              <w:rPr>
                <w:rFonts w:ascii="Times New Roman" w:hAnsi="Times New Roman" w:cs="Times New Roman"/>
                <w:sz w:val="24"/>
                <w:szCs w:val="24"/>
              </w:rPr>
              <w:t>100</w:t>
            </w:r>
          </w:p>
        </w:tc>
      </w:tr>
      <w:tr w:rsidR="00CC4B5E" w:rsidRPr="00F224AE" w14:paraId="08CF802A" w14:textId="77777777" w:rsidTr="00EE47AC">
        <w:trPr>
          <w:jc w:val="center"/>
        </w:trPr>
        <w:tc>
          <w:tcPr>
            <w:tcW w:w="1655" w:type="dxa"/>
          </w:tcPr>
          <w:p w14:paraId="066252EB" w14:textId="77777777" w:rsidR="00CC4B5E" w:rsidRPr="00F224AE" w:rsidRDefault="00CC4B5E" w:rsidP="005315CE">
            <w:pPr>
              <w:rPr>
                <w:rFonts w:ascii="Times New Roman" w:hAnsi="Times New Roman" w:cs="Times New Roman"/>
                <w:sz w:val="24"/>
                <w:szCs w:val="24"/>
              </w:rPr>
            </w:pPr>
            <w:r w:rsidRPr="00F224AE">
              <w:rPr>
                <w:rFonts w:ascii="Times New Roman" w:hAnsi="Times New Roman" w:cs="Times New Roman"/>
                <w:sz w:val="24"/>
                <w:szCs w:val="24"/>
              </w:rPr>
              <w:t>СОШ №8</w:t>
            </w:r>
          </w:p>
        </w:tc>
        <w:tc>
          <w:tcPr>
            <w:tcW w:w="1005" w:type="dxa"/>
            <w:shd w:val="clear" w:color="auto" w:fill="FFFF99"/>
          </w:tcPr>
          <w:p w14:paraId="0513A4D1" w14:textId="77777777" w:rsidR="00CC4B5E" w:rsidRPr="00E843A5" w:rsidRDefault="00CC4B5E" w:rsidP="005315CE">
            <w:pPr>
              <w:jc w:val="center"/>
              <w:rPr>
                <w:rFonts w:ascii="Times New Roman" w:hAnsi="Times New Roman" w:cs="Times New Roman"/>
                <w:sz w:val="24"/>
                <w:szCs w:val="24"/>
              </w:rPr>
            </w:pPr>
            <w:r w:rsidRPr="00E843A5">
              <w:rPr>
                <w:rFonts w:ascii="Times New Roman" w:hAnsi="Times New Roman" w:cs="Times New Roman"/>
                <w:sz w:val="24"/>
                <w:szCs w:val="24"/>
              </w:rPr>
              <w:t>74,5</w:t>
            </w:r>
          </w:p>
        </w:tc>
        <w:tc>
          <w:tcPr>
            <w:tcW w:w="992" w:type="dxa"/>
            <w:shd w:val="clear" w:color="auto" w:fill="D6E3BC" w:themeFill="accent3" w:themeFillTint="66"/>
            <w:vAlign w:val="bottom"/>
          </w:tcPr>
          <w:p w14:paraId="5DA6962E" w14:textId="4CBF8C31" w:rsidR="00CC4B5E" w:rsidRPr="00E843A5" w:rsidRDefault="00CC4B5E" w:rsidP="005315C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91,7</w:t>
            </w:r>
          </w:p>
        </w:tc>
        <w:tc>
          <w:tcPr>
            <w:tcW w:w="850" w:type="dxa"/>
            <w:shd w:val="clear" w:color="auto" w:fill="FFFF99"/>
          </w:tcPr>
          <w:p w14:paraId="5ADC3BA6" w14:textId="77777777" w:rsidR="00CC4B5E" w:rsidRPr="00E843A5" w:rsidRDefault="00CC4B5E" w:rsidP="005315CE">
            <w:pPr>
              <w:jc w:val="center"/>
              <w:rPr>
                <w:rFonts w:ascii="Times New Roman" w:hAnsi="Times New Roman" w:cs="Times New Roman"/>
                <w:sz w:val="24"/>
                <w:szCs w:val="24"/>
              </w:rPr>
            </w:pPr>
            <w:r w:rsidRPr="00E843A5">
              <w:rPr>
                <w:rFonts w:ascii="Times New Roman" w:hAnsi="Times New Roman" w:cs="Times New Roman"/>
                <w:sz w:val="24"/>
                <w:szCs w:val="24"/>
              </w:rPr>
              <w:t>87,7</w:t>
            </w:r>
          </w:p>
        </w:tc>
        <w:tc>
          <w:tcPr>
            <w:tcW w:w="993" w:type="dxa"/>
            <w:shd w:val="clear" w:color="auto" w:fill="FFFF99"/>
            <w:vAlign w:val="bottom"/>
          </w:tcPr>
          <w:p w14:paraId="4DE94072" w14:textId="135F7EBC" w:rsidR="00CC4B5E" w:rsidRPr="00E843A5" w:rsidRDefault="00CC4B5E" w:rsidP="005315C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86,7</w:t>
            </w:r>
          </w:p>
        </w:tc>
        <w:tc>
          <w:tcPr>
            <w:tcW w:w="993" w:type="dxa"/>
            <w:shd w:val="clear" w:color="auto" w:fill="D6E3BC" w:themeFill="accent3" w:themeFillTint="66"/>
          </w:tcPr>
          <w:p w14:paraId="085A39E6" w14:textId="77777777" w:rsidR="00CC4B5E" w:rsidRPr="00E843A5" w:rsidRDefault="00CC4B5E" w:rsidP="005315CE">
            <w:pPr>
              <w:jc w:val="center"/>
              <w:rPr>
                <w:rFonts w:ascii="Times New Roman" w:hAnsi="Times New Roman" w:cs="Times New Roman"/>
                <w:sz w:val="24"/>
                <w:szCs w:val="24"/>
              </w:rPr>
            </w:pPr>
            <w:r w:rsidRPr="00E843A5">
              <w:rPr>
                <w:rFonts w:ascii="Times New Roman" w:hAnsi="Times New Roman" w:cs="Times New Roman"/>
                <w:sz w:val="24"/>
                <w:szCs w:val="24"/>
              </w:rPr>
              <w:t>92</w:t>
            </w:r>
          </w:p>
        </w:tc>
        <w:tc>
          <w:tcPr>
            <w:tcW w:w="1134" w:type="dxa"/>
            <w:shd w:val="clear" w:color="auto" w:fill="D6E3BC" w:themeFill="accent3" w:themeFillTint="66"/>
          </w:tcPr>
          <w:p w14:paraId="086BCFED" w14:textId="598A3EA3" w:rsidR="00CC4B5E" w:rsidRPr="00766AA3" w:rsidRDefault="00CC4B5E" w:rsidP="005315CE">
            <w:pPr>
              <w:jc w:val="center"/>
              <w:rPr>
                <w:rFonts w:ascii="Times New Roman" w:hAnsi="Times New Roman" w:cs="Times New Roman"/>
                <w:sz w:val="24"/>
                <w:szCs w:val="24"/>
              </w:rPr>
            </w:pPr>
            <w:r>
              <w:rPr>
                <w:rFonts w:ascii="Times New Roman" w:hAnsi="Times New Roman" w:cs="Times New Roman"/>
                <w:sz w:val="24"/>
                <w:szCs w:val="24"/>
              </w:rPr>
              <w:t>95,2</w:t>
            </w:r>
          </w:p>
        </w:tc>
      </w:tr>
    </w:tbl>
    <w:p w14:paraId="6B0B5777" w14:textId="77777777" w:rsidR="007E441A" w:rsidRPr="002C48E7" w:rsidRDefault="007E441A" w:rsidP="007E441A">
      <w:pPr>
        <w:spacing w:after="0" w:line="240" w:lineRule="auto"/>
        <w:jc w:val="both"/>
        <w:rPr>
          <w:rFonts w:ascii="Times New Roman" w:hAnsi="Times New Roman" w:cs="Times New Roman"/>
          <w:sz w:val="24"/>
          <w:szCs w:val="28"/>
        </w:rPr>
      </w:pPr>
      <w:r w:rsidRPr="002C48E7">
        <w:rPr>
          <w:rFonts w:ascii="Times New Roman" w:hAnsi="Times New Roman" w:cs="Times New Roman"/>
          <w:i/>
          <w:sz w:val="24"/>
          <w:szCs w:val="28"/>
        </w:rPr>
        <w:t xml:space="preserve">Минимальный уровень по итогам ВПР определяется как доля обучающихся 4 классов, принявших участие в ВПР по математике, русскому языку, окружающему миру и набравших балл, соответствующий нижней границе отметки «удовлетворительно» с поправкой на объективность в </w:t>
      </w:r>
      <w:proofErr w:type="gramStart"/>
      <w:r w:rsidRPr="002C48E7">
        <w:rPr>
          <w:rFonts w:ascii="Times New Roman" w:hAnsi="Times New Roman" w:cs="Times New Roman"/>
          <w:i/>
          <w:sz w:val="24"/>
          <w:szCs w:val="28"/>
        </w:rPr>
        <w:t>соответствии  с</w:t>
      </w:r>
      <w:proofErr w:type="gramEnd"/>
      <w:r w:rsidRPr="002C48E7">
        <w:rPr>
          <w:rFonts w:ascii="Times New Roman" w:hAnsi="Times New Roman" w:cs="Times New Roman"/>
          <w:i/>
          <w:sz w:val="24"/>
          <w:szCs w:val="28"/>
        </w:rPr>
        <w:t xml:space="preserve"> описанием проверочной работы</w:t>
      </w:r>
      <w:r w:rsidRPr="002C48E7">
        <w:rPr>
          <w:rFonts w:ascii="Times New Roman" w:hAnsi="Times New Roman" w:cs="Times New Roman"/>
          <w:sz w:val="24"/>
          <w:szCs w:val="28"/>
        </w:rPr>
        <w:t>:</w:t>
      </w:r>
    </w:p>
    <w:p w14:paraId="2D275828" w14:textId="77777777" w:rsidR="007E441A" w:rsidRPr="002C48E7" w:rsidRDefault="007E441A" w:rsidP="007E441A">
      <w:pPr>
        <w:spacing w:after="0" w:line="240" w:lineRule="auto"/>
        <w:jc w:val="both"/>
        <w:rPr>
          <w:rFonts w:ascii="Times New Roman" w:hAnsi="Times New Roman" w:cs="Times New Roman"/>
          <w:i/>
          <w:sz w:val="24"/>
          <w:szCs w:val="28"/>
        </w:rPr>
      </w:pPr>
      <w:r w:rsidRPr="002C48E7">
        <w:rPr>
          <w:rFonts w:ascii="Times New Roman" w:hAnsi="Times New Roman" w:cs="Times New Roman"/>
          <w:i/>
          <w:sz w:val="24"/>
          <w:szCs w:val="28"/>
        </w:rPr>
        <w:t>высокие значения (90% и выше);</w:t>
      </w:r>
    </w:p>
    <w:p w14:paraId="596DCDF9" w14:textId="77777777" w:rsidR="007E441A" w:rsidRPr="002C48E7" w:rsidRDefault="007E441A" w:rsidP="007E441A">
      <w:pPr>
        <w:spacing w:after="0" w:line="240" w:lineRule="auto"/>
        <w:jc w:val="both"/>
        <w:rPr>
          <w:rFonts w:ascii="Times New Roman" w:hAnsi="Times New Roman" w:cs="Times New Roman"/>
          <w:i/>
          <w:sz w:val="24"/>
          <w:szCs w:val="28"/>
        </w:rPr>
      </w:pPr>
      <w:r w:rsidRPr="002C48E7">
        <w:rPr>
          <w:rFonts w:ascii="Times New Roman" w:hAnsi="Times New Roman" w:cs="Times New Roman"/>
          <w:i/>
          <w:sz w:val="24"/>
          <w:szCs w:val="28"/>
        </w:rPr>
        <w:t>достаточные значения (от 70% до 89,9%);</w:t>
      </w:r>
    </w:p>
    <w:p w14:paraId="6483A252" w14:textId="77777777" w:rsidR="007E441A" w:rsidRPr="002C48E7" w:rsidRDefault="007E441A" w:rsidP="007E441A">
      <w:pPr>
        <w:spacing w:after="0" w:line="240" w:lineRule="auto"/>
        <w:jc w:val="both"/>
        <w:rPr>
          <w:rFonts w:ascii="Times New Roman" w:hAnsi="Times New Roman" w:cs="Times New Roman"/>
          <w:i/>
          <w:sz w:val="24"/>
          <w:szCs w:val="28"/>
        </w:rPr>
      </w:pPr>
      <w:r w:rsidRPr="002C48E7">
        <w:rPr>
          <w:rFonts w:ascii="Times New Roman" w:hAnsi="Times New Roman" w:cs="Times New Roman"/>
          <w:i/>
          <w:sz w:val="24"/>
          <w:szCs w:val="28"/>
        </w:rPr>
        <w:t>низкие значения (от 50 до 69,9%);</w:t>
      </w:r>
    </w:p>
    <w:p w14:paraId="28F70DF7" w14:textId="77777777" w:rsidR="007E441A" w:rsidRPr="002C48E7" w:rsidRDefault="007E441A" w:rsidP="007E441A">
      <w:pPr>
        <w:spacing w:after="0" w:line="240" w:lineRule="auto"/>
        <w:jc w:val="both"/>
        <w:rPr>
          <w:rFonts w:ascii="Times New Roman" w:hAnsi="Times New Roman" w:cs="Times New Roman"/>
          <w:i/>
          <w:sz w:val="24"/>
          <w:szCs w:val="28"/>
        </w:rPr>
      </w:pPr>
      <w:r w:rsidRPr="002C48E7">
        <w:rPr>
          <w:rFonts w:ascii="Times New Roman" w:hAnsi="Times New Roman" w:cs="Times New Roman"/>
          <w:i/>
          <w:sz w:val="24"/>
          <w:szCs w:val="28"/>
        </w:rPr>
        <w:t>критические значения (менее 49,9%).</w:t>
      </w:r>
    </w:p>
    <w:p w14:paraId="0A1D07D2" w14:textId="5E7ECB72" w:rsidR="007E441A" w:rsidRDefault="00EE47AC" w:rsidP="007E441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 математике и окружающему миру все учреждения повысили результаты. </w:t>
      </w:r>
      <w:r w:rsidR="007E441A">
        <w:rPr>
          <w:rFonts w:ascii="Times New Roman" w:hAnsi="Times New Roman" w:cs="Times New Roman"/>
          <w:sz w:val="28"/>
          <w:szCs w:val="28"/>
        </w:rPr>
        <w:t>МОУ «СОШ №</w:t>
      </w:r>
      <w:r>
        <w:rPr>
          <w:rFonts w:ascii="Times New Roman" w:hAnsi="Times New Roman" w:cs="Times New Roman"/>
          <w:sz w:val="28"/>
          <w:szCs w:val="28"/>
        </w:rPr>
        <w:t>3</w:t>
      </w:r>
      <w:r w:rsidR="007E441A">
        <w:rPr>
          <w:rFonts w:ascii="Times New Roman" w:hAnsi="Times New Roman" w:cs="Times New Roman"/>
          <w:sz w:val="28"/>
          <w:szCs w:val="28"/>
        </w:rPr>
        <w:t xml:space="preserve">» снизили результаты по русскому языку, что привело к переходу из группы с </w:t>
      </w:r>
      <w:r>
        <w:rPr>
          <w:rFonts w:ascii="Times New Roman" w:hAnsi="Times New Roman" w:cs="Times New Roman"/>
          <w:sz w:val="28"/>
          <w:szCs w:val="28"/>
        </w:rPr>
        <w:t>высокими</w:t>
      </w:r>
      <w:r w:rsidR="007E441A">
        <w:rPr>
          <w:rFonts w:ascii="Times New Roman" w:hAnsi="Times New Roman" w:cs="Times New Roman"/>
          <w:sz w:val="28"/>
          <w:szCs w:val="28"/>
        </w:rPr>
        <w:t xml:space="preserve"> значениями в группу </w:t>
      </w:r>
      <w:r>
        <w:rPr>
          <w:rFonts w:ascii="Times New Roman" w:hAnsi="Times New Roman" w:cs="Times New Roman"/>
          <w:sz w:val="28"/>
          <w:szCs w:val="28"/>
        </w:rPr>
        <w:t>достаточных</w:t>
      </w:r>
      <w:r w:rsidR="007E441A">
        <w:rPr>
          <w:rFonts w:ascii="Times New Roman" w:hAnsi="Times New Roman" w:cs="Times New Roman"/>
          <w:sz w:val="28"/>
          <w:szCs w:val="28"/>
        </w:rPr>
        <w:t xml:space="preserve"> значений. </w:t>
      </w:r>
    </w:p>
    <w:p w14:paraId="2D8B6F5C" w14:textId="3F7654C5" w:rsidR="00EE47AC" w:rsidRDefault="00EE47AC" w:rsidP="007E441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МОУ «СОШ №7» повысили результаты по всем предметам, </w:t>
      </w:r>
      <w:r w:rsidR="00EE4A6D">
        <w:rPr>
          <w:rFonts w:ascii="Times New Roman" w:hAnsi="Times New Roman" w:cs="Times New Roman"/>
          <w:sz w:val="28"/>
          <w:szCs w:val="28"/>
        </w:rPr>
        <w:t>что позволило перейти из группы с достаточными значениями в группу с высокими значениями.</w:t>
      </w:r>
    </w:p>
    <w:p w14:paraId="16C1CB99" w14:textId="66C726CA" w:rsidR="007E441A" w:rsidRDefault="007E441A" w:rsidP="007E441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МОУ СОШ №2, МОУ «СОШ №</w:t>
      </w:r>
      <w:r w:rsidR="00EE4A6D">
        <w:rPr>
          <w:rFonts w:ascii="Times New Roman" w:hAnsi="Times New Roman" w:cs="Times New Roman"/>
          <w:sz w:val="28"/>
          <w:szCs w:val="28"/>
        </w:rPr>
        <w:t>6</w:t>
      </w:r>
      <w:r>
        <w:rPr>
          <w:rFonts w:ascii="Times New Roman" w:hAnsi="Times New Roman" w:cs="Times New Roman"/>
          <w:sz w:val="28"/>
          <w:szCs w:val="28"/>
        </w:rPr>
        <w:t>»</w:t>
      </w:r>
      <w:r w:rsidR="00EE4A6D">
        <w:rPr>
          <w:rFonts w:ascii="Times New Roman" w:hAnsi="Times New Roman" w:cs="Times New Roman"/>
          <w:sz w:val="28"/>
          <w:szCs w:val="28"/>
        </w:rPr>
        <w:t>, МОУ «СОШ №8»</w:t>
      </w:r>
      <w:r>
        <w:rPr>
          <w:rFonts w:ascii="Times New Roman" w:hAnsi="Times New Roman" w:cs="Times New Roman"/>
          <w:sz w:val="28"/>
          <w:szCs w:val="28"/>
        </w:rPr>
        <w:t xml:space="preserve"> повысили результаты по математике,</w:t>
      </w:r>
      <w:r w:rsidR="00EE4A6D">
        <w:rPr>
          <w:rFonts w:ascii="Times New Roman" w:hAnsi="Times New Roman" w:cs="Times New Roman"/>
          <w:sz w:val="28"/>
          <w:szCs w:val="28"/>
        </w:rPr>
        <w:t xml:space="preserve"> что позволило перейти из группы с достаточными значениями в группу с высокими значениями.</w:t>
      </w:r>
      <w:r>
        <w:rPr>
          <w:rFonts w:ascii="Times New Roman" w:hAnsi="Times New Roman" w:cs="Times New Roman"/>
          <w:sz w:val="28"/>
          <w:szCs w:val="28"/>
        </w:rPr>
        <w:t xml:space="preserve"> МОУ «СОШ №</w:t>
      </w:r>
      <w:r w:rsidR="00EE4A6D">
        <w:rPr>
          <w:rFonts w:ascii="Times New Roman" w:hAnsi="Times New Roman" w:cs="Times New Roman"/>
          <w:sz w:val="28"/>
          <w:szCs w:val="28"/>
        </w:rPr>
        <w:t>4 им. Д.М. Перова</w:t>
      </w:r>
      <w:r>
        <w:rPr>
          <w:rFonts w:ascii="Times New Roman" w:hAnsi="Times New Roman" w:cs="Times New Roman"/>
          <w:sz w:val="28"/>
          <w:szCs w:val="28"/>
        </w:rPr>
        <w:t>» повысили результаты по русскому языку, что позволило перейти из группы с низкими значениями в группу с достаточными значениями.</w:t>
      </w:r>
    </w:p>
    <w:p w14:paraId="23AC6AED" w14:textId="77777777" w:rsidR="007E441A" w:rsidRDefault="007E441A" w:rsidP="007E441A">
      <w:pPr>
        <w:spacing w:after="0" w:line="240" w:lineRule="auto"/>
        <w:ind w:firstLine="708"/>
        <w:jc w:val="both"/>
        <w:rPr>
          <w:rFonts w:ascii="Times New Roman" w:hAnsi="Times New Roman" w:cs="Times New Roman"/>
          <w:sz w:val="28"/>
          <w:szCs w:val="28"/>
        </w:rPr>
      </w:pPr>
    </w:p>
    <w:p w14:paraId="288EBE5F" w14:textId="77777777" w:rsidR="007E441A" w:rsidRPr="006F09AD" w:rsidRDefault="007E441A" w:rsidP="007E441A">
      <w:pPr>
        <w:spacing w:after="0" w:line="240" w:lineRule="auto"/>
        <w:jc w:val="center"/>
        <w:rPr>
          <w:rFonts w:ascii="Times New Roman" w:hAnsi="Times New Roman" w:cs="Times New Roman"/>
          <w:sz w:val="24"/>
          <w:szCs w:val="28"/>
        </w:rPr>
      </w:pPr>
      <w:r>
        <w:rPr>
          <w:rFonts w:ascii="Times New Roman" w:hAnsi="Times New Roman" w:cs="Times New Roman"/>
          <w:b/>
          <w:bCs/>
          <w:sz w:val="24"/>
          <w:szCs w:val="28"/>
        </w:rPr>
        <w:t>Общая доля участников ВПР 4 класса</w:t>
      </w:r>
      <w:r w:rsidRPr="006F09AD">
        <w:rPr>
          <w:rFonts w:ascii="Times New Roman" w:hAnsi="Times New Roman" w:cs="Times New Roman"/>
          <w:b/>
          <w:bCs/>
          <w:sz w:val="24"/>
          <w:szCs w:val="28"/>
        </w:rPr>
        <w:t>, достигших минимального уровня подготовки по математике, в разрезе ОО</w:t>
      </w:r>
    </w:p>
    <w:p w14:paraId="072A05CD" w14:textId="77777777" w:rsidR="007E441A" w:rsidRDefault="007E441A" w:rsidP="007E441A">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6DA7788" wp14:editId="687CDD6D">
            <wp:extent cx="5486400" cy="1971675"/>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22D414B" w14:textId="77777777" w:rsidR="007E441A" w:rsidRDefault="007E441A" w:rsidP="007E441A">
      <w:pPr>
        <w:spacing w:after="0" w:line="240" w:lineRule="auto"/>
        <w:jc w:val="center"/>
        <w:rPr>
          <w:rFonts w:ascii="Times New Roman" w:hAnsi="Times New Roman" w:cs="Times New Roman"/>
          <w:b/>
          <w:bCs/>
          <w:sz w:val="24"/>
          <w:szCs w:val="28"/>
        </w:rPr>
      </w:pPr>
    </w:p>
    <w:p w14:paraId="4D2EC073" w14:textId="77777777" w:rsidR="007E441A" w:rsidRPr="006F09AD" w:rsidRDefault="007E441A" w:rsidP="007E441A">
      <w:pPr>
        <w:spacing w:after="0" w:line="240" w:lineRule="auto"/>
        <w:jc w:val="center"/>
        <w:rPr>
          <w:rFonts w:ascii="Times New Roman" w:hAnsi="Times New Roman" w:cs="Times New Roman"/>
          <w:sz w:val="24"/>
          <w:szCs w:val="28"/>
        </w:rPr>
      </w:pPr>
      <w:r w:rsidRPr="006F09AD">
        <w:rPr>
          <w:rFonts w:ascii="Times New Roman" w:hAnsi="Times New Roman" w:cs="Times New Roman"/>
          <w:b/>
          <w:bCs/>
          <w:sz w:val="24"/>
          <w:szCs w:val="28"/>
        </w:rPr>
        <w:t xml:space="preserve">Общая доля участников ВПР </w:t>
      </w:r>
      <w:r>
        <w:rPr>
          <w:rFonts w:ascii="Times New Roman" w:hAnsi="Times New Roman" w:cs="Times New Roman"/>
          <w:b/>
          <w:bCs/>
          <w:sz w:val="24"/>
          <w:szCs w:val="28"/>
        </w:rPr>
        <w:t>4</w:t>
      </w:r>
      <w:r w:rsidRPr="006F09AD">
        <w:rPr>
          <w:rFonts w:ascii="Times New Roman" w:hAnsi="Times New Roman" w:cs="Times New Roman"/>
          <w:b/>
          <w:bCs/>
          <w:sz w:val="24"/>
          <w:szCs w:val="28"/>
        </w:rPr>
        <w:t xml:space="preserve"> класс</w:t>
      </w:r>
      <w:r>
        <w:rPr>
          <w:rFonts w:ascii="Times New Roman" w:hAnsi="Times New Roman" w:cs="Times New Roman"/>
          <w:b/>
          <w:bCs/>
          <w:sz w:val="24"/>
          <w:szCs w:val="28"/>
        </w:rPr>
        <w:t>а</w:t>
      </w:r>
      <w:r w:rsidRPr="006F09AD">
        <w:rPr>
          <w:rFonts w:ascii="Times New Roman" w:hAnsi="Times New Roman" w:cs="Times New Roman"/>
          <w:b/>
          <w:bCs/>
          <w:sz w:val="24"/>
          <w:szCs w:val="28"/>
        </w:rPr>
        <w:t>, достигших минимального уровня подготовки по русскому языку, в разрезе ОО</w:t>
      </w:r>
    </w:p>
    <w:p w14:paraId="1599CC54" w14:textId="77777777" w:rsidR="007E441A" w:rsidRDefault="007E441A" w:rsidP="007E441A">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6A0FF56" wp14:editId="5EFBC51D">
            <wp:extent cx="5486400" cy="1800225"/>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840701B" w14:textId="77777777" w:rsidR="007E441A" w:rsidRPr="00E1373F" w:rsidRDefault="007E441A" w:rsidP="007E441A">
      <w:pPr>
        <w:spacing w:after="0" w:line="240" w:lineRule="auto"/>
        <w:jc w:val="right"/>
        <w:rPr>
          <w:rFonts w:ascii="Times New Roman" w:hAnsi="Times New Roman" w:cs="Times New Roman"/>
          <w:sz w:val="24"/>
          <w:szCs w:val="28"/>
        </w:rPr>
      </w:pPr>
    </w:p>
    <w:p w14:paraId="6B19A17C" w14:textId="77777777" w:rsidR="007E441A" w:rsidRPr="006F09AD" w:rsidRDefault="007E441A" w:rsidP="007E441A">
      <w:pPr>
        <w:spacing w:after="0" w:line="240" w:lineRule="auto"/>
        <w:jc w:val="center"/>
        <w:rPr>
          <w:rFonts w:ascii="Times New Roman" w:hAnsi="Times New Roman" w:cs="Times New Roman"/>
          <w:sz w:val="24"/>
          <w:szCs w:val="28"/>
        </w:rPr>
      </w:pPr>
      <w:r w:rsidRPr="006F09AD">
        <w:rPr>
          <w:rFonts w:ascii="Times New Roman" w:hAnsi="Times New Roman" w:cs="Times New Roman"/>
          <w:b/>
          <w:bCs/>
          <w:sz w:val="24"/>
          <w:szCs w:val="28"/>
        </w:rPr>
        <w:t xml:space="preserve">Общая доля участников ВПР </w:t>
      </w:r>
      <w:r>
        <w:rPr>
          <w:rFonts w:ascii="Times New Roman" w:hAnsi="Times New Roman" w:cs="Times New Roman"/>
          <w:b/>
          <w:bCs/>
          <w:sz w:val="24"/>
          <w:szCs w:val="28"/>
        </w:rPr>
        <w:t>4</w:t>
      </w:r>
      <w:r w:rsidRPr="006F09AD">
        <w:rPr>
          <w:rFonts w:ascii="Times New Roman" w:hAnsi="Times New Roman" w:cs="Times New Roman"/>
          <w:b/>
          <w:bCs/>
          <w:sz w:val="24"/>
          <w:szCs w:val="28"/>
        </w:rPr>
        <w:t xml:space="preserve"> класс</w:t>
      </w:r>
      <w:r>
        <w:rPr>
          <w:rFonts w:ascii="Times New Roman" w:hAnsi="Times New Roman" w:cs="Times New Roman"/>
          <w:b/>
          <w:bCs/>
          <w:sz w:val="24"/>
          <w:szCs w:val="28"/>
        </w:rPr>
        <w:t>а</w:t>
      </w:r>
      <w:r w:rsidRPr="006F09AD">
        <w:rPr>
          <w:rFonts w:ascii="Times New Roman" w:hAnsi="Times New Roman" w:cs="Times New Roman"/>
          <w:b/>
          <w:bCs/>
          <w:sz w:val="24"/>
          <w:szCs w:val="28"/>
        </w:rPr>
        <w:t xml:space="preserve">, достигших минимального уровня подготовки по </w:t>
      </w:r>
      <w:r>
        <w:rPr>
          <w:rFonts w:ascii="Times New Roman" w:hAnsi="Times New Roman" w:cs="Times New Roman"/>
          <w:b/>
          <w:bCs/>
          <w:sz w:val="24"/>
          <w:szCs w:val="28"/>
        </w:rPr>
        <w:t>окружающему миру</w:t>
      </w:r>
      <w:r w:rsidRPr="006F09AD">
        <w:rPr>
          <w:rFonts w:ascii="Times New Roman" w:hAnsi="Times New Roman" w:cs="Times New Roman"/>
          <w:b/>
          <w:bCs/>
          <w:sz w:val="24"/>
          <w:szCs w:val="28"/>
        </w:rPr>
        <w:t>, в разрезе ОО</w:t>
      </w:r>
    </w:p>
    <w:p w14:paraId="5154FE8B" w14:textId="77777777" w:rsidR="007E441A" w:rsidRDefault="007E441A" w:rsidP="007E441A">
      <w:pPr>
        <w:spacing w:after="0" w:line="240" w:lineRule="auto"/>
        <w:jc w:val="center"/>
        <w:rPr>
          <w:rFonts w:ascii="Times New Roman" w:hAnsi="Times New Roman" w:cs="Times New Roman"/>
          <w:sz w:val="24"/>
          <w:szCs w:val="28"/>
        </w:rPr>
      </w:pPr>
      <w:r>
        <w:rPr>
          <w:rFonts w:ascii="Times New Roman" w:hAnsi="Times New Roman" w:cs="Times New Roman"/>
          <w:noProof/>
          <w:sz w:val="28"/>
          <w:szCs w:val="28"/>
          <w:lang w:eastAsia="ru-RU"/>
        </w:rPr>
        <w:drawing>
          <wp:inline distT="0" distB="0" distL="0" distR="0" wp14:anchorId="0A5332A7" wp14:editId="122D527C">
            <wp:extent cx="5486400" cy="1819275"/>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7FB3A7E" w14:textId="77777777" w:rsidR="00697FBF" w:rsidRDefault="00697FBF" w:rsidP="007E441A">
      <w:pPr>
        <w:spacing w:after="0" w:line="240" w:lineRule="auto"/>
        <w:jc w:val="center"/>
        <w:rPr>
          <w:rFonts w:ascii="Times New Roman" w:hAnsi="Times New Roman" w:cs="Times New Roman"/>
          <w:sz w:val="24"/>
          <w:szCs w:val="28"/>
        </w:rPr>
      </w:pPr>
    </w:p>
    <w:tbl>
      <w:tblPr>
        <w:tblStyle w:val="aa"/>
        <w:tblW w:w="0" w:type="auto"/>
        <w:tblLook w:val="04A0" w:firstRow="1" w:lastRow="0" w:firstColumn="1" w:lastColumn="0" w:noHBand="0" w:noVBand="1"/>
      </w:tblPr>
      <w:tblGrid>
        <w:gridCol w:w="3613"/>
        <w:gridCol w:w="1665"/>
        <w:gridCol w:w="1685"/>
        <w:gridCol w:w="2382"/>
      </w:tblGrid>
      <w:tr w:rsidR="007E441A" w:rsidRPr="002C48E7" w14:paraId="68F61DDC" w14:textId="77777777" w:rsidTr="00697FBF">
        <w:tc>
          <w:tcPr>
            <w:tcW w:w="3613" w:type="dxa"/>
          </w:tcPr>
          <w:p w14:paraId="44B5F4EF" w14:textId="77777777" w:rsidR="007E441A" w:rsidRPr="002C48E7" w:rsidRDefault="007E441A" w:rsidP="005315CE">
            <w:pPr>
              <w:jc w:val="center"/>
              <w:rPr>
                <w:rFonts w:ascii="Times New Roman" w:hAnsi="Times New Roman" w:cs="Times New Roman"/>
                <w:sz w:val="24"/>
                <w:szCs w:val="24"/>
              </w:rPr>
            </w:pPr>
            <w:r w:rsidRPr="002C48E7">
              <w:rPr>
                <w:rFonts w:ascii="Times New Roman" w:hAnsi="Times New Roman" w:cs="Times New Roman"/>
                <w:sz w:val="24"/>
                <w:szCs w:val="24"/>
              </w:rPr>
              <w:lastRenderedPageBreak/>
              <w:t>Предмет</w:t>
            </w:r>
          </w:p>
        </w:tc>
        <w:tc>
          <w:tcPr>
            <w:tcW w:w="1665" w:type="dxa"/>
          </w:tcPr>
          <w:p w14:paraId="138257E2" w14:textId="77777777" w:rsidR="007E441A" w:rsidRPr="002C48E7" w:rsidRDefault="007E441A" w:rsidP="005315CE">
            <w:pPr>
              <w:jc w:val="center"/>
              <w:rPr>
                <w:rFonts w:ascii="Times New Roman" w:hAnsi="Times New Roman" w:cs="Times New Roman"/>
                <w:sz w:val="24"/>
                <w:szCs w:val="24"/>
              </w:rPr>
            </w:pPr>
            <w:r w:rsidRPr="002C48E7">
              <w:rPr>
                <w:rFonts w:ascii="Times New Roman" w:hAnsi="Times New Roman" w:cs="Times New Roman"/>
                <w:sz w:val="24"/>
                <w:szCs w:val="24"/>
              </w:rPr>
              <w:t xml:space="preserve">Математика </w:t>
            </w:r>
          </w:p>
        </w:tc>
        <w:tc>
          <w:tcPr>
            <w:tcW w:w="1685" w:type="dxa"/>
          </w:tcPr>
          <w:p w14:paraId="0A723187" w14:textId="77777777" w:rsidR="007E441A" w:rsidRPr="002C48E7" w:rsidRDefault="007E441A" w:rsidP="005315CE">
            <w:pPr>
              <w:jc w:val="center"/>
              <w:rPr>
                <w:rFonts w:ascii="Times New Roman" w:hAnsi="Times New Roman" w:cs="Times New Roman"/>
                <w:sz w:val="24"/>
                <w:szCs w:val="24"/>
              </w:rPr>
            </w:pPr>
            <w:r w:rsidRPr="002C48E7">
              <w:rPr>
                <w:rFonts w:ascii="Times New Roman" w:hAnsi="Times New Roman" w:cs="Times New Roman"/>
                <w:sz w:val="24"/>
                <w:szCs w:val="24"/>
              </w:rPr>
              <w:t>Русский язык</w:t>
            </w:r>
          </w:p>
        </w:tc>
        <w:tc>
          <w:tcPr>
            <w:tcW w:w="2382" w:type="dxa"/>
          </w:tcPr>
          <w:p w14:paraId="59E2B2E7" w14:textId="77777777" w:rsidR="007E441A" w:rsidRPr="002C48E7" w:rsidRDefault="007E441A" w:rsidP="005315CE">
            <w:pPr>
              <w:jc w:val="center"/>
              <w:rPr>
                <w:rFonts w:ascii="Times New Roman" w:hAnsi="Times New Roman" w:cs="Times New Roman"/>
                <w:sz w:val="24"/>
                <w:szCs w:val="24"/>
              </w:rPr>
            </w:pPr>
            <w:r w:rsidRPr="002C48E7">
              <w:rPr>
                <w:rFonts w:ascii="Times New Roman" w:hAnsi="Times New Roman" w:cs="Times New Roman"/>
                <w:sz w:val="24"/>
                <w:szCs w:val="24"/>
              </w:rPr>
              <w:t>Окружающий мир</w:t>
            </w:r>
          </w:p>
        </w:tc>
      </w:tr>
      <w:tr w:rsidR="007E441A" w:rsidRPr="002C48E7" w14:paraId="491A168C" w14:textId="77777777" w:rsidTr="00697FBF">
        <w:tc>
          <w:tcPr>
            <w:tcW w:w="3613" w:type="dxa"/>
          </w:tcPr>
          <w:p w14:paraId="44E467E0" w14:textId="77777777" w:rsidR="007E441A" w:rsidRPr="002C48E7" w:rsidRDefault="007E441A" w:rsidP="005315CE">
            <w:pPr>
              <w:rPr>
                <w:rFonts w:ascii="Times New Roman" w:hAnsi="Times New Roman" w:cs="Times New Roman"/>
                <w:sz w:val="24"/>
                <w:szCs w:val="24"/>
              </w:rPr>
            </w:pPr>
            <w:r w:rsidRPr="002C48E7">
              <w:rPr>
                <w:rFonts w:ascii="Times New Roman" w:hAnsi="Times New Roman" w:cs="Times New Roman"/>
                <w:sz w:val="24"/>
                <w:szCs w:val="24"/>
              </w:rPr>
              <w:t>Два года ОО размещается в группе высоких зна</w:t>
            </w:r>
            <w:r>
              <w:rPr>
                <w:rFonts w:ascii="Times New Roman" w:hAnsi="Times New Roman" w:cs="Times New Roman"/>
                <w:sz w:val="24"/>
                <w:szCs w:val="24"/>
              </w:rPr>
              <w:t>че</w:t>
            </w:r>
            <w:r w:rsidRPr="002C48E7">
              <w:rPr>
                <w:rFonts w:ascii="Times New Roman" w:hAnsi="Times New Roman" w:cs="Times New Roman"/>
                <w:sz w:val="24"/>
                <w:szCs w:val="24"/>
              </w:rPr>
              <w:t>ний</w:t>
            </w:r>
          </w:p>
        </w:tc>
        <w:tc>
          <w:tcPr>
            <w:tcW w:w="1665" w:type="dxa"/>
          </w:tcPr>
          <w:p w14:paraId="0971C5E2" w14:textId="2153AA40" w:rsidR="007E441A" w:rsidRPr="002C48E7" w:rsidRDefault="007E441A" w:rsidP="005315CE">
            <w:pPr>
              <w:jc w:val="center"/>
              <w:rPr>
                <w:rFonts w:ascii="Times New Roman" w:hAnsi="Times New Roman" w:cs="Times New Roman"/>
                <w:sz w:val="24"/>
                <w:szCs w:val="24"/>
              </w:rPr>
            </w:pPr>
            <w:r>
              <w:rPr>
                <w:rFonts w:ascii="Times New Roman" w:hAnsi="Times New Roman" w:cs="Times New Roman"/>
                <w:sz w:val="24"/>
                <w:szCs w:val="24"/>
              </w:rPr>
              <w:t>Гимназия</w:t>
            </w:r>
            <w:r w:rsidR="00697FBF">
              <w:rPr>
                <w:rFonts w:ascii="Times New Roman" w:hAnsi="Times New Roman" w:cs="Times New Roman"/>
                <w:sz w:val="24"/>
                <w:szCs w:val="24"/>
              </w:rPr>
              <w:t>, СОШ №2, СОШ №5</w:t>
            </w:r>
          </w:p>
        </w:tc>
        <w:tc>
          <w:tcPr>
            <w:tcW w:w="1685" w:type="dxa"/>
          </w:tcPr>
          <w:p w14:paraId="6CC129D8" w14:textId="0B3A48BA" w:rsidR="007E441A" w:rsidRPr="002C48E7" w:rsidRDefault="007E441A" w:rsidP="005315CE">
            <w:pPr>
              <w:jc w:val="center"/>
              <w:rPr>
                <w:rFonts w:ascii="Times New Roman" w:hAnsi="Times New Roman" w:cs="Times New Roman"/>
                <w:sz w:val="24"/>
                <w:szCs w:val="24"/>
              </w:rPr>
            </w:pPr>
          </w:p>
        </w:tc>
        <w:tc>
          <w:tcPr>
            <w:tcW w:w="2382" w:type="dxa"/>
          </w:tcPr>
          <w:p w14:paraId="496F2CE5" w14:textId="50117BAC" w:rsidR="007E441A" w:rsidRPr="002C48E7" w:rsidRDefault="007E441A" w:rsidP="005315CE">
            <w:pPr>
              <w:jc w:val="center"/>
              <w:rPr>
                <w:rFonts w:ascii="Times New Roman" w:hAnsi="Times New Roman" w:cs="Times New Roman"/>
                <w:sz w:val="24"/>
                <w:szCs w:val="24"/>
              </w:rPr>
            </w:pPr>
            <w:r>
              <w:rPr>
                <w:rFonts w:ascii="Times New Roman" w:hAnsi="Times New Roman" w:cs="Times New Roman"/>
                <w:sz w:val="24"/>
                <w:szCs w:val="24"/>
              </w:rPr>
              <w:t>Гимназия, СОШ №2, СОШ №3, СОШ №4, СОШ №5, СОШ №6</w:t>
            </w:r>
            <w:r w:rsidR="00697FBF">
              <w:rPr>
                <w:rFonts w:ascii="Times New Roman" w:hAnsi="Times New Roman" w:cs="Times New Roman"/>
                <w:sz w:val="24"/>
                <w:szCs w:val="24"/>
              </w:rPr>
              <w:t>, СОШ №8</w:t>
            </w:r>
          </w:p>
        </w:tc>
      </w:tr>
      <w:tr w:rsidR="007E441A" w:rsidRPr="002C48E7" w14:paraId="16CA77FF" w14:textId="77777777" w:rsidTr="00697FBF">
        <w:tc>
          <w:tcPr>
            <w:tcW w:w="3613" w:type="dxa"/>
          </w:tcPr>
          <w:p w14:paraId="08DFCC09" w14:textId="77777777" w:rsidR="007E441A" w:rsidRPr="002C48E7" w:rsidRDefault="007E441A" w:rsidP="005315CE">
            <w:pPr>
              <w:rPr>
                <w:rFonts w:ascii="Times New Roman" w:hAnsi="Times New Roman" w:cs="Times New Roman"/>
                <w:sz w:val="24"/>
                <w:szCs w:val="24"/>
              </w:rPr>
            </w:pPr>
            <w:r w:rsidRPr="00BA37C6">
              <w:rPr>
                <w:rFonts w:ascii="Times New Roman" w:hAnsi="Times New Roman" w:cs="Times New Roman"/>
                <w:sz w:val="24"/>
                <w:szCs w:val="24"/>
              </w:rPr>
              <w:t>Два года ОО размещается в группе достаточных зна</w:t>
            </w:r>
            <w:r>
              <w:rPr>
                <w:rFonts w:ascii="Times New Roman" w:hAnsi="Times New Roman" w:cs="Times New Roman"/>
                <w:sz w:val="24"/>
                <w:szCs w:val="24"/>
              </w:rPr>
              <w:t>че</w:t>
            </w:r>
            <w:r w:rsidRPr="00BA37C6">
              <w:rPr>
                <w:rFonts w:ascii="Times New Roman" w:hAnsi="Times New Roman" w:cs="Times New Roman"/>
                <w:sz w:val="24"/>
                <w:szCs w:val="24"/>
              </w:rPr>
              <w:t>ний</w:t>
            </w:r>
          </w:p>
        </w:tc>
        <w:tc>
          <w:tcPr>
            <w:tcW w:w="1665" w:type="dxa"/>
          </w:tcPr>
          <w:p w14:paraId="0CA31A36" w14:textId="57BE8E0A" w:rsidR="007E441A" w:rsidRDefault="00697FBF" w:rsidP="005315CE">
            <w:pPr>
              <w:jc w:val="center"/>
              <w:rPr>
                <w:rFonts w:ascii="Times New Roman" w:hAnsi="Times New Roman" w:cs="Times New Roman"/>
                <w:sz w:val="24"/>
                <w:szCs w:val="24"/>
              </w:rPr>
            </w:pPr>
            <w:r w:rsidRPr="002C48E7">
              <w:rPr>
                <w:rFonts w:ascii="Times New Roman" w:hAnsi="Times New Roman" w:cs="Times New Roman"/>
                <w:sz w:val="24"/>
                <w:szCs w:val="24"/>
              </w:rPr>
              <w:t>СОШ №3, СОШ №4</w:t>
            </w:r>
          </w:p>
        </w:tc>
        <w:tc>
          <w:tcPr>
            <w:tcW w:w="1685" w:type="dxa"/>
          </w:tcPr>
          <w:p w14:paraId="68315225" w14:textId="33561434" w:rsidR="007E441A" w:rsidRDefault="007E441A" w:rsidP="005315CE">
            <w:pPr>
              <w:jc w:val="center"/>
              <w:rPr>
                <w:rFonts w:ascii="Times New Roman" w:hAnsi="Times New Roman" w:cs="Times New Roman"/>
                <w:sz w:val="24"/>
                <w:szCs w:val="24"/>
              </w:rPr>
            </w:pPr>
            <w:r>
              <w:rPr>
                <w:rFonts w:ascii="Times New Roman" w:hAnsi="Times New Roman" w:cs="Times New Roman"/>
                <w:sz w:val="24"/>
                <w:szCs w:val="24"/>
              </w:rPr>
              <w:t>СОШ №</w:t>
            </w:r>
            <w:r w:rsidR="00697FBF">
              <w:rPr>
                <w:rFonts w:ascii="Times New Roman" w:hAnsi="Times New Roman" w:cs="Times New Roman"/>
                <w:sz w:val="24"/>
                <w:szCs w:val="24"/>
              </w:rPr>
              <w:t>5</w:t>
            </w:r>
            <w:r>
              <w:rPr>
                <w:rFonts w:ascii="Times New Roman" w:hAnsi="Times New Roman" w:cs="Times New Roman"/>
                <w:sz w:val="24"/>
                <w:szCs w:val="24"/>
              </w:rPr>
              <w:t>, СОШ №</w:t>
            </w:r>
            <w:r w:rsidR="00697FBF">
              <w:rPr>
                <w:rFonts w:ascii="Times New Roman" w:hAnsi="Times New Roman" w:cs="Times New Roman"/>
                <w:sz w:val="24"/>
                <w:szCs w:val="24"/>
              </w:rPr>
              <w:t>6</w:t>
            </w:r>
            <w:r>
              <w:rPr>
                <w:rFonts w:ascii="Times New Roman" w:hAnsi="Times New Roman" w:cs="Times New Roman"/>
                <w:sz w:val="24"/>
                <w:szCs w:val="24"/>
              </w:rPr>
              <w:t>, СОШ №</w:t>
            </w:r>
            <w:r w:rsidR="00697FBF">
              <w:rPr>
                <w:rFonts w:ascii="Times New Roman" w:hAnsi="Times New Roman" w:cs="Times New Roman"/>
                <w:sz w:val="24"/>
                <w:szCs w:val="24"/>
              </w:rPr>
              <w:t>8</w:t>
            </w:r>
          </w:p>
        </w:tc>
        <w:tc>
          <w:tcPr>
            <w:tcW w:w="2382" w:type="dxa"/>
          </w:tcPr>
          <w:p w14:paraId="47294F0D" w14:textId="77777777" w:rsidR="007E441A" w:rsidRDefault="007E441A" w:rsidP="005315CE">
            <w:pPr>
              <w:jc w:val="center"/>
              <w:rPr>
                <w:rFonts w:ascii="Times New Roman" w:hAnsi="Times New Roman" w:cs="Times New Roman"/>
                <w:sz w:val="24"/>
                <w:szCs w:val="24"/>
              </w:rPr>
            </w:pPr>
          </w:p>
        </w:tc>
      </w:tr>
      <w:tr w:rsidR="007E441A" w:rsidRPr="002C48E7" w14:paraId="600967C4" w14:textId="77777777" w:rsidTr="00697FBF">
        <w:tc>
          <w:tcPr>
            <w:tcW w:w="3613" w:type="dxa"/>
          </w:tcPr>
          <w:p w14:paraId="706A360B" w14:textId="77777777" w:rsidR="007E441A" w:rsidRPr="00BA37C6" w:rsidRDefault="007E441A" w:rsidP="005315CE">
            <w:pPr>
              <w:rPr>
                <w:rFonts w:ascii="Times New Roman" w:hAnsi="Times New Roman" w:cs="Times New Roman"/>
                <w:sz w:val="24"/>
                <w:szCs w:val="24"/>
              </w:rPr>
            </w:pPr>
            <w:r>
              <w:rPr>
                <w:rFonts w:ascii="Times New Roman" w:hAnsi="Times New Roman" w:cs="Times New Roman"/>
                <w:sz w:val="24"/>
                <w:szCs w:val="24"/>
              </w:rPr>
              <w:t>Повышение результатов способствовало переходу из группы достаточных значений в группу высоких значений</w:t>
            </w:r>
          </w:p>
        </w:tc>
        <w:tc>
          <w:tcPr>
            <w:tcW w:w="1665" w:type="dxa"/>
          </w:tcPr>
          <w:p w14:paraId="75EF413D" w14:textId="77777777" w:rsidR="007E441A" w:rsidRDefault="007E441A" w:rsidP="005315CE">
            <w:pPr>
              <w:jc w:val="center"/>
              <w:rPr>
                <w:rFonts w:ascii="Times New Roman" w:hAnsi="Times New Roman" w:cs="Times New Roman"/>
                <w:sz w:val="24"/>
                <w:szCs w:val="24"/>
              </w:rPr>
            </w:pPr>
            <w:r>
              <w:rPr>
                <w:rFonts w:ascii="Times New Roman" w:hAnsi="Times New Roman" w:cs="Times New Roman"/>
                <w:sz w:val="24"/>
                <w:szCs w:val="24"/>
              </w:rPr>
              <w:t>СОШ №</w:t>
            </w:r>
            <w:r w:rsidR="00697FBF">
              <w:rPr>
                <w:rFonts w:ascii="Times New Roman" w:hAnsi="Times New Roman" w:cs="Times New Roman"/>
                <w:sz w:val="24"/>
                <w:szCs w:val="24"/>
              </w:rPr>
              <w:t>6</w:t>
            </w:r>
            <w:r>
              <w:rPr>
                <w:rFonts w:ascii="Times New Roman" w:hAnsi="Times New Roman" w:cs="Times New Roman"/>
                <w:sz w:val="24"/>
                <w:szCs w:val="24"/>
              </w:rPr>
              <w:t>, СОШ №</w:t>
            </w:r>
            <w:r w:rsidR="00697FBF">
              <w:rPr>
                <w:rFonts w:ascii="Times New Roman" w:hAnsi="Times New Roman" w:cs="Times New Roman"/>
                <w:sz w:val="24"/>
                <w:szCs w:val="24"/>
              </w:rPr>
              <w:t>7,</w:t>
            </w:r>
          </w:p>
          <w:p w14:paraId="35A83DFB" w14:textId="36F90B7B" w:rsidR="00697FBF" w:rsidRDefault="00697FBF" w:rsidP="005315CE">
            <w:pPr>
              <w:jc w:val="center"/>
              <w:rPr>
                <w:rFonts w:ascii="Times New Roman" w:hAnsi="Times New Roman" w:cs="Times New Roman"/>
                <w:sz w:val="24"/>
                <w:szCs w:val="24"/>
              </w:rPr>
            </w:pPr>
            <w:r w:rsidRPr="002C48E7">
              <w:rPr>
                <w:rFonts w:ascii="Times New Roman" w:hAnsi="Times New Roman" w:cs="Times New Roman"/>
                <w:sz w:val="24"/>
                <w:szCs w:val="24"/>
              </w:rPr>
              <w:t>СОШ №</w:t>
            </w:r>
            <w:r>
              <w:rPr>
                <w:rFonts w:ascii="Times New Roman" w:hAnsi="Times New Roman" w:cs="Times New Roman"/>
                <w:sz w:val="24"/>
                <w:szCs w:val="24"/>
              </w:rPr>
              <w:t>8</w:t>
            </w:r>
          </w:p>
        </w:tc>
        <w:tc>
          <w:tcPr>
            <w:tcW w:w="1685" w:type="dxa"/>
          </w:tcPr>
          <w:p w14:paraId="0B7611A3" w14:textId="77777777" w:rsidR="007E441A" w:rsidRDefault="00697FBF" w:rsidP="005315CE">
            <w:pPr>
              <w:jc w:val="center"/>
              <w:rPr>
                <w:rFonts w:ascii="Times New Roman" w:hAnsi="Times New Roman" w:cs="Times New Roman"/>
                <w:sz w:val="24"/>
                <w:szCs w:val="24"/>
              </w:rPr>
            </w:pPr>
            <w:r w:rsidRPr="002C48E7">
              <w:rPr>
                <w:rFonts w:ascii="Times New Roman" w:hAnsi="Times New Roman" w:cs="Times New Roman"/>
                <w:sz w:val="24"/>
                <w:szCs w:val="24"/>
              </w:rPr>
              <w:t>Гимназия</w:t>
            </w:r>
            <w:r>
              <w:rPr>
                <w:rFonts w:ascii="Times New Roman" w:hAnsi="Times New Roman" w:cs="Times New Roman"/>
                <w:sz w:val="24"/>
                <w:szCs w:val="24"/>
              </w:rPr>
              <w:t>,</w:t>
            </w:r>
          </w:p>
          <w:p w14:paraId="74EBF7BB" w14:textId="77777777" w:rsidR="00697FBF" w:rsidRDefault="00697FBF" w:rsidP="005315CE">
            <w:pPr>
              <w:jc w:val="center"/>
              <w:rPr>
                <w:rFonts w:ascii="Times New Roman" w:hAnsi="Times New Roman" w:cs="Times New Roman"/>
                <w:sz w:val="24"/>
                <w:szCs w:val="24"/>
              </w:rPr>
            </w:pPr>
            <w:r w:rsidRPr="002C48E7">
              <w:rPr>
                <w:rFonts w:ascii="Times New Roman" w:hAnsi="Times New Roman" w:cs="Times New Roman"/>
                <w:sz w:val="24"/>
                <w:szCs w:val="24"/>
              </w:rPr>
              <w:t>СОШ №2,</w:t>
            </w:r>
          </w:p>
          <w:p w14:paraId="125E94F0" w14:textId="1B8BC0EA" w:rsidR="00697FBF" w:rsidRDefault="00697FBF" w:rsidP="005315CE">
            <w:pPr>
              <w:jc w:val="center"/>
              <w:rPr>
                <w:rFonts w:ascii="Times New Roman" w:hAnsi="Times New Roman" w:cs="Times New Roman"/>
                <w:sz w:val="24"/>
                <w:szCs w:val="24"/>
              </w:rPr>
            </w:pPr>
            <w:r w:rsidRPr="002C48E7">
              <w:rPr>
                <w:rFonts w:ascii="Times New Roman" w:hAnsi="Times New Roman" w:cs="Times New Roman"/>
                <w:sz w:val="24"/>
                <w:szCs w:val="24"/>
              </w:rPr>
              <w:t>СОШ №7</w:t>
            </w:r>
          </w:p>
        </w:tc>
        <w:tc>
          <w:tcPr>
            <w:tcW w:w="2382" w:type="dxa"/>
          </w:tcPr>
          <w:p w14:paraId="51846AFE" w14:textId="69415017" w:rsidR="007E441A" w:rsidRDefault="00697FBF" w:rsidP="005315CE">
            <w:pPr>
              <w:jc w:val="center"/>
              <w:rPr>
                <w:rFonts w:ascii="Times New Roman" w:hAnsi="Times New Roman" w:cs="Times New Roman"/>
                <w:sz w:val="24"/>
                <w:szCs w:val="24"/>
              </w:rPr>
            </w:pPr>
            <w:r w:rsidRPr="002C48E7">
              <w:rPr>
                <w:rFonts w:ascii="Times New Roman" w:hAnsi="Times New Roman" w:cs="Times New Roman"/>
                <w:sz w:val="24"/>
                <w:szCs w:val="24"/>
              </w:rPr>
              <w:t>СОШ №7</w:t>
            </w:r>
          </w:p>
        </w:tc>
      </w:tr>
      <w:tr w:rsidR="007E441A" w:rsidRPr="002C48E7" w14:paraId="230AEF06" w14:textId="77777777" w:rsidTr="00697FBF">
        <w:tc>
          <w:tcPr>
            <w:tcW w:w="3613" w:type="dxa"/>
          </w:tcPr>
          <w:p w14:paraId="63DEADB5" w14:textId="77777777" w:rsidR="007E441A" w:rsidRDefault="007E441A" w:rsidP="005315CE">
            <w:pPr>
              <w:rPr>
                <w:rFonts w:ascii="Times New Roman" w:hAnsi="Times New Roman" w:cs="Times New Roman"/>
                <w:sz w:val="24"/>
                <w:szCs w:val="24"/>
              </w:rPr>
            </w:pPr>
            <w:r>
              <w:rPr>
                <w:rFonts w:ascii="Times New Roman" w:hAnsi="Times New Roman" w:cs="Times New Roman"/>
                <w:sz w:val="24"/>
                <w:szCs w:val="24"/>
              </w:rPr>
              <w:t>Повышение результатов способствовало переходу из группы низких значений в группу достаточных значений</w:t>
            </w:r>
          </w:p>
        </w:tc>
        <w:tc>
          <w:tcPr>
            <w:tcW w:w="1665" w:type="dxa"/>
          </w:tcPr>
          <w:p w14:paraId="70BADAFB" w14:textId="77777777" w:rsidR="007E441A" w:rsidRDefault="007E441A" w:rsidP="005315CE">
            <w:pPr>
              <w:jc w:val="center"/>
              <w:rPr>
                <w:rFonts w:ascii="Times New Roman" w:hAnsi="Times New Roman" w:cs="Times New Roman"/>
                <w:sz w:val="24"/>
                <w:szCs w:val="24"/>
              </w:rPr>
            </w:pPr>
          </w:p>
        </w:tc>
        <w:tc>
          <w:tcPr>
            <w:tcW w:w="1685" w:type="dxa"/>
          </w:tcPr>
          <w:p w14:paraId="4B6FD468" w14:textId="44F9120B" w:rsidR="007E441A" w:rsidRDefault="007E441A" w:rsidP="005315CE">
            <w:pPr>
              <w:jc w:val="center"/>
              <w:rPr>
                <w:rFonts w:ascii="Times New Roman" w:hAnsi="Times New Roman" w:cs="Times New Roman"/>
                <w:sz w:val="24"/>
                <w:szCs w:val="24"/>
              </w:rPr>
            </w:pPr>
            <w:r>
              <w:rPr>
                <w:rFonts w:ascii="Times New Roman" w:hAnsi="Times New Roman" w:cs="Times New Roman"/>
                <w:sz w:val="24"/>
                <w:szCs w:val="24"/>
              </w:rPr>
              <w:t>СОШ №</w:t>
            </w:r>
            <w:r w:rsidR="00697FBF">
              <w:rPr>
                <w:rFonts w:ascii="Times New Roman" w:hAnsi="Times New Roman" w:cs="Times New Roman"/>
                <w:sz w:val="24"/>
                <w:szCs w:val="24"/>
              </w:rPr>
              <w:t>4</w:t>
            </w:r>
          </w:p>
        </w:tc>
        <w:tc>
          <w:tcPr>
            <w:tcW w:w="2382" w:type="dxa"/>
          </w:tcPr>
          <w:p w14:paraId="1C347220" w14:textId="77777777" w:rsidR="007E441A" w:rsidRDefault="007E441A" w:rsidP="005315CE">
            <w:pPr>
              <w:jc w:val="center"/>
              <w:rPr>
                <w:rFonts w:ascii="Times New Roman" w:hAnsi="Times New Roman" w:cs="Times New Roman"/>
                <w:sz w:val="24"/>
                <w:szCs w:val="24"/>
              </w:rPr>
            </w:pPr>
          </w:p>
        </w:tc>
      </w:tr>
      <w:tr w:rsidR="007E441A" w:rsidRPr="002C48E7" w14:paraId="32DF7FAF" w14:textId="77777777" w:rsidTr="00697FBF">
        <w:tc>
          <w:tcPr>
            <w:tcW w:w="3613" w:type="dxa"/>
          </w:tcPr>
          <w:p w14:paraId="758071E6" w14:textId="77777777" w:rsidR="007E441A" w:rsidRPr="002C48E7" w:rsidRDefault="007E441A" w:rsidP="005315CE">
            <w:pPr>
              <w:rPr>
                <w:rFonts w:ascii="Times New Roman" w:hAnsi="Times New Roman" w:cs="Times New Roman"/>
                <w:sz w:val="24"/>
                <w:szCs w:val="24"/>
              </w:rPr>
            </w:pPr>
            <w:r w:rsidRPr="002C48E7">
              <w:rPr>
                <w:rFonts w:ascii="Times New Roman" w:hAnsi="Times New Roman" w:cs="Times New Roman"/>
                <w:sz w:val="24"/>
                <w:szCs w:val="24"/>
              </w:rPr>
              <w:t>Снижение результатов привело к переходу ОО из группы высоких значений в группу достаточных значений</w:t>
            </w:r>
          </w:p>
        </w:tc>
        <w:tc>
          <w:tcPr>
            <w:tcW w:w="1665" w:type="dxa"/>
          </w:tcPr>
          <w:p w14:paraId="5B9E71A6" w14:textId="08470DA7" w:rsidR="007E441A" w:rsidRPr="002C48E7" w:rsidRDefault="007E441A" w:rsidP="005315CE">
            <w:pPr>
              <w:jc w:val="center"/>
              <w:rPr>
                <w:rFonts w:ascii="Times New Roman" w:hAnsi="Times New Roman" w:cs="Times New Roman"/>
                <w:sz w:val="24"/>
                <w:szCs w:val="24"/>
              </w:rPr>
            </w:pPr>
          </w:p>
        </w:tc>
        <w:tc>
          <w:tcPr>
            <w:tcW w:w="1685" w:type="dxa"/>
          </w:tcPr>
          <w:p w14:paraId="687AD920" w14:textId="3668D507" w:rsidR="007E441A" w:rsidRPr="002C48E7" w:rsidRDefault="00697FBF" w:rsidP="005315CE">
            <w:pPr>
              <w:jc w:val="center"/>
              <w:rPr>
                <w:rFonts w:ascii="Times New Roman" w:hAnsi="Times New Roman" w:cs="Times New Roman"/>
                <w:sz w:val="24"/>
                <w:szCs w:val="24"/>
              </w:rPr>
            </w:pPr>
            <w:r w:rsidRPr="002C48E7">
              <w:rPr>
                <w:rFonts w:ascii="Times New Roman" w:hAnsi="Times New Roman" w:cs="Times New Roman"/>
                <w:sz w:val="24"/>
                <w:szCs w:val="24"/>
              </w:rPr>
              <w:t>СОШ №</w:t>
            </w:r>
            <w:r>
              <w:rPr>
                <w:rFonts w:ascii="Times New Roman" w:hAnsi="Times New Roman" w:cs="Times New Roman"/>
                <w:sz w:val="24"/>
                <w:szCs w:val="24"/>
              </w:rPr>
              <w:t>3</w:t>
            </w:r>
          </w:p>
        </w:tc>
        <w:tc>
          <w:tcPr>
            <w:tcW w:w="2382" w:type="dxa"/>
          </w:tcPr>
          <w:p w14:paraId="4BE88913" w14:textId="3286679A" w:rsidR="007E441A" w:rsidRPr="002C48E7" w:rsidRDefault="007E441A" w:rsidP="005315CE">
            <w:pPr>
              <w:jc w:val="center"/>
              <w:rPr>
                <w:rFonts w:ascii="Times New Roman" w:hAnsi="Times New Roman" w:cs="Times New Roman"/>
                <w:sz w:val="24"/>
                <w:szCs w:val="24"/>
              </w:rPr>
            </w:pPr>
          </w:p>
        </w:tc>
      </w:tr>
    </w:tbl>
    <w:p w14:paraId="7FD543F2" w14:textId="77777777" w:rsidR="007E441A" w:rsidRDefault="007E441A" w:rsidP="007E441A">
      <w:pPr>
        <w:spacing w:after="0" w:line="240" w:lineRule="auto"/>
        <w:rPr>
          <w:rFonts w:ascii="Times New Roman" w:hAnsi="Times New Roman" w:cs="Times New Roman"/>
          <w:i/>
          <w:sz w:val="24"/>
          <w:szCs w:val="28"/>
        </w:rPr>
      </w:pPr>
      <w:r>
        <w:rPr>
          <w:rFonts w:ascii="Times New Roman" w:hAnsi="Times New Roman" w:cs="Times New Roman"/>
          <w:i/>
          <w:sz w:val="24"/>
          <w:szCs w:val="28"/>
        </w:rPr>
        <w:t xml:space="preserve"> </w:t>
      </w:r>
    </w:p>
    <w:p w14:paraId="0F8B83F9" w14:textId="77777777" w:rsidR="007E441A" w:rsidRPr="00697FBF" w:rsidRDefault="007E441A" w:rsidP="007E441A">
      <w:pPr>
        <w:spacing w:after="0" w:line="240" w:lineRule="auto"/>
        <w:jc w:val="center"/>
        <w:rPr>
          <w:rFonts w:ascii="Times New Roman" w:hAnsi="Times New Roman" w:cs="Times New Roman"/>
          <w:b/>
          <w:sz w:val="28"/>
        </w:rPr>
      </w:pPr>
      <w:r w:rsidRPr="00697FBF">
        <w:rPr>
          <w:rFonts w:ascii="Times New Roman" w:hAnsi="Times New Roman" w:cs="Times New Roman"/>
          <w:b/>
          <w:sz w:val="28"/>
        </w:rPr>
        <w:t>Доля обучающихся 4 классов, достигших высокого уровня подготовки в разрезе ОО</w:t>
      </w:r>
    </w:p>
    <w:p w14:paraId="7652A81E" w14:textId="77777777" w:rsidR="007E441A" w:rsidRPr="00A97C7F" w:rsidRDefault="007E441A" w:rsidP="007E441A">
      <w:pPr>
        <w:spacing w:after="0" w:line="240" w:lineRule="auto"/>
        <w:jc w:val="both"/>
        <w:rPr>
          <w:rFonts w:ascii="Times New Roman" w:hAnsi="Times New Roman" w:cs="Times New Roman"/>
          <w:sz w:val="24"/>
        </w:rPr>
      </w:pPr>
      <w:r w:rsidRPr="00A97C7F">
        <w:rPr>
          <w:rFonts w:ascii="Times New Roman" w:hAnsi="Times New Roman" w:cs="Times New Roman"/>
          <w:sz w:val="24"/>
        </w:rPr>
        <w:t>(зеленым цветом подсвечена группа высоких значений, желтым – достаточных значений, розовым – низких значений, красным – критических значений)</w:t>
      </w:r>
    </w:p>
    <w:tbl>
      <w:tblPr>
        <w:tblStyle w:val="aa"/>
        <w:tblW w:w="7622" w:type="dxa"/>
        <w:jc w:val="center"/>
        <w:tblLayout w:type="fixed"/>
        <w:tblLook w:val="04A0" w:firstRow="1" w:lastRow="0" w:firstColumn="1" w:lastColumn="0" w:noHBand="0" w:noVBand="1"/>
      </w:tblPr>
      <w:tblGrid>
        <w:gridCol w:w="1655"/>
        <w:gridCol w:w="1005"/>
        <w:gridCol w:w="992"/>
        <w:gridCol w:w="850"/>
        <w:gridCol w:w="993"/>
        <w:gridCol w:w="993"/>
        <w:gridCol w:w="1134"/>
      </w:tblGrid>
      <w:tr w:rsidR="00697FBF" w:rsidRPr="00F224AE" w14:paraId="75772381" w14:textId="77777777" w:rsidTr="00697FBF">
        <w:trPr>
          <w:jc w:val="center"/>
        </w:trPr>
        <w:tc>
          <w:tcPr>
            <w:tcW w:w="1655" w:type="dxa"/>
          </w:tcPr>
          <w:p w14:paraId="5C087DBC" w14:textId="77777777" w:rsidR="00697FBF" w:rsidRPr="00F224AE" w:rsidRDefault="00697FBF" w:rsidP="005315CE">
            <w:pPr>
              <w:rPr>
                <w:rFonts w:ascii="Times New Roman" w:hAnsi="Times New Roman" w:cs="Times New Roman"/>
                <w:sz w:val="24"/>
                <w:szCs w:val="24"/>
              </w:rPr>
            </w:pPr>
          </w:p>
        </w:tc>
        <w:tc>
          <w:tcPr>
            <w:tcW w:w="1997" w:type="dxa"/>
            <w:gridSpan w:val="2"/>
          </w:tcPr>
          <w:p w14:paraId="4CCC726F" w14:textId="77777777" w:rsidR="00697FBF" w:rsidRPr="00F224AE" w:rsidRDefault="00697FBF" w:rsidP="005315CE">
            <w:pPr>
              <w:rPr>
                <w:rFonts w:ascii="Times New Roman" w:hAnsi="Times New Roman" w:cs="Times New Roman"/>
                <w:sz w:val="24"/>
                <w:szCs w:val="24"/>
              </w:rPr>
            </w:pPr>
            <w:r w:rsidRPr="00F224AE">
              <w:rPr>
                <w:rFonts w:ascii="Times New Roman" w:hAnsi="Times New Roman" w:cs="Times New Roman"/>
                <w:sz w:val="24"/>
                <w:szCs w:val="24"/>
              </w:rPr>
              <w:t>математика</w:t>
            </w:r>
          </w:p>
        </w:tc>
        <w:tc>
          <w:tcPr>
            <w:tcW w:w="1843" w:type="dxa"/>
            <w:gridSpan w:val="2"/>
          </w:tcPr>
          <w:p w14:paraId="5A4EDDB2" w14:textId="77777777" w:rsidR="00697FBF" w:rsidRPr="00F224AE" w:rsidRDefault="00697FBF" w:rsidP="005315CE">
            <w:pPr>
              <w:rPr>
                <w:rFonts w:ascii="Times New Roman" w:hAnsi="Times New Roman" w:cs="Times New Roman"/>
                <w:sz w:val="24"/>
                <w:szCs w:val="24"/>
              </w:rPr>
            </w:pPr>
            <w:r w:rsidRPr="00F224AE">
              <w:rPr>
                <w:rFonts w:ascii="Times New Roman" w:hAnsi="Times New Roman" w:cs="Times New Roman"/>
                <w:sz w:val="24"/>
                <w:szCs w:val="24"/>
              </w:rPr>
              <w:t>русский язык</w:t>
            </w:r>
          </w:p>
        </w:tc>
        <w:tc>
          <w:tcPr>
            <w:tcW w:w="2127" w:type="dxa"/>
            <w:gridSpan w:val="2"/>
          </w:tcPr>
          <w:p w14:paraId="1E9BD98C" w14:textId="77777777" w:rsidR="00697FBF" w:rsidRPr="00F224AE" w:rsidRDefault="00697FBF" w:rsidP="005315CE">
            <w:pPr>
              <w:rPr>
                <w:rFonts w:ascii="Times New Roman" w:hAnsi="Times New Roman" w:cs="Times New Roman"/>
                <w:sz w:val="24"/>
                <w:szCs w:val="24"/>
              </w:rPr>
            </w:pPr>
            <w:r w:rsidRPr="00F224AE">
              <w:rPr>
                <w:rFonts w:ascii="Times New Roman" w:hAnsi="Times New Roman" w:cs="Times New Roman"/>
                <w:sz w:val="24"/>
                <w:szCs w:val="24"/>
              </w:rPr>
              <w:t>окружающий мир</w:t>
            </w:r>
          </w:p>
        </w:tc>
      </w:tr>
      <w:tr w:rsidR="00697FBF" w:rsidRPr="00F224AE" w14:paraId="50582EFF" w14:textId="77777777" w:rsidTr="00697FBF">
        <w:trPr>
          <w:jc w:val="center"/>
        </w:trPr>
        <w:tc>
          <w:tcPr>
            <w:tcW w:w="1655" w:type="dxa"/>
          </w:tcPr>
          <w:p w14:paraId="769A0C4A" w14:textId="77777777" w:rsidR="00697FBF" w:rsidRPr="00F224AE" w:rsidRDefault="00697FBF" w:rsidP="005315CE">
            <w:pPr>
              <w:rPr>
                <w:rFonts w:ascii="Times New Roman" w:hAnsi="Times New Roman" w:cs="Times New Roman"/>
                <w:sz w:val="24"/>
                <w:szCs w:val="24"/>
              </w:rPr>
            </w:pPr>
          </w:p>
        </w:tc>
        <w:tc>
          <w:tcPr>
            <w:tcW w:w="1005" w:type="dxa"/>
          </w:tcPr>
          <w:p w14:paraId="0ED6599D" w14:textId="77777777" w:rsidR="00697FBF" w:rsidRPr="00F224AE" w:rsidRDefault="00697FBF" w:rsidP="005315CE">
            <w:pPr>
              <w:jc w:val="center"/>
              <w:rPr>
                <w:rFonts w:ascii="Times New Roman" w:hAnsi="Times New Roman" w:cs="Times New Roman"/>
                <w:sz w:val="24"/>
                <w:szCs w:val="24"/>
              </w:rPr>
            </w:pPr>
            <w:r>
              <w:rPr>
                <w:rFonts w:ascii="Times New Roman" w:hAnsi="Times New Roman" w:cs="Times New Roman"/>
                <w:sz w:val="24"/>
                <w:szCs w:val="24"/>
              </w:rPr>
              <w:t>2022</w:t>
            </w:r>
          </w:p>
        </w:tc>
        <w:tc>
          <w:tcPr>
            <w:tcW w:w="992" w:type="dxa"/>
          </w:tcPr>
          <w:p w14:paraId="503890B6" w14:textId="226581E0" w:rsidR="00697FBF" w:rsidRPr="00F224AE" w:rsidRDefault="00697FBF" w:rsidP="005315CE">
            <w:pPr>
              <w:jc w:val="center"/>
              <w:rPr>
                <w:rFonts w:ascii="Times New Roman" w:hAnsi="Times New Roman" w:cs="Times New Roman"/>
                <w:sz w:val="24"/>
                <w:szCs w:val="24"/>
              </w:rPr>
            </w:pPr>
            <w:r>
              <w:rPr>
                <w:rFonts w:ascii="Times New Roman" w:hAnsi="Times New Roman" w:cs="Times New Roman"/>
                <w:sz w:val="24"/>
                <w:szCs w:val="24"/>
              </w:rPr>
              <w:t>2023</w:t>
            </w:r>
          </w:p>
        </w:tc>
        <w:tc>
          <w:tcPr>
            <w:tcW w:w="850" w:type="dxa"/>
          </w:tcPr>
          <w:p w14:paraId="25146432" w14:textId="77777777" w:rsidR="00697FBF" w:rsidRPr="00F224AE" w:rsidRDefault="00697FBF" w:rsidP="005315CE">
            <w:pPr>
              <w:jc w:val="center"/>
              <w:rPr>
                <w:rFonts w:ascii="Times New Roman" w:hAnsi="Times New Roman" w:cs="Times New Roman"/>
                <w:sz w:val="24"/>
                <w:szCs w:val="24"/>
              </w:rPr>
            </w:pPr>
            <w:r>
              <w:rPr>
                <w:rFonts w:ascii="Times New Roman" w:hAnsi="Times New Roman" w:cs="Times New Roman"/>
                <w:sz w:val="24"/>
                <w:szCs w:val="24"/>
              </w:rPr>
              <w:t>2022</w:t>
            </w:r>
          </w:p>
        </w:tc>
        <w:tc>
          <w:tcPr>
            <w:tcW w:w="993" w:type="dxa"/>
          </w:tcPr>
          <w:p w14:paraId="1A548FFC" w14:textId="27402DC7" w:rsidR="00697FBF" w:rsidRPr="00F224AE" w:rsidRDefault="00697FBF" w:rsidP="005315CE">
            <w:pPr>
              <w:jc w:val="center"/>
              <w:rPr>
                <w:rFonts w:ascii="Times New Roman" w:hAnsi="Times New Roman" w:cs="Times New Roman"/>
                <w:sz w:val="24"/>
                <w:szCs w:val="24"/>
              </w:rPr>
            </w:pPr>
            <w:r>
              <w:rPr>
                <w:rFonts w:ascii="Times New Roman" w:hAnsi="Times New Roman" w:cs="Times New Roman"/>
                <w:sz w:val="24"/>
                <w:szCs w:val="24"/>
              </w:rPr>
              <w:t>2023</w:t>
            </w:r>
          </w:p>
        </w:tc>
        <w:tc>
          <w:tcPr>
            <w:tcW w:w="993" w:type="dxa"/>
          </w:tcPr>
          <w:p w14:paraId="39246467" w14:textId="77777777" w:rsidR="00697FBF" w:rsidRPr="00F224AE" w:rsidRDefault="00697FBF" w:rsidP="005315CE">
            <w:pPr>
              <w:jc w:val="center"/>
              <w:rPr>
                <w:rFonts w:ascii="Times New Roman" w:hAnsi="Times New Roman" w:cs="Times New Roman"/>
                <w:sz w:val="24"/>
                <w:szCs w:val="24"/>
              </w:rPr>
            </w:pPr>
            <w:r>
              <w:rPr>
                <w:rFonts w:ascii="Times New Roman" w:hAnsi="Times New Roman" w:cs="Times New Roman"/>
                <w:sz w:val="24"/>
                <w:szCs w:val="24"/>
              </w:rPr>
              <w:t>2022</w:t>
            </w:r>
          </w:p>
        </w:tc>
        <w:tc>
          <w:tcPr>
            <w:tcW w:w="1134" w:type="dxa"/>
          </w:tcPr>
          <w:p w14:paraId="442CA38D" w14:textId="4467ADC3" w:rsidR="00697FBF" w:rsidRPr="00F224AE" w:rsidRDefault="00697FBF" w:rsidP="005315CE">
            <w:pPr>
              <w:jc w:val="center"/>
              <w:rPr>
                <w:rFonts w:ascii="Times New Roman" w:hAnsi="Times New Roman" w:cs="Times New Roman"/>
                <w:sz w:val="24"/>
                <w:szCs w:val="24"/>
              </w:rPr>
            </w:pPr>
            <w:r>
              <w:rPr>
                <w:rFonts w:ascii="Times New Roman" w:hAnsi="Times New Roman" w:cs="Times New Roman"/>
                <w:sz w:val="24"/>
                <w:szCs w:val="24"/>
              </w:rPr>
              <w:t>2023</w:t>
            </w:r>
          </w:p>
        </w:tc>
      </w:tr>
      <w:tr w:rsidR="00697FBF" w:rsidRPr="00F224AE" w14:paraId="66EA0371" w14:textId="77777777" w:rsidTr="00697FBF">
        <w:trPr>
          <w:jc w:val="center"/>
        </w:trPr>
        <w:tc>
          <w:tcPr>
            <w:tcW w:w="1655" w:type="dxa"/>
          </w:tcPr>
          <w:p w14:paraId="620FCA72" w14:textId="77777777" w:rsidR="00697FBF" w:rsidRPr="00F224AE" w:rsidRDefault="00697FBF" w:rsidP="005315CE">
            <w:pPr>
              <w:rPr>
                <w:rFonts w:ascii="Times New Roman" w:hAnsi="Times New Roman" w:cs="Times New Roman"/>
                <w:sz w:val="24"/>
                <w:szCs w:val="24"/>
              </w:rPr>
            </w:pPr>
            <w:r w:rsidRPr="00F224AE">
              <w:rPr>
                <w:rFonts w:ascii="Times New Roman" w:hAnsi="Times New Roman" w:cs="Times New Roman"/>
                <w:sz w:val="24"/>
                <w:szCs w:val="24"/>
              </w:rPr>
              <w:t>город</w:t>
            </w:r>
          </w:p>
        </w:tc>
        <w:tc>
          <w:tcPr>
            <w:tcW w:w="1005" w:type="dxa"/>
            <w:shd w:val="clear" w:color="auto" w:fill="auto"/>
            <w:vAlign w:val="bottom"/>
          </w:tcPr>
          <w:p w14:paraId="12D66124" w14:textId="77777777" w:rsidR="00697FBF" w:rsidRPr="00106E17" w:rsidRDefault="00697FBF" w:rsidP="005315CE">
            <w:pPr>
              <w:jc w:val="center"/>
              <w:rPr>
                <w:rFonts w:ascii="Times New Roman" w:hAnsi="Times New Roman" w:cs="Times New Roman"/>
                <w:color w:val="000000"/>
                <w:sz w:val="24"/>
                <w:szCs w:val="24"/>
              </w:rPr>
            </w:pPr>
            <w:r w:rsidRPr="00106E17">
              <w:rPr>
                <w:rFonts w:ascii="Times New Roman" w:hAnsi="Times New Roman" w:cs="Times New Roman"/>
                <w:color w:val="000000"/>
                <w:sz w:val="24"/>
                <w:szCs w:val="24"/>
              </w:rPr>
              <w:t>19,57</w:t>
            </w:r>
          </w:p>
        </w:tc>
        <w:tc>
          <w:tcPr>
            <w:tcW w:w="992" w:type="dxa"/>
            <w:shd w:val="clear" w:color="auto" w:fill="auto"/>
            <w:vAlign w:val="bottom"/>
          </w:tcPr>
          <w:p w14:paraId="455960DE" w14:textId="4299D930" w:rsidR="00697FBF" w:rsidRPr="00106E17" w:rsidRDefault="00697FBF" w:rsidP="005315CE">
            <w:pPr>
              <w:jc w:val="center"/>
              <w:rPr>
                <w:rFonts w:ascii="Times New Roman" w:hAnsi="Times New Roman" w:cs="Times New Roman"/>
                <w:color w:val="000000"/>
                <w:sz w:val="24"/>
                <w:szCs w:val="24"/>
              </w:rPr>
            </w:pPr>
            <w:r>
              <w:rPr>
                <w:rFonts w:ascii="Times New Roman" w:hAnsi="Times New Roman" w:cs="Times New Roman"/>
                <w:color w:val="000000"/>
                <w:sz w:val="24"/>
                <w:szCs w:val="24"/>
              </w:rPr>
              <w:t>23,21</w:t>
            </w:r>
          </w:p>
        </w:tc>
        <w:tc>
          <w:tcPr>
            <w:tcW w:w="850" w:type="dxa"/>
            <w:shd w:val="clear" w:color="auto" w:fill="auto"/>
            <w:vAlign w:val="bottom"/>
          </w:tcPr>
          <w:p w14:paraId="10E606BC" w14:textId="77777777" w:rsidR="00697FBF" w:rsidRPr="00106E17" w:rsidRDefault="00697FBF" w:rsidP="005315CE">
            <w:pPr>
              <w:jc w:val="center"/>
              <w:rPr>
                <w:rFonts w:ascii="Times New Roman" w:hAnsi="Times New Roman" w:cs="Times New Roman"/>
                <w:color w:val="000000"/>
                <w:sz w:val="24"/>
                <w:szCs w:val="24"/>
              </w:rPr>
            </w:pPr>
            <w:r w:rsidRPr="00106E17">
              <w:rPr>
                <w:rFonts w:ascii="Times New Roman" w:hAnsi="Times New Roman" w:cs="Times New Roman"/>
                <w:color w:val="000000"/>
                <w:sz w:val="24"/>
                <w:szCs w:val="24"/>
              </w:rPr>
              <w:t>6,26</w:t>
            </w:r>
          </w:p>
        </w:tc>
        <w:tc>
          <w:tcPr>
            <w:tcW w:w="993" w:type="dxa"/>
            <w:shd w:val="clear" w:color="auto" w:fill="auto"/>
            <w:vAlign w:val="bottom"/>
          </w:tcPr>
          <w:p w14:paraId="639D04DB" w14:textId="3907A15D" w:rsidR="00697FBF" w:rsidRPr="00106E17" w:rsidRDefault="00697FBF" w:rsidP="005315C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10,67</w:t>
            </w:r>
          </w:p>
        </w:tc>
        <w:tc>
          <w:tcPr>
            <w:tcW w:w="993" w:type="dxa"/>
            <w:shd w:val="clear" w:color="auto" w:fill="auto"/>
            <w:vAlign w:val="bottom"/>
          </w:tcPr>
          <w:p w14:paraId="19D025FE" w14:textId="77777777" w:rsidR="00697FBF" w:rsidRPr="00106E17" w:rsidRDefault="00697FBF" w:rsidP="005315CE">
            <w:pPr>
              <w:jc w:val="center"/>
              <w:rPr>
                <w:rFonts w:ascii="Times New Roman" w:hAnsi="Times New Roman" w:cs="Times New Roman"/>
                <w:color w:val="000000"/>
                <w:sz w:val="24"/>
                <w:szCs w:val="24"/>
              </w:rPr>
            </w:pPr>
            <w:r w:rsidRPr="00106E17">
              <w:rPr>
                <w:rFonts w:ascii="Times New Roman" w:hAnsi="Times New Roman" w:cs="Times New Roman"/>
                <w:color w:val="000000"/>
                <w:sz w:val="24"/>
                <w:szCs w:val="24"/>
              </w:rPr>
              <w:t>5,21</w:t>
            </w:r>
          </w:p>
        </w:tc>
        <w:tc>
          <w:tcPr>
            <w:tcW w:w="1134" w:type="dxa"/>
            <w:shd w:val="clear" w:color="auto" w:fill="auto"/>
          </w:tcPr>
          <w:p w14:paraId="614E5258" w14:textId="1FF99AF3" w:rsidR="00697FBF" w:rsidRPr="00106E17" w:rsidRDefault="00697FBF" w:rsidP="005315CE">
            <w:pPr>
              <w:jc w:val="center"/>
              <w:rPr>
                <w:rFonts w:ascii="Times New Roman" w:hAnsi="Times New Roman" w:cs="Times New Roman"/>
                <w:sz w:val="24"/>
                <w:szCs w:val="24"/>
              </w:rPr>
            </w:pPr>
            <w:r>
              <w:rPr>
                <w:rFonts w:ascii="Times New Roman" w:hAnsi="Times New Roman" w:cs="Times New Roman"/>
                <w:sz w:val="24"/>
                <w:szCs w:val="24"/>
              </w:rPr>
              <w:t>16,49</w:t>
            </w:r>
          </w:p>
        </w:tc>
      </w:tr>
      <w:tr w:rsidR="00697FBF" w:rsidRPr="00F224AE" w14:paraId="0B8E95F6" w14:textId="77777777" w:rsidTr="00697FBF">
        <w:trPr>
          <w:jc w:val="center"/>
        </w:trPr>
        <w:tc>
          <w:tcPr>
            <w:tcW w:w="1655" w:type="dxa"/>
          </w:tcPr>
          <w:p w14:paraId="3A92EE34" w14:textId="77777777" w:rsidR="00697FBF" w:rsidRPr="00F224AE" w:rsidRDefault="00697FBF" w:rsidP="005315CE">
            <w:pPr>
              <w:rPr>
                <w:rFonts w:ascii="Times New Roman" w:hAnsi="Times New Roman" w:cs="Times New Roman"/>
                <w:sz w:val="24"/>
                <w:szCs w:val="24"/>
              </w:rPr>
            </w:pPr>
            <w:r w:rsidRPr="00F224AE">
              <w:rPr>
                <w:rFonts w:ascii="Times New Roman" w:hAnsi="Times New Roman" w:cs="Times New Roman"/>
                <w:sz w:val="24"/>
                <w:szCs w:val="24"/>
              </w:rPr>
              <w:t>Гимназия</w:t>
            </w:r>
          </w:p>
        </w:tc>
        <w:tc>
          <w:tcPr>
            <w:tcW w:w="1005" w:type="dxa"/>
            <w:shd w:val="clear" w:color="auto" w:fill="D6E3BC" w:themeFill="accent3" w:themeFillTint="66"/>
            <w:vAlign w:val="bottom"/>
          </w:tcPr>
          <w:p w14:paraId="31C906CD" w14:textId="77777777" w:rsidR="00697FBF" w:rsidRPr="00106E17" w:rsidRDefault="00697FBF" w:rsidP="005315CE">
            <w:pPr>
              <w:jc w:val="center"/>
              <w:rPr>
                <w:rFonts w:ascii="Times New Roman" w:hAnsi="Times New Roman" w:cs="Times New Roman"/>
                <w:color w:val="000000"/>
                <w:sz w:val="24"/>
                <w:szCs w:val="24"/>
              </w:rPr>
            </w:pPr>
            <w:r w:rsidRPr="00106E17">
              <w:rPr>
                <w:rFonts w:ascii="Times New Roman" w:hAnsi="Times New Roman" w:cs="Times New Roman"/>
                <w:color w:val="000000"/>
                <w:sz w:val="24"/>
                <w:szCs w:val="24"/>
              </w:rPr>
              <w:t>25,93</w:t>
            </w:r>
          </w:p>
        </w:tc>
        <w:tc>
          <w:tcPr>
            <w:tcW w:w="992" w:type="dxa"/>
            <w:shd w:val="clear" w:color="auto" w:fill="D6E3BC" w:themeFill="accent3" w:themeFillTint="66"/>
            <w:vAlign w:val="bottom"/>
          </w:tcPr>
          <w:p w14:paraId="0816AC03" w14:textId="79BE56CB" w:rsidR="00697FBF" w:rsidRPr="00106E17" w:rsidRDefault="00697FBF" w:rsidP="005315CE">
            <w:pPr>
              <w:jc w:val="center"/>
              <w:rPr>
                <w:rFonts w:ascii="Times New Roman" w:hAnsi="Times New Roman" w:cs="Times New Roman"/>
                <w:color w:val="000000"/>
                <w:sz w:val="24"/>
                <w:szCs w:val="24"/>
              </w:rPr>
            </w:pPr>
            <w:r>
              <w:rPr>
                <w:rFonts w:ascii="Times New Roman" w:hAnsi="Times New Roman" w:cs="Times New Roman"/>
                <w:color w:val="000000"/>
                <w:sz w:val="24"/>
                <w:szCs w:val="24"/>
              </w:rPr>
              <w:t>28,57</w:t>
            </w:r>
          </w:p>
        </w:tc>
        <w:tc>
          <w:tcPr>
            <w:tcW w:w="850" w:type="dxa"/>
            <w:shd w:val="clear" w:color="auto" w:fill="FF5050"/>
            <w:vAlign w:val="bottom"/>
          </w:tcPr>
          <w:p w14:paraId="68D191C8" w14:textId="77777777" w:rsidR="00697FBF" w:rsidRPr="00106E17" w:rsidRDefault="00697FBF" w:rsidP="005315CE">
            <w:pPr>
              <w:jc w:val="center"/>
              <w:rPr>
                <w:rFonts w:ascii="Times New Roman" w:hAnsi="Times New Roman" w:cs="Times New Roman"/>
                <w:color w:val="000000"/>
                <w:sz w:val="24"/>
                <w:szCs w:val="24"/>
              </w:rPr>
            </w:pPr>
            <w:r w:rsidRPr="00106E17">
              <w:rPr>
                <w:rFonts w:ascii="Times New Roman" w:hAnsi="Times New Roman" w:cs="Times New Roman"/>
                <w:color w:val="000000"/>
                <w:sz w:val="24"/>
                <w:szCs w:val="24"/>
              </w:rPr>
              <w:t>0</w:t>
            </w:r>
          </w:p>
        </w:tc>
        <w:tc>
          <w:tcPr>
            <w:tcW w:w="993" w:type="dxa"/>
            <w:shd w:val="clear" w:color="auto" w:fill="FFFF99"/>
            <w:vAlign w:val="bottom"/>
          </w:tcPr>
          <w:p w14:paraId="4AD28351" w14:textId="7E2F1B78" w:rsidR="00697FBF" w:rsidRPr="00106E17" w:rsidRDefault="00697FBF" w:rsidP="005315C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10,77</w:t>
            </w:r>
          </w:p>
        </w:tc>
        <w:tc>
          <w:tcPr>
            <w:tcW w:w="993" w:type="dxa"/>
            <w:shd w:val="clear" w:color="auto" w:fill="F2DBDB" w:themeFill="accent2" w:themeFillTint="33"/>
            <w:vAlign w:val="bottom"/>
          </w:tcPr>
          <w:p w14:paraId="09049637" w14:textId="77777777" w:rsidR="00697FBF" w:rsidRPr="00106E17" w:rsidRDefault="00697FBF" w:rsidP="005315CE">
            <w:pPr>
              <w:jc w:val="center"/>
              <w:rPr>
                <w:rFonts w:ascii="Times New Roman" w:hAnsi="Times New Roman" w:cs="Times New Roman"/>
                <w:color w:val="000000"/>
                <w:sz w:val="24"/>
                <w:szCs w:val="24"/>
              </w:rPr>
            </w:pPr>
            <w:r w:rsidRPr="00106E17">
              <w:rPr>
                <w:rFonts w:ascii="Times New Roman" w:hAnsi="Times New Roman" w:cs="Times New Roman"/>
                <w:color w:val="000000"/>
                <w:sz w:val="24"/>
                <w:szCs w:val="24"/>
              </w:rPr>
              <w:t>6</w:t>
            </w:r>
          </w:p>
        </w:tc>
        <w:tc>
          <w:tcPr>
            <w:tcW w:w="1134" w:type="dxa"/>
            <w:shd w:val="clear" w:color="auto" w:fill="D6E3BC" w:themeFill="accent3" w:themeFillTint="66"/>
          </w:tcPr>
          <w:p w14:paraId="10038304" w14:textId="1D1E18E3" w:rsidR="00697FBF" w:rsidRPr="00106E17" w:rsidRDefault="00697FBF" w:rsidP="005315CE">
            <w:pPr>
              <w:jc w:val="center"/>
              <w:rPr>
                <w:rFonts w:ascii="Times New Roman" w:hAnsi="Times New Roman" w:cs="Times New Roman"/>
                <w:sz w:val="24"/>
                <w:szCs w:val="24"/>
              </w:rPr>
            </w:pPr>
            <w:r>
              <w:rPr>
                <w:rFonts w:ascii="Times New Roman" w:hAnsi="Times New Roman" w:cs="Times New Roman"/>
                <w:sz w:val="24"/>
                <w:szCs w:val="24"/>
              </w:rPr>
              <w:t>26,56</w:t>
            </w:r>
          </w:p>
        </w:tc>
      </w:tr>
      <w:tr w:rsidR="00697FBF" w:rsidRPr="00F224AE" w14:paraId="599D813F" w14:textId="77777777" w:rsidTr="00697FBF">
        <w:trPr>
          <w:jc w:val="center"/>
        </w:trPr>
        <w:tc>
          <w:tcPr>
            <w:tcW w:w="1655" w:type="dxa"/>
          </w:tcPr>
          <w:p w14:paraId="781BB343" w14:textId="77777777" w:rsidR="00697FBF" w:rsidRPr="00F224AE" w:rsidRDefault="00697FBF" w:rsidP="005315CE">
            <w:pPr>
              <w:rPr>
                <w:rFonts w:ascii="Times New Roman" w:hAnsi="Times New Roman" w:cs="Times New Roman"/>
                <w:sz w:val="24"/>
                <w:szCs w:val="24"/>
              </w:rPr>
            </w:pPr>
            <w:r w:rsidRPr="00F224AE">
              <w:rPr>
                <w:rFonts w:ascii="Times New Roman" w:hAnsi="Times New Roman" w:cs="Times New Roman"/>
                <w:sz w:val="24"/>
                <w:szCs w:val="24"/>
              </w:rPr>
              <w:t>СОШ №2</w:t>
            </w:r>
          </w:p>
        </w:tc>
        <w:tc>
          <w:tcPr>
            <w:tcW w:w="1005" w:type="dxa"/>
            <w:shd w:val="clear" w:color="auto" w:fill="D6E3BC" w:themeFill="accent3" w:themeFillTint="66"/>
            <w:vAlign w:val="bottom"/>
          </w:tcPr>
          <w:p w14:paraId="59B91AAF" w14:textId="77777777" w:rsidR="00697FBF" w:rsidRPr="00106E17" w:rsidRDefault="00697FBF" w:rsidP="005315CE">
            <w:pPr>
              <w:jc w:val="center"/>
              <w:rPr>
                <w:rFonts w:ascii="Times New Roman" w:hAnsi="Times New Roman" w:cs="Times New Roman"/>
                <w:color w:val="000000"/>
                <w:sz w:val="24"/>
                <w:szCs w:val="24"/>
              </w:rPr>
            </w:pPr>
            <w:r w:rsidRPr="00106E17">
              <w:rPr>
                <w:rFonts w:ascii="Times New Roman" w:hAnsi="Times New Roman" w:cs="Times New Roman"/>
                <w:color w:val="000000"/>
                <w:sz w:val="24"/>
                <w:szCs w:val="24"/>
              </w:rPr>
              <w:t>26,92</w:t>
            </w:r>
          </w:p>
        </w:tc>
        <w:tc>
          <w:tcPr>
            <w:tcW w:w="992" w:type="dxa"/>
            <w:shd w:val="clear" w:color="auto" w:fill="D6E3BC" w:themeFill="accent3" w:themeFillTint="66"/>
            <w:vAlign w:val="bottom"/>
          </w:tcPr>
          <w:p w14:paraId="2D418377" w14:textId="43F63ABA" w:rsidR="00697FBF" w:rsidRPr="00106E17" w:rsidRDefault="00697FBF" w:rsidP="005315CE">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17,65</w:t>
            </w:r>
          </w:p>
        </w:tc>
        <w:tc>
          <w:tcPr>
            <w:tcW w:w="850" w:type="dxa"/>
            <w:shd w:val="clear" w:color="auto" w:fill="FF5050"/>
            <w:vAlign w:val="bottom"/>
          </w:tcPr>
          <w:p w14:paraId="455D488B" w14:textId="77777777" w:rsidR="00697FBF" w:rsidRPr="00106E17" w:rsidRDefault="00697FBF" w:rsidP="005315CE">
            <w:pPr>
              <w:jc w:val="center"/>
              <w:rPr>
                <w:rFonts w:ascii="Times New Roman" w:hAnsi="Times New Roman" w:cs="Times New Roman"/>
                <w:color w:val="000000"/>
                <w:sz w:val="24"/>
                <w:szCs w:val="24"/>
              </w:rPr>
            </w:pPr>
            <w:r w:rsidRPr="00106E17">
              <w:rPr>
                <w:rFonts w:ascii="Times New Roman" w:hAnsi="Times New Roman" w:cs="Times New Roman"/>
                <w:color w:val="000000"/>
                <w:sz w:val="24"/>
                <w:szCs w:val="24"/>
              </w:rPr>
              <w:t>0</w:t>
            </w:r>
          </w:p>
        </w:tc>
        <w:tc>
          <w:tcPr>
            <w:tcW w:w="993" w:type="dxa"/>
            <w:shd w:val="clear" w:color="auto" w:fill="F2DBDB" w:themeFill="accent2" w:themeFillTint="33"/>
            <w:vAlign w:val="bottom"/>
          </w:tcPr>
          <w:p w14:paraId="26B4CDF2" w14:textId="703DB6B6" w:rsidR="00697FBF" w:rsidRPr="00106E17" w:rsidRDefault="00697FBF" w:rsidP="005315C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c>
          <w:tcPr>
            <w:tcW w:w="993" w:type="dxa"/>
            <w:shd w:val="clear" w:color="auto" w:fill="F2DBDB" w:themeFill="accent2" w:themeFillTint="33"/>
            <w:vAlign w:val="bottom"/>
          </w:tcPr>
          <w:p w14:paraId="014D8167" w14:textId="77777777" w:rsidR="00697FBF" w:rsidRPr="00106E17" w:rsidRDefault="00697FBF" w:rsidP="005315CE">
            <w:pPr>
              <w:jc w:val="center"/>
              <w:rPr>
                <w:rFonts w:ascii="Times New Roman" w:hAnsi="Times New Roman" w:cs="Times New Roman"/>
                <w:color w:val="000000"/>
                <w:sz w:val="24"/>
                <w:szCs w:val="24"/>
              </w:rPr>
            </w:pPr>
            <w:r w:rsidRPr="00106E17">
              <w:rPr>
                <w:rFonts w:ascii="Times New Roman" w:hAnsi="Times New Roman" w:cs="Times New Roman"/>
                <w:color w:val="000000"/>
                <w:sz w:val="24"/>
                <w:szCs w:val="24"/>
              </w:rPr>
              <w:t>7,41</w:t>
            </w:r>
          </w:p>
        </w:tc>
        <w:tc>
          <w:tcPr>
            <w:tcW w:w="1134" w:type="dxa"/>
            <w:shd w:val="clear" w:color="auto" w:fill="D6E3BC" w:themeFill="accent3" w:themeFillTint="66"/>
            <w:vAlign w:val="bottom"/>
          </w:tcPr>
          <w:p w14:paraId="156A00A5" w14:textId="7B68EBBE" w:rsidR="00697FBF" w:rsidRPr="00106E17" w:rsidRDefault="00697FBF" w:rsidP="005315CE">
            <w:pPr>
              <w:jc w:val="center"/>
              <w:rPr>
                <w:rFonts w:ascii="Times New Roman" w:hAnsi="Times New Roman" w:cs="Times New Roman"/>
                <w:color w:val="000000"/>
                <w:sz w:val="24"/>
                <w:szCs w:val="24"/>
              </w:rPr>
            </w:pPr>
            <w:r>
              <w:rPr>
                <w:rFonts w:ascii="Times New Roman" w:hAnsi="Times New Roman" w:cs="Times New Roman"/>
                <w:color w:val="000000"/>
                <w:sz w:val="24"/>
                <w:szCs w:val="24"/>
              </w:rPr>
              <w:t>15,69</w:t>
            </w:r>
          </w:p>
        </w:tc>
      </w:tr>
      <w:tr w:rsidR="00697FBF" w:rsidRPr="00F224AE" w14:paraId="372B4227" w14:textId="77777777" w:rsidTr="00697FBF">
        <w:trPr>
          <w:jc w:val="center"/>
        </w:trPr>
        <w:tc>
          <w:tcPr>
            <w:tcW w:w="1655" w:type="dxa"/>
          </w:tcPr>
          <w:p w14:paraId="0A744391" w14:textId="77777777" w:rsidR="00697FBF" w:rsidRPr="00F224AE" w:rsidRDefault="00697FBF" w:rsidP="005315CE">
            <w:pPr>
              <w:rPr>
                <w:rFonts w:ascii="Times New Roman" w:hAnsi="Times New Roman" w:cs="Times New Roman"/>
                <w:sz w:val="24"/>
                <w:szCs w:val="24"/>
              </w:rPr>
            </w:pPr>
            <w:r w:rsidRPr="00F224AE">
              <w:rPr>
                <w:rFonts w:ascii="Times New Roman" w:hAnsi="Times New Roman" w:cs="Times New Roman"/>
                <w:sz w:val="24"/>
                <w:szCs w:val="24"/>
              </w:rPr>
              <w:t>СОШ №3</w:t>
            </w:r>
          </w:p>
        </w:tc>
        <w:tc>
          <w:tcPr>
            <w:tcW w:w="1005" w:type="dxa"/>
            <w:shd w:val="clear" w:color="auto" w:fill="FFFF99"/>
            <w:vAlign w:val="bottom"/>
          </w:tcPr>
          <w:p w14:paraId="2950BC3D" w14:textId="77777777" w:rsidR="00697FBF" w:rsidRPr="00106E17" w:rsidRDefault="00697FBF" w:rsidP="005315CE">
            <w:pPr>
              <w:jc w:val="center"/>
              <w:rPr>
                <w:rFonts w:ascii="Times New Roman" w:hAnsi="Times New Roman" w:cs="Times New Roman"/>
                <w:color w:val="000000"/>
                <w:sz w:val="24"/>
                <w:szCs w:val="24"/>
              </w:rPr>
            </w:pPr>
            <w:r w:rsidRPr="00106E17">
              <w:rPr>
                <w:rFonts w:ascii="Times New Roman" w:hAnsi="Times New Roman" w:cs="Times New Roman"/>
                <w:color w:val="000000"/>
                <w:sz w:val="24"/>
                <w:szCs w:val="24"/>
              </w:rPr>
              <w:t>12,5</w:t>
            </w:r>
          </w:p>
        </w:tc>
        <w:tc>
          <w:tcPr>
            <w:tcW w:w="992" w:type="dxa"/>
            <w:shd w:val="clear" w:color="auto" w:fill="D6E3BC" w:themeFill="accent3" w:themeFillTint="66"/>
            <w:vAlign w:val="bottom"/>
          </w:tcPr>
          <w:p w14:paraId="19522A3B" w14:textId="141EABE7" w:rsidR="00697FBF" w:rsidRPr="00106E17" w:rsidRDefault="00697FBF" w:rsidP="005315CE">
            <w:pPr>
              <w:jc w:val="center"/>
              <w:rPr>
                <w:rFonts w:ascii="Times New Roman" w:hAnsi="Times New Roman" w:cs="Times New Roman"/>
                <w:color w:val="000000"/>
                <w:sz w:val="24"/>
                <w:szCs w:val="24"/>
              </w:rPr>
            </w:pPr>
            <w:r>
              <w:rPr>
                <w:rFonts w:ascii="Times New Roman" w:hAnsi="Times New Roman" w:cs="Times New Roman"/>
                <w:color w:val="000000"/>
                <w:sz w:val="24"/>
                <w:szCs w:val="24"/>
              </w:rPr>
              <w:t>19,12</w:t>
            </w:r>
          </w:p>
        </w:tc>
        <w:tc>
          <w:tcPr>
            <w:tcW w:w="850" w:type="dxa"/>
            <w:shd w:val="clear" w:color="auto" w:fill="FFFF99"/>
            <w:vAlign w:val="bottom"/>
          </w:tcPr>
          <w:p w14:paraId="002AEA83" w14:textId="77777777" w:rsidR="00697FBF" w:rsidRPr="00106E17" w:rsidRDefault="00697FBF" w:rsidP="005315CE">
            <w:pPr>
              <w:jc w:val="center"/>
              <w:rPr>
                <w:rFonts w:ascii="Times New Roman" w:hAnsi="Times New Roman" w:cs="Times New Roman"/>
                <w:color w:val="000000"/>
                <w:sz w:val="24"/>
                <w:szCs w:val="24"/>
              </w:rPr>
            </w:pPr>
            <w:r w:rsidRPr="00106E17">
              <w:rPr>
                <w:rFonts w:ascii="Times New Roman" w:hAnsi="Times New Roman" w:cs="Times New Roman"/>
                <w:color w:val="000000"/>
                <w:sz w:val="24"/>
                <w:szCs w:val="24"/>
              </w:rPr>
              <w:t>14,63</w:t>
            </w:r>
          </w:p>
        </w:tc>
        <w:tc>
          <w:tcPr>
            <w:tcW w:w="993" w:type="dxa"/>
            <w:shd w:val="clear" w:color="auto" w:fill="F2DBDB" w:themeFill="accent2" w:themeFillTint="33"/>
            <w:vAlign w:val="bottom"/>
          </w:tcPr>
          <w:p w14:paraId="0973453C" w14:textId="0010369A" w:rsidR="00697FBF" w:rsidRPr="00106E17" w:rsidRDefault="00697FBF" w:rsidP="005315C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9,23</w:t>
            </w:r>
          </w:p>
        </w:tc>
        <w:tc>
          <w:tcPr>
            <w:tcW w:w="993" w:type="dxa"/>
            <w:shd w:val="clear" w:color="auto" w:fill="FFFF99"/>
            <w:vAlign w:val="bottom"/>
          </w:tcPr>
          <w:p w14:paraId="2633D7A1" w14:textId="77777777" w:rsidR="00697FBF" w:rsidRPr="00106E17" w:rsidRDefault="00697FBF" w:rsidP="005315CE">
            <w:pPr>
              <w:jc w:val="center"/>
              <w:rPr>
                <w:rFonts w:ascii="Times New Roman" w:hAnsi="Times New Roman" w:cs="Times New Roman"/>
                <w:color w:val="000000"/>
                <w:sz w:val="24"/>
                <w:szCs w:val="24"/>
              </w:rPr>
            </w:pPr>
            <w:r w:rsidRPr="00106E17">
              <w:rPr>
                <w:rFonts w:ascii="Times New Roman" w:hAnsi="Times New Roman" w:cs="Times New Roman"/>
                <w:color w:val="000000"/>
                <w:sz w:val="24"/>
                <w:szCs w:val="24"/>
              </w:rPr>
              <w:t>13,51</w:t>
            </w:r>
          </w:p>
        </w:tc>
        <w:tc>
          <w:tcPr>
            <w:tcW w:w="1134" w:type="dxa"/>
            <w:shd w:val="clear" w:color="auto" w:fill="FFFF99"/>
            <w:vAlign w:val="bottom"/>
          </w:tcPr>
          <w:p w14:paraId="2DE4129F" w14:textId="25B8F0A2" w:rsidR="00697FBF" w:rsidRPr="00106E17" w:rsidRDefault="00697FBF" w:rsidP="005315CE">
            <w:pPr>
              <w:jc w:val="center"/>
              <w:rPr>
                <w:rFonts w:ascii="Times New Roman" w:hAnsi="Times New Roman" w:cs="Times New Roman"/>
                <w:color w:val="000000"/>
                <w:sz w:val="24"/>
                <w:szCs w:val="24"/>
              </w:rPr>
            </w:pPr>
            <w:r>
              <w:rPr>
                <w:rFonts w:ascii="Times New Roman" w:hAnsi="Times New Roman" w:cs="Times New Roman"/>
                <w:color w:val="000000"/>
                <w:sz w:val="24"/>
                <w:szCs w:val="24"/>
              </w:rPr>
              <w:t>13,04</w:t>
            </w:r>
          </w:p>
        </w:tc>
      </w:tr>
      <w:tr w:rsidR="00697FBF" w:rsidRPr="00F224AE" w14:paraId="797669B6" w14:textId="77777777" w:rsidTr="00697FBF">
        <w:trPr>
          <w:jc w:val="center"/>
        </w:trPr>
        <w:tc>
          <w:tcPr>
            <w:tcW w:w="1655" w:type="dxa"/>
          </w:tcPr>
          <w:p w14:paraId="1195AA23" w14:textId="77777777" w:rsidR="00697FBF" w:rsidRPr="00F224AE" w:rsidRDefault="00697FBF" w:rsidP="005315CE">
            <w:pPr>
              <w:rPr>
                <w:rFonts w:ascii="Times New Roman" w:hAnsi="Times New Roman" w:cs="Times New Roman"/>
                <w:sz w:val="24"/>
                <w:szCs w:val="24"/>
              </w:rPr>
            </w:pPr>
            <w:r w:rsidRPr="00F224AE">
              <w:rPr>
                <w:rFonts w:ascii="Times New Roman" w:hAnsi="Times New Roman" w:cs="Times New Roman"/>
                <w:sz w:val="24"/>
                <w:szCs w:val="24"/>
              </w:rPr>
              <w:t>СОШ №4</w:t>
            </w:r>
          </w:p>
        </w:tc>
        <w:tc>
          <w:tcPr>
            <w:tcW w:w="1005" w:type="dxa"/>
            <w:shd w:val="clear" w:color="auto" w:fill="D6E3BC" w:themeFill="accent3" w:themeFillTint="66"/>
            <w:vAlign w:val="bottom"/>
          </w:tcPr>
          <w:p w14:paraId="35ACBDA2" w14:textId="77777777" w:rsidR="00697FBF" w:rsidRPr="00106E17" w:rsidRDefault="00697FBF" w:rsidP="005315CE">
            <w:pPr>
              <w:jc w:val="center"/>
              <w:rPr>
                <w:rFonts w:ascii="Times New Roman" w:hAnsi="Times New Roman" w:cs="Times New Roman"/>
                <w:color w:val="000000"/>
                <w:sz w:val="24"/>
                <w:szCs w:val="24"/>
              </w:rPr>
            </w:pPr>
            <w:r w:rsidRPr="00106E17">
              <w:rPr>
                <w:rFonts w:ascii="Times New Roman" w:hAnsi="Times New Roman" w:cs="Times New Roman"/>
                <w:color w:val="000000"/>
                <w:sz w:val="24"/>
                <w:szCs w:val="24"/>
              </w:rPr>
              <w:t>31,76</w:t>
            </w:r>
          </w:p>
        </w:tc>
        <w:tc>
          <w:tcPr>
            <w:tcW w:w="992" w:type="dxa"/>
            <w:shd w:val="clear" w:color="auto" w:fill="D6E3BC" w:themeFill="accent3" w:themeFillTint="66"/>
            <w:vAlign w:val="bottom"/>
          </w:tcPr>
          <w:p w14:paraId="3EF3BD2E" w14:textId="6638E12D" w:rsidR="00697FBF" w:rsidRPr="00106E17" w:rsidRDefault="00697FBF" w:rsidP="005315CE">
            <w:pPr>
              <w:jc w:val="center"/>
              <w:rPr>
                <w:rFonts w:ascii="Times New Roman" w:hAnsi="Times New Roman" w:cs="Times New Roman"/>
                <w:color w:val="000000"/>
                <w:sz w:val="24"/>
                <w:szCs w:val="24"/>
              </w:rPr>
            </w:pPr>
            <w:r>
              <w:rPr>
                <w:rFonts w:ascii="Times New Roman" w:hAnsi="Times New Roman" w:cs="Times New Roman"/>
                <w:color w:val="000000"/>
                <w:sz w:val="24"/>
                <w:szCs w:val="24"/>
              </w:rPr>
              <w:t>28,21</w:t>
            </w:r>
          </w:p>
        </w:tc>
        <w:tc>
          <w:tcPr>
            <w:tcW w:w="850" w:type="dxa"/>
            <w:shd w:val="clear" w:color="auto" w:fill="FF5050"/>
            <w:vAlign w:val="bottom"/>
          </w:tcPr>
          <w:p w14:paraId="27AD5292" w14:textId="77777777" w:rsidR="00697FBF" w:rsidRPr="00106E17" w:rsidRDefault="00697FBF" w:rsidP="005315CE">
            <w:pPr>
              <w:jc w:val="center"/>
              <w:rPr>
                <w:rFonts w:ascii="Times New Roman" w:hAnsi="Times New Roman" w:cs="Times New Roman"/>
                <w:color w:val="000000"/>
                <w:sz w:val="24"/>
                <w:szCs w:val="24"/>
              </w:rPr>
            </w:pPr>
            <w:r w:rsidRPr="00106E17">
              <w:rPr>
                <w:rFonts w:ascii="Times New Roman" w:hAnsi="Times New Roman" w:cs="Times New Roman"/>
                <w:color w:val="000000"/>
                <w:sz w:val="24"/>
                <w:szCs w:val="24"/>
              </w:rPr>
              <w:t>1,2</w:t>
            </w:r>
          </w:p>
        </w:tc>
        <w:tc>
          <w:tcPr>
            <w:tcW w:w="993" w:type="dxa"/>
            <w:shd w:val="clear" w:color="auto" w:fill="FFFF99"/>
            <w:vAlign w:val="bottom"/>
          </w:tcPr>
          <w:p w14:paraId="3F45821B" w14:textId="5AD83D55" w:rsidR="00697FBF" w:rsidRPr="00106E17" w:rsidRDefault="00697FBF" w:rsidP="005315C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12,82</w:t>
            </w:r>
          </w:p>
        </w:tc>
        <w:tc>
          <w:tcPr>
            <w:tcW w:w="993" w:type="dxa"/>
            <w:shd w:val="clear" w:color="auto" w:fill="F2DBDB" w:themeFill="accent2" w:themeFillTint="33"/>
            <w:vAlign w:val="bottom"/>
          </w:tcPr>
          <w:p w14:paraId="689D2231" w14:textId="77777777" w:rsidR="00697FBF" w:rsidRPr="00106E17" w:rsidRDefault="00697FBF" w:rsidP="005315CE">
            <w:pPr>
              <w:jc w:val="center"/>
              <w:rPr>
                <w:rFonts w:ascii="Times New Roman" w:hAnsi="Times New Roman" w:cs="Times New Roman"/>
                <w:color w:val="000000"/>
                <w:sz w:val="24"/>
                <w:szCs w:val="24"/>
              </w:rPr>
            </w:pPr>
            <w:r w:rsidRPr="00106E17">
              <w:rPr>
                <w:rFonts w:ascii="Times New Roman" w:hAnsi="Times New Roman" w:cs="Times New Roman"/>
                <w:color w:val="000000"/>
                <w:sz w:val="24"/>
                <w:szCs w:val="24"/>
              </w:rPr>
              <w:t>7,89</w:t>
            </w:r>
          </w:p>
        </w:tc>
        <w:tc>
          <w:tcPr>
            <w:tcW w:w="1134" w:type="dxa"/>
            <w:shd w:val="clear" w:color="auto" w:fill="FFFF99"/>
            <w:vAlign w:val="bottom"/>
          </w:tcPr>
          <w:p w14:paraId="6F35B094" w14:textId="088E14B2" w:rsidR="00697FBF" w:rsidRPr="00106E17" w:rsidRDefault="00697FBF" w:rsidP="005315CE">
            <w:pPr>
              <w:jc w:val="center"/>
              <w:rPr>
                <w:rFonts w:ascii="Times New Roman" w:hAnsi="Times New Roman" w:cs="Times New Roman"/>
                <w:color w:val="000000"/>
                <w:sz w:val="24"/>
                <w:szCs w:val="24"/>
              </w:rPr>
            </w:pPr>
            <w:r>
              <w:rPr>
                <w:rFonts w:ascii="Times New Roman" w:hAnsi="Times New Roman" w:cs="Times New Roman"/>
                <w:color w:val="000000"/>
                <w:sz w:val="24"/>
                <w:szCs w:val="24"/>
              </w:rPr>
              <w:t>10,26</w:t>
            </w:r>
          </w:p>
        </w:tc>
      </w:tr>
      <w:tr w:rsidR="00697FBF" w:rsidRPr="00F224AE" w14:paraId="4EC0AC66" w14:textId="77777777" w:rsidTr="00697FBF">
        <w:trPr>
          <w:jc w:val="center"/>
        </w:trPr>
        <w:tc>
          <w:tcPr>
            <w:tcW w:w="1655" w:type="dxa"/>
          </w:tcPr>
          <w:p w14:paraId="4EC25657" w14:textId="77777777" w:rsidR="00697FBF" w:rsidRPr="00F224AE" w:rsidRDefault="00697FBF" w:rsidP="005315CE">
            <w:pPr>
              <w:rPr>
                <w:rFonts w:ascii="Times New Roman" w:hAnsi="Times New Roman" w:cs="Times New Roman"/>
                <w:sz w:val="24"/>
                <w:szCs w:val="24"/>
              </w:rPr>
            </w:pPr>
            <w:r w:rsidRPr="00F224AE">
              <w:rPr>
                <w:rFonts w:ascii="Times New Roman" w:hAnsi="Times New Roman" w:cs="Times New Roman"/>
                <w:sz w:val="24"/>
                <w:szCs w:val="24"/>
              </w:rPr>
              <w:t>СОШ №5</w:t>
            </w:r>
          </w:p>
        </w:tc>
        <w:tc>
          <w:tcPr>
            <w:tcW w:w="1005" w:type="dxa"/>
            <w:shd w:val="clear" w:color="auto" w:fill="FFFF99"/>
            <w:vAlign w:val="bottom"/>
          </w:tcPr>
          <w:p w14:paraId="10771EC0" w14:textId="77777777" w:rsidR="00697FBF" w:rsidRPr="00106E17" w:rsidRDefault="00697FBF" w:rsidP="005315CE">
            <w:pPr>
              <w:jc w:val="center"/>
              <w:rPr>
                <w:rFonts w:ascii="Times New Roman" w:hAnsi="Times New Roman" w:cs="Times New Roman"/>
                <w:color w:val="000000"/>
                <w:sz w:val="24"/>
                <w:szCs w:val="24"/>
              </w:rPr>
            </w:pPr>
            <w:r w:rsidRPr="00106E17">
              <w:rPr>
                <w:rFonts w:ascii="Times New Roman" w:hAnsi="Times New Roman" w:cs="Times New Roman"/>
                <w:color w:val="000000"/>
                <w:sz w:val="24"/>
                <w:szCs w:val="24"/>
              </w:rPr>
              <w:t>10,09</w:t>
            </w:r>
          </w:p>
        </w:tc>
        <w:tc>
          <w:tcPr>
            <w:tcW w:w="992" w:type="dxa"/>
            <w:shd w:val="clear" w:color="auto" w:fill="D6E3BC" w:themeFill="accent3" w:themeFillTint="66"/>
            <w:vAlign w:val="bottom"/>
          </w:tcPr>
          <w:p w14:paraId="44E368BE" w14:textId="7556548F" w:rsidR="00697FBF" w:rsidRPr="00106E17" w:rsidRDefault="00697FBF" w:rsidP="005315CE">
            <w:pPr>
              <w:jc w:val="center"/>
              <w:rPr>
                <w:rFonts w:ascii="Times New Roman" w:hAnsi="Times New Roman" w:cs="Times New Roman"/>
                <w:color w:val="000000"/>
                <w:sz w:val="24"/>
                <w:szCs w:val="24"/>
              </w:rPr>
            </w:pPr>
            <w:r>
              <w:rPr>
                <w:rFonts w:ascii="Times New Roman" w:hAnsi="Times New Roman" w:cs="Times New Roman"/>
                <w:color w:val="000000"/>
                <w:sz w:val="24"/>
                <w:szCs w:val="24"/>
              </w:rPr>
              <w:t>15,79</w:t>
            </w:r>
          </w:p>
        </w:tc>
        <w:tc>
          <w:tcPr>
            <w:tcW w:w="850" w:type="dxa"/>
            <w:shd w:val="clear" w:color="auto" w:fill="F2DBDB" w:themeFill="accent2" w:themeFillTint="33"/>
            <w:vAlign w:val="bottom"/>
          </w:tcPr>
          <w:p w14:paraId="63361551" w14:textId="77777777" w:rsidR="00697FBF" w:rsidRPr="00106E17" w:rsidRDefault="00697FBF" w:rsidP="005315CE">
            <w:pPr>
              <w:jc w:val="center"/>
              <w:rPr>
                <w:rFonts w:ascii="Times New Roman" w:hAnsi="Times New Roman" w:cs="Times New Roman"/>
                <w:color w:val="000000"/>
                <w:sz w:val="24"/>
                <w:szCs w:val="24"/>
              </w:rPr>
            </w:pPr>
            <w:r w:rsidRPr="00106E17">
              <w:rPr>
                <w:rFonts w:ascii="Times New Roman" w:hAnsi="Times New Roman" w:cs="Times New Roman"/>
                <w:color w:val="000000"/>
                <w:sz w:val="24"/>
                <w:szCs w:val="24"/>
              </w:rPr>
              <w:t>5,88</w:t>
            </w:r>
          </w:p>
        </w:tc>
        <w:tc>
          <w:tcPr>
            <w:tcW w:w="993" w:type="dxa"/>
            <w:shd w:val="clear" w:color="auto" w:fill="FFFF99"/>
            <w:vAlign w:val="bottom"/>
          </w:tcPr>
          <w:p w14:paraId="2CDCAB87" w14:textId="4CF7F497" w:rsidR="00697FBF" w:rsidRPr="00106E17" w:rsidRDefault="00697FBF" w:rsidP="005315C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12,82</w:t>
            </w:r>
          </w:p>
        </w:tc>
        <w:tc>
          <w:tcPr>
            <w:tcW w:w="993" w:type="dxa"/>
            <w:shd w:val="clear" w:color="auto" w:fill="FF5050"/>
            <w:vAlign w:val="bottom"/>
          </w:tcPr>
          <w:p w14:paraId="28AD317C" w14:textId="77777777" w:rsidR="00697FBF" w:rsidRPr="00106E17" w:rsidRDefault="00697FBF" w:rsidP="005315CE">
            <w:pPr>
              <w:jc w:val="center"/>
              <w:rPr>
                <w:rFonts w:ascii="Times New Roman" w:hAnsi="Times New Roman" w:cs="Times New Roman"/>
                <w:color w:val="000000"/>
                <w:sz w:val="24"/>
                <w:szCs w:val="24"/>
              </w:rPr>
            </w:pPr>
            <w:r w:rsidRPr="00106E17">
              <w:rPr>
                <w:rFonts w:ascii="Times New Roman" w:hAnsi="Times New Roman" w:cs="Times New Roman"/>
                <w:color w:val="000000"/>
                <w:sz w:val="24"/>
                <w:szCs w:val="24"/>
              </w:rPr>
              <w:t>0</w:t>
            </w:r>
          </w:p>
        </w:tc>
        <w:tc>
          <w:tcPr>
            <w:tcW w:w="1134" w:type="dxa"/>
            <w:shd w:val="clear" w:color="auto" w:fill="F2DBDB" w:themeFill="accent2" w:themeFillTint="33"/>
            <w:vAlign w:val="bottom"/>
          </w:tcPr>
          <w:p w14:paraId="17503AEA" w14:textId="5C2D1A12" w:rsidR="00697FBF" w:rsidRPr="00106E17" w:rsidRDefault="00697FBF" w:rsidP="005315CE">
            <w:pPr>
              <w:jc w:val="center"/>
              <w:rPr>
                <w:rFonts w:ascii="Times New Roman" w:hAnsi="Times New Roman" w:cs="Times New Roman"/>
                <w:color w:val="000000"/>
                <w:sz w:val="24"/>
                <w:szCs w:val="24"/>
              </w:rPr>
            </w:pPr>
            <w:r>
              <w:rPr>
                <w:rFonts w:ascii="Times New Roman" w:hAnsi="Times New Roman" w:cs="Times New Roman"/>
                <w:color w:val="000000"/>
                <w:sz w:val="24"/>
                <w:szCs w:val="24"/>
              </w:rPr>
              <w:t>8,11</w:t>
            </w:r>
          </w:p>
        </w:tc>
      </w:tr>
      <w:tr w:rsidR="00697FBF" w:rsidRPr="00F224AE" w14:paraId="1594BA2D" w14:textId="77777777" w:rsidTr="00697FBF">
        <w:trPr>
          <w:jc w:val="center"/>
        </w:trPr>
        <w:tc>
          <w:tcPr>
            <w:tcW w:w="1655" w:type="dxa"/>
          </w:tcPr>
          <w:p w14:paraId="50A29839" w14:textId="77777777" w:rsidR="00697FBF" w:rsidRPr="00F224AE" w:rsidRDefault="00697FBF" w:rsidP="005315CE">
            <w:pPr>
              <w:rPr>
                <w:rFonts w:ascii="Times New Roman" w:hAnsi="Times New Roman" w:cs="Times New Roman"/>
                <w:sz w:val="24"/>
                <w:szCs w:val="24"/>
              </w:rPr>
            </w:pPr>
            <w:r w:rsidRPr="00F224AE">
              <w:rPr>
                <w:rFonts w:ascii="Times New Roman" w:hAnsi="Times New Roman" w:cs="Times New Roman"/>
                <w:sz w:val="24"/>
                <w:szCs w:val="24"/>
              </w:rPr>
              <w:t>СОШ №6</w:t>
            </w:r>
          </w:p>
        </w:tc>
        <w:tc>
          <w:tcPr>
            <w:tcW w:w="1005" w:type="dxa"/>
            <w:shd w:val="clear" w:color="auto" w:fill="D6E3BC" w:themeFill="accent3" w:themeFillTint="66"/>
            <w:vAlign w:val="bottom"/>
          </w:tcPr>
          <w:p w14:paraId="08B6B460" w14:textId="77777777" w:rsidR="00697FBF" w:rsidRPr="00106E17" w:rsidRDefault="00697FBF" w:rsidP="005315CE">
            <w:pPr>
              <w:jc w:val="center"/>
              <w:rPr>
                <w:rFonts w:ascii="Times New Roman" w:hAnsi="Times New Roman" w:cs="Times New Roman"/>
                <w:color w:val="000000"/>
                <w:sz w:val="24"/>
                <w:szCs w:val="24"/>
              </w:rPr>
            </w:pPr>
            <w:r w:rsidRPr="00106E17">
              <w:rPr>
                <w:rFonts w:ascii="Times New Roman" w:hAnsi="Times New Roman" w:cs="Times New Roman"/>
                <w:color w:val="000000"/>
                <w:sz w:val="24"/>
                <w:szCs w:val="24"/>
              </w:rPr>
              <w:t>23,08</w:t>
            </w:r>
          </w:p>
        </w:tc>
        <w:tc>
          <w:tcPr>
            <w:tcW w:w="992" w:type="dxa"/>
            <w:shd w:val="clear" w:color="auto" w:fill="D6E3BC" w:themeFill="accent3" w:themeFillTint="66"/>
            <w:vAlign w:val="bottom"/>
          </w:tcPr>
          <w:p w14:paraId="64328F67" w14:textId="1CF0C5B1" w:rsidR="00697FBF" w:rsidRPr="00106E17" w:rsidRDefault="00697FBF" w:rsidP="005315CE">
            <w:pPr>
              <w:jc w:val="center"/>
              <w:rPr>
                <w:rFonts w:ascii="Times New Roman" w:hAnsi="Times New Roman" w:cs="Times New Roman"/>
                <w:color w:val="000000"/>
                <w:sz w:val="24"/>
                <w:szCs w:val="24"/>
              </w:rPr>
            </w:pPr>
            <w:r>
              <w:rPr>
                <w:rFonts w:ascii="Times New Roman" w:hAnsi="Times New Roman" w:cs="Times New Roman"/>
                <w:color w:val="000000"/>
                <w:sz w:val="24"/>
                <w:szCs w:val="24"/>
              </w:rPr>
              <w:t>32</w:t>
            </w:r>
          </w:p>
        </w:tc>
        <w:tc>
          <w:tcPr>
            <w:tcW w:w="850" w:type="dxa"/>
            <w:shd w:val="clear" w:color="auto" w:fill="D6E3BC" w:themeFill="accent3" w:themeFillTint="66"/>
            <w:vAlign w:val="bottom"/>
          </w:tcPr>
          <w:p w14:paraId="02B45C08" w14:textId="77777777" w:rsidR="00697FBF" w:rsidRPr="00106E17" w:rsidRDefault="00697FBF" w:rsidP="005315CE">
            <w:pPr>
              <w:jc w:val="center"/>
              <w:rPr>
                <w:rFonts w:ascii="Times New Roman" w:hAnsi="Times New Roman" w:cs="Times New Roman"/>
                <w:color w:val="000000"/>
                <w:sz w:val="24"/>
                <w:szCs w:val="24"/>
              </w:rPr>
            </w:pPr>
            <w:r w:rsidRPr="00106E17">
              <w:rPr>
                <w:rFonts w:ascii="Times New Roman" w:hAnsi="Times New Roman" w:cs="Times New Roman"/>
                <w:color w:val="000000"/>
                <w:sz w:val="24"/>
                <w:szCs w:val="24"/>
              </w:rPr>
              <w:t>19,51</w:t>
            </w:r>
          </w:p>
        </w:tc>
        <w:tc>
          <w:tcPr>
            <w:tcW w:w="993" w:type="dxa"/>
            <w:shd w:val="clear" w:color="auto" w:fill="D6E3BC" w:themeFill="accent3" w:themeFillTint="66"/>
            <w:vAlign w:val="bottom"/>
          </w:tcPr>
          <w:p w14:paraId="5C3B4AD0" w14:textId="6240C7E9" w:rsidR="00697FBF" w:rsidRPr="00106E17" w:rsidRDefault="00697FBF" w:rsidP="005315C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20,83</w:t>
            </w:r>
          </w:p>
        </w:tc>
        <w:tc>
          <w:tcPr>
            <w:tcW w:w="993" w:type="dxa"/>
            <w:shd w:val="clear" w:color="auto" w:fill="F2DBDB" w:themeFill="accent2" w:themeFillTint="33"/>
            <w:vAlign w:val="bottom"/>
          </w:tcPr>
          <w:p w14:paraId="69B1F856" w14:textId="77777777" w:rsidR="00697FBF" w:rsidRPr="00106E17" w:rsidRDefault="00697FBF" w:rsidP="005315CE">
            <w:pPr>
              <w:jc w:val="center"/>
              <w:rPr>
                <w:rFonts w:ascii="Times New Roman" w:hAnsi="Times New Roman" w:cs="Times New Roman"/>
                <w:color w:val="000000"/>
                <w:sz w:val="24"/>
                <w:szCs w:val="24"/>
              </w:rPr>
            </w:pPr>
            <w:r w:rsidRPr="00106E17">
              <w:rPr>
                <w:rFonts w:ascii="Times New Roman" w:hAnsi="Times New Roman" w:cs="Times New Roman"/>
                <w:color w:val="000000"/>
                <w:sz w:val="24"/>
                <w:szCs w:val="24"/>
              </w:rPr>
              <w:t>5</w:t>
            </w:r>
          </w:p>
        </w:tc>
        <w:tc>
          <w:tcPr>
            <w:tcW w:w="1134" w:type="dxa"/>
            <w:shd w:val="clear" w:color="auto" w:fill="D6E3BC" w:themeFill="accent3" w:themeFillTint="66"/>
            <w:vAlign w:val="bottom"/>
          </w:tcPr>
          <w:p w14:paraId="6B90E5DD" w14:textId="0371496C" w:rsidR="00697FBF" w:rsidRPr="00106E17" w:rsidRDefault="00697FBF" w:rsidP="005315CE">
            <w:pPr>
              <w:jc w:val="center"/>
              <w:rPr>
                <w:rFonts w:ascii="Times New Roman" w:hAnsi="Times New Roman" w:cs="Times New Roman"/>
                <w:color w:val="000000"/>
                <w:sz w:val="24"/>
                <w:szCs w:val="24"/>
              </w:rPr>
            </w:pPr>
            <w:r>
              <w:rPr>
                <w:rFonts w:ascii="Times New Roman" w:hAnsi="Times New Roman" w:cs="Times New Roman"/>
                <w:color w:val="000000"/>
                <w:sz w:val="24"/>
                <w:szCs w:val="24"/>
              </w:rPr>
              <w:t>20,83</w:t>
            </w:r>
          </w:p>
        </w:tc>
      </w:tr>
      <w:tr w:rsidR="00697FBF" w:rsidRPr="00F224AE" w14:paraId="488E1F44" w14:textId="77777777" w:rsidTr="00697FBF">
        <w:trPr>
          <w:jc w:val="center"/>
        </w:trPr>
        <w:tc>
          <w:tcPr>
            <w:tcW w:w="1655" w:type="dxa"/>
          </w:tcPr>
          <w:p w14:paraId="05B6FE48" w14:textId="77777777" w:rsidR="00697FBF" w:rsidRPr="00F224AE" w:rsidRDefault="00697FBF" w:rsidP="005315CE">
            <w:pPr>
              <w:rPr>
                <w:rFonts w:ascii="Times New Roman" w:hAnsi="Times New Roman" w:cs="Times New Roman"/>
                <w:sz w:val="24"/>
                <w:szCs w:val="24"/>
              </w:rPr>
            </w:pPr>
            <w:r w:rsidRPr="00F224AE">
              <w:rPr>
                <w:rFonts w:ascii="Times New Roman" w:hAnsi="Times New Roman" w:cs="Times New Roman"/>
                <w:sz w:val="24"/>
                <w:szCs w:val="24"/>
              </w:rPr>
              <w:t>СОШ №7</w:t>
            </w:r>
          </w:p>
        </w:tc>
        <w:tc>
          <w:tcPr>
            <w:tcW w:w="1005" w:type="dxa"/>
            <w:shd w:val="clear" w:color="auto" w:fill="FFFF99"/>
            <w:vAlign w:val="bottom"/>
          </w:tcPr>
          <w:p w14:paraId="5845D0E5" w14:textId="77777777" w:rsidR="00697FBF" w:rsidRPr="00106E17" w:rsidRDefault="00697FBF" w:rsidP="005315CE">
            <w:pPr>
              <w:jc w:val="center"/>
              <w:rPr>
                <w:rFonts w:ascii="Times New Roman" w:hAnsi="Times New Roman" w:cs="Times New Roman"/>
                <w:color w:val="000000"/>
                <w:sz w:val="24"/>
                <w:szCs w:val="24"/>
              </w:rPr>
            </w:pPr>
            <w:r w:rsidRPr="00106E17">
              <w:rPr>
                <w:rFonts w:ascii="Times New Roman" w:hAnsi="Times New Roman" w:cs="Times New Roman"/>
                <w:color w:val="000000"/>
                <w:sz w:val="24"/>
                <w:szCs w:val="24"/>
              </w:rPr>
              <w:t>14,58</w:t>
            </w:r>
          </w:p>
        </w:tc>
        <w:tc>
          <w:tcPr>
            <w:tcW w:w="992" w:type="dxa"/>
            <w:shd w:val="clear" w:color="auto" w:fill="D6E3BC" w:themeFill="accent3" w:themeFillTint="66"/>
            <w:vAlign w:val="bottom"/>
          </w:tcPr>
          <w:p w14:paraId="096BB8A3" w14:textId="094431F4" w:rsidR="00697FBF" w:rsidRPr="00106E17" w:rsidRDefault="00697FBF" w:rsidP="005315CE">
            <w:pPr>
              <w:jc w:val="center"/>
              <w:rPr>
                <w:rFonts w:ascii="Times New Roman" w:hAnsi="Times New Roman" w:cs="Times New Roman"/>
                <w:color w:val="000000"/>
                <w:sz w:val="24"/>
                <w:szCs w:val="24"/>
              </w:rPr>
            </w:pPr>
            <w:r>
              <w:rPr>
                <w:rFonts w:ascii="Times New Roman" w:hAnsi="Times New Roman" w:cs="Times New Roman"/>
                <w:color w:val="000000"/>
                <w:sz w:val="24"/>
                <w:szCs w:val="24"/>
              </w:rPr>
              <w:t>29,63</w:t>
            </w:r>
          </w:p>
        </w:tc>
        <w:tc>
          <w:tcPr>
            <w:tcW w:w="850" w:type="dxa"/>
            <w:shd w:val="clear" w:color="auto" w:fill="FF5050"/>
            <w:vAlign w:val="bottom"/>
          </w:tcPr>
          <w:p w14:paraId="0496F7B8" w14:textId="77777777" w:rsidR="00697FBF" w:rsidRPr="00106E17" w:rsidRDefault="00697FBF" w:rsidP="005315CE">
            <w:pPr>
              <w:jc w:val="center"/>
              <w:rPr>
                <w:rFonts w:ascii="Times New Roman" w:hAnsi="Times New Roman" w:cs="Times New Roman"/>
                <w:color w:val="000000"/>
                <w:sz w:val="24"/>
                <w:szCs w:val="24"/>
              </w:rPr>
            </w:pPr>
            <w:r w:rsidRPr="00106E17">
              <w:rPr>
                <w:rFonts w:ascii="Times New Roman" w:hAnsi="Times New Roman" w:cs="Times New Roman"/>
                <w:color w:val="000000"/>
                <w:sz w:val="24"/>
                <w:szCs w:val="24"/>
              </w:rPr>
              <w:t>0</w:t>
            </w:r>
          </w:p>
        </w:tc>
        <w:tc>
          <w:tcPr>
            <w:tcW w:w="993" w:type="dxa"/>
            <w:shd w:val="clear" w:color="auto" w:fill="FF5050"/>
            <w:vAlign w:val="bottom"/>
          </w:tcPr>
          <w:p w14:paraId="2EAA11A8" w14:textId="717A6D2B" w:rsidR="00697FBF" w:rsidRPr="00106E17" w:rsidRDefault="00697FBF" w:rsidP="005315C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3,39</w:t>
            </w:r>
          </w:p>
        </w:tc>
        <w:tc>
          <w:tcPr>
            <w:tcW w:w="993" w:type="dxa"/>
            <w:shd w:val="clear" w:color="auto" w:fill="FF5050"/>
            <w:vAlign w:val="bottom"/>
          </w:tcPr>
          <w:p w14:paraId="4D741C44" w14:textId="77777777" w:rsidR="00697FBF" w:rsidRPr="00106E17" w:rsidRDefault="00697FBF" w:rsidP="005315CE">
            <w:pPr>
              <w:jc w:val="center"/>
              <w:rPr>
                <w:rFonts w:ascii="Times New Roman" w:hAnsi="Times New Roman" w:cs="Times New Roman"/>
                <w:color w:val="000000"/>
                <w:sz w:val="24"/>
                <w:szCs w:val="24"/>
              </w:rPr>
            </w:pPr>
            <w:r w:rsidRPr="00106E17">
              <w:rPr>
                <w:rFonts w:ascii="Times New Roman" w:hAnsi="Times New Roman" w:cs="Times New Roman"/>
                <w:color w:val="000000"/>
                <w:sz w:val="24"/>
                <w:szCs w:val="24"/>
              </w:rPr>
              <w:t>3,92</w:t>
            </w:r>
          </w:p>
        </w:tc>
        <w:tc>
          <w:tcPr>
            <w:tcW w:w="1134" w:type="dxa"/>
            <w:shd w:val="clear" w:color="auto" w:fill="D6E3BC" w:themeFill="accent3" w:themeFillTint="66"/>
            <w:vAlign w:val="bottom"/>
          </w:tcPr>
          <w:p w14:paraId="7A6D4C6B" w14:textId="6BD5A9F0" w:rsidR="00697FBF" w:rsidRPr="00106E17" w:rsidRDefault="00697FBF" w:rsidP="005315CE">
            <w:pPr>
              <w:jc w:val="center"/>
              <w:rPr>
                <w:rFonts w:ascii="Times New Roman" w:hAnsi="Times New Roman" w:cs="Times New Roman"/>
                <w:color w:val="000000"/>
                <w:sz w:val="24"/>
                <w:szCs w:val="24"/>
              </w:rPr>
            </w:pPr>
            <w:r>
              <w:rPr>
                <w:rFonts w:ascii="Times New Roman" w:hAnsi="Times New Roman" w:cs="Times New Roman"/>
                <w:color w:val="000000"/>
                <w:sz w:val="24"/>
                <w:szCs w:val="24"/>
              </w:rPr>
              <w:t>30,51</w:t>
            </w:r>
          </w:p>
        </w:tc>
      </w:tr>
      <w:tr w:rsidR="00697FBF" w:rsidRPr="00F224AE" w14:paraId="29D7FD75" w14:textId="77777777" w:rsidTr="00697FBF">
        <w:trPr>
          <w:jc w:val="center"/>
        </w:trPr>
        <w:tc>
          <w:tcPr>
            <w:tcW w:w="1655" w:type="dxa"/>
          </w:tcPr>
          <w:p w14:paraId="0F523EB6" w14:textId="77777777" w:rsidR="00697FBF" w:rsidRPr="00F224AE" w:rsidRDefault="00697FBF" w:rsidP="005315CE">
            <w:pPr>
              <w:rPr>
                <w:rFonts w:ascii="Times New Roman" w:hAnsi="Times New Roman" w:cs="Times New Roman"/>
                <w:sz w:val="24"/>
                <w:szCs w:val="24"/>
              </w:rPr>
            </w:pPr>
            <w:r w:rsidRPr="00F224AE">
              <w:rPr>
                <w:rFonts w:ascii="Times New Roman" w:hAnsi="Times New Roman" w:cs="Times New Roman"/>
                <w:sz w:val="24"/>
                <w:szCs w:val="24"/>
              </w:rPr>
              <w:t>СОШ №8</w:t>
            </w:r>
          </w:p>
        </w:tc>
        <w:tc>
          <w:tcPr>
            <w:tcW w:w="1005" w:type="dxa"/>
            <w:shd w:val="clear" w:color="auto" w:fill="FFFF99"/>
            <w:vAlign w:val="bottom"/>
          </w:tcPr>
          <w:p w14:paraId="613C78C6" w14:textId="77777777" w:rsidR="00697FBF" w:rsidRPr="00106E17" w:rsidRDefault="00697FBF" w:rsidP="005315CE">
            <w:pPr>
              <w:jc w:val="center"/>
              <w:rPr>
                <w:rFonts w:ascii="Times New Roman" w:hAnsi="Times New Roman" w:cs="Times New Roman"/>
                <w:color w:val="000000"/>
                <w:sz w:val="24"/>
                <w:szCs w:val="24"/>
              </w:rPr>
            </w:pPr>
            <w:r w:rsidRPr="00106E17">
              <w:rPr>
                <w:rFonts w:ascii="Times New Roman" w:hAnsi="Times New Roman" w:cs="Times New Roman"/>
                <w:color w:val="000000"/>
                <w:sz w:val="24"/>
                <w:szCs w:val="24"/>
              </w:rPr>
              <w:t>11,76</w:t>
            </w:r>
          </w:p>
        </w:tc>
        <w:tc>
          <w:tcPr>
            <w:tcW w:w="992" w:type="dxa"/>
            <w:shd w:val="clear" w:color="auto" w:fill="D6E3BC" w:themeFill="accent3" w:themeFillTint="66"/>
            <w:vAlign w:val="bottom"/>
          </w:tcPr>
          <w:p w14:paraId="67F227A8" w14:textId="168AF1C4" w:rsidR="00697FBF" w:rsidRPr="00106E17" w:rsidRDefault="00697FBF" w:rsidP="005315C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20,34</w:t>
            </w:r>
          </w:p>
        </w:tc>
        <w:tc>
          <w:tcPr>
            <w:tcW w:w="850" w:type="dxa"/>
            <w:shd w:val="clear" w:color="auto" w:fill="FFFF99"/>
            <w:vAlign w:val="bottom"/>
          </w:tcPr>
          <w:p w14:paraId="4FE84F2B" w14:textId="77777777" w:rsidR="00697FBF" w:rsidRPr="00106E17" w:rsidRDefault="00697FBF" w:rsidP="005315CE">
            <w:pPr>
              <w:jc w:val="center"/>
              <w:rPr>
                <w:rFonts w:ascii="Times New Roman" w:hAnsi="Times New Roman" w:cs="Times New Roman"/>
                <w:color w:val="000000"/>
                <w:sz w:val="24"/>
                <w:szCs w:val="24"/>
              </w:rPr>
            </w:pPr>
            <w:r w:rsidRPr="00106E17">
              <w:rPr>
                <w:rFonts w:ascii="Times New Roman" w:hAnsi="Times New Roman" w:cs="Times New Roman"/>
                <w:color w:val="000000"/>
                <w:sz w:val="24"/>
                <w:szCs w:val="24"/>
              </w:rPr>
              <w:t>14,58</w:t>
            </w:r>
          </w:p>
        </w:tc>
        <w:tc>
          <w:tcPr>
            <w:tcW w:w="993" w:type="dxa"/>
            <w:shd w:val="clear" w:color="auto" w:fill="FFFF99"/>
            <w:vAlign w:val="bottom"/>
          </w:tcPr>
          <w:p w14:paraId="1E31F71F" w14:textId="6BAD840F" w:rsidR="00697FBF" w:rsidRPr="00106E17" w:rsidRDefault="00697FBF" w:rsidP="005315C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13,56</w:t>
            </w:r>
          </w:p>
        </w:tc>
        <w:tc>
          <w:tcPr>
            <w:tcW w:w="993" w:type="dxa"/>
            <w:shd w:val="clear" w:color="auto" w:fill="FF5050"/>
            <w:vAlign w:val="bottom"/>
          </w:tcPr>
          <w:p w14:paraId="7DE21336" w14:textId="77777777" w:rsidR="00697FBF" w:rsidRPr="00106E17" w:rsidRDefault="00697FBF" w:rsidP="005315CE">
            <w:pPr>
              <w:jc w:val="center"/>
              <w:rPr>
                <w:rFonts w:ascii="Times New Roman" w:hAnsi="Times New Roman" w:cs="Times New Roman"/>
                <w:color w:val="000000"/>
                <w:sz w:val="24"/>
                <w:szCs w:val="24"/>
              </w:rPr>
            </w:pPr>
            <w:r w:rsidRPr="00106E17">
              <w:rPr>
                <w:rFonts w:ascii="Times New Roman" w:hAnsi="Times New Roman" w:cs="Times New Roman"/>
                <w:color w:val="000000"/>
                <w:sz w:val="24"/>
                <w:szCs w:val="24"/>
              </w:rPr>
              <w:t>4</w:t>
            </w:r>
          </w:p>
        </w:tc>
        <w:tc>
          <w:tcPr>
            <w:tcW w:w="1134" w:type="dxa"/>
            <w:shd w:val="clear" w:color="auto" w:fill="FFFF99"/>
          </w:tcPr>
          <w:p w14:paraId="6507EC3C" w14:textId="0421384C" w:rsidR="00697FBF" w:rsidRPr="00106E17" w:rsidRDefault="00697FBF" w:rsidP="005315CE">
            <w:pPr>
              <w:jc w:val="center"/>
              <w:rPr>
                <w:rFonts w:ascii="Times New Roman" w:hAnsi="Times New Roman" w:cs="Times New Roman"/>
                <w:sz w:val="24"/>
                <w:szCs w:val="24"/>
              </w:rPr>
            </w:pPr>
            <w:r>
              <w:rPr>
                <w:rFonts w:ascii="Times New Roman" w:hAnsi="Times New Roman" w:cs="Times New Roman"/>
                <w:sz w:val="24"/>
                <w:szCs w:val="24"/>
              </w:rPr>
              <w:t>13,33</w:t>
            </w:r>
          </w:p>
        </w:tc>
      </w:tr>
    </w:tbl>
    <w:p w14:paraId="5CC7BB4C" w14:textId="77777777" w:rsidR="007E441A" w:rsidRPr="002C48E7" w:rsidRDefault="007E441A" w:rsidP="007E441A">
      <w:pPr>
        <w:spacing w:after="0" w:line="240" w:lineRule="auto"/>
        <w:rPr>
          <w:rFonts w:ascii="Times New Roman" w:hAnsi="Times New Roman" w:cs="Times New Roman"/>
          <w:i/>
          <w:sz w:val="24"/>
          <w:szCs w:val="28"/>
        </w:rPr>
      </w:pPr>
      <w:r w:rsidRPr="002C48E7">
        <w:rPr>
          <w:rFonts w:ascii="Times New Roman" w:hAnsi="Times New Roman" w:cs="Times New Roman"/>
          <w:i/>
          <w:sz w:val="24"/>
          <w:szCs w:val="28"/>
        </w:rPr>
        <w:t>Под достижениями обучающимися высокого уровня по итогам ВПР понимается доля школьников города, получивших за работу отметку «5»:</w:t>
      </w:r>
    </w:p>
    <w:p w14:paraId="7569331D" w14:textId="77777777" w:rsidR="007E441A" w:rsidRPr="002C48E7" w:rsidRDefault="007E441A" w:rsidP="007E441A">
      <w:pPr>
        <w:spacing w:after="0" w:line="240" w:lineRule="auto"/>
        <w:rPr>
          <w:rFonts w:ascii="Times New Roman" w:hAnsi="Times New Roman" w:cs="Times New Roman"/>
          <w:i/>
          <w:sz w:val="24"/>
        </w:rPr>
      </w:pPr>
      <w:r w:rsidRPr="002C48E7">
        <w:rPr>
          <w:rFonts w:ascii="Times New Roman" w:hAnsi="Times New Roman" w:cs="Times New Roman"/>
          <w:i/>
          <w:sz w:val="24"/>
        </w:rPr>
        <w:t>высокие значения (15% и выше);</w:t>
      </w:r>
    </w:p>
    <w:p w14:paraId="5FDADDF0" w14:textId="77777777" w:rsidR="007E441A" w:rsidRPr="002C48E7" w:rsidRDefault="007E441A" w:rsidP="007E441A">
      <w:pPr>
        <w:spacing w:after="0" w:line="240" w:lineRule="auto"/>
        <w:rPr>
          <w:rFonts w:ascii="Times New Roman" w:hAnsi="Times New Roman" w:cs="Times New Roman"/>
          <w:i/>
          <w:sz w:val="24"/>
        </w:rPr>
      </w:pPr>
      <w:r w:rsidRPr="002C48E7">
        <w:rPr>
          <w:rFonts w:ascii="Times New Roman" w:hAnsi="Times New Roman" w:cs="Times New Roman"/>
          <w:i/>
          <w:sz w:val="24"/>
        </w:rPr>
        <w:t>достаточные значения (от 10% до 14,9%);</w:t>
      </w:r>
    </w:p>
    <w:p w14:paraId="6A812A82" w14:textId="77777777" w:rsidR="007E441A" w:rsidRPr="002C48E7" w:rsidRDefault="007E441A" w:rsidP="007E441A">
      <w:pPr>
        <w:spacing w:after="0" w:line="240" w:lineRule="auto"/>
        <w:rPr>
          <w:rFonts w:ascii="Times New Roman" w:hAnsi="Times New Roman" w:cs="Times New Roman"/>
          <w:i/>
          <w:sz w:val="24"/>
        </w:rPr>
      </w:pPr>
      <w:r w:rsidRPr="002C48E7">
        <w:rPr>
          <w:rFonts w:ascii="Times New Roman" w:hAnsi="Times New Roman" w:cs="Times New Roman"/>
          <w:i/>
          <w:sz w:val="24"/>
        </w:rPr>
        <w:t>низкие значения (от 5 до 9,9%);</w:t>
      </w:r>
    </w:p>
    <w:p w14:paraId="7848B3C3" w14:textId="77777777" w:rsidR="007E441A" w:rsidRPr="002C48E7" w:rsidRDefault="007E441A" w:rsidP="007E441A">
      <w:pPr>
        <w:spacing w:after="0" w:line="240" w:lineRule="auto"/>
        <w:rPr>
          <w:rFonts w:ascii="Times New Roman" w:hAnsi="Times New Roman" w:cs="Times New Roman"/>
          <w:i/>
          <w:sz w:val="24"/>
        </w:rPr>
      </w:pPr>
      <w:r w:rsidRPr="002C48E7">
        <w:rPr>
          <w:rFonts w:ascii="Times New Roman" w:hAnsi="Times New Roman" w:cs="Times New Roman"/>
          <w:i/>
          <w:sz w:val="24"/>
        </w:rPr>
        <w:t>критические значения (менее 4,9%).</w:t>
      </w:r>
    </w:p>
    <w:p w14:paraId="6462226B" w14:textId="5794FD62" w:rsidR="007E441A" w:rsidRDefault="00697FBF" w:rsidP="007E44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Все учреждения по математике располагаются в группе высоких значений.</w:t>
      </w:r>
    </w:p>
    <w:p w14:paraId="44EAB1A7" w14:textId="2553F627" w:rsidR="007E441A" w:rsidRDefault="00697FBF" w:rsidP="007E44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МОУ «СОШ №7» по русскому языку находится второй год в группе критических значений. </w:t>
      </w:r>
      <w:r w:rsidR="002D4F27">
        <w:rPr>
          <w:rFonts w:ascii="Times New Roman" w:hAnsi="Times New Roman" w:cs="Times New Roman"/>
          <w:sz w:val="28"/>
          <w:szCs w:val="28"/>
        </w:rPr>
        <w:t xml:space="preserve"> Резкое увеличение доли «отличников» по русскому языку и окружающему миру наблюдается в МОУ «Гимназия им. В.А. Надькина» МОУ СОШ №2, МОУ «СОШ №4 им. Д.М. Перова», МОУ «СОШ №5», по математике и окружающему миру в МОУ «СОШ №7», МОУ «СОШ №8». В МОУ «СОШ №6» резкое увеличение показателя, что привело к переходу в группу с низкими значениями.</w:t>
      </w:r>
    </w:p>
    <w:p w14:paraId="7AAE1CCB" w14:textId="77777777" w:rsidR="007E441A" w:rsidRPr="00E1373F" w:rsidRDefault="007E441A" w:rsidP="007E441A">
      <w:pPr>
        <w:spacing w:after="0" w:line="240" w:lineRule="auto"/>
        <w:jc w:val="right"/>
        <w:rPr>
          <w:rFonts w:ascii="Times New Roman" w:hAnsi="Times New Roman" w:cs="Times New Roman"/>
          <w:sz w:val="24"/>
          <w:szCs w:val="28"/>
        </w:rPr>
      </w:pPr>
    </w:p>
    <w:p w14:paraId="0493A2BE" w14:textId="77777777" w:rsidR="007E441A" w:rsidRPr="006F09AD" w:rsidRDefault="007E441A" w:rsidP="007E441A">
      <w:pPr>
        <w:spacing w:after="0" w:line="240" w:lineRule="auto"/>
        <w:jc w:val="center"/>
        <w:rPr>
          <w:rFonts w:ascii="Times New Roman" w:hAnsi="Times New Roman" w:cs="Times New Roman"/>
          <w:sz w:val="24"/>
          <w:szCs w:val="28"/>
        </w:rPr>
      </w:pPr>
      <w:r>
        <w:rPr>
          <w:rFonts w:ascii="Times New Roman" w:hAnsi="Times New Roman" w:cs="Times New Roman"/>
          <w:b/>
          <w:bCs/>
          <w:sz w:val="24"/>
          <w:szCs w:val="28"/>
        </w:rPr>
        <w:t>Общая доля участников ВПР 4 класса</w:t>
      </w:r>
      <w:r w:rsidRPr="006F09AD">
        <w:rPr>
          <w:rFonts w:ascii="Times New Roman" w:hAnsi="Times New Roman" w:cs="Times New Roman"/>
          <w:b/>
          <w:bCs/>
          <w:sz w:val="24"/>
          <w:szCs w:val="28"/>
        </w:rPr>
        <w:t xml:space="preserve">, достигших </w:t>
      </w:r>
      <w:r>
        <w:rPr>
          <w:rFonts w:ascii="Times New Roman" w:hAnsi="Times New Roman" w:cs="Times New Roman"/>
          <w:b/>
          <w:bCs/>
          <w:sz w:val="24"/>
          <w:szCs w:val="28"/>
        </w:rPr>
        <w:t>высокого</w:t>
      </w:r>
      <w:r w:rsidRPr="006F09AD">
        <w:rPr>
          <w:rFonts w:ascii="Times New Roman" w:hAnsi="Times New Roman" w:cs="Times New Roman"/>
          <w:b/>
          <w:bCs/>
          <w:sz w:val="24"/>
          <w:szCs w:val="28"/>
        </w:rPr>
        <w:t xml:space="preserve"> уровня подготовки по математике, в разрезе ОО</w:t>
      </w:r>
    </w:p>
    <w:p w14:paraId="2ED70467" w14:textId="77777777" w:rsidR="007E441A" w:rsidRDefault="007E441A" w:rsidP="007E441A">
      <w:pPr>
        <w:spacing w:after="0" w:line="240" w:lineRule="auto"/>
        <w:jc w:val="center"/>
        <w:rPr>
          <w:rFonts w:ascii="Times New Roman" w:hAnsi="Times New Roman" w:cs="Times New Roman"/>
          <w:sz w:val="28"/>
          <w:szCs w:val="28"/>
        </w:rPr>
      </w:pPr>
      <w:r w:rsidRPr="000B7FD9">
        <w:rPr>
          <w:rFonts w:ascii="Times New Roman" w:hAnsi="Times New Roman" w:cs="Times New Roman"/>
          <w:noProof/>
          <w:sz w:val="28"/>
          <w:szCs w:val="28"/>
          <w:lang w:eastAsia="ru-RU"/>
        </w:rPr>
        <w:drawing>
          <wp:inline distT="0" distB="0" distL="0" distR="0" wp14:anchorId="64ADE77C" wp14:editId="705F222A">
            <wp:extent cx="5486400" cy="1609725"/>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9D0B1CC" w14:textId="77777777" w:rsidR="007E441A" w:rsidRPr="00E1373F" w:rsidRDefault="007E441A" w:rsidP="007E441A">
      <w:pPr>
        <w:spacing w:after="0" w:line="240" w:lineRule="auto"/>
        <w:jc w:val="right"/>
        <w:rPr>
          <w:rFonts w:ascii="Times New Roman" w:hAnsi="Times New Roman" w:cs="Times New Roman"/>
          <w:sz w:val="24"/>
          <w:szCs w:val="28"/>
        </w:rPr>
      </w:pPr>
    </w:p>
    <w:p w14:paraId="26419270" w14:textId="77777777" w:rsidR="007E441A" w:rsidRPr="006F09AD" w:rsidRDefault="007E441A" w:rsidP="007E441A">
      <w:pPr>
        <w:spacing w:after="0" w:line="240" w:lineRule="auto"/>
        <w:jc w:val="center"/>
        <w:rPr>
          <w:rFonts w:ascii="Times New Roman" w:hAnsi="Times New Roman" w:cs="Times New Roman"/>
          <w:sz w:val="24"/>
          <w:szCs w:val="28"/>
        </w:rPr>
      </w:pPr>
      <w:r w:rsidRPr="006F09AD">
        <w:rPr>
          <w:rFonts w:ascii="Times New Roman" w:hAnsi="Times New Roman" w:cs="Times New Roman"/>
          <w:b/>
          <w:bCs/>
          <w:sz w:val="24"/>
          <w:szCs w:val="28"/>
        </w:rPr>
        <w:t xml:space="preserve">Общая доля участников ВПР </w:t>
      </w:r>
      <w:r>
        <w:rPr>
          <w:rFonts w:ascii="Times New Roman" w:hAnsi="Times New Roman" w:cs="Times New Roman"/>
          <w:b/>
          <w:bCs/>
          <w:sz w:val="24"/>
          <w:szCs w:val="28"/>
        </w:rPr>
        <w:t>4</w:t>
      </w:r>
      <w:r w:rsidRPr="006F09AD">
        <w:rPr>
          <w:rFonts w:ascii="Times New Roman" w:hAnsi="Times New Roman" w:cs="Times New Roman"/>
          <w:b/>
          <w:bCs/>
          <w:sz w:val="24"/>
          <w:szCs w:val="28"/>
        </w:rPr>
        <w:t xml:space="preserve"> класс</w:t>
      </w:r>
      <w:r>
        <w:rPr>
          <w:rFonts w:ascii="Times New Roman" w:hAnsi="Times New Roman" w:cs="Times New Roman"/>
          <w:b/>
          <w:bCs/>
          <w:sz w:val="24"/>
          <w:szCs w:val="28"/>
        </w:rPr>
        <w:t>а, достигших высокого</w:t>
      </w:r>
      <w:r w:rsidRPr="006F09AD">
        <w:rPr>
          <w:rFonts w:ascii="Times New Roman" w:hAnsi="Times New Roman" w:cs="Times New Roman"/>
          <w:b/>
          <w:bCs/>
          <w:sz w:val="24"/>
          <w:szCs w:val="28"/>
        </w:rPr>
        <w:t xml:space="preserve"> уровня подготовки по русскому языку, в разрезе ОО</w:t>
      </w:r>
    </w:p>
    <w:p w14:paraId="3C9B966C" w14:textId="77777777" w:rsidR="007E441A" w:rsidRDefault="007E441A" w:rsidP="007E441A">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C4D653E" wp14:editId="5332B62F">
            <wp:extent cx="5486400" cy="1423359"/>
            <wp:effectExtent l="0" t="0" r="0" b="571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7E68EDE" w14:textId="77777777" w:rsidR="007E441A" w:rsidRPr="00E1373F" w:rsidRDefault="007E441A" w:rsidP="007E441A">
      <w:pPr>
        <w:spacing w:after="0" w:line="240" w:lineRule="auto"/>
        <w:jc w:val="right"/>
        <w:rPr>
          <w:rFonts w:ascii="Times New Roman" w:hAnsi="Times New Roman" w:cs="Times New Roman"/>
          <w:sz w:val="24"/>
          <w:szCs w:val="28"/>
        </w:rPr>
      </w:pPr>
    </w:p>
    <w:p w14:paraId="2303A820" w14:textId="77777777" w:rsidR="007E441A" w:rsidRPr="006F09AD" w:rsidRDefault="007E441A" w:rsidP="007E441A">
      <w:pPr>
        <w:spacing w:after="0" w:line="240" w:lineRule="auto"/>
        <w:jc w:val="center"/>
        <w:rPr>
          <w:rFonts w:ascii="Times New Roman" w:hAnsi="Times New Roman" w:cs="Times New Roman"/>
          <w:sz w:val="24"/>
          <w:szCs w:val="28"/>
        </w:rPr>
      </w:pPr>
      <w:r w:rsidRPr="006F09AD">
        <w:rPr>
          <w:rFonts w:ascii="Times New Roman" w:hAnsi="Times New Roman" w:cs="Times New Roman"/>
          <w:b/>
          <w:bCs/>
          <w:sz w:val="24"/>
          <w:szCs w:val="28"/>
        </w:rPr>
        <w:t xml:space="preserve">Общая доля участников ВПР </w:t>
      </w:r>
      <w:r>
        <w:rPr>
          <w:rFonts w:ascii="Times New Roman" w:hAnsi="Times New Roman" w:cs="Times New Roman"/>
          <w:b/>
          <w:bCs/>
          <w:sz w:val="24"/>
          <w:szCs w:val="28"/>
        </w:rPr>
        <w:t>4</w:t>
      </w:r>
      <w:r w:rsidRPr="006F09AD">
        <w:rPr>
          <w:rFonts w:ascii="Times New Roman" w:hAnsi="Times New Roman" w:cs="Times New Roman"/>
          <w:b/>
          <w:bCs/>
          <w:sz w:val="24"/>
          <w:szCs w:val="28"/>
        </w:rPr>
        <w:t xml:space="preserve"> класс</w:t>
      </w:r>
      <w:r>
        <w:rPr>
          <w:rFonts w:ascii="Times New Roman" w:hAnsi="Times New Roman" w:cs="Times New Roman"/>
          <w:b/>
          <w:bCs/>
          <w:sz w:val="24"/>
          <w:szCs w:val="28"/>
        </w:rPr>
        <w:t>а</w:t>
      </w:r>
      <w:r w:rsidRPr="006F09AD">
        <w:rPr>
          <w:rFonts w:ascii="Times New Roman" w:hAnsi="Times New Roman" w:cs="Times New Roman"/>
          <w:b/>
          <w:bCs/>
          <w:sz w:val="24"/>
          <w:szCs w:val="28"/>
        </w:rPr>
        <w:t xml:space="preserve">, достигших </w:t>
      </w:r>
      <w:r>
        <w:rPr>
          <w:rFonts w:ascii="Times New Roman" w:hAnsi="Times New Roman" w:cs="Times New Roman"/>
          <w:b/>
          <w:bCs/>
          <w:sz w:val="24"/>
          <w:szCs w:val="28"/>
        </w:rPr>
        <w:t>высокого</w:t>
      </w:r>
      <w:r w:rsidRPr="006F09AD">
        <w:rPr>
          <w:rFonts w:ascii="Times New Roman" w:hAnsi="Times New Roman" w:cs="Times New Roman"/>
          <w:b/>
          <w:bCs/>
          <w:sz w:val="24"/>
          <w:szCs w:val="28"/>
        </w:rPr>
        <w:t xml:space="preserve"> уровня подготовки по </w:t>
      </w:r>
      <w:r>
        <w:rPr>
          <w:rFonts w:ascii="Times New Roman" w:hAnsi="Times New Roman" w:cs="Times New Roman"/>
          <w:b/>
          <w:bCs/>
          <w:sz w:val="24"/>
          <w:szCs w:val="28"/>
        </w:rPr>
        <w:t>окружающему миру</w:t>
      </w:r>
      <w:r w:rsidRPr="006F09AD">
        <w:rPr>
          <w:rFonts w:ascii="Times New Roman" w:hAnsi="Times New Roman" w:cs="Times New Roman"/>
          <w:b/>
          <w:bCs/>
          <w:sz w:val="24"/>
          <w:szCs w:val="28"/>
        </w:rPr>
        <w:t>, в разрезе ОО</w:t>
      </w:r>
    </w:p>
    <w:p w14:paraId="5E55A66B" w14:textId="77777777" w:rsidR="007E441A" w:rsidRDefault="007E441A" w:rsidP="007E441A">
      <w:pPr>
        <w:spacing w:after="0" w:line="240" w:lineRule="auto"/>
        <w:jc w:val="center"/>
        <w:rPr>
          <w:rFonts w:ascii="Times New Roman" w:hAnsi="Times New Roman" w:cs="Times New Roman"/>
          <w:sz w:val="24"/>
          <w:szCs w:val="28"/>
        </w:rPr>
      </w:pPr>
      <w:r>
        <w:rPr>
          <w:rFonts w:ascii="Times New Roman" w:hAnsi="Times New Roman" w:cs="Times New Roman"/>
          <w:noProof/>
          <w:sz w:val="28"/>
          <w:szCs w:val="28"/>
          <w:lang w:eastAsia="ru-RU"/>
        </w:rPr>
        <w:drawing>
          <wp:inline distT="0" distB="0" distL="0" distR="0" wp14:anchorId="45CA0064" wp14:editId="787CBD3E">
            <wp:extent cx="5486400" cy="177165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6DE4C10" w14:textId="77777777" w:rsidR="007E441A" w:rsidRPr="0002517F" w:rsidRDefault="007E441A" w:rsidP="007E441A">
      <w:pPr>
        <w:spacing w:after="0" w:line="240" w:lineRule="auto"/>
        <w:jc w:val="right"/>
        <w:rPr>
          <w:rFonts w:ascii="Times New Roman" w:hAnsi="Times New Roman" w:cs="Times New Roman"/>
          <w:sz w:val="24"/>
          <w:szCs w:val="28"/>
        </w:rPr>
      </w:pPr>
    </w:p>
    <w:tbl>
      <w:tblPr>
        <w:tblStyle w:val="aa"/>
        <w:tblW w:w="0" w:type="auto"/>
        <w:tblLook w:val="04A0" w:firstRow="1" w:lastRow="0" w:firstColumn="1" w:lastColumn="0" w:noHBand="0" w:noVBand="1"/>
      </w:tblPr>
      <w:tblGrid>
        <w:gridCol w:w="3539"/>
        <w:gridCol w:w="2428"/>
        <w:gridCol w:w="1679"/>
        <w:gridCol w:w="1699"/>
      </w:tblGrid>
      <w:tr w:rsidR="007E441A" w:rsidRPr="002C48E7" w14:paraId="4058FA38" w14:textId="77777777" w:rsidTr="00B3494A">
        <w:tc>
          <w:tcPr>
            <w:tcW w:w="3539" w:type="dxa"/>
          </w:tcPr>
          <w:p w14:paraId="6918B895" w14:textId="77777777" w:rsidR="007E441A" w:rsidRPr="002C48E7" w:rsidRDefault="007E441A" w:rsidP="005315CE">
            <w:pPr>
              <w:jc w:val="center"/>
              <w:rPr>
                <w:rFonts w:ascii="Times New Roman" w:hAnsi="Times New Roman" w:cs="Times New Roman"/>
                <w:sz w:val="24"/>
                <w:szCs w:val="24"/>
              </w:rPr>
            </w:pPr>
            <w:r w:rsidRPr="002C48E7">
              <w:rPr>
                <w:rFonts w:ascii="Times New Roman" w:hAnsi="Times New Roman" w:cs="Times New Roman"/>
                <w:sz w:val="24"/>
                <w:szCs w:val="24"/>
              </w:rPr>
              <w:t>Предмет</w:t>
            </w:r>
          </w:p>
        </w:tc>
        <w:tc>
          <w:tcPr>
            <w:tcW w:w="2428" w:type="dxa"/>
          </w:tcPr>
          <w:p w14:paraId="746E23DD" w14:textId="77777777" w:rsidR="007E441A" w:rsidRPr="002C48E7" w:rsidRDefault="007E441A" w:rsidP="005315CE">
            <w:pPr>
              <w:jc w:val="center"/>
              <w:rPr>
                <w:rFonts w:ascii="Times New Roman" w:hAnsi="Times New Roman" w:cs="Times New Roman"/>
                <w:sz w:val="24"/>
                <w:szCs w:val="24"/>
              </w:rPr>
            </w:pPr>
            <w:r w:rsidRPr="002C48E7">
              <w:rPr>
                <w:rFonts w:ascii="Times New Roman" w:hAnsi="Times New Roman" w:cs="Times New Roman"/>
                <w:sz w:val="24"/>
                <w:szCs w:val="24"/>
              </w:rPr>
              <w:t xml:space="preserve">Математика </w:t>
            </w:r>
          </w:p>
        </w:tc>
        <w:tc>
          <w:tcPr>
            <w:tcW w:w="1679" w:type="dxa"/>
          </w:tcPr>
          <w:p w14:paraId="4062B92A" w14:textId="77777777" w:rsidR="007E441A" w:rsidRPr="002C48E7" w:rsidRDefault="007E441A" w:rsidP="005315CE">
            <w:pPr>
              <w:jc w:val="center"/>
              <w:rPr>
                <w:rFonts w:ascii="Times New Roman" w:hAnsi="Times New Roman" w:cs="Times New Roman"/>
                <w:sz w:val="24"/>
                <w:szCs w:val="24"/>
              </w:rPr>
            </w:pPr>
            <w:r w:rsidRPr="002C48E7">
              <w:rPr>
                <w:rFonts w:ascii="Times New Roman" w:hAnsi="Times New Roman" w:cs="Times New Roman"/>
                <w:sz w:val="24"/>
                <w:szCs w:val="24"/>
              </w:rPr>
              <w:t>Русский язык</w:t>
            </w:r>
          </w:p>
        </w:tc>
        <w:tc>
          <w:tcPr>
            <w:tcW w:w="1699" w:type="dxa"/>
          </w:tcPr>
          <w:p w14:paraId="26665F0B" w14:textId="77777777" w:rsidR="007E441A" w:rsidRPr="002C48E7" w:rsidRDefault="007E441A" w:rsidP="005315CE">
            <w:pPr>
              <w:jc w:val="center"/>
              <w:rPr>
                <w:rFonts w:ascii="Times New Roman" w:hAnsi="Times New Roman" w:cs="Times New Roman"/>
                <w:sz w:val="24"/>
                <w:szCs w:val="24"/>
              </w:rPr>
            </w:pPr>
            <w:r w:rsidRPr="002C48E7">
              <w:rPr>
                <w:rFonts w:ascii="Times New Roman" w:hAnsi="Times New Roman" w:cs="Times New Roman"/>
                <w:sz w:val="24"/>
                <w:szCs w:val="24"/>
              </w:rPr>
              <w:t>Окружающий мир</w:t>
            </w:r>
          </w:p>
        </w:tc>
      </w:tr>
      <w:tr w:rsidR="007E441A" w:rsidRPr="002C48E7" w14:paraId="0B5CAEE2" w14:textId="77777777" w:rsidTr="00B3494A">
        <w:tc>
          <w:tcPr>
            <w:tcW w:w="3539" w:type="dxa"/>
          </w:tcPr>
          <w:p w14:paraId="30840C4A" w14:textId="77777777" w:rsidR="007E441A" w:rsidRPr="002C48E7" w:rsidRDefault="007E441A" w:rsidP="005315CE">
            <w:pPr>
              <w:rPr>
                <w:rFonts w:ascii="Times New Roman" w:hAnsi="Times New Roman" w:cs="Times New Roman"/>
                <w:sz w:val="24"/>
                <w:szCs w:val="24"/>
              </w:rPr>
            </w:pPr>
            <w:r w:rsidRPr="002C48E7">
              <w:rPr>
                <w:rFonts w:ascii="Times New Roman" w:hAnsi="Times New Roman" w:cs="Times New Roman"/>
                <w:sz w:val="24"/>
                <w:szCs w:val="24"/>
              </w:rPr>
              <w:t>Два года ОО размещается в группе высоких зна</w:t>
            </w:r>
            <w:r>
              <w:rPr>
                <w:rFonts w:ascii="Times New Roman" w:hAnsi="Times New Roman" w:cs="Times New Roman"/>
                <w:sz w:val="24"/>
                <w:szCs w:val="24"/>
              </w:rPr>
              <w:t>че</w:t>
            </w:r>
            <w:r w:rsidRPr="002C48E7">
              <w:rPr>
                <w:rFonts w:ascii="Times New Roman" w:hAnsi="Times New Roman" w:cs="Times New Roman"/>
                <w:sz w:val="24"/>
                <w:szCs w:val="24"/>
              </w:rPr>
              <w:t>ний</w:t>
            </w:r>
          </w:p>
        </w:tc>
        <w:tc>
          <w:tcPr>
            <w:tcW w:w="2428" w:type="dxa"/>
          </w:tcPr>
          <w:p w14:paraId="54D83378" w14:textId="77777777" w:rsidR="007E441A" w:rsidRPr="002C48E7" w:rsidRDefault="007E441A" w:rsidP="005315CE">
            <w:pPr>
              <w:jc w:val="center"/>
              <w:rPr>
                <w:rFonts w:ascii="Times New Roman" w:hAnsi="Times New Roman" w:cs="Times New Roman"/>
                <w:sz w:val="24"/>
                <w:szCs w:val="24"/>
              </w:rPr>
            </w:pPr>
            <w:r>
              <w:rPr>
                <w:rFonts w:ascii="Times New Roman" w:hAnsi="Times New Roman" w:cs="Times New Roman"/>
                <w:sz w:val="24"/>
                <w:szCs w:val="24"/>
              </w:rPr>
              <w:t>Гимназия, СОШ №2, СОШ №4, СОШ №6</w:t>
            </w:r>
          </w:p>
        </w:tc>
        <w:tc>
          <w:tcPr>
            <w:tcW w:w="1679" w:type="dxa"/>
          </w:tcPr>
          <w:p w14:paraId="053B7277" w14:textId="33AC7439" w:rsidR="007E441A" w:rsidRPr="002C48E7" w:rsidRDefault="00B3494A" w:rsidP="005315CE">
            <w:pPr>
              <w:jc w:val="center"/>
              <w:rPr>
                <w:rFonts w:ascii="Times New Roman" w:hAnsi="Times New Roman" w:cs="Times New Roman"/>
                <w:sz w:val="24"/>
                <w:szCs w:val="24"/>
              </w:rPr>
            </w:pPr>
            <w:r>
              <w:rPr>
                <w:rFonts w:ascii="Times New Roman" w:hAnsi="Times New Roman" w:cs="Times New Roman"/>
                <w:sz w:val="24"/>
                <w:szCs w:val="24"/>
              </w:rPr>
              <w:t>СОШ №6</w:t>
            </w:r>
          </w:p>
        </w:tc>
        <w:tc>
          <w:tcPr>
            <w:tcW w:w="1699" w:type="dxa"/>
          </w:tcPr>
          <w:p w14:paraId="54A2F9F9" w14:textId="77777777" w:rsidR="007E441A" w:rsidRPr="002C48E7" w:rsidRDefault="007E441A" w:rsidP="005315CE">
            <w:pPr>
              <w:jc w:val="center"/>
              <w:rPr>
                <w:rFonts w:ascii="Times New Roman" w:hAnsi="Times New Roman" w:cs="Times New Roman"/>
                <w:sz w:val="24"/>
                <w:szCs w:val="24"/>
              </w:rPr>
            </w:pPr>
          </w:p>
        </w:tc>
      </w:tr>
      <w:tr w:rsidR="00B3494A" w:rsidRPr="002C48E7" w14:paraId="232881AB" w14:textId="77777777" w:rsidTr="00B3494A">
        <w:tc>
          <w:tcPr>
            <w:tcW w:w="3539" w:type="dxa"/>
          </w:tcPr>
          <w:p w14:paraId="3FD9BF06" w14:textId="326CDD73" w:rsidR="00B3494A" w:rsidRPr="002C48E7" w:rsidRDefault="00B3494A" w:rsidP="005315CE">
            <w:pPr>
              <w:rPr>
                <w:rFonts w:ascii="Times New Roman" w:hAnsi="Times New Roman" w:cs="Times New Roman"/>
                <w:sz w:val="24"/>
                <w:szCs w:val="24"/>
              </w:rPr>
            </w:pPr>
            <w:r>
              <w:rPr>
                <w:rFonts w:ascii="Times New Roman" w:hAnsi="Times New Roman" w:cs="Times New Roman"/>
                <w:sz w:val="24"/>
                <w:szCs w:val="24"/>
              </w:rPr>
              <w:t>Два года ОО размещается в группе достаточных значений</w:t>
            </w:r>
          </w:p>
        </w:tc>
        <w:tc>
          <w:tcPr>
            <w:tcW w:w="2428" w:type="dxa"/>
          </w:tcPr>
          <w:p w14:paraId="1F821CBA" w14:textId="77777777" w:rsidR="00B3494A" w:rsidRDefault="00B3494A" w:rsidP="005315CE">
            <w:pPr>
              <w:jc w:val="center"/>
              <w:rPr>
                <w:rFonts w:ascii="Times New Roman" w:hAnsi="Times New Roman" w:cs="Times New Roman"/>
                <w:sz w:val="24"/>
                <w:szCs w:val="24"/>
              </w:rPr>
            </w:pPr>
          </w:p>
        </w:tc>
        <w:tc>
          <w:tcPr>
            <w:tcW w:w="1679" w:type="dxa"/>
          </w:tcPr>
          <w:p w14:paraId="5D94D35A" w14:textId="45712C6A" w:rsidR="00B3494A" w:rsidRDefault="00B3494A" w:rsidP="005315CE">
            <w:pPr>
              <w:jc w:val="center"/>
              <w:rPr>
                <w:rFonts w:ascii="Times New Roman" w:hAnsi="Times New Roman" w:cs="Times New Roman"/>
                <w:sz w:val="24"/>
                <w:szCs w:val="24"/>
              </w:rPr>
            </w:pPr>
            <w:r>
              <w:rPr>
                <w:rFonts w:ascii="Times New Roman" w:hAnsi="Times New Roman" w:cs="Times New Roman"/>
                <w:sz w:val="24"/>
                <w:szCs w:val="24"/>
              </w:rPr>
              <w:t>СОШ №8</w:t>
            </w:r>
          </w:p>
        </w:tc>
        <w:tc>
          <w:tcPr>
            <w:tcW w:w="1699" w:type="dxa"/>
          </w:tcPr>
          <w:p w14:paraId="317CFDFC" w14:textId="1DDF9E6E" w:rsidR="00B3494A" w:rsidRPr="002C48E7" w:rsidRDefault="00B3494A" w:rsidP="005315CE">
            <w:pPr>
              <w:jc w:val="center"/>
              <w:rPr>
                <w:rFonts w:ascii="Times New Roman" w:hAnsi="Times New Roman" w:cs="Times New Roman"/>
                <w:sz w:val="24"/>
                <w:szCs w:val="24"/>
              </w:rPr>
            </w:pPr>
            <w:r>
              <w:rPr>
                <w:rFonts w:ascii="Times New Roman" w:hAnsi="Times New Roman" w:cs="Times New Roman"/>
                <w:sz w:val="24"/>
                <w:szCs w:val="24"/>
              </w:rPr>
              <w:t>СОШ №3</w:t>
            </w:r>
          </w:p>
        </w:tc>
      </w:tr>
      <w:tr w:rsidR="007E441A" w:rsidRPr="002C48E7" w14:paraId="3A1C04CC" w14:textId="77777777" w:rsidTr="00B3494A">
        <w:tc>
          <w:tcPr>
            <w:tcW w:w="3539" w:type="dxa"/>
          </w:tcPr>
          <w:p w14:paraId="7DADDD61" w14:textId="77777777" w:rsidR="007E441A" w:rsidRPr="00BA37C6" w:rsidRDefault="007E441A" w:rsidP="005315CE">
            <w:pPr>
              <w:rPr>
                <w:rFonts w:ascii="Times New Roman" w:hAnsi="Times New Roman" w:cs="Times New Roman"/>
                <w:sz w:val="24"/>
                <w:szCs w:val="24"/>
              </w:rPr>
            </w:pPr>
            <w:r>
              <w:rPr>
                <w:rFonts w:ascii="Times New Roman" w:hAnsi="Times New Roman" w:cs="Times New Roman"/>
                <w:sz w:val="24"/>
                <w:szCs w:val="24"/>
              </w:rPr>
              <w:t>Повышение результатов способствовало переходу из группы низких значений в группу высоких значений</w:t>
            </w:r>
          </w:p>
        </w:tc>
        <w:tc>
          <w:tcPr>
            <w:tcW w:w="2428" w:type="dxa"/>
          </w:tcPr>
          <w:p w14:paraId="1212C4CF" w14:textId="2B597633" w:rsidR="007E441A" w:rsidRDefault="00B3494A" w:rsidP="005315CE">
            <w:pPr>
              <w:jc w:val="center"/>
              <w:rPr>
                <w:rFonts w:ascii="Times New Roman" w:hAnsi="Times New Roman" w:cs="Times New Roman"/>
                <w:sz w:val="24"/>
                <w:szCs w:val="24"/>
              </w:rPr>
            </w:pPr>
            <w:r>
              <w:rPr>
                <w:rFonts w:ascii="Times New Roman" w:hAnsi="Times New Roman" w:cs="Times New Roman"/>
                <w:sz w:val="24"/>
                <w:szCs w:val="24"/>
              </w:rPr>
              <w:t>СОШ №3, СОШ №5, СОШ №7, СОШ №8</w:t>
            </w:r>
          </w:p>
        </w:tc>
        <w:tc>
          <w:tcPr>
            <w:tcW w:w="1679" w:type="dxa"/>
          </w:tcPr>
          <w:p w14:paraId="7514E255" w14:textId="79F37BF4" w:rsidR="007E441A" w:rsidRDefault="007E441A" w:rsidP="005315CE">
            <w:pPr>
              <w:jc w:val="center"/>
              <w:rPr>
                <w:rFonts w:ascii="Times New Roman" w:hAnsi="Times New Roman" w:cs="Times New Roman"/>
                <w:sz w:val="24"/>
                <w:szCs w:val="24"/>
              </w:rPr>
            </w:pPr>
          </w:p>
        </w:tc>
        <w:tc>
          <w:tcPr>
            <w:tcW w:w="1699" w:type="dxa"/>
          </w:tcPr>
          <w:p w14:paraId="3D3BCC5E" w14:textId="77777777" w:rsidR="007E441A" w:rsidRDefault="007E441A" w:rsidP="005315CE">
            <w:pPr>
              <w:jc w:val="center"/>
              <w:rPr>
                <w:rFonts w:ascii="Times New Roman" w:hAnsi="Times New Roman" w:cs="Times New Roman"/>
                <w:sz w:val="24"/>
                <w:szCs w:val="24"/>
              </w:rPr>
            </w:pPr>
          </w:p>
        </w:tc>
      </w:tr>
      <w:tr w:rsidR="00B3494A" w:rsidRPr="002C48E7" w14:paraId="7547BF84" w14:textId="77777777" w:rsidTr="00B3494A">
        <w:tc>
          <w:tcPr>
            <w:tcW w:w="3539" w:type="dxa"/>
          </w:tcPr>
          <w:p w14:paraId="2B7B48EF" w14:textId="1702A470" w:rsidR="00B3494A" w:rsidRDefault="00B3494A" w:rsidP="005315CE">
            <w:pPr>
              <w:rPr>
                <w:rFonts w:ascii="Times New Roman" w:hAnsi="Times New Roman" w:cs="Times New Roman"/>
                <w:sz w:val="24"/>
                <w:szCs w:val="24"/>
              </w:rPr>
            </w:pPr>
            <w:r>
              <w:rPr>
                <w:rFonts w:ascii="Times New Roman" w:hAnsi="Times New Roman" w:cs="Times New Roman"/>
                <w:sz w:val="24"/>
                <w:szCs w:val="24"/>
              </w:rPr>
              <w:t xml:space="preserve">Повышение результатов способствовало переходу из группы критических или </w:t>
            </w:r>
            <w:r>
              <w:rPr>
                <w:rFonts w:ascii="Times New Roman" w:hAnsi="Times New Roman" w:cs="Times New Roman"/>
                <w:sz w:val="24"/>
                <w:szCs w:val="24"/>
              </w:rPr>
              <w:lastRenderedPageBreak/>
              <w:t>низких значений в группу с высоких значений</w:t>
            </w:r>
          </w:p>
        </w:tc>
        <w:tc>
          <w:tcPr>
            <w:tcW w:w="2428" w:type="dxa"/>
          </w:tcPr>
          <w:p w14:paraId="33A9B78A" w14:textId="77777777" w:rsidR="00B3494A" w:rsidRDefault="00B3494A" w:rsidP="005315CE">
            <w:pPr>
              <w:jc w:val="center"/>
              <w:rPr>
                <w:rFonts w:ascii="Times New Roman" w:hAnsi="Times New Roman" w:cs="Times New Roman"/>
                <w:sz w:val="24"/>
                <w:szCs w:val="24"/>
              </w:rPr>
            </w:pPr>
          </w:p>
        </w:tc>
        <w:tc>
          <w:tcPr>
            <w:tcW w:w="1679" w:type="dxa"/>
          </w:tcPr>
          <w:p w14:paraId="10F30440" w14:textId="77777777" w:rsidR="00B3494A" w:rsidRDefault="00B3494A" w:rsidP="005315CE">
            <w:pPr>
              <w:jc w:val="center"/>
              <w:rPr>
                <w:rFonts w:ascii="Times New Roman" w:hAnsi="Times New Roman" w:cs="Times New Roman"/>
                <w:sz w:val="24"/>
                <w:szCs w:val="24"/>
              </w:rPr>
            </w:pPr>
          </w:p>
        </w:tc>
        <w:tc>
          <w:tcPr>
            <w:tcW w:w="1699" w:type="dxa"/>
          </w:tcPr>
          <w:p w14:paraId="55F6B9EE" w14:textId="531AB346" w:rsidR="00B3494A" w:rsidRDefault="00B3494A" w:rsidP="005315CE">
            <w:pPr>
              <w:jc w:val="center"/>
              <w:rPr>
                <w:rFonts w:ascii="Times New Roman" w:hAnsi="Times New Roman" w:cs="Times New Roman"/>
                <w:sz w:val="24"/>
                <w:szCs w:val="24"/>
              </w:rPr>
            </w:pPr>
            <w:r>
              <w:rPr>
                <w:rFonts w:ascii="Times New Roman" w:hAnsi="Times New Roman" w:cs="Times New Roman"/>
                <w:sz w:val="24"/>
                <w:szCs w:val="24"/>
              </w:rPr>
              <w:t>Гимназия, СОШ №2, СОШ №6, СОШ №7</w:t>
            </w:r>
          </w:p>
        </w:tc>
      </w:tr>
      <w:tr w:rsidR="00B3494A" w:rsidRPr="002C48E7" w14:paraId="2E566C83" w14:textId="77777777" w:rsidTr="00B3494A">
        <w:tc>
          <w:tcPr>
            <w:tcW w:w="3539" w:type="dxa"/>
          </w:tcPr>
          <w:p w14:paraId="263FBC87" w14:textId="49E387DC" w:rsidR="00B3494A" w:rsidRDefault="00B3494A" w:rsidP="005315CE">
            <w:pPr>
              <w:rPr>
                <w:rFonts w:ascii="Times New Roman" w:hAnsi="Times New Roman" w:cs="Times New Roman"/>
                <w:sz w:val="24"/>
                <w:szCs w:val="24"/>
              </w:rPr>
            </w:pPr>
            <w:r>
              <w:rPr>
                <w:rFonts w:ascii="Times New Roman" w:hAnsi="Times New Roman" w:cs="Times New Roman"/>
                <w:sz w:val="24"/>
                <w:szCs w:val="24"/>
              </w:rPr>
              <w:t>Повышение результатов способствовало переходу в группу достаточных значений</w:t>
            </w:r>
          </w:p>
        </w:tc>
        <w:tc>
          <w:tcPr>
            <w:tcW w:w="2428" w:type="dxa"/>
          </w:tcPr>
          <w:p w14:paraId="76305FAE" w14:textId="77777777" w:rsidR="00B3494A" w:rsidRDefault="00B3494A" w:rsidP="005315CE">
            <w:pPr>
              <w:jc w:val="center"/>
              <w:rPr>
                <w:rFonts w:ascii="Times New Roman" w:hAnsi="Times New Roman" w:cs="Times New Roman"/>
                <w:sz w:val="24"/>
                <w:szCs w:val="24"/>
              </w:rPr>
            </w:pPr>
          </w:p>
        </w:tc>
        <w:tc>
          <w:tcPr>
            <w:tcW w:w="1679" w:type="dxa"/>
          </w:tcPr>
          <w:p w14:paraId="38D391D8" w14:textId="1940D512" w:rsidR="00B3494A" w:rsidRDefault="00B3494A" w:rsidP="005315CE">
            <w:pPr>
              <w:jc w:val="center"/>
              <w:rPr>
                <w:rFonts w:ascii="Times New Roman" w:hAnsi="Times New Roman" w:cs="Times New Roman"/>
                <w:sz w:val="24"/>
                <w:szCs w:val="24"/>
              </w:rPr>
            </w:pPr>
            <w:r>
              <w:rPr>
                <w:rFonts w:ascii="Times New Roman" w:hAnsi="Times New Roman" w:cs="Times New Roman"/>
                <w:sz w:val="24"/>
                <w:szCs w:val="24"/>
              </w:rPr>
              <w:t>Гимназия, СОШ №4, СОШ №5</w:t>
            </w:r>
          </w:p>
        </w:tc>
        <w:tc>
          <w:tcPr>
            <w:tcW w:w="1699" w:type="dxa"/>
          </w:tcPr>
          <w:p w14:paraId="278EDA38" w14:textId="21F05F1A" w:rsidR="00B3494A" w:rsidRDefault="00B3494A" w:rsidP="005315CE">
            <w:pPr>
              <w:jc w:val="center"/>
              <w:rPr>
                <w:rFonts w:ascii="Times New Roman" w:hAnsi="Times New Roman" w:cs="Times New Roman"/>
                <w:sz w:val="24"/>
                <w:szCs w:val="24"/>
              </w:rPr>
            </w:pPr>
            <w:r>
              <w:rPr>
                <w:rFonts w:ascii="Times New Roman" w:hAnsi="Times New Roman" w:cs="Times New Roman"/>
                <w:sz w:val="24"/>
                <w:szCs w:val="24"/>
              </w:rPr>
              <w:t>СОШ №4, СОШ №8</w:t>
            </w:r>
          </w:p>
        </w:tc>
      </w:tr>
      <w:tr w:rsidR="001E4F9F" w:rsidRPr="002C48E7" w14:paraId="350C4E78" w14:textId="77777777" w:rsidTr="00B3494A">
        <w:tc>
          <w:tcPr>
            <w:tcW w:w="3539" w:type="dxa"/>
          </w:tcPr>
          <w:p w14:paraId="788174D3" w14:textId="2D324FC8" w:rsidR="001E4F9F" w:rsidRDefault="001E4F9F" w:rsidP="001E4F9F">
            <w:pPr>
              <w:rPr>
                <w:rFonts w:ascii="Times New Roman" w:hAnsi="Times New Roman" w:cs="Times New Roman"/>
                <w:sz w:val="24"/>
                <w:szCs w:val="24"/>
              </w:rPr>
            </w:pPr>
            <w:r>
              <w:rPr>
                <w:rFonts w:ascii="Times New Roman" w:hAnsi="Times New Roman" w:cs="Times New Roman"/>
                <w:sz w:val="24"/>
                <w:szCs w:val="24"/>
              </w:rPr>
              <w:t>Повышение результатов способствовало переходу из группы критических значений в группу низких значений</w:t>
            </w:r>
          </w:p>
        </w:tc>
        <w:tc>
          <w:tcPr>
            <w:tcW w:w="2428" w:type="dxa"/>
          </w:tcPr>
          <w:p w14:paraId="196BCD6C" w14:textId="77777777" w:rsidR="001E4F9F" w:rsidRDefault="001E4F9F" w:rsidP="001E4F9F">
            <w:pPr>
              <w:jc w:val="center"/>
              <w:rPr>
                <w:rFonts w:ascii="Times New Roman" w:hAnsi="Times New Roman" w:cs="Times New Roman"/>
                <w:sz w:val="24"/>
                <w:szCs w:val="24"/>
              </w:rPr>
            </w:pPr>
          </w:p>
        </w:tc>
        <w:tc>
          <w:tcPr>
            <w:tcW w:w="1679" w:type="dxa"/>
          </w:tcPr>
          <w:p w14:paraId="57B46AFF" w14:textId="5E003F12" w:rsidR="001E4F9F" w:rsidRDefault="001E4F9F" w:rsidP="001E4F9F">
            <w:pPr>
              <w:jc w:val="center"/>
              <w:rPr>
                <w:rFonts w:ascii="Times New Roman" w:hAnsi="Times New Roman" w:cs="Times New Roman"/>
                <w:sz w:val="24"/>
                <w:szCs w:val="24"/>
              </w:rPr>
            </w:pPr>
            <w:r>
              <w:rPr>
                <w:rFonts w:ascii="Times New Roman" w:hAnsi="Times New Roman" w:cs="Times New Roman"/>
                <w:sz w:val="24"/>
                <w:szCs w:val="24"/>
              </w:rPr>
              <w:t>СОШ №2</w:t>
            </w:r>
          </w:p>
        </w:tc>
        <w:tc>
          <w:tcPr>
            <w:tcW w:w="1699" w:type="dxa"/>
          </w:tcPr>
          <w:p w14:paraId="3F798C68" w14:textId="60636BAE" w:rsidR="001E4F9F" w:rsidRDefault="001E4F9F" w:rsidP="001E4F9F">
            <w:pPr>
              <w:jc w:val="center"/>
              <w:rPr>
                <w:rFonts w:ascii="Times New Roman" w:hAnsi="Times New Roman" w:cs="Times New Roman"/>
                <w:sz w:val="24"/>
                <w:szCs w:val="24"/>
              </w:rPr>
            </w:pPr>
            <w:r>
              <w:rPr>
                <w:rFonts w:ascii="Times New Roman" w:hAnsi="Times New Roman" w:cs="Times New Roman"/>
                <w:sz w:val="24"/>
                <w:szCs w:val="24"/>
              </w:rPr>
              <w:t>СОШ №5</w:t>
            </w:r>
          </w:p>
        </w:tc>
      </w:tr>
      <w:tr w:rsidR="001E4F9F" w:rsidRPr="002C48E7" w14:paraId="5BD87719" w14:textId="77777777" w:rsidTr="00B3494A">
        <w:tc>
          <w:tcPr>
            <w:tcW w:w="3539" w:type="dxa"/>
          </w:tcPr>
          <w:p w14:paraId="0B628207" w14:textId="3C1D6839" w:rsidR="001E4F9F" w:rsidRDefault="001E4F9F" w:rsidP="001E4F9F">
            <w:pPr>
              <w:rPr>
                <w:rFonts w:ascii="Times New Roman" w:hAnsi="Times New Roman" w:cs="Times New Roman"/>
                <w:sz w:val="24"/>
                <w:szCs w:val="24"/>
              </w:rPr>
            </w:pPr>
            <w:r w:rsidRPr="002C48E7">
              <w:rPr>
                <w:rFonts w:ascii="Times New Roman" w:hAnsi="Times New Roman" w:cs="Times New Roman"/>
                <w:sz w:val="24"/>
                <w:szCs w:val="24"/>
              </w:rPr>
              <w:t xml:space="preserve">Два года ОО размещается в группе </w:t>
            </w:r>
            <w:r>
              <w:rPr>
                <w:rFonts w:ascii="Times New Roman" w:hAnsi="Times New Roman" w:cs="Times New Roman"/>
                <w:sz w:val="24"/>
                <w:szCs w:val="24"/>
              </w:rPr>
              <w:t>критических</w:t>
            </w:r>
            <w:r w:rsidRPr="002C48E7">
              <w:rPr>
                <w:rFonts w:ascii="Times New Roman" w:hAnsi="Times New Roman" w:cs="Times New Roman"/>
                <w:sz w:val="24"/>
                <w:szCs w:val="24"/>
              </w:rPr>
              <w:t xml:space="preserve"> зна</w:t>
            </w:r>
            <w:r>
              <w:rPr>
                <w:rFonts w:ascii="Times New Roman" w:hAnsi="Times New Roman" w:cs="Times New Roman"/>
                <w:sz w:val="24"/>
                <w:szCs w:val="24"/>
              </w:rPr>
              <w:t>че</w:t>
            </w:r>
            <w:r w:rsidRPr="002C48E7">
              <w:rPr>
                <w:rFonts w:ascii="Times New Roman" w:hAnsi="Times New Roman" w:cs="Times New Roman"/>
                <w:sz w:val="24"/>
                <w:szCs w:val="24"/>
              </w:rPr>
              <w:t>ний</w:t>
            </w:r>
          </w:p>
        </w:tc>
        <w:tc>
          <w:tcPr>
            <w:tcW w:w="2428" w:type="dxa"/>
          </w:tcPr>
          <w:p w14:paraId="5D22F49F" w14:textId="77777777" w:rsidR="001E4F9F" w:rsidRDefault="001E4F9F" w:rsidP="001E4F9F">
            <w:pPr>
              <w:jc w:val="center"/>
              <w:rPr>
                <w:rFonts w:ascii="Times New Roman" w:hAnsi="Times New Roman" w:cs="Times New Roman"/>
                <w:sz w:val="24"/>
                <w:szCs w:val="24"/>
              </w:rPr>
            </w:pPr>
          </w:p>
        </w:tc>
        <w:tc>
          <w:tcPr>
            <w:tcW w:w="1679" w:type="dxa"/>
          </w:tcPr>
          <w:p w14:paraId="210F6CCD" w14:textId="25DED7A9" w:rsidR="001E4F9F" w:rsidRDefault="001E4F9F" w:rsidP="001E4F9F">
            <w:pPr>
              <w:jc w:val="center"/>
              <w:rPr>
                <w:rFonts w:ascii="Times New Roman" w:hAnsi="Times New Roman" w:cs="Times New Roman"/>
                <w:sz w:val="24"/>
                <w:szCs w:val="24"/>
              </w:rPr>
            </w:pPr>
            <w:r>
              <w:rPr>
                <w:rFonts w:ascii="Times New Roman" w:hAnsi="Times New Roman" w:cs="Times New Roman"/>
                <w:sz w:val="24"/>
                <w:szCs w:val="24"/>
              </w:rPr>
              <w:t>СОШ №7</w:t>
            </w:r>
          </w:p>
        </w:tc>
        <w:tc>
          <w:tcPr>
            <w:tcW w:w="1699" w:type="dxa"/>
          </w:tcPr>
          <w:p w14:paraId="67CDC3AB" w14:textId="77777777" w:rsidR="001E4F9F" w:rsidRDefault="001E4F9F" w:rsidP="001E4F9F">
            <w:pPr>
              <w:jc w:val="center"/>
              <w:rPr>
                <w:rFonts w:ascii="Times New Roman" w:hAnsi="Times New Roman" w:cs="Times New Roman"/>
                <w:sz w:val="24"/>
                <w:szCs w:val="24"/>
              </w:rPr>
            </w:pPr>
          </w:p>
        </w:tc>
      </w:tr>
      <w:tr w:rsidR="001E4F9F" w:rsidRPr="002C48E7" w14:paraId="2EC3B61F" w14:textId="77777777" w:rsidTr="00B3494A">
        <w:tc>
          <w:tcPr>
            <w:tcW w:w="3539" w:type="dxa"/>
          </w:tcPr>
          <w:p w14:paraId="7A2C8391" w14:textId="7E4D9985" w:rsidR="001E4F9F" w:rsidRPr="002C48E7" w:rsidRDefault="001E4F9F" w:rsidP="001E4F9F">
            <w:pPr>
              <w:rPr>
                <w:rFonts w:ascii="Times New Roman" w:hAnsi="Times New Roman" w:cs="Times New Roman"/>
                <w:sz w:val="24"/>
                <w:szCs w:val="24"/>
              </w:rPr>
            </w:pPr>
            <w:r>
              <w:rPr>
                <w:rFonts w:ascii="Times New Roman" w:hAnsi="Times New Roman" w:cs="Times New Roman"/>
                <w:sz w:val="24"/>
                <w:szCs w:val="24"/>
              </w:rPr>
              <w:t>Снижение результатов привело к переходу из группы с достаточных значений в группу с низкими значениями</w:t>
            </w:r>
          </w:p>
        </w:tc>
        <w:tc>
          <w:tcPr>
            <w:tcW w:w="2428" w:type="dxa"/>
          </w:tcPr>
          <w:p w14:paraId="18C05541" w14:textId="77777777" w:rsidR="001E4F9F" w:rsidRDefault="001E4F9F" w:rsidP="001E4F9F">
            <w:pPr>
              <w:jc w:val="center"/>
              <w:rPr>
                <w:rFonts w:ascii="Times New Roman" w:hAnsi="Times New Roman" w:cs="Times New Roman"/>
                <w:sz w:val="24"/>
                <w:szCs w:val="24"/>
              </w:rPr>
            </w:pPr>
          </w:p>
        </w:tc>
        <w:tc>
          <w:tcPr>
            <w:tcW w:w="1679" w:type="dxa"/>
          </w:tcPr>
          <w:p w14:paraId="25935098" w14:textId="647ADB30" w:rsidR="001E4F9F" w:rsidRDefault="001E4F9F" w:rsidP="001E4F9F">
            <w:pPr>
              <w:jc w:val="center"/>
              <w:rPr>
                <w:rFonts w:ascii="Times New Roman" w:hAnsi="Times New Roman" w:cs="Times New Roman"/>
                <w:sz w:val="24"/>
                <w:szCs w:val="24"/>
              </w:rPr>
            </w:pPr>
            <w:r>
              <w:rPr>
                <w:rFonts w:ascii="Times New Roman" w:hAnsi="Times New Roman" w:cs="Times New Roman"/>
                <w:sz w:val="24"/>
                <w:szCs w:val="24"/>
              </w:rPr>
              <w:t>СОШ №3</w:t>
            </w:r>
          </w:p>
        </w:tc>
        <w:tc>
          <w:tcPr>
            <w:tcW w:w="1699" w:type="dxa"/>
          </w:tcPr>
          <w:p w14:paraId="1F87909E" w14:textId="77777777" w:rsidR="001E4F9F" w:rsidRDefault="001E4F9F" w:rsidP="001E4F9F">
            <w:pPr>
              <w:jc w:val="center"/>
              <w:rPr>
                <w:rFonts w:ascii="Times New Roman" w:hAnsi="Times New Roman" w:cs="Times New Roman"/>
                <w:sz w:val="24"/>
                <w:szCs w:val="24"/>
              </w:rPr>
            </w:pPr>
          </w:p>
        </w:tc>
      </w:tr>
    </w:tbl>
    <w:p w14:paraId="1120DED5" w14:textId="77777777" w:rsidR="007E441A" w:rsidRDefault="007E441A" w:rsidP="007E441A">
      <w:pPr>
        <w:spacing w:after="0" w:line="240" w:lineRule="auto"/>
        <w:jc w:val="both"/>
        <w:rPr>
          <w:rFonts w:ascii="Times New Roman" w:hAnsi="Times New Roman" w:cs="Times New Roman"/>
          <w:i/>
          <w:sz w:val="24"/>
        </w:rPr>
      </w:pPr>
    </w:p>
    <w:p w14:paraId="351146BB" w14:textId="77777777" w:rsidR="007E441A" w:rsidRPr="00B056FB" w:rsidRDefault="007E441A" w:rsidP="007E441A">
      <w:pPr>
        <w:spacing w:after="0" w:line="240" w:lineRule="auto"/>
        <w:jc w:val="both"/>
        <w:rPr>
          <w:rFonts w:ascii="Times New Roman" w:hAnsi="Times New Roman" w:cs="Times New Roman"/>
          <w:sz w:val="28"/>
        </w:rPr>
      </w:pPr>
      <w:r w:rsidRPr="00B056FB">
        <w:rPr>
          <w:rFonts w:ascii="Times New Roman" w:hAnsi="Times New Roman" w:cs="Times New Roman"/>
          <w:sz w:val="28"/>
        </w:rPr>
        <w:t>Анализ показателей достижения минимального и высокого уровней подготовки</w:t>
      </w:r>
      <w:r>
        <w:rPr>
          <w:rFonts w:ascii="Times New Roman" w:hAnsi="Times New Roman" w:cs="Times New Roman"/>
          <w:sz w:val="28"/>
        </w:rPr>
        <w:t xml:space="preserve"> по математике</w:t>
      </w:r>
      <w:r w:rsidRPr="00B056FB">
        <w:rPr>
          <w:rFonts w:ascii="Times New Roman" w:hAnsi="Times New Roman" w:cs="Times New Roman"/>
          <w:sz w:val="28"/>
        </w:rPr>
        <w:t xml:space="preserve"> </w:t>
      </w:r>
      <w:r>
        <w:rPr>
          <w:rFonts w:ascii="Times New Roman" w:hAnsi="Times New Roman" w:cs="Times New Roman"/>
          <w:sz w:val="28"/>
        </w:rPr>
        <w:t>показал, что все учреждения имеют высокие и достаточные значения. П</w:t>
      </w:r>
      <w:r w:rsidRPr="00B056FB">
        <w:rPr>
          <w:rFonts w:ascii="Times New Roman" w:hAnsi="Times New Roman" w:cs="Times New Roman"/>
          <w:sz w:val="28"/>
        </w:rPr>
        <w:t xml:space="preserve">о результатам ВПР обучающихся 4-х классов по </w:t>
      </w:r>
      <w:r>
        <w:rPr>
          <w:rFonts w:ascii="Times New Roman" w:hAnsi="Times New Roman" w:cs="Times New Roman"/>
          <w:sz w:val="28"/>
        </w:rPr>
        <w:t>русскому языку и окружающему миру</w:t>
      </w:r>
      <w:r w:rsidRPr="00B056FB">
        <w:rPr>
          <w:rFonts w:ascii="Times New Roman" w:hAnsi="Times New Roman" w:cs="Times New Roman"/>
          <w:sz w:val="28"/>
        </w:rPr>
        <w:t xml:space="preserve"> образовательные учреждения </w:t>
      </w:r>
      <w:r>
        <w:rPr>
          <w:rFonts w:ascii="Times New Roman" w:hAnsi="Times New Roman" w:cs="Times New Roman"/>
          <w:sz w:val="28"/>
        </w:rPr>
        <w:t xml:space="preserve">можно </w:t>
      </w:r>
      <w:r w:rsidRPr="00B056FB">
        <w:rPr>
          <w:rFonts w:ascii="Times New Roman" w:hAnsi="Times New Roman" w:cs="Times New Roman"/>
          <w:sz w:val="28"/>
        </w:rPr>
        <w:t>разбить на четыре группы:</w:t>
      </w:r>
    </w:p>
    <w:tbl>
      <w:tblPr>
        <w:tblStyle w:val="aa"/>
        <w:tblW w:w="0" w:type="auto"/>
        <w:tblLook w:val="04A0" w:firstRow="1" w:lastRow="0" w:firstColumn="1" w:lastColumn="0" w:noHBand="0" w:noVBand="1"/>
      </w:tblPr>
      <w:tblGrid>
        <w:gridCol w:w="3116"/>
        <w:gridCol w:w="3114"/>
        <w:gridCol w:w="3115"/>
      </w:tblGrid>
      <w:tr w:rsidR="007E441A" w:rsidRPr="00212965" w14:paraId="1CBC6A76" w14:textId="77777777" w:rsidTr="005315CE">
        <w:tc>
          <w:tcPr>
            <w:tcW w:w="3190" w:type="dxa"/>
          </w:tcPr>
          <w:p w14:paraId="72D333FF" w14:textId="77777777" w:rsidR="007E441A" w:rsidRPr="00212965" w:rsidRDefault="007E441A" w:rsidP="005315CE">
            <w:pPr>
              <w:jc w:val="center"/>
              <w:rPr>
                <w:rFonts w:ascii="Times New Roman" w:hAnsi="Times New Roman" w:cs="Times New Roman"/>
                <w:sz w:val="24"/>
                <w:szCs w:val="24"/>
              </w:rPr>
            </w:pPr>
          </w:p>
        </w:tc>
        <w:tc>
          <w:tcPr>
            <w:tcW w:w="3190" w:type="dxa"/>
          </w:tcPr>
          <w:p w14:paraId="2B7EA317" w14:textId="77777777" w:rsidR="007E441A" w:rsidRPr="00212965" w:rsidRDefault="007E441A" w:rsidP="005315CE">
            <w:pPr>
              <w:jc w:val="center"/>
              <w:rPr>
                <w:rFonts w:ascii="Times New Roman" w:hAnsi="Times New Roman" w:cs="Times New Roman"/>
                <w:sz w:val="24"/>
                <w:szCs w:val="24"/>
              </w:rPr>
            </w:pPr>
            <w:r w:rsidRPr="00212965">
              <w:rPr>
                <w:rFonts w:ascii="Times New Roman" w:hAnsi="Times New Roman" w:cs="Times New Roman"/>
                <w:sz w:val="24"/>
                <w:szCs w:val="24"/>
              </w:rPr>
              <w:t>Достижение высокого уровня подготовки соответствует высоким или достаточным значениям</w:t>
            </w:r>
          </w:p>
        </w:tc>
        <w:tc>
          <w:tcPr>
            <w:tcW w:w="3191" w:type="dxa"/>
          </w:tcPr>
          <w:p w14:paraId="34438119" w14:textId="77777777" w:rsidR="007E441A" w:rsidRPr="00212965" w:rsidRDefault="007E441A" w:rsidP="005315CE">
            <w:pPr>
              <w:jc w:val="center"/>
              <w:rPr>
                <w:rFonts w:ascii="Times New Roman" w:hAnsi="Times New Roman" w:cs="Times New Roman"/>
                <w:sz w:val="24"/>
                <w:szCs w:val="24"/>
              </w:rPr>
            </w:pPr>
            <w:r w:rsidRPr="00212965">
              <w:rPr>
                <w:rFonts w:ascii="Times New Roman" w:hAnsi="Times New Roman" w:cs="Times New Roman"/>
                <w:sz w:val="24"/>
                <w:szCs w:val="24"/>
              </w:rPr>
              <w:t>Достижение высокого уровня подготовки соответствует низким или критическим значениям</w:t>
            </w:r>
          </w:p>
        </w:tc>
      </w:tr>
      <w:tr w:rsidR="007E441A" w:rsidRPr="00212965" w14:paraId="37DB15E6" w14:textId="77777777" w:rsidTr="005315CE">
        <w:tc>
          <w:tcPr>
            <w:tcW w:w="9571" w:type="dxa"/>
            <w:gridSpan w:val="3"/>
          </w:tcPr>
          <w:p w14:paraId="034CE432" w14:textId="77777777" w:rsidR="007E441A" w:rsidRPr="00212965" w:rsidRDefault="007E441A" w:rsidP="005315CE">
            <w:pPr>
              <w:jc w:val="center"/>
              <w:rPr>
                <w:rFonts w:ascii="Times New Roman" w:hAnsi="Times New Roman" w:cs="Times New Roman"/>
                <w:sz w:val="24"/>
                <w:szCs w:val="24"/>
              </w:rPr>
            </w:pPr>
            <w:r w:rsidRPr="00212965">
              <w:rPr>
                <w:rFonts w:ascii="Times New Roman" w:hAnsi="Times New Roman" w:cs="Times New Roman"/>
                <w:sz w:val="24"/>
                <w:szCs w:val="24"/>
              </w:rPr>
              <w:t>русский язык</w:t>
            </w:r>
          </w:p>
        </w:tc>
      </w:tr>
      <w:tr w:rsidR="007E441A" w:rsidRPr="00212965" w14:paraId="7DC54D42" w14:textId="77777777" w:rsidTr="005315CE">
        <w:tc>
          <w:tcPr>
            <w:tcW w:w="3190" w:type="dxa"/>
          </w:tcPr>
          <w:p w14:paraId="6AE3FA30" w14:textId="77777777" w:rsidR="007E441A" w:rsidRPr="00212965" w:rsidRDefault="007E441A" w:rsidP="005315CE">
            <w:pPr>
              <w:jc w:val="center"/>
              <w:rPr>
                <w:rFonts w:ascii="Times New Roman" w:hAnsi="Times New Roman" w:cs="Times New Roman"/>
                <w:sz w:val="24"/>
                <w:szCs w:val="24"/>
              </w:rPr>
            </w:pPr>
            <w:r w:rsidRPr="00212965">
              <w:rPr>
                <w:rFonts w:ascii="Times New Roman" w:hAnsi="Times New Roman" w:cs="Times New Roman"/>
                <w:sz w:val="24"/>
                <w:szCs w:val="24"/>
              </w:rPr>
              <w:t>Достижение минимального уровня подготовки соответствует высоким или достаточным значениям</w:t>
            </w:r>
          </w:p>
        </w:tc>
        <w:tc>
          <w:tcPr>
            <w:tcW w:w="3190" w:type="dxa"/>
            <w:vAlign w:val="center"/>
          </w:tcPr>
          <w:p w14:paraId="7774CA60" w14:textId="77777777" w:rsidR="001E4F9F" w:rsidRDefault="001E4F9F" w:rsidP="005315CE">
            <w:pPr>
              <w:jc w:val="center"/>
              <w:rPr>
                <w:rFonts w:ascii="Times New Roman" w:hAnsi="Times New Roman" w:cs="Times New Roman"/>
                <w:sz w:val="24"/>
                <w:szCs w:val="24"/>
              </w:rPr>
            </w:pPr>
            <w:r>
              <w:rPr>
                <w:rFonts w:ascii="Times New Roman" w:hAnsi="Times New Roman" w:cs="Times New Roman"/>
                <w:sz w:val="24"/>
                <w:szCs w:val="24"/>
              </w:rPr>
              <w:t xml:space="preserve">Гимназия, СОШ №4, </w:t>
            </w:r>
          </w:p>
          <w:p w14:paraId="3F3B99FF" w14:textId="77777777" w:rsidR="001E4F9F" w:rsidRDefault="001E4F9F" w:rsidP="005315CE">
            <w:pPr>
              <w:jc w:val="center"/>
              <w:rPr>
                <w:rFonts w:ascii="Times New Roman" w:hAnsi="Times New Roman" w:cs="Times New Roman"/>
                <w:sz w:val="24"/>
                <w:szCs w:val="24"/>
              </w:rPr>
            </w:pPr>
            <w:r>
              <w:rPr>
                <w:rFonts w:ascii="Times New Roman" w:hAnsi="Times New Roman" w:cs="Times New Roman"/>
                <w:sz w:val="24"/>
                <w:szCs w:val="24"/>
              </w:rPr>
              <w:t xml:space="preserve">СОШ №5, СОШ №6, </w:t>
            </w:r>
          </w:p>
          <w:p w14:paraId="4701E7EB" w14:textId="5684C9B9" w:rsidR="007E441A" w:rsidRPr="00212965" w:rsidRDefault="001E4F9F" w:rsidP="005315CE">
            <w:pPr>
              <w:jc w:val="center"/>
              <w:rPr>
                <w:rFonts w:ascii="Times New Roman" w:hAnsi="Times New Roman" w:cs="Times New Roman"/>
                <w:sz w:val="24"/>
                <w:szCs w:val="24"/>
              </w:rPr>
            </w:pPr>
            <w:r>
              <w:rPr>
                <w:rFonts w:ascii="Times New Roman" w:hAnsi="Times New Roman" w:cs="Times New Roman"/>
                <w:sz w:val="24"/>
                <w:szCs w:val="24"/>
              </w:rPr>
              <w:t>СОШ №8</w:t>
            </w:r>
          </w:p>
        </w:tc>
        <w:tc>
          <w:tcPr>
            <w:tcW w:w="3191" w:type="dxa"/>
            <w:vAlign w:val="center"/>
          </w:tcPr>
          <w:p w14:paraId="5A4894C7" w14:textId="77777777" w:rsidR="001E4F9F" w:rsidRDefault="001E4F9F" w:rsidP="005315CE">
            <w:pPr>
              <w:jc w:val="center"/>
              <w:rPr>
                <w:rFonts w:ascii="Times New Roman" w:hAnsi="Times New Roman" w:cs="Times New Roman"/>
                <w:sz w:val="24"/>
                <w:szCs w:val="24"/>
              </w:rPr>
            </w:pPr>
            <w:r>
              <w:rPr>
                <w:rFonts w:ascii="Times New Roman" w:hAnsi="Times New Roman" w:cs="Times New Roman"/>
                <w:sz w:val="24"/>
                <w:szCs w:val="24"/>
              </w:rPr>
              <w:t xml:space="preserve">СОШ №2, СОШ №3, </w:t>
            </w:r>
          </w:p>
          <w:p w14:paraId="2635ECAC" w14:textId="23038D18" w:rsidR="007E441A" w:rsidRPr="00212965" w:rsidRDefault="001E4F9F" w:rsidP="005315CE">
            <w:pPr>
              <w:jc w:val="center"/>
              <w:rPr>
                <w:rFonts w:ascii="Times New Roman" w:hAnsi="Times New Roman" w:cs="Times New Roman"/>
                <w:sz w:val="24"/>
                <w:szCs w:val="24"/>
              </w:rPr>
            </w:pPr>
            <w:r>
              <w:rPr>
                <w:rFonts w:ascii="Times New Roman" w:hAnsi="Times New Roman" w:cs="Times New Roman"/>
                <w:sz w:val="24"/>
                <w:szCs w:val="24"/>
              </w:rPr>
              <w:t>СОШ №7</w:t>
            </w:r>
          </w:p>
        </w:tc>
      </w:tr>
      <w:tr w:rsidR="007E441A" w:rsidRPr="00212965" w14:paraId="6C77642E" w14:textId="77777777" w:rsidTr="005315CE">
        <w:tc>
          <w:tcPr>
            <w:tcW w:w="3190" w:type="dxa"/>
          </w:tcPr>
          <w:p w14:paraId="1531E7D2" w14:textId="77777777" w:rsidR="007E441A" w:rsidRPr="00212965" w:rsidRDefault="007E441A" w:rsidP="005315CE">
            <w:pPr>
              <w:jc w:val="center"/>
              <w:rPr>
                <w:rFonts w:ascii="Times New Roman" w:hAnsi="Times New Roman" w:cs="Times New Roman"/>
                <w:sz w:val="24"/>
                <w:szCs w:val="24"/>
              </w:rPr>
            </w:pPr>
            <w:r w:rsidRPr="00212965">
              <w:rPr>
                <w:rFonts w:ascii="Times New Roman" w:hAnsi="Times New Roman" w:cs="Times New Roman"/>
                <w:sz w:val="24"/>
                <w:szCs w:val="24"/>
              </w:rPr>
              <w:t>Достижение минимального уровня подготовки соответствует низким или критическим значениям</w:t>
            </w:r>
          </w:p>
        </w:tc>
        <w:tc>
          <w:tcPr>
            <w:tcW w:w="3190" w:type="dxa"/>
          </w:tcPr>
          <w:p w14:paraId="36972D18" w14:textId="77777777" w:rsidR="007E441A" w:rsidRPr="00212965" w:rsidRDefault="007E441A" w:rsidP="005315CE">
            <w:pPr>
              <w:jc w:val="center"/>
              <w:rPr>
                <w:rFonts w:ascii="Times New Roman" w:hAnsi="Times New Roman" w:cs="Times New Roman"/>
                <w:sz w:val="24"/>
                <w:szCs w:val="24"/>
              </w:rPr>
            </w:pPr>
          </w:p>
        </w:tc>
        <w:tc>
          <w:tcPr>
            <w:tcW w:w="3191" w:type="dxa"/>
            <w:vAlign w:val="center"/>
          </w:tcPr>
          <w:p w14:paraId="60A9C856" w14:textId="069BAFC4" w:rsidR="007E441A" w:rsidRPr="00212965" w:rsidRDefault="007E441A" w:rsidP="005315CE">
            <w:pPr>
              <w:jc w:val="center"/>
              <w:rPr>
                <w:rFonts w:ascii="Times New Roman" w:hAnsi="Times New Roman" w:cs="Times New Roman"/>
                <w:sz w:val="24"/>
                <w:szCs w:val="24"/>
              </w:rPr>
            </w:pPr>
          </w:p>
        </w:tc>
      </w:tr>
      <w:tr w:rsidR="007E441A" w:rsidRPr="00212965" w14:paraId="4D9174D3" w14:textId="77777777" w:rsidTr="005315CE">
        <w:tc>
          <w:tcPr>
            <w:tcW w:w="9571" w:type="dxa"/>
            <w:gridSpan w:val="3"/>
          </w:tcPr>
          <w:p w14:paraId="3B4B29DA" w14:textId="77777777" w:rsidR="007E441A" w:rsidRPr="00212965" w:rsidRDefault="007E441A" w:rsidP="005315CE">
            <w:pPr>
              <w:jc w:val="center"/>
              <w:rPr>
                <w:rFonts w:ascii="Times New Roman" w:hAnsi="Times New Roman" w:cs="Times New Roman"/>
                <w:sz w:val="24"/>
                <w:szCs w:val="24"/>
              </w:rPr>
            </w:pPr>
            <w:r>
              <w:rPr>
                <w:rFonts w:ascii="Times New Roman" w:hAnsi="Times New Roman" w:cs="Times New Roman"/>
                <w:sz w:val="24"/>
                <w:szCs w:val="24"/>
              </w:rPr>
              <w:t>окружающий мир</w:t>
            </w:r>
          </w:p>
        </w:tc>
      </w:tr>
      <w:tr w:rsidR="007E441A" w:rsidRPr="00212965" w14:paraId="4DCEA42E" w14:textId="77777777" w:rsidTr="005315CE">
        <w:tc>
          <w:tcPr>
            <w:tcW w:w="3190" w:type="dxa"/>
          </w:tcPr>
          <w:p w14:paraId="603B9A51" w14:textId="77777777" w:rsidR="007E441A" w:rsidRPr="00212965" w:rsidRDefault="007E441A" w:rsidP="005315CE">
            <w:pPr>
              <w:jc w:val="center"/>
              <w:rPr>
                <w:rFonts w:ascii="Times New Roman" w:hAnsi="Times New Roman" w:cs="Times New Roman"/>
                <w:sz w:val="24"/>
                <w:szCs w:val="24"/>
              </w:rPr>
            </w:pPr>
            <w:r w:rsidRPr="00212965">
              <w:rPr>
                <w:rFonts w:ascii="Times New Roman" w:hAnsi="Times New Roman" w:cs="Times New Roman"/>
                <w:sz w:val="24"/>
                <w:szCs w:val="24"/>
              </w:rPr>
              <w:t>Достижение минимального уровня подготовки соответствует высоким или достаточным значениям</w:t>
            </w:r>
          </w:p>
        </w:tc>
        <w:tc>
          <w:tcPr>
            <w:tcW w:w="3190" w:type="dxa"/>
          </w:tcPr>
          <w:p w14:paraId="4758E185" w14:textId="3875C941" w:rsidR="007E441A" w:rsidRDefault="001E4F9F" w:rsidP="005315CE">
            <w:pPr>
              <w:jc w:val="center"/>
              <w:rPr>
                <w:rFonts w:ascii="Times New Roman" w:hAnsi="Times New Roman" w:cs="Times New Roman"/>
                <w:sz w:val="24"/>
                <w:szCs w:val="24"/>
              </w:rPr>
            </w:pPr>
            <w:r>
              <w:rPr>
                <w:rFonts w:ascii="Times New Roman" w:hAnsi="Times New Roman" w:cs="Times New Roman"/>
                <w:sz w:val="24"/>
                <w:szCs w:val="24"/>
              </w:rPr>
              <w:t>Гимназия, СОШ №2,</w:t>
            </w:r>
          </w:p>
          <w:p w14:paraId="106632A4" w14:textId="77777777" w:rsidR="001E4F9F" w:rsidRDefault="001E4F9F" w:rsidP="005315CE">
            <w:pPr>
              <w:jc w:val="center"/>
              <w:rPr>
                <w:rFonts w:ascii="Times New Roman" w:hAnsi="Times New Roman" w:cs="Times New Roman"/>
                <w:sz w:val="24"/>
                <w:szCs w:val="24"/>
              </w:rPr>
            </w:pPr>
            <w:r>
              <w:rPr>
                <w:rFonts w:ascii="Times New Roman" w:hAnsi="Times New Roman" w:cs="Times New Roman"/>
                <w:sz w:val="24"/>
                <w:szCs w:val="24"/>
              </w:rPr>
              <w:t xml:space="preserve">СОШ №3, СОШ №4, </w:t>
            </w:r>
          </w:p>
          <w:p w14:paraId="2098BFC7" w14:textId="77777777" w:rsidR="001E4F9F" w:rsidRDefault="001E4F9F" w:rsidP="005315CE">
            <w:pPr>
              <w:jc w:val="center"/>
              <w:rPr>
                <w:rFonts w:ascii="Times New Roman" w:hAnsi="Times New Roman" w:cs="Times New Roman"/>
                <w:sz w:val="24"/>
                <w:szCs w:val="24"/>
              </w:rPr>
            </w:pPr>
            <w:r>
              <w:rPr>
                <w:rFonts w:ascii="Times New Roman" w:hAnsi="Times New Roman" w:cs="Times New Roman"/>
                <w:sz w:val="24"/>
                <w:szCs w:val="24"/>
              </w:rPr>
              <w:t>СОШ №6, СОШ №7,</w:t>
            </w:r>
          </w:p>
          <w:p w14:paraId="699C0332" w14:textId="3BB16C69" w:rsidR="001E4F9F" w:rsidRPr="00212965" w:rsidRDefault="001E4F9F" w:rsidP="005315CE">
            <w:pPr>
              <w:jc w:val="center"/>
              <w:rPr>
                <w:rFonts w:ascii="Times New Roman" w:hAnsi="Times New Roman" w:cs="Times New Roman"/>
                <w:sz w:val="24"/>
                <w:szCs w:val="24"/>
              </w:rPr>
            </w:pPr>
            <w:r>
              <w:rPr>
                <w:rFonts w:ascii="Times New Roman" w:hAnsi="Times New Roman" w:cs="Times New Roman"/>
                <w:sz w:val="24"/>
                <w:szCs w:val="24"/>
              </w:rPr>
              <w:t xml:space="preserve"> СОШ №8</w:t>
            </w:r>
          </w:p>
        </w:tc>
        <w:tc>
          <w:tcPr>
            <w:tcW w:w="3191" w:type="dxa"/>
          </w:tcPr>
          <w:p w14:paraId="213372FA" w14:textId="74F6CA41" w:rsidR="007E441A" w:rsidRPr="00212965" w:rsidRDefault="001E4F9F" w:rsidP="005315CE">
            <w:pPr>
              <w:jc w:val="center"/>
              <w:rPr>
                <w:rFonts w:ascii="Times New Roman" w:hAnsi="Times New Roman" w:cs="Times New Roman"/>
                <w:sz w:val="24"/>
                <w:szCs w:val="24"/>
              </w:rPr>
            </w:pPr>
            <w:r>
              <w:rPr>
                <w:rFonts w:ascii="Times New Roman" w:hAnsi="Times New Roman" w:cs="Times New Roman"/>
                <w:sz w:val="24"/>
                <w:szCs w:val="24"/>
              </w:rPr>
              <w:t>СОШ №5</w:t>
            </w:r>
          </w:p>
        </w:tc>
      </w:tr>
      <w:tr w:rsidR="007E441A" w:rsidRPr="00212965" w14:paraId="10584EFA" w14:textId="77777777" w:rsidTr="005315CE">
        <w:tc>
          <w:tcPr>
            <w:tcW w:w="3190" w:type="dxa"/>
          </w:tcPr>
          <w:p w14:paraId="0B7D5DDE" w14:textId="77777777" w:rsidR="007E441A" w:rsidRPr="00212965" w:rsidRDefault="007E441A" w:rsidP="005315CE">
            <w:pPr>
              <w:jc w:val="center"/>
              <w:rPr>
                <w:rFonts w:ascii="Times New Roman" w:hAnsi="Times New Roman" w:cs="Times New Roman"/>
                <w:sz w:val="24"/>
                <w:szCs w:val="24"/>
              </w:rPr>
            </w:pPr>
            <w:r w:rsidRPr="00212965">
              <w:rPr>
                <w:rFonts w:ascii="Times New Roman" w:hAnsi="Times New Roman" w:cs="Times New Roman"/>
                <w:sz w:val="24"/>
                <w:szCs w:val="24"/>
              </w:rPr>
              <w:t>Достижение минимального уровня подготовки соответствует низким или критическим значениям</w:t>
            </w:r>
          </w:p>
        </w:tc>
        <w:tc>
          <w:tcPr>
            <w:tcW w:w="3190" w:type="dxa"/>
          </w:tcPr>
          <w:p w14:paraId="6386C95D" w14:textId="77777777" w:rsidR="007E441A" w:rsidRPr="00212965" w:rsidRDefault="007E441A" w:rsidP="005315CE">
            <w:pPr>
              <w:jc w:val="center"/>
              <w:rPr>
                <w:rFonts w:ascii="Times New Roman" w:hAnsi="Times New Roman" w:cs="Times New Roman"/>
                <w:sz w:val="24"/>
                <w:szCs w:val="24"/>
              </w:rPr>
            </w:pPr>
          </w:p>
        </w:tc>
        <w:tc>
          <w:tcPr>
            <w:tcW w:w="3191" w:type="dxa"/>
          </w:tcPr>
          <w:p w14:paraId="44E7EC12" w14:textId="77777777" w:rsidR="007E441A" w:rsidRPr="00212965" w:rsidRDefault="007E441A" w:rsidP="005315CE">
            <w:pPr>
              <w:jc w:val="center"/>
              <w:rPr>
                <w:rFonts w:ascii="Times New Roman" w:hAnsi="Times New Roman" w:cs="Times New Roman"/>
                <w:sz w:val="24"/>
                <w:szCs w:val="24"/>
              </w:rPr>
            </w:pPr>
          </w:p>
        </w:tc>
      </w:tr>
    </w:tbl>
    <w:p w14:paraId="5DBE8401" w14:textId="77777777" w:rsidR="007E441A" w:rsidRDefault="007E441A" w:rsidP="00401776">
      <w:pPr>
        <w:spacing w:after="0" w:line="240" w:lineRule="auto"/>
        <w:jc w:val="both"/>
        <w:rPr>
          <w:rFonts w:ascii="Times New Roman" w:hAnsi="Times New Roman" w:cs="Times New Roman"/>
          <w:bCs/>
          <w:sz w:val="28"/>
          <w:szCs w:val="28"/>
        </w:rPr>
      </w:pPr>
    </w:p>
    <w:p w14:paraId="6A11F159" w14:textId="77777777" w:rsidR="001E4F9F" w:rsidRDefault="001E4F9F">
      <w:pPr>
        <w:rPr>
          <w:rFonts w:asciiTheme="majorHAnsi" w:eastAsiaTheme="majorEastAsia" w:hAnsiTheme="majorHAnsi" w:cstheme="majorBidi"/>
          <w:b/>
          <w:bCs/>
          <w:color w:val="FF0000"/>
          <w:sz w:val="26"/>
          <w:szCs w:val="26"/>
        </w:rPr>
      </w:pPr>
      <w:r>
        <w:rPr>
          <w:color w:val="FF0000"/>
        </w:rPr>
        <w:br w:type="page"/>
      </w:r>
    </w:p>
    <w:p w14:paraId="6D04657E" w14:textId="7BF36CDD" w:rsidR="007E441A" w:rsidRPr="00265DF1" w:rsidRDefault="007E441A" w:rsidP="007871E2">
      <w:pPr>
        <w:pStyle w:val="2"/>
        <w:jc w:val="center"/>
        <w:rPr>
          <w:rFonts w:ascii="Times New Roman" w:hAnsi="Times New Roman" w:cs="Times New Roman"/>
          <w:color w:val="auto"/>
          <w:sz w:val="28"/>
          <w:szCs w:val="28"/>
        </w:rPr>
      </w:pPr>
      <w:bookmarkStart w:id="5" w:name="_Toc146025745"/>
      <w:r w:rsidRPr="00265DF1">
        <w:rPr>
          <w:rFonts w:ascii="Times New Roman" w:hAnsi="Times New Roman" w:cs="Times New Roman"/>
          <w:color w:val="auto"/>
          <w:sz w:val="28"/>
          <w:szCs w:val="28"/>
        </w:rPr>
        <w:lastRenderedPageBreak/>
        <w:t>Основное общее образование</w:t>
      </w:r>
      <w:bookmarkEnd w:id="5"/>
    </w:p>
    <w:p w14:paraId="5CB67A2C" w14:textId="77777777" w:rsidR="007E441A" w:rsidRPr="00265DF1" w:rsidRDefault="007E441A" w:rsidP="007E441A">
      <w:pPr>
        <w:pStyle w:val="3"/>
        <w:rPr>
          <w:rFonts w:ascii="Times New Roman" w:hAnsi="Times New Roman" w:cs="Times New Roman"/>
          <w:color w:val="auto"/>
          <w:sz w:val="28"/>
          <w:szCs w:val="28"/>
          <w:u w:val="single"/>
        </w:rPr>
      </w:pPr>
      <w:bookmarkStart w:id="6" w:name="_Toc146025746"/>
      <w:r w:rsidRPr="00265DF1">
        <w:rPr>
          <w:rFonts w:ascii="Times New Roman" w:hAnsi="Times New Roman" w:cs="Times New Roman"/>
          <w:color w:val="auto"/>
          <w:sz w:val="28"/>
          <w:szCs w:val="28"/>
          <w:u w:val="single"/>
        </w:rPr>
        <w:t>Математика</w:t>
      </w:r>
      <w:bookmarkEnd w:id="6"/>
    </w:p>
    <w:p w14:paraId="5F79DD4C" w14:textId="733AB0B0" w:rsidR="007E441A" w:rsidRDefault="007E441A" w:rsidP="007E441A">
      <w:pPr>
        <w:autoSpaceDE w:val="0"/>
        <w:autoSpaceDN w:val="0"/>
        <w:adjustRightInd w:val="0"/>
        <w:spacing w:after="0" w:line="240" w:lineRule="auto"/>
        <w:jc w:val="both"/>
        <w:rPr>
          <w:rFonts w:ascii="Times New Roman" w:hAnsi="Times New Roman" w:cs="Times New Roman"/>
          <w:sz w:val="28"/>
          <w:szCs w:val="24"/>
        </w:rPr>
      </w:pPr>
      <w:r>
        <w:rPr>
          <w:rFonts w:ascii="Times New Roman" w:hAnsi="Times New Roman" w:cs="Times New Roman"/>
          <w:sz w:val="28"/>
          <w:szCs w:val="24"/>
        </w:rPr>
        <w:t>На уровне основного общего образования ВПР по математике выполняли 16</w:t>
      </w:r>
      <w:r w:rsidR="00D07BDB">
        <w:rPr>
          <w:rFonts w:ascii="Times New Roman" w:hAnsi="Times New Roman" w:cs="Times New Roman"/>
          <w:sz w:val="28"/>
          <w:szCs w:val="24"/>
        </w:rPr>
        <w:t>7</w:t>
      </w:r>
      <w:r>
        <w:rPr>
          <w:rFonts w:ascii="Times New Roman" w:hAnsi="Times New Roman" w:cs="Times New Roman"/>
          <w:sz w:val="28"/>
          <w:szCs w:val="24"/>
        </w:rPr>
        <w:t xml:space="preserve">3 учащихся 5-8-х классов всех общеобразовательных учреждений: </w:t>
      </w:r>
    </w:p>
    <w:p w14:paraId="612B9B5A" w14:textId="45CD290B" w:rsidR="007E441A" w:rsidRPr="008E6621" w:rsidRDefault="007E441A" w:rsidP="007E441A">
      <w:pPr>
        <w:autoSpaceDE w:val="0"/>
        <w:autoSpaceDN w:val="0"/>
        <w:adjustRightInd w:val="0"/>
        <w:spacing w:after="0" w:line="240" w:lineRule="auto"/>
        <w:jc w:val="both"/>
        <w:rPr>
          <w:rFonts w:ascii="Times New Roman" w:hAnsi="Times New Roman" w:cs="Times New Roman"/>
          <w:sz w:val="28"/>
          <w:szCs w:val="24"/>
        </w:rPr>
      </w:pPr>
      <w:r>
        <w:rPr>
          <w:rFonts w:ascii="Times New Roman" w:hAnsi="Times New Roman" w:cs="Times New Roman"/>
          <w:sz w:val="28"/>
          <w:szCs w:val="24"/>
        </w:rPr>
        <w:t>5 класс – 4</w:t>
      </w:r>
      <w:r w:rsidR="00D07BDB">
        <w:rPr>
          <w:rFonts w:ascii="Times New Roman" w:hAnsi="Times New Roman" w:cs="Times New Roman"/>
          <w:sz w:val="28"/>
          <w:szCs w:val="24"/>
        </w:rPr>
        <w:t>57</w:t>
      </w:r>
      <w:r>
        <w:rPr>
          <w:rFonts w:ascii="Times New Roman" w:hAnsi="Times New Roman" w:cs="Times New Roman"/>
          <w:sz w:val="28"/>
          <w:szCs w:val="24"/>
        </w:rPr>
        <w:t xml:space="preserve"> чел., 6 класс – 4</w:t>
      </w:r>
      <w:r w:rsidR="00D07BDB">
        <w:rPr>
          <w:rFonts w:ascii="Times New Roman" w:hAnsi="Times New Roman" w:cs="Times New Roman"/>
          <w:sz w:val="28"/>
          <w:szCs w:val="24"/>
        </w:rPr>
        <w:t>45</w:t>
      </w:r>
      <w:r>
        <w:rPr>
          <w:rFonts w:ascii="Times New Roman" w:hAnsi="Times New Roman" w:cs="Times New Roman"/>
          <w:sz w:val="28"/>
          <w:szCs w:val="24"/>
        </w:rPr>
        <w:t xml:space="preserve"> чел., 7 класс – 42</w:t>
      </w:r>
      <w:r w:rsidR="00D07BDB">
        <w:rPr>
          <w:rFonts w:ascii="Times New Roman" w:hAnsi="Times New Roman" w:cs="Times New Roman"/>
          <w:sz w:val="28"/>
          <w:szCs w:val="24"/>
        </w:rPr>
        <w:t>2</w:t>
      </w:r>
      <w:r>
        <w:rPr>
          <w:rFonts w:ascii="Times New Roman" w:hAnsi="Times New Roman" w:cs="Times New Roman"/>
          <w:sz w:val="28"/>
          <w:szCs w:val="24"/>
        </w:rPr>
        <w:t xml:space="preserve"> чел., 8 класс – 3</w:t>
      </w:r>
      <w:r w:rsidR="00D07BDB">
        <w:rPr>
          <w:rFonts w:ascii="Times New Roman" w:hAnsi="Times New Roman" w:cs="Times New Roman"/>
          <w:sz w:val="28"/>
          <w:szCs w:val="24"/>
        </w:rPr>
        <w:t>49</w:t>
      </w:r>
      <w:r>
        <w:rPr>
          <w:rFonts w:ascii="Times New Roman" w:hAnsi="Times New Roman" w:cs="Times New Roman"/>
          <w:sz w:val="28"/>
          <w:szCs w:val="24"/>
        </w:rPr>
        <w:t xml:space="preserve"> чел.</w:t>
      </w:r>
    </w:p>
    <w:p w14:paraId="00CE6BAA" w14:textId="324B4D16" w:rsidR="007E441A" w:rsidRDefault="007E441A" w:rsidP="007E441A">
      <w:pPr>
        <w:spacing w:after="0" w:line="240" w:lineRule="auto"/>
        <w:jc w:val="both"/>
        <w:rPr>
          <w:rFonts w:ascii="Times New Roman" w:hAnsi="Times New Roman" w:cs="Times New Roman"/>
          <w:sz w:val="28"/>
        </w:rPr>
      </w:pPr>
      <w:r>
        <w:rPr>
          <w:rFonts w:ascii="Times New Roman" w:hAnsi="Times New Roman" w:cs="Times New Roman"/>
          <w:sz w:val="28"/>
        </w:rPr>
        <w:t>Статистика результатов в разрезе образовательных учреждений представлена в таблице.</w:t>
      </w:r>
      <w:r w:rsidRPr="008E6621">
        <w:rPr>
          <w:rFonts w:ascii="Times New Roman" w:hAnsi="Times New Roman" w:cs="Times New Roman"/>
          <w:sz w:val="28"/>
        </w:rPr>
        <w:t xml:space="preserve"> </w:t>
      </w:r>
    </w:p>
    <w:tbl>
      <w:tblPr>
        <w:tblStyle w:val="aa"/>
        <w:tblW w:w="9493" w:type="dxa"/>
        <w:tblLayout w:type="fixed"/>
        <w:tblLook w:val="04A0" w:firstRow="1" w:lastRow="0" w:firstColumn="1" w:lastColumn="0" w:noHBand="0" w:noVBand="1"/>
      </w:tblPr>
      <w:tblGrid>
        <w:gridCol w:w="2943"/>
        <w:gridCol w:w="1039"/>
        <w:gridCol w:w="850"/>
        <w:gridCol w:w="851"/>
        <w:gridCol w:w="804"/>
        <w:gridCol w:w="850"/>
        <w:gridCol w:w="1042"/>
        <w:gridCol w:w="1114"/>
      </w:tblGrid>
      <w:tr w:rsidR="007E441A" w:rsidRPr="00D92B83" w14:paraId="38101F9E" w14:textId="77777777" w:rsidTr="00D07BDB">
        <w:trPr>
          <w:trHeight w:val="577"/>
        </w:trPr>
        <w:tc>
          <w:tcPr>
            <w:tcW w:w="2943" w:type="dxa"/>
            <w:vMerge w:val="restart"/>
            <w:tcBorders>
              <w:top w:val="single" w:sz="4" w:space="0" w:color="auto"/>
              <w:left w:val="single" w:sz="4" w:space="0" w:color="auto"/>
              <w:bottom w:val="single" w:sz="4" w:space="0" w:color="auto"/>
              <w:right w:val="single" w:sz="4" w:space="0" w:color="auto"/>
            </w:tcBorders>
          </w:tcPr>
          <w:p w14:paraId="0A051C6C" w14:textId="77777777" w:rsidR="007E441A" w:rsidRPr="00D92B83" w:rsidRDefault="007E441A" w:rsidP="005315CE">
            <w:pPr>
              <w:jc w:val="both"/>
              <w:rPr>
                <w:rFonts w:ascii="Times New Roman" w:hAnsi="Times New Roman" w:cs="Times New Roman"/>
                <w:sz w:val="24"/>
                <w:szCs w:val="24"/>
              </w:rPr>
            </w:pPr>
          </w:p>
        </w:tc>
        <w:tc>
          <w:tcPr>
            <w:tcW w:w="1039" w:type="dxa"/>
            <w:vMerge w:val="restart"/>
            <w:tcBorders>
              <w:top w:val="single" w:sz="4" w:space="0" w:color="auto"/>
              <w:left w:val="single" w:sz="4" w:space="0" w:color="auto"/>
              <w:bottom w:val="single" w:sz="4" w:space="0" w:color="auto"/>
              <w:right w:val="single" w:sz="4" w:space="0" w:color="auto"/>
            </w:tcBorders>
            <w:vAlign w:val="center"/>
            <w:hideMark/>
          </w:tcPr>
          <w:p w14:paraId="01200F8A" w14:textId="77777777" w:rsidR="007E441A" w:rsidRPr="00D92B83" w:rsidRDefault="007E441A" w:rsidP="005315CE">
            <w:pPr>
              <w:jc w:val="center"/>
              <w:rPr>
                <w:rFonts w:ascii="Times New Roman" w:hAnsi="Times New Roman" w:cs="Times New Roman"/>
                <w:sz w:val="24"/>
                <w:szCs w:val="24"/>
              </w:rPr>
            </w:pPr>
            <w:r w:rsidRPr="00D92B83">
              <w:rPr>
                <w:rFonts w:ascii="Times New Roman" w:hAnsi="Times New Roman" w:cs="Times New Roman"/>
                <w:sz w:val="24"/>
                <w:szCs w:val="24"/>
              </w:rPr>
              <w:t xml:space="preserve">Общее кол-во </w:t>
            </w:r>
            <w:proofErr w:type="spellStart"/>
            <w:r w:rsidRPr="00D92B83">
              <w:rPr>
                <w:rFonts w:ascii="Times New Roman" w:hAnsi="Times New Roman" w:cs="Times New Roman"/>
                <w:sz w:val="24"/>
                <w:szCs w:val="24"/>
              </w:rPr>
              <w:t>уч</w:t>
            </w:r>
            <w:proofErr w:type="spellEnd"/>
            <w:r w:rsidRPr="00D92B83">
              <w:rPr>
                <w:rFonts w:ascii="Times New Roman" w:hAnsi="Times New Roman" w:cs="Times New Roman"/>
                <w:sz w:val="24"/>
                <w:szCs w:val="24"/>
              </w:rPr>
              <w:t>-ков</w:t>
            </w:r>
          </w:p>
        </w:tc>
        <w:tc>
          <w:tcPr>
            <w:tcW w:w="3355" w:type="dxa"/>
            <w:gridSpan w:val="4"/>
            <w:tcBorders>
              <w:top w:val="single" w:sz="4" w:space="0" w:color="auto"/>
              <w:left w:val="single" w:sz="4" w:space="0" w:color="auto"/>
              <w:bottom w:val="single" w:sz="4" w:space="0" w:color="auto"/>
              <w:right w:val="single" w:sz="4" w:space="0" w:color="auto"/>
            </w:tcBorders>
            <w:vAlign w:val="center"/>
            <w:hideMark/>
          </w:tcPr>
          <w:p w14:paraId="4600D7DE" w14:textId="77777777" w:rsidR="007E441A" w:rsidRPr="00D92B83" w:rsidRDefault="007E441A" w:rsidP="005315CE">
            <w:pPr>
              <w:jc w:val="center"/>
              <w:rPr>
                <w:rFonts w:ascii="Times New Roman" w:hAnsi="Times New Roman" w:cs="Times New Roman"/>
                <w:sz w:val="24"/>
                <w:szCs w:val="24"/>
              </w:rPr>
            </w:pPr>
            <w:r w:rsidRPr="00D92B83">
              <w:rPr>
                <w:rFonts w:ascii="Times New Roman" w:hAnsi="Times New Roman" w:cs="Times New Roman"/>
                <w:sz w:val="24"/>
                <w:szCs w:val="24"/>
              </w:rPr>
              <w:t>Распределение долей участников (в %)</w:t>
            </w:r>
          </w:p>
        </w:tc>
        <w:tc>
          <w:tcPr>
            <w:tcW w:w="1042" w:type="dxa"/>
            <w:vMerge w:val="restart"/>
            <w:tcBorders>
              <w:top w:val="single" w:sz="4" w:space="0" w:color="auto"/>
              <w:left w:val="single" w:sz="4" w:space="0" w:color="auto"/>
              <w:right w:val="single" w:sz="4" w:space="0" w:color="auto"/>
            </w:tcBorders>
          </w:tcPr>
          <w:p w14:paraId="296640B9" w14:textId="77777777" w:rsidR="007E441A" w:rsidRPr="00D92B83" w:rsidRDefault="007E441A" w:rsidP="005315CE">
            <w:pPr>
              <w:jc w:val="center"/>
              <w:rPr>
                <w:rFonts w:ascii="Times New Roman" w:hAnsi="Times New Roman" w:cs="Times New Roman"/>
                <w:sz w:val="24"/>
                <w:szCs w:val="24"/>
              </w:rPr>
            </w:pPr>
            <w:r w:rsidRPr="00D92B83">
              <w:rPr>
                <w:rFonts w:ascii="Times New Roman" w:hAnsi="Times New Roman" w:cs="Times New Roman"/>
                <w:sz w:val="24"/>
                <w:szCs w:val="24"/>
              </w:rPr>
              <w:t>Успеваемость</w:t>
            </w:r>
          </w:p>
        </w:tc>
        <w:tc>
          <w:tcPr>
            <w:tcW w:w="1114" w:type="dxa"/>
            <w:vMerge w:val="restart"/>
            <w:tcBorders>
              <w:top w:val="single" w:sz="4" w:space="0" w:color="auto"/>
              <w:left w:val="single" w:sz="4" w:space="0" w:color="auto"/>
              <w:right w:val="single" w:sz="4" w:space="0" w:color="auto"/>
            </w:tcBorders>
          </w:tcPr>
          <w:p w14:paraId="52CDB11A" w14:textId="77777777" w:rsidR="007E441A" w:rsidRPr="00D92B83" w:rsidRDefault="007E441A" w:rsidP="005315CE">
            <w:pPr>
              <w:jc w:val="center"/>
              <w:rPr>
                <w:rFonts w:ascii="Times New Roman" w:hAnsi="Times New Roman" w:cs="Times New Roman"/>
                <w:sz w:val="24"/>
                <w:szCs w:val="24"/>
              </w:rPr>
            </w:pPr>
            <w:r w:rsidRPr="00D92B83">
              <w:rPr>
                <w:rFonts w:ascii="Times New Roman" w:hAnsi="Times New Roman" w:cs="Times New Roman"/>
                <w:sz w:val="24"/>
                <w:szCs w:val="24"/>
              </w:rPr>
              <w:t>Качество</w:t>
            </w:r>
          </w:p>
        </w:tc>
      </w:tr>
      <w:tr w:rsidR="007E441A" w:rsidRPr="00D92B83" w14:paraId="487344CA" w14:textId="77777777" w:rsidTr="00D07BDB">
        <w:trPr>
          <w:cantSplit/>
          <w:trHeight w:val="182"/>
        </w:trPr>
        <w:tc>
          <w:tcPr>
            <w:tcW w:w="2943" w:type="dxa"/>
            <w:vMerge/>
            <w:tcBorders>
              <w:top w:val="single" w:sz="4" w:space="0" w:color="auto"/>
              <w:left w:val="single" w:sz="4" w:space="0" w:color="auto"/>
              <w:bottom w:val="single" w:sz="4" w:space="0" w:color="auto"/>
              <w:right w:val="single" w:sz="4" w:space="0" w:color="auto"/>
            </w:tcBorders>
            <w:vAlign w:val="center"/>
            <w:hideMark/>
          </w:tcPr>
          <w:p w14:paraId="5D99BCD3" w14:textId="77777777" w:rsidR="007E441A" w:rsidRPr="00D92B83" w:rsidRDefault="007E441A" w:rsidP="005315CE">
            <w:pPr>
              <w:rPr>
                <w:rFonts w:ascii="Times New Roman" w:hAnsi="Times New Roman" w:cs="Times New Roman"/>
                <w:sz w:val="24"/>
                <w:szCs w:val="24"/>
              </w:rPr>
            </w:pPr>
          </w:p>
        </w:tc>
        <w:tc>
          <w:tcPr>
            <w:tcW w:w="1039" w:type="dxa"/>
            <w:vMerge/>
            <w:tcBorders>
              <w:top w:val="single" w:sz="4" w:space="0" w:color="auto"/>
              <w:left w:val="single" w:sz="4" w:space="0" w:color="auto"/>
              <w:bottom w:val="single" w:sz="4" w:space="0" w:color="auto"/>
              <w:right w:val="single" w:sz="4" w:space="0" w:color="auto"/>
            </w:tcBorders>
            <w:vAlign w:val="center"/>
            <w:hideMark/>
          </w:tcPr>
          <w:p w14:paraId="6DEDCEFB" w14:textId="77777777" w:rsidR="007E441A" w:rsidRPr="00D92B83" w:rsidRDefault="007E441A" w:rsidP="005315CE">
            <w:pP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572A5557" w14:textId="77777777" w:rsidR="007E441A" w:rsidRPr="00D92B83" w:rsidRDefault="007E441A" w:rsidP="005315CE">
            <w:pPr>
              <w:jc w:val="center"/>
              <w:rPr>
                <w:rFonts w:ascii="Times New Roman" w:hAnsi="Times New Roman" w:cs="Times New Roman"/>
                <w:sz w:val="24"/>
                <w:szCs w:val="24"/>
              </w:rPr>
            </w:pPr>
            <w:r w:rsidRPr="00D92B83">
              <w:rPr>
                <w:rFonts w:ascii="Times New Roman" w:hAnsi="Times New Roman" w:cs="Times New Roman"/>
                <w:sz w:val="24"/>
                <w:szCs w:val="24"/>
              </w:rPr>
              <w:t xml:space="preserve"> «2»</w:t>
            </w:r>
          </w:p>
        </w:tc>
        <w:tc>
          <w:tcPr>
            <w:tcW w:w="851" w:type="dxa"/>
            <w:tcBorders>
              <w:top w:val="single" w:sz="4" w:space="0" w:color="auto"/>
              <w:left w:val="single" w:sz="4" w:space="0" w:color="auto"/>
              <w:bottom w:val="single" w:sz="4" w:space="0" w:color="auto"/>
              <w:right w:val="single" w:sz="4" w:space="0" w:color="auto"/>
            </w:tcBorders>
            <w:vAlign w:val="center"/>
            <w:hideMark/>
          </w:tcPr>
          <w:p w14:paraId="0E18C2A6" w14:textId="77777777" w:rsidR="007E441A" w:rsidRPr="00D92B83" w:rsidRDefault="007E441A" w:rsidP="005315CE">
            <w:pPr>
              <w:jc w:val="center"/>
              <w:rPr>
                <w:rFonts w:ascii="Times New Roman" w:hAnsi="Times New Roman" w:cs="Times New Roman"/>
                <w:sz w:val="24"/>
                <w:szCs w:val="24"/>
              </w:rPr>
            </w:pPr>
            <w:r w:rsidRPr="00D92B83">
              <w:rPr>
                <w:rFonts w:ascii="Times New Roman" w:hAnsi="Times New Roman" w:cs="Times New Roman"/>
                <w:sz w:val="24"/>
                <w:szCs w:val="24"/>
              </w:rPr>
              <w:t xml:space="preserve"> «3»</w:t>
            </w:r>
          </w:p>
        </w:tc>
        <w:tc>
          <w:tcPr>
            <w:tcW w:w="804" w:type="dxa"/>
            <w:tcBorders>
              <w:top w:val="single" w:sz="4" w:space="0" w:color="auto"/>
              <w:left w:val="single" w:sz="4" w:space="0" w:color="auto"/>
              <w:bottom w:val="single" w:sz="4" w:space="0" w:color="auto"/>
              <w:right w:val="single" w:sz="4" w:space="0" w:color="auto"/>
            </w:tcBorders>
            <w:vAlign w:val="center"/>
            <w:hideMark/>
          </w:tcPr>
          <w:p w14:paraId="66F01E30" w14:textId="77777777" w:rsidR="007E441A" w:rsidRPr="00D92B83" w:rsidRDefault="007E441A" w:rsidP="005315CE">
            <w:pPr>
              <w:jc w:val="center"/>
              <w:rPr>
                <w:rFonts w:ascii="Times New Roman" w:hAnsi="Times New Roman" w:cs="Times New Roman"/>
                <w:sz w:val="24"/>
                <w:szCs w:val="24"/>
              </w:rPr>
            </w:pPr>
            <w:r w:rsidRPr="00D92B83">
              <w:rPr>
                <w:rFonts w:ascii="Times New Roman" w:hAnsi="Times New Roman" w:cs="Times New Roman"/>
                <w:sz w:val="24"/>
                <w:szCs w:val="24"/>
              </w:rPr>
              <w:t>«4»</w:t>
            </w:r>
          </w:p>
        </w:tc>
        <w:tc>
          <w:tcPr>
            <w:tcW w:w="850" w:type="dxa"/>
            <w:tcBorders>
              <w:top w:val="single" w:sz="4" w:space="0" w:color="auto"/>
              <w:left w:val="single" w:sz="4" w:space="0" w:color="auto"/>
              <w:bottom w:val="single" w:sz="4" w:space="0" w:color="auto"/>
              <w:right w:val="single" w:sz="4" w:space="0" w:color="auto"/>
            </w:tcBorders>
            <w:vAlign w:val="center"/>
            <w:hideMark/>
          </w:tcPr>
          <w:p w14:paraId="24C30702" w14:textId="77777777" w:rsidR="007E441A" w:rsidRPr="00D92B83" w:rsidRDefault="007E441A" w:rsidP="005315CE">
            <w:pPr>
              <w:jc w:val="center"/>
              <w:rPr>
                <w:rFonts w:ascii="Times New Roman" w:hAnsi="Times New Roman" w:cs="Times New Roman"/>
                <w:sz w:val="24"/>
                <w:szCs w:val="24"/>
              </w:rPr>
            </w:pPr>
            <w:r w:rsidRPr="00D92B83">
              <w:rPr>
                <w:rFonts w:ascii="Times New Roman" w:hAnsi="Times New Roman" w:cs="Times New Roman"/>
                <w:sz w:val="24"/>
                <w:szCs w:val="24"/>
              </w:rPr>
              <w:t>«5»</w:t>
            </w:r>
          </w:p>
        </w:tc>
        <w:tc>
          <w:tcPr>
            <w:tcW w:w="1042" w:type="dxa"/>
            <w:vMerge/>
            <w:tcBorders>
              <w:left w:val="single" w:sz="4" w:space="0" w:color="auto"/>
              <w:bottom w:val="single" w:sz="4" w:space="0" w:color="auto"/>
              <w:right w:val="single" w:sz="4" w:space="0" w:color="auto"/>
            </w:tcBorders>
          </w:tcPr>
          <w:p w14:paraId="68F09CF5" w14:textId="77777777" w:rsidR="007E441A" w:rsidRPr="00D92B83" w:rsidRDefault="007E441A" w:rsidP="005315CE">
            <w:pPr>
              <w:jc w:val="center"/>
              <w:rPr>
                <w:rFonts w:ascii="Times New Roman" w:hAnsi="Times New Roman" w:cs="Times New Roman"/>
                <w:sz w:val="24"/>
                <w:szCs w:val="24"/>
              </w:rPr>
            </w:pPr>
          </w:p>
        </w:tc>
        <w:tc>
          <w:tcPr>
            <w:tcW w:w="1114" w:type="dxa"/>
            <w:vMerge/>
            <w:tcBorders>
              <w:left w:val="single" w:sz="4" w:space="0" w:color="auto"/>
              <w:bottom w:val="single" w:sz="4" w:space="0" w:color="auto"/>
              <w:right w:val="single" w:sz="4" w:space="0" w:color="auto"/>
            </w:tcBorders>
          </w:tcPr>
          <w:p w14:paraId="71C25CE9" w14:textId="77777777" w:rsidR="007E441A" w:rsidRPr="00D92B83" w:rsidRDefault="007E441A" w:rsidP="005315CE">
            <w:pPr>
              <w:jc w:val="center"/>
              <w:rPr>
                <w:rFonts w:ascii="Times New Roman" w:hAnsi="Times New Roman" w:cs="Times New Roman"/>
                <w:sz w:val="24"/>
                <w:szCs w:val="24"/>
              </w:rPr>
            </w:pPr>
          </w:p>
        </w:tc>
      </w:tr>
      <w:tr w:rsidR="007E441A" w:rsidRPr="00D92B83" w14:paraId="18250259" w14:textId="77777777" w:rsidTr="00D07BDB">
        <w:trPr>
          <w:trHeight w:val="260"/>
        </w:trPr>
        <w:tc>
          <w:tcPr>
            <w:tcW w:w="9493" w:type="dxa"/>
            <w:gridSpan w:val="8"/>
            <w:tcBorders>
              <w:top w:val="single" w:sz="4" w:space="0" w:color="auto"/>
              <w:left w:val="single" w:sz="4" w:space="0" w:color="auto"/>
              <w:bottom w:val="single" w:sz="4" w:space="0" w:color="auto"/>
              <w:right w:val="single" w:sz="4" w:space="0" w:color="auto"/>
            </w:tcBorders>
            <w:vAlign w:val="center"/>
          </w:tcPr>
          <w:p w14:paraId="0922D3D3" w14:textId="77777777" w:rsidR="007E441A" w:rsidRPr="00D92B83" w:rsidRDefault="007E441A" w:rsidP="005315CE">
            <w:pPr>
              <w:jc w:val="center"/>
              <w:rPr>
                <w:rFonts w:ascii="Times New Roman" w:hAnsi="Times New Roman" w:cs="Times New Roman"/>
                <w:sz w:val="24"/>
                <w:szCs w:val="24"/>
              </w:rPr>
            </w:pPr>
            <w:r w:rsidRPr="00D92B83">
              <w:rPr>
                <w:rFonts w:ascii="Times New Roman" w:hAnsi="Times New Roman" w:cs="Times New Roman"/>
                <w:sz w:val="24"/>
                <w:szCs w:val="24"/>
              </w:rPr>
              <w:t xml:space="preserve">5 класс </w:t>
            </w:r>
          </w:p>
        </w:tc>
      </w:tr>
      <w:tr w:rsidR="00D07BDB" w:rsidRPr="00D92B83" w14:paraId="0CE0B024" w14:textId="77777777" w:rsidTr="00D07BDB">
        <w:trPr>
          <w:trHeight w:val="20"/>
        </w:trPr>
        <w:tc>
          <w:tcPr>
            <w:tcW w:w="2943" w:type="dxa"/>
            <w:tcBorders>
              <w:top w:val="single" w:sz="4" w:space="0" w:color="auto"/>
              <w:left w:val="single" w:sz="4" w:space="0" w:color="auto"/>
              <w:bottom w:val="single" w:sz="4" w:space="0" w:color="auto"/>
              <w:right w:val="single" w:sz="4" w:space="0" w:color="auto"/>
            </w:tcBorders>
            <w:vAlign w:val="center"/>
            <w:hideMark/>
          </w:tcPr>
          <w:p w14:paraId="5ED7C8C0" w14:textId="77777777" w:rsidR="00D07BDB" w:rsidRPr="00D92B83" w:rsidRDefault="00D07BDB" w:rsidP="00D07BDB">
            <w:pPr>
              <w:rPr>
                <w:rFonts w:ascii="Times New Roman" w:hAnsi="Times New Roman" w:cs="Times New Roman"/>
                <w:sz w:val="24"/>
                <w:szCs w:val="24"/>
              </w:rPr>
            </w:pPr>
            <w:r w:rsidRPr="00D92B83">
              <w:rPr>
                <w:rFonts w:ascii="Times New Roman" w:hAnsi="Times New Roman" w:cs="Times New Roman"/>
                <w:sz w:val="24"/>
                <w:szCs w:val="24"/>
              </w:rPr>
              <w:t>Иркутская область</w:t>
            </w:r>
          </w:p>
        </w:tc>
        <w:tc>
          <w:tcPr>
            <w:tcW w:w="1039" w:type="dxa"/>
            <w:tcBorders>
              <w:top w:val="single" w:sz="4" w:space="0" w:color="auto"/>
              <w:left w:val="single" w:sz="4" w:space="0" w:color="auto"/>
              <w:bottom w:val="single" w:sz="4" w:space="0" w:color="auto"/>
              <w:right w:val="single" w:sz="4" w:space="0" w:color="auto"/>
            </w:tcBorders>
            <w:vAlign w:val="bottom"/>
          </w:tcPr>
          <w:p w14:paraId="173D6557" w14:textId="4F399193"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29315</w:t>
            </w:r>
          </w:p>
        </w:tc>
        <w:tc>
          <w:tcPr>
            <w:tcW w:w="850" w:type="dxa"/>
            <w:tcBorders>
              <w:top w:val="single" w:sz="4" w:space="0" w:color="auto"/>
              <w:left w:val="single" w:sz="4" w:space="0" w:color="auto"/>
              <w:bottom w:val="single" w:sz="4" w:space="0" w:color="auto"/>
              <w:right w:val="single" w:sz="4" w:space="0" w:color="auto"/>
            </w:tcBorders>
            <w:vAlign w:val="bottom"/>
          </w:tcPr>
          <w:p w14:paraId="29656A30" w14:textId="6E9297FB"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14,73</w:t>
            </w:r>
          </w:p>
        </w:tc>
        <w:tc>
          <w:tcPr>
            <w:tcW w:w="851" w:type="dxa"/>
            <w:tcBorders>
              <w:top w:val="single" w:sz="4" w:space="0" w:color="auto"/>
              <w:left w:val="single" w:sz="4" w:space="0" w:color="auto"/>
              <w:bottom w:val="single" w:sz="4" w:space="0" w:color="auto"/>
              <w:right w:val="single" w:sz="4" w:space="0" w:color="auto"/>
            </w:tcBorders>
            <w:vAlign w:val="bottom"/>
          </w:tcPr>
          <w:p w14:paraId="32A77407" w14:textId="08DD6163"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37,07</w:t>
            </w:r>
          </w:p>
        </w:tc>
        <w:tc>
          <w:tcPr>
            <w:tcW w:w="804" w:type="dxa"/>
            <w:tcBorders>
              <w:top w:val="single" w:sz="4" w:space="0" w:color="auto"/>
              <w:left w:val="single" w:sz="4" w:space="0" w:color="auto"/>
              <w:bottom w:val="single" w:sz="4" w:space="0" w:color="auto"/>
              <w:right w:val="single" w:sz="4" w:space="0" w:color="auto"/>
            </w:tcBorders>
            <w:vAlign w:val="bottom"/>
          </w:tcPr>
          <w:p w14:paraId="5D1AFA0C" w14:textId="2FEDC757"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34,92</w:t>
            </w:r>
          </w:p>
        </w:tc>
        <w:tc>
          <w:tcPr>
            <w:tcW w:w="850" w:type="dxa"/>
            <w:tcBorders>
              <w:top w:val="single" w:sz="4" w:space="0" w:color="auto"/>
              <w:left w:val="single" w:sz="4" w:space="0" w:color="auto"/>
              <w:bottom w:val="single" w:sz="4" w:space="0" w:color="auto"/>
              <w:right w:val="single" w:sz="4" w:space="0" w:color="auto"/>
            </w:tcBorders>
            <w:vAlign w:val="bottom"/>
          </w:tcPr>
          <w:p w14:paraId="6EF77F77" w14:textId="50052D2C"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13,29</w:t>
            </w:r>
          </w:p>
        </w:tc>
        <w:tc>
          <w:tcPr>
            <w:tcW w:w="1042" w:type="dxa"/>
            <w:tcBorders>
              <w:top w:val="single" w:sz="4" w:space="0" w:color="auto"/>
              <w:left w:val="single" w:sz="4" w:space="0" w:color="auto"/>
              <w:bottom w:val="single" w:sz="4" w:space="0" w:color="auto"/>
              <w:right w:val="single" w:sz="4" w:space="0" w:color="auto"/>
            </w:tcBorders>
            <w:vAlign w:val="bottom"/>
          </w:tcPr>
          <w:p w14:paraId="27E1E1A8" w14:textId="71A2BF48"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85,28</w:t>
            </w:r>
          </w:p>
        </w:tc>
        <w:tc>
          <w:tcPr>
            <w:tcW w:w="1114" w:type="dxa"/>
            <w:tcBorders>
              <w:top w:val="single" w:sz="4" w:space="0" w:color="auto"/>
              <w:left w:val="single" w:sz="4" w:space="0" w:color="auto"/>
              <w:bottom w:val="single" w:sz="4" w:space="0" w:color="auto"/>
              <w:right w:val="single" w:sz="4" w:space="0" w:color="auto"/>
            </w:tcBorders>
            <w:vAlign w:val="bottom"/>
          </w:tcPr>
          <w:p w14:paraId="1F9AB363" w14:textId="0B91263E"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48,21</w:t>
            </w:r>
          </w:p>
        </w:tc>
      </w:tr>
      <w:tr w:rsidR="00D07BDB" w:rsidRPr="00D92B83" w14:paraId="08B813DC" w14:textId="77777777" w:rsidTr="00D07BDB">
        <w:trPr>
          <w:trHeight w:val="20"/>
        </w:trPr>
        <w:tc>
          <w:tcPr>
            <w:tcW w:w="2943" w:type="dxa"/>
            <w:tcBorders>
              <w:top w:val="single" w:sz="4" w:space="0" w:color="auto"/>
              <w:left w:val="single" w:sz="4" w:space="0" w:color="auto"/>
              <w:bottom w:val="single" w:sz="4" w:space="0" w:color="auto"/>
              <w:right w:val="single" w:sz="4" w:space="0" w:color="auto"/>
            </w:tcBorders>
            <w:vAlign w:val="center"/>
            <w:hideMark/>
          </w:tcPr>
          <w:p w14:paraId="22D1FA05" w14:textId="77777777" w:rsidR="00D07BDB" w:rsidRPr="00D92B83" w:rsidRDefault="00D07BDB" w:rsidP="00D07BDB">
            <w:pPr>
              <w:rPr>
                <w:rFonts w:ascii="Times New Roman" w:hAnsi="Times New Roman" w:cs="Times New Roman"/>
                <w:sz w:val="24"/>
                <w:szCs w:val="24"/>
              </w:rPr>
            </w:pPr>
            <w:proofErr w:type="spellStart"/>
            <w:r w:rsidRPr="00D92B83">
              <w:rPr>
                <w:rFonts w:ascii="Times New Roman" w:hAnsi="Times New Roman" w:cs="Times New Roman"/>
                <w:sz w:val="24"/>
                <w:szCs w:val="24"/>
              </w:rPr>
              <w:t>г.Саянск</w:t>
            </w:r>
            <w:proofErr w:type="spellEnd"/>
          </w:p>
        </w:tc>
        <w:tc>
          <w:tcPr>
            <w:tcW w:w="1039" w:type="dxa"/>
            <w:tcBorders>
              <w:top w:val="single" w:sz="4" w:space="0" w:color="auto"/>
              <w:left w:val="single" w:sz="4" w:space="0" w:color="auto"/>
              <w:bottom w:val="single" w:sz="4" w:space="0" w:color="auto"/>
              <w:right w:val="single" w:sz="4" w:space="0" w:color="auto"/>
            </w:tcBorders>
            <w:vAlign w:val="bottom"/>
          </w:tcPr>
          <w:p w14:paraId="6C715A58" w14:textId="5A74E061"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457</w:t>
            </w:r>
          </w:p>
        </w:tc>
        <w:tc>
          <w:tcPr>
            <w:tcW w:w="850" w:type="dxa"/>
            <w:tcBorders>
              <w:top w:val="single" w:sz="4" w:space="0" w:color="auto"/>
              <w:left w:val="single" w:sz="4" w:space="0" w:color="auto"/>
              <w:bottom w:val="single" w:sz="4" w:space="0" w:color="auto"/>
              <w:right w:val="single" w:sz="4" w:space="0" w:color="auto"/>
            </w:tcBorders>
            <w:vAlign w:val="bottom"/>
          </w:tcPr>
          <w:p w14:paraId="53A3DB94" w14:textId="50D0CA7F"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11,82</w:t>
            </w:r>
          </w:p>
        </w:tc>
        <w:tc>
          <w:tcPr>
            <w:tcW w:w="851" w:type="dxa"/>
            <w:tcBorders>
              <w:top w:val="single" w:sz="4" w:space="0" w:color="auto"/>
              <w:left w:val="single" w:sz="4" w:space="0" w:color="auto"/>
              <w:bottom w:val="single" w:sz="4" w:space="0" w:color="auto"/>
              <w:right w:val="single" w:sz="4" w:space="0" w:color="auto"/>
            </w:tcBorders>
            <w:vAlign w:val="bottom"/>
          </w:tcPr>
          <w:p w14:paraId="502B8F1C" w14:textId="74F53B22"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33,92</w:t>
            </w:r>
          </w:p>
        </w:tc>
        <w:tc>
          <w:tcPr>
            <w:tcW w:w="804" w:type="dxa"/>
            <w:tcBorders>
              <w:top w:val="single" w:sz="4" w:space="0" w:color="auto"/>
              <w:left w:val="single" w:sz="4" w:space="0" w:color="auto"/>
              <w:bottom w:val="single" w:sz="4" w:space="0" w:color="auto"/>
              <w:right w:val="single" w:sz="4" w:space="0" w:color="auto"/>
            </w:tcBorders>
            <w:vAlign w:val="bottom"/>
          </w:tcPr>
          <w:p w14:paraId="321E16EA" w14:textId="7EEA6EC0"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41,14</w:t>
            </w:r>
          </w:p>
        </w:tc>
        <w:tc>
          <w:tcPr>
            <w:tcW w:w="850" w:type="dxa"/>
            <w:tcBorders>
              <w:top w:val="single" w:sz="4" w:space="0" w:color="auto"/>
              <w:left w:val="single" w:sz="4" w:space="0" w:color="auto"/>
              <w:bottom w:val="single" w:sz="4" w:space="0" w:color="auto"/>
              <w:right w:val="single" w:sz="4" w:space="0" w:color="auto"/>
            </w:tcBorders>
            <w:vAlign w:val="bottom"/>
          </w:tcPr>
          <w:p w14:paraId="4761DE82" w14:textId="02A7AF12"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13,13</w:t>
            </w:r>
          </w:p>
        </w:tc>
        <w:tc>
          <w:tcPr>
            <w:tcW w:w="1042" w:type="dxa"/>
            <w:tcBorders>
              <w:top w:val="single" w:sz="4" w:space="0" w:color="auto"/>
              <w:left w:val="single" w:sz="4" w:space="0" w:color="auto"/>
              <w:bottom w:val="single" w:sz="4" w:space="0" w:color="auto"/>
              <w:right w:val="single" w:sz="4" w:space="0" w:color="auto"/>
            </w:tcBorders>
            <w:vAlign w:val="bottom"/>
          </w:tcPr>
          <w:p w14:paraId="10A1F05B" w14:textId="75F3E7A1"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88,19</w:t>
            </w:r>
          </w:p>
        </w:tc>
        <w:tc>
          <w:tcPr>
            <w:tcW w:w="1114" w:type="dxa"/>
            <w:tcBorders>
              <w:top w:val="single" w:sz="4" w:space="0" w:color="auto"/>
              <w:left w:val="single" w:sz="4" w:space="0" w:color="auto"/>
              <w:bottom w:val="single" w:sz="4" w:space="0" w:color="auto"/>
              <w:right w:val="single" w:sz="4" w:space="0" w:color="auto"/>
            </w:tcBorders>
            <w:vAlign w:val="bottom"/>
          </w:tcPr>
          <w:p w14:paraId="2F8E7F58" w14:textId="2909FE22"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54,27</w:t>
            </w:r>
          </w:p>
        </w:tc>
      </w:tr>
      <w:tr w:rsidR="00D07BDB" w:rsidRPr="00D92B83" w14:paraId="44E32370" w14:textId="77777777" w:rsidTr="00D92B83">
        <w:trPr>
          <w:trHeight w:val="397"/>
        </w:trPr>
        <w:tc>
          <w:tcPr>
            <w:tcW w:w="2943" w:type="dxa"/>
            <w:tcBorders>
              <w:top w:val="single" w:sz="4" w:space="0" w:color="auto"/>
              <w:left w:val="single" w:sz="4" w:space="0" w:color="auto"/>
              <w:bottom w:val="single" w:sz="4" w:space="0" w:color="auto"/>
              <w:right w:val="single" w:sz="4" w:space="0" w:color="auto"/>
            </w:tcBorders>
            <w:vAlign w:val="center"/>
          </w:tcPr>
          <w:p w14:paraId="18DE9DF0" w14:textId="77777777" w:rsidR="00D07BDB" w:rsidRPr="00D92B83" w:rsidRDefault="00D07BDB" w:rsidP="00D07BDB">
            <w:pPr>
              <w:rPr>
                <w:rFonts w:ascii="Times New Roman" w:hAnsi="Times New Roman" w:cs="Times New Roman"/>
                <w:sz w:val="24"/>
                <w:szCs w:val="24"/>
              </w:rPr>
            </w:pPr>
            <w:r w:rsidRPr="00D92B83">
              <w:rPr>
                <w:rFonts w:ascii="Times New Roman" w:hAnsi="Times New Roman" w:cs="Times New Roman"/>
                <w:sz w:val="24"/>
                <w:szCs w:val="24"/>
              </w:rPr>
              <w:t>МОУ «Гимназия им. В.А. Надькина»</w:t>
            </w:r>
          </w:p>
        </w:tc>
        <w:tc>
          <w:tcPr>
            <w:tcW w:w="1039" w:type="dxa"/>
            <w:tcBorders>
              <w:top w:val="single" w:sz="4" w:space="0" w:color="auto"/>
              <w:left w:val="single" w:sz="4" w:space="0" w:color="auto"/>
              <w:bottom w:val="single" w:sz="4" w:space="0" w:color="auto"/>
              <w:right w:val="single" w:sz="4" w:space="0" w:color="auto"/>
            </w:tcBorders>
            <w:vAlign w:val="bottom"/>
          </w:tcPr>
          <w:p w14:paraId="2F5DD0D0" w14:textId="68514D40"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52</w:t>
            </w:r>
          </w:p>
        </w:tc>
        <w:tc>
          <w:tcPr>
            <w:tcW w:w="850" w:type="dxa"/>
            <w:tcBorders>
              <w:top w:val="single" w:sz="4" w:space="0" w:color="auto"/>
              <w:left w:val="single" w:sz="4" w:space="0" w:color="auto"/>
              <w:bottom w:val="single" w:sz="4" w:space="0" w:color="auto"/>
              <w:right w:val="single" w:sz="4" w:space="0" w:color="auto"/>
            </w:tcBorders>
            <w:vAlign w:val="bottom"/>
          </w:tcPr>
          <w:p w14:paraId="3D20801F" w14:textId="120D6EE3"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9,62</w:t>
            </w:r>
          </w:p>
        </w:tc>
        <w:tc>
          <w:tcPr>
            <w:tcW w:w="851" w:type="dxa"/>
            <w:tcBorders>
              <w:top w:val="single" w:sz="4" w:space="0" w:color="auto"/>
              <w:left w:val="single" w:sz="4" w:space="0" w:color="auto"/>
              <w:bottom w:val="single" w:sz="4" w:space="0" w:color="auto"/>
              <w:right w:val="single" w:sz="4" w:space="0" w:color="auto"/>
            </w:tcBorders>
            <w:vAlign w:val="bottom"/>
          </w:tcPr>
          <w:p w14:paraId="22E006D2" w14:textId="2863BDC1"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28,85</w:t>
            </w:r>
          </w:p>
        </w:tc>
        <w:tc>
          <w:tcPr>
            <w:tcW w:w="804" w:type="dxa"/>
            <w:tcBorders>
              <w:top w:val="single" w:sz="4" w:space="0" w:color="auto"/>
              <w:left w:val="single" w:sz="4" w:space="0" w:color="auto"/>
              <w:bottom w:val="single" w:sz="4" w:space="0" w:color="auto"/>
              <w:right w:val="single" w:sz="4" w:space="0" w:color="auto"/>
            </w:tcBorders>
            <w:vAlign w:val="bottom"/>
          </w:tcPr>
          <w:p w14:paraId="07726CCD" w14:textId="15734CF0"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50</w:t>
            </w:r>
          </w:p>
        </w:tc>
        <w:tc>
          <w:tcPr>
            <w:tcW w:w="850" w:type="dxa"/>
            <w:tcBorders>
              <w:top w:val="single" w:sz="4" w:space="0" w:color="auto"/>
              <w:left w:val="single" w:sz="4" w:space="0" w:color="auto"/>
              <w:bottom w:val="single" w:sz="4" w:space="0" w:color="auto"/>
              <w:right w:val="single" w:sz="4" w:space="0" w:color="auto"/>
            </w:tcBorders>
            <w:vAlign w:val="bottom"/>
          </w:tcPr>
          <w:p w14:paraId="4BC4A507" w14:textId="035B5308"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11,54</w:t>
            </w:r>
          </w:p>
        </w:tc>
        <w:tc>
          <w:tcPr>
            <w:tcW w:w="1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51FBCBFE" w14:textId="618D0417"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90,39</w:t>
            </w:r>
          </w:p>
        </w:tc>
        <w:tc>
          <w:tcPr>
            <w:tcW w:w="111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43CDAFEE" w14:textId="79E2CA4E"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61,54</w:t>
            </w:r>
          </w:p>
        </w:tc>
      </w:tr>
      <w:tr w:rsidR="00D07BDB" w:rsidRPr="00D92B83" w14:paraId="7D9DA9CE" w14:textId="77777777" w:rsidTr="00D92B83">
        <w:trPr>
          <w:trHeight w:val="227"/>
        </w:trPr>
        <w:tc>
          <w:tcPr>
            <w:tcW w:w="2943" w:type="dxa"/>
            <w:tcBorders>
              <w:top w:val="single" w:sz="4" w:space="0" w:color="auto"/>
              <w:left w:val="single" w:sz="4" w:space="0" w:color="auto"/>
              <w:bottom w:val="single" w:sz="4" w:space="0" w:color="auto"/>
              <w:right w:val="single" w:sz="4" w:space="0" w:color="auto"/>
            </w:tcBorders>
            <w:vAlign w:val="center"/>
          </w:tcPr>
          <w:p w14:paraId="58D361B1" w14:textId="77777777" w:rsidR="00D07BDB" w:rsidRPr="00D92B83" w:rsidRDefault="00D07BDB" w:rsidP="00D07BDB">
            <w:pPr>
              <w:rPr>
                <w:rFonts w:ascii="Times New Roman" w:hAnsi="Times New Roman" w:cs="Times New Roman"/>
                <w:sz w:val="24"/>
                <w:szCs w:val="24"/>
              </w:rPr>
            </w:pPr>
            <w:r w:rsidRPr="00D92B83">
              <w:rPr>
                <w:rFonts w:ascii="Times New Roman" w:hAnsi="Times New Roman" w:cs="Times New Roman"/>
                <w:sz w:val="24"/>
                <w:szCs w:val="24"/>
              </w:rPr>
              <w:t>МОУ СОШ №2</w:t>
            </w:r>
          </w:p>
        </w:tc>
        <w:tc>
          <w:tcPr>
            <w:tcW w:w="1039" w:type="dxa"/>
            <w:tcBorders>
              <w:top w:val="single" w:sz="4" w:space="0" w:color="auto"/>
              <w:left w:val="single" w:sz="4" w:space="0" w:color="auto"/>
              <w:bottom w:val="single" w:sz="4" w:space="0" w:color="auto"/>
              <w:right w:val="single" w:sz="4" w:space="0" w:color="auto"/>
            </w:tcBorders>
            <w:vAlign w:val="bottom"/>
          </w:tcPr>
          <w:p w14:paraId="4057B39E" w14:textId="5B974EBA"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52</w:t>
            </w:r>
          </w:p>
        </w:tc>
        <w:tc>
          <w:tcPr>
            <w:tcW w:w="850" w:type="dxa"/>
            <w:tcBorders>
              <w:top w:val="single" w:sz="4" w:space="0" w:color="auto"/>
              <w:left w:val="single" w:sz="4" w:space="0" w:color="auto"/>
              <w:bottom w:val="single" w:sz="4" w:space="0" w:color="auto"/>
              <w:right w:val="single" w:sz="4" w:space="0" w:color="auto"/>
            </w:tcBorders>
            <w:vAlign w:val="bottom"/>
          </w:tcPr>
          <w:p w14:paraId="7F9298F3" w14:textId="56B424B0"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7,69</w:t>
            </w:r>
          </w:p>
        </w:tc>
        <w:tc>
          <w:tcPr>
            <w:tcW w:w="851" w:type="dxa"/>
            <w:tcBorders>
              <w:top w:val="single" w:sz="4" w:space="0" w:color="auto"/>
              <w:left w:val="single" w:sz="4" w:space="0" w:color="auto"/>
              <w:bottom w:val="single" w:sz="4" w:space="0" w:color="auto"/>
              <w:right w:val="single" w:sz="4" w:space="0" w:color="auto"/>
            </w:tcBorders>
            <w:vAlign w:val="bottom"/>
          </w:tcPr>
          <w:p w14:paraId="36029957" w14:textId="57F05C16"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23,08</w:t>
            </w:r>
          </w:p>
        </w:tc>
        <w:tc>
          <w:tcPr>
            <w:tcW w:w="804" w:type="dxa"/>
            <w:tcBorders>
              <w:top w:val="single" w:sz="4" w:space="0" w:color="auto"/>
              <w:left w:val="single" w:sz="4" w:space="0" w:color="auto"/>
              <w:bottom w:val="single" w:sz="4" w:space="0" w:color="auto"/>
              <w:right w:val="single" w:sz="4" w:space="0" w:color="auto"/>
            </w:tcBorders>
            <w:vAlign w:val="bottom"/>
          </w:tcPr>
          <w:p w14:paraId="1CC16A36" w14:textId="3B09A444"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59,62</w:t>
            </w:r>
          </w:p>
        </w:tc>
        <w:tc>
          <w:tcPr>
            <w:tcW w:w="850" w:type="dxa"/>
            <w:tcBorders>
              <w:top w:val="single" w:sz="4" w:space="0" w:color="auto"/>
              <w:left w:val="single" w:sz="4" w:space="0" w:color="auto"/>
              <w:bottom w:val="single" w:sz="4" w:space="0" w:color="auto"/>
              <w:right w:val="single" w:sz="4" w:space="0" w:color="auto"/>
            </w:tcBorders>
            <w:vAlign w:val="bottom"/>
          </w:tcPr>
          <w:p w14:paraId="431457A8" w14:textId="7BEF8A3C"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9,62</w:t>
            </w:r>
          </w:p>
        </w:tc>
        <w:tc>
          <w:tcPr>
            <w:tcW w:w="1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7E73B127" w14:textId="2F970F37"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92,32</w:t>
            </w:r>
          </w:p>
        </w:tc>
        <w:tc>
          <w:tcPr>
            <w:tcW w:w="111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37601F4D" w14:textId="512F8EB7"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69,24</w:t>
            </w:r>
          </w:p>
        </w:tc>
      </w:tr>
      <w:tr w:rsidR="00D07BDB" w:rsidRPr="00D92B83" w14:paraId="54D1FEFE" w14:textId="77777777" w:rsidTr="00A72757">
        <w:trPr>
          <w:trHeight w:val="227"/>
        </w:trPr>
        <w:tc>
          <w:tcPr>
            <w:tcW w:w="2943" w:type="dxa"/>
            <w:tcBorders>
              <w:top w:val="single" w:sz="4" w:space="0" w:color="auto"/>
              <w:left w:val="single" w:sz="4" w:space="0" w:color="auto"/>
              <w:bottom w:val="single" w:sz="4" w:space="0" w:color="auto"/>
              <w:right w:val="single" w:sz="4" w:space="0" w:color="auto"/>
            </w:tcBorders>
            <w:vAlign w:val="center"/>
          </w:tcPr>
          <w:p w14:paraId="24884610" w14:textId="77777777" w:rsidR="00D07BDB" w:rsidRPr="00D92B83" w:rsidRDefault="00D07BDB" w:rsidP="00D07BDB">
            <w:pPr>
              <w:rPr>
                <w:rFonts w:ascii="Times New Roman" w:hAnsi="Times New Roman" w:cs="Times New Roman"/>
                <w:sz w:val="24"/>
                <w:szCs w:val="24"/>
              </w:rPr>
            </w:pPr>
            <w:r w:rsidRPr="00D92B83">
              <w:rPr>
                <w:rFonts w:ascii="Times New Roman" w:hAnsi="Times New Roman" w:cs="Times New Roman"/>
                <w:sz w:val="24"/>
                <w:szCs w:val="24"/>
              </w:rPr>
              <w:t>МОУ «СОШ №3»</w:t>
            </w:r>
          </w:p>
        </w:tc>
        <w:tc>
          <w:tcPr>
            <w:tcW w:w="1039" w:type="dxa"/>
            <w:tcBorders>
              <w:top w:val="single" w:sz="4" w:space="0" w:color="auto"/>
              <w:left w:val="single" w:sz="4" w:space="0" w:color="auto"/>
              <w:bottom w:val="single" w:sz="4" w:space="0" w:color="auto"/>
              <w:right w:val="single" w:sz="4" w:space="0" w:color="auto"/>
            </w:tcBorders>
            <w:vAlign w:val="bottom"/>
          </w:tcPr>
          <w:p w14:paraId="1AF4A1F7" w14:textId="2882E53D"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36</w:t>
            </w:r>
          </w:p>
        </w:tc>
        <w:tc>
          <w:tcPr>
            <w:tcW w:w="850" w:type="dxa"/>
            <w:tcBorders>
              <w:top w:val="single" w:sz="4" w:space="0" w:color="auto"/>
              <w:left w:val="single" w:sz="4" w:space="0" w:color="auto"/>
              <w:bottom w:val="single" w:sz="4" w:space="0" w:color="auto"/>
              <w:right w:val="single" w:sz="4" w:space="0" w:color="auto"/>
            </w:tcBorders>
            <w:vAlign w:val="bottom"/>
          </w:tcPr>
          <w:p w14:paraId="35F64584" w14:textId="40A11812"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19,44</w:t>
            </w:r>
          </w:p>
        </w:tc>
        <w:tc>
          <w:tcPr>
            <w:tcW w:w="851" w:type="dxa"/>
            <w:tcBorders>
              <w:top w:val="single" w:sz="4" w:space="0" w:color="auto"/>
              <w:left w:val="single" w:sz="4" w:space="0" w:color="auto"/>
              <w:bottom w:val="single" w:sz="4" w:space="0" w:color="auto"/>
              <w:right w:val="single" w:sz="4" w:space="0" w:color="auto"/>
            </w:tcBorders>
            <w:vAlign w:val="bottom"/>
          </w:tcPr>
          <w:p w14:paraId="43D5A90D" w14:textId="7F254C3E"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58,33</w:t>
            </w:r>
          </w:p>
        </w:tc>
        <w:tc>
          <w:tcPr>
            <w:tcW w:w="804" w:type="dxa"/>
            <w:tcBorders>
              <w:top w:val="single" w:sz="4" w:space="0" w:color="auto"/>
              <w:left w:val="single" w:sz="4" w:space="0" w:color="auto"/>
              <w:bottom w:val="single" w:sz="4" w:space="0" w:color="auto"/>
              <w:right w:val="single" w:sz="4" w:space="0" w:color="auto"/>
            </w:tcBorders>
            <w:vAlign w:val="bottom"/>
          </w:tcPr>
          <w:p w14:paraId="76C3383A" w14:textId="54EAE154"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19,44</w:t>
            </w:r>
          </w:p>
        </w:tc>
        <w:tc>
          <w:tcPr>
            <w:tcW w:w="850" w:type="dxa"/>
            <w:tcBorders>
              <w:top w:val="single" w:sz="4" w:space="0" w:color="auto"/>
              <w:left w:val="single" w:sz="4" w:space="0" w:color="auto"/>
              <w:bottom w:val="single" w:sz="4" w:space="0" w:color="auto"/>
              <w:right w:val="single" w:sz="4" w:space="0" w:color="auto"/>
            </w:tcBorders>
            <w:vAlign w:val="bottom"/>
          </w:tcPr>
          <w:p w14:paraId="3A51077A" w14:textId="51D348A1"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2,78</w:t>
            </w:r>
          </w:p>
        </w:tc>
        <w:tc>
          <w:tcPr>
            <w:tcW w:w="1042"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51989748" w14:textId="31961EA8"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80,55</w:t>
            </w:r>
          </w:p>
        </w:tc>
        <w:tc>
          <w:tcPr>
            <w:tcW w:w="1114"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65F07554" w14:textId="6722E886"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22,22</w:t>
            </w:r>
          </w:p>
        </w:tc>
      </w:tr>
      <w:tr w:rsidR="00D07BDB" w:rsidRPr="00D92B83" w14:paraId="64615460" w14:textId="77777777" w:rsidTr="00A72757">
        <w:trPr>
          <w:trHeight w:val="283"/>
        </w:trPr>
        <w:tc>
          <w:tcPr>
            <w:tcW w:w="2943" w:type="dxa"/>
            <w:tcBorders>
              <w:top w:val="single" w:sz="4" w:space="0" w:color="auto"/>
              <w:left w:val="single" w:sz="4" w:space="0" w:color="auto"/>
              <w:bottom w:val="single" w:sz="4" w:space="0" w:color="auto"/>
              <w:right w:val="single" w:sz="4" w:space="0" w:color="auto"/>
            </w:tcBorders>
            <w:vAlign w:val="center"/>
          </w:tcPr>
          <w:p w14:paraId="17302A32" w14:textId="77777777" w:rsidR="00D07BDB" w:rsidRPr="00D92B83" w:rsidRDefault="00D07BDB" w:rsidP="00D07BDB">
            <w:pPr>
              <w:rPr>
                <w:rFonts w:ascii="Times New Roman" w:hAnsi="Times New Roman" w:cs="Times New Roman"/>
                <w:sz w:val="24"/>
                <w:szCs w:val="24"/>
              </w:rPr>
            </w:pPr>
            <w:r w:rsidRPr="00D92B83">
              <w:rPr>
                <w:rFonts w:ascii="Times New Roman" w:hAnsi="Times New Roman" w:cs="Times New Roman"/>
                <w:sz w:val="24"/>
                <w:szCs w:val="24"/>
              </w:rPr>
              <w:t>МОУ «СОШ №4 им. Д.М. Перова»</w:t>
            </w:r>
          </w:p>
        </w:tc>
        <w:tc>
          <w:tcPr>
            <w:tcW w:w="1039" w:type="dxa"/>
            <w:tcBorders>
              <w:top w:val="single" w:sz="4" w:space="0" w:color="auto"/>
              <w:left w:val="single" w:sz="4" w:space="0" w:color="auto"/>
              <w:bottom w:val="single" w:sz="4" w:space="0" w:color="auto"/>
              <w:right w:val="single" w:sz="4" w:space="0" w:color="auto"/>
            </w:tcBorders>
            <w:vAlign w:val="bottom"/>
          </w:tcPr>
          <w:p w14:paraId="2DCF846D" w14:textId="413F402F"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84</w:t>
            </w:r>
          </w:p>
        </w:tc>
        <w:tc>
          <w:tcPr>
            <w:tcW w:w="850" w:type="dxa"/>
            <w:tcBorders>
              <w:top w:val="single" w:sz="4" w:space="0" w:color="auto"/>
              <w:left w:val="single" w:sz="4" w:space="0" w:color="auto"/>
              <w:bottom w:val="single" w:sz="4" w:space="0" w:color="auto"/>
              <w:right w:val="single" w:sz="4" w:space="0" w:color="auto"/>
            </w:tcBorders>
            <w:vAlign w:val="bottom"/>
          </w:tcPr>
          <w:p w14:paraId="0D180F49" w14:textId="328E2D4E"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26,19</w:t>
            </w:r>
          </w:p>
        </w:tc>
        <w:tc>
          <w:tcPr>
            <w:tcW w:w="851" w:type="dxa"/>
            <w:tcBorders>
              <w:top w:val="single" w:sz="4" w:space="0" w:color="auto"/>
              <w:left w:val="single" w:sz="4" w:space="0" w:color="auto"/>
              <w:bottom w:val="single" w:sz="4" w:space="0" w:color="auto"/>
              <w:right w:val="single" w:sz="4" w:space="0" w:color="auto"/>
            </w:tcBorders>
            <w:vAlign w:val="bottom"/>
          </w:tcPr>
          <w:p w14:paraId="6F0F1425" w14:textId="136CE833"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29,76</w:t>
            </w:r>
          </w:p>
        </w:tc>
        <w:tc>
          <w:tcPr>
            <w:tcW w:w="804" w:type="dxa"/>
            <w:tcBorders>
              <w:top w:val="single" w:sz="4" w:space="0" w:color="auto"/>
              <w:left w:val="single" w:sz="4" w:space="0" w:color="auto"/>
              <w:bottom w:val="single" w:sz="4" w:space="0" w:color="auto"/>
              <w:right w:val="single" w:sz="4" w:space="0" w:color="auto"/>
            </w:tcBorders>
            <w:vAlign w:val="bottom"/>
          </w:tcPr>
          <w:p w14:paraId="3084CB39" w14:textId="54149E5B"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29,76</w:t>
            </w:r>
          </w:p>
        </w:tc>
        <w:tc>
          <w:tcPr>
            <w:tcW w:w="850" w:type="dxa"/>
            <w:tcBorders>
              <w:top w:val="single" w:sz="4" w:space="0" w:color="auto"/>
              <w:left w:val="single" w:sz="4" w:space="0" w:color="auto"/>
              <w:bottom w:val="single" w:sz="4" w:space="0" w:color="auto"/>
              <w:right w:val="single" w:sz="4" w:space="0" w:color="auto"/>
            </w:tcBorders>
            <w:vAlign w:val="bottom"/>
          </w:tcPr>
          <w:p w14:paraId="7175263E" w14:textId="360BDAE2"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14,29</w:t>
            </w:r>
          </w:p>
        </w:tc>
        <w:tc>
          <w:tcPr>
            <w:tcW w:w="1042"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3648FEE0" w14:textId="7FD8D110"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73,81</w:t>
            </w:r>
          </w:p>
        </w:tc>
        <w:tc>
          <w:tcPr>
            <w:tcW w:w="1114"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2966B603" w14:textId="3BD93F29"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44,05</w:t>
            </w:r>
          </w:p>
        </w:tc>
      </w:tr>
      <w:tr w:rsidR="00D07BDB" w:rsidRPr="00D92B83" w14:paraId="28776FF1" w14:textId="77777777" w:rsidTr="00D92B83">
        <w:trPr>
          <w:trHeight w:val="227"/>
        </w:trPr>
        <w:tc>
          <w:tcPr>
            <w:tcW w:w="2943" w:type="dxa"/>
            <w:tcBorders>
              <w:top w:val="single" w:sz="4" w:space="0" w:color="auto"/>
              <w:left w:val="single" w:sz="4" w:space="0" w:color="auto"/>
              <w:bottom w:val="single" w:sz="4" w:space="0" w:color="auto"/>
              <w:right w:val="single" w:sz="4" w:space="0" w:color="auto"/>
            </w:tcBorders>
            <w:vAlign w:val="center"/>
          </w:tcPr>
          <w:p w14:paraId="04EEC510" w14:textId="77777777" w:rsidR="00D07BDB" w:rsidRPr="00D92B83" w:rsidRDefault="00D07BDB" w:rsidP="00D07BDB">
            <w:pPr>
              <w:rPr>
                <w:rFonts w:ascii="Times New Roman" w:hAnsi="Times New Roman" w:cs="Times New Roman"/>
                <w:sz w:val="24"/>
                <w:szCs w:val="24"/>
              </w:rPr>
            </w:pPr>
            <w:r w:rsidRPr="00D92B83">
              <w:rPr>
                <w:rFonts w:ascii="Times New Roman" w:hAnsi="Times New Roman" w:cs="Times New Roman"/>
                <w:sz w:val="24"/>
                <w:szCs w:val="24"/>
              </w:rPr>
              <w:t>МОУ «СОШ №5»</w:t>
            </w:r>
          </w:p>
        </w:tc>
        <w:tc>
          <w:tcPr>
            <w:tcW w:w="1039" w:type="dxa"/>
            <w:tcBorders>
              <w:top w:val="single" w:sz="4" w:space="0" w:color="auto"/>
              <w:left w:val="single" w:sz="4" w:space="0" w:color="auto"/>
              <w:bottom w:val="single" w:sz="4" w:space="0" w:color="auto"/>
              <w:right w:val="single" w:sz="4" w:space="0" w:color="auto"/>
            </w:tcBorders>
            <w:vAlign w:val="bottom"/>
          </w:tcPr>
          <w:p w14:paraId="570AB6A6" w14:textId="1858D48D"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104</w:t>
            </w:r>
          </w:p>
        </w:tc>
        <w:tc>
          <w:tcPr>
            <w:tcW w:w="850" w:type="dxa"/>
            <w:tcBorders>
              <w:top w:val="single" w:sz="4" w:space="0" w:color="auto"/>
              <w:left w:val="single" w:sz="4" w:space="0" w:color="auto"/>
              <w:bottom w:val="single" w:sz="4" w:space="0" w:color="auto"/>
              <w:right w:val="single" w:sz="4" w:space="0" w:color="auto"/>
            </w:tcBorders>
            <w:vAlign w:val="bottom"/>
          </w:tcPr>
          <w:p w14:paraId="510DF537" w14:textId="22DED1BB"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10,58</w:t>
            </w:r>
          </w:p>
        </w:tc>
        <w:tc>
          <w:tcPr>
            <w:tcW w:w="851" w:type="dxa"/>
            <w:tcBorders>
              <w:top w:val="single" w:sz="4" w:space="0" w:color="auto"/>
              <w:left w:val="single" w:sz="4" w:space="0" w:color="auto"/>
              <w:bottom w:val="single" w:sz="4" w:space="0" w:color="auto"/>
              <w:right w:val="single" w:sz="4" w:space="0" w:color="auto"/>
            </w:tcBorders>
            <w:vAlign w:val="bottom"/>
          </w:tcPr>
          <w:p w14:paraId="1F8522F0" w14:textId="5920C8BA"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30,77</w:t>
            </w:r>
          </w:p>
        </w:tc>
        <w:tc>
          <w:tcPr>
            <w:tcW w:w="804" w:type="dxa"/>
            <w:tcBorders>
              <w:top w:val="single" w:sz="4" w:space="0" w:color="auto"/>
              <w:left w:val="single" w:sz="4" w:space="0" w:color="auto"/>
              <w:bottom w:val="single" w:sz="4" w:space="0" w:color="auto"/>
              <w:right w:val="single" w:sz="4" w:space="0" w:color="auto"/>
            </w:tcBorders>
            <w:vAlign w:val="bottom"/>
          </w:tcPr>
          <w:p w14:paraId="519A1080" w14:textId="59C16095"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46,15</w:t>
            </w:r>
          </w:p>
        </w:tc>
        <w:tc>
          <w:tcPr>
            <w:tcW w:w="850" w:type="dxa"/>
            <w:tcBorders>
              <w:top w:val="single" w:sz="4" w:space="0" w:color="auto"/>
              <w:left w:val="single" w:sz="4" w:space="0" w:color="auto"/>
              <w:bottom w:val="single" w:sz="4" w:space="0" w:color="auto"/>
              <w:right w:val="single" w:sz="4" w:space="0" w:color="auto"/>
            </w:tcBorders>
            <w:vAlign w:val="bottom"/>
          </w:tcPr>
          <w:p w14:paraId="1E77EB00" w14:textId="6AA32C3D"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12,5</w:t>
            </w:r>
          </w:p>
        </w:tc>
        <w:tc>
          <w:tcPr>
            <w:tcW w:w="1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797F1312" w14:textId="10E50085"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89,42</w:t>
            </w:r>
          </w:p>
        </w:tc>
        <w:tc>
          <w:tcPr>
            <w:tcW w:w="111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1B0BA2F6" w14:textId="3C51B86C"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58,65</w:t>
            </w:r>
          </w:p>
        </w:tc>
      </w:tr>
      <w:tr w:rsidR="00D07BDB" w:rsidRPr="00D92B83" w14:paraId="397AF7C9" w14:textId="77777777" w:rsidTr="00D92B83">
        <w:trPr>
          <w:trHeight w:val="227"/>
        </w:trPr>
        <w:tc>
          <w:tcPr>
            <w:tcW w:w="2943" w:type="dxa"/>
            <w:tcBorders>
              <w:top w:val="single" w:sz="4" w:space="0" w:color="auto"/>
              <w:left w:val="single" w:sz="4" w:space="0" w:color="auto"/>
              <w:bottom w:val="single" w:sz="4" w:space="0" w:color="auto"/>
              <w:right w:val="single" w:sz="4" w:space="0" w:color="auto"/>
            </w:tcBorders>
            <w:vAlign w:val="center"/>
          </w:tcPr>
          <w:p w14:paraId="090E295A" w14:textId="77777777" w:rsidR="00D07BDB" w:rsidRPr="00D92B83" w:rsidRDefault="00D07BDB" w:rsidP="00D07BDB">
            <w:pPr>
              <w:rPr>
                <w:rFonts w:ascii="Times New Roman" w:hAnsi="Times New Roman" w:cs="Times New Roman"/>
                <w:sz w:val="24"/>
                <w:szCs w:val="24"/>
              </w:rPr>
            </w:pPr>
            <w:r w:rsidRPr="00D92B83">
              <w:rPr>
                <w:rFonts w:ascii="Times New Roman" w:hAnsi="Times New Roman" w:cs="Times New Roman"/>
                <w:sz w:val="24"/>
                <w:szCs w:val="24"/>
              </w:rPr>
              <w:t>МОУ «СОШ №6»</w:t>
            </w:r>
          </w:p>
        </w:tc>
        <w:tc>
          <w:tcPr>
            <w:tcW w:w="1039" w:type="dxa"/>
            <w:tcBorders>
              <w:top w:val="single" w:sz="4" w:space="0" w:color="auto"/>
              <w:left w:val="single" w:sz="4" w:space="0" w:color="auto"/>
              <w:bottom w:val="single" w:sz="4" w:space="0" w:color="auto"/>
              <w:right w:val="single" w:sz="4" w:space="0" w:color="auto"/>
            </w:tcBorders>
            <w:vAlign w:val="bottom"/>
          </w:tcPr>
          <w:p w14:paraId="7F550907" w14:textId="261CD35D"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33</w:t>
            </w:r>
          </w:p>
        </w:tc>
        <w:tc>
          <w:tcPr>
            <w:tcW w:w="850" w:type="dxa"/>
            <w:tcBorders>
              <w:top w:val="single" w:sz="4" w:space="0" w:color="auto"/>
              <w:left w:val="single" w:sz="4" w:space="0" w:color="auto"/>
              <w:bottom w:val="single" w:sz="4" w:space="0" w:color="auto"/>
              <w:right w:val="single" w:sz="4" w:space="0" w:color="auto"/>
            </w:tcBorders>
            <w:vAlign w:val="bottom"/>
          </w:tcPr>
          <w:p w14:paraId="7C485F9B" w14:textId="3AE55F3E"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6,06</w:t>
            </w:r>
          </w:p>
        </w:tc>
        <w:tc>
          <w:tcPr>
            <w:tcW w:w="851" w:type="dxa"/>
            <w:tcBorders>
              <w:top w:val="single" w:sz="4" w:space="0" w:color="auto"/>
              <w:left w:val="single" w:sz="4" w:space="0" w:color="auto"/>
              <w:bottom w:val="single" w:sz="4" w:space="0" w:color="auto"/>
              <w:right w:val="single" w:sz="4" w:space="0" w:color="auto"/>
            </w:tcBorders>
            <w:vAlign w:val="bottom"/>
          </w:tcPr>
          <w:p w14:paraId="7F88A621" w14:textId="0C8399CE"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42,42</w:t>
            </w:r>
          </w:p>
        </w:tc>
        <w:tc>
          <w:tcPr>
            <w:tcW w:w="804" w:type="dxa"/>
            <w:tcBorders>
              <w:top w:val="single" w:sz="4" w:space="0" w:color="auto"/>
              <w:left w:val="single" w:sz="4" w:space="0" w:color="auto"/>
              <w:bottom w:val="single" w:sz="4" w:space="0" w:color="auto"/>
              <w:right w:val="single" w:sz="4" w:space="0" w:color="auto"/>
            </w:tcBorders>
            <w:vAlign w:val="bottom"/>
          </w:tcPr>
          <w:p w14:paraId="385A44B0" w14:textId="2FB023DE"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36,36</w:t>
            </w:r>
          </w:p>
        </w:tc>
        <w:tc>
          <w:tcPr>
            <w:tcW w:w="850" w:type="dxa"/>
            <w:tcBorders>
              <w:top w:val="single" w:sz="4" w:space="0" w:color="auto"/>
              <w:left w:val="single" w:sz="4" w:space="0" w:color="auto"/>
              <w:bottom w:val="single" w:sz="4" w:space="0" w:color="auto"/>
              <w:right w:val="single" w:sz="4" w:space="0" w:color="auto"/>
            </w:tcBorders>
            <w:vAlign w:val="bottom"/>
          </w:tcPr>
          <w:p w14:paraId="7A09E1C9" w14:textId="135CBFB0"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15,15</w:t>
            </w:r>
          </w:p>
        </w:tc>
        <w:tc>
          <w:tcPr>
            <w:tcW w:w="1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6827D1A8" w14:textId="683273B7"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93,93</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bottom"/>
          </w:tcPr>
          <w:p w14:paraId="5AA2FAC3" w14:textId="728E16D5"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51,51</w:t>
            </w:r>
          </w:p>
        </w:tc>
      </w:tr>
      <w:tr w:rsidR="00D07BDB" w:rsidRPr="00D92B83" w14:paraId="02D1FB05" w14:textId="77777777" w:rsidTr="00A72757">
        <w:trPr>
          <w:trHeight w:val="227"/>
        </w:trPr>
        <w:tc>
          <w:tcPr>
            <w:tcW w:w="2943" w:type="dxa"/>
            <w:tcBorders>
              <w:top w:val="single" w:sz="4" w:space="0" w:color="auto"/>
              <w:left w:val="single" w:sz="4" w:space="0" w:color="auto"/>
              <w:bottom w:val="single" w:sz="4" w:space="0" w:color="auto"/>
              <w:right w:val="single" w:sz="4" w:space="0" w:color="auto"/>
            </w:tcBorders>
            <w:vAlign w:val="center"/>
          </w:tcPr>
          <w:p w14:paraId="3D80B7E8" w14:textId="77777777" w:rsidR="00D07BDB" w:rsidRPr="00D92B83" w:rsidRDefault="00D07BDB" w:rsidP="00D07BDB">
            <w:pPr>
              <w:rPr>
                <w:rFonts w:ascii="Times New Roman" w:hAnsi="Times New Roman" w:cs="Times New Roman"/>
                <w:sz w:val="24"/>
                <w:szCs w:val="24"/>
              </w:rPr>
            </w:pPr>
            <w:r w:rsidRPr="00D92B83">
              <w:rPr>
                <w:rFonts w:ascii="Times New Roman" w:hAnsi="Times New Roman" w:cs="Times New Roman"/>
                <w:sz w:val="24"/>
                <w:szCs w:val="24"/>
              </w:rPr>
              <w:t>МОУ «СОШ №7»</w:t>
            </w:r>
          </w:p>
        </w:tc>
        <w:tc>
          <w:tcPr>
            <w:tcW w:w="1039" w:type="dxa"/>
            <w:tcBorders>
              <w:top w:val="single" w:sz="4" w:space="0" w:color="auto"/>
              <w:left w:val="single" w:sz="4" w:space="0" w:color="auto"/>
              <w:bottom w:val="single" w:sz="4" w:space="0" w:color="auto"/>
              <w:right w:val="single" w:sz="4" w:space="0" w:color="auto"/>
            </w:tcBorders>
            <w:vAlign w:val="bottom"/>
          </w:tcPr>
          <w:p w14:paraId="0E1C099D" w14:textId="500EE409"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50</w:t>
            </w:r>
          </w:p>
        </w:tc>
        <w:tc>
          <w:tcPr>
            <w:tcW w:w="850" w:type="dxa"/>
            <w:tcBorders>
              <w:top w:val="single" w:sz="4" w:space="0" w:color="auto"/>
              <w:left w:val="single" w:sz="4" w:space="0" w:color="auto"/>
              <w:bottom w:val="single" w:sz="4" w:space="0" w:color="auto"/>
              <w:right w:val="single" w:sz="4" w:space="0" w:color="auto"/>
            </w:tcBorders>
            <w:vAlign w:val="bottom"/>
          </w:tcPr>
          <w:p w14:paraId="64A986B4" w14:textId="664F1472"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2</w:t>
            </w:r>
          </w:p>
        </w:tc>
        <w:tc>
          <w:tcPr>
            <w:tcW w:w="851" w:type="dxa"/>
            <w:tcBorders>
              <w:top w:val="single" w:sz="4" w:space="0" w:color="auto"/>
              <w:left w:val="single" w:sz="4" w:space="0" w:color="auto"/>
              <w:bottom w:val="single" w:sz="4" w:space="0" w:color="auto"/>
              <w:right w:val="single" w:sz="4" w:space="0" w:color="auto"/>
            </w:tcBorders>
            <w:vAlign w:val="bottom"/>
          </w:tcPr>
          <w:p w14:paraId="56A189D8" w14:textId="02D037D4"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34</w:t>
            </w:r>
          </w:p>
        </w:tc>
        <w:tc>
          <w:tcPr>
            <w:tcW w:w="804" w:type="dxa"/>
            <w:tcBorders>
              <w:top w:val="single" w:sz="4" w:space="0" w:color="auto"/>
              <w:left w:val="single" w:sz="4" w:space="0" w:color="auto"/>
              <w:bottom w:val="single" w:sz="4" w:space="0" w:color="auto"/>
              <w:right w:val="single" w:sz="4" w:space="0" w:color="auto"/>
            </w:tcBorders>
            <w:vAlign w:val="bottom"/>
          </w:tcPr>
          <w:p w14:paraId="0E32173C" w14:textId="08FA6E66"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42</w:t>
            </w:r>
          </w:p>
        </w:tc>
        <w:tc>
          <w:tcPr>
            <w:tcW w:w="850" w:type="dxa"/>
            <w:tcBorders>
              <w:top w:val="single" w:sz="4" w:space="0" w:color="auto"/>
              <w:left w:val="single" w:sz="4" w:space="0" w:color="auto"/>
              <w:bottom w:val="single" w:sz="4" w:space="0" w:color="auto"/>
              <w:right w:val="single" w:sz="4" w:space="0" w:color="auto"/>
            </w:tcBorders>
            <w:vAlign w:val="bottom"/>
          </w:tcPr>
          <w:p w14:paraId="32B224A0" w14:textId="0A6A033F"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22</w:t>
            </w:r>
          </w:p>
        </w:tc>
        <w:tc>
          <w:tcPr>
            <w:tcW w:w="1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7733E111" w14:textId="200B373C"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98</w:t>
            </w:r>
          </w:p>
        </w:tc>
        <w:tc>
          <w:tcPr>
            <w:tcW w:w="111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1C4E4C4E" w14:textId="6952BB95"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64</w:t>
            </w:r>
          </w:p>
        </w:tc>
      </w:tr>
      <w:tr w:rsidR="00D07BDB" w:rsidRPr="00D92B83" w14:paraId="53D15123" w14:textId="77777777" w:rsidTr="00D92B83">
        <w:trPr>
          <w:trHeight w:val="227"/>
        </w:trPr>
        <w:tc>
          <w:tcPr>
            <w:tcW w:w="2943" w:type="dxa"/>
            <w:tcBorders>
              <w:top w:val="single" w:sz="4" w:space="0" w:color="auto"/>
              <w:left w:val="single" w:sz="4" w:space="0" w:color="auto"/>
              <w:bottom w:val="single" w:sz="4" w:space="0" w:color="auto"/>
              <w:right w:val="single" w:sz="4" w:space="0" w:color="auto"/>
            </w:tcBorders>
            <w:vAlign w:val="center"/>
          </w:tcPr>
          <w:p w14:paraId="4C97A883" w14:textId="77777777" w:rsidR="00D07BDB" w:rsidRPr="00D92B83" w:rsidRDefault="00D07BDB" w:rsidP="00D07BDB">
            <w:pPr>
              <w:rPr>
                <w:rFonts w:ascii="Times New Roman" w:hAnsi="Times New Roman" w:cs="Times New Roman"/>
                <w:sz w:val="24"/>
                <w:szCs w:val="24"/>
              </w:rPr>
            </w:pPr>
            <w:r w:rsidRPr="00D92B83">
              <w:rPr>
                <w:rFonts w:ascii="Times New Roman" w:hAnsi="Times New Roman" w:cs="Times New Roman"/>
                <w:sz w:val="24"/>
                <w:szCs w:val="24"/>
              </w:rPr>
              <w:t>МОУ «СОШ №8»</w:t>
            </w:r>
          </w:p>
        </w:tc>
        <w:tc>
          <w:tcPr>
            <w:tcW w:w="1039" w:type="dxa"/>
            <w:tcBorders>
              <w:top w:val="single" w:sz="4" w:space="0" w:color="auto"/>
              <w:left w:val="single" w:sz="4" w:space="0" w:color="auto"/>
              <w:bottom w:val="single" w:sz="4" w:space="0" w:color="auto"/>
              <w:right w:val="single" w:sz="4" w:space="0" w:color="auto"/>
            </w:tcBorders>
            <w:vAlign w:val="bottom"/>
          </w:tcPr>
          <w:p w14:paraId="71287E2F" w14:textId="04AAFA80"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46</w:t>
            </w:r>
          </w:p>
        </w:tc>
        <w:tc>
          <w:tcPr>
            <w:tcW w:w="850" w:type="dxa"/>
            <w:tcBorders>
              <w:top w:val="single" w:sz="4" w:space="0" w:color="auto"/>
              <w:left w:val="single" w:sz="4" w:space="0" w:color="auto"/>
              <w:bottom w:val="single" w:sz="4" w:space="0" w:color="auto"/>
              <w:right w:val="single" w:sz="4" w:space="0" w:color="auto"/>
            </w:tcBorders>
            <w:vAlign w:val="bottom"/>
          </w:tcPr>
          <w:p w14:paraId="397DC4B0" w14:textId="2E58B0E8"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4,35</w:t>
            </w:r>
          </w:p>
        </w:tc>
        <w:tc>
          <w:tcPr>
            <w:tcW w:w="851" w:type="dxa"/>
            <w:tcBorders>
              <w:top w:val="single" w:sz="4" w:space="0" w:color="auto"/>
              <w:left w:val="single" w:sz="4" w:space="0" w:color="auto"/>
              <w:bottom w:val="single" w:sz="4" w:space="0" w:color="auto"/>
              <w:right w:val="single" w:sz="4" w:space="0" w:color="auto"/>
            </w:tcBorders>
            <w:vAlign w:val="bottom"/>
          </w:tcPr>
          <w:p w14:paraId="28EF7845" w14:textId="1B8774CC"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41,3</w:t>
            </w:r>
          </w:p>
        </w:tc>
        <w:tc>
          <w:tcPr>
            <w:tcW w:w="804" w:type="dxa"/>
            <w:tcBorders>
              <w:top w:val="single" w:sz="4" w:space="0" w:color="auto"/>
              <w:left w:val="single" w:sz="4" w:space="0" w:color="auto"/>
              <w:bottom w:val="single" w:sz="4" w:space="0" w:color="auto"/>
              <w:right w:val="single" w:sz="4" w:space="0" w:color="auto"/>
            </w:tcBorders>
            <w:vAlign w:val="bottom"/>
          </w:tcPr>
          <w:p w14:paraId="05E5AADD" w14:textId="369878A6"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39,13</w:t>
            </w:r>
          </w:p>
        </w:tc>
        <w:tc>
          <w:tcPr>
            <w:tcW w:w="850" w:type="dxa"/>
            <w:tcBorders>
              <w:top w:val="single" w:sz="4" w:space="0" w:color="auto"/>
              <w:left w:val="single" w:sz="4" w:space="0" w:color="auto"/>
              <w:bottom w:val="single" w:sz="4" w:space="0" w:color="auto"/>
              <w:right w:val="single" w:sz="4" w:space="0" w:color="auto"/>
            </w:tcBorders>
            <w:vAlign w:val="bottom"/>
          </w:tcPr>
          <w:p w14:paraId="56D891D0" w14:textId="1259372C"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15,22</w:t>
            </w:r>
          </w:p>
        </w:tc>
        <w:tc>
          <w:tcPr>
            <w:tcW w:w="1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4D5EB4E0" w14:textId="03A655AD"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95,65</w:t>
            </w:r>
          </w:p>
        </w:tc>
        <w:tc>
          <w:tcPr>
            <w:tcW w:w="111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454DC6D2" w14:textId="1F31744A"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54,35</w:t>
            </w:r>
          </w:p>
        </w:tc>
      </w:tr>
      <w:tr w:rsidR="007E441A" w:rsidRPr="00D92B83" w14:paraId="678728F6" w14:textId="77777777" w:rsidTr="00D07BDB">
        <w:trPr>
          <w:trHeight w:val="198"/>
        </w:trPr>
        <w:tc>
          <w:tcPr>
            <w:tcW w:w="9493" w:type="dxa"/>
            <w:gridSpan w:val="8"/>
            <w:tcBorders>
              <w:top w:val="single" w:sz="4" w:space="0" w:color="auto"/>
              <w:left w:val="single" w:sz="4" w:space="0" w:color="auto"/>
              <w:bottom w:val="single" w:sz="4" w:space="0" w:color="auto"/>
              <w:right w:val="single" w:sz="4" w:space="0" w:color="auto"/>
            </w:tcBorders>
            <w:vAlign w:val="center"/>
          </w:tcPr>
          <w:p w14:paraId="2022864E" w14:textId="77777777" w:rsidR="007E441A" w:rsidRPr="00D92B83" w:rsidRDefault="007E441A" w:rsidP="005315CE">
            <w:pPr>
              <w:jc w:val="center"/>
              <w:rPr>
                <w:rFonts w:ascii="Times New Roman" w:hAnsi="Times New Roman" w:cs="Times New Roman"/>
                <w:sz w:val="24"/>
                <w:szCs w:val="24"/>
              </w:rPr>
            </w:pPr>
            <w:r w:rsidRPr="00D92B83">
              <w:rPr>
                <w:rFonts w:ascii="Times New Roman" w:hAnsi="Times New Roman" w:cs="Times New Roman"/>
                <w:sz w:val="24"/>
                <w:szCs w:val="24"/>
              </w:rPr>
              <w:t>6 класс</w:t>
            </w:r>
          </w:p>
        </w:tc>
      </w:tr>
      <w:tr w:rsidR="00D07BDB" w:rsidRPr="00D92B83" w14:paraId="25E35624" w14:textId="77777777" w:rsidTr="00D07BDB">
        <w:trPr>
          <w:trHeight w:val="227"/>
        </w:trPr>
        <w:tc>
          <w:tcPr>
            <w:tcW w:w="2943" w:type="dxa"/>
            <w:tcBorders>
              <w:top w:val="single" w:sz="4" w:space="0" w:color="auto"/>
              <w:left w:val="single" w:sz="4" w:space="0" w:color="auto"/>
              <w:bottom w:val="single" w:sz="4" w:space="0" w:color="auto"/>
              <w:right w:val="single" w:sz="4" w:space="0" w:color="auto"/>
            </w:tcBorders>
            <w:vAlign w:val="center"/>
          </w:tcPr>
          <w:p w14:paraId="473B6246" w14:textId="77777777" w:rsidR="00D07BDB" w:rsidRPr="00D92B83" w:rsidRDefault="00D07BDB" w:rsidP="00D07BDB">
            <w:pPr>
              <w:rPr>
                <w:rFonts w:ascii="Times New Roman" w:hAnsi="Times New Roman" w:cs="Times New Roman"/>
                <w:sz w:val="24"/>
                <w:szCs w:val="24"/>
              </w:rPr>
            </w:pPr>
            <w:r w:rsidRPr="00D92B83">
              <w:rPr>
                <w:rFonts w:ascii="Times New Roman" w:hAnsi="Times New Roman" w:cs="Times New Roman"/>
                <w:sz w:val="24"/>
                <w:szCs w:val="24"/>
              </w:rPr>
              <w:t>Иркутская область</w:t>
            </w:r>
          </w:p>
        </w:tc>
        <w:tc>
          <w:tcPr>
            <w:tcW w:w="1039" w:type="dxa"/>
            <w:tcBorders>
              <w:top w:val="single" w:sz="4" w:space="0" w:color="auto"/>
              <w:left w:val="single" w:sz="4" w:space="0" w:color="auto"/>
              <w:bottom w:val="single" w:sz="4" w:space="0" w:color="auto"/>
              <w:right w:val="single" w:sz="4" w:space="0" w:color="auto"/>
            </w:tcBorders>
            <w:vAlign w:val="bottom"/>
          </w:tcPr>
          <w:p w14:paraId="4C35E967" w14:textId="4639F65A"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28303</w:t>
            </w:r>
          </w:p>
        </w:tc>
        <w:tc>
          <w:tcPr>
            <w:tcW w:w="850" w:type="dxa"/>
            <w:tcBorders>
              <w:top w:val="single" w:sz="4" w:space="0" w:color="auto"/>
              <w:left w:val="single" w:sz="4" w:space="0" w:color="auto"/>
              <w:bottom w:val="single" w:sz="4" w:space="0" w:color="auto"/>
              <w:right w:val="single" w:sz="4" w:space="0" w:color="auto"/>
            </w:tcBorders>
            <w:vAlign w:val="bottom"/>
          </w:tcPr>
          <w:p w14:paraId="4B47E351" w14:textId="38ACB223"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20,15</w:t>
            </w:r>
          </w:p>
        </w:tc>
        <w:tc>
          <w:tcPr>
            <w:tcW w:w="851" w:type="dxa"/>
            <w:tcBorders>
              <w:top w:val="single" w:sz="4" w:space="0" w:color="auto"/>
              <w:left w:val="single" w:sz="4" w:space="0" w:color="auto"/>
              <w:bottom w:val="single" w:sz="4" w:space="0" w:color="auto"/>
              <w:right w:val="single" w:sz="4" w:space="0" w:color="auto"/>
            </w:tcBorders>
            <w:vAlign w:val="bottom"/>
          </w:tcPr>
          <w:p w14:paraId="1FE87E88" w14:textId="543AC194"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47,34</w:t>
            </w:r>
          </w:p>
        </w:tc>
        <w:tc>
          <w:tcPr>
            <w:tcW w:w="804" w:type="dxa"/>
            <w:tcBorders>
              <w:top w:val="single" w:sz="4" w:space="0" w:color="auto"/>
              <w:left w:val="single" w:sz="4" w:space="0" w:color="auto"/>
              <w:bottom w:val="single" w:sz="4" w:space="0" w:color="auto"/>
              <w:right w:val="single" w:sz="4" w:space="0" w:color="auto"/>
            </w:tcBorders>
            <w:vAlign w:val="bottom"/>
          </w:tcPr>
          <w:p w14:paraId="354AF4A9" w14:textId="6D2134F0"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27,75</w:t>
            </w:r>
          </w:p>
        </w:tc>
        <w:tc>
          <w:tcPr>
            <w:tcW w:w="850" w:type="dxa"/>
            <w:tcBorders>
              <w:top w:val="single" w:sz="4" w:space="0" w:color="auto"/>
              <w:left w:val="single" w:sz="4" w:space="0" w:color="auto"/>
              <w:bottom w:val="single" w:sz="4" w:space="0" w:color="auto"/>
              <w:right w:val="single" w:sz="4" w:space="0" w:color="auto"/>
            </w:tcBorders>
            <w:vAlign w:val="bottom"/>
          </w:tcPr>
          <w:p w14:paraId="1798B54A" w14:textId="2DF8C3CA"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4,75</w:t>
            </w:r>
          </w:p>
        </w:tc>
        <w:tc>
          <w:tcPr>
            <w:tcW w:w="1042" w:type="dxa"/>
            <w:tcBorders>
              <w:top w:val="single" w:sz="4" w:space="0" w:color="auto"/>
              <w:left w:val="single" w:sz="4" w:space="0" w:color="auto"/>
              <w:bottom w:val="single" w:sz="4" w:space="0" w:color="auto"/>
              <w:right w:val="single" w:sz="4" w:space="0" w:color="auto"/>
            </w:tcBorders>
            <w:vAlign w:val="bottom"/>
          </w:tcPr>
          <w:p w14:paraId="586F8CB5" w14:textId="3B7BE5BD"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79,84</w:t>
            </w:r>
          </w:p>
        </w:tc>
        <w:tc>
          <w:tcPr>
            <w:tcW w:w="1114" w:type="dxa"/>
            <w:tcBorders>
              <w:top w:val="single" w:sz="4" w:space="0" w:color="auto"/>
              <w:left w:val="single" w:sz="4" w:space="0" w:color="auto"/>
              <w:bottom w:val="single" w:sz="4" w:space="0" w:color="auto"/>
              <w:right w:val="single" w:sz="4" w:space="0" w:color="auto"/>
            </w:tcBorders>
            <w:vAlign w:val="bottom"/>
          </w:tcPr>
          <w:p w14:paraId="4A75D7C4" w14:textId="1B2956D5"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32,5</w:t>
            </w:r>
          </w:p>
        </w:tc>
      </w:tr>
      <w:tr w:rsidR="00D07BDB" w:rsidRPr="00D92B83" w14:paraId="2BC8435C" w14:textId="77777777" w:rsidTr="00D07BDB">
        <w:trPr>
          <w:trHeight w:val="227"/>
        </w:trPr>
        <w:tc>
          <w:tcPr>
            <w:tcW w:w="2943" w:type="dxa"/>
            <w:tcBorders>
              <w:top w:val="single" w:sz="4" w:space="0" w:color="auto"/>
              <w:left w:val="single" w:sz="4" w:space="0" w:color="auto"/>
              <w:bottom w:val="single" w:sz="4" w:space="0" w:color="auto"/>
              <w:right w:val="single" w:sz="4" w:space="0" w:color="auto"/>
            </w:tcBorders>
            <w:vAlign w:val="center"/>
          </w:tcPr>
          <w:p w14:paraId="1D6C780D" w14:textId="77777777" w:rsidR="00D07BDB" w:rsidRPr="00D92B83" w:rsidRDefault="00D07BDB" w:rsidP="00D07BDB">
            <w:pPr>
              <w:rPr>
                <w:rFonts w:ascii="Times New Roman" w:hAnsi="Times New Roman" w:cs="Times New Roman"/>
                <w:sz w:val="24"/>
                <w:szCs w:val="24"/>
              </w:rPr>
            </w:pPr>
            <w:proofErr w:type="spellStart"/>
            <w:r w:rsidRPr="00D92B83">
              <w:rPr>
                <w:rFonts w:ascii="Times New Roman" w:hAnsi="Times New Roman" w:cs="Times New Roman"/>
                <w:sz w:val="24"/>
                <w:szCs w:val="24"/>
              </w:rPr>
              <w:t>г.Саянск</w:t>
            </w:r>
            <w:proofErr w:type="spellEnd"/>
          </w:p>
        </w:tc>
        <w:tc>
          <w:tcPr>
            <w:tcW w:w="1039" w:type="dxa"/>
            <w:tcBorders>
              <w:top w:val="single" w:sz="4" w:space="0" w:color="auto"/>
              <w:left w:val="single" w:sz="4" w:space="0" w:color="auto"/>
              <w:bottom w:val="single" w:sz="4" w:space="0" w:color="auto"/>
              <w:right w:val="single" w:sz="4" w:space="0" w:color="auto"/>
            </w:tcBorders>
            <w:vAlign w:val="bottom"/>
          </w:tcPr>
          <w:p w14:paraId="65463D72" w14:textId="1BF4F4AF"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445</w:t>
            </w:r>
          </w:p>
        </w:tc>
        <w:tc>
          <w:tcPr>
            <w:tcW w:w="850" w:type="dxa"/>
            <w:tcBorders>
              <w:top w:val="single" w:sz="4" w:space="0" w:color="auto"/>
              <w:left w:val="single" w:sz="4" w:space="0" w:color="auto"/>
              <w:bottom w:val="single" w:sz="4" w:space="0" w:color="auto"/>
              <w:right w:val="single" w:sz="4" w:space="0" w:color="auto"/>
            </w:tcBorders>
            <w:vAlign w:val="bottom"/>
          </w:tcPr>
          <w:p w14:paraId="52B03D7E" w14:textId="1F5BA61B"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19,78</w:t>
            </w:r>
          </w:p>
        </w:tc>
        <w:tc>
          <w:tcPr>
            <w:tcW w:w="851" w:type="dxa"/>
            <w:tcBorders>
              <w:top w:val="single" w:sz="4" w:space="0" w:color="auto"/>
              <w:left w:val="single" w:sz="4" w:space="0" w:color="auto"/>
              <w:bottom w:val="single" w:sz="4" w:space="0" w:color="auto"/>
              <w:right w:val="single" w:sz="4" w:space="0" w:color="auto"/>
            </w:tcBorders>
            <w:vAlign w:val="bottom"/>
          </w:tcPr>
          <w:p w14:paraId="4E33E702" w14:textId="1A002D0E"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41,12</w:t>
            </w:r>
          </w:p>
        </w:tc>
        <w:tc>
          <w:tcPr>
            <w:tcW w:w="804" w:type="dxa"/>
            <w:tcBorders>
              <w:top w:val="single" w:sz="4" w:space="0" w:color="auto"/>
              <w:left w:val="single" w:sz="4" w:space="0" w:color="auto"/>
              <w:bottom w:val="single" w:sz="4" w:space="0" w:color="auto"/>
              <w:right w:val="single" w:sz="4" w:space="0" w:color="auto"/>
            </w:tcBorders>
            <w:vAlign w:val="bottom"/>
          </w:tcPr>
          <w:p w14:paraId="38322892" w14:textId="13CD445C"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31,01</w:t>
            </w:r>
          </w:p>
        </w:tc>
        <w:tc>
          <w:tcPr>
            <w:tcW w:w="850" w:type="dxa"/>
            <w:tcBorders>
              <w:top w:val="single" w:sz="4" w:space="0" w:color="auto"/>
              <w:left w:val="single" w:sz="4" w:space="0" w:color="auto"/>
              <w:bottom w:val="single" w:sz="4" w:space="0" w:color="auto"/>
              <w:right w:val="single" w:sz="4" w:space="0" w:color="auto"/>
            </w:tcBorders>
            <w:vAlign w:val="bottom"/>
          </w:tcPr>
          <w:p w14:paraId="774B31A4" w14:textId="44C441D5"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8,09</w:t>
            </w:r>
          </w:p>
        </w:tc>
        <w:tc>
          <w:tcPr>
            <w:tcW w:w="1042" w:type="dxa"/>
            <w:tcBorders>
              <w:top w:val="single" w:sz="4" w:space="0" w:color="auto"/>
              <w:left w:val="single" w:sz="4" w:space="0" w:color="auto"/>
              <w:bottom w:val="single" w:sz="4" w:space="0" w:color="auto"/>
              <w:right w:val="single" w:sz="4" w:space="0" w:color="auto"/>
            </w:tcBorders>
            <w:vAlign w:val="bottom"/>
          </w:tcPr>
          <w:p w14:paraId="1ABC6128" w14:textId="381E5C00"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80,22</w:t>
            </w:r>
          </w:p>
        </w:tc>
        <w:tc>
          <w:tcPr>
            <w:tcW w:w="1114" w:type="dxa"/>
            <w:tcBorders>
              <w:top w:val="single" w:sz="4" w:space="0" w:color="auto"/>
              <w:left w:val="single" w:sz="4" w:space="0" w:color="auto"/>
              <w:bottom w:val="single" w:sz="4" w:space="0" w:color="auto"/>
              <w:right w:val="single" w:sz="4" w:space="0" w:color="auto"/>
            </w:tcBorders>
            <w:vAlign w:val="bottom"/>
          </w:tcPr>
          <w:p w14:paraId="47E809AE" w14:textId="7FBC3ABF"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39,1</w:t>
            </w:r>
          </w:p>
        </w:tc>
      </w:tr>
      <w:tr w:rsidR="00D07BDB" w:rsidRPr="00D92B83" w14:paraId="6A7CAD94" w14:textId="77777777" w:rsidTr="00D92B83">
        <w:trPr>
          <w:trHeight w:val="397"/>
        </w:trPr>
        <w:tc>
          <w:tcPr>
            <w:tcW w:w="2943" w:type="dxa"/>
            <w:tcBorders>
              <w:top w:val="single" w:sz="4" w:space="0" w:color="auto"/>
              <w:left w:val="single" w:sz="4" w:space="0" w:color="auto"/>
              <w:bottom w:val="single" w:sz="4" w:space="0" w:color="auto"/>
              <w:right w:val="single" w:sz="4" w:space="0" w:color="auto"/>
            </w:tcBorders>
            <w:vAlign w:val="center"/>
          </w:tcPr>
          <w:p w14:paraId="3CCCF085" w14:textId="77777777" w:rsidR="00D07BDB" w:rsidRPr="00D92B83" w:rsidRDefault="00D07BDB" w:rsidP="00D07BDB">
            <w:pPr>
              <w:rPr>
                <w:rFonts w:ascii="Times New Roman" w:hAnsi="Times New Roman" w:cs="Times New Roman"/>
                <w:sz w:val="24"/>
                <w:szCs w:val="24"/>
              </w:rPr>
            </w:pPr>
            <w:r w:rsidRPr="00D92B83">
              <w:rPr>
                <w:rFonts w:ascii="Times New Roman" w:hAnsi="Times New Roman" w:cs="Times New Roman"/>
                <w:sz w:val="24"/>
                <w:szCs w:val="24"/>
              </w:rPr>
              <w:t>МОУ «Гимназия им. В.А. Надькина»</w:t>
            </w:r>
          </w:p>
        </w:tc>
        <w:tc>
          <w:tcPr>
            <w:tcW w:w="1039" w:type="dxa"/>
            <w:tcBorders>
              <w:top w:val="single" w:sz="4" w:space="0" w:color="auto"/>
              <w:left w:val="single" w:sz="4" w:space="0" w:color="auto"/>
              <w:bottom w:val="single" w:sz="4" w:space="0" w:color="auto"/>
              <w:right w:val="single" w:sz="4" w:space="0" w:color="auto"/>
            </w:tcBorders>
            <w:vAlign w:val="bottom"/>
          </w:tcPr>
          <w:p w14:paraId="1D33FED4" w14:textId="2EBB9384"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46</w:t>
            </w:r>
          </w:p>
        </w:tc>
        <w:tc>
          <w:tcPr>
            <w:tcW w:w="850" w:type="dxa"/>
            <w:tcBorders>
              <w:top w:val="single" w:sz="4" w:space="0" w:color="auto"/>
              <w:left w:val="single" w:sz="4" w:space="0" w:color="auto"/>
              <w:bottom w:val="single" w:sz="4" w:space="0" w:color="auto"/>
              <w:right w:val="single" w:sz="4" w:space="0" w:color="auto"/>
            </w:tcBorders>
            <w:vAlign w:val="bottom"/>
          </w:tcPr>
          <w:p w14:paraId="6EC3BCB1" w14:textId="6D170112"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17,39</w:t>
            </w:r>
          </w:p>
        </w:tc>
        <w:tc>
          <w:tcPr>
            <w:tcW w:w="851" w:type="dxa"/>
            <w:tcBorders>
              <w:top w:val="single" w:sz="4" w:space="0" w:color="auto"/>
              <w:left w:val="single" w:sz="4" w:space="0" w:color="auto"/>
              <w:bottom w:val="single" w:sz="4" w:space="0" w:color="auto"/>
              <w:right w:val="single" w:sz="4" w:space="0" w:color="auto"/>
            </w:tcBorders>
            <w:vAlign w:val="bottom"/>
          </w:tcPr>
          <w:p w14:paraId="662ABC8C" w14:textId="269112BE"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36,96</w:t>
            </w:r>
          </w:p>
        </w:tc>
        <w:tc>
          <w:tcPr>
            <w:tcW w:w="804" w:type="dxa"/>
            <w:tcBorders>
              <w:top w:val="single" w:sz="4" w:space="0" w:color="auto"/>
              <w:left w:val="single" w:sz="4" w:space="0" w:color="auto"/>
              <w:bottom w:val="single" w:sz="4" w:space="0" w:color="auto"/>
              <w:right w:val="single" w:sz="4" w:space="0" w:color="auto"/>
            </w:tcBorders>
            <w:vAlign w:val="bottom"/>
          </w:tcPr>
          <w:p w14:paraId="10903695" w14:textId="2688B899"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32,61</w:t>
            </w:r>
          </w:p>
        </w:tc>
        <w:tc>
          <w:tcPr>
            <w:tcW w:w="850" w:type="dxa"/>
            <w:tcBorders>
              <w:top w:val="single" w:sz="4" w:space="0" w:color="auto"/>
              <w:left w:val="single" w:sz="4" w:space="0" w:color="auto"/>
              <w:bottom w:val="single" w:sz="4" w:space="0" w:color="auto"/>
              <w:right w:val="single" w:sz="4" w:space="0" w:color="auto"/>
            </w:tcBorders>
            <w:vAlign w:val="bottom"/>
          </w:tcPr>
          <w:p w14:paraId="078A9EF1" w14:textId="661E9A8C"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13,04</w:t>
            </w:r>
          </w:p>
        </w:tc>
        <w:tc>
          <w:tcPr>
            <w:tcW w:w="1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6C00287D" w14:textId="3F1BEC50"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82,61</w:t>
            </w:r>
          </w:p>
        </w:tc>
        <w:tc>
          <w:tcPr>
            <w:tcW w:w="111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5D1E324D" w14:textId="2D4591C7"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45,65</w:t>
            </w:r>
          </w:p>
        </w:tc>
      </w:tr>
      <w:tr w:rsidR="00D07BDB" w:rsidRPr="00D92B83" w14:paraId="491DBCD0" w14:textId="77777777" w:rsidTr="00A72757">
        <w:trPr>
          <w:trHeight w:val="227"/>
        </w:trPr>
        <w:tc>
          <w:tcPr>
            <w:tcW w:w="2943" w:type="dxa"/>
            <w:tcBorders>
              <w:top w:val="single" w:sz="4" w:space="0" w:color="auto"/>
              <w:left w:val="single" w:sz="4" w:space="0" w:color="auto"/>
              <w:bottom w:val="single" w:sz="4" w:space="0" w:color="auto"/>
              <w:right w:val="single" w:sz="4" w:space="0" w:color="auto"/>
            </w:tcBorders>
            <w:vAlign w:val="center"/>
          </w:tcPr>
          <w:p w14:paraId="4C1BFF66" w14:textId="77777777" w:rsidR="00D07BDB" w:rsidRPr="00D92B83" w:rsidRDefault="00D07BDB" w:rsidP="00D07BDB">
            <w:pPr>
              <w:rPr>
                <w:rFonts w:ascii="Times New Roman" w:hAnsi="Times New Roman" w:cs="Times New Roman"/>
                <w:sz w:val="24"/>
                <w:szCs w:val="24"/>
              </w:rPr>
            </w:pPr>
            <w:r w:rsidRPr="00D92B83">
              <w:rPr>
                <w:rFonts w:ascii="Times New Roman" w:hAnsi="Times New Roman" w:cs="Times New Roman"/>
                <w:sz w:val="24"/>
                <w:szCs w:val="24"/>
              </w:rPr>
              <w:t>МОУ СОШ №2</w:t>
            </w:r>
          </w:p>
        </w:tc>
        <w:tc>
          <w:tcPr>
            <w:tcW w:w="1039" w:type="dxa"/>
            <w:tcBorders>
              <w:top w:val="single" w:sz="4" w:space="0" w:color="auto"/>
              <w:left w:val="single" w:sz="4" w:space="0" w:color="auto"/>
              <w:bottom w:val="single" w:sz="4" w:space="0" w:color="auto"/>
              <w:right w:val="single" w:sz="4" w:space="0" w:color="auto"/>
            </w:tcBorders>
            <w:vAlign w:val="bottom"/>
          </w:tcPr>
          <w:p w14:paraId="6921D6D3" w14:textId="0F6CE49C"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50</w:t>
            </w:r>
          </w:p>
        </w:tc>
        <w:tc>
          <w:tcPr>
            <w:tcW w:w="850" w:type="dxa"/>
            <w:tcBorders>
              <w:top w:val="single" w:sz="4" w:space="0" w:color="auto"/>
              <w:left w:val="single" w:sz="4" w:space="0" w:color="auto"/>
              <w:bottom w:val="single" w:sz="4" w:space="0" w:color="auto"/>
              <w:right w:val="single" w:sz="4" w:space="0" w:color="auto"/>
            </w:tcBorders>
            <w:vAlign w:val="bottom"/>
          </w:tcPr>
          <w:p w14:paraId="523B56A3" w14:textId="5F8AED64"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24</w:t>
            </w:r>
          </w:p>
        </w:tc>
        <w:tc>
          <w:tcPr>
            <w:tcW w:w="851" w:type="dxa"/>
            <w:tcBorders>
              <w:top w:val="single" w:sz="4" w:space="0" w:color="auto"/>
              <w:left w:val="single" w:sz="4" w:space="0" w:color="auto"/>
              <w:bottom w:val="single" w:sz="4" w:space="0" w:color="auto"/>
              <w:right w:val="single" w:sz="4" w:space="0" w:color="auto"/>
            </w:tcBorders>
            <w:vAlign w:val="bottom"/>
          </w:tcPr>
          <w:p w14:paraId="497779F7" w14:textId="6FC2026C"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42</w:t>
            </w:r>
          </w:p>
        </w:tc>
        <w:tc>
          <w:tcPr>
            <w:tcW w:w="804" w:type="dxa"/>
            <w:tcBorders>
              <w:top w:val="single" w:sz="4" w:space="0" w:color="auto"/>
              <w:left w:val="single" w:sz="4" w:space="0" w:color="auto"/>
              <w:bottom w:val="single" w:sz="4" w:space="0" w:color="auto"/>
              <w:right w:val="single" w:sz="4" w:space="0" w:color="auto"/>
            </w:tcBorders>
            <w:vAlign w:val="bottom"/>
          </w:tcPr>
          <w:p w14:paraId="078ECEE7" w14:textId="00E3D50F"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32</w:t>
            </w:r>
          </w:p>
        </w:tc>
        <w:tc>
          <w:tcPr>
            <w:tcW w:w="850" w:type="dxa"/>
            <w:tcBorders>
              <w:top w:val="single" w:sz="4" w:space="0" w:color="auto"/>
              <w:left w:val="single" w:sz="4" w:space="0" w:color="auto"/>
              <w:bottom w:val="single" w:sz="4" w:space="0" w:color="auto"/>
              <w:right w:val="single" w:sz="4" w:space="0" w:color="auto"/>
            </w:tcBorders>
            <w:vAlign w:val="bottom"/>
          </w:tcPr>
          <w:p w14:paraId="0CA4230D" w14:textId="3F71629C"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2</w:t>
            </w:r>
          </w:p>
        </w:tc>
        <w:tc>
          <w:tcPr>
            <w:tcW w:w="1042"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0FE166DE" w14:textId="7BE0E36B"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76</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bottom"/>
          </w:tcPr>
          <w:p w14:paraId="55340E84" w14:textId="7D8188FD"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34</w:t>
            </w:r>
          </w:p>
        </w:tc>
      </w:tr>
      <w:tr w:rsidR="00D07BDB" w:rsidRPr="00D92B83" w14:paraId="5A43FE85" w14:textId="77777777" w:rsidTr="00A72757">
        <w:trPr>
          <w:trHeight w:val="227"/>
        </w:trPr>
        <w:tc>
          <w:tcPr>
            <w:tcW w:w="2943" w:type="dxa"/>
            <w:tcBorders>
              <w:top w:val="single" w:sz="4" w:space="0" w:color="auto"/>
              <w:left w:val="single" w:sz="4" w:space="0" w:color="auto"/>
              <w:bottom w:val="single" w:sz="4" w:space="0" w:color="auto"/>
              <w:right w:val="single" w:sz="4" w:space="0" w:color="auto"/>
            </w:tcBorders>
            <w:vAlign w:val="center"/>
          </w:tcPr>
          <w:p w14:paraId="14E14FC2" w14:textId="77777777" w:rsidR="00D07BDB" w:rsidRPr="00D92B83" w:rsidRDefault="00D07BDB" w:rsidP="00D07BDB">
            <w:pPr>
              <w:rPr>
                <w:rFonts w:ascii="Times New Roman" w:hAnsi="Times New Roman" w:cs="Times New Roman"/>
                <w:sz w:val="24"/>
                <w:szCs w:val="24"/>
              </w:rPr>
            </w:pPr>
            <w:r w:rsidRPr="00D92B83">
              <w:rPr>
                <w:rFonts w:ascii="Times New Roman" w:hAnsi="Times New Roman" w:cs="Times New Roman"/>
                <w:sz w:val="24"/>
                <w:szCs w:val="24"/>
              </w:rPr>
              <w:t>МОУ «СОШ №3»</w:t>
            </w:r>
          </w:p>
        </w:tc>
        <w:tc>
          <w:tcPr>
            <w:tcW w:w="1039" w:type="dxa"/>
            <w:tcBorders>
              <w:top w:val="single" w:sz="4" w:space="0" w:color="auto"/>
              <w:left w:val="single" w:sz="4" w:space="0" w:color="auto"/>
              <w:bottom w:val="single" w:sz="4" w:space="0" w:color="auto"/>
              <w:right w:val="single" w:sz="4" w:space="0" w:color="auto"/>
            </w:tcBorders>
            <w:vAlign w:val="bottom"/>
          </w:tcPr>
          <w:p w14:paraId="22BD70F0" w14:textId="6D713B55"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52</w:t>
            </w:r>
          </w:p>
        </w:tc>
        <w:tc>
          <w:tcPr>
            <w:tcW w:w="850" w:type="dxa"/>
            <w:tcBorders>
              <w:top w:val="single" w:sz="4" w:space="0" w:color="auto"/>
              <w:left w:val="single" w:sz="4" w:space="0" w:color="auto"/>
              <w:bottom w:val="single" w:sz="4" w:space="0" w:color="auto"/>
              <w:right w:val="single" w:sz="4" w:space="0" w:color="auto"/>
            </w:tcBorders>
            <w:vAlign w:val="bottom"/>
          </w:tcPr>
          <w:p w14:paraId="58A26826" w14:textId="2BFE1B99"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30,77</w:t>
            </w:r>
          </w:p>
        </w:tc>
        <w:tc>
          <w:tcPr>
            <w:tcW w:w="851" w:type="dxa"/>
            <w:tcBorders>
              <w:top w:val="single" w:sz="4" w:space="0" w:color="auto"/>
              <w:left w:val="single" w:sz="4" w:space="0" w:color="auto"/>
              <w:bottom w:val="single" w:sz="4" w:space="0" w:color="auto"/>
              <w:right w:val="single" w:sz="4" w:space="0" w:color="auto"/>
            </w:tcBorders>
            <w:vAlign w:val="bottom"/>
          </w:tcPr>
          <w:p w14:paraId="69826626" w14:textId="4E758FD4"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51,92</w:t>
            </w:r>
          </w:p>
        </w:tc>
        <w:tc>
          <w:tcPr>
            <w:tcW w:w="804" w:type="dxa"/>
            <w:tcBorders>
              <w:top w:val="single" w:sz="4" w:space="0" w:color="auto"/>
              <w:left w:val="single" w:sz="4" w:space="0" w:color="auto"/>
              <w:bottom w:val="single" w:sz="4" w:space="0" w:color="auto"/>
              <w:right w:val="single" w:sz="4" w:space="0" w:color="auto"/>
            </w:tcBorders>
            <w:vAlign w:val="bottom"/>
          </w:tcPr>
          <w:p w14:paraId="4A95B2AB" w14:textId="0F1B8A4A"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17,31</w:t>
            </w:r>
          </w:p>
        </w:tc>
        <w:tc>
          <w:tcPr>
            <w:tcW w:w="850" w:type="dxa"/>
            <w:tcBorders>
              <w:top w:val="single" w:sz="4" w:space="0" w:color="auto"/>
              <w:left w:val="single" w:sz="4" w:space="0" w:color="auto"/>
              <w:bottom w:val="single" w:sz="4" w:space="0" w:color="auto"/>
              <w:right w:val="single" w:sz="4" w:space="0" w:color="auto"/>
            </w:tcBorders>
            <w:vAlign w:val="bottom"/>
          </w:tcPr>
          <w:p w14:paraId="6BF4356B" w14:textId="2E94FD4B"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0</w:t>
            </w:r>
          </w:p>
        </w:tc>
        <w:tc>
          <w:tcPr>
            <w:tcW w:w="1042"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12B227E9" w14:textId="24C5F9DE"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69,23</w:t>
            </w:r>
          </w:p>
        </w:tc>
        <w:tc>
          <w:tcPr>
            <w:tcW w:w="1114"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57B1C79F" w14:textId="5A0F8866"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17,31</w:t>
            </w:r>
          </w:p>
        </w:tc>
      </w:tr>
      <w:tr w:rsidR="00D07BDB" w:rsidRPr="00D92B83" w14:paraId="19DC416E" w14:textId="77777777" w:rsidTr="00A72757">
        <w:trPr>
          <w:trHeight w:val="227"/>
        </w:trPr>
        <w:tc>
          <w:tcPr>
            <w:tcW w:w="2943" w:type="dxa"/>
            <w:tcBorders>
              <w:top w:val="single" w:sz="4" w:space="0" w:color="auto"/>
              <w:left w:val="single" w:sz="4" w:space="0" w:color="auto"/>
              <w:bottom w:val="single" w:sz="4" w:space="0" w:color="auto"/>
              <w:right w:val="single" w:sz="4" w:space="0" w:color="auto"/>
            </w:tcBorders>
            <w:vAlign w:val="center"/>
          </w:tcPr>
          <w:p w14:paraId="7D881366" w14:textId="77777777" w:rsidR="00D07BDB" w:rsidRPr="00D92B83" w:rsidRDefault="00D07BDB" w:rsidP="00D07BDB">
            <w:pPr>
              <w:rPr>
                <w:rFonts w:ascii="Times New Roman" w:hAnsi="Times New Roman" w:cs="Times New Roman"/>
                <w:sz w:val="24"/>
                <w:szCs w:val="24"/>
              </w:rPr>
            </w:pPr>
            <w:r w:rsidRPr="00D92B83">
              <w:rPr>
                <w:rFonts w:ascii="Times New Roman" w:hAnsi="Times New Roman" w:cs="Times New Roman"/>
                <w:sz w:val="24"/>
                <w:szCs w:val="24"/>
              </w:rPr>
              <w:t>МОУ «СОШ №4 им. Д.М. Перова»</w:t>
            </w:r>
          </w:p>
        </w:tc>
        <w:tc>
          <w:tcPr>
            <w:tcW w:w="1039" w:type="dxa"/>
            <w:tcBorders>
              <w:top w:val="single" w:sz="4" w:space="0" w:color="auto"/>
              <w:left w:val="single" w:sz="4" w:space="0" w:color="auto"/>
              <w:bottom w:val="single" w:sz="4" w:space="0" w:color="auto"/>
              <w:right w:val="single" w:sz="4" w:space="0" w:color="auto"/>
            </w:tcBorders>
            <w:vAlign w:val="bottom"/>
          </w:tcPr>
          <w:p w14:paraId="685D1D26" w14:textId="20F08739"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89</w:t>
            </w:r>
          </w:p>
        </w:tc>
        <w:tc>
          <w:tcPr>
            <w:tcW w:w="850" w:type="dxa"/>
            <w:tcBorders>
              <w:top w:val="single" w:sz="4" w:space="0" w:color="auto"/>
              <w:left w:val="single" w:sz="4" w:space="0" w:color="auto"/>
              <w:bottom w:val="single" w:sz="4" w:space="0" w:color="auto"/>
              <w:right w:val="single" w:sz="4" w:space="0" w:color="auto"/>
            </w:tcBorders>
            <w:vAlign w:val="bottom"/>
          </w:tcPr>
          <w:p w14:paraId="573426A0" w14:textId="46806B33"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30,34</w:t>
            </w:r>
          </w:p>
        </w:tc>
        <w:tc>
          <w:tcPr>
            <w:tcW w:w="851" w:type="dxa"/>
            <w:tcBorders>
              <w:top w:val="single" w:sz="4" w:space="0" w:color="auto"/>
              <w:left w:val="single" w:sz="4" w:space="0" w:color="auto"/>
              <w:bottom w:val="single" w:sz="4" w:space="0" w:color="auto"/>
              <w:right w:val="single" w:sz="4" w:space="0" w:color="auto"/>
            </w:tcBorders>
            <w:vAlign w:val="bottom"/>
          </w:tcPr>
          <w:p w14:paraId="06BAB094" w14:textId="479D6708"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40,45</w:t>
            </w:r>
          </w:p>
        </w:tc>
        <w:tc>
          <w:tcPr>
            <w:tcW w:w="804" w:type="dxa"/>
            <w:tcBorders>
              <w:top w:val="single" w:sz="4" w:space="0" w:color="auto"/>
              <w:left w:val="single" w:sz="4" w:space="0" w:color="auto"/>
              <w:bottom w:val="single" w:sz="4" w:space="0" w:color="auto"/>
              <w:right w:val="single" w:sz="4" w:space="0" w:color="auto"/>
            </w:tcBorders>
            <w:vAlign w:val="bottom"/>
          </w:tcPr>
          <w:p w14:paraId="4314D92F" w14:textId="7C868022"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26,97</w:t>
            </w:r>
          </w:p>
        </w:tc>
        <w:tc>
          <w:tcPr>
            <w:tcW w:w="850" w:type="dxa"/>
            <w:tcBorders>
              <w:top w:val="single" w:sz="4" w:space="0" w:color="auto"/>
              <w:left w:val="single" w:sz="4" w:space="0" w:color="auto"/>
              <w:bottom w:val="single" w:sz="4" w:space="0" w:color="auto"/>
              <w:right w:val="single" w:sz="4" w:space="0" w:color="auto"/>
            </w:tcBorders>
            <w:vAlign w:val="bottom"/>
          </w:tcPr>
          <w:p w14:paraId="11DCBB7D" w14:textId="4EEE9D93"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2,25</w:t>
            </w:r>
          </w:p>
        </w:tc>
        <w:tc>
          <w:tcPr>
            <w:tcW w:w="1042"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5C1174F6" w14:textId="331FE8BE"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69,67</w:t>
            </w:r>
          </w:p>
        </w:tc>
        <w:tc>
          <w:tcPr>
            <w:tcW w:w="1114"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24C0F74E" w14:textId="6A30A0C8"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29,22</w:t>
            </w:r>
          </w:p>
        </w:tc>
      </w:tr>
      <w:tr w:rsidR="00D07BDB" w:rsidRPr="00D92B83" w14:paraId="7685A39E" w14:textId="77777777" w:rsidTr="00D92B83">
        <w:trPr>
          <w:trHeight w:val="227"/>
        </w:trPr>
        <w:tc>
          <w:tcPr>
            <w:tcW w:w="2943" w:type="dxa"/>
            <w:tcBorders>
              <w:top w:val="single" w:sz="4" w:space="0" w:color="auto"/>
              <w:left w:val="single" w:sz="4" w:space="0" w:color="auto"/>
              <w:bottom w:val="single" w:sz="4" w:space="0" w:color="auto"/>
              <w:right w:val="single" w:sz="4" w:space="0" w:color="auto"/>
            </w:tcBorders>
            <w:vAlign w:val="center"/>
          </w:tcPr>
          <w:p w14:paraId="31C6E77D" w14:textId="77777777" w:rsidR="00D07BDB" w:rsidRPr="00D92B83" w:rsidRDefault="00D07BDB" w:rsidP="00D07BDB">
            <w:pPr>
              <w:rPr>
                <w:rFonts w:ascii="Times New Roman" w:hAnsi="Times New Roman" w:cs="Times New Roman"/>
                <w:sz w:val="24"/>
                <w:szCs w:val="24"/>
              </w:rPr>
            </w:pPr>
            <w:r w:rsidRPr="00D92B83">
              <w:rPr>
                <w:rFonts w:ascii="Times New Roman" w:hAnsi="Times New Roman" w:cs="Times New Roman"/>
                <w:sz w:val="24"/>
                <w:szCs w:val="24"/>
              </w:rPr>
              <w:t>МОУ «СОШ №5»</w:t>
            </w:r>
          </w:p>
        </w:tc>
        <w:tc>
          <w:tcPr>
            <w:tcW w:w="1039" w:type="dxa"/>
            <w:tcBorders>
              <w:top w:val="single" w:sz="4" w:space="0" w:color="auto"/>
              <w:left w:val="single" w:sz="4" w:space="0" w:color="auto"/>
              <w:bottom w:val="single" w:sz="4" w:space="0" w:color="auto"/>
              <w:right w:val="single" w:sz="4" w:space="0" w:color="auto"/>
            </w:tcBorders>
            <w:vAlign w:val="bottom"/>
          </w:tcPr>
          <w:p w14:paraId="36AB67AC" w14:textId="6694F7BD"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89</w:t>
            </w:r>
          </w:p>
        </w:tc>
        <w:tc>
          <w:tcPr>
            <w:tcW w:w="850" w:type="dxa"/>
            <w:tcBorders>
              <w:top w:val="single" w:sz="4" w:space="0" w:color="auto"/>
              <w:left w:val="single" w:sz="4" w:space="0" w:color="auto"/>
              <w:bottom w:val="single" w:sz="4" w:space="0" w:color="auto"/>
              <w:right w:val="single" w:sz="4" w:space="0" w:color="auto"/>
            </w:tcBorders>
            <w:vAlign w:val="bottom"/>
          </w:tcPr>
          <w:p w14:paraId="68B51357" w14:textId="7BF0FAC1"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12,36</w:t>
            </w:r>
          </w:p>
        </w:tc>
        <w:tc>
          <w:tcPr>
            <w:tcW w:w="851" w:type="dxa"/>
            <w:tcBorders>
              <w:top w:val="single" w:sz="4" w:space="0" w:color="auto"/>
              <w:left w:val="single" w:sz="4" w:space="0" w:color="auto"/>
              <w:bottom w:val="single" w:sz="4" w:space="0" w:color="auto"/>
              <w:right w:val="single" w:sz="4" w:space="0" w:color="auto"/>
            </w:tcBorders>
            <w:vAlign w:val="bottom"/>
          </w:tcPr>
          <w:p w14:paraId="05B3D2FD" w14:textId="66D0A9EF"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37,08</w:t>
            </w:r>
          </w:p>
        </w:tc>
        <w:tc>
          <w:tcPr>
            <w:tcW w:w="804" w:type="dxa"/>
            <w:tcBorders>
              <w:top w:val="single" w:sz="4" w:space="0" w:color="auto"/>
              <w:left w:val="single" w:sz="4" w:space="0" w:color="auto"/>
              <w:bottom w:val="single" w:sz="4" w:space="0" w:color="auto"/>
              <w:right w:val="single" w:sz="4" w:space="0" w:color="auto"/>
            </w:tcBorders>
            <w:vAlign w:val="bottom"/>
          </w:tcPr>
          <w:p w14:paraId="5EB1FA57" w14:textId="6E141E59"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37,08</w:t>
            </w:r>
          </w:p>
        </w:tc>
        <w:tc>
          <w:tcPr>
            <w:tcW w:w="850" w:type="dxa"/>
            <w:tcBorders>
              <w:top w:val="single" w:sz="4" w:space="0" w:color="auto"/>
              <w:left w:val="single" w:sz="4" w:space="0" w:color="auto"/>
              <w:bottom w:val="single" w:sz="4" w:space="0" w:color="auto"/>
              <w:right w:val="single" w:sz="4" w:space="0" w:color="auto"/>
            </w:tcBorders>
            <w:vAlign w:val="bottom"/>
          </w:tcPr>
          <w:p w14:paraId="6CDDD1EA" w14:textId="14DD2516"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13,48</w:t>
            </w:r>
          </w:p>
        </w:tc>
        <w:tc>
          <w:tcPr>
            <w:tcW w:w="1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14CAF6F2" w14:textId="02E46E13"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87,64</w:t>
            </w:r>
          </w:p>
        </w:tc>
        <w:tc>
          <w:tcPr>
            <w:tcW w:w="111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49705BFC" w14:textId="105F8168"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50,56</w:t>
            </w:r>
          </w:p>
        </w:tc>
      </w:tr>
      <w:tr w:rsidR="00D07BDB" w:rsidRPr="00D92B83" w14:paraId="687C1640" w14:textId="77777777" w:rsidTr="00D07BDB">
        <w:trPr>
          <w:trHeight w:val="227"/>
        </w:trPr>
        <w:tc>
          <w:tcPr>
            <w:tcW w:w="2943" w:type="dxa"/>
            <w:tcBorders>
              <w:top w:val="single" w:sz="4" w:space="0" w:color="auto"/>
              <w:left w:val="single" w:sz="4" w:space="0" w:color="auto"/>
              <w:bottom w:val="single" w:sz="4" w:space="0" w:color="auto"/>
              <w:right w:val="single" w:sz="4" w:space="0" w:color="auto"/>
            </w:tcBorders>
            <w:vAlign w:val="center"/>
          </w:tcPr>
          <w:p w14:paraId="7FE2D2C4" w14:textId="77777777" w:rsidR="00D07BDB" w:rsidRPr="00D92B83" w:rsidRDefault="00D07BDB" w:rsidP="00D07BDB">
            <w:pPr>
              <w:rPr>
                <w:rFonts w:ascii="Times New Roman" w:hAnsi="Times New Roman" w:cs="Times New Roman"/>
                <w:sz w:val="24"/>
                <w:szCs w:val="24"/>
              </w:rPr>
            </w:pPr>
            <w:r w:rsidRPr="00D92B83">
              <w:rPr>
                <w:rFonts w:ascii="Times New Roman" w:hAnsi="Times New Roman" w:cs="Times New Roman"/>
                <w:sz w:val="24"/>
                <w:szCs w:val="24"/>
              </w:rPr>
              <w:t>МОУ «СОШ №6»</w:t>
            </w:r>
          </w:p>
        </w:tc>
        <w:tc>
          <w:tcPr>
            <w:tcW w:w="1039" w:type="dxa"/>
            <w:tcBorders>
              <w:top w:val="single" w:sz="4" w:space="0" w:color="auto"/>
              <w:left w:val="single" w:sz="4" w:space="0" w:color="auto"/>
              <w:bottom w:val="single" w:sz="4" w:space="0" w:color="auto"/>
              <w:right w:val="single" w:sz="4" w:space="0" w:color="auto"/>
            </w:tcBorders>
            <w:vAlign w:val="bottom"/>
          </w:tcPr>
          <w:p w14:paraId="3BBC9879" w14:textId="3AF43698"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28</w:t>
            </w:r>
          </w:p>
        </w:tc>
        <w:tc>
          <w:tcPr>
            <w:tcW w:w="850" w:type="dxa"/>
            <w:tcBorders>
              <w:top w:val="single" w:sz="4" w:space="0" w:color="auto"/>
              <w:left w:val="single" w:sz="4" w:space="0" w:color="auto"/>
              <w:bottom w:val="single" w:sz="4" w:space="0" w:color="auto"/>
              <w:right w:val="single" w:sz="4" w:space="0" w:color="auto"/>
            </w:tcBorders>
            <w:vAlign w:val="bottom"/>
          </w:tcPr>
          <w:p w14:paraId="4D3229C1" w14:textId="45DF3E75"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17,86</w:t>
            </w:r>
          </w:p>
        </w:tc>
        <w:tc>
          <w:tcPr>
            <w:tcW w:w="851" w:type="dxa"/>
            <w:tcBorders>
              <w:top w:val="single" w:sz="4" w:space="0" w:color="auto"/>
              <w:left w:val="single" w:sz="4" w:space="0" w:color="auto"/>
              <w:bottom w:val="single" w:sz="4" w:space="0" w:color="auto"/>
              <w:right w:val="single" w:sz="4" w:space="0" w:color="auto"/>
            </w:tcBorders>
            <w:vAlign w:val="bottom"/>
          </w:tcPr>
          <w:p w14:paraId="1878BC1D" w14:textId="206BF528"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50</w:t>
            </w:r>
          </w:p>
        </w:tc>
        <w:tc>
          <w:tcPr>
            <w:tcW w:w="804" w:type="dxa"/>
            <w:tcBorders>
              <w:top w:val="single" w:sz="4" w:space="0" w:color="auto"/>
              <w:left w:val="single" w:sz="4" w:space="0" w:color="auto"/>
              <w:bottom w:val="single" w:sz="4" w:space="0" w:color="auto"/>
              <w:right w:val="single" w:sz="4" w:space="0" w:color="auto"/>
            </w:tcBorders>
            <w:vAlign w:val="bottom"/>
          </w:tcPr>
          <w:p w14:paraId="6AD566B2" w14:textId="68A8D386"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32,14</w:t>
            </w:r>
          </w:p>
        </w:tc>
        <w:tc>
          <w:tcPr>
            <w:tcW w:w="850" w:type="dxa"/>
            <w:tcBorders>
              <w:top w:val="single" w:sz="4" w:space="0" w:color="auto"/>
              <w:left w:val="single" w:sz="4" w:space="0" w:color="auto"/>
              <w:bottom w:val="single" w:sz="4" w:space="0" w:color="auto"/>
              <w:right w:val="single" w:sz="4" w:space="0" w:color="auto"/>
            </w:tcBorders>
            <w:vAlign w:val="bottom"/>
          </w:tcPr>
          <w:p w14:paraId="17D1A36B" w14:textId="2FC7AD46"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0</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bottom"/>
          </w:tcPr>
          <w:p w14:paraId="6076F0F3" w14:textId="1A4F17FF"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82,14</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bottom"/>
          </w:tcPr>
          <w:p w14:paraId="4E067324" w14:textId="675842A3"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32,14</w:t>
            </w:r>
          </w:p>
        </w:tc>
      </w:tr>
      <w:tr w:rsidR="00D07BDB" w:rsidRPr="00D92B83" w14:paraId="489922BC" w14:textId="77777777" w:rsidTr="00D92B83">
        <w:trPr>
          <w:trHeight w:val="227"/>
        </w:trPr>
        <w:tc>
          <w:tcPr>
            <w:tcW w:w="2943" w:type="dxa"/>
            <w:tcBorders>
              <w:top w:val="single" w:sz="4" w:space="0" w:color="auto"/>
              <w:left w:val="single" w:sz="4" w:space="0" w:color="auto"/>
              <w:bottom w:val="single" w:sz="4" w:space="0" w:color="auto"/>
              <w:right w:val="single" w:sz="4" w:space="0" w:color="auto"/>
            </w:tcBorders>
            <w:vAlign w:val="center"/>
          </w:tcPr>
          <w:p w14:paraId="7B6E7DD9" w14:textId="77777777" w:rsidR="00D07BDB" w:rsidRPr="00D92B83" w:rsidRDefault="00D07BDB" w:rsidP="00D07BDB">
            <w:pPr>
              <w:rPr>
                <w:rFonts w:ascii="Times New Roman" w:hAnsi="Times New Roman" w:cs="Times New Roman"/>
                <w:sz w:val="24"/>
                <w:szCs w:val="24"/>
              </w:rPr>
            </w:pPr>
            <w:r w:rsidRPr="00D92B83">
              <w:rPr>
                <w:rFonts w:ascii="Times New Roman" w:hAnsi="Times New Roman" w:cs="Times New Roman"/>
                <w:sz w:val="24"/>
                <w:szCs w:val="24"/>
              </w:rPr>
              <w:t>МОУ «СОШ №7»</w:t>
            </w:r>
          </w:p>
        </w:tc>
        <w:tc>
          <w:tcPr>
            <w:tcW w:w="1039" w:type="dxa"/>
            <w:tcBorders>
              <w:top w:val="single" w:sz="4" w:space="0" w:color="auto"/>
              <w:left w:val="single" w:sz="4" w:space="0" w:color="auto"/>
              <w:bottom w:val="single" w:sz="4" w:space="0" w:color="auto"/>
              <w:right w:val="single" w:sz="4" w:space="0" w:color="auto"/>
            </w:tcBorders>
            <w:vAlign w:val="bottom"/>
          </w:tcPr>
          <w:p w14:paraId="58DEDD8D" w14:textId="40015F7A"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42</w:t>
            </w:r>
          </w:p>
        </w:tc>
        <w:tc>
          <w:tcPr>
            <w:tcW w:w="850" w:type="dxa"/>
            <w:tcBorders>
              <w:top w:val="single" w:sz="4" w:space="0" w:color="auto"/>
              <w:left w:val="single" w:sz="4" w:space="0" w:color="auto"/>
              <w:bottom w:val="single" w:sz="4" w:space="0" w:color="auto"/>
              <w:right w:val="single" w:sz="4" w:space="0" w:color="auto"/>
            </w:tcBorders>
            <w:vAlign w:val="bottom"/>
          </w:tcPr>
          <w:p w14:paraId="78E63D77" w14:textId="0FB89341"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7,14</w:t>
            </w:r>
          </w:p>
        </w:tc>
        <w:tc>
          <w:tcPr>
            <w:tcW w:w="851" w:type="dxa"/>
            <w:tcBorders>
              <w:top w:val="single" w:sz="4" w:space="0" w:color="auto"/>
              <w:left w:val="single" w:sz="4" w:space="0" w:color="auto"/>
              <w:bottom w:val="single" w:sz="4" w:space="0" w:color="auto"/>
              <w:right w:val="single" w:sz="4" w:space="0" w:color="auto"/>
            </w:tcBorders>
            <w:vAlign w:val="bottom"/>
          </w:tcPr>
          <w:p w14:paraId="33D0F6DE" w14:textId="36F5E67A"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47,62</w:t>
            </w:r>
          </w:p>
        </w:tc>
        <w:tc>
          <w:tcPr>
            <w:tcW w:w="804" w:type="dxa"/>
            <w:tcBorders>
              <w:top w:val="single" w:sz="4" w:space="0" w:color="auto"/>
              <w:left w:val="single" w:sz="4" w:space="0" w:color="auto"/>
              <w:bottom w:val="single" w:sz="4" w:space="0" w:color="auto"/>
              <w:right w:val="single" w:sz="4" w:space="0" w:color="auto"/>
            </w:tcBorders>
            <w:vAlign w:val="bottom"/>
          </w:tcPr>
          <w:p w14:paraId="729B6734" w14:textId="1297A333"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42,86</w:t>
            </w:r>
          </w:p>
        </w:tc>
        <w:tc>
          <w:tcPr>
            <w:tcW w:w="850" w:type="dxa"/>
            <w:tcBorders>
              <w:top w:val="single" w:sz="4" w:space="0" w:color="auto"/>
              <w:left w:val="single" w:sz="4" w:space="0" w:color="auto"/>
              <w:bottom w:val="single" w:sz="4" w:space="0" w:color="auto"/>
              <w:right w:val="single" w:sz="4" w:space="0" w:color="auto"/>
            </w:tcBorders>
            <w:vAlign w:val="bottom"/>
          </w:tcPr>
          <w:p w14:paraId="4ED33DCF" w14:textId="5E5C9CF0"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2,38</w:t>
            </w:r>
          </w:p>
        </w:tc>
        <w:tc>
          <w:tcPr>
            <w:tcW w:w="1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18F71B39" w14:textId="21FD92FC"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92,86</w:t>
            </w:r>
          </w:p>
        </w:tc>
        <w:tc>
          <w:tcPr>
            <w:tcW w:w="111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5ADC1832" w14:textId="17FC8153"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45,24</w:t>
            </w:r>
          </w:p>
        </w:tc>
      </w:tr>
      <w:tr w:rsidR="00D07BDB" w:rsidRPr="00D92B83" w14:paraId="0198F1D5" w14:textId="77777777" w:rsidTr="00D92B83">
        <w:trPr>
          <w:trHeight w:val="227"/>
        </w:trPr>
        <w:tc>
          <w:tcPr>
            <w:tcW w:w="2943" w:type="dxa"/>
            <w:tcBorders>
              <w:top w:val="single" w:sz="4" w:space="0" w:color="auto"/>
              <w:left w:val="single" w:sz="4" w:space="0" w:color="auto"/>
              <w:bottom w:val="single" w:sz="4" w:space="0" w:color="auto"/>
              <w:right w:val="single" w:sz="4" w:space="0" w:color="auto"/>
            </w:tcBorders>
            <w:vAlign w:val="center"/>
          </w:tcPr>
          <w:p w14:paraId="35D667B4" w14:textId="77777777" w:rsidR="00D07BDB" w:rsidRPr="00D92B83" w:rsidRDefault="00D07BDB" w:rsidP="00D07BDB">
            <w:pPr>
              <w:rPr>
                <w:rFonts w:ascii="Times New Roman" w:hAnsi="Times New Roman" w:cs="Times New Roman"/>
                <w:sz w:val="24"/>
                <w:szCs w:val="24"/>
              </w:rPr>
            </w:pPr>
            <w:r w:rsidRPr="00D92B83">
              <w:rPr>
                <w:rFonts w:ascii="Times New Roman" w:hAnsi="Times New Roman" w:cs="Times New Roman"/>
                <w:sz w:val="24"/>
                <w:szCs w:val="24"/>
              </w:rPr>
              <w:t>МОУ «СОШ №8»</w:t>
            </w:r>
          </w:p>
        </w:tc>
        <w:tc>
          <w:tcPr>
            <w:tcW w:w="1039" w:type="dxa"/>
            <w:tcBorders>
              <w:top w:val="single" w:sz="4" w:space="0" w:color="auto"/>
              <w:left w:val="single" w:sz="4" w:space="0" w:color="auto"/>
              <w:bottom w:val="single" w:sz="4" w:space="0" w:color="auto"/>
              <w:right w:val="single" w:sz="4" w:space="0" w:color="auto"/>
            </w:tcBorders>
            <w:vAlign w:val="bottom"/>
          </w:tcPr>
          <w:p w14:paraId="7D554352" w14:textId="3CDE73A0"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49</w:t>
            </w:r>
          </w:p>
        </w:tc>
        <w:tc>
          <w:tcPr>
            <w:tcW w:w="850" w:type="dxa"/>
            <w:tcBorders>
              <w:top w:val="single" w:sz="4" w:space="0" w:color="auto"/>
              <w:left w:val="single" w:sz="4" w:space="0" w:color="auto"/>
              <w:bottom w:val="single" w:sz="4" w:space="0" w:color="auto"/>
              <w:right w:val="single" w:sz="4" w:space="0" w:color="auto"/>
            </w:tcBorders>
            <w:vAlign w:val="bottom"/>
          </w:tcPr>
          <w:p w14:paraId="4B04A650" w14:textId="3D068815"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12,24</w:t>
            </w:r>
          </w:p>
        </w:tc>
        <w:tc>
          <w:tcPr>
            <w:tcW w:w="851" w:type="dxa"/>
            <w:tcBorders>
              <w:top w:val="single" w:sz="4" w:space="0" w:color="auto"/>
              <w:left w:val="single" w:sz="4" w:space="0" w:color="auto"/>
              <w:bottom w:val="single" w:sz="4" w:space="0" w:color="auto"/>
              <w:right w:val="single" w:sz="4" w:space="0" w:color="auto"/>
            </w:tcBorders>
            <w:vAlign w:val="bottom"/>
          </w:tcPr>
          <w:p w14:paraId="0C6D18EB" w14:textId="3E9F67FE"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30,61</w:t>
            </w:r>
          </w:p>
        </w:tc>
        <w:tc>
          <w:tcPr>
            <w:tcW w:w="804" w:type="dxa"/>
            <w:tcBorders>
              <w:top w:val="single" w:sz="4" w:space="0" w:color="auto"/>
              <w:left w:val="single" w:sz="4" w:space="0" w:color="auto"/>
              <w:bottom w:val="single" w:sz="4" w:space="0" w:color="auto"/>
              <w:right w:val="single" w:sz="4" w:space="0" w:color="auto"/>
            </w:tcBorders>
            <w:vAlign w:val="bottom"/>
          </w:tcPr>
          <w:p w14:paraId="50619848" w14:textId="0465575D"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28,57</w:t>
            </w:r>
          </w:p>
        </w:tc>
        <w:tc>
          <w:tcPr>
            <w:tcW w:w="850" w:type="dxa"/>
            <w:tcBorders>
              <w:top w:val="single" w:sz="4" w:space="0" w:color="auto"/>
              <w:left w:val="single" w:sz="4" w:space="0" w:color="auto"/>
              <w:bottom w:val="single" w:sz="4" w:space="0" w:color="auto"/>
              <w:right w:val="single" w:sz="4" w:space="0" w:color="auto"/>
            </w:tcBorders>
            <w:vAlign w:val="bottom"/>
          </w:tcPr>
          <w:p w14:paraId="4B1BE2BD" w14:textId="3ED54754"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28,57</w:t>
            </w:r>
          </w:p>
        </w:tc>
        <w:tc>
          <w:tcPr>
            <w:tcW w:w="1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07D64BAC" w14:textId="171E325E"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87,75</w:t>
            </w:r>
          </w:p>
        </w:tc>
        <w:tc>
          <w:tcPr>
            <w:tcW w:w="111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4321C540" w14:textId="7C7EF33F" w:rsidR="00D07BDB" w:rsidRPr="00D92B83" w:rsidRDefault="00D07BDB" w:rsidP="00D07BDB">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57,14</w:t>
            </w:r>
          </w:p>
        </w:tc>
      </w:tr>
      <w:tr w:rsidR="007E441A" w:rsidRPr="00D92B83" w14:paraId="15FB69AA" w14:textId="77777777" w:rsidTr="00D07BDB">
        <w:trPr>
          <w:trHeight w:val="263"/>
        </w:trPr>
        <w:tc>
          <w:tcPr>
            <w:tcW w:w="9493" w:type="dxa"/>
            <w:gridSpan w:val="8"/>
            <w:tcBorders>
              <w:top w:val="single" w:sz="4" w:space="0" w:color="auto"/>
              <w:left w:val="single" w:sz="4" w:space="0" w:color="auto"/>
              <w:bottom w:val="single" w:sz="4" w:space="0" w:color="auto"/>
              <w:right w:val="single" w:sz="4" w:space="0" w:color="auto"/>
            </w:tcBorders>
            <w:vAlign w:val="center"/>
          </w:tcPr>
          <w:p w14:paraId="63823A17" w14:textId="77777777" w:rsidR="007E441A" w:rsidRPr="00D92B83" w:rsidRDefault="007E441A" w:rsidP="005315CE">
            <w:pPr>
              <w:jc w:val="center"/>
              <w:rPr>
                <w:rFonts w:ascii="Times New Roman" w:hAnsi="Times New Roman" w:cs="Times New Roman"/>
                <w:sz w:val="24"/>
                <w:szCs w:val="24"/>
              </w:rPr>
            </w:pPr>
            <w:r w:rsidRPr="00D92B83">
              <w:rPr>
                <w:rFonts w:ascii="Times New Roman" w:hAnsi="Times New Roman" w:cs="Times New Roman"/>
                <w:sz w:val="24"/>
                <w:szCs w:val="24"/>
              </w:rPr>
              <w:t>7 класс</w:t>
            </w:r>
          </w:p>
        </w:tc>
      </w:tr>
      <w:tr w:rsidR="00D92B83" w:rsidRPr="00D92B83" w14:paraId="6CB6DAF7" w14:textId="77777777" w:rsidTr="00D07BDB">
        <w:trPr>
          <w:trHeight w:val="227"/>
        </w:trPr>
        <w:tc>
          <w:tcPr>
            <w:tcW w:w="2943" w:type="dxa"/>
            <w:tcBorders>
              <w:top w:val="single" w:sz="4" w:space="0" w:color="auto"/>
              <w:left w:val="single" w:sz="4" w:space="0" w:color="auto"/>
              <w:bottom w:val="single" w:sz="4" w:space="0" w:color="auto"/>
              <w:right w:val="single" w:sz="4" w:space="0" w:color="auto"/>
            </w:tcBorders>
            <w:vAlign w:val="center"/>
          </w:tcPr>
          <w:p w14:paraId="69114D83" w14:textId="77777777" w:rsidR="00D92B83" w:rsidRPr="00D92B83" w:rsidRDefault="00D92B83" w:rsidP="00D92B83">
            <w:pPr>
              <w:rPr>
                <w:rFonts w:ascii="Times New Roman" w:hAnsi="Times New Roman" w:cs="Times New Roman"/>
                <w:sz w:val="24"/>
                <w:szCs w:val="24"/>
              </w:rPr>
            </w:pPr>
            <w:r w:rsidRPr="00D92B83">
              <w:rPr>
                <w:rFonts w:ascii="Times New Roman" w:hAnsi="Times New Roman" w:cs="Times New Roman"/>
                <w:sz w:val="24"/>
                <w:szCs w:val="24"/>
              </w:rPr>
              <w:t>Иркутская область</w:t>
            </w:r>
          </w:p>
        </w:tc>
        <w:tc>
          <w:tcPr>
            <w:tcW w:w="1039" w:type="dxa"/>
            <w:tcBorders>
              <w:top w:val="single" w:sz="4" w:space="0" w:color="auto"/>
              <w:left w:val="single" w:sz="4" w:space="0" w:color="auto"/>
              <w:bottom w:val="single" w:sz="4" w:space="0" w:color="auto"/>
              <w:right w:val="single" w:sz="4" w:space="0" w:color="auto"/>
            </w:tcBorders>
            <w:vAlign w:val="bottom"/>
          </w:tcPr>
          <w:p w14:paraId="57D7819D" w14:textId="45F4D119"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26497</w:t>
            </w:r>
          </w:p>
        </w:tc>
        <w:tc>
          <w:tcPr>
            <w:tcW w:w="850" w:type="dxa"/>
            <w:tcBorders>
              <w:top w:val="single" w:sz="4" w:space="0" w:color="auto"/>
              <w:left w:val="single" w:sz="4" w:space="0" w:color="auto"/>
              <w:bottom w:val="single" w:sz="4" w:space="0" w:color="auto"/>
              <w:right w:val="single" w:sz="4" w:space="0" w:color="auto"/>
            </w:tcBorders>
            <w:vAlign w:val="bottom"/>
          </w:tcPr>
          <w:p w14:paraId="01945AE0" w14:textId="5C068625"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16,82</w:t>
            </w:r>
          </w:p>
        </w:tc>
        <w:tc>
          <w:tcPr>
            <w:tcW w:w="851" w:type="dxa"/>
            <w:tcBorders>
              <w:top w:val="single" w:sz="4" w:space="0" w:color="auto"/>
              <w:left w:val="single" w:sz="4" w:space="0" w:color="auto"/>
              <w:bottom w:val="single" w:sz="4" w:space="0" w:color="auto"/>
              <w:right w:val="single" w:sz="4" w:space="0" w:color="auto"/>
            </w:tcBorders>
            <w:vAlign w:val="bottom"/>
          </w:tcPr>
          <w:p w14:paraId="336EFA00" w14:textId="01552006"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49,63</w:t>
            </w:r>
          </w:p>
        </w:tc>
        <w:tc>
          <w:tcPr>
            <w:tcW w:w="804" w:type="dxa"/>
            <w:tcBorders>
              <w:top w:val="single" w:sz="4" w:space="0" w:color="auto"/>
              <w:left w:val="single" w:sz="4" w:space="0" w:color="auto"/>
              <w:bottom w:val="single" w:sz="4" w:space="0" w:color="auto"/>
              <w:right w:val="single" w:sz="4" w:space="0" w:color="auto"/>
            </w:tcBorders>
            <w:vAlign w:val="bottom"/>
          </w:tcPr>
          <w:p w14:paraId="43799570" w14:textId="39BA2CD8"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27,16</w:t>
            </w:r>
          </w:p>
        </w:tc>
        <w:tc>
          <w:tcPr>
            <w:tcW w:w="850" w:type="dxa"/>
            <w:tcBorders>
              <w:top w:val="single" w:sz="4" w:space="0" w:color="auto"/>
              <w:left w:val="single" w:sz="4" w:space="0" w:color="auto"/>
              <w:bottom w:val="single" w:sz="4" w:space="0" w:color="auto"/>
              <w:right w:val="single" w:sz="4" w:space="0" w:color="auto"/>
            </w:tcBorders>
            <w:vAlign w:val="bottom"/>
          </w:tcPr>
          <w:p w14:paraId="2A66BAF3" w14:textId="365729D2"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6,4</w:t>
            </w:r>
          </w:p>
        </w:tc>
        <w:tc>
          <w:tcPr>
            <w:tcW w:w="1042" w:type="dxa"/>
            <w:tcBorders>
              <w:top w:val="single" w:sz="4" w:space="0" w:color="auto"/>
              <w:left w:val="single" w:sz="4" w:space="0" w:color="auto"/>
              <w:bottom w:val="single" w:sz="4" w:space="0" w:color="auto"/>
              <w:right w:val="single" w:sz="4" w:space="0" w:color="auto"/>
            </w:tcBorders>
            <w:vAlign w:val="bottom"/>
          </w:tcPr>
          <w:p w14:paraId="421EC28F" w14:textId="48EC29F1"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83,19</w:t>
            </w:r>
          </w:p>
        </w:tc>
        <w:tc>
          <w:tcPr>
            <w:tcW w:w="1114" w:type="dxa"/>
            <w:tcBorders>
              <w:top w:val="single" w:sz="4" w:space="0" w:color="auto"/>
              <w:left w:val="single" w:sz="4" w:space="0" w:color="auto"/>
              <w:bottom w:val="single" w:sz="4" w:space="0" w:color="auto"/>
              <w:right w:val="single" w:sz="4" w:space="0" w:color="auto"/>
            </w:tcBorders>
            <w:vAlign w:val="bottom"/>
          </w:tcPr>
          <w:p w14:paraId="311AD053" w14:textId="2711D56C"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33,56</w:t>
            </w:r>
          </w:p>
        </w:tc>
      </w:tr>
      <w:tr w:rsidR="00D92B83" w:rsidRPr="00D92B83" w14:paraId="5C78A4E0" w14:textId="77777777" w:rsidTr="00D07BDB">
        <w:trPr>
          <w:trHeight w:val="227"/>
        </w:trPr>
        <w:tc>
          <w:tcPr>
            <w:tcW w:w="2943" w:type="dxa"/>
            <w:tcBorders>
              <w:top w:val="single" w:sz="4" w:space="0" w:color="auto"/>
              <w:left w:val="single" w:sz="4" w:space="0" w:color="auto"/>
              <w:bottom w:val="single" w:sz="4" w:space="0" w:color="auto"/>
              <w:right w:val="single" w:sz="4" w:space="0" w:color="auto"/>
            </w:tcBorders>
            <w:vAlign w:val="center"/>
          </w:tcPr>
          <w:p w14:paraId="3DFB1544" w14:textId="77777777" w:rsidR="00D92B83" w:rsidRPr="00D92B83" w:rsidRDefault="00D92B83" w:rsidP="00D92B83">
            <w:pPr>
              <w:rPr>
                <w:rFonts w:ascii="Times New Roman" w:hAnsi="Times New Roman" w:cs="Times New Roman"/>
                <w:sz w:val="24"/>
                <w:szCs w:val="24"/>
              </w:rPr>
            </w:pPr>
            <w:proofErr w:type="spellStart"/>
            <w:r w:rsidRPr="00D92B83">
              <w:rPr>
                <w:rFonts w:ascii="Times New Roman" w:hAnsi="Times New Roman" w:cs="Times New Roman"/>
                <w:sz w:val="24"/>
                <w:szCs w:val="24"/>
              </w:rPr>
              <w:t>г.Саянск</w:t>
            </w:r>
            <w:proofErr w:type="spellEnd"/>
          </w:p>
        </w:tc>
        <w:tc>
          <w:tcPr>
            <w:tcW w:w="1039" w:type="dxa"/>
            <w:tcBorders>
              <w:top w:val="single" w:sz="4" w:space="0" w:color="auto"/>
              <w:left w:val="single" w:sz="4" w:space="0" w:color="auto"/>
              <w:bottom w:val="single" w:sz="4" w:space="0" w:color="auto"/>
              <w:right w:val="single" w:sz="4" w:space="0" w:color="auto"/>
            </w:tcBorders>
            <w:vAlign w:val="bottom"/>
          </w:tcPr>
          <w:p w14:paraId="646B9BF5" w14:textId="72356606"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422</w:t>
            </w:r>
          </w:p>
        </w:tc>
        <w:tc>
          <w:tcPr>
            <w:tcW w:w="850" w:type="dxa"/>
            <w:tcBorders>
              <w:top w:val="single" w:sz="4" w:space="0" w:color="auto"/>
              <w:left w:val="single" w:sz="4" w:space="0" w:color="auto"/>
              <w:bottom w:val="single" w:sz="4" w:space="0" w:color="auto"/>
              <w:right w:val="single" w:sz="4" w:space="0" w:color="auto"/>
            </w:tcBorders>
            <w:vAlign w:val="bottom"/>
          </w:tcPr>
          <w:p w14:paraId="0F4AE012" w14:textId="0597F390"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12,8</w:t>
            </w:r>
          </w:p>
        </w:tc>
        <w:tc>
          <w:tcPr>
            <w:tcW w:w="851" w:type="dxa"/>
            <w:tcBorders>
              <w:top w:val="single" w:sz="4" w:space="0" w:color="auto"/>
              <w:left w:val="single" w:sz="4" w:space="0" w:color="auto"/>
              <w:bottom w:val="single" w:sz="4" w:space="0" w:color="auto"/>
              <w:right w:val="single" w:sz="4" w:space="0" w:color="auto"/>
            </w:tcBorders>
            <w:vAlign w:val="bottom"/>
          </w:tcPr>
          <w:p w14:paraId="4682D2C1" w14:textId="316786B2"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42,65</w:t>
            </w:r>
          </w:p>
        </w:tc>
        <w:tc>
          <w:tcPr>
            <w:tcW w:w="804" w:type="dxa"/>
            <w:tcBorders>
              <w:top w:val="single" w:sz="4" w:space="0" w:color="auto"/>
              <w:left w:val="single" w:sz="4" w:space="0" w:color="auto"/>
              <w:bottom w:val="single" w:sz="4" w:space="0" w:color="auto"/>
              <w:right w:val="single" w:sz="4" w:space="0" w:color="auto"/>
            </w:tcBorders>
            <w:vAlign w:val="bottom"/>
          </w:tcPr>
          <w:p w14:paraId="23DC0324" w14:textId="6BA73B05"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34,83</w:t>
            </w:r>
          </w:p>
        </w:tc>
        <w:tc>
          <w:tcPr>
            <w:tcW w:w="850" w:type="dxa"/>
            <w:tcBorders>
              <w:top w:val="single" w:sz="4" w:space="0" w:color="auto"/>
              <w:left w:val="single" w:sz="4" w:space="0" w:color="auto"/>
              <w:bottom w:val="single" w:sz="4" w:space="0" w:color="auto"/>
              <w:right w:val="single" w:sz="4" w:space="0" w:color="auto"/>
            </w:tcBorders>
            <w:vAlign w:val="bottom"/>
          </w:tcPr>
          <w:p w14:paraId="4A714B6D" w14:textId="09901F4A"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9,72</w:t>
            </w:r>
          </w:p>
        </w:tc>
        <w:tc>
          <w:tcPr>
            <w:tcW w:w="1042" w:type="dxa"/>
            <w:tcBorders>
              <w:top w:val="single" w:sz="4" w:space="0" w:color="auto"/>
              <w:left w:val="single" w:sz="4" w:space="0" w:color="auto"/>
              <w:bottom w:val="single" w:sz="4" w:space="0" w:color="auto"/>
              <w:right w:val="single" w:sz="4" w:space="0" w:color="auto"/>
            </w:tcBorders>
            <w:vAlign w:val="bottom"/>
          </w:tcPr>
          <w:p w14:paraId="77677C25" w14:textId="790CFFB8"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87,2</w:t>
            </w:r>
          </w:p>
        </w:tc>
        <w:tc>
          <w:tcPr>
            <w:tcW w:w="1114" w:type="dxa"/>
            <w:tcBorders>
              <w:top w:val="single" w:sz="4" w:space="0" w:color="auto"/>
              <w:left w:val="single" w:sz="4" w:space="0" w:color="auto"/>
              <w:bottom w:val="single" w:sz="4" w:space="0" w:color="auto"/>
              <w:right w:val="single" w:sz="4" w:space="0" w:color="auto"/>
            </w:tcBorders>
            <w:vAlign w:val="bottom"/>
          </w:tcPr>
          <w:p w14:paraId="581298B1" w14:textId="02BB2BA3"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44,55</w:t>
            </w:r>
          </w:p>
        </w:tc>
      </w:tr>
      <w:tr w:rsidR="00D92B83" w:rsidRPr="00D92B83" w14:paraId="07104555" w14:textId="77777777" w:rsidTr="00D92B83">
        <w:trPr>
          <w:trHeight w:val="227"/>
        </w:trPr>
        <w:tc>
          <w:tcPr>
            <w:tcW w:w="2943" w:type="dxa"/>
            <w:tcBorders>
              <w:top w:val="single" w:sz="4" w:space="0" w:color="auto"/>
              <w:left w:val="single" w:sz="4" w:space="0" w:color="auto"/>
              <w:bottom w:val="single" w:sz="4" w:space="0" w:color="auto"/>
              <w:right w:val="single" w:sz="4" w:space="0" w:color="auto"/>
            </w:tcBorders>
            <w:vAlign w:val="center"/>
          </w:tcPr>
          <w:p w14:paraId="1B5A18C4" w14:textId="77777777" w:rsidR="00D92B83" w:rsidRPr="00D92B83" w:rsidRDefault="00D92B83" w:rsidP="00D92B83">
            <w:pPr>
              <w:rPr>
                <w:rFonts w:ascii="Times New Roman" w:hAnsi="Times New Roman" w:cs="Times New Roman"/>
                <w:sz w:val="24"/>
                <w:szCs w:val="24"/>
              </w:rPr>
            </w:pPr>
            <w:r w:rsidRPr="00D92B83">
              <w:rPr>
                <w:rFonts w:ascii="Times New Roman" w:hAnsi="Times New Roman" w:cs="Times New Roman"/>
                <w:sz w:val="24"/>
                <w:szCs w:val="24"/>
              </w:rPr>
              <w:t>МОУ «Гимназия им. В.А. Надькина»</w:t>
            </w:r>
          </w:p>
        </w:tc>
        <w:tc>
          <w:tcPr>
            <w:tcW w:w="1039" w:type="dxa"/>
            <w:tcBorders>
              <w:top w:val="single" w:sz="4" w:space="0" w:color="auto"/>
              <w:left w:val="single" w:sz="4" w:space="0" w:color="auto"/>
              <w:bottom w:val="single" w:sz="4" w:space="0" w:color="auto"/>
              <w:right w:val="single" w:sz="4" w:space="0" w:color="auto"/>
            </w:tcBorders>
            <w:vAlign w:val="bottom"/>
          </w:tcPr>
          <w:p w14:paraId="6A74E68D" w14:textId="674F348C"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65</w:t>
            </w:r>
          </w:p>
        </w:tc>
        <w:tc>
          <w:tcPr>
            <w:tcW w:w="850" w:type="dxa"/>
            <w:tcBorders>
              <w:top w:val="single" w:sz="4" w:space="0" w:color="auto"/>
              <w:left w:val="single" w:sz="4" w:space="0" w:color="auto"/>
              <w:bottom w:val="single" w:sz="4" w:space="0" w:color="auto"/>
              <w:right w:val="single" w:sz="4" w:space="0" w:color="auto"/>
            </w:tcBorders>
            <w:vAlign w:val="bottom"/>
          </w:tcPr>
          <w:p w14:paraId="21BD96C7" w14:textId="649FBE64"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7,69</w:t>
            </w:r>
          </w:p>
        </w:tc>
        <w:tc>
          <w:tcPr>
            <w:tcW w:w="851" w:type="dxa"/>
            <w:tcBorders>
              <w:top w:val="single" w:sz="4" w:space="0" w:color="auto"/>
              <w:left w:val="single" w:sz="4" w:space="0" w:color="auto"/>
              <w:bottom w:val="single" w:sz="4" w:space="0" w:color="auto"/>
              <w:right w:val="single" w:sz="4" w:space="0" w:color="auto"/>
            </w:tcBorders>
            <w:vAlign w:val="bottom"/>
          </w:tcPr>
          <w:p w14:paraId="014E04D2" w14:textId="5F57F2DE"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50,77</w:t>
            </w:r>
          </w:p>
        </w:tc>
        <w:tc>
          <w:tcPr>
            <w:tcW w:w="804" w:type="dxa"/>
            <w:tcBorders>
              <w:top w:val="single" w:sz="4" w:space="0" w:color="auto"/>
              <w:left w:val="single" w:sz="4" w:space="0" w:color="auto"/>
              <w:bottom w:val="single" w:sz="4" w:space="0" w:color="auto"/>
              <w:right w:val="single" w:sz="4" w:space="0" w:color="auto"/>
            </w:tcBorders>
            <w:vAlign w:val="bottom"/>
          </w:tcPr>
          <w:p w14:paraId="291BAC6E" w14:textId="4C0D281B"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35,38</w:t>
            </w:r>
          </w:p>
        </w:tc>
        <w:tc>
          <w:tcPr>
            <w:tcW w:w="850" w:type="dxa"/>
            <w:tcBorders>
              <w:top w:val="single" w:sz="4" w:space="0" w:color="auto"/>
              <w:left w:val="single" w:sz="4" w:space="0" w:color="auto"/>
              <w:bottom w:val="single" w:sz="4" w:space="0" w:color="auto"/>
              <w:right w:val="single" w:sz="4" w:space="0" w:color="auto"/>
            </w:tcBorders>
            <w:vAlign w:val="bottom"/>
          </w:tcPr>
          <w:p w14:paraId="25B2BE06" w14:textId="2FC87E82"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6,15</w:t>
            </w:r>
          </w:p>
        </w:tc>
        <w:tc>
          <w:tcPr>
            <w:tcW w:w="1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5530A4C9" w14:textId="39AA0DE1"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92,3</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bottom"/>
          </w:tcPr>
          <w:p w14:paraId="462EA8D8" w14:textId="4BE3439C"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41,53</w:t>
            </w:r>
          </w:p>
        </w:tc>
      </w:tr>
      <w:tr w:rsidR="00D92B83" w:rsidRPr="00D92B83" w14:paraId="3F68271A" w14:textId="77777777" w:rsidTr="00D92B83">
        <w:trPr>
          <w:trHeight w:val="227"/>
        </w:trPr>
        <w:tc>
          <w:tcPr>
            <w:tcW w:w="2943" w:type="dxa"/>
            <w:tcBorders>
              <w:top w:val="single" w:sz="4" w:space="0" w:color="auto"/>
              <w:left w:val="single" w:sz="4" w:space="0" w:color="auto"/>
              <w:bottom w:val="single" w:sz="4" w:space="0" w:color="auto"/>
              <w:right w:val="single" w:sz="4" w:space="0" w:color="auto"/>
            </w:tcBorders>
            <w:vAlign w:val="center"/>
          </w:tcPr>
          <w:p w14:paraId="16407FB6" w14:textId="77777777" w:rsidR="00D92B83" w:rsidRPr="00D92B83" w:rsidRDefault="00D92B83" w:rsidP="00D92B83">
            <w:pPr>
              <w:rPr>
                <w:rFonts w:ascii="Times New Roman" w:hAnsi="Times New Roman" w:cs="Times New Roman"/>
                <w:sz w:val="24"/>
                <w:szCs w:val="24"/>
              </w:rPr>
            </w:pPr>
            <w:r w:rsidRPr="00D92B83">
              <w:rPr>
                <w:rFonts w:ascii="Times New Roman" w:hAnsi="Times New Roman" w:cs="Times New Roman"/>
                <w:sz w:val="24"/>
                <w:szCs w:val="24"/>
              </w:rPr>
              <w:t>МОУ СОШ №2</w:t>
            </w:r>
          </w:p>
        </w:tc>
        <w:tc>
          <w:tcPr>
            <w:tcW w:w="1039" w:type="dxa"/>
            <w:tcBorders>
              <w:top w:val="single" w:sz="4" w:space="0" w:color="auto"/>
              <w:left w:val="single" w:sz="4" w:space="0" w:color="auto"/>
              <w:bottom w:val="single" w:sz="4" w:space="0" w:color="auto"/>
              <w:right w:val="single" w:sz="4" w:space="0" w:color="auto"/>
            </w:tcBorders>
            <w:vAlign w:val="bottom"/>
          </w:tcPr>
          <w:p w14:paraId="43701493" w14:textId="1228267D"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44</w:t>
            </w:r>
          </w:p>
        </w:tc>
        <w:tc>
          <w:tcPr>
            <w:tcW w:w="850" w:type="dxa"/>
            <w:tcBorders>
              <w:top w:val="single" w:sz="4" w:space="0" w:color="auto"/>
              <w:left w:val="single" w:sz="4" w:space="0" w:color="auto"/>
              <w:bottom w:val="single" w:sz="4" w:space="0" w:color="auto"/>
              <w:right w:val="single" w:sz="4" w:space="0" w:color="auto"/>
            </w:tcBorders>
            <w:vAlign w:val="bottom"/>
          </w:tcPr>
          <w:p w14:paraId="3DD232BB" w14:textId="29595055"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11,36</w:t>
            </w:r>
          </w:p>
        </w:tc>
        <w:tc>
          <w:tcPr>
            <w:tcW w:w="851" w:type="dxa"/>
            <w:tcBorders>
              <w:top w:val="single" w:sz="4" w:space="0" w:color="auto"/>
              <w:left w:val="single" w:sz="4" w:space="0" w:color="auto"/>
              <w:bottom w:val="single" w:sz="4" w:space="0" w:color="auto"/>
              <w:right w:val="single" w:sz="4" w:space="0" w:color="auto"/>
            </w:tcBorders>
            <w:vAlign w:val="bottom"/>
          </w:tcPr>
          <w:p w14:paraId="43F0F5EB" w14:textId="626B9093"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50</w:t>
            </w:r>
          </w:p>
        </w:tc>
        <w:tc>
          <w:tcPr>
            <w:tcW w:w="804" w:type="dxa"/>
            <w:tcBorders>
              <w:top w:val="single" w:sz="4" w:space="0" w:color="auto"/>
              <w:left w:val="single" w:sz="4" w:space="0" w:color="auto"/>
              <w:bottom w:val="single" w:sz="4" w:space="0" w:color="auto"/>
              <w:right w:val="single" w:sz="4" w:space="0" w:color="auto"/>
            </w:tcBorders>
            <w:vAlign w:val="bottom"/>
          </w:tcPr>
          <w:p w14:paraId="0E1704E0" w14:textId="539648BB"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34,09</w:t>
            </w:r>
          </w:p>
        </w:tc>
        <w:tc>
          <w:tcPr>
            <w:tcW w:w="850" w:type="dxa"/>
            <w:tcBorders>
              <w:top w:val="single" w:sz="4" w:space="0" w:color="auto"/>
              <w:left w:val="single" w:sz="4" w:space="0" w:color="auto"/>
              <w:bottom w:val="single" w:sz="4" w:space="0" w:color="auto"/>
              <w:right w:val="single" w:sz="4" w:space="0" w:color="auto"/>
            </w:tcBorders>
            <w:vAlign w:val="bottom"/>
          </w:tcPr>
          <w:p w14:paraId="2422CA50" w14:textId="477110B0"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4,55</w:t>
            </w:r>
          </w:p>
        </w:tc>
        <w:tc>
          <w:tcPr>
            <w:tcW w:w="1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65B816BB" w14:textId="579A1936"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88,64</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bottom"/>
          </w:tcPr>
          <w:p w14:paraId="624D0290" w14:textId="4DC60E53"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38,64</w:t>
            </w:r>
          </w:p>
        </w:tc>
      </w:tr>
      <w:tr w:rsidR="00D92B83" w:rsidRPr="00D92B83" w14:paraId="0BB8E911" w14:textId="77777777" w:rsidTr="00A72757">
        <w:trPr>
          <w:trHeight w:val="227"/>
        </w:trPr>
        <w:tc>
          <w:tcPr>
            <w:tcW w:w="2943" w:type="dxa"/>
            <w:tcBorders>
              <w:top w:val="single" w:sz="4" w:space="0" w:color="auto"/>
              <w:left w:val="single" w:sz="4" w:space="0" w:color="auto"/>
              <w:bottom w:val="single" w:sz="4" w:space="0" w:color="auto"/>
              <w:right w:val="single" w:sz="4" w:space="0" w:color="auto"/>
            </w:tcBorders>
            <w:vAlign w:val="center"/>
          </w:tcPr>
          <w:p w14:paraId="19B0F3A7" w14:textId="77777777" w:rsidR="00D92B83" w:rsidRPr="00D92B83" w:rsidRDefault="00D92B83" w:rsidP="00D92B83">
            <w:pPr>
              <w:rPr>
                <w:rFonts w:ascii="Times New Roman" w:hAnsi="Times New Roman" w:cs="Times New Roman"/>
                <w:sz w:val="24"/>
                <w:szCs w:val="24"/>
              </w:rPr>
            </w:pPr>
            <w:r w:rsidRPr="00D92B83">
              <w:rPr>
                <w:rFonts w:ascii="Times New Roman" w:hAnsi="Times New Roman" w:cs="Times New Roman"/>
                <w:sz w:val="24"/>
                <w:szCs w:val="24"/>
              </w:rPr>
              <w:t>МОУ «СОШ №3»</w:t>
            </w:r>
          </w:p>
        </w:tc>
        <w:tc>
          <w:tcPr>
            <w:tcW w:w="1039" w:type="dxa"/>
            <w:tcBorders>
              <w:top w:val="single" w:sz="4" w:space="0" w:color="auto"/>
              <w:left w:val="single" w:sz="4" w:space="0" w:color="auto"/>
              <w:bottom w:val="single" w:sz="4" w:space="0" w:color="auto"/>
              <w:right w:val="single" w:sz="4" w:space="0" w:color="auto"/>
            </w:tcBorders>
            <w:vAlign w:val="bottom"/>
          </w:tcPr>
          <w:p w14:paraId="34801407" w14:textId="42205A99"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42</w:t>
            </w:r>
          </w:p>
        </w:tc>
        <w:tc>
          <w:tcPr>
            <w:tcW w:w="850" w:type="dxa"/>
            <w:tcBorders>
              <w:top w:val="single" w:sz="4" w:space="0" w:color="auto"/>
              <w:left w:val="single" w:sz="4" w:space="0" w:color="auto"/>
              <w:bottom w:val="single" w:sz="4" w:space="0" w:color="auto"/>
              <w:right w:val="single" w:sz="4" w:space="0" w:color="auto"/>
            </w:tcBorders>
            <w:vAlign w:val="bottom"/>
          </w:tcPr>
          <w:p w14:paraId="308D1986" w14:textId="6E406E41"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26,19</w:t>
            </w:r>
          </w:p>
        </w:tc>
        <w:tc>
          <w:tcPr>
            <w:tcW w:w="851" w:type="dxa"/>
            <w:tcBorders>
              <w:top w:val="single" w:sz="4" w:space="0" w:color="auto"/>
              <w:left w:val="single" w:sz="4" w:space="0" w:color="auto"/>
              <w:bottom w:val="single" w:sz="4" w:space="0" w:color="auto"/>
              <w:right w:val="single" w:sz="4" w:space="0" w:color="auto"/>
            </w:tcBorders>
            <w:vAlign w:val="bottom"/>
          </w:tcPr>
          <w:p w14:paraId="3019005F" w14:textId="38D2A92D"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52,38</w:t>
            </w:r>
          </w:p>
        </w:tc>
        <w:tc>
          <w:tcPr>
            <w:tcW w:w="804" w:type="dxa"/>
            <w:tcBorders>
              <w:top w:val="single" w:sz="4" w:space="0" w:color="auto"/>
              <w:left w:val="single" w:sz="4" w:space="0" w:color="auto"/>
              <w:bottom w:val="single" w:sz="4" w:space="0" w:color="auto"/>
              <w:right w:val="single" w:sz="4" w:space="0" w:color="auto"/>
            </w:tcBorders>
            <w:vAlign w:val="bottom"/>
          </w:tcPr>
          <w:p w14:paraId="4A301C6B" w14:textId="04B0FD0A"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16,67</w:t>
            </w:r>
          </w:p>
        </w:tc>
        <w:tc>
          <w:tcPr>
            <w:tcW w:w="850" w:type="dxa"/>
            <w:tcBorders>
              <w:top w:val="single" w:sz="4" w:space="0" w:color="auto"/>
              <w:left w:val="single" w:sz="4" w:space="0" w:color="auto"/>
              <w:bottom w:val="single" w:sz="4" w:space="0" w:color="auto"/>
              <w:right w:val="single" w:sz="4" w:space="0" w:color="auto"/>
            </w:tcBorders>
            <w:vAlign w:val="bottom"/>
          </w:tcPr>
          <w:p w14:paraId="32BF21E5" w14:textId="14E82C5F"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4,76</w:t>
            </w:r>
          </w:p>
        </w:tc>
        <w:tc>
          <w:tcPr>
            <w:tcW w:w="1042"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69840CAE" w14:textId="29FAF3C8"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73,81</w:t>
            </w:r>
          </w:p>
        </w:tc>
        <w:tc>
          <w:tcPr>
            <w:tcW w:w="1114"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09E75BC9" w14:textId="1B670D22"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21,43</w:t>
            </w:r>
          </w:p>
        </w:tc>
      </w:tr>
      <w:tr w:rsidR="00D92B83" w:rsidRPr="00D92B83" w14:paraId="69B76393" w14:textId="77777777" w:rsidTr="00A72757">
        <w:trPr>
          <w:trHeight w:val="227"/>
        </w:trPr>
        <w:tc>
          <w:tcPr>
            <w:tcW w:w="2943" w:type="dxa"/>
            <w:tcBorders>
              <w:top w:val="single" w:sz="4" w:space="0" w:color="auto"/>
              <w:left w:val="single" w:sz="4" w:space="0" w:color="auto"/>
              <w:bottom w:val="single" w:sz="4" w:space="0" w:color="auto"/>
              <w:right w:val="single" w:sz="4" w:space="0" w:color="auto"/>
            </w:tcBorders>
            <w:vAlign w:val="center"/>
          </w:tcPr>
          <w:p w14:paraId="4FD1E9BF" w14:textId="77777777" w:rsidR="00D92B83" w:rsidRPr="00D92B83" w:rsidRDefault="00D92B83" w:rsidP="00D92B83">
            <w:pPr>
              <w:rPr>
                <w:rFonts w:ascii="Times New Roman" w:hAnsi="Times New Roman" w:cs="Times New Roman"/>
                <w:sz w:val="24"/>
                <w:szCs w:val="24"/>
              </w:rPr>
            </w:pPr>
            <w:r w:rsidRPr="00D92B83">
              <w:rPr>
                <w:rFonts w:ascii="Times New Roman" w:hAnsi="Times New Roman" w:cs="Times New Roman"/>
                <w:sz w:val="24"/>
                <w:szCs w:val="24"/>
              </w:rPr>
              <w:t>МОУ «СОШ №4 им. Д.М. Перова»</w:t>
            </w:r>
          </w:p>
        </w:tc>
        <w:tc>
          <w:tcPr>
            <w:tcW w:w="1039" w:type="dxa"/>
            <w:tcBorders>
              <w:top w:val="single" w:sz="4" w:space="0" w:color="auto"/>
              <w:left w:val="single" w:sz="4" w:space="0" w:color="auto"/>
              <w:bottom w:val="single" w:sz="4" w:space="0" w:color="auto"/>
              <w:right w:val="single" w:sz="4" w:space="0" w:color="auto"/>
            </w:tcBorders>
            <w:vAlign w:val="bottom"/>
          </w:tcPr>
          <w:p w14:paraId="4301238C" w14:textId="5B6FA425"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73</w:t>
            </w:r>
          </w:p>
        </w:tc>
        <w:tc>
          <w:tcPr>
            <w:tcW w:w="850" w:type="dxa"/>
            <w:tcBorders>
              <w:top w:val="single" w:sz="4" w:space="0" w:color="auto"/>
              <w:left w:val="single" w:sz="4" w:space="0" w:color="auto"/>
              <w:bottom w:val="single" w:sz="4" w:space="0" w:color="auto"/>
              <w:right w:val="single" w:sz="4" w:space="0" w:color="auto"/>
            </w:tcBorders>
            <w:vAlign w:val="bottom"/>
          </w:tcPr>
          <w:p w14:paraId="1DBD7F90" w14:textId="64F914A1"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17,81</w:t>
            </w:r>
          </w:p>
        </w:tc>
        <w:tc>
          <w:tcPr>
            <w:tcW w:w="851" w:type="dxa"/>
            <w:tcBorders>
              <w:top w:val="single" w:sz="4" w:space="0" w:color="auto"/>
              <w:left w:val="single" w:sz="4" w:space="0" w:color="auto"/>
              <w:bottom w:val="single" w:sz="4" w:space="0" w:color="auto"/>
              <w:right w:val="single" w:sz="4" w:space="0" w:color="auto"/>
            </w:tcBorders>
            <w:vAlign w:val="bottom"/>
          </w:tcPr>
          <w:p w14:paraId="09D378A7" w14:textId="429941A0"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34,25</w:t>
            </w:r>
          </w:p>
        </w:tc>
        <w:tc>
          <w:tcPr>
            <w:tcW w:w="804" w:type="dxa"/>
            <w:tcBorders>
              <w:top w:val="single" w:sz="4" w:space="0" w:color="auto"/>
              <w:left w:val="single" w:sz="4" w:space="0" w:color="auto"/>
              <w:bottom w:val="single" w:sz="4" w:space="0" w:color="auto"/>
              <w:right w:val="single" w:sz="4" w:space="0" w:color="auto"/>
            </w:tcBorders>
            <w:vAlign w:val="bottom"/>
          </w:tcPr>
          <w:p w14:paraId="10C86122" w14:textId="0C776880"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35,62</w:t>
            </w:r>
          </w:p>
        </w:tc>
        <w:tc>
          <w:tcPr>
            <w:tcW w:w="850" w:type="dxa"/>
            <w:tcBorders>
              <w:top w:val="single" w:sz="4" w:space="0" w:color="auto"/>
              <w:left w:val="single" w:sz="4" w:space="0" w:color="auto"/>
              <w:bottom w:val="single" w:sz="4" w:space="0" w:color="auto"/>
              <w:right w:val="single" w:sz="4" w:space="0" w:color="auto"/>
            </w:tcBorders>
            <w:vAlign w:val="bottom"/>
          </w:tcPr>
          <w:p w14:paraId="72430D3F" w14:textId="5BF0B404"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12,33</w:t>
            </w:r>
          </w:p>
        </w:tc>
        <w:tc>
          <w:tcPr>
            <w:tcW w:w="1042"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1160170F" w14:textId="3C36DC2A"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82,2</w:t>
            </w:r>
          </w:p>
        </w:tc>
        <w:tc>
          <w:tcPr>
            <w:tcW w:w="111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2E6166F4" w14:textId="1FA90184"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47,95</w:t>
            </w:r>
          </w:p>
        </w:tc>
      </w:tr>
      <w:tr w:rsidR="00D92B83" w:rsidRPr="00D92B83" w14:paraId="143A5819" w14:textId="77777777" w:rsidTr="00D07BDB">
        <w:trPr>
          <w:trHeight w:val="227"/>
        </w:trPr>
        <w:tc>
          <w:tcPr>
            <w:tcW w:w="2943" w:type="dxa"/>
            <w:tcBorders>
              <w:top w:val="single" w:sz="4" w:space="0" w:color="auto"/>
              <w:left w:val="single" w:sz="4" w:space="0" w:color="auto"/>
              <w:bottom w:val="single" w:sz="4" w:space="0" w:color="auto"/>
              <w:right w:val="single" w:sz="4" w:space="0" w:color="auto"/>
            </w:tcBorders>
            <w:vAlign w:val="center"/>
          </w:tcPr>
          <w:p w14:paraId="3B73DC70" w14:textId="77777777" w:rsidR="00D92B83" w:rsidRPr="00D92B83" w:rsidRDefault="00D92B83" w:rsidP="00D92B83">
            <w:pPr>
              <w:rPr>
                <w:rFonts w:ascii="Times New Roman" w:hAnsi="Times New Roman" w:cs="Times New Roman"/>
                <w:sz w:val="24"/>
                <w:szCs w:val="24"/>
              </w:rPr>
            </w:pPr>
            <w:r w:rsidRPr="00D92B83">
              <w:rPr>
                <w:rFonts w:ascii="Times New Roman" w:hAnsi="Times New Roman" w:cs="Times New Roman"/>
                <w:sz w:val="24"/>
                <w:szCs w:val="24"/>
              </w:rPr>
              <w:t>МОУ «СОШ №5»</w:t>
            </w:r>
          </w:p>
        </w:tc>
        <w:tc>
          <w:tcPr>
            <w:tcW w:w="1039" w:type="dxa"/>
            <w:tcBorders>
              <w:top w:val="single" w:sz="4" w:space="0" w:color="auto"/>
              <w:left w:val="single" w:sz="4" w:space="0" w:color="auto"/>
              <w:bottom w:val="single" w:sz="4" w:space="0" w:color="auto"/>
              <w:right w:val="single" w:sz="4" w:space="0" w:color="auto"/>
            </w:tcBorders>
            <w:vAlign w:val="bottom"/>
          </w:tcPr>
          <w:p w14:paraId="66DC8CF3" w14:textId="31ABD8A8"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88</w:t>
            </w:r>
          </w:p>
        </w:tc>
        <w:tc>
          <w:tcPr>
            <w:tcW w:w="850" w:type="dxa"/>
            <w:tcBorders>
              <w:top w:val="single" w:sz="4" w:space="0" w:color="auto"/>
              <w:left w:val="single" w:sz="4" w:space="0" w:color="auto"/>
              <w:bottom w:val="single" w:sz="4" w:space="0" w:color="auto"/>
              <w:right w:val="single" w:sz="4" w:space="0" w:color="auto"/>
            </w:tcBorders>
            <w:vAlign w:val="bottom"/>
          </w:tcPr>
          <w:p w14:paraId="3618456E" w14:textId="28A3653F"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15,91</w:t>
            </w:r>
          </w:p>
        </w:tc>
        <w:tc>
          <w:tcPr>
            <w:tcW w:w="851" w:type="dxa"/>
            <w:tcBorders>
              <w:top w:val="single" w:sz="4" w:space="0" w:color="auto"/>
              <w:left w:val="single" w:sz="4" w:space="0" w:color="auto"/>
              <w:bottom w:val="single" w:sz="4" w:space="0" w:color="auto"/>
              <w:right w:val="single" w:sz="4" w:space="0" w:color="auto"/>
            </w:tcBorders>
            <w:vAlign w:val="bottom"/>
          </w:tcPr>
          <w:p w14:paraId="5C2C702A" w14:textId="1F6FEEEA"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42,05</w:t>
            </w:r>
          </w:p>
        </w:tc>
        <w:tc>
          <w:tcPr>
            <w:tcW w:w="804" w:type="dxa"/>
            <w:tcBorders>
              <w:top w:val="single" w:sz="4" w:space="0" w:color="auto"/>
              <w:left w:val="single" w:sz="4" w:space="0" w:color="auto"/>
              <w:bottom w:val="single" w:sz="4" w:space="0" w:color="auto"/>
              <w:right w:val="single" w:sz="4" w:space="0" w:color="auto"/>
            </w:tcBorders>
            <w:vAlign w:val="bottom"/>
          </w:tcPr>
          <w:p w14:paraId="2FD7E7FB" w14:textId="242D565C"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29,55</w:t>
            </w:r>
          </w:p>
        </w:tc>
        <w:tc>
          <w:tcPr>
            <w:tcW w:w="850" w:type="dxa"/>
            <w:tcBorders>
              <w:top w:val="single" w:sz="4" w:space="0" w:color="auto"/>
              <w:left w:val="single" w:sz="4" w:space="0" w:color="auto"/>
              <w:bottom w:val="single" w:sz="4" w:space="0" w:color="auto"/>
              <w:right w:val="single" w:sz="4" w:space="0" w:color="auto"/>
            </w:tcBorders>
            <w:vAlign w:val="bottom"/>
          </w:tcPr>
          <w:p w14:paraId="08EB512B" w14:textId="7A56C89B"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12,5</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bottom"/>
          </w:tcPr>
          <w:p w14:paraId="46958EF3" w14:textId="6E5AE38F"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84,1</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bottom"/>
          </w:tcPr>
          <w:p w14:paraId="7299E02F" w14:textId="2FD8CB87"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42,05</w:t>
            </w:r>
          </w:p>
        </w:tc>
      </w:tr>
      <w:tr w:rsidR="00D92B83" w:rsidRPr="00D92B83" w14:paraId="239A8D6C" w14:textId="77777777" w:rsidTr="00D07BDB">
        <w:trPr>
          <w:trHeight w:val="227"/>
        </w:trPr>
        <w:tc>
          <w:tcPr>
            <w:tcW w:w="2943" w:type="dxa"/>
            <w:tcBorders>
              <w:top w:val="single" w:sz="4" w:space="0" w:color="auto"/>
              <w:left w:val="single" w:sz="4" w:space="0" w:color="auto"/>
              <w:bottom w:val="single" w:sz="4" w:space="0" w:color="auto"/>
              <w:right w:val="single" w:sz="4" w:space="0" w:color="auto"/>
            </w:tcBorders>
            <w:vAlign w:val="center"/>
          </w:tcPr>
          <w:p w14:paraId="1D5275A6" w14:textId="77777777" w:rsidR="00D92B83" w:rsidRPr="00D92B83" w:rsidRDefault="00D92B83" w:rsidP="00D92B83">
            <w:pPr>
              <w:rPr>
                <w:rFonts w:ascii="Times New Roman" w:hAnsi="Times New Roman" w:cs="Times New Roman"/>
                <w:sz w:val="24"/>
                <w:szCs w:val="24"/>
              </w:rPr>
            </w:pPr>
            <w:r w:rsidRPr="00D92B83">
              <w:rPr>
                <w:rFonts w:ascii="Times New Roman" w:hAnsi="Times New Roman" w:cs="Times New Roman"/>
                <w:sz w:val="24"/>
                <w:szCs w:val="24"/>
              </w:rPr>
              <w:t>МОУ «СОШ №6»</w:t>
            </w:r>
          </w:p>
        </w:tc>
        <w:tc>
          <w:tcPr>
            <w:tcW w:w="1039" w:type="dxa"/>
            <w:tcBorders>
              <w:top w:val="single" w:sz="4" w:space="0" w:color="auto"/>
              <w:left w:val="single" w:sz="4" w:space="0" w:color="auto"/>
              <w:bottom w:val="single" w:sz="4" w:space="0" w:color="auto"/>
              <w:right w:val="single" w:sz="4" w:space="0" w:color="auto"/>
            </w:tcBorders>
            <w:vAlign w:val="bottom"/>
          </w:tcPr>
          <w:p w14:paraId="7F782E7A" w14:textId="2B04C725"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21</w:t>
            </w:r>
          </w:p>
        </w:tc>
        <w:tc>
          <w:tcPr>
            <w:tcW w:w="850" w:type="dxa"/>
            <w:tcBorders>
              <w:top w:val="single" w:sz="4" w:space="0" w:color="auto"/>
              <w:left w:val="single" w:sz="4" w:space="0" w:color="auto"/>
              <w:bottom w:val="single" w:sz="4" w:space="0" w:color="auto"/>
              <w:right w:val="single" w:sz="4" w:space="0" w:color="auto"/>
            </w:tcBorders>
            <w:vAlign w:val="bottom"/>
          </w:tcPr>
          <w:p w14:paraId="409C01F8" w14:textId="7158ACC2"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14,29</w:t>
            </w:r>
          </w:p>
        </w:tc>
        <w:tc>
          <w:tcPr>
            <w:tcW w:w="851" w:type="dxa"/>
            <w:tcBorders>
              <w:top w:val="single" w:sz="4" w:space="0" w:color="auto"/>
              <w:left w:val="single" w:sz="4" w:space="0" w:color="auto"/>
              <w:bottom w:val="single" w:sz="4" w:space="0" w:color="auto"/>
              <w:right w:val="single" w:sz="4" w:space="0" w:color="auto"/>
            </w:tcBorders>
            <w:vAlign w:val="bottom"/>
          </w:tcPr>
          <w:p w14:paraId="3C04667A" w14:textId="71E871E7"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52,38</w:t>
            </w:r>
          </w:p>
        </w:tc>
        <w:tc>
          <w:tcPr>
            <w:tcW w:w="804" w:type="dxa"/>
            <w:tcBorders>
              <w:top w:val="single" w:sz="4" w:space="0" w:color="auto"/>
              <w:left w:val="single" w:sz="4" w:space="0" w:color="auto"/>
              <w:bottom w:val="single" w:sz="4" w:space="0" w:color="auto"/>
              <w:right w:val="single" w:sz="4" w:space="0" w:color="auto"/>
            </w:tcBorders>
            <w:vAlign w:val="bottom"/>
          </w:tcPr>
          <w:p w14:paraId="0FDC38EE" w14:textId="7D66AC9E"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19,05</w:t>
            </w:r>
          </w:p>
        </w:tc>
        <w:tc>
          <w:tcPr>
            <w:tcW w:w="850" w:type="dxa"/>
            <w:tcBorders>
              <w:top w:val="single" w:sz="4" w:space="0" w:color="auto"/>
              <w:left w:val="single" w:sz="4" w:space="0" w:color="auto"/>
              <w:bottom w:val="single" w:sz="4" w:space="0" w:color="auto"/>
              <w:right w:val="single" w:sz="4" w:space="0" w:color="auto"/>
            </w:tcBorders>
            <w:vAlign w:val="bottom"/>
          </w:tcPr>
          <w:p w14:paraId="0E80B770" w14:textId="66F9136C"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14,29</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bottom"/>
          </w:tcPr>
          <w:p w14:paraId="7B0A0745" w14:textId="7C6AF0F8"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85,72</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bottom"/>
          </w:tcPr>
          <w:p w14:paraId="4AC5DC20" w14:textId="2DAB5906"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33,34</w:t>
            </w:r>
          </w:p>
        </w:tc>
      </w:tr>
      <w:tr w:rsidR="00D92B83" w:rsidRPr="00D92B83" w14:paraId="6270E53E" w14:textId="77777777" w:rsidTr="00A72757">
        <w:trPr>
          <w:trHeight w:val="227"/>
        </w:trPr>
        <w:tc>
          <w:tcPr>
            <w:tcW w:w="2943" w:type="dxa"/>
            <w:tcBorders>
              <w:top w:val="single" w:sz="4" w:space="0" w:color="auto"/>
              <w:left w:val="single" w:sz="4" w:space="0" w:color="auto"/>
              <w:bottom w:val="single" w:sz="4" w:space="0" w:color="auto"/>
              <w:right w:val="single" w:sz="4" w:space="0" w:color="auto"/>
            </w:tcBorders>
            <w:vAlign w:val="center"/>
          </w:tcPr>
          <w:p w14:paraId="7B301AE2" w14:textId="77777777" w:rsidR="00D92B83" w:rsidRPr="00D92B83" w:rsidRDefault="00D92B83" w:rsidP="00D92B83">
            <w:pPr>
              <w:rPr>
                <w:rFonts w:ascii="Times New Roman" w:hAnsi="Times New Roman" w:cs="Times New Roman"/>
                <w:sz w:val="24"/>
                <w:szCs w:val="24"/>
              </w:rPr>
            </w:pPr>
            <w:r w:rsidRPr="00D92B83">
              <w:rPr>
                <w:rFonts w:ascii="Times New Roman" w:hAnsi="Times New Roman" w:cs="Times New Roman"/>
                <w:sz w:val="24"/>
                <w:szCs w:val="24"/>
              </w:rPr>
              <w:t>МОУ «СОШ №7»</w:t>
            </w:r>
          </w:p>
        </w:tc>
        <w:tc>
          <w:tcPr>
            <w:tcW w:w="1039" w:type="dxa"/>
            <w:tcBorders>
              <w:top w:val="single" w:sz="4" w:space="0" w:color="auto"/>
              <w:left w:val="single" w:sz="4" w:space="0" w:color="auto"/>
              <w:bottom w:val="single" w:sz="4" w:space="0" w:color="auto"/>
              <w:right w:val="single" w:sz="4" w:space="0" w:color="auto"/>
            </w:tcBorders>
            <w:vAlign w:val="bottom"/>
          </w:tcPr>
          <w:p w14:paraId="7F844835" w14:textId="218309A2"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48</w:t>
            </w:r>
          </w:p>
        </w:tc>
        <w:tc>
          <w:tcPr>
            <w:tcW w:w="850" w:type="dxa"/>
            <w:tcBorders>
              <w:top w:val="single" w:sz="4" w:space="0" w:color="auto"/>
              <w:left w:val="single" w:sz="4" w:space="0" w:color="auto"/>
              <w:bottom w:val="single" w:sz="4" w:space="0" w:color="auto"/>
              <w:right w:val="single" w:sz="4" w:space="0" w:color="auto"/>
            </w:tcBorders>
            <w:vAlign w:val="bottom"/>
          </w:tcPr>
          <w:p w14:paraId="10D3200E" w14:textId="3B154625"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4,17</w:t>
            </w:r>
          </w:p>
        </w:tc>
        <w:tc>
          <w:tcPr>
            <w:tcW w:w="851" w:type="dxa"/>
            <w:tcBorders>
              <w:top w:val="single" w:sz="4" w:space="0" w:color="auto"/>
              <w:left w:val="single" w:sz="4" w:space="0" w:color="auto"/>
              <w:bottom w:val="single" w:sz="4" w:space="0" w:color="auto"/>
              <w:right w:val="single" w:sz="4" w:space="0" w:color="auto"/>
            </w:tcBorders>
            <w:vAlign w:val="bottom"/>
          </w:tcPr>
          <w:p w14:paraId="0E8163E0" w14:textId="3A30DF6B"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29,17</w:t>
            </w:r>
          </w:p>
        </w:tc>
        <w:tc>
          <w:tcPr>
            <w:tcW w:w="804" w:type="dxa"/>
            <w:tcBorders>
              <w:top w:val="single" w:sz="4" w:space="0" w:color="auto"/>
              <w:left w:val="single" w:sz="4" w:space="0" w:color="auto"/>
              <w:bottom w:val="single" w:sz="4" w:space="0" w:color="auto"/>
              <w:right w:val="single" w:sz="4" w:space="0" w:color="auto"/>
            </w:tcBorders>
            <w:vAlign w:val="bottom"/>
          </w:tcPr>
          <w:p w14:paraId="14E130FD" w14:textId="7FF7EDE0"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62,5</w:t>
            </w:r>
          </w:p>
        </w:tc>
        <w:tc>
          <w:tcPr>
            <w:tcW w:w="850" w:type="dxa"/>
            <w:tcBorders>
              <w:top w:val="single" w:sz="4" w:space="0" w:color="auto"/>
              <w:left w:val="single" w:sz="4" w:space="0" w:color="auto"/>
              <w:bottom w:val="single" w:sz="4" w:space="0" w:color="auto"/>
              <w:right w:val="single" w:sz="4" w:space="0" w:color="auto"/>
            </w:tcBorders>
            <w:vAlign w:val="bottom"/>
          </w:tcPr>
          <w:p w14:paraId="1E211E9F" w14:textId="656D9AB1"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4,17</w:t>
            </w:r>
          </w:p>
        </w:tc>
        <w:tc>
          <w:tcPr>
            <w:tcW w:w="1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77A082E3" w14:textId="38D45CEE"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95,84</w:t>
            </w:r>
          </w:p>
        </w:tc>
        <w:tc>
          <w:tcPr>
            <w:tcW w:w="111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63CA4974" w14:textId="45FDEE21"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66,67</w:t>
            </w:r>
          </w:p>
        </w:tc>
      </w:tr>
      <w:tr w:rsidR="00D92B83" w:rsidRPr="00D92B83" w14:paraId="67592D55" w14:textId="77777777" w:rsidTr="00A72757">
        <w:trPr>
          <w:trHeight w:val="227"/>
        </w:trPr>
        <w:tc>
          <w:tcPr>
            <w:tcW w:w="2943" w:type="dxa"/>
            <w:tcBorders>
              <w:top w:val="single" w:sz="4" w:space="0" w:color="auto"/>
              <w:left w:val="single" w:sz="4" w:space="0" w:color="auto"/>
              <w:bottom w:val="single" w:sz="4" w:space="0" w:color="auto"/>
              <w:right w:val="single" w:sz="4" w:space="0" w:color="auto"/>
            </w:tcBorders>
            <w:vAlign w:val="center"/>
          </w:tcPr>
          <w:p w14:paraId="20177044" w14:textId="77777777" w:rsidR="00D92B83" w:rsidRPr="00D92B83" w:rsidRDefault="00D92B83" w:rsidP="00D92B83">
            <w:pPr>
              <w:rPr>
                <w:rFonts w:ascii="Times New Roman" w:hAnsi="Times New Roman" w:cs="Times New Roman"/>
                <w:sz w:val="24"/>
                <w:szCs w:val="24"/>
              </w:rPr>
            </w:pPr>
            <w:r w:rsidRPr="00D92B83">
              <w:rPr>
                <w:rFonts w:ascii="Times New Roman" w:hAnsi="Times New Roman" w:cs="Times New Roman"/>
                <w:sz w:val="24"/>
                <w:szCs w:val="24"/>
              </w:rPr>
              <w:lastRenderedPageBreak/>
              <w:t>МОУ «СОШ №8»</w:t>
            </w:r>
          </w:p>
        </w:tc>
        <w:tc>
          <w:tcPr>
            <w:tcW w:w="1039" w:type="dxa"/>
            <w:tcBorders>
              <w:top w:val="single" w:sz="4" w:space="0" w:color="auto"/>
              <w:left w:val="single" w:sz="4" w:space="0" w:color="auto"/>
              <w:bottom w:val="single" w:sz="4" w:space="0" w:color="auto"/>
              <w:right w:val="single" w:sz="4" w:space="0" w:color="auto"/>
            </w:tcBorders>
            <w:vAlign w:val="bottom"/>
          </w:tcPr>
          <w:p w14:paraId="3E3A9408" w14:textId="726FCE84"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41</w:t>
            </w:r>
          </w:p>
        </w:tc>
        <w:tc>
          <w:tcPr>
            <w:tcW w:w="850" w:type="dxa"/>
            <w:tcBorders>
              <w:top w:val="single" w:sz="4" w:space="0" w:color="auto"/>
              <w:left w:val="single" w:sz="4" w:space="0" w:color="auto"/>
              <w:bottom w:val="single" w:sz="4" w:space="0" w:color="auto"/>
              <w:right w:val="single" w:sz="4" w:space="0" w:color="auto"/>
            </w:tcBorders>
            <w:vAlign w:val="bottom"/>
          </w:tcPr>
          <w:p w14:paraId="684DBAA4" w14:textId="46528F05"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2,44</w:t>
            </w:r>
          </w:p>
        </w:tc>
        <w:tc>
          <w:tcPr>
            <w:tcW w:w="851" w:type="dxa"/>
            <w:tcBorders>
              <w:top w:val="single" w:sz="4" w:space="0" w:color="auto"/>
              <w:left w:val="single" w:sz="4" w:space="0" w:color="auto"/>
              <w:bottom w:val="single" w:sz="4" w:space="0" w:color="auto"/>
              <w:right w:val="single" w:sz="4" w:space="0" w:color="auto"/>
            </w:tcBorders>
            <w:vAlign w:val="bottom"/>
          </w:tcPr>
          <w:p w14:paraId="08FE0737" w14:textId="68459066"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39,02</w:t>
            </w:r>
          </w:p>
        </w:tc>
        <w:tc>
          <w:tcPr>
            <w:tcW w:w="804" w:type="dxa"/>
            <w:tcBorders>
              <w:top w:val="single" w:sz="4" w:space="0" w:color="auto"/>
              <w:left w:val="single" w:sz="4" w:space="0" w:color="auto"/>
              <w:bottom w:val="single" w:sz="4" w:space="0" w:color="auto"/>
              <w:right w:val="single" w:sz="4" w:space="0" w:color="auto"/>
            </w:tcBorders>
            <w:vAlign w:val="bottom"/>
          </w:tcPr>
          <w:p w14:paraId="14677019" w14:textId="4FC1943C"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39,02</w:t>
            </w:r>
          </w:p>
        </w:tc>
        <w:tc>
          <w:tcPr>
            <w:tcW w:w="850" w:type="dxa"/>
            <w:tcBorders>
              <w:top w:val="single" w:sz="4" w:space="0" w:color="auto"/>
              <w:left w:val="single" w:sz="4" w:space="0" w:color="auto"/>
              <w:bottom w:val="single" w:sz="4" w:space="0" w:color="auto"/>
              <w:right w:val="single" w:sz="4" w:space="0" w:color="auto"/>
            </w:tcBorders>
            <w:vAlign w:val="bottom"/>
          </w:tcPr>
          <w:p w14:paraId="5F441B83" w14:textId="5060B350"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19,51</w:t>
            </w:r>
          </w:p>
        </w:tc>
        <w:tc>
          <w:tcPr>
            <w:tcW w:w="1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52E065C7" w14:textId="28CBE505"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97,55</w:t>
            </w:r>
          </w:p>
        </w:tc>
        <w:tc>
          <w:tcPr>
            <w:tcW w:w="111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05AD606F" w14:textId="311DCC4E"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58,53</w:t>
            </w:r>
          </w:p>
        </w:tc>
      </w:tr>
      <w:tr w:rsidR="007E441A" w:rsidRPr="00D92B83" w14:paraId="4F76662F" w14:textId="77777777" w:rsidTr="00D07BDB">
        <w:trPr>
          <w:trHeight w:val="291"/>
        </w:trPr>
        <w:tc>
          <w:tcPr>
            <w:tcW w:w="9493" w:type="dxa"/>
            <w:gridSpan w:val="8"/>
            <w:tcBorders>
              <w:top w:val="single" w:sz="4" w:space="0" w:color="auto"/>
              <w:left w:val="single" w:sz="4" w:space="0" w:color="auto"/>
              <w:bottom w:val="single" w:sz="4" w:space="0" w:color="auto"/>
              <w:right w:val="single" w:sz="4" w:space="0" w:color="auto"/>
            </w:tcBorders>
            <w:vAlign w:val="center"/>
          </w:tcPr>
          <w:p w14:paraId="632CF9C2" w14:textId="77777777" w:rsidR="007E441A" w:rsidRPr="00D92B83" w:rsidRDefault="007E441A" w:rsidP="005315CE">
            <w:pPr>
              <w:jc w:val="center"/>
              <w:rPr>
                <w:rFonts w:ascii="Times New Roman" w:hAnsi="Times New Roman" w:cs="Times New Roman"/>
                <w:color w:val="000000"/>
                <w:sz w:val="24"/>
                <w:szCs w:val="24"/>
              </w:rPr>
            </w:pPr>
            <w:r w:rsidRPr="00D92B83">
              <w:rPr>
                <w:rFonts w:ascii="Times New Roman" w:hAnsi="Times New Roman" w:cs="Times New Roman"/>
                <w:color w:val="000000"/>
                <w:sz w:val="24"/>
                <w:szCs w:val="24"/>
              </w:rPr>
              <w:t>8 класс</w:t>
            </w:r>
          </w:p>
        </w:tc>
      </w:tr>
      <w:tr w:rsidR="00D92B83" w:rsidRPr="00D92B83" w14:paraId="704D8FC7" w14:textId="77777777" w:rsidTr="00D07BDB">
        <w:trPr>
          <w:trHeight w:val="227"/>
        </w:trPr>
        <w:tc>
          <w:tcPr>
            <w:tcW w:w="2943" w:type="dxa"/>
            <w:tcBorders>
              <w:top w:val="single" w:sz="4" w:space="0" w:color="auto"/>
              <w:left w:val="single" w:sz="4" w:space="0" w:color="auto"/>
              <w:bottom w:val="single" w:sz="4" w:space="0" w:color="auto"/>
              <w:right w:val="single" w:sz="4" w:space="0" w:color="auto"/>
            </w:tcBorders>
            <w:vAlign w:val="center"/>
          </w:tcPr>
          <w:p w14:paraId="0C3B09B2" w14:textId="77777777" w:rsidR="00D92B83" w:rsidRPr="00D92B83" w:rsidRDefault="00D92B83" w:rsidP="00D92B83">
            <w:pPr>
              <w:rPr>
                <w:rFonts w:ascii="Times New Roman" w:hAnsi="Times New Roman" w:cs="Times New Roman"/>
                <w:sz w:val="24"/>
                <w:szCs w:val="24"/>
              </w:rPr>
            </w:pPr>
            <w:r w:rsidRPr="00D92B83">
              <w:rPr>
                <w:rFonts w:ascii="Times New Roman" w:hAnsi="Times New Roman" w:cs="Times New Roman"/>
                <w:sz w:val="24"/>
                <w:szCs w:val="24"/>
              </w:rPr>
              <w:t>Иркутская область</w:t>
            </w:r>
          </w:p>
        </w:tc>
        <w:tc>
          <w:tcPr>
            <w:tcW w:w="1039" w:type="dxa"/>
            <w:tcBorders>
              <w:top w:val="single" w:sz="4" w:space="0" w:color="auto"/>
              <w:left w:val="single" w:sz="4" w:space="0" w:color="auto"/>
              <w:bottom w:val="single" w:sz="4" w:space="0" w:color="auto"/>
              <w:right w:val="single" w:sz="4" w:space="0" w:color="auto"/>
            </w:tcBorders>
            <w:vAlign w:val="bottom"/>
          </w:tcPr>
          <w:p w14:paraId="4FEFA55D" w14:textId="4C79FA3E"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25655</w:t>
            </w:r>
          </w:p>
        </w:tc>
        <w:tc>
          <w:tcPr>
            <w:tcW w:w="850" w:type="dxa"/>
            <w:tcBorders>
              <w:top w:val="single" w:sz="4" w:space="0" w:color="auto"/>
              <w:left w:val="single" w:sz="4" w:space="0" w:color="auto"/>
              <w:bottom w:val="single" w:sz="4" w:space="0" w:color="auto"/>
              <w:right w:val="single" w:sz="4" w:space="0" w:color="auto"/>
            </w:tcBorders>
            <w:vAlign w:val="bottom"/>
          </w:tcPr>
          <w:p w14:paraId="37A7C75D" w14:textId="7E81FC81"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16,66</w:t>
            </w:r>
          </w:p>
        </w:tc>
        <w:tc>
          <w:tcPr>
            <w:tcW w:w="851" w:type="dxa"/>
            <w:tcBorders>
              <w:top w:val="single" w:sz="4" w:space="0" w:color="auto"/>
              <w:left w:val="single" w:sz="4" w:space="0" w:color="auto"/>
              <w:bottom w:val="single" w:sz="4" w:space="0" w:color="auto"/>
              <w:right w:val="single" w:sz="4" w:space="0" w:color="auto"/>
            </w:tcBorders>
            <w:vAlign w:val="bottom"/>
          </w:tcPr>
          <w:p w14:paraId="3A9807D0" w14:textId="5BC0D4DA"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58,82</w:t>
            </w:r>
          </w:p>
        </w:tc>
        <w:tc>
          <w:tcPr>
            <w:tcW w:w="804" w:type="dxa"/>
            <w:tcBorders>
              <w:top w:val="single" w:sz="4" w:space="0" w:color="auto"/>
              <w:left w:val="single" w:sz="4" w:space="0" w:color="auto"/>
              <w:bottom w:val="single" w:sz="4" w:space="0" w:color="auto"/>
              <w:right w:val="single" w:sz="4" w:space="0" w:color="auto"/>
            </w:tcBorders>
            <w:vAlign w:val="bottom"/>
          </w:tcPr>
          <w:p w14:paraId="757085E9" w14:textId="0FB28FEE"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22,87</w:t>
            </w:r>
          </w:p>
        </w:tc>
        <w:tc>
          <w:tcPr>
            <w:tcW w:w="850" w:type="dxa"/>
            <w:tcBorders>
              <w:top w:val="single" w:sz="4" w:space="0" w:color="auto"/>
              <w:left w:val="single" w:sz="4" w:space="0" w:color="auto"/>
              <w:bottom w:val="single" w:sz="4" w:space="0" w:color="auto"/>
              <w:right w:val="single" w:sz="4" w:space="0" w:color="auto"/>
            </w:tcBorders>
            <w:vAlign w:val="bottom"/>
          </w:tcPr>
          <w:p w14:paraId="78CE2331" w14:textId="5048640B"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1,65</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bottom"/>
          </w:tcPr>
          <w:p w14:paraId="17291034" w14:textId="0432D7E3"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83,34</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bottom"/>
          </w:tcPr>
          <w:p w14:paraId="1D5F690B" w14:textId="2D90C36F"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24,52</w:t>
            </w:r>
          </w:p>
        </w:tc>
      </w:tr>
      <w:tr w:rsidR="00D92B83" w:rsidRPr="00D92B83" w14:paraId="6F05F3DE" w14:textId="77777777" w:rsidTr="00D07BDB">
        <w:trPr>
          <w:trHeight w:val="227"/>
        </w:trPr>
        <w:tc>
          <w:tcPr>
            <w:tcW w:w="2943" w:type="dxa"/>
            <w:tcBorders>
              <w:top w:val="single" w:sz="4" w:space="0" w:color="auto"/>
              <w:left w:val="single" w:sz="4" w:space="0" w:color="auto"/>
              <w:bottom w:val="single" w:sz="4" w:space="0" w:color="auto"/>
              <w:right w:val="single" w:sz="4" w:space="0" w:color="auto"/>
            </w:tcBorders>
            <w:vAlign w:val="center"/>
          </w:tcPr>
          <w:p w14:paraId="6A91BBC1" w14:textId="77777777" w:rsidR="00D92B83" w:rsidRPr="00D92B83" w:rsidRDefault="00D92B83" w:rsidP="00D92B83">
            <w:pPr>
              <w:rPr>
                <w:rFonts w:ascii="Times New Roman" w:hAnsi="Times New Roman" w:cs="Times New Roman"/>
                <w:sz w:val="24"/>
                <w:szCs w:val="24"/>
              </w:rPr>
            </w:pPr>
            <w:proofErr w:type="spellStart"/>
            <w:r w:rsidRPr="00D92B83">
              <w:rPr>
                <w:rFonts w:ascii="Times New Roman" w:hAnsi="Times New Roman" w:cs="Times New Roman"/>
                <w:sz w:val="24"/>
                <w:szCs w:val="24"/>
              </w:rPr>
              <w:t>г.Саянск</w:t>
            </w:r>
            <w:proofErr w:type="spellEnd"/>
          </w:p>
        </w:tc>
        <w:tc>
          <w:tcPr>
            <w:tcW w:w="1039" w:type="dxa"/>
            <w:tcBorders>
              <w:top w:val="single" w:sz="4" w:space="0" w:color="auto"/>
              <w:left w:val="single" w:sz="4" w:space="0" w:color="auto"/>
              <w:bottom w:val="single" w:sz="4" w:space="0" w:color="auto"/>
              <w:right w:val="single" w:sz="4" w:space="0" w:color="auto"/>
            </w:tcBorders>
            <w:vAlign w:val="bottom"/>
          </w:tcPr>
          <w:p w14:paraId="73DCBBB1" w14:textId="25A633FF"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449</w:t>
            </w:r>
          </w:p>
        </w:tc>
        <w:tc>
          <w:tcPr>
            <w:tcW w:w="850" w:type="dxa"/>
            <w:tcBorders>
              <w:top w:val="single" w:sz="4" w:space="0" w:color="auto"/>
              <w:left w:val="single" w:sz="4" w:space="0" w:color="auto"/>
              <w:bottom w:val="single" w:sz="4" w:space="0" w:color="auto"/>
              <w:right w:val="single" w:sz="4" w:space="0" w:color="auto"/>
            </w:tcBorders>
            <w:vAlign w:val="bottom"/>
          </w:tcPr>
          <w:p w14:paraId="76197AAC" w14:textId="742579BA"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11,15</w:t>
            </w:r>
          </w:p>
        </w:tc>
        <w:tc>
          <w:tcPr>
            <w:tcW w:w="851" w:type="dxa"/>
            <w:tcBorders>
              <w:top w:val="single" w:sz="4" w:space="0" w:color="auto"/>
              <w:left w:val="single" w:sz="4" w:space="0" w:color="auto"/>
              <w:bottom w:val="single" w:sz="4" w:space="0" w:color="auto"/>
              <w:right w:val="single" w:sz="4" w:space="0" w:color="auto"/>
            </w:tcBorders>
            <w:vAlign w:val="bottom"/>
          </w:tcPr>
          <w:p w14:paraId="4A83FE9C" w14:textId="5CBBC855"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54,46</w:t>
            </w:r>
          </w:p>
        </w:tc>
        <w:tc>
          <w:tcPr>
            <w:tcW w:w="804" w:type="dxa"/>
            <w:tcBorders>
              <w:top w:val="single" w:sz="4" w:space="0" w:color="auto"/>
              <w:left w:val="single" w:sz="4" w:space="0" w:color="auto"/>
              <w:bottom w:val="single" w:sz="4" w:space="0" w:color="auto"/>
              <w:right w:val="single" w:sz="4" w:space="0" w:color="auto"/>
            </w:tcBorders>
            <w:vAlign w:val="bottom"/>
          </w:tcPr>
          <w:p w14:paraId="44CB96B1" w14:textId="2B015725"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31,85</w:t>
            </w:r>
          </w:p>
        </w:tc>
        <w:tc>
          <w:tcPr>
            <w:tcW w:w="850" w:type="dxa"/>
            <w:tcBorders>
              <w:top w:val="single" w:sz="4" w:space="0" w:color="auto"/>
              <w:left w:val="single" w:sz="4" w:space="0" w:color="auto"/>
              <w:bottom w:val="single" w:sz="4" w:space="0" w:color="auto"/>
              <w:right w:val="single" w:sz="4" w:space="0" w:color="auto"/>
            </w:tcBorders>
            <w:vAlign w:val="bottom"/>
          </w:tcPr>
          <w:p w14:paraId="5160CCFB" w14:textId="6D79005A"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2,55</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bottom"/>
          </w:tcPr>
          <w:p w14:paraId="09A49A5F" w14:textId="560F7BB3"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88,86</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bottom"/>
          </w:tcPr>
          <w:p w14:paraId="0AC2D22E" w14:textId="2B09575F"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34,4</w:t>
            </w:r>
          </w:p>
        </w:tc>
      </w:tr>
      <w:tr w:rsidR="00D92B83" w:rsidRPr="00D92B83" w14:paraId="131A2029" w14:textId="77777777" w:rsidTr="00A72757">
        <w:trPr>
          <w:trHeight w:val="227"/>
        </w:trPr>
        <w:tc>
          <w:tcPr>
            <w:tcW w:w="2943" w:type="dxa"/>
            <w:tcBorders>
              <w:top w:val="single" w:sz="4" w:space="0" w:color="auto"/>
              <w:left w:val="single" w:sz="4" w:space="0" w:color="auto"/>
              <w:bottom w:val="single" w:sz="4" w:space="0" w:color="auto"/>
              <w:right w:val="single" w:sz="4" w:space="0" w:color="auto"/>
            </w:tcBorders>
            <w:vAlign w:val="center"/>
          </w:tcPr>
          <w:p w14:paraId="52697E96" w14:textId="77777777" w:rsidR="00D92B83" w:rsidRPr="00D92B83" w:rsidRDefault="00D92B83" w:rsidP="00D92B83">
            <w:pPr>
              <w:rPr>
                <w:rFonts w:ascii="Times New Roman" w:hAnsi="Times New Roman" w:cs="Times New Roman"/>
                <w:sz w:val="24"/>
                <w:szCs w:val="24"/>
              </w:rPr>
            </w:pPr>
            <w:r w:rsidRPr="00D92B83">
              <w:rPr>
                <w:rFonts w:ascii="Times New Roman" w:hAnsi="Times New Roman" w:cs="Times New Roman"/>
                <w:sz w:val="24"/>
                <w:szCs w:val="24"/>
              </w:rPr>
              <w:t>МОУ «Гимназия им. В.А. Надькина»</w:t>
            </w:r>
          </w:p>
        </w:tc>
        <w:tc>
          <w:tcPr>
            <w:tcW w:w="1039" w:type="dxa"/>
            <w:tcBorders>
              <w:top w:val="single" w:sz="4" w:space="0" w:color="auto"/>
              <w:left w:val="single" w:sz="4" w:space="0" w:color="auto"/>
              <w:bottom w:val="single" w:sz="4" w:space="0" w:color="auto"/>
              <w:right w:val="single" w:sz="4" w:space="0" w:color="auto"/>
            </w:tcBorders>
            <w:vAlign w:val="bottom"/>
          </w:tcPr>
          <w:p w14:paraId="342A32E9" w14:textId="28C157C6"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59</w:t>
            </w:r>
          </w:p>
        </w:tc>
        <w:tc>
          <w:tcPr>
            <w:tcW w:w="850" w:type="dxa"/>
            <w:tcBorders>
              <w:top w:val="single" w:sz="4" w:space="0" w:color="auto"/>
              <w:left w:val="single" w:sz="4" w:space="0" w:color="auto"/>
              <w:bottom w:val="single" w:sz="4" w:space="0" w:color="auto"/>
              <w:right w:val="single" w:sz="4" w:space="0" w:color="auto"/>
            </w:tcBorders>
            <w:vAlign w:val="bottom"/>
          </w:tcPr>
          <w:p w14:paraId="51EFD622" w14:textId="1C511BAD"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20,4</w:t>
            </w:r>
          </w:p>
        </w:tc>
        <w:tc>
          <w:tcPr>
            <w:tcW w:w="851" w:type="dxa"/>
            <w:tcBorders>
              <w:top w:val="single" w:sz="4" w:space="0" w:color="auto"/>
              <w:left w:val="single" w:sz="4" w:space="0" w:color="auto"/>
              <w:bottom w:val="single" w:sz="4" w:space="0" w:color="auto"/>
              <w:right w:val="single" w:sz="4" w:space="0" w:color="auto"/>
            </w:tcBorders>
            <w:vAlign w:val="bottom"/>
          </w:tcPr>
          <w:p w14:paraId="78F6A6BF" w14:textId="6E9F8008"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52,7</w:t>
            </w:r>
          </w:p>
        </w:tc>
        <w:tc>
          <w:tcPr>
            <w:tcW w:w="804" w:type="dxa"/>
            <w:tcBorders>
              <w:top w:val="single" w:sz="4" w:space="0" w:color="auto"/>
              <w:left w:val="single" w:sz="4" w:space="0" w:color="auto"/>
              <w:bottom w:val="single" w:sz="4" w:space="0" w:color="auto"/>
              <w:right w:val="single" w:sz="4" w:space="0" w:color="auto"/>
            </w:tcBorders>
            <w:vAlign w:val="bottom"/>
          </w:tcPr>
          <w:p w14:paraId="2967E9C5" w14:textId="77FF97FB"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27,2</w:t>
            </w:r>
          </w:p>
        </w:tc>
        <w:tc>
          <w:tcPr>
            <w:tcW w:w="850" w:type="dxa"/>
            <w:tcBorders>
              <w:top w:val="single" w:sz="4" w:space="0" w:color="auto"/>
              <w:left w:val="single" w:sz="4" w:space="0" w:color="auto"/>
              <w:bottom w:val="single" w:sz="4" w:space="0" w:color="auto"/>
              <w:right w:val="single" w:sz="4" w:space="0" w:color="auto"/>
            </w:tcBorders>
            <w:vAlign w:val="bottom"/>
          </w:tcPr>
          <w:p w14:paraId="127FF220" w14:textId="237679BD"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0</w:t>
            </w:r>
          </w:p>
        </w:tc>
        <w:tc>
          <w:tcPr>
            <w:tcW w:w="1042"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51787B02" w14:textId="1328FD63"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79,9</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bottom"/>
          </w:tcPr>
          <w:p w14:paraId="1613DD36" w14:textId="268D7B82"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27,2</w:t>
            </w:r>
          </w:p>
        </w:tc>
      </w:tr>
      <w:tr w:rsidR="00D92B83" w:rsidRPr="00D92B83" w14:paraId="48357D3F" w14:textId="77777777" w:rsidTr="00A72757">
        <w:trPr>
          <w:trHeight w:val="227"/>
        </w:trPr>
        <w:tc>
          <w:tcPr>
            <w:tcW w:w="2943" w:type="dxa"/>
            <w:tcBorders>
              <w:top w:val="single" w:sz="4" w:space="0" w:color="auto"/>
              <w:left w:val="single" w:sz="4" w:space="0" w:color="auto"/>
              <w:bottom w:val="single" w:sz="4" w:space="0" w:color="auto"/>
              <w:right w:val="single" w:sz="4" w:space="0" w:color="auto"/>
            </w:tcBorders>
            <w:vAlign w:val="center"/>
          </w:tcPr>
          <w:p w14:paraId="6C507991" w14:textId="77777777" w:rsidR="00D92B83" w:rsidRPr="00D92B83" w:rsidRDefault="00D92B83" w:rsidP="00D92B83">
            <w:pPr>
              <w:rPr>
                <w:rFonts w:ascii="Times New Roman" w:hAnsi="Times New Roman" w:cs="Times New Roman"/>
                <w:sz w:val="24"/>
                <w:szCs w:val="24"/>
              </w:rPr>
            </w:pPr>
            <w:r w:rsidRPr="00D92B83">
              <w:rPr>
                <w:rFonts w:ascii="Times New Roman" w:hAnsi="Times New Roman" w:cs="Times New Roman"/>
                <w:sz w:val="24"/>
                <w:szCs w:val="24"/>
              </w:rPr>
              <w:t>МОУ СОШ №2</w:t>
            </w:r>
          </w:p>
        </w:tc>
        <w:tc>
          <w:tcPr>
            <w:tcW w:w="1039" w:type="dxa"/>
            <w:tcBorders>
              <w:top w:val="single" w:sz="4" w:space="0" w:color="auto"/>
              <w:left w:val="single" w:sz="4" w:space="0" w:color="auto"/>
              <w:bottom w:val="single" w:sz="4" w:space="0" w:color="auto"/>
              <w:right w:val="single" w:sz="4" w:space="0" w:color="auto"/>
            </w:tcBorders>
            <w:vAlign w:val="bottom"/>
          </w:tcPr>
          <w:p w14:paraId="6654A41D" w14:textId="03A70A02"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38</w:t>
            </w:r>
          </w:p>
        </w:tc>
        <w:tc>
          <w:tcPr>
            <w:tcW w:w="850" w:type="dxa"/>
            <w:tcBorders>
              <w:top w:val="single" w:sz="4" w:space="0" w:color="auto"/>
              <w:left w:val="single" w:sz="4" w:space="0" w:color="auto"/>
              <w:bottom w:val="single" w:sz="4" w:space="0" w:color="auto"/>
              <w:right w:val="single" w:sz="4" w:space="0" w:color="auto"/>
            </w:tcBorders>
            <w:vAlign w:val="bottom"/>
          </w:tcPr>
          <w:p w14:paraId="5828D0DD" w14:textId="3A379C49"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10,53</w:t>
            </w:r>
          </w:p>
        </w:tc>
        <w:tc>
          <w:tcPr>
            <w:tcW w:w="851" w:type="dxa"/>
            <w:tcBorders>
              <w:top w:val="single" w:sz="4" w:space="0" w:color="auto"/>
              <w:left w:val="single" w:sz="4" w:space="0" w:color="auto"/>
              <w:bottom w:val="single" w:sz="4" w:space="0" w:color="auto"/>
              <w:right w:val="single" w:sz="4" w:space="0" w:color="auto"/>
            </w:tcBorders>
            <w:vAlign w:val="bottom"/>
          </w:tcPr>
          <w:p w14:paraId="30E19071" w14:textId="027360C9"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55,26</w:t>
            </w:r>
          </w:p>
        </w:tc>
        <w:tc>
          <w:tcPr>
            <w:tcW w:w="804" w:type="dxa"/>
            <w:tcBorders>
              <w:top w:val="single" w:sz="4" w:space="0" w:color="auto"/>
              <w:left w:val="single" w:sz="4" w:space="0" w:color="auto"/>
              <w:bottom w:val="single" w:sz="4" w:space="0" w:color="auto"/>
              <w:right w:val="single" w:sz="4" w:space="0" w:color="auto"/>
            </w:tcBorders>
            <w:vAlign w:val="bottom"/>
          </w:tcPr>
          <w:p w14:paraId="586F16F1" w14:textId="1F549E58"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31,58</w:t>
            </w:r>
          </w:p>
        </w:tc>
        <w:tc>
          <w:tcPr>
            <w:tcW w:w="850" w:type="dxa"/>
            <w:tcBorders>
              <w:top w:val="single" w:sz="4" w:space="0" w:color="auto"/>
              <w:left w:val="single" w:sz="4" w:space="0" w:color="auto"/>
              <w:bottom w:val="single" w:sz="4" w:space="0" w:color="auto"/>
              <w:right w:val="single" w:sz="4" w:space="0" w:color="auto"/>
            </w:tcBorders>
            <w:vAlign w:val="bottom"/>
          </w:tcPr>
          <w:p w14:paraId="38CFF7DD" w14:textId="0C4B469A"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2,63</w:t>
            </w:r>
          </w:p>
        </w:tc>
        <w:tc>
          <w:tcPr>
            <w:tcW w:w="1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1D64AABC" w14:textId="3EE04801"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89,47</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bottom"/>
          </w:tcPr>
          <w:p w14:paraId="39F6B2C8" w14:textId="3D3721D5"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34,21</w:t>
            </w:r>
          </w:p>
        </w:tc>
      </w:tr>
      <w:tr w:rsidR="00D92B83" w:rsidRPr="00D92B83" w14:paraId="18728372" w14:textId="77777777" w:rsidTr="00A72757">
        <w:trPr>
          <w:trHeight w:val="227"/>
        </w:trPr>
        <w:tc>
          <w:tcPr>
            <w:tcW w:w="2943" w:type="dxa"/>
            <w:tcBorders>
              <w:top w:val="single" w:sz="4" w:space="0" w:color="auto"/>
              <w:left w:val="single" w:sz="4" w:space="0" w:color="auto"/>
              <w:bottom w:val="single" w:sz="4" w:space="0" w:color="auto"/>
              <w:right w:val="single" w:sz="4" w:space="0" w:color="auto"/>
            </w:tcBorders>
            <w:vAlign w:val="center"/>
          </w:tcPr>
          <w:p w14:paraId="4712A484" w14:textId="77777777" w:rsidR="00D92B83" w:rsidRPr="00D92B83" w:rsidRDefault="00D92B83" w:rsidP="00D92B83">
            <w:pPr>
              <w:rPr>
                <w:rFonts w:ascii="Times New Roman" w:hAnsi="Times New Roman" w:cs="Times New Roman"/>
                <w:sz w:val="24"/>
                <w:szCs w:val="24"/>
              </w:rPr>
            </w:pPr>
            <w:r w:rsidRPr="00D92B83">
              <w:rPr>
                <w:rFonts w:ascii="Times New Roman" w:hAnsi="Times New Roman" w:cs="Times New Roman"/>
                <w:sz w:val="24"/>
                <w:szCs w:val="24"/>
              </w:rPr>
              <w:t>МОУ «СОШ №3»</w:t>
            </w:r>
          </w:p>
        </w:tc>
        <w:tc>
          <w:tcPr>
            <w:tcW w:w="1039" w:type="dxa"/>
            <w:tcBorders>
              <w:top w:val="single" w:sz="4" w:space="0" w:color="auto"/>
              <w:left w:val="single" w:sz="4" w:space="0" w:color="auto"/>
              <w:bottom w:val="single" w:sz="4" w:space="0" w:color="auto"/>
              <w:right w:val="single" w:sz="4" w:space="0" w:color="auto"/>
            </w:tcBorders>
            <w:vAlign w:val="bottom"/>
          </w:tcPr>
          <w:p w14:paraId="313E327F" w14:textId="0719CF8F"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76</w:t>
            </w:r>
          </w:p>
        </w:tc>
        <w:tc>
          <w:tcPr>
            <w:tcW w:w="850" w:type="dxa"/>
            <w:tcBorders>
              <w:top w:val="single" w:sz="4" w:space="0" w:color="auto"/>
              <w:left w:val="single" w:sz="4" w:space="0" w:color="auto"/>
              <w:bottom w:val="single" w:sz="4" w:space="0" w:color="auto"/>
              <w:right w:val="single" w:sz="4" w:space="0" w:color="auto"/>
            </w:tcBorders>
            <w:vAlign w:val="bottom"/>
          </w:tcPr>
          <w:p w14:paraId="3A24041C" w14:textId="043C5900"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13,16</w:t>
            </w:r>
          </w:p>
        </w:tc>
        <w:tc>
          <w:tcPr>
            <w:tcW w:w="851" w:type="dxa"/>
            <w:tcBorders>
              <w:top w:val="single" w:sz="4" w:space="0" w:color="auto"/>
              <w:left w:val="single" w:sz="4" w:space="0" w:color="auto"/>
              <w:bottom w:val="single" w:sz="4" w:space="0" w:color="auto"/>
              <w:right w:val="single" w:sz="4" w:space="0" w:color="auto"/>
            </w:tcBorders>
            <w:vAlign w:val="bottom"/>
          </w:tcPr>
          <w:p w14:paraId="12BE7513" w14:textId="1A2F0362"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48,68</w:t>
            </w:r>
          </w:p>
        </w:tc>
        <w:tc>
          <w:tcPr>
            <w:tcW w:w="804" w:type="dxa"/>
            <w:tcBorders>
              <w:top w:val="single" w:sz="4" w:space="0" w:color="auto"/>
              <w:left w:val="single" w:sz="4" w:space="0" w:color="auto"/>
              <w:bottom w:val="single" w:sz="4" w:space="0" w:color="auto"/>
              <w:right w:val="single" w:sz="4" w:space="0" w:color="auto"/>
            </w:tcBorders>
            <w:vAlign w:val="bottom"/>
          </w:tcPr>
          <w:p w14:paraId="2F9E17A5" w14:textId="18A18ACA"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34,21</w:t>
            </w:r>
          </w:p>
        </w:tc>
        <w:tc>
          <w:tcPr>
            <w:tcW w:w="850" w:type="dxa"/>
            <w:tcBorders>
              <w:top w:val="single" w:sz="4" w:space="0" w:color="auto"/>
              <w:left w:val="single" w:sz="4" w:space="0" w:color="auto"/>
              <w:bottom w:val="single" w:sz="4" w:space="0" w:color="auto"/>
              <w:right w:val="single" w:sz="4" w:space="0" w:color="auto"/>
            </w:tcBorders>
            <w:vAlign w:val="bottom"/>
          </w:tcPr>
          <w:p w14:paraId="5EFDE231" w14:textId="0856261A"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3,95</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bottom"/>
          </w:tcPr>
          <w:p w14:paraId="4CDB560E" w14:textId="6C006831"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86,84</w:t>
            </w:r>
          </w:p>
        </w:tc>
        <w:tc>
          <w:tcPr>
            <w:tcW w:w="111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15813247" w14:textId="66AA1B35"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38,16</w:t>
            </w:r>
          </w:p>
        </w:tc>
      </w:tr>
      <w:tr w:rsidR="00D92B83" w:rsidRPr="00D92B83" w14:paraId="0CD0C434" w14:textId="77777777" w:rsidTr="00A72757">
        <w:trPr>
          <w:trHeight w:val="227"/>
        </w:trPr>
        <w:tc>
          <w:tcPr>
            <w:tcW w:w="2943" w:type="dxa"/>
            <w:tcBorders>
              <w:top w:val="single" w:sz="4" w:space="0" w:color="auto"/>
              <w:left w:val="single" w:sz="4" w:space="0" w:color="auto"/>
              <w:bottom w:val="single" w:sz="4" w:space="0" w:color="auto"/>
              <w:right w:val="single" w:sz="4" w:space="0" w:color="auto"/>
            </w:tcBorders>
            <w:vAlign w:val="center"/>
          </w:tcPr>
          <w:p w14:paraId="7C2961FC" w14:textId="77777777" w:rsidR="00D92B83" w:rsidRPr="00D92B83" w:rsidRDefault="00D92B83" w:rsidP="00D92B83">
            <w:pPr>
              <w:rPr>
                <w:rFonts w:ascii="Times New Roman" w:hAnsi="Times New Roman" w:cs="Times New Roman"/>
                <w:sz w:val="24"/>
                <w:szCs w:val="24"/>
              </w:rPr>
            </w:pPr>
            <w:r w:rsidRPr="00D92B83">
              <w:rPr>
                <w:rFonts w:ascii="Times New Roman" w:hAnsi="Times New Roman" w:cs="Times New Roman"/>
                <w:sz w:val="24"/>
                <w:szCs w:val="24"/>
              </w:rPr>
              <w:t>МОУ «СОШ №4 им. Д.М. Перова»</w:t>
            </w:r>
          </w:p>
        </w:tc>
        <w:tc>
          <w:tcPr>
            <w:tcW w:w="1039" w:type="dxa"/>
            <w:tcBorders>
              <w:top w:val="single" w:sz="4" w:space="0" w:color="auto"/>
              <w:left w:val="single" w:sz="4" w:space="0" w:color="auto"/>
              <w:bottom w:val="single" w:sz="4" w:space="0" w:color="auto"/>
              <w:right w:val="single" w:sz="4" w:space="0" w:color="auto"/>
            </w:tcBorders>
            <w:vAlign w:val="bottom"/>
          </w:tcPr>
          <w:p w14:paraId="5AA0FBE1" w14:textId="26E2A064"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76</w:t>
            </w:r>
          </w:p>
        </w:tc>
        <w:tc>
          <w:tcPr>
            <w:tcW w:w="850" w:type="dxa"/>
            <w:tcBorders>
              <w:top w:val="single" w:sz="4" w:space="0" w:color="auto"/>
              <w:left w:val="single" w:sz="4" w:space="0" w:color="auto"/>
              <w:bottom w:val="single" w:sz="4" w:space="0" w:color="auto"/>
              <w:right w:val="single" w:sz="4" w:space="0" w:color="auto"/>
            </w:tcBorders>
            <w:vAlign w:val="bottom"/>
          </w:tcPr>
          <w:p w14:paraId="6CEBBFFA" w14:textId="5F2FD187"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22,2</w:t>
            </w:r>
          </w:p>
        </w:tc>
        <w:tc>
          <w:tcPr>
            <w:tcW w:w="851" w:type="dxa"/>
            <w:tcBorders>
              <w:top w:val="single" w:sz="4" w:space="0" w:color="auto"/>
              <w:left w:val="single" w:sz="4" w:space="0" w:color="auto"/>
              <w:bottom w:val="single" w:sz="4" w:space="0" w:color="auto"/>
              <w:right w:val="single" w:sz="4" w:space="0" w:color="auto"/>
            </w:tcBorders>
            <w:vAlign w:val="bottom"/>
          </w:tcPr>
          <w:p w14:paraId="2B30C079" w14:textId="48860088"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48,7</w:t>
            </w:r>
          </w:p>
        </w:tc>
        <w:tc>
          <w:tcPr>
            <w:tcW w:w="804" w:type="dxa"/>
            <w:tcBorders>
              <w:top w:val="single" w:sz="4" w:space="0" w:color="auto"/>
              <w:left w:val="single" w:sz="4" w:space="0" w:color="auto"/>
              <w:bottom w:val="single" w:sz="4" w:space="0" w:color="auto"/>
              <w:right w:val="single" w:sz="4" w:space="0" w:color="auto"/>
            </w:tcBorders>
            <w:vAlign w:val="bottom"/>
          </w:tcPr>
          <w:p w14:paraId="0854B61B" w14:textId="57CF4F1A"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27,6</w:t>
            </w:r>
          </w:p>
        </w:tc>
        <w:tc>
          <w:tcPr>
            <w:tcW w:w="850" w:type="dxa"/>
            <w:tcBorders>
              <w:top w:val="single" w:sz="4" w:space="0" w:color="auto"/>
              <w:left w:val="single" w:sz="4" w:space="0" w:color="auto"/>
              <w:bottom w:val="single" w:sz="4" w:space="0" w:color="auto"/>
              <w:right w:val="single" w:sz="4" w:space="0" w:color="auto"/>
            </w:tcBorders>
            <w:vAlign w:val="bottom"/>
          </w:tcPr>
          <w:p w14:paraId="34DADC9C" w14:textId="471A6F49"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1,3</w:t>
            </w:r>
          </w:p>
        </w:tc>
        <w:tc>
          <w:tcPr>
            <w:tcW w:w="1042"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4B4E2C5B" w14:textId="5C2C315D"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77,6</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bottom"/>
          </w:tcPr>
          <w:p w14:paraId="1108772D" w14:textId="266EA191"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28,9</w:t>
            </w:r>
          </w:p>
        </w:tc>
      </w:tr>
      <w:tr w:rsidR="00D92B83" w:rsidRPr="00D92B83" w14:paraId="1ABF5B9B" w14:textId="77777777" w:rsidTr="00A72757">
        <w:trPr>
          <w:trHeight w:val="227"/>
        </w:trPr>
        <w:tc>
          <w:tcPr>
            <w:tcW w:w="2943" w:type="dxa"/>
            <w:tcBorders>
              <w:top w:val="single" w:sz="4" w:space="0" w:color="auto"/>
              <w:left w:val="single" w:sz="4" w:space="0" w:color="auto"/>
              <w:bottom w:val="single" w:sz="4" w:space="0" w:color="auto"/>
              <w:right w:val="single" w:sz="4" w:space="0" w:color="auto"/>
            </w:tcBorders>
            <w:vAlign w:val="center"/>
          </w:tcPr>
          <w:p w14:paraId="4003C3FA" w14:textId="77777777" w:rsidR="00D92B83" w:rsidRPr="00D92B83" w:rsidRDefault="00D92B83" w:rsidP="00D92B83">
            <w:pPr>
              <w:rPr>
                <w:rFonts w:ascii="Times New Roman" w:hAnsi="Times New Roman" w:cs="Times New Roman"/>
                <w:sz w:val="24"/>
                <w:szCs w:val="24"/>
              </w:rPr>
            </w:pPr>
            <w:r w:rsidRPr="00D92B83">
              <w:rPr>
                <w:rFonts w:ascii="Times New Roman" w:hAnsi="Times New Roman" w:cs="Times New Roman"/>
                <w:sz w:val="24"/>
                <w:szCs w:val="24"/>
              </w:rPr>
              <w:t>МОУ «СОШ №5»</w:t>
            </w:r>
          </w:p>
        </w:tc>
        <w:tc>
          <w:tcPr>
            <w:tcW w:w="1039" w:type="dxa"/>
            <w:tcBorders>
              <w:top w:val="single" w:sz="4" w:space="0" w:color="auto"/>
              <w:left w:val="single" w:sz="4" w:space="0" w:color="auto"/>
              <w:bottom w:val="single" w:sz="4" w:space="0" w:color="auto"/>
              <w:right w:val="single" w:sz="4" w:space="0" w:color="auto"/>
            </w:tcBorders>
            <w:vAlign w:val="bottom"/>
          </w:tcPr>
          <w:p w14:paraId="6B82136D" w14:textId="7D38F6E9"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84</w:t>
            </w:r>
          </w:p>
        </w:tc>
        <w:tc>
          <w:tcPr>
            <w:tcW w:w="850" w:type="dxa"/>
            <w:tcBorders>
              <w:top w:val="single" w:sz="4" w:space="0" w:color="auto"/>
              <w:left w:val="single" w:sz="4" w:space="0" w:color="auto"/>
              <w:bottom w:val="single" w:sz="4" w:space="0" w:color="auto"/>
              <w:right w:val="single" w:sz="4" w:space="0" w:color="auto"/>
            </w:tcBorders>
            <w:vAlign w:val="bottom"/>
          </w:tcPr>
          <w:p w14:paraId="783032FB" w14:textId="0D65548A"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8,33</w:t>
            </w:r>
          </w:p>
        </w:tc>
        <w:tc>
          <w:tcPr>
            <w:tcW w:w="851" w:type="dxa"/>
            <w:tcBorders>
              <w:top w:val="single" w:sz="4" w:space="0" w:color="auto"/>
              <w:left w:val="single" w:sz="4" w:space="0" w:color="auto"/>
              <w:bottom w:val="single" w:sz="4" w:space="0" w:color="auto"/>
              <w:right w:val="single" w:sz="4" w:space="0" w:color="auto"/>
            </w:tcBorders>
            <w:vAlign w:val="bottom"/>
          </w:tcPr>
          <w:p w14:paraId="6C20C715" w14:textId="0368EA68"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54,76</w:t>
            </w:r>
          </w:p>
        </w:tc>
        <w:tc>
          <w:tcPr>
            <w:tcW w:w="804" w:type="dxa"/>
            <w:tcBorders>
              <w:top w:val="single" w:sz="4" w:space="0" w:color="auto"/>
              <w:left w:val="single" w:sz="4" w:space="0" w:color="auto"/>
              <w:bottom w:val="single" w:sz="4" w:space="0" w:color="auto"/>
              <w:right w:val="single" w:sz="4" w:space="0" w:color="auto"/>
            </w:tcBorders>
            <w:vAlign w:val="bottom"/>
          </w:tcPr>
          <w:p w14:paraId="4082733B" w14:textId="6AF55B11"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35,71</w:t>
            </w:r>
          </w:p>
        </w:tc>
        <w:tc>
          <w:tcPr>
            <w:tcW w:w="850" w:type="dxa"/>
            <w:tcBorders>
              <w:top w:val="single" w:sz="4" w:space="0" w:color="auto"/>
              <w:left w:val="single" w:sz="4" w:space="0" w:color="auto"/>
              <w:bottom w:val="single" w:sz="4" w:space="0" w:color="auto"/>
              <w:right w:val="single" w:sz="4" w:space="0" w:color="auto"/>
            </w:tcBorders>
            <w:vAlign w:val="bottom"/>
          </w:tcPr>
          <w:p w14:paraId="678B68FC" w14:textId="61B3795C"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1,19</w:t>
            </w:r>
          </w:p>
        </w:tc>
        <w:tc>
          <w:tcPr>
            <w:tcW w:w="1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6A47817B" w14:textId="3D43A4B3"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91,66</w:t>
            </w:r>
          </w:p>
        </w:tc>
        <w:tc>
          <w:tcPr>
            <w:tcW w:w="111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543F4823" w14:textId="67123E8B"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36,9</w:t>
            </w:r>
          </w:p>
        </w:tc>
      </w:tr>
      <w:tr w:rsidR="00D92B83" w:rsidRPr="00D92B83" w14:paraId="73C8C49D" w14:textId="77777777" w:rsidTr="00D07BDB">
        <w:trPr>
          <w:trHeight w:val="227"/>
        </w:trPr>
        <w:tc>
          <w:tcPr>
            <w:tcW w:w="2943" w:type="dxa"/>
            <w:tcBorders>
              <w:top w:val="single" w:sz="4" w:space="0" w:color="auto"/>
              <w:left w:val="single" w:sz="4" w:space="0" w:color="auto"/>
              <w:bottom w:val="single" w:sz="4" w:space="0" w:color="auto"/>
              <w:right w:val="single" w:sz="4" w:space="0" w:color="auto"/>
            </w:tcBorders>
            <w:vAlign w:val="center"/>
          </w:tcPr>
          <w:p w14:paraId="3A2A0A92" w14:textId="77777777" w:rsidR="00D92B83" w:rsidRPr="00D92B83" w:rsidRDefault="00D92B83" w:rsidP="00D92B83">
            <w:pPr>
              <w:rPr>
                <w:rFonts w:ascii="Times New Roman" w:hAnsi="Times New Roman" w:cs="Times New Roman"/>
                <w:sz w:val="24"/>
                <w:szCs w:val="24"/>
              </w:rPr>
            </w:pPr>
            <w:r w:rsidRPr="00D92B83">
              <w:rPr>
                <w:rFonts w:ascii="Times New Roman" w:hAnsi="Times New Roman" w:cs="Times New Roman"/>
                <w:sz w:val="24"/>
                <w:szCs w:val="24"/>
              </w:rPr>
              <w:t>МОУ «СОШ №6»</w:t>
            </w:r>
          </w:p>
        </w:tc>
        <w:tc>
          <w:tcPr>
            <w:tcW w:w="1039" w:type="dxa"/>
            <w:tcBorders>
              <w:top w:val="single" w:sz="4" w:space="0" w:color="auto"/>
              <w:left w:val="single" w:sz="4" w:space="0" w:color="auto"/>
              <w:bottom w:val="single" w:sz="4" w:space="0" w:color="auto"/>
              <w:right w:val="single" w:sz="4" w:space="0" w:color="auto"/>
            </w:tcBorders>
            <w:vAlign w:val="bottom"/>
          </w:tcPr>
          <w:p w14:paraId="79E464E4" w14:textId="41F63A54"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16</w:t>
            </w:r>
          </w:p>
        </w:tc>
        <w:tc>
          <w:tcPr>
            <w:tcW w:w="850" w:type="dxa"/>
            <w:tcBorders>
              <w:top w:val="single" w:sz="4" w:space="0" w:color="auto"/>
              <w:left w:val="single" w:sz="4" w:space="0" w:color="auto"/>
              <w:bottom w:val="single" w:sz="4" w:space="0" w:color="auto"/>
              <w:right w:val="single" w:sz="4" w:space="0" w:color="auto"/>
            </w:tcBorders>
            <w:vAlign w:val="bottom"/>
          </w:tcPr>
          <w:p w14:paraId="49FF8792" w14:textId="1E288E92"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12,5</w:t>
            </w:r>
          </w:p>
        </w:tc>
        <w:tc>
          <w:tcPr>
            <w:tcW w:w="851" w:type="dxa"/>
            <w:tcBorders>
              <w:top w:val="single" w:sz="4" w:space="0" w:color="auto"/>
              <w:left w:val="single" w:sz="4" w:space="0" w:color="auto"/>
              <w:bottom w:val="single" w:sz="4" w:space="0" w:color="auto"/>
              <w:right w:val="single" w:sz="4" w:space="0" w:color="auto"/>
            </w:tcBorders>
            <w:vAlign w:val="bottom"/>
          </w:tcPr>
          <w:p w14:paraId="6B00D8E8" w14:textId="14F239A7"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62,5</w:t>
            </w:r>
          </w:p>
        </w:tc>
        <w:tc>
          <w:tcPr>
            <w:tcW w:w="804" w:type="dxa"/>
            <w:tcBorders>
              <w:top w:val="single" w:sz="4" w:space="0" w:color="auto"/>
              <w:left w:val="single" w:sz="4" w:space="0" w:color="auto"/>
              <w:bottom w:val="single" w:sz="4" w:space="0" w:color="auto"/>
              <w:right w:val="single" w:sz="4" w:space="0" w:color="auto"/>
            </w:tcBorders>
            <w:vAlign w:val="bottom"/>
          </w:tcPr>
          <w:p w14:paraId="1A8E3990" w14:textId="2B9A8181"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25</w:t>
            </w:r>
          </w:p>
        </w:tc>
        <w:tc>
          <w:tcPr>
            <w:tcW w:w="850" w:type="dxa"/>
            <w:tcBorders>
              <w:top w:val="single" w:sz="4" w:space="0" w:color="auto"/>
              <w:left w:val="single" w:sz="4" w:space="0" w:color="auto"/>
              <w:bottom w:val="single" w:sz="4" w:space="0" w:color="auto"/>
              <w:right w:val="single" w:sz="4" w:space="0" w:color="auto"/>
            </w:tcBorders>
            <w:vAlign w:val="bottom"/>
          </w:tcPr>
          <w:p w14:paraId="5D4317C3" w14:textId="6166F06D"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0</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bottom"/>
          </w:tcPr>
          <w:p w14:paraId="71F3747F" w14:textId="45227923"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87,5</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bottom"/>
          </w:tcPr>
          <w:p w14:paraId="23C9121E" w14:textId="568E1100"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25</w:t>
            </w:r>
          </w:p>
        </w:tc>
      </w:tr>
      <w:tr w:rsidR="00D92B83" w:rsidRPr="00D92B83" w14:paraId="3F715702" w14:textId="77777777" w:rsidTr="00A72757">
        <w:trPr>
          <w:trHeight w:val="227"/>
        </w:trPr>
        <w:tc>
          <w:tcPr>
            <w:tcW w:w="2943" w:type="dxa"/>
            <w:tcBorders>
              <w:top w:val="single" w:sz="4" w:space="0" w:color="auto"/>
              <w:left w:val="single" w:sz="4" w:space="0" w:color="auto"/>
              <w:bottom w:val="single" w:sz="4" w:space="0" w:color="auto"/>
              <w:right w:val="single" w:sz="4" w:space="0" w:color="auto"/>
            </w:tcBorders>
            <w:vAlign w:val="center"/>
          </w:tcPr>
          <w:p w14:paraId="782BB251" w14:textId="77777777" w:rsidR="00D92B83" w:rsidRPr="00D92B83" w:rsidRDefault="00D92B83" w:rsidP="00D92B83">
            <w:pPr>
              <w:rPr>
                <w:rFonts w:ascii="Times New Roman" w:hAnsi="Times New Roman" w:cs="Times New Roman"/>
                <w:sz w:val="24"/>
                <w:szCs w:val="24"/>
              </w:rPr>
            </w:pPr>
            <w:r w:rsidRPr="00D92B83">
              <w:rPr>
                <w:rFonts w:ascii="Times New Roman" w:hAnsi="Times New Roman" w:cs="Times New Roman"/>
                <w:sz w:val="24"/>
                <w:szCs w:val="24"/>
              </w:rPr>
              <w:t>МОУ «СОШ №7»</w:t>
            </w:r>
          </w:p>
        </w:tc>
        <w:tc>
          <w:tcPr>
            <w:tcW w:w="1039" w:type="dxa"/>
            <w:tcBorders>
              <w:top w:val="single" w:sz="4" w:space="0" w:color="auto"/>
              <w:left w:val="single" w:sz="4" w:space="0" w:color="auto"/>
              <w:bottom w:val="single" w:sz="4" w:space="0" w:color="auto"/>
              <w:right w:val="single" w:sz="4" w:space="0" w:color="auto"/>
            </w:tcBorders>
            <w:vAlign w:val="bottom"/>
          </w:tcPr>
          <w:p w14:paraId="3F64D439" w14:textId="232F0C50"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64</w:t>
            </w:r>
          </w:p>
        </w:tc>
        <w:tc>
          <w:tcPr>
            <w:tcW w:w="850" w:type="dxa"/>
            <w:tcBorders>
              <w:top w:val="single" w:sz="4" w:space="0" w:color="auto"/>
              <w:left w:val="single" w:sz="4" w:space="0" w:color="auto"/>
              <w:bottom w:val="single" w:sz="4" w:space="0" w:color="auto"/>
              <w:right w:val="single" w:sz="4" w:space="0" w:color="auto"/>
            </w:tcBorders>
            <w:vAlign w:val="bottom"/>
          </w:tcPr>
          <w:p w14:paraId="1A2E5FDB" w14:textId="5EF80E56"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6,25</w:t>
            </w:r>
          </w:p>
        </w:tc>
        <w:tc>
          <w:tcPr>
            <w:tcW w:w="851" w:type="dxa"/>
            <w:tcBorders>
              <w:top w:val="single" w:sz="4" w:space="0" w:color="auto"/>
              <w:left w:val="single" w:sz="4" w:space="0" w:color="auto"/>
              <w:bottom w:val="single" w:sz="4" w:space="0" w:color="auto"/>
              <w:right w:val="single" w:sz="4" w:space="0" w:color="auto"/>
            </w:tcBorders>
            <w:vAlign w:val="bottom"/>
          </w:tcPr>
          <w:p w14:paraId="0020238A" w14:textId="6D4AD8B3"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62,5</w:t>
            </w:r>
          </w:p>
        </w:tc>
        <w:tc>
          <w:tcPr>
            <w:tcW w:w="804" w:type="dxa"/>
            <w:tcBorders>
              <w:top w:val="single" w:sz="4" w:space="0" w:color="auto"/>
              <w:left w:val="single" w:sz="4" w:space="0" w:color="auto"/>
              <w:bottom w:val="single" w:sz="4" w:space="0" w:color="auto"/>
              <w:right w:val="single" w:sz="4" w:space="0" w:color="auto"/>
            </w:tcBorders>
            <w:vAlign w:val="bottom"/>
          </w:tcPr>
          <w:p w14:paraId="6C00037A" w14:textId="6B683499"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26,56</w:t>
            </w:r>
          </w:p>
        </w:tc>
        <w:tc>
          <w:tcPr>
            <w:tcW w:w="850" w:type="dxa"/>
            <w:tcBorders>
              <w:top w:val="single" w:sz="4" w:space="0" w:color="auto"/>
              <w:left w:val="single" w:sz="4" w:space="0" w:color="auto"/>
              <w:bottom w:val="single" w:sz="4" w:space="0" w:color="auto"/>
              <w:right w:val="single" w:sz="4" w:space="0" w:color="auto"/>
            </w:tcBorders>
            <w:vAlign w:val="bottom"/>
          </w:tcPr>
          <w:p w14:paraId="57924ED0" w14:textId="17B6CF3D"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4,69</w:t>
            </w:r>
          </w:p>
        </w:tc>
        <w:tc>
          <w:tcPr>
            <w:tcW w:w="1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22E67494" w14:textId="5B392229"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93,75</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bottom"/>
          </w:tcPr>
          <w:p w14:paraId="7E1324A2" w14:textId="39E07847"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31,25</w:t>
            </w:r>
          </w:p>
        </w:tc>
      </w:tr>
      <w:tr w:rsidR="00D92B83" w:rsidRPr="00D92B83" w14:paraId="50A1DEC9" w14:textId="77777777" w:rsidTr="00A72757">
        <w:trPr>
          <w:trHeight w:val="227"/>
        </w:trPr>
        <w:tc>
          <w:tcPr>
            <w:tcW w:w="2943" w:type="dxa"/>
            <w:tcBorders>
              <w:top w:val="single" w:sz="4" w:space="0" w:color="auto"/>
              <w:left w:val="single" w:sz="4" w:space="0" w:color="auto"/>
              <w:bottom w:val="single" w:sz="4" w:space="0" w:color="auto"/>
              <w:right w:val="single" w:sz="4" w:space="0" w:color="auto"/>
            </w:tcBorders>
            <w:vAlign w:val="center"/>
          </w:tcPr>
          <w:p w14:paraId="7A23C0D0" w14:textId="77777777" w:rsidR="00D92B83" w:rsidRPr="00D92B83" w:rsidRDefault="00D92B83" w:rsidP="00D92B83">
            <w:pPr>
              <w:rPr>
                <w:rFonts w:ascii="Times New Roman" w:hAnsi="Times New Roman" w:cs="Times New Roman"/>
                <w:sz w:val="24"/>
                <w:szCs w:val="24"/>
              </w:rPr>
            </w:pPr>
            <w:r w:rsidRPr="00D92B83">
              <w:rPr>
                <w:rFonts w:ascii="Times New Roman" w:hAnsi="Times New Roman" w:cs="Times New Roman"/>
                <w:sz w:val="24"/>
                <w:szCs w:val="24"/>
              </w:rPr>
              <w:t>МОУ «СОШ №8»</w:t>
            </w:r>
          </w:p>
        </w:tc>
        <w:tc>
          <w:tcPr>
            <w:tcW w:w="1039" w:type="dxa"/>
            <w:tcBorders>
              <w:top w:val="single" w:sz="4" w:space="0" w:color="auto"/>
              <w:left w:val="single" w:sz="4" w:space="0" w:color="auto"/>
              <w:bottom w:val="single" w:sz="4" w:space="0" w:color="auto"/>
              <w:right w:val="single" w:sz="4" w:space="0" w:color="auto"/>
            </w:tcBorders>
            <w:vAlign w:val="bottom"/>
          </w:tcPr>
          <w:p w14:paraId="48A8EAA4" w14:textId="34FC23BE"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36</w:t>
            </w:r>
          </w:p>
        </w:tc>
        <w:tc>
          <w:tcPr>
            <w:tcW w:w="850" w:type="dxa"/>
            <w:tcBorders>
              <w:top w:val="single" w:sz="4" w:space="0" w:color="auto"/>
              <w:left w:val="single" w:sz="4" w:space="0" w:color="auto"/>
              <w:bottom w:val="single" w:sz="4" w:space="0" w:color="auto"/>
              <w:right w:val="single" w:sz="4" w:space="0" w:color="auto"/>
            </w:tcBorders>
            <w:vAlign w:val="bottom"/>
          </w:tcPr>
          <w:p w14:paraId="133E71D1" w14:textId="47F3FD0D"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22,22</w:t>
            </w:r>
          </w:p>
        </w:tc>
        <w:tc>
          <w:tcPr>
            <w:tcW w:w="851" w:type="dxa"/>
            <w:tcBorders>
              <w:top w:val="single" w:sz="4" w:space="0" w:color="auto"/>
              <w:left w:val="single" w:sz="4" w:space="0" w:color="auto"/>
              <w:bottom w:val="single" w:sz="4" w:space="0" w:color="auto"/>
              <w:right w:val="single" w:sz="4" w:space="0" w:color="auto"/>
            </w:tcBorders>
            <w:vAlign w:val="bottom"/>
          </w:tcPr>
          <w:p w14:paraId="5DA12967" w14:textId="763FAB12"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47,22</w:t>
            </w:r>
          </w:p>
        </w:tc>
        <w:tc>
          <w:tcPr>
            <w:tcW w:w="804" w:type="dxa"/>
            <w:tcBorders>
              <w:top w:val="single" w:sz="4" w:space="0" w:color="auto"/>
              <w:left w:val="single" w:sz="4" w:space="0" w:color="auto"/>
              <w:bottom w:val="single" w:sz="4" w:space="0" w:color="auto"/>
              <w:right w:val="single" w:sz="4" w:space="0" w:color="auto"/>
            </w:tcBorders>
            <w:vAlign w:val="bottom"/>
          </w:tcPr>
          <w:p w14:paraId="0ABE4364" w14:textId="0392B918"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30,56</w:t>
            </w:r>
          </w:p>
        </w:tc>
        <w:tc>
          <w:tcPr>
            <w:tcW w:w="850" w:type="dxa"/>
            <w:tcBorders>
              <w:top w:val="single" w:sz="4" w:space="0" w:color="auto"/>
              <w:left w:val="single" w:sz="4" w:space="0" w:color="auto"/>
              <w:bottom w:val="single" w:sz="4" w:space="0" w:color="auto"/>
              <w:right w:val="single" w:sz="4" w:space="0" w:color="auto"/>
            </w:tcBorders>
            <w:vAlign w:val="bottom"/>
          </w:tcPr>
          <w:p w14:paraId="402C072E" w14:textId="2ED38265"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0</w:t>
            </w:r>
          </w:p>
        </w:tc>
        <w:tc>
          <w:tcPr>
            <w:tcW w:w="1042"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741C3DDC" w14:textId="033E2AC5"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77,78</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bottom"/>
          </w:tcPr>
          <w:p w14:paraId="7A7E0C11" w14:textId="02FB8563" w:rsidR="00D92B83" w:rsidRPr="00D92B83" w:rsidRDefault="00D92B83" w:rsidP="00D92B83">
            <w:pPr>
              <w:jc w:val="right"/>
              <w:rPr>
                <w:rFonts w:ascii="Times New Roman" w:hAnsi="Times New Roman" w:cs="Times New Roman"/>
                <w:color w:val="000000"/>
                <w:sz w:val="24"/>
                <w:szCs w:val="24"/>
              </w:rPr>
            </w:pPr>
            <w:r w:rsidRPr="00D92B83">
              <w:rPr>
                <w:rFonts w:ascii="Times New Roman" w:hAnsi="Times New Roman" w:cs="Times New Roman"/>
                <w:color w:val="000000"/>
                <w:sz w:val="24"/>
                <w:szCs w:val="24"/>
              </w:rPr>
              <w:t>30,56</w:t>
            </w:r>
          </w:p>
        </w:tc>
      </w:tr>
    </w:tbl>
    <w:p w14:paraId="6CECB389" w14:textId="3F308F53" w:rsidR="007E441A" w:rsidRDefault="007E441A" w:rsidP="007E441A">
      <w:pPr>
        <w:spacing w:after="0" w:line="240" w:lineRule="auto"/>
        <w:jc w:val="both"/>
        <w:rPr>
          <w:rFonts w:ascii="Times New Roman" w:hAnsi="Times New Roman" w:cs="Times New Roman"/>
          <w:sz w:val="28"/>
        </w:rPr>
      </w:pPr>
      <w:r w:rsidRPr="00976F69">
        <w:rPr>
          <w:rFonts w:ascii="Times New Roman" w:hAnsi="Times New Roman" w:cs="Times New Roman"/>
          <w:sz w:val="28"/>
        </w:rPr>
        <w:t>Не справились с работой</w:t>
      </w:r>
      <w:r>
        <w:rPr>
          <w:rFonts w:ascii="Times New Roman" w:hAnsi="Times New Roman" w:cs="Times New Roman"/>
          <w:sz w:val="28"/>
        </w:rPr>
        <w:t xml:space="preserve"> </w:t>
      </w:r>
      <w:r w:rsidRPr="00976F69">
        <w:rPr>
          <w:rFonts w:ascii="Times New Roman" w:hAnsi="Times New Roman" w:cs="Times New Roman"/>
          <w:sz w:val="28"/>
        </w:rPr>
        <w:t xml:space="preserve">по математике </w:t>
      </w:r>
      <w:r w:rsidR="00A72757">
        <w:rPr>
          <w:rFonts w:ascii="Times New Roman" w:hAnsi="Times New Roman" w:cs="Times New Roman"/>
          <w:b/>
          <w:sz w:val="28"/>
        </w:rPr>
        <w:t>11,8</w:t>
      </w:r>
      <w:r w:rsidRPr="00976F69">
        <w:rPr>
          <w:rFonts w:ascii="Times New Roman" w:hAnsi="Times New Roman" w:cs="Times New Roman"/>
          <w:b/>
          <w:sz w:val="28"/>
        </w:rPr>
        <w:t>%</w:t>
      </w:r>
      <w:r>
        <w:rPr>
          <w:rFonts w:ascii="Times New Roman" w:hAnsi="Times New Roman" w:cs="Times New Roman"/>
          <w:sz w:val="28"/>
        </w:rPr>
        <w:t xml:space="preserve"> обучающихся 5 классов, </w:t>
      </w:r>
      <w:r w:rsidR="00A72757">
        <w:rPr>
          <w:rFonts w:ascii="Times New Roman" w:hAnsi="Times New Roman" w:cs="Times New Roman"/>
          <w:b/>
          <w:sz w:val="28"/>
        </w:rPr>
        <w:t>19,78</w:t>
      </w:r>
      <w:r w:rsidRPr="00976F69">
        <w:rPr>
          <w:rFonts w:ascii="Times New Roman" w:hAnsi="Times New Roman" w:cs="Times New Roman"/>
          <w:b/>
          <w:sz w:val="28"/>
        </w:rPr>
        <w:t>%</w:t>
      </w:r>
      <w:r>
        <w:rPr>
          <w:rFonts w:ascii="Times New Roman" w:hAnsi="Times New Roman" w:cs="Times New Roman"/>
          <w:sz w:val="28"/>
        </w:rPr>
        <w:t xml:space="preserve"> обучающихся 6 классов, </w:t>
      </w:r>
      <w:r w:rsidR="00A72757" w:rsidRPr="00A72757">
        <w:rPr>
          <w:rFonts w:ascii="Times New Roman" w:hAnsi="Times New Roman" w:cs="Times New Roman"/>
          <w:b/>
          <w:bCs/>
          <w:sz w:val="28"/>
        </w:rPr>
        <w:t>12,8</w:t>
      </w:r>
      <w:r w:rsidRPr="00976F69">
        <w:rPr>
          <w:rFonts w:ascii="Times New Roman" w:hAnsi="Times New Roman" w:cs="Times New Roman"/>
          <w:b/>
          <w:sz w:val="28"/>
        </w:rPr>
        <w:t>%</w:t>
      </w:r>
      <w:r>
        <w:rPr>
          <w:rFonts w:ascii="Times New Roman" w:hAnsi="Times New Roman" w:cs="Times New Roman"/>
          <w:sz w:val="28"/>
        </w:rPr>
        <w:t xml:space="preserve"> обучающихся 7 классов, </w:t>
      </w:r>
      <w:r w:rsidR="00A72757">
        <w:rPr>
          <w:rFonts w:ascii="Times New Roman" w:hAnsi="Times New Roman" w:cs="Times New Roman"/>
          <w:b/>
          <w:sz w:val="28"/>
        </w:rPr>
        <w:t>11,14</w:t>
      </w:r>
      <w:r w:rsidRPr="00976F69">
        <w:rPr>
          <w:rFonts w:ascii="Times New Roman" w:hAnsi="Times New Roman" w:cs="Times New Roman"/>
          <w:b/>
          <w:sz w:val="28"/>
        </w:rPr>
        <w:t>%</w:t>
      </w:r>
      <w:r>
        <w:rPr>
          <w:rFonts w:ascii="Times New Roman" w:hAnsi="Times New Roman" w:cs="Times New Roman"/>
          <w:sz w:val="28"/>
        </w:rPr>
        <w:t xml:space="preserve"> обучающихся 8 классов.</w:t>
      </w:r>
    </w:p>
    <w:p w14:paraId="4FB08BE6" w14:textId="0D527F82" w:rsidR="007E441A" w:rsidRPr="00976F69" w:rsidRDefault="007E441A" w:rsidP="007E441A">
      <w:pPr>
        <w:spacing w:after="0" w:line="240" w:lineRule="auto"/>
        <w:jc w:val="both"/>
        <w:rPr>
          <w:rFonts w:ascii="Times New Roman" w:hAnsi="Times New Roman" w:cs="Times New Roman"/>
          <w:sz w:val="28"/>
        </w:rPr>
      </w:pPr>
      <w:r w:rsidRPr="00156C6E">
        <w:rPr>
          <w:rFonts w:ascii="Times New Roman" w:hAnsi="Times New Roman" w:cs="Times New Roman"/>
          <w:sz w:val="28"/>
          <w:szCs w:val="24"/>
        </w:rPr>
        <w:t>Наибольший показатель успеваемости по математике в МОУ «СОШ №</w:t>
      </w:r>
      <w:r w:rsidR="00A72757">
        <w:rPr>
          <w:rFonts w:ascii="Times New Roman" w:hAnsi="Times New Roman" w:cs="Times New Roman"/>
          <w:sz w:val="28"/>
          <w:szCs w:val="24"/>
        </w:rPr>
        <w:t>7</w:t>
      </w:r>
      <w:r w:rsidRPr="00156C6E">
        <w:rPr>
          <w:rFonts w:ascii="Times New Roman" w:hAnsi="Times New Roman" w:cs="Times New Roman"/>
          <w:sz w:val="28"/>
          <w:szCs w:val="24"/>
        </w:rPr>
        <w:t>»</w:t>
      </w:r>
      <w:r>
        <w:rPr>
          <w:rFonts w:ascii="Times New Roman" w:hAnsi="Times New Roman" w:cs="Times New Roman"/>
          <w:sz w:val="28"/>
          <w:szCs w:val="24"/>
        </w:rPr>
        <w:t xml:space="preserve"> (5 и </w:t>
      </w:r>
      <w:r w:rsidR="00A72757">
        <w:rPr>
          <w:rFonts w:ascii="Times New Roman" w:hAnsi="Times New Roman" w:cs="Times New Roman"/>
          <w:sz w:val="28"/>
          <w:szCs w:val="24"/>
        </w:rPr>
        <w:t>6, 8</w:t>
      </w:r>
      <w:r>
        <w:rPr>
          <w:rFonts w:ascii="Times New Roman" w:hAnsi="Times New Roman" w:cs="Times New Roman"/>
          <w:sz w:val="28"/>
          <w:szCs w:val="24"/>
        </w:rPr>
        <w:t xml:space="preserve"> класс</w:t>
      </w:r>
      <w:r w:rsidR="00A72757">
        <w:rPr>
          <w:rFonts w:ascii="Times New Roman" w:hAnsi="Times New Roman" w:cs="Times New Roman"/>
          <w:sz w:val="28"/>
          <w:szCs w:val="24"/>
        </w:rPr>
        <w:t>ы</w:t>
      </w:r>
      <w:r>
        <w:rPr>
          <w:rFonts w:ascii="Times New Roman" w:hAnsi="Times New Roman" w:cs="Times New Roman"/>
          <w:sz w:val="28"/>
          <w:szCs w:val="24"/>
        </w:rPr>
        <w:t>)</w:t>
      </w:r>
      <w:r w:rsidRPr="00156C6E">
        <w:rPr>
          <w:rFonts w:ascii="Times New Roman" w:hAnsi="Times New Roman" w:cs="Times New Roman"/>
          <w:sz w:val="28"/>
          <w:szCs w:val="24"/>
        </w:rPr>
        <w:t>, МОУ «</w:t>
      </w:r>
      <w:r w:rsidR="00A72757">
        <w:rPr>
          <w:rFonts w:ascii="Times New Roman" w:hAnsi="Times New Roman" w:cs="Times New Roman"/>
          <w:sz w:val="28"/>
          <w:szCs w:val="24"/>
        </w:rPr>
        <w:t>СОШ №8</w:t>
      </w:r>
      <w:r w:rsidRPr="00156C6E">
        <w:rPr>
          <w:rFonts w:ascii="Times New Roman" w:hAnsi="Times New Roman" w:cs="Times New Roman"/>
          <w:sz w:val="28"/>
          <w:szCs w:val="24"/>
        </w:rPr>
        <w:t>»</w:t>
      </w:r>
      <w:r>
        <w:rPr>
          <w:rFonts w:ascii="Times New Roman" w:hAnsi="Times New Roman" w:cs="Times New Roman"/>
          <w:sz w:val="28"/>
          <w:szCs w:val="24"/>
        </w:rPr>
        <w:t xml:space="preserve"> (</w:t>
      </w:r>
      <w:r w:rsidR="00A72757">
        <w:rPr>
          <w:rFonts w:ascii="Times New Roman" w:hAnsi="Times New Roman" w:cs="Times New Roman"/>
          <w:sz w:val="28"/>
          <w:szCs w:val="24"/>
        </w:rPr>
        <w:t>7</w:t>
      </w:r>
      <w:r>
        <w:rPr>
          <w:rFonts w:ascii="Times New Roman" w:hAnsi="Times New Roman" w:cs="Times New Roman"/>
          <w:sz w:val="28"/>
          <w:szCs w:val="24"/>
        </w:rPr>
        <w:t xml:space="preserve"> класс)</w:t>
      </w:r>
      <w:r w:rsidRPr="00156C6E">
        <w:rPr>
          <w:rFonts w:ascii="Times New Roman" w:hAnsi="Times New Roman" w:cs="Times New Roman"/>
          <w:sz w:val="28"/>
          <w:szCs w:val="24"/>
        </w:rPr>
        <w:t>. Наибольший показатель качества в МОУ «СОШ №</w:t>
      </w:r>
      <w:r w:rsidR="00A72757">
        <w:rPr>
          <w:rFonts w:ascii="Times New Roman" w:hAnsi="Times New Roman" w:cs="Times New Roman"/>
          <w:sz w:val="28"/>
          <w:szCs w:val="24"/>
        </w:rPr>
        <w:t>2</w:t>
      </w:r>
      <w:r w:rsidRPr="00156C6E">
        <w:rPr>
          <w:rFonts w:ascii="Times New Roman" w:hAnsi="Times New Roman" w:cs="Times New Roman"/>
          <w:sz w:val="28"/>
          <w:szCs w:val="24"/>
        </w:rPr>
        <w:t>» (5 класс),  МОУ «СОШ №</w:t>
      </w:r>
      <w:r w:rsidR="00A72757">
        <w:rPr>
          <w:rFonts w:ascii="Times New Roman" w:hAnsi="Times New Roman" w:cs="Times New Roman"/>
          <w:sz w:val="28"/>
          <w:szCs w:val="24"/>
        </w:rPr>
        <w:t>8</w:t>
      </w:r>
      <w:r w:rsidRPr="00156C6E">
        <w:rPr>
          <w:rFonts w:ascii="Times New Roman" w:hAnsi="Times New Roman" w:cs="Times New Roman"/>
          <w:sz w:val="28"/>
          <w:szCs w:val="24"/>
        </w:rPr>
        <w:t>» (6 класс), МОУ «</w:t>
      </w:r>
      <w:r w:rsidR="00A72757">
        <w:rPr>
          <w:rFonts w:ascii="Times New Roman" w:hAnsi="Times New Roman" w:cs="Times New Roman"/>
          <w:sz w:val="28"/>
          <w:szCs w:val="24"/>
        </w:rPr>
        <w:t>СОШ №7</w:t>
      </w:r>
      <w:r w:rsidRPr="00156C6E">
        <w:rPr>
          <w:rFonts w:ascii="Times New Roman" w:hAnsi="Times New Roman" w:cs="Times New Roman"/>
          <w:sz w:val="28"/>
          <w:szCs w:val="24"/>
        </w:rPr>
        <w:t>»</w:t>
      </w:r>
      <w:r>
        <w:rPr>
          <w:rFonts w:ascii="Times New Roman" w:hAnsi="Times New Roman" w:cs="Times New Roman"/>
          <w:sz w:val="28"/>
          <w:szCs w:val="24"/>
        </w:rPr>
        <w:t xml:space="preserve"> (</w:t>
      </w:r>
      <w:r w:rsidR="00A72757">
        <w:rPr>
          <w:rFonts w:ascii="Times New Roman" w:hAnsi="Times New Roman" w:cs="Times New Roman"/>
          <w:sz w:val="28"/>
          <w:szCs w:val="24"/>
        </w:rPr>
        <w:t>7</w:t>
      </w:r>
      <w:r>
        <w:rPr>
          <w:rFonts w:ascii="Times New Roman" w:hAnsi="Times New Roman" w:cs="Times New Roman"/>
          <w:sz w:val="28"/>
          <w:szCs w:val="24"/>
        </w:rPr>
        <w:t xml:space="preserve"> класс)</w:t>
      </w:r>
      <w:r w:rsidR="00A72757">
        <w:rPr>
          <w:rFonts w:ascii="Times New Roman" w:hAnsi="Times New Roman" w:cs="Times New Roman"/>
          <w:sz w:val="28"/>
          <w:szCs w:val="24"/>
        </w:rPr>
        <w:t>, МОУ «СОШ №3» (8 класс)</w:t>
      </w:r>
      <w:r>
        <w:rPr>
          <w:rFonts w:ascii="Times New Roman" w:hAnsi="Times New Roman" w:cs="Times New Roman"/>
          <w:sz w:val="28"/>
          <w:szCs w:val="24"/>
        </w:rPr>
        <w:t>.</w:t>
      </w:r>
    </w:p>
    <w:p w14:paraId="42F3DD95" w14:textId="77777777" w:rsidR="007E441A" w:rsidRDefault="007E441A" w:rsidP="007E441A">
      <w:pPr>
        <w:spacing w:after="0" w:line="240" w:lineRule="auto"/>
        <w:jc w:val="both"/>
        <w:rPr>
          <w:rFonts w:ascii="Times New Roman" w:hAnsi="Times New Roman" w:cs="Times New Roman"/>
          <w:sz w:val="28"/>
          <w:szCs w:val="24"/>
        </w:rPr>
      </w:pPr>
      <w:r>
        <w:rPr>
          <w:rFonts w:ascii="Times New Roman" w:hAnsi="Times New Roman" w:cs="Times New Roman"/>
          <w:noProof/>
          <w:sz w:val="28"/>
          <w:szCs w:val="24"/>
          <w:lang w:eastAsia="ru-RU"/>
        </w:rPr>
        <w:drawing>
          <wp:inline distT="0" distB="0" distL="0" distR="0" wp14:anchorId="1C701878" wp14:editId="71ED3A1E">
            <wp:extent cx="5917565" cy="2438400"/>
            <wp:effectExtent l="0" t="0" r="6985"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2042B41" w14:textId="77777777" w:rsidR="00A72757" w:rsidRDefault="007E441A" w:rsidP="007E441A">
      <w:pPr>
        <w:spacing w:after="0" w:line="240" w:lineRule="auto"/>
        <w:jc w:val="center"/>
        <w:rPr>
          <w:rFonts w:ascii="Times New Roman" w:hAnsi="Times New Roman" w:cs="Times New Roman"/>
          <w:sz w:val="28"/>
          <w:szCs w:val="24"/>
        </w:rPr>
      </w:pPr>
      <w:r>
        <w:rPr>
          <w:rFonts w:ascii="Times New Roman" w:hAnsi="Times New Roman" w:cs="Times New Roman"/>
          <w:noProof/>
          <w:sz w:val="28"/>
          <w:szCs w:val="24"/>
          <w:lang w:eastAsia="ru-RU"/>
        </w:rPr>
        <w:drawing>
          <wp:inline distT="0" distB="0" distL="0" distR="0" wp14:anchorId="04DAE1D2" wp14:editId="73F1E740">
            <wp:extent cx="5915025" cy="2314575"/>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0886D9B" w14:textId="17542460" w:rsidR="007E441A" w:rsidRDefault="007E441A" w:rsidP="007E441A">
      <w:pPr>
        <w:spacing w:after="0" w:line="240" w:lineRule="auto"/>
        <w:jc w:val="center"/>
        <w:rPr>
          <w:rFonts w:ascii="Times New Roman" w:hAnsi="Times New Roman" w:cs="Times New Roman"/>
          <w:sz w:val="28"/>
          <w:szCs w:val="24"/>
        </w:rPr>
      </w:pPr>
      <w:r>
        <w:rPr>
          <w:rFonts w:ascii="Times New Roman" w:hAnsi="Times New Roman" w:cs="Times New Roman"/>
          <w:noProof/>
          <w:sz w:val="28"/>
          <w:szCs w:val="24"/>
          <w:lang w:eastAsia="ru-RU"/>
        </w:rPr>
        <w:lastRenderedPageBreak/>
        <w:drawing>
          <wp:inline distT="0" distB="0" distL="0" distR="0" wp14:anchorId="5130461F" wp14:editId="0E48248C">
            <wp:extent cx="5915025" cy="2181225"/>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CE189EF" w14:textId="77777777" w:rsidR="007E441A" w:rsidRDefault="007E441A" w:rsidP="007E441A">
      <w:pPr>
        <w:spacing w:after="0" w:line="240" w:lineRule="auto"/>
        <w:jc w:val="both"/>
        <w:rPr>
          <w:rFonts w:ascii="Times New Roman" w:hAnsi="Times New Roman" w:cs="Times New Roman"/>
          <w:sz w:val="28"/>
          <w:szCs w:val="24"/>
        </w:rPr>
      </w:pPr>
      <w:r>
        <w:rPr>
          <w:rFonts w:ascii="Times New Roman" w:hAnsi="Times New Roman" w:cs="Times New Roman"/>
          <w:noProof/>
          <w:sz w:val="28"/>
          <w:szCs w:val="24"/>
          <w:lang w:eastAsia="ru-RU"/>
        </w:rPr>
        <w:drawing>
          <wp:inline distT="0" distB="0" distL="0" distR="0" wp14:anchorId="283954D5" wp14:editId="7394473C">
            <wp:extent cx="5915025" cy="2238375"/>
            <wp:effectExtent l="0" t="0" r="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D72A55">
        <w:rPr>
          <w:rFonts w:ascii="Times New Roman" w:hAnsi="Times New Roman" w:cs="Times New Roman"/>
          <w:color w:val="FF0000"/>
          <w:sz w:val="28"/>
          <w:szCs w:val="24"/>
        </w:rPr>
        <w:t xml:space="preserve"> </w:t>
      </w:r>
    </w:p>
    <w:p w14:paraId="63755942" w14:textId="0444379D" w:rsidR="007E441A" w:rsidRPr="00E41A6E" w:rsidRDefault="007E441A" w:rsidP="007E441A">
      <w:pPr>
        <w:spacing w:after="0" w:line="240" w:lineRule="auto"/>
        <w:jc w:val="both"/>
        <w:rPr>
          <w:rFonts w:ascii="Times New Roman" w:hAnsi="Times New Roman" w:cs="Times New Roman"/>
          <w:sz w:val="28"/>
          <w:szCs w:val="24"/>
        </w:rPr>
      </w:pPr>
      <w:r w:rsidRPr="00E41A6E">
        <w:rPr>
          <w:rFonts w:ascii="Times New Roman" w:hAnsi="Times New Roman" w:cs="Times New Roman"/>
          <w:sz w:val="28"/>
          <w:szCs w:val="24"/>
        </w:rPr>
        <w:t xml:space="preserve">Наименьшие показатели успеваемости и качества обучения (ниже городских </w:t>
      </w:r>
      <w:r w:rsidR="00A72757">
        <w:rPr>
          <w:rFonts w:ascii="Times New Roman" w:hAnsi="Times New Roman" w:cs="Times New Roman"/>
          <w:sz w:val="28"/>
          <w:szCs w:val="24"/>
        </w:rPr>
        <w:t xml:space="preserve">и областных </w:t>
      </w:r>
      <w:r w:rsidRPr="00E41A6E">
        <w:rPr>
          <w:rFonts w:ascii="Times New Roman" w:hAnsi="Times New Roman" w:cs="Times New Roman"/>
          <w:sz w:val="28"/>
          <w:szCs w:val="24"/>
        </w:rPr>
        <w:t xml:space="preserve">показателей) отмечаются в МОУ СОШ №2 </w:t>
      </w:r>
      <w:proofErr w:type="gramStart"/>
      <w:r w:rsidRPr="00E41A6E">
        <w:rPr>
          <w:rFonts w:ascii="Times New Roman" w:hAnsi="Times New Roman" w:cs="Times New Roman"/>
          <w:sz w:val="28"/>
          <w:szCs w:val="24"/>
        </w:rPr>
        <w:t>( класс</w:t>
      </w:r>
      <w:proofErr w:type="gramEnd"/>
      <w:r w:rsidRPr="00E41A6E">
        <w:rPr>
          <w:rFonts w:ascii="Times New Roman" w:hAnsi="Times New Roman" w:cs="Times New Roman"/>
          <w:sz w:val="28"/>
          <w:szCs w:val="24"/>
        </w:rPr>
        <w:t>), МОУ «СОШ №3» (</w:t>
      </w:r>
      <w:r w:rsidR="00A72757">
        <w:rPr>
          <w:rFonts w:ascii="Times New Roman" w:hAnsi="Times New Roman" w:cs="Times New Roman"/>
          <w:sz w:val="28"/>
          <w:szCs w:val="24"/>
        </w:rPr>
        <w:t>5</w:t>
      </w:r>
      <w:r w:rsidR="0044411A">
        <w:rPr>
          <w:rFonts w:ascii="Times New Roman" w:hAnsi="Times New Roman" w:cs="Times New Roman"/>
          <w:sz w:val="28"/>
          <w:szCs w:val="24"/>
        </w:rPr>
        <w:t xml:space="preserve"> и 6, 7</w:t>
      </w:r>
      <w:r w:rsidRPr="00E41A6E">
        <w:rPr>
          <w:rFonts w:ascii="Times New Roman" w:hAnsi="Times New Roman" w:cs="Times New Roman"/>
          <w:sz w:val="28"/>
          <w:szCs w:val="24"/>
        </w:rPr>
        <w:t xml:space="preserve"> классы). </w:t>
      </w:r>
    </w:p>
    <w:p w14:paraId="27EE251A" w14:textId="77777777" w:rsidR="007E441A" w:rsidRPr="00D72A55" w:rsidRDefault="007E441A" w:rsidP="007E441A">
      <w:pPr>
        <w:spacing w:after="0" w:line="240" w:lineRule="auto"/>
        <w:jc w:val="both"/>
        <w:rPr>
          <w:rFonts w:ascii="Times New Roman" w:hAnsi="Times New Roman" w:cs="Times New Roman"/>
          <w:color w:val="FF0000"/>
          <w:sz w:val="28"/>
          <w:szCs w:val="24"/>
        </w:rPr>
      </w:pPr>
    </w:p>
    <w:p w14:paraId="76120E0A" w14:textId="77777777" w:rsidR="007E441A" w:rsidRPr="00A3606E" w:rsidRDefault="007E441A" w:rsidP="007E441A">
      <w:pPr>
        <w:spacing w:after="0" w:line="240" w:lineRule="auto"/>
        <w:jc w:val="center"/>
        <w:rPr>
          <w:rFonts w:ascii="Times New Roman" w:hAnsi="Times New Roman" w:cs="Times New Roman"/>
          <w:sz w:val="24"/>
          <w:szCs w:val="24"/>
          <w:u w:val="single"/>
        </w:rPr>
      </w:pPr>
      <w:r w:rsidRPr="00A3606E">
        <w:rPr>
          <w:rFonts w:ascii="Times New Roman" w:hAnsi="Times New Roman" w:cs="Times New Roman"/>
          <w:sz w:val="24"/>
          <w:szCs w:val="24"/>
          <w:u w:val="single"/>
        </w:rPr>
        <w:t>Динамик</w:t>
      </w:r>
      <w:r>
        <w:rPr>
          <w:rFonts w:ascii="Times New Roman" w:hAnsi="Times New Roman" w:cs="Times New Roman"/>
          <w:sz w:val="24"/>
          <w:szCs w:val="24"/>
          <w:u w:val="single"/>
        </w:rPr>
        <w:t>а результатов ВПР по математике в разрезе 3-х лет</w:t>
      </w:r>
    </w:p>
    <w:tbl>
      <w:tblPr>
        <w:tblpPr w:leftFromText="180" w:rightFromText="180" w:vertAnchor="text" w:horzAnchor="margin" w:tblpY="154"/>
        <w:tblW w:w="9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976"/>
        <w:gridCol w:w="1135"/>
        <w:gridCol w:w="1137"/>
        <w:gridCol w:w="1138"/>
        <w:gridCol w:w="1138"/>
        <w:gridCol w:w="1138"/>
        <w:gridCol w:w="1138"/>
      </w:tblGrid>
      <w:tr w:rsidR="0044411A" w:rsidRPr="00A3606E" w14:paraId="2705248C" w14:textId="77777777" w:rsidTr="005315CE">
        <w:tc>
          <w:tcPr>
            <w:tcW w:w="2976" w:type="dxa"/>
          </w:tcPr>
          <w:p w14:paraId="2DB18D4B" w14:textId="77777777" w:rsidR="0044411A" w:rsidRPr="00A3606E" w:rsidRDefault="0044411A" w:rsidP="0044411A">
            <w:pPr>
              <w:autoSpaceDN w:val="0"/>
              <w:spacing w:after="0" w:line="240" w:lineRule="auto"/>
              <w:jc w:val="center"/>
              <w:rPr>
                <w:rFonts w:ascii="Times New Roman" w:hAnsi="Times New Roman" w:cs="Times New Roman"/>
                <w:b/>
                <w:kern w:val="3"/>
                <w:sz w:val="24"/>
                <w:szCs w:val="24"/>
                <w:lang w:eastAsia="ja-JP" w:bidi="fa-IR"/>
              </w:rPr>
            </w:pPr>
          </w:p>
        </w:tc>
        <w:tc>
          <w:tcPr>
            <w:tcW w:w="2272" w:type="dxa"/>
            <w:gridSpan w:val="2"/>
          </w:tcPr>
          <w:p w14:paraId="0F86533C" w14:textId="6991A1DF" w:rsidR="0044411A" w:rsidRPr="00A3606E" w:rsidRDefault="0044411A" w:rsidP="0044411A">
            <w:pPr>
              <w:autoSpaceDN w:val="0"/>
              <w:spacing w:after="0" w:line="240" w:lineRule="auto"/>
              <w:jc w:val="center"/>
              <w:rPr>
                <w:rFonts w:ascii="Times New Roman" w:hAnsi="Times New Roman" w:cs="Times New Roman"/>
                <w:b/>
                <w:kern w:val="3"/>
                <w:sz w:val="24"/>
                <w:szCs w:val="24"/>
                <w:lang w:eastAsia="ja-JP" w:bidi="fa-IR"/>
              </w:rPr>
            </w:pPr>
            <w:r>
              <w:rPr>
                <w:rFonts w:ascii="Times New Roman" w:hAnsi="Times New Roman" w:cs="Times New Roman"/>
                <w:b/>
                <w:kern w:val="3"/>
                <w:sz w:val="24"/>
                <w:szCs w:val="24"/>
                <w:lang w:eastAsia="ja-JP" w:bidi="fa-IR"/>
              </w:rPr>
              <w:t>2023</w:t>
            </w:r>
          </w:p>
        </w:tc>
        <w:tc>
          <w:tcPr>
            <w:tcW w:w="2276" w:type="dxa"/>
            <w:gridSpan w:val="2"/>
          </w:tcPr>
          <w:p w14:paraId="2F33E83C" w14:textId="67CD3869" w:rsidR="0044411A" w:rsidRPr="00A3606E" w:rsidRDefault="0044411A" w:rsidP="0044411A">
            <w:pPr>
              <w:autoSpaceDN w:val="0"/>
              <w:spacing w:after="0" w:line="240" w:lineRule="auto"/>
              <w:jc w:val="center"/>
              <w:rPr>
                <w:rFonts w:ascii="Times New Roman" w:hAnsi="Times New Roman" w:cs="Times New Roman"/>
                <w:b/>
                <w:kern w:val="3"/>
                <w:sz w:val="24"/>
                <w:szCs w:val="24"/>
                <w:lang w:eastAsia="ja-JP" w:bidi="fa-IR"/>
              </w:rPr>
            </w:pPr>
            <w:r>
              <w:rPr>
                <w:rFonts w:ascii="Times New Roman" w:hAnsi="Times New Roman" w:cs="Times New Roman"/>
                <w:b/>
                <w:kern w:val="3"/>
                <w:sz w:val="24"/>
                <w:szCs w:val="24"/>
                <w:lang w:eastAsia="ja-JP" w:bidi="fa-IR"/>
              </w:rPr>
              <w:t>2022</w:t>
            </w:r>
          </w:p>
        </w:tc>
        <w:tc>
          <w:tcPr>
            <w:tcW w:w="2276" w:type="dxa"/>
            <w:gridSpan w:val="2"/>
          </w:tcPr>
          <w:p w14:paraId="75610B8D" w14:textId="7E090442" w:rsidR="0044411A" w:rsidRPr="00A3606E" w:rsidRDefault="0044411A" w:rsidP="0044411A">
            <w:pPr>
              <w:autoSpaceDN w:val="0"/>
              <w:spacing w:after="0" w:line="240" w:lineRule="auto"/>
              <w:jc w:val="center"/>
              <w:rPr>
                <w:rFonts w:ascii="Times New Roman" w:hAnsi="Times New Roman" w:cs="Times New Roman"/>
                <w:b/>
                <w:kern w:val="3"/>
                <w:sz w:val="24"/>
                <w:szCs w:val="24"/>
                <w:lang w:eastAsia="ja-JP" w:bidi="fa-IR"/>
              </w:rPr>
            </w:pPr>
            <w:r w:rsidRPr="00A3606E">
              <w:rPr>
                <w:rFonts w:ascii="Times New Roman" w:hAnsi="Times New Roman" w:cs="Times New Roman"/>
                <w:b/>
                <w:kern w:val="3"/>
                <w:sz w:val="24"/>
                <w:szCs w:val="24"/>
                <w:lang w:eastAsia="ja-JP" w:bidi="fa-IR"/>
              </w:rPr>
              <w:t>2021</w:t>
            </w:r>
          </w:p>
        </w:tc>
      </w:tr>
      <w:tr w:rsidR="0044411A" w:rsidRPr="00A3606E" w14:paraId="5A841B83" w14:textId="77777777" w:rsidTr="005315CE">
        <w:trPr>
          <w:trHeight w:val="536"/>
        </w:trPr>
        <w:tc>
          <w:tcPr>
            <w:tcW w:w="2976" w:type="dxa"/>
          </w:tcPr>
          <w:p w14:paraId="0B57E04F" w14:textId="77777777" w:rsidR="0044411A" w:rsidRPr="00A3606E" w:rsidRDefault="0044411A" w:rsidP="0044411A">
            <w:pPr>
              <w:autoSpaceDN w:val="0"/>
              <w:spacing w:after="0" w:line="240" w:lineRule="auto"/>
              <w:jc w:val="center"/>
              <w:rPr>
                <w:rFonts w:ascii="Times New Roman" w:hAnsi="Times New Roman" w:cs="Times New Roman"/>
                <w:bCs/>
                <w:kern w:val="3"/>
                <w:sz w:val="24"/>
                <w:szCs w:val="24"/>
                <w:u w:val="single"/>
                <w:lang w:eastAsia="ja-JP" w:bidi="fa-IR"/>
              </w:rPr>
            </w:pPr>
            <w:r>
              <w:rPr>
                <w:rFonts w:ascii="Times New Roman" w:hAnsi="Times New Roman" w:cs="Times New Roman"/>
                <w:bCs/>
                <w:kern w:val="3"/>
                <w:sz w:val="24"/>
                <w:szCs w:val="24"/>
                <w:u w:val="single"/>
                <w:lang w:eastAsia="ja-JP" w:bidi="fa-IR"/>
              </w:rPr>
              <w:t>5 класс</w:t>
            </w:r>
            <w:r w:rsidRPr="00A3606E">
              <w:rPr>
                <w:rFonts w:ascii="Times New Roman" w:hAnsi="Times New Roman" w:cs="Times New Roman"/>
                <w:bCs/>
                <w:kern w:val="3"/>
                <w:sz w:val="24"/>
                <w:szCs w:val="24"/>
                <w:u w:val="single"/>
                <w:lang w:eastAsia="ja-JP" w:bidi="fa-IR"/>
              </w:rPr>
              <w:t>:</w:t>
            </w:r>
          </w:p>
          <w:p w14:paraId="4544FB2F" w14:textId="77777777" w:rsidR="0044411A" w:rsidRPr="00A3606E" w:rsidRDefault="0044411A" w:rsidP="0044411A">
            <w:pPr>
              <w:autoSpaceDN w:val="0"/>
              <w:spacing w:after="0" w:line="240" w:lineRule="auto"/>
              <w:ind w:left="135"/>
              <w:rPr>
                <w:rFonts w:ascii="Times New Roman" w:hAnsi="Times New Roman" w:cs="Times New Roman"/>
                <w:bCs/>
                <w:kern w:val="3"/>
                <w:sz w:val="24"/>
                <w:szCs w:val="24"/>
                <w:lang w:eastAsia="ja-JP" w:bidi="fa-IR"/>
              </w:rPr>
            </w:pPr>
            <w:r w:rsidRPr="00A3606E">
              <w:rPr>
                <w:rFonts w:ascii="Times New Roman" w:hAnsi="Times New Roman" w:cs="Times New Roman"/>
                <w:bCs/>
                <w:kern w:val="3"/>
                <w:sz w:val="24"/>
                <w:szCs w:val="24"/>
                <w:lang w:eastAsia="ja-JP" w:bidi="fa-IR"/>
              </w:rPr>
              <w:t xml:space="preserve">успеваемость – </w:t>
            </w:r>
          </w:p>
          <w:p w14:paraId="026514AB" w14:textId="77777777" w:rsidR="0044411A" w:rsidRPr="00A3606E" w:rsidRDefault="0044411A" w:rsidP="0044411A">
            <w:pPr>
              <w:autoSpaceDN w:val="0"/>
              <w:spacing w:after="0" w:line="240" w:lineRule="auto"/>
              <w:ind w:left="135"/>
              <w:rPr>
                <w:rFonts w:ascii="Times New Roman" w:hAnsi="Times New Roman" w:cs="Times New Roman"/>
                <w:bCs/>
                <w:kern w:val="3"/>
                <w:sz w:val="24"/>
                <w:szCs w:val="24"/>
                <w:lang w:eastAsia="ja-JP" w:bidi="fa-IR"/>
              </w:rPr>
            </w:pPr>
            <w:r w:rsidRPr="00A3606E">
              <w:rPr>
                <w:rFonts w:ascii="Times New Roman" w:hAnsi="Times New Roman" w:cs="Times New Roman"/>
                <w:bCs/>
                <w:kern w:val="3"/>
                <w:sz w:val="24"/>
                <w:szCs w:val="24"/>
                <w:lang w:eastAsia="ja-JP" w:bidi="fa-IR"/>
              </w:rPr>
              <w:t xml:space="preserve">качество обучения – </w:t>
            </w:r>
          </w:p>
          <w:p w14:paraId="7AD68862" w14:textId="77777777" w:rsidR="0044411A" w:rsidRPr="00A3606E" w:rsidRDefault="0044411A" w:rsidP="0044411A">
            <w:pPr>
              <w:autoSpaceDN w:val="0"/>
              <w:spacing w:after="0" w:line="240" w:lineRule="auto"/>
              <w:ind w:left="135"/>
              <w:jc w:val="center"/>
              <w:rPr>
                <w:rFonts w:ascii="Times New Roman" w:hAnsi="Times New Roman" w:cs="Times New Roman"/>
                <w:bCs/>
                <w:kern w:val="3"/>
                <w:sz w:val="24"/>
                <w:szCs w:val="24"/>
                <w:u w:val="single"/>
                <w:lang w:eastAsia="ja-JP" w:bidi="fa-IR"/>
              </w:rPr>
            </w:pPr>
            <w:r>
              <w:rPr>
                <w:rFonts w:ascii="Times New Roman" w:hAnsi="Times New Roman" w:cs="Times New Roman"/>
                <w:bCs/>
                <w:kern w:val="3"/>
                <w:sz w:val="24"/>
                <w:szCs w:val="24"/>
                <w:u w:val="single"/>
                <w:lang w:eastAsia="ja-JP" w:bidi="fa-IR"/>
              </w:rPr>
              <w:t>6 класс</w:t>
            </w:r>
            <w:r w:rsidRPr="00A3606E">
              <w:rPr>
                <w:rFonts w:ascii="Times New Roman" w:hAnsi="Times New Roman" w:cs="Times New Roman"/>
                <w:bCs/>
                <w:kern w:val="3"/>
                <w:sz w:val="24"/>
                <w:szCs w:val="24"/>
                <w:u w:val="single"/>
                <w:lang w:eastAsia="ja-JP" w:bidi="fa-IR"/>
              </w:rPr>
              <w:t>:</w:t>
            </w:r>
          </w:p>
          <w:p w14:paraId="133B1483" w14:textId="77777777" w:rsidR="0044411A" w:rsidRPr="00A3606E" w:rsidRDefault="0044411A" w:rsidP="0044411A">
            <w:pPr>
              <w:autoSpaceDN w:val="0"/>
              <w:spacing w:after="0" w:line="240" w:lineRule="auto"/>
              <w:ind w:left="135"/>
              <w:rPr>
                <w:rFonts w:ascii="Times New Roman" w:hAnsi="Times New Roman" w:cs="Times New Roman"/>
                <w:bCs/>
                <w:kern w:val="3"/>
                <w:sz w:val="24"/>
                <w:szCs w:val="24"/>
                <w:lang w:eastAsia="ja-JP" w:bidi="fa-IR"/>
              </w:rPr>
            </w:pPr>
            <w:r w:rsidRPr="00A3606E">
              <w:rPr>
                <w:rFonts w:ascii="Times New Roman" w:hAnsi="Times New Roman" w:cs="Times New Roman"/>
                <w:bCs/>
                <w:kern w:val="3"/>
                <w:sz w:val="24"/>
                <w:szCs w:val="24"/>
                <w:lang w:eastAsia="ja-JP" w:bidi="fa-IR"/>
              </w:rPr>
              <w:t xml:space="preserve">успеваемость – </w:t>
            </w:r>
          </w:p>
          <w:p w14:paraId="5C8EA833" w14:textId="77777777" w:rsidR="0044411A" w:rsidRPr="00A3606E" w:rsidRDefault="0044411A" w:rsidP="0044411A">
            <w:pPr>
              <w:autoSpaceDN w:val="0"/>
              <w:spacing w:after="0" w:line="240" w:lineRule="auto"/>
              <w:ind w:left="135"/>
              <w:rPr>
                <w:rFonts w:ascii="Times New Roman" w:hAnsi="Times New Roman" w:cs="Times New Roman"/>
                <w:bCs/>
                <w:kern w:val="3"/>
                <w:sz w:val="24"/>
                <w:szCs w:val="24"/>
                <w:lang w:eastAsia="ja-JP" w:bidi="fa-IR"/>
              </w:rPr>
            </w:pPr>
            <w:r w:rsidRPr="00A3606E">
              <w:rPr>
                <w:rFonts w:ascii="Times New Roman" w:hAnsi="Times New Roman" w:cs="Times New Roman"/>
                <w:bCs/>
                <w:kern w:val="3"/>
                <w:sz w:val="24"/>
                <w:szCs w:val="24"/>
                <w:lang w:eastAsia="ja-JP" w:bidi="fa-IR"/>
              </w:rPr>
              <w:t xml:space="preserve">качество обучения – </w:t>
            </w:r>
          </w:p>
          <w:p w14:paraId="67D798B9" w14:textId="77777777" w:rsidR="0044411A" w:rsidRPr="00A3606E" w:rsidRDefault="0044411A" w:rsidP="0044411A">
            <w:pPr>
              <w:autoSpaceDN w:val="0"/>
              <w:spacing w:after="0" w:line="240" w:lineRule="auto"/>
              <w:ind w:left="135"/>
              <w:jc w:val="center"/>
              <w:rPr>
                <w:rFonts w:ascii="Times New Roman" w:hAnsi="Times New Roman" w:cs="Times New Roman"/>
                <w:bCs/>
                <w:kern w:val="3"/>
                <w:sz w:val="24"/>
                <w:szCs w:val="24"/>
                <w:u w:val="single"/>
                <w:lang w:eastAsia="ja-JP" w:bidi="fa-IR"/>
              </w:rPr>
            </w:pPr>
            <w:r>
              <w:rPr>
                <w:rFonts w:ascii="Times New Roman" w:hAnsi="Times New Roman" w:cs="Times New Roman"/>
                <w:bCs/>
                <w:kern w:val="3"/>
                <w:sz w:val="24"/>
                <w:szCs w:val="24"/>
                <w:u w:val="single"/>
                <w:lang w:eastAsia="ja-JP" w:bidi="fa-IR"/>
              </w:rPr>
              <w:t>7 класс</w:t>
            </w:r>
            <w:r w:rsidRPr="00A3606E">
              <w:rPr>
                <w:rFonts w:ascii="Times New Roman" w:hAnsi="Times New Roman" w:cs="Times New Roman"/>
                <w:bCs/>
                <w:kern w:val="3"/>
                <w:sz w:val="24"/>
                <w:szCs w:val="24"/>
                <w:u w:val="single"/>
                <w:lang w:eastAsia="ja-JP" w:bidi="fa-IR"/>
              </w:rPr>
              <w:t>:</w:t>
            </w:r>
          </w:p>
          <w:p w14:paraId="550AD622" w14:textId="77777777" w:rsidR="0044411A" w:rsidRPr="00A3606E" w:rsidRDefault="0044411A" w:rsidP="0044411A">
            <w:pPr>
              <w:autoSpaceDN w:val="0"/>
              <w:spacing w:after="0" w:line="240" w:lineRule="auto"/>
              <w:ind w:left="135"/>
              <w:rPr>
                <w:rFonts w:ascii="Times New Roman" w:hAnsi="Times New Roman" w:cs="Times New Roman"/>
                <w:bCs/>
                <w:kern w:val="3"/>
                <w:sz w:val="24"/>
                <w:szCs w:val="24"/>
                <w:lang w:eastAsia="ja-JP" w:bidi="fa-IR"/>
              </w:rPr>
            </w:pPr>
            <w:r w:rsidRPr="00A3606E">
              <w:rPr>
                <w:rFonts w:ascii="Times New Roman" w:hAnsi="Times New Roman" w:cs="Times New Roman"/>
                <w:bCs/>
                <w:kern w:val="3"/>
                <w:sz w:val="24"/>
                <w:szCs w:val="24"/>
                <w:lang w:eastAsia="ja-JP" w:bidi="fa-IR"/>
              </w:rPr>
              <w:t xml:space="preserve">успеваемость – </w:t>
            </w:r>
          </w:p>
          <w:p w14:paraId="1BC5C9E5" w14:textId="77777777" w:rsidR="0044411A" w:rsidRDefault="0044411A" w:rsidP="0044411A">
            <w:pPr>
              <w:autoSpaceDN w:val="0"/>
              <w:spacing w:after="0" w:line="240" w:lineRule="auto"/>
              <w:ind w:left="135"/>
              <w:rPr>
                <w:rFonts w:ascii="Times New Roman" w:hAnsi="Times New Roman" w:cs="Times New Roman"/>
                <w:bCs/>
                <w:kern w:val="3"/>
                <w:sz w:val="24"/>
                <w:szCs w:val="24"/>
                <w:u w:val="single"/>
                <w:lang w:eastAsia="ja-JP" w:bidi="fa-IR"/>
              </w:rPr>
            </w:pPr>
            <w:r w:rsidRPr="00A3606E">
              <w:rPr>
                <w:rFonts w:ascii="Times New Roman" w:hAnsi="Times New Roman" w:cs="Times New Roman"/>
                <w:bCs/>
                <w:kern w:val="3"/>
                <w:sz w:val="24"/>
                <w:szCs w:val="24"/>
                <w:lang w:eastAsia="ja-JP" w:bidi="fa-IR"/>
              </w:rPr>
              <w:t xml:space="preserve">качество обучения </w:t>
            </w:r>
            <w:r>
              <w:rPr>
                <w:rFonts w:ascii="Times New Roman" w:hAnsi="Times New Roman" w:cs="Times New Roman"/>
                <w:bCs/>
                <w:kern w:val="3"/>
                <w:sz w:val="24"/>
                <w:szCs w:val="24"/>
                <w:lang w:eastAsia="ja-JP" w:bidi="fa-IR"/>
              </w:rPr>
              <w:t>–</w:t>
            </w:r>
            <w:r w:rsidRPr="00A3606E">
              <w:rPr>
                <w:rFonts w:ascii="Times New Roman" w:hAnsi="Times New Roman" w:cs="Times New Roman"/>
                <w:bCs/>
                <w:kern w:val="3"/>
                <w:sz w:val="24"/>
                <w:szCs w:val="24"/>
                <w:u w:val="single"/>
                <w:lang w:eastAsia="ja-JP" w:bidi="fa-IR"/>
              </w:rPr>
              <w:t xml:space="preserve"> </w:t>
            </w:r>
          </w:p>
          <w:p w14:paraId="0DDF0D1E" w14:textId="77777777" w:rsidR="0044411A" w:rsidRPr="00A3606E" w:rsidRDefault="0044411A" w:rsidP="0044411A">
            <w:pPr>
              <w:autoSpaceDN w:val="0"/>
              <w:spacing w:after="0" w:line="240" w:lineRule="auto"/>
              <w:jc w:val="center"/>
              <w:rPr>
                <w:rFonts w:ascii="Times New Roman" w:hAnsi="Times New Roman" w:cs="Times New Roman"/>
                <w:bCs/>
                <w:kern w:val="3"/>
                <w:sz w:val="24"/>
                <w:szCs w:val="24"/>
                <w:u w:val="single"/>
                <w:lang w:eastAsia="ja-JP" w:bidi="fa-IR"/>
              </w:rPr>
            </w:pPr>
            <w:r>
              <w:rPr>
                <w:rFonts w:ascii="Times New Roman" w:hAnsi="Times New Roman" w:cs="Times New Roman"/>
                <w:bCs/>
                <w:kern w:val="3"/>
                <w:sz w:val="24"/>
                <w:szCs w:val="24"/>
                <w:u w:val="single"/>
                <w:lang w:eastAsia="ja-JP" w:bidi="fa-IR"/>
              </w:rPr>
              <w:t>8 класс</w:t>
            </w:r>
            <w:r w:rsidRPr="00A3606E">
              <w:rPr>
                <w:rFonts w:ascii="Times New Roman" w:hAnsi="Times New Roman" w:cs="Times New Roman"/>
                <w:bCs/>
                <w:kern w:val="3"/>
                <w:sz w:val="24"/>
                <w:szCs w:val="24"/>
                <w:u w:val="single"/>
                <w:lang w:eastAsia="ja-JP" w:bidi="fa-IR"/>
              </w:rPr>
              <w:t>:</w:t>
            </w:r>
          </w:p>
          <w:p w14:paraId="4106F0D8" w14:textId="77777777" w:rsidR="0044411A" w:rsidRPr="00A3606E" w:rsidRDefault="0044411A" w:rsidP="0044411A">
            <w:pPr>
              <w:autoSpaceDN w:val="0"/>
              <w:spacing w:after="0" w:line="240" w:lineRule="auto"/>
              <w:ind w:left="135"/>
              <w:rPr>
                <w:rFonts w:ascii="Times New Roman" w:hAnsi="Times New Roman" w:cs="Times New Roman"/>
                <w:bCs/>
                <w:kern w:val="3"/>
                <w:sz w:val="24"/>
                <w:szCs w:val="24"/>
                <w:lang w:eastAsia="ja-JP" w:bidi="fa-IR"/>
              </w:rPr>
            </w:pPr>
            <w:r w:rsidRPr="00A3606E">
              <w:rPr>
                <w:rFonts w:ascii="Times New Roman" w:hAnsi="Times New Roman" w:cs="Times New Roman"/>
                <w:bCs/>
                <w:kern w:val="3"/>
                <w:sz w:val="24"/>
                <w:szCs w:val="24"/>
                <w:lang w:eastAsia="ja-JP" w:bidi="fa-IR"/>
              </w:rPr>
              <w:t xml:space="preserve">успеваемость – </w:t>
            </w:r>
          </w:p>
          <w:p w14:paraId="42526A1B" w14:textId="77777777" w:rsidR="0044411A" w:rsidRPr="00D72A55" w:rsidRDefault="0044411A" w:rsidP="0044411A">
            <w:pPr>
              <w:autoSpaceDN w:val="0"/>
              <w:spacing w:after="0" w:line="240" w:lineRule="auto"/>
              <w:ind w:left="135"/>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 xml:space="preserve">качество обучения – </w:t>
            </w:r>
          </w:p>
        </w:tc>
        <w:tc>
          <w:tcPr>
            <w:tcW w:w="1135" w:type="dxa"/>
          </w:tcPr>
          <w:p w14:paraId="55335C68" w14:textId="77777777" w:rsidR="0044411A" w:rsidRPr="004C3973" w:rsidRDefault="0044411A" w:rsidP="0044411A">
            <w:pPr>
              <w:autoSpaceDN w:val="0"/>
              <w:spacing w:after="0" w:line="240" w:lineRule="auto"/>
              <w:jc w:val="center"/>
              <w:rPr>
                <w:rFonts w:ascii="Times New Roman" w:hAnsi="Times New Roman" w:cs="Times New Roman"/>
                <w:bCs/>
                <w:i/>
                <w:kern w:val="3"/>
                <w:sz w:val="24"/>
                <w:szCs w:val="24"/>
                <w:lang w:eastAsia="ja-JP" w:bidi="fa-IR"/>
              </w:rPr>
            </w:pPr>
            <w:r w:rsidRPr="004C3973">
              <w:rPr>
                <w:rFonts w:ascii="Times New Roman" w:hAnsi="Times New Roman" w:cs="Times New Roman"/>
                <w:bCs/>
                <w:i/>
                <w:kern w:val="3"/>
                <w:sz w:val="24"/>
                <w:szCs w:val="24"/>
                <w:lang w:eastAsia="ja-JP" w:bidi="fa-IR"/>
              </w:rPr>
              <w:t>г. Саянск</w:t>
            </w:r>
          </w:p>
          <w:p w14:paraId="5E9B31B8" w14:textId="77777777" w:rsidR="0044411A" w:rsidRPr="0044411A" w:rsidRDefault="0044411A" w:rsidP="0044411A">
            <w:pPr>
              <w:autoSpaceDN w:val="0"/>
              <w:spacing w:after="0" w:line="240" w:lineRule="auto"/>
              <w:jc w:val="center"/>
              <w:rPr>
                <w:rFonts w:ascii="Times New Roman" w:hAnsi="Times New Roman" w:cs="Times New Roman"/>
                <w:bCs/>
                <w:kern w:val="3"/>
                <w:sz w:val="24"/>
                <w:szCs w:val="24"/>
                <w:lang w:eastAsia="ja-JP" w:bidi="fa-IR"/>
              </w:rPr>
            </w:pPr>
            <w:r w:rsidRPr="0044411A">
              <w:rPr>
                <w:rFonts w:ascii="Times New Roman" w:hAnsi="Times New Roman" w:cs="Times New Roman"/>
                <w:bCs/>
                <w:kern w:val="3"/>
                <w:sz w:val="24"/>
                <w:szCs w:val="24"/>
                <w:lang w:eastAsia="ja-JP" w:bidi="fa-IR"/>
              </w:rPr>
              <w:t>88,19%</w:t>
            </w:r>
          </w:p>
          <w:p w14:paraId="388351FA" w14:textId="77777777" w:rsidR="0044411A" w:rsidRPr="0044411A" w:rsidRDefault="0044411A" w:rsidP="0044411A">
            <w:pPr>
              <w:autoSpaceDN w:val="0"/>
              <w:spacing w:after="0" w:line="240" w:lineRule="auto"/>
              <w:jc w:val="center"/>
              <w:rPr>
                <w:rFonts w:ascii="Times New Roman" w:hAnsi="Times New Roman" w:cs="Times New Roman"/>
                <w:bCs/>
                <w:kern w:val="3"/>
                <w:sz w:val="24"/>
                <w:szCs w:val="24"/>
                <w:lang w:eastAsia="ja-JP" w:bidi="fa-IR"/>
              </w:rPr>
            </w:pPr>
            <w:r w:rsidRPr="0044411A">
              <w:rPr>
                <w:rFonts w:ascii="Times New Roman" w:hAnsi="Times New Roman" w:cs="Times New Roman"/>
                <w:bCs/>
                <w:kern w:val="3"/>
                <w:sz w:val="24"/>
                <w:szCs w:val="24"/>
                <w:lang w:eastAsia="ja-JP" w:bidi="fa-IR"/>
              </w:rPr>
              <w:t>54,27%</w:t>
            </w:r>
          </w:p>
          <w:p w14:paraId="33888156" w14:textId="77777777" w:rsidR="0044411A" w:rsidRPr="0044411A" w:rsidRDefault="0044411A" w:rsidP="0044411A">
            <w:pPr>
              <w:autoSpaceDN w:val="0"/>
              <w:spacing w:after="0" w:line="240" w:lineRule="auto"/>
              <w:jc w:val="center"/>
              <w:rPr>
                <w:rFonts w:ascii="Times New Roman" w:hAnsi="Times New Roman" w:cs="Times New Roman"/>
                <w:bCs/>
                <w:kern w:val="3"/>
                <w:sz w:val="24"/>
                <w:szCs w:val="24"/>
                <w:lang w:eastAsia="ja-JP" w:bidi="fa-IR"/>
              </w:rPr>
            </w:pPr>
          </w:p>
          <w:p w14:paraId="7968455B" w14:textId="77777777" w:rsidR="0044411A" w:rsidRPr="0044411A" w:rsidRDefault="0044411A" w:rsidP="0044411A">
            <w:pPr>
              <w:autoSpaceDN w:val="0"/>
              <w:spacing w:after="0" w:line="240" w:lineRule="auto"/>
              <w:jc w:val="center"/>
              <w:rPr>
                <w:rFonts w:ascii="Times New Roman" w:hAnsi="Times New Roman" w:cs="Times New Roman"/>
                <w:bCs/>
                <w:kern w:val="3"/>
                <w:sz w:val="24"/>
                <w:szCs w:val="24"/>
                <w:lang w:eastAsia="ja-JP" w:bidi="fa-IR"/>
              </w:rPr>
            </w:pPr>
            <w:r w:rsidRPr="0044411A">
              <w:rPr>
                <w:rFonts w:ascii="Times New Roman" w:hAnsi="Times New Roman" w:cs="Times New Roman"/>
                <w:bCs/>
                <w:kern w:val="3"/>
                <w:sz w:val="24"/>
                <w:szCs w:val="24"/>
                <w:lang w:eastAsia="ja-JP" w:bidi="fa-IR"/>
              </w:rPr>
              <w:t>80,22%</w:t>
            </w:r>
          </w:p>
          <w:p w14:paraId="41D13882" w14:textId="77777777" w:rsidR="0044411A" w:rsidRPr="0044411A" w:rsidRDefault="0044411A" w:rsidP="0044411A">
            <w:pPr>
              <w:autoSpaceDN w:val="0"/>
              <w:spacing w:after="0" w:line="240" w:lineRule="auto"/>
              <w:jc w:val="center"/>
              <w:rPr>
                <w:rFonts w:ascii="Times New Roman" w:hAnsi="Times New Roman" w:cs="Times New Roman"/>
                <w:bCs/>
                <w:kern w:val="3"/>
                <w:sz w:val="24"/>
                <w:szCs w:val="24"/>
                <w:lang w:eastAsia="ja-JP" w:bidi="fa-IR"/>
              </w:rPr>
            </w:pPr>
            <w:r w:rsidRPr="0044411A">
              <w:rPr>
                <w:rFonts w:ascii="Times New Roman" w:hAnsi="Times New Roman" w:cs="Times New Roman"/>
                <w:bCs/>
                <w:kern w:val="3"/>
                <w:sz w:val="24"/>
                <w:szCs w:val="24"/>
                <w:lang w:eastAsia="ja-JP" w:bidi="fa-IR"/>
              </w:rPr>
              <w:t>39,1%</w:t>
            </w:r>
          </w:p>
          <w:p w14:paraId="2F8D4564" w14:textId="77777777" w:rsidR="0044411A" w:rsidRPr="0044411A" w:rsidRDefault="0044411A" w:rsidP="0044411A">
            <w:pPr>
              <w:autoSpaceDN w:val="0"/>
              <w:spacing w:after="0" w:line="240" w:lineRule="auto"/>
              <w:jc w:val="center"/>
              <w:rPr>
                <w:rFonts w:ascii="Times New Roman" w:hAnsi="Times New Roman" w:cs="Times New Roman"/>
                <w:bCs/>
                <w:kern w:val="3"/>
                <w:sz w:val="24"/>
                <w:szCs w:val="24"/>
                <w:lang w:eastAsia="ja-JP" w:bidi="fa-IR"/>
              </w:rPr>
            </w:pPr>
          </w:p>
          <w:p w14:paraId="047522D4" w14:textId="77777777" w:rsidR="0044411A" w:rsidRPr="0044411A" w:rsidRDefault="0044411A" w:rsidP="0044411A">
            <w:pPr>
              <w:autoSpaceDN w:val="0"/>
              <w:spacing w:after="0" w:line="240" w:lineRule="auto"/>
              <w:jc w:val="center"/>
              <w:rPr>
                <w:rFonts w:ascii="Times New Roman" w:hAnsi="Times New Roman" w:cs="Times New Roman"/>
                <w:bCs/>
                <w:kern w:val="3"/>
                <w:sz w:val="24"/>
                <w:szCs w:val="24"/>
                <w:lang w:eastAsia="ja-JP" w:bidi="fa-IR"/>
              </w:rPr>
            </w:pPr>
            <w:r w:rsidRPr="0044411A">
              <w:rPr>
                <w:rFonts w:ascii="Times New Roman" w:hAnsi="Times New Roman" w:cs="Times New Roman"/>
                <w:bCs/>
                <w:kern w:val="3"/>
                <w:sz w:val="24"/>
                <w:szCs w:val="24"/>
                <w:lang w:eastAsia="ja-JP" w:bidi="fa-IR"/>
              </w:rPr>
              <w:t>87,2%</w:t>
            </w:r>
          </w:p>
          <w:p w14:paraId="43C61281" w14:textId="77777777" w:rsidR="0044411A" w:rsidRPr="0044411A" w:rsidRDefault="0044411A" w:rsidP="0044411A">
            <w:pPr>
              <w:autoSpaceDN w:val="0"/>
              <w:spacing w:after="0" w:line="240" w:lineRule="auto"/>
              <w:jc w:val="center"/>
              <w:rPr>
                <w:rFonts w:ascii="Times New Roman" w:hAnsi="Times New Roman" w:cs="Times New Roman"/>
                <w:bCs/>
                <w:kern w:val="3"/>
                <w:sz w:val="24"/>
                <w:szCs w:val="24"/>
                <w:lang w:eastAsia="ja-JP" w:bidi="fa-IR"/>
              </w:rPr>
            </w:pPr>
            <w:r w:rsidRPr="0044411A">
              <w:rPr>
                <w:rFonts w:ascii="Times New Roman" w:hAnsi="Times New Roman" w:cs="Times New Roman"/>
                <w:bCs/>
                <w:kern w:val="3"/>
                <w:sz w:val="24"/>
                <w:szCs w:val="24"/>
                <w:lang w:eastAsia="ja-JP" w:bidi="fa-IR"/>
              </w:rPr>
              <w:t>44,55%</w:t>
            </w:r>
          </w:p>
          <w:p w14:paraId="1E6ECC90" w14:textId="77777777" w:rsidR="0044411A" w:rsidRPr="0044411A" w:rsidRDefault="0044411A" w:rsidP="0044411A">
            <w:pPr>
              <w:autoSpaceDN w:val="0"/>
              <w:spacing w:after="0" w:line="240" w:lineRule="auto"/>
              <w:jc w:val="center"/>
              <w:rPr>
                <w:rFonts w:ascii="Times New Roman" w:hAnsi="Times New Roman" w:cs="Times New Roman"/>
                <w:bCs/>
                <w:kern w:val="3"/>
                <w:sz w:val="24"/>
                <w:szCs w:val="24"/>
                <w:lang w:eastAsia="ja-JP" w:bidi="fa-IR"/>
              </w:rPr>
            </w:pPr>
          </w:p>
          <w:p w14:paraId="0AA54DAA" w14:textId="77777777" w:rsidR="0044411A" w:rsidRPr="0044411A" w:rsidRDefault="0044411A" w:rsidP="0044411A">
            <w:pPr>
              <w:autoSpaceDN w:val="0"/>
              <w:spacing w:after="0" w:line="240" w:lineRule="auto"/>
              <w:jc w:val="center"/>
              <w:rPr>
                <w:rFonts w:ascii="Times New Roman" w:hAnsi="Times New Roman" w:cs="Times New Roman"/>
                <w:bCs/>
                <w:kern w:val="3"/>
                <w:sz w:val="24"/>
                <w:szCs w:val="24"/>
                <w:lang w:eastAsia="ja-JP" w:bidi="fa-IR"/>
              </w:rPr>
            </w:pPr>
            <w:r w:rsidRPr="0044411A">
              <w:rPr>
                <w:rFonts w:ascii="Times New Roman" w:hAnsi="Times New Roman" w:cs="Times New Roman"/>
                <w:bCs/>
                <w:kern w:val="3"/>
                <w:sz w:val="24"/>
                <w:szCs w:val="24"/>
                <w:lang w:eastAsia="ja-JP" w:bidi="fa-IR"/>
              </w:rPr>
              <w:t>88,86%</w:t>
            </w:r>
          </w:p>
          <w:p w14:paraId="2AAFB269" w14:textId="01941DBF" w:rsidR="0044411A" w:rsidRPr="00A3606E" w:rsidRDefault="0044411A" w:rsidP="0044411A">
            <w:pPr>
              <w:autoSpaceDN w:val="0"/>
              <w:spacing w:after="0" w:line="240" w:lineRule="auto"/>
              <w:jc w:val="center"/>
              <w:rPr>
                <w:rFonts w:ascii="Times New Roman" w:hAnsi="Times New Roman" w:cs="Times New Roman"/>
                <w:bCs/>
                <w:color w:val="FF0000"/>
                <w:kern w:val="3"/>
                <w:sz w:val="24"/>
                <w:szCs w:val="24"/>
                <w:lang w:eastAsia="ja-JP" w:bidi="fa-IR"/>
              </w:rPr>
            </w:pPr>
            <w:r w:rsidRPr="0044411A">
              <w:rPr>
                <w:rFonts w:ascii="Times New Roman" w:hAnsi="Times New Roman" w:cs="Times New Roman"/>
                <w:bCs/>
                <w:kern w:val="3"/>
                <w:sz w:val="24"/>
                <w:szCs w:val="24"/>
                <w:lang w:eastAsia="ja-JP" w:bidi="fa-IR"/>
              </w:rPr>
              <w:t>34,4%</w:t>
            </w:r>
          </w:p>
        </w:tc>
        <w:tc>
          <w:tcPr>
            <w:tcW w:w="1137" w:type="dxa"/>
          </w:tcPr>
          <w:p w14:paraId="56BFAB8F" w14:textId="77777777" w:rsidR="0044411A" w:rsidRDefault="0044411A" w:rsidP="0044411A">
            <w:pPr>
              <w:autoSpaceDN w:val="0"/>
              <w:spacing w:after="0" w:line="240" w:lineRule="auto"/>
              <w:jc w:val="center"/>
              <w:rPr>
                <w:rFonts w:ascii="Times New Roman" w:hAnsi="Times New Roman" w:cs="Times New Roman"/>
                <w:bCs/>
                <w:i/>
                <w:kern w:val="3"/>
                <w:sz w:val="24"/>
                <w:szCs w:val="24"/>
                <w:lang w:eastAsia="ja-JP" w:bidi="fa-IR"/>
              </w:rPr>
            </w:pPr>
            <w:r w:rsidRPr="004C3973">
              <w:rPr>
                <w:rFonts w:ascii="Times New Roman" w:hAnsi="Times New Roman" w:cs="Times New Roman"/>
                <w:bCs/>
                <w:i/>
                <w:kern w:val="3"/>
                <w:sz w:val="24"/>
                <w:szCs w:val="24"/>
                <w:lang w:eastAsia="ja-JP" w:bidi="fa-IR"/>
              </w:rPr>
              <w:t>область</w:t>
            </w:r>
          </w:p>
          <w:p w14:paraId="5C3F46AB" w14:textId="77777777" w:rsidR="0044411A" w:rsidRDefault="0044411A" w:rsidP="0044411A">
            <w:pPr>
              <w:autoSpaceDN w:val="0"/>
              <w:spacing w:after="0" w:line="240" w:lineRule="auto"/>
              <w:jc w:val="center"/>
              <w:rPr>
                <w:rFonts w:ascii="Times New Roman" w:hAnsi="Times New Roman" w:cs="Times New Roman"/>
                <w:bCs/>
                <w:iCs/>
                <w:kern w:val="3"/>
                <w:sz w:val="24"/>
                <w:szCs w:val="24"/>
                <w:lang w:eastAsia="ja-JP" w:bidi="fa-IR"/>
              </w:rPr>
            </w:pPr>
            <w:r>
              <w:rPr>
                <w:rFonts w:ascii="Times New Roman" w:hAnsi="Times New Roman" w:cs="Times New Roman"/>
                <w:bCs/>
                <w:iCs/>
                <w:kern w:val="3"/>
                <w:sz w:val="24"/>
                <w:szCs w:val="24"/>
                <w:lang w:eastAsia="ja-JP" w:bidi="fa-IR"/>
              </w:rPr>
              <w:t>85,28%</w:t>
            </w:r>
          </w:p>
          <w:p w14:paraId="51B2B12F" w14:textId="77777777" w:rsidR="0044411A" w:rsidRDefault="0044411A" w:rsidP="0044411A">
            <w:pPr>
              <w:autoSpaceDN w:val="0"/>
              <w:spacing w:after="0" w:line="240" w:lineRule="auto"/>
              <w:jc w:val="center"/>
              <w:rPr>
                <w:rFonts w:ascii="Times New Roman" w:hAnsi="Times New Roman" w:cs="Times New Roman"/>
                <w:bCs/>
                <w:iCs/>
                <w:kern w:val="3"/>
                <w:sz w:val="24"/>
                <w:szCs w:val="24"/>
                <w:lang w:eastAsia="ja-JP" w:bidi="fa-IR"/>
              </w:rPr>
            </w:pPr>
            <w:r>
              <w:rPr>
                <w:rFonts w:ascii="Times New Roman" w:hAnsi="Times New Roman" w:cs="Times New Roman"/>
                <w:bCs/>
                <w:iCs/>
                <w:kern w:val="3"/>
                <w:sz w:val="24"/>
                <w:szCs w:val="24"/>
                <w:lang w:eastAsia="ja-JP" w:bidi="fa-IR"/>
              </w:rPr>
              <w:t>48,21%</w:t>
            </w:r>
          </w:p>
          <w:p w14:paraId="09692B16" w14:textId="77777777" w:rsidR="0044411A" w:rsidRDefault="0044411A" w:rsidP="0044411A">
            <w:pPr>
              <w:autoSpaceDN w:val="0"/>
              <w:spacing w:after="0" w:line="240" w:lineRule="auto"/>
              <w:jc w:val="center"/>
              <w:rPr>
                <w:rFonts w:ascii="Times New Roman" w:hAnsi="Times New Roman" w:cs="Times New Roman"/>
                <w:bCs/>
                <w:iCs/>
                <w:kern w:val="3"/>
                <w:sz w:val="24"/>
                <w:szCs w:val="24"/>
                <w:lang w:eastAsia="ja-JP" w:bidi="fa-IR"/>
              </w:rPr>
            </w:pPr>
          </w:p>
          <w:p w14:paraId="3296AE7A" w14:textId="77777777" w:rsidR="0044411A" w:rsidRDefault="0044411A" w:rsidP="0044411A">
            <w:pPr>
              <w:autoSpaceDN w:val="0"/>
              <w:spacing w:after="0" w:line="240" w:lineRule="auto"/>
              <w:jc w:val="center"/>
              <w:rPr>
                <w:rFonts w:ascii="Times New Roman" w:hAnsi="Times New Roman" w:cs="Times New Roman"/>
                <w:bCs/>
                <w:iCs/>
                <w:kern w:val="3"/>
                <w:sz w:val="24"/>
                <w:szCs w:val="24"/>
                <w:lang w:eastAsia="ja-JP" w:bidi="fa-IR"/>
              </w:rPr>
            </w:pPr>
            <w:r>
              <w:rPr>
                <w:rFonts w:ascii="Times New Roman" w:hAnsi="Times New Roman" w:cs="Times New Roman"/>
                <w:bCs/>
                <w:iCs/>
                <w:kern w:val="3"/>
                <w:sz w:val="24"/>
                <w:szCs w:val="24"/>
                <w:lang w:eastAsia="ja-JP" w:bidi="fa-IR"/>
              </w:rPr>
              <w:t>79,84%</w:t>
            </w:r>
          </w:p>
          <w:p w14:paraId="2E052FFB" w14:textId="77777777" w:rsidR="0044411A" w:rsidRDefault="0044411A" w:rsidP="0044411A">
            <w:pPr>
              <w:autoSpaceDN w:val="0"/>
              <w:spacing w:after="0" w:line="240" w:lineRule="auto"/>
              <w:jc w:val="center"/>
              <w:rPr>
                <w:rFonts w:ascii="Times New Roman" w:hAnsi="Times New Roman" w:cs="Times New Roman"/>
                <w:bCs/>
                <w:iCs/>
                <w:kern w:val="3"/>
                <w:sz w:val="24"/>
                <w:szCs w:val="24"/>
                <w:lang w:eastAsia="ja-JP" w:bidi="fa-IR"/>
              </w:rPr>
            </w:pPr>
            <w:r>
              <w:rPr>
                <w:rFonts w:ascii="Times New Roman" w:hAnsi="Times New Roman" w:cs="Times New Roman"/>
                <w:bCs/>
                <w:iCs/>
                <w:kern w:val="3"/>
                <w:sz w:val="24"/>
                <w:szCs w:val="24"/>
                <w:lang w:eastAsia="ja-JP" w:bidi="fa-IR"/>
              </w:rPr>
              <w:t>32,5%</w:t>
            </w:r>
          </w:p>
          <w:p w14:paraId="7BF811B8" w14:textId="77777777" w:rsidR="0044411A" w:rsidRDefault="0044411A" w:rsidP="0044411A">
            <w:pPr>
              <w:autoSpaceDN w:val="0"/>
              <w:spacing w:after="0" w:line="240" w:lineRule="auto"/>
              <w:jc w:val="center"/>
              <w:rPr>
                <w:rFonts w:ascii="Times New Roman" w:hAnsi="Times New Roman" w:cs="Times New Roman"/>
                <w:bCs/>
                <w:iCs/>
                <w:kern w:val="3"/>
                <w:sz w:val="24"/>
                <w:szCs w:val="24"/>
                <w:lang w:eastAsia="ja-JP" w:bidi="fa-IR"/>
              </w:rPr>
            </w:pPr>
          </w:p>
          <w:p w14:paraId="187F3F4B" w14:textId="4BD44EEB" w:rsidR="0044411A" w:rsidRDefault="0044411A" w:rsidP="0044411A">
            <w:pPr>
              <w:autoSpaceDN w:val="0"/>
              <w:spacing w:after="0" w:line="240" w:lineRule="auto"/>
              <w:jc w:val="center"/>
              <w:rPr>
                <w:rFonts w:ascii="Times New Roman" w:hAnsi="Times New Roman" w:cs="Times New Roman"/>
                <w:bCs/>
                <w:iCs/>
                <w:kern w:val="3"/>
                <w:sz w:val="24"/>
                <w:szCs w:val="24"/>
                <w:lang w:eastAsia="ja-JP" w:bidi="fa-IR"/>
              </w:rPr>
            </w:pPr>
            <w:r>
              <w:rPr>
                <w:rFonts w:ascii="Times New Roman" w:hAnsi="Times New Roman" w:cs="Times New Roman"/>
                <w:bCs/>
                <w:iCs/>
                <w:kern w:val="3"/>
                <w:sz w:val="24"/>
                <w:szCs w:val="24"/>
                <w:lang w:eastAsia="ja-JP" w:bidi="fa-IR"/>
              </w:rPr>
              <w:t>83,19%</w:t>
            </w:r>
          </w:p>
          <w:p w14:paraId="1FDEA295" w14:textId="77777777" w:rsidR="0044411A" w:rsidRDefault="0044411A" w:rsidP="0044411A">
            <w:pPr>
              <w:autoSpaceDN w:val="0"/>
              <w:spacing w:after="0" w:line="240" w:lineRule="auto"/>
              <w:jc w:val="center"/>
              <w:rPr>
                <w:rFonts w:ascii="Times New Roman" w:hAnsi="Times New Roman" w:cs="Times New Roman"/>
                <w:bCs/>
                <w:iCs/>
                <w:kern w:val="3"/>
                <w:sz w:val="24"/>
                <w:szCs w:val="24"/>
                <w:lang w:eastAsia="ja-JP" w:bidi="fa-IR"/>
              </w:rPr>
            </w:pPr>
            <w:r>
              <w:rPr>
                <w:rFonts w:ascii="Times New Roman" w:hAnsi="Times New Roman" w:cs="Times New Roman"/>
                <w:bCs/>
                <w:iCs/>
                <w:kern w:val="3"/>
                <w:sz w:val="24"/>
                <w:szCs w:val="24"/>
                <w:lang w:eastAsia="ja-JP" w:bidi="fa-IR"/>
              </w:rPr>
              <w:t>33,56%</w:t>
            </w:r>
          </w:p>
          <w:p w14:paraId="706D8E01" w14:textId="77777777" w:rsidR="0044411A" w:rsidRDefault="0044411A" w:rsidP="0044411A">
            <w:pPr>
              <w:autoSpaceDN w:val="0"/>
              <w:spacing w:after="0" w:line="240" w:lineRule="auto"/>
              <w:jc w:val="center"/>
              <w:rPr>
                <w:rFonts w:ascii="Times New Roman" w:hAnsi="Times New Roman" w:cs="Times New Roman"/>
                <w:bCs/>
                <w:iCs/>
                <w:kern w:val="3"/>
                <w:sz w:val="24"/>
                <w:szCs w:val="24"/>
                <w:lang w:eastAsia="ja-JP" w:bidi="fa-IR"/>
              </w:rPr>
            </w:pPr>
          </w:p>
          <w:p w14:paraId="36557E4D" w14:textId="77777777" w:rsidR="0044411A" w:rsidRDefault="0044411A" w:rsidP="0044411A">
            <w:pPr>
              <w:autoSpaceDN w:val="0"/>
              <w:spacing w:after="0" w:line="240" w:lineRule="auto"/>
              <w:jc w:val="center"/>
              <w:rPr>
                <w:rFonts w:ascii="Times New Roman" w:hAnsi="Times New Roman" w:cs="Times New Roman"/>
                <w:bCs/>
                <w:iCs/>
                <w:kern w:val="3"/>
                <w:sz w:val="24"/>
                <w:szCs w:val="24"/>
                <w:lang w:eastAsia="ja-JP" w:bidi="fa-IR"/>
              </w:rPr>
            </w:pPr>
            <w:r>
              <w:rPr>
                <w:rFonts w:ascii="Times New Roman" w:hAnsi="Times New Roman" w:cs="Times New Roman"/>
                <w:bCs/>
                <w:iCs/>
                <w:kern w:val="3"/>
                <w:sz w:val="24"/>
                <w:szCs w:val="24"/>
                <w:lang w:eastAsia="ja-JP" w:bidi="fa-IR"/>
              </w:rPr>
              <w:t>83,34%</w:t>
            </w:r>
          </w:p>
          <w:p w14:paraId="63DD9356" w14:textId="02B884AC" w:rsidR="0044411A" w:rsidRPr="0044411A" w:rsidRDefault="0044411A" w:rsidP="0044411A">
            <w:pPr>
              <w:autoSpaceDN w:val="0"/>
              <w:spacing w:after="0" w:line="240" w:lineRule="auto"/>
              <w:jc w:val="center"/>
              <w:rPr>
                <w:rFonts w:ascii="Times New Roman" w:hAnsi="Times New Roman" w:cs="Times New Roman"/>
                <w:bCs/>
                <w:iCs/>
                <w:color w:val="FF0000"/>
                <w:kern w:val="3"/>
                <w:sz w:val="24"/>
                <w:szCs w:val="24"/>
                <w:lang w:eastAsia="ja-JP" w:bidi="fa-IR"/>
              </w:rPr>
            </w:pPr>
            <w:r>
              <w:rPr>
                <w:rFonts w:ascii="Times New Roman" w:hAnsi="Times New Roman" w:cs="Times New Roman"/>
                <w:bCs/>
                <w:iCs/>
                <w:kern w:val="3"/>
                <w:sz w:val="24"/>
                <w:szCs w:val="24"/>
                <w:lang w:eastAsia="ja-JP" w:bidi="fa-IR"/>
              </w:rPr>
              <w:t>24,52%</w:t>
            </w:r>
          </w:p>
        </w:tc>
        <w:tc>
          <w:tcPr>
            <w:tcW w:w="1138" w:type="dxa"/>
          </w:tcPr>
          <w:p w14:paraId="7EB9D06F" w14:textId="77777777" w:rsidR="0044411A" w:rsidRPr="004C3973" w:rsidRDefault="0044411A" w:rsidP="0044411A">
            <w:pPr>
              <w:autoSpaceDN w:val="0"/>
              <w:spacing w:after="0" w:line="240" w:lineRule="auto"/>
              <w:jc w:val="center"/>
              <w:rPr>
                <w:rFonts w:ascii="Times New Roman" w:hAnsi="Times New Roman" w:cs="Times New Roman"/>
                <w:bCs/>
                <w:i/>
                <w:kern w:val="3"/>
                <w:sz w:val="24"/>
                <w:szCs w:val="24"/>
                <w:lang w:eastAsia="ja-JP" w:bidi="fa-IR"/>
              </w:rPr>
            </w:pPr>
            <w:r w:rsidRPr="004C3973">
              <w:rPr>
                <w:rFonts w:ascii="Times New Roman" w:hAnsi="Times New Roman" w:cs="Times New Roman"/>
                <w:bCs/>
                <w:i/>
                <w:kern w:val="3"/>
                <w:sz w:val="24"/>
                <w:szCs w:val="24"/>
                <w:lang w:eastAsia="ja-JP" w:bidi="fa-IR"/>
              </w:rPr>
              <w:t>г. Саянск</w:t>
            </w:r>
          </w:p>
          <w:p w14:paraId="397E373F" w14:textId="77777777" w:rsidR="0044411A" w:rsidRPr="004C3973" w:rsidRDefault="0044411A" w:rsidP="0044411A">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74,17</w:t>
            </w:r>
            <w:r w:rsidRPr="004C3973">
              <w:rPr>
                <w:rFonts w:ascii="Times New Roman" w:hAnsi="Times New Roman" w:cs="Times New Roman"/>
                <w:bCs/>
                <w:kern w:val="3"/>
                <w:sz w:val="24"/>
                <w:szCs w:val="24"/>
                <w:lang w:eastAsia="ja-JP" w:bidi="fa-IR"/>
              </w:rPr>
              <w:t>%</w:t>
            </w:r>
          </w:p>
          <w:p w14:paraId="3A1A4EB8" w14:textId="77777777" w:rsidR="0044411A" w:rsidRPr="004C3973" w:rsidRDefault="0044411A" w:rsidP="0044411A">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39,34</w:t>
            </w:r>
            <w:r w:rsidRPr="004C3973">
              <w:rPr>
                <w:rFonts w:ascii="Times New Roman" w:hAnsi="Times New Roman" w:cs="Times New Roman"/>
                <w:bCs/>
                <w:kern w:val="3"/>
                <w:sz w:val="24"/>
                <w:szCs w:val="24"/>
                <w:lang w:eastAsia="ja-JP" w:bidi="fa-IR"/>
              </w:rPr>
              <w:t>%</w:t>
            </w:r>
          </w:p>
          <w:p w14:paraId="1E4AB2BA" w14:textId="77777777" w:rsidR="0044411A" w:rsidRPr="00A3606E" w:rsidRDefault="0044411A" w:rsidP="0044411A">
            <w:pPr>
              <w:autoSpaceDN w:val="0"/>
              <w:spacing w:after="0" w:line="240" w:lineRule="auto"/>
              <w:jc w:val="center"/>
              <w:rPr>
                <w:rFonts w:ascii="Times New Roman" w:hAnsi="Times New Roman" w:cs="Times New Roman"/>
                <w:bCs/>
                <w:color w:val="FF0000"/>
                <w:kern w:val="3"/>
                <w:sz w:val="24"/>
                <w:szCs w:val="24"/>
                <w:lang w:eastAsia="ja-JP" w:bidi="fa-IR"/>
              </w:rPr>
            </w:pPr>
          </w:p>
          <w:p w14:paraId="32B740CB" w14:textId="77777777" w:rsidR="0044411A" w:rsidRPr="004C3973" w:rsidRDefault="0044411A" w:rsidP="0044411A">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71,06</w:t>
            </w:r>
            <w:r w:rsidRPr="004C3973">
              <w:rPr>
                <w:rFonts w:ascii="Times New Roman" w:hAnsi="Times New Roman" w:cs="Times New Roman"/>
                <w:bCs/>
                <w:kern w:val="3"/>
                <w:sz w:val="24"/>
                <w:szCs w:val="24"/>
                <w:lang w:eastAsia="ja-JP" w:bidi="fa-IR"/>
              </w:rPr>
              <w:t>%</w:t>
            </w:r>
          </w:p>
          <w:p w14:paraId="3B3D8091" w14:textId="77777777" w:rsidR="0044411A" w:rsidRPr="004C3973" w:rsidRDefault="0044411A" w:rsidP="0044411A">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27,53</w:t>
            </w:r>
            <w:r w:rsidRPr="004C3973">
              <w:rPr>
                <w:rFonts w:ascii="Times New Roman" w:hAnsi="Times New Roman" w:cs="Times New Roman"/>
                <w:bCs/>
                <w:kern w:val="3"/>
                <w:sz w:val="24"/>
                <w:szCs w:val="24"/>
                <w:lang w:eastAsia="ja-JP" w:bidi="fa-IR"/>
              </w:rPr>
              <w:t>%</w:t>
            </w:r>
          </w:p>
          <w:p w14:paraId="417A05D4" w14:textId="77777777" w:rsidR="0044411A" w:rsidRPr="00A3606E" w:rsidRDefault="0044411A" w:rsidP="0044411A">
            <w:pPr>
              <w:autoSpaceDN w:val="0"/>
              <w:spacing w:after="0" w:line="240" w:lineRule="auto"/>
              <w:jc w:val="center"/>
              <w:rPr>
                <w:rFonts w:ascii="Times New Roman" w:hAnsi="Times New Roman" w:cs="Times New Roman"/>
                <w:bCs/>
                <w:color w:val="FF0000"/>
                <w:kern w:val="3"/>
                <w:sz w:val="24"/>
                <w:szCs w:val="24"/>
                <w:lang w:eastAsia="ja-JP" w:bidi="fa-IR"/>
              </w:rPr>
            </w:pPr>
          </w:p>
          <w:p w14:paraId="013E76FA" w14:textId="77777777" w:rsidR="0044411A" w:rsidRPr="00976F69" w:rsidRDefault="0044411A" w:rsidP="0044411A">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85,24</w:t>
            </w:r>
            <w:r w:rsidRPr="00976F69">
              <w:rPr>
                <w:rFonts w:ascii="Times New Roman" w:hAnsi="Times New Roman" w:cs="Times New Roman"/>
                <w:bCs/>
                <w:kern w:val="3"/>
                <w:sz w:val="24"/>
                <w:szCs w:val="24"/>
                <w:lang w:eastAsia="ja-JP" w:bidi="fa-IR"/>
              </w:rPr>
              <w:t>%</w:t>
            </w:r>
          </w:p>
          <w:p w14:paraId="546709F2" w14:textId="77777777" w:rsidR="0044411A" w:rsidRDefault="0044411A" w:rsidP="0044411A">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37,86</w:t>
            </w:r>
            <w:r w:rsidRPr="00976F69">
              <w:rPr>
                <w:rFonts w:ascii="Times New Roman" w:hAnsi="Times New Roman" w:cs="Times New Roman"/>
                <w:bCs/>
                <w:kern w:val="3"/>
                <w:sz w:val="24"/>
                <w:szCs w:val="24"/>
                <w:lang w:eastAsia="ja-JP" w:bidi="fa-IR"/>
              </w:rPr>
              <w:t>%</w:t>
            </w:r>
          </w:p>
          <w:p w14:paraId="0FF55A71" w14:textId="77777777" w:rsidR="0044411A" w:rsidRDefault="0044411A" w:rsidP="0044411A">
            <w:pPr>
              <w:autoSpaceDN w:val="0"/>
              <w:spacing w:after="0" w:line="240" w:lineRule="auto"/>
              <w:jc w:val="center"/>
              <w:rPr>
                <w:rFonts w:ascii="Times New Roman" w:hAnsi="Times New Roman" w:cs="Times New Roman"/>
                <w:bCs/>
                <w:kern w:val="3"/>
                <w:sz w:val="24"/>
                <w:szCs w:val="24"/>
                <w:lang w:eastAsia="ja-JP" w:bidi="fa-IR"/>
              </w:rPr>
            </w:pPr>
          </w:p>
          <w:p w14:paraId="529B519A" w14:textId="77777777" w:rsidR="0044411A" w:rsidRDefault="0044411A" w:rsidP="0044411A">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85,5%</w:t>
            </w:r>
          </w:p>
          <w:p w14:paraId="20CD80EE" w14:textId="2B9675C3" w:rsidR="0044411A" w:rsidRPr="00A3606E" w:rsidRDefault="0044411A" w:rsidP="0044411A">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31,61%</w:t>
            </w:r>
          </w:p>
        </w:tc>
        <w:tc>
          <w:tcPr>
            <w:tcW w:w="1138" w:type="dxa"/>
          </w:tcPr>
          <w:p w14:paraId="46307422" w14:textId="77777777" w:rsidR="0044411A" w:rsidRPr="004C3973" w:rsidRDefault="0044411A" w:rsidP="0044411A">
            <w:pPr>
              <w:autoSpaceDN w:val="0"/>
              <w:spacing w:after="0" w:line="240" w:lineRule="auto"/>
              <w:jc w:val="center"/>
              <w:rPr>
                <w:rFonts w:ascii="Times New Roman" w:hAnsi="Times New Roman" w:cs="Times New Roman"/>
                <w:bCs/>
                <w:i/>
                <w:kern w:val="3"/>
                <w:sz w:val="24"/>
                <w:szCs w:val="24"/>
                <w:lang w:eastAsia="ja-JP" w:bidi="fa-IR"/>
              </w:rPr>
            </w:pPr>
            <w:r w:rsidRPr="004C3973">
              <w:rPr>
                <w:rFonts w:ascii="Times New Roman" w:hAnsi="Times New Roman" w:cs="Times New Roman"/>
                <w:bCs/>
                <w:i/>
                <w:kern w:val="3"/>
                <w:sz w:val="24"/>
                <w:szCs w:val="24"/>
                <w:lang w:eastAsia="ja-JP" w:bidi="fa-IR"/>
              </w:rPr>
              <w:t>область</w:t>
            </w:r>
          </w:p>
          <w:p w14:paraId="4BE42254" w14:textId="77777777" w:rsidR="0044411A" w:rsidRPr="004C3973" w:rsidRDefault="0044411A" w:rsidP="0044411A">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79,4</w:t>
            </w:r>
            <w:r w:rsidRPr="004C3973">
              <w:rPr>
                <w:rFonts w:ascii="Times New Roman" w:hAnsi="Times New Roman" w:cs="Times New Roman"/>
                <w:bCs/>
                <w:kern w:val="3"/>
                <w:sz w:val="24"/>
                <w:szCs w:val="24"/>
                <w:lang w:eastAsia="ja-JP" w:bidi="fa-IR"/>
              </w:rPr>
              <w:t>%</w:t>
            </w:r>
          </w:p>
          <w:p w14:paraId="0A05D287" w14:textId="77777777" w:rsidR="0044411A" w:rsidRPr="004C3973" w:rsidRDefault="0044411A" w:rsidP="0044411A">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42,82</w:t>
            </w:r>
            <w:r w:rsidRPr="004C3973">
              <w:rPr>
                <w:rFonts w:ascii="Times New Roman" w:hAnsi="Times New Roman" w:cs="Times New Roman"/>
                <w:bCs/>
                <w:kern w:val="3"/>
                <w:sz w:val="24"/>
                <w:szCs w:val="24"/>
                <w:lang w:eastAsia="ja-JP" w:bidi="fa-IR"/>
              </w:rPr>
              <w:t>%</w:t>
            </w:r>
          </w:p>
          <w:p w14:paraId="1C6A28A3" w14:textId="77777777" w:rsidR="0044411A" w:rsidRPr="00A3606E" w:rsidRDefault="0044411A" w:rsidP="0044411A">
            <w:pPr>
              <w:autoSpaceDN w:val="0"/>
              <w:spacing w:after="0" w:line="240" w:lineRule="auto"/>
              <w:jc w:val="center"/>
              <w:rPr>
                <w:rFonts w:ascii="Times New Roman" w:hAnsi="Times New Roman" w:cs="Times New Roman"/>
                <w:bCs/>
                <w:color w:val="FF0000"/>
                <w:kern w:val="3"/>
                <w:sz w:val="24"/>
                <w:szCs w:val="24"/>
                <w:lang w:eastAsia="ja-JP" w:bidi="fa-IR"/>
              </w:rPr>
            </w:pPr>
          </w:p>
          <w:p w14:paraId="2FA5B368" w14:textId="77777777" w:rsidR="0044411A" w:rsidRPr="004C3973" w:rsidRDefault="0044411A" w:rsidP="0044411A">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77,48</w:t>
            </w:r>
            <w:r w:rsidRPr="004C3973">
              <w:rPr>
                <w:rFonts w:ascii="Times New Roman" w:hAnsi="Times New Roman" w:cs="Times New Roman"/>
                <w:bCs/>
                <w:kern w:val="3"/>
                <w:sz w:val="24"/>
                <w:szCs w:val="24"/>
                <w:lang w:eastAsia="ja-JP" w:bidi="fa-IR"/>
              </w:rPr>
              <w:t>%</w:t>
            </w:r>
          </w:p>
          <w:p w14:paraId="02E06D7C" w14:textId="77777777" w:rsidR="0044411A" w:rsidRPr="004C3973" w:rsidRDefault="0044411A" w:rsidP="0044411A">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28,31</w:t>
            </w:r>
            <w:r w:rsidRPr="004C3973">
              <w:rPr>
                <w:rFonts w:ascii="Times New Roman" w:hAnsi="Times New Roman" w:cs="Times New Roman"/>
                <w:bCs/>
                <w:kern w:val="3"/>
                <w:sz w:val="24"/>
                <w:szCs w:val="24"/>
                <w:lang w:eastAsia="ja-JP" w:bidi="fa-IR"/>
              </w:rPr>
              <w:t>%</w:t>
            </w:r>
          </w:p>
          <w:p w14:paraId="76D4D335" w14:textId="77777777" w:rsidR="0044411A" w:rsidRPr="00A3606E" w:rsidRDefault="0044411A" w:rsidP="0044411A">
            <w:pPr>
              <w:autoSpaceDN w:val="0"/>
              <w:spacing w:after="0" w:line="240" w:lineRule="auto"/>
              <w:jc w:val="center"/>
              <w:rPr>
                <w:rFonts w:ascii="Times New Roman" w:hAnsi="Times New Roman" w:cs="Times New Roman"/>
                <w:bCs/>
                <w:color w:val="FF0000"/>
                <w:kern w:val="3"/>
                <w:sz w:val="24"/>
                <w:szCs w:val="24"/>
                <w:lang w:eastAsia="ja-JP" w:bidi="fa-IR"/>
              </w:rPr>
            </w:pPr>
          </w:p>
          <w:p w14:paraId="5DB79C0E" w14:textId="77777777" w:rsidR="0044411A" w:rsidRPr="00976F69" w:rsidRDefault="0044411A" w:rsidP="0044411A">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80,69</w:t>
            </w:r>
            <w:r w:rsidRPr="00976F69">
              <w:rPr>
                <w:rFonts w:ascii="Times New Roman" w:hAnsi="Times New Roman" w:cs="Times New Roman"/>
                <w:bCs/>
                <w:kern w:val="3"/>
                <w:sz w:val="24"/>
                <w:szCs w:val="24"/>
                <w:lang w:eastAsia="ja-JP" w:bidi="fa-IR"/>
              </w:rPr>
              <w:t>%</w:t>
            </w:r>
          </w:p>
          <w:p w14:paraId="67EAA2F8" w14:textId="77777777" w:rsidR="0044411A" w:rsidRDefault="0044411A" w:rsidP="0044411A">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29,74</w:t>
            </w:r>
            <w:r w:rsidRPr="00976F69">
              <w:rPr>
                <w:rFonts w:ascii="Times New Roman" w:hAnsi="Times New Roman" w:cs="Times New Roman"/>
                <w:bCs/>
                <w:kern w:val="3"/>
                <w:sz w:val="24"/>
                <w:szCs w:val="24"/>
                <w:lang w:eastAsia="ja-JP" w:bidi="fa-IR"/>
              </w:rPr>
              <w:t>%</w:t>
            </w:r>
          </w:p>
          <w:p w14:paraId="2F7AF4CA" w14:textId="77777777" w:rsidR="0044411A" w:rsidRDefault="0044411A" w:rsidP="0044411A">
            <w:pPr>
              <w:autoSpaceDN w:val="0"/>
              <w:spacing w:after="0" w:line="240" w:lineRule="auto"/>
              <w:jc w:val="center"/>
              <w:rPr>
                <w:rFonts w:ascii="Times New Roman" w:hAnsi="Times New Roman" w:cs="Times New Roman"/>
                <w:bCs/>
                <w:kern w:val="3"/>
                <w:sz w:val="24"/>
                <w:szCs w:val="24"/>
                <w:lang w:eastAsia="ja-JP" w:bidi="fa-IR"/>
              </w:rPr>
            </w:pPr>
          </w:p>
          <w:p w14:paraId="1B0DA40E" w14:textId="77777777" w:rsidR="0044411A" w:rsidRDefault="0044411A" w:rsidP="0044411A">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81,19%</w:t>
            </w:r>
          </w:p>
          <w:p w14:paraId="311DFAE5" w14:textId="755B692D" w:rsidR="0044411A" w:rsidRPr="00A3606E" w:rsidRDefault="0044411A" w:rsidP="0044411A">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21,29%</w:t>
            </w:r>
          </w:p>
        </w:tc>
        <w:tc>
          <w:tcPr>
            <w:tcW w:w="1138" w:type="dxa"/>
          </w:tcPr>
          <w:p w14:paraId="55EF3F70" w14:textId="77777777" w:rsidR="0044411A" w:rsidRPr="00A3606E" w:rsidRDefault="0044411A" w:rsidP="0044411A">
            <w:pPr>
              <w:autoSpaceDN w:val="0"/>
              <w:spacing w:after="0" w:line="240" w:lineRule="auto"/>
              <w:jc w:val="center"/>
              <w:rPr>
                <w:rFonts w:ascii="Times New Roman" w:hAnsi="Times New Roman" w:cs="Times New Roman"/>
                <w:bCs/>
                <w:i/>
                <w:kern w:val="3"/>
                <w:sz w:val="24"/>
                <w:szCs w:val="24"/>
                <w:lang w:eastAsia="ja-JP" w:bidi="fa-IR"/>
              </w:rPr>
            </w:pPr>
            <w:r w:rsidRPr="00A3606E">
              <w:rPr>
                <w:rFonts w:ascii="Times New Roman" w:hAnsi="Times New Roman" w:cs="Times New Roman"/>
                <w:bCs/>
                <w:i/>
                <w:kern w:val="3"/>
                <w:sz w:val="24"/>
                <w:szCs w:val="24"/>
                <w:lang w:eastAsia="ja-JP" w:bidi="fa-IR"/>
              </w:rPr>
              <w:t>г. Саянск</w:t>
            </w:r>
          </w:p>
          <w:p w14:paraId="5661859A" w14:textId="77777777" w:rsidR="0044411A" w:rsidRPr="00D72A55" w:rsidRDefault="0044411A" w:rsidP="0044411A">
            <w:pPr>
              <w:autoSpaceDN w:val="0"/>
              <w:spacing w:after="0" w:line="240" w:lineRule="auto"/>
              <w:jc w:val="center"/>
              <w:rPr>
                <w:rFonts w:ascii="Times New Roman" w:hAnsi="Times New Roman" w:cs="Times New Roman"/>
                <w:bCs/>
                <w:kern w:val="3"/>
                <w:sz w:val="24"/>
                <w:szCs w:val="24"/>
                <w:lang w:eastAsia="ja-JP" w:bidi="fa-IR"/>
              </w:rPr>
            </w:pPr>
            <w:r w:rsidRPr="00D72A55">
              <w:rPr>
                <w:rFonts w:ascii="Times New Roman" w:hAnsi="Times New Roman" w:cs="Times New Roman"/>
                <w:bCs/>
                <w:kern w:val="3"/>
                <w:sz w:val="24"/>
                <w:szCs w:val="24"/>
                <w:lang w:eastAsia="ja-JP" w:bidi="fa-IR"/>
              </w:rPr>
              <w:t>64,4%</w:t>
            </w:r>
          </w:p>
          <w:p w14:paraId="764F3D95" w14:textId="77777777" w:rsidR="0044411A" w:rsidRPr="00A3606E" w:rsidRDefault="0044411A" w:rsidP="0044411A">
            <w:pPr>
              <w:autoSpaceDN w:val="0"/>
              <w:spacing w:after="0" w:line="240" w:lineRule="auto"/>
              <w:jc w:val="center"/>
              <w:rPr>
                <w:rFonts w:ascii="Times New Roman" w:hAnsi="Times New Roman" w:cs="Times New Roman"/>
                <w:bCs/>
                <w:kern w:val="3"/>
                <w:sz w:val="24"/>
                <w:szCs w:val="24"/>
                <w:lang w:eastAsia="ja-JP" w:bidi="fa-IR"/>
              </w:rPr>
            </w:pPr>
            <w:r w:rsidRPr="00D72A55">
              <w:rPr>
                <w:rFonts w:ascii="Times New Roman" w:hAnsi="Times New Roman" w:cs="Times New Roman"/>
                <w:bCs/>
                <w:kern w:val="3"/>
                <w:sz w:val="24"/>
                <w:szCs w:val="24"/>
                <w:lang w:eastAsia="ja-JP" w:bidi="fa-IR"/>
              </w:rPr>
              <w:t>31,9%</w:t>
            </w:r>
          </w:p>
          <w:p w14:paraId="58FA78C2" w14:textId="77777777" w:rsidR="0044411A" w:rsidRPr="00A3606E" w:rsidRDefault="0044411A" w:rsidP="0044411A">
            <w:pPr>
              <w:autoSpaceDN w:val="0"/>
              <w:spacing w:after="0" w:line="240" w:lineRule="auto"/>
              <w:jc w:val="center"/>
              <w:rPr>
                <w:rFonts w:ascii="Times New Roman" w:hAnsi="Times New Roman" w:cs="Times New Roman"/>
                <w:bCs/>
                <w:kern w:val="3"/>
                <w:sz w:val="24"/>
                <w:szCs w:val="24"/>
                <w:lang w:eastAsia="ja-JP" w:bidi="fa-IR"/>
              </w:rPr>
            </w:pPr>
          </w:p>
          <w:p w14:paraId="1BF79F98" w14:textId="77777777" w:rsidR="0044411A" w:rsidRPr="00D72A55" w:rsidRDefault="0044411A" w:rsidP="0044411A">
            <w:pPr>
              <w:autoSpaceDN w:val="0"/>
              <w:spacing w:after="0" w:line="240" w:lineRule="auto"/>
              <w:jc w:val="center"/>
              <w:rPr>
                <w:rFonts w:ascii="Times New Roman" w:hAnsi="Times New Roman" w:cs="Times New Roman"/>
                <w:bCs/>
                <w:kern w:val="3"/>
                <w:sz w:val="24"/>
                <w:szCs w:val="24"/>
                <w:lang w:eastAsia="ja-JP" w:bidi="fa-IR"/>
              </w:rPr>
            </w:pPr>
            <w:r w:rsidRPr="00D72A55">
              <w:rPr>
                <w:rFonts w:ascii="Times New Roman" w:hAnsi="Times New Roman" w:cs="Times New Roman"/>
                <w:bCs/>
                <w:kern w:val="3"/>
                <w:sz w:val="24"/>
                <w:szCs w:val="24"/>
                <w:lang w:eastAsia="ja-JP" w:bidi="fa-IR"/>
              </w:rPr>
              <w:t>72,5%</w:t>
            </w:r>
          </w:p>
          <w:p w14:paraId="05B23A07" w14:textId="77777777" w:rsidR="0044411A" w:rsidRPr="00A3606E" w:rsidRDefault="0044411A" w:rsidP="0044411A">
            <w:pPr>
              <w:autoSpaceDN w:val="0"/>
              <w:spacing w:after="0" w:line="240" w:lineRule="auto"/>
              <w:jc w:val="center"/>
              <w:rPr>
                <w:rFonts w:ascii="Times New Roman" w:hAnsi="Times New Roman" w:cs="Times New Roman"/>
                <w:bCs/>
                <w:kern w:val="3"/>
                <w:sz w:val="24"/>
                <w:szCs w:val="24"/>
                <w:lang w:eastAsia="ja-JP" w:bidi="fa-IR"/>
              </w:rPr>
            </w:pPr>
            <w:r w:rsidRPr="00D72A55">
              <w:rPr>
                <w:rFonts w:ascii="Times New Roman" w:hAnsi="Times New Roman" w:cs="Times New Roman"/>
                <w:bCs/>
                <w:kern w:val="3"/>
                <w:sz w:val="24"/>
                <w:szCs w:val="24"/>
                <w:lang w:eastAsia="ja-JP" w:bidi="fa-IR"/>
              </w:rPr>
              <w:t>23,4%</w:t>
            </w:r>
          </w:p>
          <w:p w14:paraId="2168CDAD" w14:textId="77777777" w:rsidR="0044411A" w:rsidRPr="00A3606E" w:rsidRDefault="0044411A" w:rsidP="0044411A">
            <w:pPr>
              <w:autoSpaceDN w:val="0"/>
              <w:spacing w:after="0" w:line="240" w:lineRule="auto"/>
              <w:jc w:val="center"/>
              <w:rPr>
                <w:rFonts w:ascii="Times New Roman" w:hAnsi="Times New Roman" w:cs="Times New Roman"/>
                <w:bCs/>
                <w:kern w:val="3"/>
                <w:sz w:val="24"/>
                <w:szCs w:val="24"/>
                <w:lang w:eastAsia="ja-JP" w:bidi="fa-IR"/>
              </w:rPr>
            </w:pPr>
          </w:p>
          <w:p w14:paraId="4CA722FD" w14:textId="77777777" w:rsidR="0044411A" w:rsidRPr="00D72A55" w:rsidRDefault="0044411A" w:rsidP="0044411A">
            <w:pPr>
              <w:autoSpaceDN w:val="0"/>
              <w:spacing w:after="0" w:line="240" w:lineRule="auto"/>
              <w:jc w:val="center"/>
              <w:rPr>
                <w:rFonts w:ascii="Times New Roman" w:hAnsi="Times New Roman" w:cs="Times New Roman"/>
                <w:bCs/>
                <w:kern w:val="3"/>
                <w:sz w:val="24"/>
                <w:szCs w:val="24"/>
                <w:lang w:eastAsia="ja-JP" w:bidi="fa-IR"/>
              </w:rPr>
            </w:pPr>
            <w:r w:rsidRPr="00D72A55">
              <w:rPr>
                <w:rFonts w:ascii="Times New Roman" w:hAnsi="Times New Roman" w:cs="Times New Roman"/>
                <w:bCs/>
                <w:kern w:val="3"/>
                <w:sz w:val="24"/>
                <w:szCs w:val="24"/>
                <w:lang w:eastAsia="ja-JP" w:bidi="fa-IR"/>
              </w:rPr>
              <w:t>78,2%</w:t>
            </w:r>
          </w:p>
          <w:p w14:paraId="42F62624" w14:textId="77777777" w:rsidR="0044411A" w:rsidRDefault="0044411A" w:rsidP="0044411A">
            <w:pPr>
              <w:autoSpaceDN w:val="0"/>
              <w:spacing w:after="0" w:line="240" w:lineRule="auto"/>
              <w:jc w:val="center"/>
              <w:rPr>
                <w:rFonts w:ascii="Times New Roman" w:hAnsi="Times New Roman" w:cs="Times New Roman"/>
                <w:bCs/>
                <w:kern w:val="3"/>
                <w:sz w:val="24"/>
                <w:szCs w:val="24"/>
                <w:lang w:eastAsia="ja-JP" w:bidi="fa-IR"/>
              </w:rPr>
            </w:pPr>
            <w:r w:rsidRPr="00D72A55">
              <w:rPr>
                <w:rFonts w:ascii="Times New Roman" w:hAnsi="Times New Roman" w:cs="Times New Roman"/>
                <w:bCs/>
                <w:kern w:val="3"/>
                <w:sz w:val="24"/>
                <w:szCs w:val="24"/>
                <w:lang w:eastAsia="ja-JP" w:bidi="fa-IR"/>
              </w:rPr>
              <w:t>27,2%</w:t>
            </w:r>
          </w:p>
          <w:p w14:paraId="782211EF" w14:textId="77777777" w:rsidR="0044411A" w:rsidRDefault="0044411A" w:rsidP="0044411A">
            <w:pPr>
              <w:autoSpaceDN w:val="0"/>
              <w:spacing w:after="0" w:line="240" w:lineRule="auto"/>
              <w:jc w:val="center"/>
              <w:rPr>
                <w:rFonts w:ascii="Times New Roman" w:hAnsi="Times New Roman" w:cs="Times New Roman"/>
                <w:bCs/>
                <w:kern w:val="3"/>
                <w:sz w:val="24"/>
                <w:szCs w:val="24"/>
                <w:lang w:eastAsia="ja-JP" w:bidi="fa-IR"/>
              </w:rPr>
            </w:pPr>
          </w:p>
          <w:p w14:paraId="4E16FC61" w14:textId="77777777" w:rsidR="0044411A" w:rsidRPr="00D72A55" w:rsidRDefault="0044411A" w:rsidP="0044411A">
            <w:pPr>
              <w:autoSpaceDN w:val="0"/>
              <w:spacing w:after="0" w:line="240" w:lineRule="auto"/>
              <w:jc w:val="center"/>
              <w:rPr>
                <w:rFonts w:ascii="Times New Roman" w:hAnsi="Times New Roman" w:cs="Times New Roman"/>
                <w:bCs/>
                <w:kern w:val="3"/>
                <w:sz w:val="24"/>
                <w:szCs w:val="24"/>
                <w:lang w:eastAsia="ja-JP" w:bidi="fa-IR"/>
              </w:rPr>
            </w:pPr>
            <w:r w:rsidRPr="00D72A55">
              <w:rPr>
                <w:rFonts w:ascii="Times New Roman" w:hAnsi="Times New Roman" w:cs="Times New Roman"/>
                <w:bCs/>
                <w:kern w:val="3"/>
                <w:sz w:val="24"/>
                <w:szCs w:val="24"/>
                <w:lang w:eastAsia="ja-JP" w:bidi="fa-IR"/>
              </w:rPr>
              <w:t>82,1%</w:t>
            </w:r>
          </w:p>
          <w:p w14:paraId="0AC60804" w14:textId="62DCE722" w:rsidR="0044411A" w:rsidRPr="00A3606E" w:rsidRDefault="0044411A" w:rsidP="0044411A">
            <w:pPr>
              <w:autoSpaceDN w:val="0"/>
              <w:spacing w:after="0" w:line="240" w:lineRule="auto"/>
              <w:jc w:val="center"/>
              <w:rPr>
                <w:rFonts w:ascii="Times New Roman" w:hAnsi="Times New Roman" w:cs="Times New Roman"/>
                <w:bCs/>
                <w:kern w:val="3"/>
                <w:sz w:val="24"/>
                <w:szCs w:val="24"/>
                <w:lang w:eastAsia="ja-JP" w:bidi="fa-IR"/>
              </w:rPr>
            </w:pPr>
            <w:r w:rsidRPr="00D72A55">
              <w:rPr>
                <w:rFonts w:ascii="Times New Roman" w:hAnsi="Times New Roman" w:cs="Times New Roman"/>
                <w:bCs/>
                <w:kern w:val="3"/>
                <w:sz w:val="24"/>
                <w:szCs w:val="24"/>
                <w:lang w:eastAsia="ja-JP" w:bidi="fa-IR"/>
              </w:rPr>
              <w:t>19,7%</w:t>
            </w:r>
          </w:p>
        </w:tc>
        <w:tc>
          <w:tcPr>
            <w:tcW w:w="1138" w:type="dxa"/>
          </w:tcPr>
          <w:p w14:paraId="2C922F2B" w14:textId="77777777" w:rsidR="0044411A" w:rsidRPr="00A3606E" w:rsidRDefault="0044411A" w:rsidP="0044411A">
            <w:pPr>
              <w:autoSpaceDN w:val="0"/>
              <w:spacing w:after="0" w:line="240" w:lineRule="auto"/>
              <w:jc w:val="center"/>
              <w:rPr>
                <w:rFonts w:ascii="Times New Roman" w:hAnsi="Times New Roman" w:cs="Times New Roman"/>
                <w:bCs/>
                <w:i/>
                <w:kern w:val="3"/>
                <w:sz w:val="24"/>
                <w:szCs w:val="24"/>
                <w:lang w:eastAsia="ja-JP" w:bidi="fa-IR"/>
              </w:rPr>
            </w:pPr>
            <w:r w:rsidRPr="00A3606E">
              <w:rPr>
                <w:rFonts w:ascii="Times New Roman" w:hAnsi="Times New Roman" w:cs="Times New Roman"/>
                <w:bCs/>
                <w:i/>
                <w:kern w:val="3"/>
                <w:sz w:val="24"/>
                <w:szCs w:val="24"/>
                <w:lang w:eastAsia="ja-JP" w:bidi="fa-IR"/>
              </w:rPr>
              <w:t>область</w:t>
            </w:r>
          </w:p>
          <w:p w14:paraId="7F28517E" w14:textId="77777777" w:rsidR="0044411A" w:rsidRPr="00D72A55" w:rsidRDefault="0044411A" w:rsidP="0044411A">
            <w:pPr>
              <w:autoSpaceDN w:val="0"/>
              <w:spacing w:after="0" w:line="240" w:lineRule="auto"/>
              <w:jc w:val="center"/>
              <w:rPr>
                <w:rFonts w:ascii="Times New Roman" w:hAnsi="Times New Roman" w:cs="Times New Roman"/>
                <w:bCs/>
                <w:kern w:val="3"/>
                <w:sz w:val="24"/>
                <w:szCs w:val="24"/>
                <w:lang w:eastAsia="ja-JP" w:bidi="fa-IR"/>
              </w:rPr>
            </w:pPr>
            <w:r w:rsidRPr="00D72A55">
              <w:rPr>
                <w:rFonts w:ascii="Times New Roman" w:hAnsi="Times New Roman" w:cs="Times New Roman"/>
                <w:bCs/>
                <w:kern w:val="3"/>
                <w:sz w:val="24"/>
                <w:szCs w:val="24"/>
                <w:lang w:eastAsia="ja-JP" w:bidi="fa-IR"/>
              </w:rPr>
              <w:t>72,3%</w:t>
            </w:r>
          </w:p>
          <w:p w14:paraId="48CB5CEA" w14:textId="77777777" w:rsidR="0044411A" w:rsidRPr="00A3606E" w:rsidRDefault="0044411A" w:rsidP="0044411A">
            <w:pPr>
              <w:autoSpaceDN w:val="0"/>
              <w:spacing w:after="0" w:line="240" w:lineRule="auto"/>
              <w:jc w:val="center"/>
              <w:rPr>
                <w:rFonts w:ascii="Times New Roman" w:hAnsi="Times New Roman" w:cs="Times New Roman"/>
                <w:bCs/>
                <w:kern w:val="3"/>
                <w:sz w:val="24"/>
                <w:szCs w:val="24"/>
                <w:lang w:eastAsia="ja-JP" w:bidi="fa-IR"/>
              </w:rPr>
            </w:pPr>
            <w:r w:rsidRPr="00D72A55">
              <w:rPr>
                <w:rFonts w:ascii="Times New Roman" w:hAnsi="Times New Roman" w:cs="Times New Roman"/>
                <w:bCs/>
                <w:kern w:val="3"/>
                <w:sz w:val="24"/>
                <w:szCs w:val="24"/>
                <w:lang w:eastAsia="ja-JP" w:bidi="fa-IR"/>
              </w:rPr>
              <w:t>42,8%</w:t>
            </w:r>
          </w:p>
          <w:p w14:paraId="3CB84683" w14:textId="77777777" w:rsidR="0044411A" w:rsidRPr="00A3606E" w:rsidRDefault="0044411A" w:rsidP="0044411A">
            <w:pPr>
              <w:autoSpaceDN w:val="0"/>
              <w:spacing w:after="0" w:line="240" w:lineRule="auto"/>
              <w:jc w:val="center"/>
              <w:rPr>
                <w:rFonts w:ascii="Times New Roman" w:hAnsi="Times New Roman" w:cs="Times New Roman"/>
                <w:bCs/>
                <w:kern w:val="3"/>
                <w:sz w:val="24"/>
                <w:szCs w:val="24"/>
                <w:lang w:eastAsia="ja-JP" w:bidi="fa-IR"/>
              </w:rPr>
            </w:pPr>
          </w:p>
          <w:p w14:paraId="0475F0B3" w14:textId="77777777" w:rsidR="0044411A" w:rsidRPr="00D72A55" w:rsidRDefault="0044411A" w:rsidP="0044411A">
            <w:pPr>
              <w:autoSpaceDN w:val="0"/>
              <w:spacing w:after="0" w:line="240" w:lineRule="auto"/>
              <w:jc w:val="center"/>
              <w:rPr>
                <w:rFonts w:ascii="Times New Roman" w:hAnsi="Times New Roman" w:cs="Times New Roman"/>
                <w:bCs/>
                <w:kern w:val="3"/>
                <w:sz w:val="24"/>
                <w:szCs w:val="24"/>
                <w:lang w:eastAsia="ja-JP" w:bidi="fa-IR"/>
              </w:rPr>
            </w:pPr>
            <w:r w:rsidRPr="00D72A55">
              <w:rPr>
                <w:rFonts w:ascii="Times New Roman" w:hAnsi="Times New Roman" w:cs="Times New Roman"/>
                <w:bCs/>
                <w:kern w:val="3"/>
                <w:sz w:val="24"/>
                <w:szCs w:val="24"/>
                <w:lang w:eastAsia="ja-JP" w:bidi="fa-IR"/>
              </w:rPr>
              <w:t>75,8%</w:t>
            </w:r>
          </w:p>
          <w:p w14:paraId="3B9FC617" w14:textId="77777777" w:rsidR="0044411A" w:rsidRPr="00A3606E" w:rsidRDefault="0044411A" w:rsidP="0044411A">
            <w:pPr>
              <w:autoSpaceDN w:val="0"/>
              <w:spacing w:after="0" w:line="240" w:lineRule="auto"/>
              <w:jc w:val="center"/>
              <w:rPr>
                <w:rFonts w:ascii="Times New Roman" w:hAnsi="Times New Roman" w:cs="Times New Roman"/>
                <w:bCs/>
                <w:kern w:val="3"/>
                <w:sz w:val="24"/>
                <w:szCs w:val="24"/>
                <w:lang w:eastAsia="ja-JP" w:bidi="fa-IR"/>
              </w:rPr>
            </w:pPr>
            <w:r w:rsidRPr="00D72A55">
              <w:rPr>
                <w:rFonts w:ascii="Times New Roman" w:hAnsi="Times New Roman" w:cs="Times New Roman"/>
                <w:bCs/>
                <w:kern w:val="3"/>
                <w:sz w:val="24"/>
                <w:szCs w:val="24"/>
                <w:lang w:eastAsia="ja-JP" w:bidi="fa-IR"/>
              </w:rPr>
              <w:t>28,9%</w:t>
            </w:r>
          </w:p>
          <w:p w14:paraId="7B7F29A2" w14:textId="77777777" w:rsidR="0044411A" w:rsidRPr="00A3606E" w:rsidRDefault="0044411A" w:rsidP="0044411A">
            <w:pPr>
              <w:autoSpaceDN w:val="0"/>
              <w:spacing w:after="0" w:line="240" w:lineRule="auto"/>
              <w:jc w:val="center"/>
              <w:rPr>
                <w:rFonts w:ascii="Times New Roman" w:hAnsi="Times New Roman" w:cs="Times New Roman"/>
                <w:bCs/>
                <w:kern w:val="3"/>
                <w:sz w:val="24"/>
                <w:szCs w:val="24"/>
                <w:lang w:eastAsia="ja-JP" w:bidi="fa-IR"/>
              </w:rPr>
            </w:pPr>
          </w:p>
          <w:p w14:paraId="586D1E6A" w14:textId="77777777" w:rsidR="0044411A" w:rsidRPr="00D72A55" w:rsidRDefault="0044411A" w:rsidP="0044411A">
            <w:pPr>
              <w:autoSpaceDN w:val="0"/>
              <w:spacing w:after="0" w:line="240" w:lineRule="auto"/>
              <w:jc w:val="center"/>
              <w:rPr>
                <w:rFonts w:ascii="Times New Roman" w:hAnsi="Times New Roman" w:cs="Times New Roman"/>
                <w:bCs/>
                <w:kern w:val="3"/>
                <w:sz w:val="24"/>
                <w:szCs w:val="24"/>
                <w:lang w:eastAsia="ja-JP" w:bidi="fa-IR"/>
              </w:rPr>
            </w:pPr>
            <w:r w:rsidRPr="00D72A55">
              <w:rPr>
                <w:rFonts w:ascii="Times New Roman" w:hAnsi="Times New Roman" w:cs="Times New Roman"/>
                <w:bCs/>
                <w:kern w:val="3"/>
                <w:sz w:val="24"/>
                <w:szCs w:val="24"/>
                <w:lang w:eastAsia="ja-JP" w:bidi="fa-IR"/>
              </w:rPr>
              <w:t>79,3%</w:t>
            </w:r>
          </w:p>
          <w:p w14:paraId="6D34BE5E" w14:textId="77777777" w:rsidR="0044411A" w:rsidRDefault="0044411A" w:rsidP="0044411A">
            <w:pPr>
              <w:autoSpaceDN w:val="0"/>
              <w:spacing w:after="0" w:line="240" w:lineRule="auto"/>
              <w:jc w:val="center"/>
              <w:rPr>
                <w:rFonts w:ascii="Times New Roman" w:hAnsi="Times New Roman" w:cs="Times New Roman"/>
                <w:bCs/>
                <w:kern w:val="3"/>
                <w:sz w:val="24"/>
                <w:szCs w:val="24"/>
                <w:lang w:eastAsia="ja-JP" w:bidi="fa-IR"/>
              </w:rPr>
            </w:pPr>
            <w:r w:rsidRPr="00D72A55">
              <w:rPr>
                <w:rFonts w:ascii="Times New Roman" w:hAnsi="Times New Roman" w:cs="Times New Roman"/>
                <w:bCs/>
                <w:kern w:val="3"/>
                <w:sz w:val="24"/>
                <w:szCs w:val="24"/>
                <w:lang w:eastAsia="ja-JP" w:bidi="fa-IR"/>
              </w:rPr>
              <w:t>29,8%</w:t>
            </w:r>
          </w:p>
          <w:p w14:paraId="1B7811A3" w14:textId="77777777" w:rsidR="0044411A" w:rsidRDefault="0044411A" w:rsidP="0044411A">
            <w:pPr>
              <w:autoSpaceDN w:val="0"/>
              <w:spacing w:after="0" w:line="240" w:lineRule="auto"/>
              <w:jc w:val="center"/>
              <w:rPr>
                <w:rFonts w:ascii="Times New Roman" w:hAnsi="Times New Roman" w:cs="Times New Roman"/>
                <w:bCs/>
                <w:kern w:val="3"/>
                <w:sz w:val="24"/>
                <w:szCs w:val="24"/>
                <w:lang w:eastAsia="ja-JP" w:bidi="fa-IR"/>
              </w:rPr>
            </w:pPr>
          </w:p>
          <w:p w14:paraId="68496CDC" w14:textId="77777777" w:rsidR="0044411A" w:rsidRPr="00D72A55" w:rsidRDefault="0044411A" w:rsidP="0044411A">
            <w:pPr>
              <w:autoSpaceDN w:val="0"/>
              <w:spacing w:after="0" w:line="240" w:lineRule="auto"/>
              <w:jc w:val="center"/>
              <w:rPr>
                <w:rFonts w:ascii="Times New Roman" w:hAnsi="Times New Roman" w:cs="Times New Roman"/>
                <w:bCs/>
                <w:kern w:val="3"/>
                <w:sz w:val="24"/>
                <w:szCs w:val="24"/>
                <w:lang w:eastAsia="ja-JP" w:bidi="fa-IR"/>
              </w:rPr>
            </w:pPr>
            <w:r w:rsidRPr="00D72A55">
              <w:rPr>
                <w:rFonts w:ascii="Times New Roman" w:hAnsi="Times New Roman" w:cs="Times New Roman"/>
                <w:bCs/>
                <w:kern w:val="3"/>
                <w:sz w:val="24"/>
                <w:szCs w:val="24"/>
                <w:lang w:eastAsia="ja-JP" w:bidi="fa-IR"/>
              </w:rPr>
              <w:t>78,3%</w:t>
            </w:r>
          </w:p>
          <w:p w14:paraId="0DE66382" w14:textId="63E21B2C" w:rsidR="0044411A" w:rsidRPr="00A3606E" w:rsidRDefault="0044411A" w:rsidP="0044411A">
            <w:pPr>
              <w:autoSpaceDN w:val="0"/>
              <w:spacing w:after="0" w:line="240" w:lineRule="auto"/>
              <w:jc w:val="center"/>
              <w:rPr>
                <w:rFonts w:ascii="Times New Roman" w:hAnsi="Times New Roman" w:cs="Times New Roman"/>
                <w:bCs/>
                <w:kern w:val="3"/>
                <w:sz w:val="24"/>
                <w:szCs w:val="24"/>
                <w:lang w:eastAsia="ja-JP" w:bidi="fa-IR"/>
              </w:rPr>
            </w:pPr>
            <w:r w:rsidRPr="00D72A55">
              <w:rPr>
                <w:rFonts w:ascii="Times New Roman" w:hAnsi="Times New Roman" w:cs="Times New Roman"/>
                <w:bCs/>
                <w:kern w:val="3"/>
                <w:sz w:val="24"/>
                <w:szCs w:val="24"/>
                <w:lang w:eastAsia="ja-JP" w:bidi="fa-IR"/>
              </w:rPr>
              <w:t>20,4%</w:t>
            </w:r>
          </w:p>
        </w:tc>
      </w:tr>
    </w:tbl>
    <w:p w14:paraId="19204DA7" w14:textId="749F9FA3" w:rsidR="007E441A" w:rsidRDefault="007E441A" w:rsidP="007E441A">
      <w:pPr>
        <w:spacing w:after="0" w:line="240" w:lineRule="auto"/>
        <w:jc w:val="both"/>
        <w:rPr>
          <w:rFonts w:ascii="Times New Roman" w:hAnsi="Times New Roman" w:cs="Times New Roman"/>
          <w:bCs/>
          <w:sz w:val="28"/>
          <w:szCs w:val="28"/>
        </w:rPr>
      </w:pPr>
      <w:r w:rsidRPr="001F0519">
        <w:rPr>
          <w:rFonts w:ascii="Times New Roman" w:hAnsi="Times New Roman" w:cs="Times New Roman"/>
          <w:bCs/>
          <w:sz w:val="28"/>
          <w:szCs w:val="28"/>
        </w:rPr>
        <w:t xml:space="preserve">В сравнении за три года результаты ВПР </w:t>
      </w:r>
      <w:r>
        <w:rPr>
          <w:rFonts w:ascii="Times New Roman" w:hAnsi="Times New Roman" w:cs="Times New Roman"/>
          <w:bCs/>
          <w:sz w:val="28"/>
          <w:szCs w:val="28"/>
        </w:rPr>
        <w:t>по математике</w:t>
      </w:r>
      <w:r w:rsidRPr="001F0519">
        <w:rPr>
          <w:rFonts w:ascii="Times New Roman" w:hAnsi="Times New Roman" w:cs="Times New Roman"/>
          <w:bCs/>
          <w:sz w:val="28"/>
          <w:szCs w:val="28"/>
        </w:rPr>
        <w:t xml:space="preserve"> учащихся </w:t>
      </w:r>
      <w:r>
        <w:rPr>
          <w:rFonts w:ascii="Times New Roman" w:hAnsi="Times New Roman" w:cs="Times New Roman"/>
          <w:bCs/>
          <w:sz w:val="28"/>
          <w:szCs w:val="28"/>
        </w:rPr>
        <w:t>5-8 классов</w:t>
      </w:r>
      <w:r w:rsidRPr="001F0519">
        <w:rPr>
          <w:rFonts w:ascii="Times New Roman" w:hAnsi="Times New Roman" w:cs="Times New Roman"/>
          <w:bCs/>
          <w:sz w:val="28"/>
          <w:szCs w:val="28"/>
        </w:rPr>
        <w:t xml:space="preserve"> </w:t>
      </w:r>
      <w:r>
        <w:rPr>
          <w:rFonts w:ascii="Times New Roman" w:hAnsi="Times New Roman" w:cs="Times New Roman"/>
          <w:bCs/>
          <w:sz w:val="28"/>
          <w:szCs w:val="28"/>
        </w:rPr>
        <w:t xml:space="preserve">выше результатов ВПР </w:t>
      </w:r>
      <w:r w:rsidRPr="001F0519">
        <w:rPr>
          <w:rFonts w:ascii="Times New Roman" w:hAnsi="Times New Roman" w:cs="Times New Roman"/>
          <w:bCs/>
          <w:sz w:val="28"/>
          <w:szCs w:val="28"/>
        </w:rPr>
        <w:t>202</w:t>
      </w:r>
      <w:r w:rsidR="0044411A">
        <w:rPr>
          <w:rFonts w:ascii="Times New Roman" w:hAnsi="Times New Roman" w:cs="Times New Roman"/>
          <w:bCs/>
          <w:sz w:val="28"/>
          <w:szCs w:val="28"/>
        </w:rPr>
        <w:t>2</w:t>
      </w:r>
      <w:r>
        <w:rPr>
          <w:rFonts w:ascii="Times New Roman" w:hAnsi="Times New Roman" w:cs="Times New Roman"/>
          <w:bCs/>
          <w:sz w:val="28"/>
          <w:szCs w:val="28"/>
        </w:rPr>
        <w:t xml:space="preserve"> и 202</w:t>
      </w:r>
      <w:r w:rsidR="0044411A">
        <w:rPr>
          <w:rFonts w:ascii="Times New Roman" w:hAnsi="Times New Roman" w:cs="Times New Roman"/>
          <w:bCs/>
          <w:sz w:val="28"/>
          <w:szCs w:val="28"/>
        </w:rPr>
        <w:t>1</w:t>
      </w:r>
      <w:r>
        <w:rPr>
          <w:rFonts w:ascii="Times New Roman" w:hAnsi="Times New Roman" w:cs="Times New Roman"/>
          <w:bCs/>
          <w:sz w:val="28"/>
          <w:szCs w:val="28"/>
        </w:rPr>
        <w:t xml:space="preserve"> </w:t>
      </w:r>
      <w:r w:rsidRPr="001F0519">
        <w:rPr>
          <w:rFonts w:ascii="Times New Roman" w:hAnsi="Times New Roman" w:cs="Times New Roman"/>
          <w:bCs/>
          <w:sz w:val="28"/>
          <w:szCs w:val="28"/>
        </w:rPr>
        <w:t>год</w:t>
      </w:r>
      <w:r>
        <w:rPr>
          <w:rFonts w:ascii="Times New Roman" w:hAnsi="Times New Roman" w:cs="Times New Roman"/>
          <w:bCs/>
          <w:sz w:val="28"/>
          <w:szCs w:val="28"/>
        </w:rPr>
        <w:t>ов. В сравнение с областными показателями результаты ВПР по математике выше</w:t>
      </w:r>
      <w:r w:rsidR="0044411A">
        <w:rPr>
          <w:rFonts w:ascii="Times New Roman" w:hAnsi="Times New Roman" w:cs="Times New Roman"/>
          <w:bCs/>
          <w:sz w:val="28"/>
          <w:szCs w:val="28"/>
        </w:rPr>
        <w:t xml:space="preserve"> во всех параллелях</w:t>
      </w:r>
      <w:r>
        <w:rPr>
          <w:rFonts w:ascii="Times New Roman" w:hAnsi="Times New Roman" w:cs="Times New Roman"/>
          <w:bCs/>
          <w:sz w:val="28"/>
          <w:szCs w:val="28"/>
        </w:rPr>
        <w:t>.</w:t>
      </w:r>
    </w:p>
    <w:p w14:paraId="074FCA13" w14:textId="77777777" w:rsidR="007E441A" w:rsidRDefault="007E441A" w:rsidP="007E441A">
      <w:pPr>
        <w:spacing w:after="0" w:line="240" w:lineRule="auto"/>
        <w:jc w:val="both"/>
        <w:rPr>
          <w:rFonts w:ascii="Times New Roman" w:hAnsi="Times New Roman" w:cs="Times New Roman"/>
          <w:bCs/>
          <w:sz w:val="28"/>
          <w:szCs w:val="28"/>
        </w:rPr>
      </w:pPr>
      <w:r>
        <w:rPr>
          <w:rFonts w:ascii="Times New Roman" w:hAnsi="Times New Roman" w:cs="Times New Roman"/>
          <w:bCs/>
          <w:noProof/>
          <w:sz w:val="28"/>
          <w:szCs w:val="28"/>
          <w:lang w:eastAsia="ru-RU"/>
        </w:rPr>
        <w:lastRenderedPageBreak/>
        <w:drawing>
          <wp:inline distT="0" distB="0" distL="0" distR="0" wp14:anchorId="2FB847E5" wp14:editId="3C55443B">
            <wp:extent cx="6116320" cy="2686050"/>
            <wp:effectExtent l="0" t="0" r="0" b="0"/>
            <wp:docPr id="235" name="Диаграмма 2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B07FC8B" w14:textId="00A41DF2" w:rsidR="007E441A" w:rsidRDefault="007E441A" w:rsidP="007E441A">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В сравнении за три года у обучающихся 7 классов наблюдается увеличение показател</w:t>
      </w:r>
      <w:r w:rsidR="0044411A">
        <w:rPr>
          <w:rFonts w:ascii="Times New Roman" w:hAnsi="Times New Roman" w:cs="Times New Roman"/>
          <w:bCs/>
          <w:sz w:val="28"/>
          <w:szCs w:val="28"/>
        </w:rPr>
        <w:t>ей</w:t>
      </w:r>
      <w:r>
        <w:rPr>
          <w:rFonts w:ascii="Times New Roman" w:hAnsi="Times New Roman" w:cs="Times New Roman"/>
          <w:bCs/>
          <w:sz w:val="28"/>
          <w:szCs w:val="28"/>
        </w:rPr>
        <w:t xml:space="preserve"> успеваемости</w:t>
      </w:r>
      <w:r w:rsidR="0044411A">
        <w:rPr>
          <w:rFonts w:ascii="Times New Roman" w:hAnsi="Times New Roman" w:cs="Times New Roman"/>
          <w:bCs/>
          <w:sz w:val="28"/>
          <w:szCs w:val="28"/>
        </w:rPr>
        <w:t xml:space="preserve"> и качества обучения</w:t>
      </w:r>
      <w:r>
        <w:rPr>
          <w:rFonts w:ascii="Times New Roman" w:hAnsi="Times New Roman" w:cs="Times New Roman"/>
          <w:bCs/>
          <w:sz w:val="28"/>
          <w:szCs w:val="28"/>
        </w:rPr>
        <w:t>, у обучающихся 8 классов рост успеваемости.</w:t>
      </w:r>
    </w:p>
    <w:p w14:paraId="1D8081EA" w14:textId="77777777" w:rsidR="007E441A" w:rsidRDefault="007E441A" w:rsidP="00401776">
      <w:pPr>
        <w:spacing w:after="0" w:line="240" w:lineRule="auto"/>
        <w:jc w:val="both"/>
        <w:rPr>
          <w:rFonts w:ascii="Times New Roman" w:hAnsi="Times New Roman" w:cs="Times New Roman"/>
          <w:bCs/>
          <w:sz w:val="28"/>
          <w:szCs w:val="28"/>
        </w:rPr>
      </w:pPr>
    </w:p>
    <w:p w14:paraId="70937C90" w14:textId="77777777" w:rsidR="00206221" w:rsidRPr="00736633" w:rsidRDefault="00206221" w:rsidP="00206221">
      <w:pPr>
        <w:spacing w:after="0" w:line="240" w:lineRule="auto"/>
        <w:jc w:val="center"/>
        <w:rPr>
          <w:rFonts w:ascii="Times New Roman" w:hAnsi="Times New Roman" w:cs="Times New Roman"/>
          <w:b/>
          <w:sz w:val="24"/>
          <w:szCs w:val="20"/>
        </w:rPr>
      </w:pPr>
      <w:r w:rsidRPr="00736633">
        <w:rPr>
          <w:rFonts w:ascii="Times New Roman" w:hAnsi="Times New Roman" w:cs="Times New Roman"/>
          <w:b/>
          <w:sz w:val="24"/>
          <w:szCs w:val="20"/>
        </w:rPr>
        <w:t>Доля обучающихся, достигших минимального уровня подготовки в разрезе ОО</w:t>
      </w:r>
    </w:p>
    <w:p w14:paraId="651E93DA" w14:textId="77777777" w:rsidR="00206221" w:rsidRPr="00A97C7F" w:rsidRDefault="00206221" w:rsidP="00206221">
      <w:pPr>
        <w:spacing w:after="0" w:line="240" w:lineRule="auto"/>
        <w:jc w:val="both"/>
        <w:rPr>
          <w:rFonts w:ascii="Times New Roman" w:hAnsi="Times New Roman" w:cs="Times New Roman"/>
          <w:sz w:val="24"/>
        </w:rPr>
      </w:pPr>
      <w:r w:rsidRPr="00A97C7F">
        <w:rPr>
          <w:rFonts w:ascii="Times New Roman" w:hAnsi="Times New Roman" w:cs="Times New Roman"/>
          <w:sz w:val="24"/>
        </w:rPr>
        <w:t>(зеленым цветом подсвечена группа высоких значений, желтым – достаточных значений, розовым – низких значений, красным – критических значений)</w:t>
      </w:r>
    </w:p>
    <w:tbl>
      <w:tblPr>
        <w:tblStyle w:val="aa"/>
        <w:tblW w:w="7895" w:type="dxa"/>
        <w:jc w:val="center"/>
        <w:tblLayout w:type="fixed"/>
        <w:tblLook w:val="04A0" w:firstRow="1" w:lastRow="0" w:firstColumn="1" w:lastColumn="0" w:noHBand="0" w:noVBand="1"/>
      </w:tblPr>
      <w:tblGrid>
        <w:gridCol w:w="1261"/>
        <w:gridCol w:w="832"/>
        <w:gridCol w:w="850"/>
        <w:gridCol w:w="851"/>
        <w:gridCol w:w="850"/>
        <w:gridCol w:w="851"/>
        <w:gridCol w:w="806"/>
        <w:gridCol w:w="800"/>
        <w:gridCol w:w="794"/>
      </w:tblGrid>
      <w:tr w:rsidR="0044411A" w:rsidRPr="00F224AE" w14:paraId="67CC6C89" w14:textId="77777777" w:rsidTr="0044411A">
        <w:trPr>
          <w:jc w:val="center"/>
        </w:trPr>
        <w:tc>
          <w:tcPr>
            <w:tcW w:w="1261" w:type="dxa"/>
          </w:tcPr>
          <w:p w14:paraId="611AEFA1" w14:textId="77777777" w:rsidR="0044411A" w:rsidRPr="00F224AE" w:rsidRDefault="0044411A" w:rsidP="005315CE">
            <w:pPr>
              <w:rPr>
                <w:rFonts w:ascii="Times New Roman" w:hAnsi="Times New Roman" w:cs="Times New Roman"/>
                <w:sz w:val="24"/>
                <w:szCs w:val="24"/>
              </w:rPr>
            </w:pPr>
          </w:p>
        </w:tc>
        <w:tc>
          <w:tcPr>
            <w:tcW w:w="1682" w:type="dxa"/>
            <w:gridSpan w:val="2"/>
          </w:tcPr>
          <w:p w14:paraId="6167E0BB" w14:textId="77777777" w:rsidR="0044411A" w:rsidRPr="00F224AE" w:rsidRDefault="0044411A" w:rsidP="005315CE">
            <w:pPr>
              <w:rPr>
                <w:rFonts w:ascii="Times New Roman" w:hAnsi="Times New Roman" w:cs="Times New Roman"/>
                <w:sz w:val="24"/>
                <w:szCs w:val="24"/>
              </w:rPr>
            </w:pPr>
            <w:r>
              <w:rPr>
                <w:rFonts w:ascii="Times New Roman" w:hAnsi="Times New Roman" w:cs="Times New Roman"/>
                <w:sz w:val="24"/>
                <w:szCs w:val="24"/>
              </w:rPr>
              <w:t>5 класс</w:t>
            </w:r>
          </w:p>
        </w:tc>
        <w:tc>
          <w:tcPr>
            <w:tcW w:w="1701" w:type="dxa"/>
            <w:gridSpan w:val="2"/>
          </w:tcPr>
          <w:p w14:paraId="69255FB1" w14:textId="77777777" w:rsidR="0044411A" w:rsidRPr="00F224AE" w:rsidRDefault="0044411A" w:rsidP="005315CE">
            <w:pPr>
              <w:rPr>
                <w:rFonts w:ascii="Times New Roman" w:hAnsi="Times New Roman" w:cs="Times New Roman"/>
                <w:sz w:val="24"/>
                <w:szCs w:val="24"/>
              </w:rPr>
            </w:pPr>
            <w:r>
              <w:rPr>
                <w:rFonts w:ascii="Times New Roman" w:hAnsi="Times New Roman" w:cs="Times New Roman"/>
                <w:sz w:val="24"/>
                <w:szCs w:val="24"/>
              </w:rPr>
              <w:t>6 класс</w:t>
            </w:r>
          </w:p>
        </w:tc>
        <w:tc>
          <w:tcPr>
            <w:tcW w:w="1657" w:type="dxa"/>
            <w:gridSpan w:val="2"/>
          </w:tcPr>
          <w:p w14:paraId="59D4E982" w14:textId="77777777" w:rsidR="0044411A" w:rsidRPr="00F224AE" w:rsidRDefault="0044411A" w:rsidP="005315CE">
            <w:pPr>
              <w:rPr>
                <w:rFonts w:ascii="Times New Roman" w:hAnsi="Times New Roman" w:cs="Times New Roman"/>
                <w:sz w:val="24"/>
                <w:szCs w:val="24"/>
              </w:rPr>
            </w:pPr>
            <w:r>
              <w:rPr>
                <w:rFonts w:ascii="Times New Roman" w:hAnsi="Times New Roman" w:cs="Times New Roman"/>
                <w:sz w:val="24"/>
                <w:szCs w:val="24"/>
              </w:rPr>
              <w:t>7 класс</w:t>
            </w:r>
          </w:p>
        </w:tc>
        <w:tc>
          <w:tcPr>
            <w:tcW w:w="1594" w:type="dxa"/>
            <w:gridSpan w:val="2"/>
          </w:tcPr>
          <w:p w14:paraId="580F02C2" w14:textId="77777777" w:rsidR="0044411A" w:rsidRDefault="0044411A" w:rsidP="005315CE">
            <w:pPr>
              <w:rPr>
                <w:rFonts w:ascii="Times New Roman" w:hAnsi="Times New Roman" w:cs="Times New Roman"/>
                <w:sz w:val="24"/>
                <w:szCs w:val="24"/>
              </w:rPr>
            </w:pPr>
            <w:r>
              <w:rPr>
                <w:rFonts w:ascii="Times New Roman" w:hAnsi="Times New Roman" w:cs="Times New Roman"/>
                <w:sz w:val="24"/>
                <w:szCs w:val="24"/>
              </w:rPr>
              <w:t>8 класс</w:t>
            </w:r>
          </w:p>
        </w:tc>
      </w:tr>
      <w:tr w:rsidR="0044411A" w:rsidRPr="00F224AE" w14:paraId="13EAAD25" w14:textId="77777777" w:rsidTr="0044411A">
        <w:trPr>
          <w:jc w:val="center"/>
        </w:trPr>
        <w:tc>
          <w:tcPr>
            <w:tcW w:w="1261" w:type="dxa"/>
          </w:tcPr>
          <w:p w14:paraId="286CBD74" w14:textId="77777777" w:rsidR="0044411A" w:rsidRPr="00F224AE" w:rsidRDefault="0044411A" w:rsidP="005315CE">
            <w:pPr>
              <w:rPr>
                <w:rFonts w:ascii="Times New Roman" w:hAnsi="Times New Roman" w:cs="Times New Roman"/>
                <w:sz w:val="24"/>
                <w:szCs w:val="24"/>
              </w:rPr>
            </w:pPr>
          </w:p>
        </w:tc>
        <w:tc>
          <w:tcPr>
            <w:tcW w:w="832" w:type="dxa"/>
          </w:tcPr>
          <w:p w14:paraId="6EACE461" w14:textId="77777777" w:rsidR="0044411A" w:rsidRPr="00F224AE" w:rsidRDefault="0044411A" w:rsidP="005315CE">
            <w:pPr>
              <w:jc w:val="center"/>
              <w:rPr>
                <w:rFonts w:ascii="Times New Roman" w:hAnsi="Times New Roman" w:cs="Times New Roman"/>
                <w:sz w:val="24"/>
                <w:szCs w:val="24"/>
              </w:rPr>
            </w:pPr>
            <w:r>
              <w:rPr>
                <w:rFonts w:ascii="Times New Roman" w:hAnsi="Times New Roman" w:cs="Times New Roman"/>
                <w:sz w:val="24"/>
                <w:szCs w:val="24"/>
              </w:rPr>
              <w:t>2022</w:t>
            </w:r>
          </w:p>
        </w:tc>
        <w:tc>
          <w:tcPr>
            <w:tcW w:w="850" w:type="dxa"/>
          </w:tcPr>
          <w:p w14:paraId="79C243E3" w14:textId="1C42DB8F" w:rsidR="0044411A" w:rsidRPr="00F224AE" w:rsidRDefault="0044411A" w:rsidP="005315CE">
            <w:pPr>
              <w:jc w:val="center"/>
              <w:rPr>
                <w:rFonts w:ascii="Times New Roman" w:hAnsi="Times New Roman" w:cs="Times New Roman"/>
                <w:sz w:val="24"/>
                <w:szCs w:val="24"/>
              </w:rPr>
            </w:pPr>
            <w:r>
              <w:rPr>
                <w:rFonts w:ascii="Times New Roman" w:hAnsi="Times New Roman" w:cs="Times New Roman"/>
                <w:sz w:val="24"/>
                <w:szCs w:val="24"/>
              </w:rPr>
              <w:t>2023</w:t>
            </w:r>
          </w:p>
        </w:tc>
        <w:tc>
          <w:tcPr>
            <w:tcW w:w="851" w:type="dxa"/>
          </w:tcPr>
          <w:p w14:paraId="2CB355F9" w14:textId="77777777" w:rsidR="0044411A" w:rsidRPr="00F224AE" w:rsidRDefault="0044411A" w:rsidP="005315CE">
            <w:pPr>
              <w:jc w:val="center"/>
              <w:rPr>
                <w:rFonts w:ascii="Times New Roman" w:hAnsi="Times New Roman" w:cs="Times New Roman"/>
                <w:sz w:val="24"/>
                <w:szCs w:val="24"/>
              </w:rPr>
            </w:pPr>
            <w:r>
              <w:rPr>
                <w:rFonts w:ascii="Times New Roman" w:hAnsi="Times New Roman" w:cs="Times New Roman"/>
                <w:sz w:val="24"/>
                <w:szCs w:val="24"/>
              </w:rPr>
              <w:t>2022</w:t>
            </w:r>
          </w:p>
        </w:tc>
        <w:tc>
          <w:tcPr>
            <w:tcW w:w="850" w:type="dxa"/>
          </w:tcPr>
          <w:p w14:paraId="76F60AB2" w14:textId="16B92C33" w:rsidR="0044411A" w:rsidRPr="00F224AE" w:rsidRDefault="0044411A" w:rsidP="005315CE">
            <w:pPr>
              <w:jc w:val="center"/>
              <w:rPr>
                <w:rFonts w:ascii="Times New Roman" w:hAnsi="Times New Roman" w:cs="Times New Roman"/>
                <w:sz w:val="24"/>
                <w:szCs w:val="24"/>
              </w:rPr>
            </w:pPr>
            <w:r>
              <w:rPr>
                <w:rFonts w:ascii="Times New Roman" w:hAnsi="Times New Roman" w:cs="Times New Roman"/>
                <w:sz w:val="24"/>
                <w:szCs w:val="24"/>
              </w:rPr>
              <w:t>2023</w:t>
            </w:r>
          </w:p>
        </w:tc>
        <w:tc>
          <w:tcPr>
            <w:tcW w:w="851" w:type="dxa"/>
          </w:tcPr>
          <w:p w14:paraId="58053551" w14:textId="77777777" w:rsidR="0044411A" w:rsidRPr="00F224AE" w:rsidRDefault="0044411A" w:rsidP="005315CE">
            <w:pPr>
              <w:jc w:val="center"/>
              <w:rPr>
                <w:rFonts w:ascii="Times New Roman" w:hAnsi="Times New Roman" w:cs="Times New Roman"/>
                <w:sz w:val="24"/>
                <w:szCs w:val="24"/>
              </w:rPr>
            </w:pPr>
            <w:r>
              <w:rPr>
                <w:rFonts w:ascii="Times New Roman" w:hAnsi="Times New Roman" w:cs="Times New Roman"/>
                <w:sz w:val="24"/>
                <w:szCs w:val="24"/>
              </w:rPr>
              <w:t>2022</w:t>
            </w:r>
          </w:p>
        </w:tc>
        <w:tc>
          <w:tcPr>
            <w:tcW w:w="806" w:type="dxa"/>
          </w:tcPr>
          <w:p w14:paraId="5ADB3892" w14:textId="5BDA749B" w:rsidR="0044411A" w:rsidRPr="00F224AE" w:rsidRDefault="0044411A" w:rsidP="005315CE">
            <w:pPr>
              <w:jc w:val="center"/>
              <w:rPr>
                <w:rFonts w:ascii="Times New Roman" w:hAnsi="Times New Roman" w:cs="Times New Roman"/>
                <w:sz w:val="24"/>
                <w:szCs w:val="24"/>
              </w:rPr>
            </w:pPr>
            <w:r>
              <w:rPr>
                <w:rFonts w:ascii="Times New Roman" w:hAnsi="Times New Roman" w:cs="Times New Roman"/>
                <w:sz w:val="24"/>
                <w:szCs w:val="24"/>
              </w:rPr>
              <w:t>2023</w:t>
            </w:r>
          </w:p>
        </w:tc>
        <w:tc>
          <w:tcPr>
            <w:tcW w:w="800" w:type="dxa"/>
          </w:tcPr>
          <w:p w14:paraId="27161235" w14:textId="77777777" w:rsidR="0044411A" w:rsidRDefault="0044411A" w:rsidP="005315CE">
            <w:pPr>
              <w:jc w:val="center"/>
              <w:rPr>
                <w:rFonts w:ascii="Times New Roman" w:hAnsi="Times New Roman" w:cs="Times New Roman"/>
                <w:sz w:val="24"/>
                <w:szCs w:val="24"/>
              </w:rPr>
            </w:pPr>
            <w:r>
              <w:rPr>
                <w:rFonts w:ascii="Times New Roman" w:hAnsi="Times New Roman" w:cs="Times New Roman"/>
                <w:sz w:val="24"/>
                <w:szCs w:val="24"/>
              </w:rPr>
              <w:t>2022</w:t>
            </w:r>
          </w:p>
        </w:tc>
        <w:tc>
          <w:tcPr>
            <w:tcW w:w="794" w:type="dxa"/>
          </w:tcPr>
          <w:p w14:paraId="14C53494" w14:textId="5EF51F19" w:rsidR="0044411A" w:rsidRDefault="0044411A" w:rsidP="005315CE">
            <w:pPr>
              <w:jc w:val="center"/>
              <w:rPr>
                <w:rFonts w:ascii="Times New Roman" w:hAnsi="Times New Roman" w:cs="Times New Roman"/>
                <w:sz w:val="24"/>
                <w:szCs w:val="24"/>
              </w:rPr>
            </w:pPr>
            <w:r>
              <w:rPr>
                <w:rFonts w:ascii="Times New Roman" w:hAnsi="Times New Roman" w:cs="Times New Roman"/>
                <w:sz w:val="24"/>
                <w:szCs w:val="24"/>
              </w:rPr>
              <w:t>2023</w:t>
            </w:r>
          </w:p>
        </w:tc>
      </w:tr>
      <w:tr w:rsidR="0044411A" w:rsidRPr="00F224AE" w14:paraId="1C494D07" w14:textId="77777777" w:rsidTr="0044411A">
        <w:trPr>
          <w:jc w:val="center"/>
        </w:trPr>
        <w:tc>
          <w:tcPr>
            <w:tcW w:w="1261" w:type="dxa"/>
          </w:tcPr>
          <w:p w14:paraId="2D013105" w14:textId="77777777" w:rsidR="0044411A" w:rsidRPr="00F224AE" w:rsidRDefault="0044411A" w:rsidP="005315CE">
            <w:pPr>
              <w:rPr>
                <w:rFonts w:ascii="Times New Roman" w:hAnsi="Times New Roman" w:cs="Times New Roman"/>
                <w:sz w:val="24"/>
                <w:szCs w:val="24"/>
              </w:rPr>
            </w:pPr>
            <w:r w:rsidRPr="00F224AE">
              <w:rPr>
                <w:rFonts w:ascii="Times New Roman" w:hAnsi="Times New Roman" w:cs="Times New Roman"/>
                <w:sz w:val="24"/>
                <w:szCs w:val="24"/>
              </w:rPr>
              <w:t>город</w:t>
            </w:r>
          </w:p>
        </w:tc>
        <w:tc>
          <w:tcPr>
            <w:tcW w:w="832" w:type="dxa"/>
            <w:shd w:val="clear" w:color="auto" w:fill="auto"/>
          </w:tcPr>
          <w:p w14:paraId="21C258B9" w14:textId="77777777" w:rsidR="0044411A" w:rsidRPr="00ED7968" w:rsidRDefault="0044411A" w:rsidP="005315CE">
            <w:pPr>
              <w:jc w:val="center"/>
              <w:rPr>
                <w:rFonts w:ascii="Times New Roman" w:hAnsi="Times New Roman" w:cs="Times New Roman"/>
              </w:rPr>
            </w:pPr>
            <w:r w:rsidRPr="00ED7968">
              <w:rPr>
                <w:rFonts w:ascii="Times New Roman" w:hAnsi="Times New Roman" w:cs="Times New Roman"/>
              </w:rPr>
              <w:t>58,5</w:t>
            </w:r>
          </w:p>
        </w:tc>
        <w:tc>
          <w:tcPr>
            <w:tcW w:w="850" w:type="dxa"/>
            <w:shd w:val="clear" w:color="auto" w:fill="auto"/>
            <w:vAlign w:val="bottom"/>
          </w:tcPr>
          <w:p w14:paraId="37D264C2" w14:textId="05DA508C" w:rsidR="0044411A" w:rsidRPr="00ED7968" w:rsidRDefault="00DC797A" w:rsidP="005315C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79,8</w:t>
            </w:r>
          </w:p>
        </w:tc>
        <w:tc>
          <w:tcPr>
            <w:tcW w:w="851" w:type="dxa"/>
            <w:shd w:val="clear" w:color="auto" w:fill="auto"/>
            <w:vAlign w:val="bottom"/>
          </w:tcPr>
          <w:p w14:paraId="1D703F1F" w14:textId="77777777" w:rsidR="0044411A" w:rsidRPr="00ED7968" w:rsidRDefault="0044411A" w:rsidP="005315CE">
            <w:pPr>
              <w:jc w:val="center"/>
              <w:rPr>
                <w:rFonts w:ascii="Times New Roman" w:hAnsi="Times New Roman" w:cs="Times New Roman"/>
                <w:color w:val="000000"/>
              </w:rPr>
            </w:pPr>
            <w:r w:rsidRPr="00ED7968">
              <w:rPr>
                <w:rFonts w:ascii="Times New Roman" w:hAnsi="Times New Roman" w:cs="Times New Roman"/>
                <w:color w:val="000000"/>
              </w:rPr>
              <w:t>57,7</w:t>
            </w:r>
          </w:p>
        </w:tc>
        <w:tc>
          <w:tcPr>
            <w:tcW w:w="850" w:type="dxa"/>
            <w:shd w:val="clear" w:color="auto" w:fill="auto"/>
            <w:vAlign w:val="bottom"/>
          </w:tcPr>
          <w:p w14:paraId="7632372A" w14:textId="466E82B3" w:rsidR="0044411A" w:rsidRPr="00ED7968" w:rsidRDefault="00DC797A" w:rsidP="005315C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68</w:t>
            </w:r>
          </w:p>
        </w:tc>
        <w:tc>
          <w:tcPr>
            <w:tcW w:w="851" w:type="dxa"/>
            <w:shd w:val="clear" w:color="auto" w:fill="auto"/>
            <w:vAlign w:val="bottom"/>
          </w:tcPr>
          <w:p w14:paraId="7F7B3B38" w14:textId="77777777" w:rsidR="0044411A" w:rsidRPr="00ED7968" w:rsidRDefault="0044411A" w:rsidP="005315CE">
            <w:pPr>
              <w:jc w:val="center"/>
              <w:rPr>
                <w:rFonts w:ascii="Times New Roman" w:hAnsi="Times New Roman" w:cs="Times New Roman"/>
                <w:color w:val="000000"/>
              </w:rPr>
            </w:pPr>
            <w:r w:rsidRPr="00ED7968">
              <w:rPr>
                <w:rFonts w:ascii="Times New Roman" w:hAnsi="Times New Roman" w:cs="Times New Roman"/>
                <w:color w:val="000000"/>
              </w:rPr>
              <w:t>78,6</w:t>
            </w:r>
          </w:p>
        </w:tc>
        <w:tc>
          <w:tcPr>
            <w:tcW w:w="806" w:type="dxa"/>
            <w:shd w:val="clear" w:color="auto" w:fill="auto"/>
            <w:vAlign w:val="bottom"/>
          </w:tcPr>
          <w:p w14:paraId="359BC204" w14:textId="2818281B" w:rsidR="0044411A" w:rsidRPr="00ED7968" w:rsidRDefault="00DC797A" w:rsidP="005315C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75,8</w:t>
            </w:r>
          </w:p>
        </w:tc>
        <w:tc>
          <w:tcPr>
            <w:tcW w:w="800" w:type="dxa"/>
            <w:shd w:val="clear" w:color="auto" w:fill="auto"/>
            <w:vAlign w:val="bottom"/>
          </w:tcPr>
          <w:p w14:paraId="336ED1DF" w14:textId="77777777" w:rsidR="0044411A" w:rsidRPr="00ED7968" w:rsidRDefault="0044411A" w:rsidP="005315CE">
            <w:pPr>
              <w:jc w:val="center"/>
              <w:rPr>
                <w:rFonts w:ascii="Times New Roman" w:hAnsi="Times New Roman" w:cs="Times New Roman"/>
                <w:color w:val="000000"/>
              </w:rPr>
            </w:pPr>
            <w:r w:rsidRPr="00ED7968">
              <w:rPr>
                <w:rFonts w:ascii="Times New Roman" w:hAnsi="Times New Roman" w:cs="Times New Roman"/>
                <w:color w:val="000000"/>
              </w:rPr>
              <w:t>80,1</w:t>
            </w:r>
          </w:p>
        </w:tc>
        <w:tc>
          <w:tcPr>
            <w:tcW w:w="794" w:type="dxa"/>
            <w:shd w:val="clear" w:color="auto" w:fill="auto"/>
            <w:vAlign w:val="bottom"/>
          </w:tcPr>
          <w:p w14:paraId="3D761740" w14:textId="676F475A" w:rsidR="0044411A" w:rsidRPr="00ED7968" w:rsidRDefault="00DC797A" w:rsidP="005315C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76,1</w:t>
            </w:r>
          </w:p>
        </w:tc>
      </w:tr>
      <w:tr w:rsidR="0044411A" w:rsidRPr="00F224AE" w14:paraId="265BAA24" w14:textId="77777777" w:rsidTr="00DC797A">
        <w:trPr>
          <w:jc w:val="center"/>
        </w:trPr>
        <w:tc>
          <w:tcPr>
            <w:tcW w:w="1261" w:type="dxa"/>
          </w:tcPr>
          <w:p w14:paraId="431CCF6C" w14:textId="77777777" w:rsidR="0044411A" w:rsidRPr="00F224AE" w:rsidRDefault="0044411A" w:rsidP="005315CE">
            <w:pPr>
              <w:rPr>
                <w:rFonts w:ascii="Times New Roman" w:hAnsi="Times New Roman" w:cs="Times New Roman"/>
                <w:sz w:val="24"/>
                <w:szCs w:val="24"/>
              </w:rPr>
            </w:pPr>
            <w:r w:rsidRPr="00F224AE">
              <w:rPr>
                <w:rFonts w:ascii="Times New Roman" w:hAnsi="Times New Roman" w:cs="Times New Roman"/>
                <w:sz w:val="24"/>
                <w:szCs w:val="24"/>
              </w:rPr>
              <w:t>Гимназия</w:t>
            </w:r>
          </w:p>
        </w:tc>
        <w:tc>
          <w:tcPr>
            <w:tcW w:w="832" w:type="dxa"/>
            <w:shd w:val="clear" w:color="auto" w:fill="FF5050"/>
          </w:tcPr>
          <w:p w14:paraId="434E3FD2" w14:textId="77777777" w:rsidR="0044411A" w:rsidRPr="00ED7968" w:rsidRDefault="0044411A" w:rsidP="005315CE">
            <w:pPr>
              <w:jc w:val="center"/>
              <w:rPr>
                <w:rFonts w:ascii="Times New Roman" w:hAnsi="Times New Roman" w:cs="Times New Roman"/>
              </w:rPr>
            </w:pPr>
            <w:r w:rsidRPr="00ED7968">
              <w:rPr>
                <w:rFonts w:ascii="Times New Roman" w:hAnsi="Times New Roman" w:cs="Times New Roman"/>
              </w:rPr>
              <w:t>48,1</w:t>
            </w:r>
          </w:p>
        </w:tc>
        <w:tc>
          <w:tcPr>
            <w:tcW w:w="850" w:type="dxa"/>
            <w:shd w:val="clear" w:color="auto" w:fill="FFFF99"/>
            <w:vAlign w:val="bottom"/>
          </w:tcPr>
          <w:p w14:paraId="2BF3301C" w14:textId="6887F940" w:rsidR="0044411A" w:rsidRPr="00ED7968" w:rsidRDefault="00DC797A" w:rsidP="005315C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88,4</w:t>
            </w:r>
          </w:p>
        </w:tc>
        <w:tc>
          <w:tcPr>
            <w:tcW w:w="851" w:type="dxa"/>
            <w:shd w:val="clear" w:color="auto" w:fill="F2DBDB" w:themeFill="accent2" w:themeFillTint="33"/>
            <w:vAlign w:val="bottom"/>
          </w:tcPr>
          <w:p w14:paraId="2B896D54" w14:textId="77777777" w:rsidR="0044411A" w:rsidRPr="00ED7968" w:rsidRDefault="0044411A" w:rsidP="005315CE">
            <w:pPr>
              <w:jc w:val="center"/>
              <w:rPr>
                <w:rFonts w:ascii="Times New Roman" w:hAnsi="Times New Roman" w:cs="Times New Roman"/>
                <w:color w:val="000000"/>
              </w:rPr>
            </w:pPr>
            <w:r w:rsidRPr="00ED7968">
              <w:rPr>
                <w:rFonts w:ascii="Times New Roman" w:hAnsi="Times New Roman" w:cs="Times New Roman"/>
                <w:color w:val="000000"/>
              </w:rPr>
              <w:t>68,3</w:t>
            </w:r>
          </w:p>
        </w:tc>
        <w:tc>
          <w:tcPr>
            <w:tcW w:w="850" w:type="dxa"/>
            <w:shd w:val="clear" w:color="auto" w:fill="F2DBDB" w:themeFill="accent2" w:themeFillTint="33"/>
            <w:vAlign w:val="bottom"/>
          </w:tcPr>
          <w:p w14:paraId="5233EA1C" w14:textId="59E79343" w:rsidR="0044411A" w:rsidRPr="00ED7968" w:rsidRDefault="00DC797A" w:rsidP="005315C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69,5</w:t>
            </w:r>
          </w:p>
        </w:tc>
        <w:tc>
          <w:tcPr>
            <w:tcW w:w="851" w:type="dxa"/>
            <w:shd w:val="clear" w:color="auto" w:fill="FFFF99"/>
            <w:vAlign w:val="bottom"/>
          </w:tcPr>
          <w:p w14:paraId="2CA90FA9" w14:textId="77777777" w:rsidR="0044411A" w:rsidRPr="00ED7968" w:rsidRDefault="0044411A" w:rsidP="005315CE">
            <w:pPr>
              <w:jc w:val="center"/>
              <w:rPr>
                <w:rFonts w:ascii="Times New Roman" w:hAnsi="Times New Roman" w:cs="Times New Roman"/>
                <w:color w:val="000000"/>
              </w:rPr>
            </w:pPr>
            <w:r w:rsidRPr="00ED7968">
              <w:rPr>
                <w:rFonts w:ascii="Times New Roman" w:hAnsi="Times New Roman" w:cs="Times New Roman"/>
                <w:color w:val="000000"/>
              </w:rPr>
              <w:t>78,3</w:t>
            </w:r>
          </w:p>
        </w:tc>
        <w:tc>
          <w:tcPr>
            <w:tcW w:w="806" w:type="dxa"/>
            <w:shd w:val="clear" w:color="auto" w:fill="FFFF99"/>
            <w:vAlign w:val="bottom"/>
          </w:tcPr>
          <w:p w14:paraId="6CCA97EA" w14:textId="56AF8C8F" w:rsidR="0044411A" w:rsidRPr="00ED7968" w:rsidRDefault="00DC797A" w:rsidP="005315C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83,1</w:t>
            </w:r>
          </w:p>
        </w:tc>
        <w:tc>
          <w:tcPr>
            <w:tcW w:w="800" w:type="dxa"/>
            <w:shd w:val="clear" w:color="auto" w:fill="D6E3BC" w:themeFill="accent3" w:themeFillTint="66"/>
            <w:vAlign w:val="bottom"/>
          </w:tcPr>
          <w:p w14:paraId="3332DDD3" w14:textId="77777777" w:rsidR="0044411A" w:rsidRPr="00ED7968" w:rsidRDefault="0044411A" w:rsidP="005315CE">
            <w:pPr>
              <w:jc w:val="center"/>
              <w:rPr>
                <w:rFonts w:ascii="Times New Roman" w:hAnsi="Times New Roman" w:cs="Times New Roman"/>
                <w:color w:val="000000"/>
              </w:rPr>
            </w:pPr>
            <w:r w:rsidRPr="00ED7968">
              <w:rPr>
                <w:rFonts w:ascii="Times New Roman" w:hAnsi="Times New Roman" w:cs="Times New Roman"/>
                <w:color w:val="000000"/>
              </w:rPr>
              <w:t>96,1</w:t>
            </w:r>
          </w:p>
        </w:tc>
        <w:tc>
          <w:tcPr>
            <w:tcW w:w="794" w:type="dxa"/>
            <w:shd w:val="clear" w:color="auto" w:fill="FFFF99"/>
            <w:vAlign w:val="bottom"/>
          </w:tcPr>
          <w:p w14:paraId="4174BE32" w14:textId="7A5A0E21" w:rsidR="0044411A" w:rsidRPr="00ED7968" w:rsidRDefault="00DC797A" w:rsidP="005315C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71,4</w:t>
            </w:r>
          </w:p>
        </w:tc>
      </w:tr>
      <w:tr w:rsidR="0044411A" w:rsidRPr="00F224AE" w14:paraId="24AFDED4" w14:textId="77777777" w:rsidTr="00DC797A">
        <w:trPr>
          <w:jc w:val="center"/>
        </w:trPr>
        <w:tc>
          <w:tcPr>
            <w:tcW w:w="1261" w:type="dxa"/>
          </w:tcPr>
          <w:p w14:paraId="259AF455" w14:textId="77777777" w:rsidR="0044411A" w:rsidRPr="00F224AE" w:rsidRDefault="0044411A" w:rsidP="005315CE">
            <w:pPr>
              <w:rPr>
                <w:rFonts w:ascii="Times New Roman" w:hAnsi="Times New Roman" w:cs="Times New Roman"/>
                <w:sz w:val="24"/>
                <w:szCs w:val="24"/>
              </w:rPr>
            </w:pPr>
            <w:r w:rsidRPr="00F224AE">
              <w:rPr>
                <w:rFonts w:ascii="Times New Roman" w:hAnsi="Times New Roman" w:cs="Times New Roman"/>
                <w:sz w:val="24"/>
                <w:szCs w:val="24"/>
              </w:rPr>
              <w:t>СОШ №2</w:t>
            </w:r>
          </w:p>
        </w:tc>
        <w:tc>
          <w:tcPr>
            <w:tcW w:w="832" w:type="dxa"/>
            <w:shd w:val="clear" w:color="auto" w:fill="F2DBDB" w:themeFill="accent2" w:themeFillTint="33"/>
          </w:tcPr>
          <w:p w14:paraId="449C1EC5" w14:textId="77777777" w:rsidR="0044411A" w:rsidRPr="00ED7968" w:rsidRDefault="0044411A" w:rsidP="005315CE">
            <w:pPr>
              <w:jc w:val="center"/>
              <w:rPr>
                <w:rFonts w:ascii="Times New Roman" w:hAnsi="Times New Roman" w:cs="Times New Roman"/>
              </w:rPr>
            </w:pPr>
            <w:r w:rsidRPr="00ED7968">
              <w:rPr>
                <w:rFonts w:ascii="Times New Roman" w:hAnsi="Times New Roman" w:cs="Times New Roman"/>
              </w:rPr>
              <w:t>59,3</w:t>
            </w:r>
          </w:p>
        </w:tc>
        <w:tc>
          <w:tcPr>
            <w:tcW w:w="850" w:type="dxa"/>
            <w:shd w:val="clear" w:color="auto" w:fill="FFFF99"/>
            <w:vAlign w:val="bottom"/>
          </w:tcPr>
          <w:p w14:paraId="345546C1" w14:textId="4C8A1F86" w:rsidR="0044411A" w:rsidRPr="00ED7968" w:rsidRDefault="00DC797A" w:rsidP="005315C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82,6</w:t>
            </w:r>
          </w:p>
        </w:tc>
        <w:tc>
          <w:tcPr>
            <w:tcW w:w="851" w:type="dxa"/>
            <w:shd w:val="clear" w:color="auto" w:fill="FF5050"/>
            <w:vAlign w:val="bottom"/>
          </w:tcPr>
          <w:p w14:paraId="46883620" w14:textId="77777777" w:rsidR="0044411A" w:rsidRPr="00ED7968" w:rsidRDefault="0044411A" w:rsidP="005315CE">
            <w:pPr>
              <w:jc w:val="center"/>
              <w:rPr>
                <w:rFonts w:ascii="Times New Roman" w:hAnsi="Times New Roman" w:cs="Times New Roman"/>
                <w:color w:val="000000"/>
              </w:rPr>
            </w:pPr>
            <w:r w:rsidRPr="00ED7968">
              <w:rPr>
                <w:rFonts w:ascii="Times New Roman" w:hAnsi="Times New Roman" w:cs="Times New Roman"/>
                <w:color w:val="000000"/>
              </w:rPr>
              <w:t>21,7</w:t>
            </w:r>
          </w:p>
        </w:tc>
        <w:tc>
          <w:tcPr>
            <w:tcW w:w="850" w:type="dxa"/>
            <w:shd w:val="clear" w:color="auto" w:fill="F2DBDB" w:themeFill="accent2" w:themeFillTint="33"/>
            <w:vAlign w:val="bottom"/>
          </w:tcPr>
          <w:p w14:paraId="7291458F" w14:textId="166774ED" w:rsidR="0044411A" w:rsidRPr="00ED7968" w:rsidRDefault="00DC797A" w:rsidP="005315C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60</w:t>
            </w:r>
          </w:p>
        </w:tc>
        <w:tc>
          <w:tcPr>
            <w:tcW w:w="851" w:type="dxa"/>
            <w:shd w:val="clear" w:color="auto" w:fill="F2DBDB" w:themeFill="accent2" w:themeFillTint="33"/>
            <w:vAlign w:val="bottom"/>
          </w:tcPr>
          <w:p w14:paraId="4A267A48" w14:textId="77777777" w:rsidR="0044411A" w:rsidRPr="00ED7968" w:rsidRDefault="0044411A" w:rsidP="005315CE">
            <w:pPr>
              <w:jc w:val="center"/>
              <w:rPr>
                <w:rFonts w:ascii="Times New Roman" w:hAnsi="Times New Roman" w:cs="Times New Roman"/>
                <w:color w:val="000000"/>
              </w:rPr>
            </w:pPr>
            <w:r w:rsidRPr="00ED7968">
              <w:rPr>
                <w:rFonts w:ascii="Times New Roman" w:hAnsi="Times New Roman" w:cs="Times New Roman"/>
                <w:color w:val="000000"/>
              </w:rPr>
              <w:t>69,3</w:t>
            </w:r>
          </w:p>
        </w:tc>
        <w:tc>
          <w:tcPr>
            <w:tcW w:w="806" w:type="dxa"/>
            <w:shd w:val="clear" w:color="auto" w:fill="F2DBDB" w:themeFill="accent2" w:themeFillTint="33"/>
            <w:vAlign w:val="bottom"/>
          </w:tcPr>
          <w:p w14:paraId="412DF565" w14:textId="2E7ADD68" w:rsidR="0044411A" w:rsidRPr="00ED7968" w:rsidRDefault="00DC797A" w:rsidP="005315C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56,7</w:t>
            </w:r>
          </w:p>
        </w:tc>
        <w:tc>
          <w:tcPr>
            <w:tcW w:w="800" w:type="dxa"/>
            <w:shd w:val="clear" w:color="auto" w:fill="F2DBDB" w:themeFill="accent2" w:themeFillTint="33"/>
            <w:vAlign w:val="bottom"/>
          </w:tcPr>
          <w:p w14:paraId="1B2C0A59" w14:textId="77777777" w:rsidR="0044411A" w:rsidRPr="00ED7968" w:rsidRDefault="0044411A" w:rsidP="005315CE">
            <w:pPr>
              <w:jc w:val="center"/>
              <w:rPr>
                <w:rFonts w:ascii="Times New Roman" w:hAnsi="Times New Roman" w:cs="Times New Roman"/>
                <w:color w:val="000000"/>
              </w:rPr>
            </w:pPr>
            <w:r w:rsidRPr="00ED7968">
              <w:rPr>
                <w:rFonts w:ascii="Times New Roman" w:hAnsi="Times New Roman" w:cs="Times New Roman"/>
                <w:color w:val="000000"/>
              </w:rPr>
              <w:t>60,9</w:t>
            </w:r>
          </w:p>
        </w:tc>
        <w:tc>
          <w:tcPr>
            <w:tcW w:w="794" w:type="dxa"/>
            <w:shd w:val="clear" w:color="auto" w:fill="F2DBDB" w:themeFill="accent2" w:themeFillTint="33"/>
            <w:vAlign w:val="bottom"/>
          </w:tcPr>
          <w:p w14:paraId="0395A5F8" w14:textId="4DE5E65D" w:rsidR="0044411A" w:rsidRPr="00ED7968" w:rsidRDefault="00DC797A" w:rsidP="005315C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57,8</w:t>
            </w:r>
          </w:p>
        </w:tc>
      </w:tr>
      <w:tr w:rsidR="0044411A" w:rsidRPr="00F224AE" w14:paraId="3407CCC7" w14:textId="77777777" w:rsidTr="00DC797A">
        <w:trPr>
          <w:jc w:val="center"/>
        </w:trPr>
        <w:tc>
          <w:tcPr>
            <w:tcW w:w="1261" w:type="dxa"/>
          </w:tcPr>
          <w:p w14:paraId="0A043CEA" w14:textId="77777777" w:rsidR="0044411A" w:rsidRPr="00F224AE" w:rsidRDefault="0044411A" w:rsidP="005315CE">
            <w:pPr>
              <w:rPr>
                <w:rFonts w:ascii="Times New Roman" w:hAnsi="Times New Roman" w:cs="Times New Roman"/>
                <w:sz w:val="24"/>
                <w:szCs w:val="24"/>
              </w:rPr>
            </w:pPr>
            <w:r w:rsidRPr="00F224AE">
              <w:rPr>
                <w:rFonts w:ascii="Times New Roman" w:hAnsi="Times New Roman" w:cs="Times New Roman"/>
                <w:sz w:val="24"/>
                <w:szCs w:val="24"/>
              </w:rPr>
              <w:t>СОШ №3</w:t>
            </w:r>
          </w:p>
        </w:tc>
        <w:tc>
          <w:tcPr>
            <w:tcW w:w="832" w:type="dxa"/>
            <w:shd w:val="clear" w:color="auto" w:fill="FF5050"/>
          </w:tcPr>
          <w:p w14:paraId="5FA1A4F0" w14:textId="77777777" w:rsidR="0044411A" w:rsidRPr="00ED7968" w:rsidRDefault="0044411A" w:rsidP="005315CE">
            <w:pPr>
              <w:jc w:val="center"/>
              <w:rPr>
                <w:rFonts w:ascii="Times New Roman" w:hAnsi="Times New Roman" w:cs="Times New Roman"/>
              </w:rPr>
            </w:pPr>
            <w:r w:rsidRPr="00ED7968">
              <w:rPr>
                <w:rFonts w:ascii="Times New Roman" w:hAnsi="Times New Roman" w:cs="Times New Roman"/>
              </w:rPr>
              <w:t>43,1</w:t>
            </w:r>
          </w:p>
        </w:tc>
        <w:tc>
          <w:tcPr>
            <w:tcW w:w="850" w:type="dxa"/>
            <w:shd w:val="clear" w:color="auto" w:fill="F2DBDB" w:themeFill="accent2" w:themeFillTint="33"/>
            <w:vAlign w:val="bottom"/>
          </w:tcPr>
          <w:p w14:paraId="57417369" w14:textId="6E038BD7" w:rsidR="0044411A" w:rsidRPr="00ED7968" w:rsidRDefault="00DC797A" w:rsidP="005315C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58,5</w:t>
            </w:r>
          </w:p>
        </w:tc>
        <w:tc>
          <w:tcPr>
            <w:tcW w:w="851" w:type="dxa"/>
            <w:shd w:val="clear" w:color="auto" w:fill="F2DBDB" w:themeFill="accent2" w:themeFillTint="33"/>
            <w:vAlign w:val="bottom"/>
          </w:tcPr>
          <w:p w14:paraId="04F57663" w14:textId="77777777" w:rsidR="0044411A" w:rsidRPr="00ED7968" w:rsidRDefault="0044411A" w:rsidP="005315CE">
            <w:pPr>
              <w:jc w:val="center"/>
              <w:rPr>
                <w:rFonts w:ascii="Times New Roman" w:hAnsi="Times New Roman" w:cs="Times New Roman"/>
                <w:color w:val="000000"/>
              </w:rPr>
            </w:pPr>
            <w:r w:rsidRPr="00ED7968">
              <w:rPr>
                <w:rFonts w:ascii="Times New Roman" w:hAnsi="Times New Roman" w:cs="Times New Roman"/>
                <w:color w:val="000000"/>
              </w:rPr>
              <w:t>61,8</w:t>
            </w:r>
          </w:p>
        </w:tc>
        <w:tc>
          <w:tcPr>
            <w:tcW w:w="850" w:type="dxa"/>
            <w:shd w:val="clear" w:color="auto" w:fill="F2DBDB" w:themeFill="accent2" w:themeFillTint="33"/>
            <w:vAlign w:val="bottom"/>
          </w:tcPr>
          <w:p w14:paraId="57CB7560" w14:textId="50B3F01B" w:rsidR="0044411A" w:rsidRPr="00ED7968" w:rsidRDefault="00DC797A" w:rsidP="005315C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53,8</w:t>
            </w:r>
          </w:p>
        </w:tc>
        <w:tc>
          <w:tcPr>
            <w:tcW w:w="851" w:type="dxa"/>
            <w:shd w:val="clear" w:color="auto" w:fill="F2DBDB" w:themeFill="accent2" w:themeFillTint="33"/>
            <w:vAlign w:val="bottom"/>
          </w:tcPr>
          <w:p w14:paraId="3362D3AB" w14:textId="77777777" w:rsidR="0044411A" w:rsidRPr="00ED7968" w:rsidRDefault="0044411A" w:rsidP="005315CE">
            <w:pPr>
              <w:jc w:val="center"/>
              <w:rPr>
                <w:rFonts w:ascii="Times New Roman" w:hAnsi="Times New Roman" w:cs="Times New Roman"/>
                <w:color w:val="000000"/>
              </w:rPr>
            </w:pPr>
            <w:r w:rsidRPr="00ED7968">
              <w:rPr>
                <w:rFonts w:ascii="Times New Roman" w:hAnsi="Times New Roman" w:cs="Times New Roman"/>
                <w:color w:val="000000"/>
              </w:rPr>
              <w:t>68,9</w:t>
            </w:r>
          </w:p>
        </w:tc>
        <w:tc>
          <w:tcPr>
            <w:tcW w:w="806" w:type="dxa"/>
            <w:shd w:val="clear" w:color="auto" w:fill="F2DBDB" w:themeFill="accent2" w:themeFillTint="33"/>
            <w:vAlign w:val="bottom"/>
          </w:tcPr>
          <w:p w14:paraId="715F2142" w14:textId="3ED67402" w:rsidR="0044411A" w:rsidRPr="00ED7968" w:rsidRDefault="00DC797A" w:rsidP="005315C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62</w:t>
            </w:r>
          </w:p>
        </w:tc>
        <w:tc>
          <w:tcPr>
            <w:tcW w:w="800" w:type="dxa"/>
            <w:shd w:val="clear" w:color="auto" w:fill="FFFF99"/>
            <w:vAlign w:val="bottom"/>
          </w:tcPr>
          <w:p w14:paraId="698BCE85" w14:textId="77777777" w:rsidR="0044411A" w:rsidRPr="00ED7968" w:rsidRDefault="0044411A" w:rsidP="005315CE">
            <w:pPr>
              <w:jc w:val="center"/>
              <w:rPr>
                <w:rFonts w:ascii="Times New Roman" w:hAnsi="Times New Roman" w:cs="Times New Roman"/>
                <w:color w:val="000000"/>
              </w:rPr>
            </w:pPr>
            <w:r w:rsidRPr="00ED7968">
              <w:rPr>
                <w:rFonts w:ascii="Times New Roman" w:hAnsi="Times New Roman" w:cs="Times New Roman"/>
                <w:color w:val="000000"/>
              </w:rPr>
              <w:t>81,6</w:t>
            </w:r>
          </w:p>
        </w:tc>
        <w:tc>
          <w:tcPr>
            <w:tcW w:w="794" w:type="dxa"/>
            <w:shd w:val="clear" w:color="auto" w:fill="FFFF99"/>
            <w:vAlign w:val="bottom"/>
          </w:tcPr>
          <w:p w14:paraId="337EB3BC" w14:textId="007F54A5" w:rsidR="0044411A" w:rsidRPr="00ED7968" w:rsidRDefault="00DC797A" w:rsidP="005315C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73,6</w:t>
            </w:r>
          </w:p>
        </w:tc>
      </w:tr>
      <w:tr w:rsidR="0044411A" w:rsidRPr="00F224AE" w14:paraId="6D63E9FD" w14:textId="77777777" w:rsidTr="00DC797A">
        <w:trPr>
          <w:jc w:val="center"/>
        </w:trPr>
        <w:tc>
          <w:tcPr>
            <w:tcW w:w="1261" w:type="dxa"/>
          </w:tcPr>
          <w:p w14:paraId="2A47CFA0" w14:textId="77777777" w:rsidR="0044411A" w:rsidRPr="00F224AE" w:rsidRDefault="0044411A" w:rsidP="005315CE">
            <w:pPr>
              <w:rPr>
                <w:rFonts w:ascii="Times New Roman" w:hAnsi="Times New Roman" w:cs="Times New Roman"/>
                <w:sz w:val="24"/>
                <w:szCs w:val="24"/>
              </w:rPr>
            </w:pPr>
            <w:r w:rsidRPr="00F224AE">
              <w:rPr>
                <w:rFonts w:ascii="Times New Roman" w:hAnsi="Times New Roman" w:cs="Times New Roman"/>
                <w:sz w:val="24"/>
                <w:szCs w:val="24"/>
              </w:rPr>
              <w:t>СОШ №4</w:t>
            </w:r>
          </w:p>
        </w:tc>
        <w:tc>
          <w:tcPr>
            <w:tcW w:w="832" w:type="dxa"/>
            <w:shd w:val="clear" w:color="auto" w:fill="F2DBDB" w:themeFill="accent2" w:themeFillTint="33"/>
          </w:tcPr>
          <w:p w14:paraId="1FF50518" w14:textId="77777777" w:rsidR="0044411A" w:rsidRPr="00ED7968" w:rsidRDefault="0044411A" w:rsidP="005315CE">
            <w:pPr>
              <w:jc w:val="center"/>
              <w:rPr>
                <w:rFonts w:ascii="Times New Roman" w:hAnsi="Times New Roman" w:cs="Times New Roman"/>
              </w:rPr>
            </w:pPr>
            <w:r w:rsidRPr="00ED7968">
              <w:rPr>
                <w:rFonts w:ascii="Times New Roman" w:hAnsi="Times New Roman" w:cs="Times New Roman"/>
              </w:rPr>
              <w:t>56,5</w:t>
            </w:r>
          </w:p>
        </w:tc>
        <w:tc>
          <w:tcPr>
            <w:tcW w:w="850" w:type="dxa"/>
            <w:shd w:val="clear" w:color="auto" w:fill="F2DBDB" w:themeFill="accent2" w:themeFillTint="33"/>
            <w:vAlign w:val="bottom"/>
          </w:tcPr>
          <w:p w14:paraId="15D126A3" w14:textId="75A008EF" w:rsidR="0044411A" w:rsidRPr="00ED7968" w:rsidRDefault="00DC797A" w:rsidP="005315C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64,4</w:t>
            </w:r>
          </w:p>
        </w:tc>
        <w:tc>
          <w:tcPr>
            <w:tcW w:w="851" w:type="dxa"/>
            <w:shd w:val="clear" w:color="auto" w:fill="F2DBDB" w:themeFill="accent2" w:themeFillTint="33"/>
            <w:vAlign w:val="bottom"/>
          </w:tcPr>
          <w:p w14:paraId="13C4088B" w14:textId="77777777" w:rsidR="0044411A" w:rsidRPr="00ED7968" w:rsidRDefault="0044411A" w:rsidP="005315CE">
            <w:pPr>
              <w:jc w:val="center"/>
              <w:rPr>
                <w:rFonts w:ascii="Times New Roman" w:hAnsi="Times New Roman" w:cs="Times New Roman"/>
                <w:color w:val="000000"/>
              </w:rPr>
            </w:pPr>
            <w:r w:rsidRPr="00ED7968">
              <w:rPr>
                <w:rFonts w:ascii="Times New Roman" w:hAnsi="Times New Roman" w:cs="Times New Roman"/>
                <w:color w:val="000000"/>
              </w:rPr>
              <w:t>63,6</w:t>
            </w:r>
          </w:p>
        </w:tc>
        <w:tc>
          <w:tcPr>
            <w:tcW w:w="850" w:type="dxa"/>
            <w:shd w:val="clear" w:color="auto" w:fill="F2DBDB" w:themeFill="accent2" w:themeFillTint="33"/>
            <w:vAlign w:val="bottom"/>
          </w:tcPr>
          <w:p w14:paraId="6288815A" w14:textId="4F46D577" w:rsidR="0044411A" w:rsidRPr="00ED7968" w:rsidRDefault="00DC797A" w:rsidP="005315C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59,6</w:t>
            </w:r>
          </w:p>
        </w:tc>
        <w:tc>
          <w:tcPr>
            <w:tcW w:w="851" w:type="dxa"/>
            <w:shd w:val="clear" w:color="auto" w:fill="D6E3BC" w:themeFill="accent3" w:themeFillTint="66"/>
            <w:vAlign w:val="bottom"/>
          </w:tcPr>
          <w:p w14:paraId="29D75720" w14:textId="77777777" w:rsidR="0044411A" w:rsidRPr="00ED7968" w:rsidRDefault="0044411A" w:rsidP="005315CE">
            <w:pPr>
              <w:jc w:val="center"/>
              <w:rPr>
                <w:rFonts w:ascii="Times New Roman" w:hAnsi="Times New Roman" w:cs="Times New Roman"/>
                <w:color w:val="000000"/>
              </w:rPr>
            </w:pPr>
            <w:r w:rsidRPr="00ED7968">
              <w:rPr>
                <w:rFonts w:ascii="Times New Roman" w:hAnsi="Times New Roman" w:cs="Times New Roman"/>
                <w:color w:val="000000"/>
              </w:rPr>
              <w:t>90</w:t>
            </w:r>
          </w:p>
        </w:tc>
        <w:tc>
          <w:tcPr>
            <w:tcW w:w="806" w:type="dxa"/>
            <w:shd w:val="clear" w:color="auto" w:fill="FFFF99"/>
            <w:vAlign w:val="bottom"/>
          </w:tcPr>
          <w:p w14:paraId="45364303" w14:textId="1A69D924" w:rsidR="0044411A" w:rsidRPr="00ED7968" w:rsidRDefault="00DC797A" w:rsidP="005315C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74</w:t>
            </w:r>
          </w:p>
        </w:tc>
        <w:tc>
          <w:tcPr>
            <w:tcW w:w="800" w:type="dxa"/>
            <w:shd w:val="clear" w:color="auto" w:fill="FFFF99"/>
            <w:vAlign w:val="bottom"/>
          </w:tcPr>
          <w:p w14:paraId="4DB5A281" w14:textId="77777777" w:rsidR="0044411A" w:rsidRPr="00ED7968" w:rsidRDefault="0044411A" w:rsidP="005315CE">
            <w:pPr>
              <w:jc w:val="center"/>
              <w:rPr>
                <w:rFonts w:ascii="Times New Roman" w:hAnsi="Times New Roman" w:cs="Times New Roman"/>
                <w:color w:val="000000"/>
              </w:rPr>
            </w:pPr>
            <w:r w:rsidRPr="00ED7968">
              <w:rPr>
                <w:rFonts w:ascii="Times New Roman" w:hAnsi="Times New Roman" w:cs="Times New Roman"/>
                <w:color w:val="000000"/>
              </w:rPr>
              <w:t>80,8</w:t>
            </w:r>
          </w:p>
        </w:tc>
        <w:tc>
          <w:tcPr>
            <w:tcW w:w="794" w:type="dxa"/>
            <w:shd w:val="clear" w:color="auto" w:fill="F2DBDB" w:themeFill="accent2" w:themeFillTint="33"/>
            <w:vAlign w:val="bottom"/>
          </w:tcPr>
          <w:p w14:paraId="4C281597" w14:textId="583645F8" w:rsidR="0044411A" w:rsidRPr="00ED7968" w:rsidRDefault="00DC797A" w:rsidP="005315C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69,7</w:t>
            </w:r>
          </w:p>
        </w:tc>
      </w:tr>
      <w:tr w:rsidR="0044411A" w:rsidRPr="00F224AE" w14:paraId="7340C92A" w14:textId="77777777" w:rsidTr="00DC797A">
        <w:trPr>
          <w:jc w:val="center"/>
        </w:trPr>
        <w:tc>
          <w:tcPr>
            <w:tcW w:w="1261" w:type="dxa"/>
          </w:tcPr>
          <w:p w14:paraId="2D14891F" w14:textId="77777777" w:rsidR="0044411A" w:rsidRPr="00F224AE" w:rsidRDefault="0044411A" w:rsidP="005315CE">
            <w:pPr>
              <w:rPr>
                <w:rFonts w:ascii="Times New Roman" w:hAnsi="Times New Roman" w:cs="Times New Roman"/>
                <w:sz w:val="24"/>
                <w:szCs w:val="24"/>
              </w:rPr>
            </w:pPr>
            <w:r w:rsidRPr="00F224AE">
              <w:rPr>
                <w:rFonts w:ascii="Times New Roman" w:hAnsi="Times New Roman" w:cs="Times New Roman"/>
                <w:sz w:val="24"/>
                <w:szCs w:val="24"/>
              </w:rPr>
              <w:t>СОШ №5</w:t>
            </w:r>
          </w:p>
        </w:tc>
        <w:tc>
          <w:tcPr>
            <w:tcW w:w="832" w:type="dxa"/>
            <w:shd w:val="clear" w:color="auto" w:fill="FFFF99"/>
          </w:tcPr>
          <w:p w14:paraId="07DD27A2" w14:textId="77777777" w:rsidR="0044411A" w:rsidRPr="00ED7968" w:rsidRDefault="0044411A" w:rsidP="005315CE">
            <w:pPr>
              <w:jc w:val="center"/>
              <w:rPr>
                <w:rFonts w:ascii="Times New Roman" w:hAnsi="Times New Roman" w:cs="Times New Roman"/>
              </w:rPr>
            </w:pPr>
            <w:r w:rsidRPr="00ED7968">
              <w:rPr>
                <w:rFonts w:ascii="Times New Roman" w:hAnsi="Times New Roman" w:cs="Times New Roman"/>
              </w:rPr>
              <w:t>80,1</w:t>
            </w:r>
          </w:p>
        </w:tc>
        <w:tc>
          <w:tcPr>
            <w:tcW w:w="850" w:type="dxa"/>
            <w:shd w:val="clear" w:color="auto" w:fill="FFFF99"/>
            <w:vAlign w:val="bottom"/>
          </w:tcPr>
          <w:p w14:paraId="4A461C43" w14:textId="5A70EEA7" w:rsidR="0044411A" w:rsidRPr="00ED7968" w:rsidRDefault="00DC797A" w:rsidP="005315C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82,7</w:t>
            </w:r>
          </w:p>
        </w:tc>
        <w:tc>
          <w:tcPr>
            <w:tcW w:w="851" w:type="dxa"/>
            <w:shd w:val="clear" w:color="auto" w:fill="FFFF99"/>
            <w:vAlign w:val="bottom"/>
          </w:tcPr>
          <w:p w14:paraId="7EB708D5" w14:textId="77777777" w:rsidR="0044411A" w:rsidRPr="00ED7968" w:rsidRDefault="0044411A" w:rsidP="005315CE">
            <w:pPr>
              <w:jc w:val="center"/>
              <w:rPr>
                <w:rFonts w:ascii="Times New Roman" w:hAnsi="Times New Roman" w:cs="Times New Roman"/>
                <w:color w:val="000000"/>
              </w:rPr>
            </w:pPr>
            <w:r w:rsidRPr="00ED7968">
              <w:rPr>
                <w:rFonts w:ascii="Times New Roman" w:hAnsi="Times New Roman" w:cs="Times New Roman"/>
                <w:color w:val="000000"/>
              </w:rPr>
              <w:t>70,7</w:t>
            </w:r>
          </w:p>
        </w:tc>
        <w:tc>
          <w:tcPr>
            <w:tcW w:w="850" w:type="dxa"/>
            <w:shd w:val="clear" w:color="auto" w:fill="F2DBDB" w:themeFill="accent2" w:themeFillTint="33"/>
            <w:vAlign w:val="bottom"/>
          </w:tcPr>
          <w:p w14:paraId="4EDAD30E" w14:textId="2EA509AB" w:rsidR="0044411A" w:rsidRPr="00ED7968" w:rsidRDefault="00DC797A" w:rsidP="005315C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66,2</w:t>
            </w:r>
          </w:p>
        </w:tc>
        <w:tc>
          <w:tcPr>
            <w:tcW w:w="851" w:type="dxa"/>
            <w:shd w:val="clear" w:color="auto" w:fill="D6E3BC" w:themeFill="accent3" w:themeFillTint="66"/>
            <w:vAlign w:val="bottom"/>
          </w:tcPr>
          <w:p w14:paraId="3BDFADB5" w14:textId="77777777" w:rsidR="0044411A" w:rsidRPr="00ED7968" w:rsidRDefault="0044411A" w:rsidP="005315CE">
            <w:pPr>
              <w:jc w:val="center"/>
              <w:rPr>
                <w:rFonts w:ascii="Times New Roman" w:hAnsi="Times New Roman" w:cs="Times New Roman"/>
                <w:color w:val="000000"/>
              </w:rPr>
            </w:pPr>
            <w:r w:rsidRPr="00ED7968">
              <w:rPr>
                <w:rFonts w:ascii="Times New Roman" w:hAnsi="Times New Roman" w:cs="Times New Roman"/>
                <w:color w:val="000000"/>
              </w:rPr>
              <w:t>94,1</w:t>
            </w:r>
          </w:p>
        </w:tc>
        <w:tc>
          <w:tcPr>
            <w:tcW w:w="806" w:type="dxa"/>
            <w:shd w:val="clear" w:color="auto" w:fill="FFFF99"/>
            <w:vAlign w:val="bottom"/>
          </w:tcPr>
          <w:p w14:paraId="0F17C8A1" w14:textId="1F1D55FA" w:rsidR="0044411A" w:rsidRPr="00ED7968" w:rsidRDefault="00DC797A" w:rsidP="005315C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70,4</w:t>
            </w:r>
          </w:p>
        </w:tc>
        <w:tc>
          <w:tcPr>
            <w:tcW w:w="800" w:type="dxa"/>
            <w:shd w:val="clear" w:color="auto" w:fill="FFFF99"/>
            <w:vAlign w:val="bottom"/>
          </w:tcPr>
          <w:p w14:paraId="1E789418" w14:textId="77777777" w:rsidR="0044411A" w:rsidRPr="00ED7968" w:rsidRDefault="0044411A" w:rsidP="005315CE">
            <w:pPr>
              <w:jc w:val="center"/>
              <w:rPr>
                <w:rFonts w:ascii="Times New Roman" w:hAnsi="Times New Roman" w:cs="Times New Roman"/>
                <w:color w:val="000000"/>
              </w:rPr>
            </w:pPr>
            <w:r w:rsidRPr="00ED7968">
              <w:rPr>
                <w:rFonts w:ascii="Times New Roman" w:hAnsi="Times New Roman" w:cs="Times New Roman"/>
                <w:color w:val="000000"/>
              </w:rPr>
              <w:t>76,2</w:t>
            </w:r>
          </w:p>
        </w:tc>
        <w:tc>
          <w:tcPr>
            <w:tcW w:w="794" w:type="dxa"/>
            <w:shd w:val="clear" w:color="auto" w:fill="FFFF99"/>
            <w:vAlign w:val="bottom"/>
          </w:tcPr>
          <w:p w14:paraId="12D61AC3" w14:textId="6D6F7BF4" w:rsidR="0044411A" w:rsidRPr="00ED7968" w:rsidRDefault="00DC797A" w:rsidP="005315C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84,7</w:t>
            </w:r>
          </w:p>
        </w:tc>
      </w:tr>
      <w:tr w:rsidR="0044411A" w:rsidRPr="00F224AE" w14:paraId="7AF5AD87" w14:textId="77777777" w:rsidTr="00DC797A">
        <w:trPr>
          <w:jc w:val="center"/>
        </w:trPr>
        <w:tc>
          <w:tcPr>
            <w:tcW w:w="1261" w:type="dxa"/>
          </w:tcPr>
          <w:p w14:paraId="177244A0" w14:textId="77777777" w:rsidR="0044411A" w:rsidRPr="00F224AE" w:rsidRDefault="0044411A" w:rsidP="005315CE">
            <w:pPr>
              <w:rPr>
                <w:rFonts w:ascii="Times New Roman" w:hAnsi="Times New Roman" w:cs="Times New Roman"/>
                <w:sz w:val="24"/>
                <w:szCs w:val="24"/>
              </w:rPr>
            </w:pPr>
            <w:r w:rsidRPr="00F224AE">
              <w:rPr>
                <w:rFonts w:ascii="Times New Roman" w:hAnsi="Times New Roman" w:cs="Times New Roman"/>
                <w:sz w:val="24"/>
                <w:szCs w:val="24"/>
              </w:rPr>
              <w:t>СОШ №6</w:t>
            </w:r>
          </w:p>
        </w:tc>
        <w:tc>
          <w:tcPr>
            <w:tcW w:w="832" w:type="dxa"/>
            <w:shd w:val="clear" w:color="auto" w:fill="FFFF99"/>
          </w:tcPr>
          <w:p w14:paraId="15BF650D" w14:textId="77777777" w:rsidR="0044411A" w:rsidRPr="00ED7968" w:rsidRDefault="0044411A" w:rsidP="005315CE">
            <w:pPr>
              <w:jc w:val="center"/>
              <w:rPr>
                <w:rFonts w:ascii="Times New Roman" w:hAnsi="Times New Roman" w:cs="Times New Roman"/>
              </w:rPr>
            </w:pPr>
            <w:r w:rsidRPr="00ED7968">
              <w:rPr>
                <w:rFonts w:ascii="Times New Roman" w:hAnsi="Times New Roman" w:cs="Times New Roman"/>
              </w:rPr>
              <w:t>72</w:t>
            </w:r>
          </w:p>
        </w:tc>
        <w:tc>
          <w:tcPr>
            <w:tcW w:w="850" w:type="dxa"/>
            <w:shd w:val="clear" w:color="auto" w:fill="D6E3BC" w:themeFill="accent3" w:themeFillTint="66"/>
            <w:vAlign w:val="bottom"/>
          </w:tcPr>
          <w:p w14:paraId="6A945CAA" w14:textId="0D46D699" w:rsidR="0044411A" w:rsidRPr="00ED7968" w:rsidRDefault="00DC797A" w:rsidP="005315C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91</w:t>
            </w:r>
          </w:p>
        </w:tc>
        <w:tc>
          <w:tcPr>
            <w:tcW w:w="851" w:type="dxa"/>
            <w:shd w:val="clear" w:color="auto" w:fill="FFFF99"/>
            <w:vAlign w:val="bottom"/>
          </w:tcPr>
          <w:p w14:paraId="58B3E7C2" w14:textId="77777777" w:rsidR="0044411A" w:rsidRPr="00ED7968" w:rsidRDefault="0044411A" w:rsidP="005315CE">
            <w:pPr>
              <w:jc w:val="center"/>
              <w:rPr>
                <w:rFonts w:ascii="Times New Roman" w:hAnsi="Times New Roman" w:cs="Times New Roman"/>
                <w:color w:val="000000"/>
              </w:rPr>
            </w:pPr>
            <w:r w:rsidRPr="00ED7968">
              <w:rPr>
                <w:rFonts w:ascii="Times New Roman" w:hAnsi="Times New Roman" w:cs="Times New Roman"/>
                <w:color w:val="000000"/>
              </w:rPr>
              <w:t>74,6</w:t>
            </w:r>
          </w:p>
        </w:tc>
        <w:tc>
          <w:tcPr>
            <w:tcW w:w="850" w:type="dxa"/>
            <w:shd w:val="clear" w:color="auto" w:fill="FFFF99"/>
            <w:vAlign w:val="bottom"/>
          </w:tcPr>
          <w:p w14:paraId="08CEDCF0" w14:textId="3B660935" w:rsidR="0044411A" w:rsidRPr="00ED7968" w:rsidRDefault="00DC797A" w:rsidP="005315C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71,4</w:t>
            </w:r>
          </w:p>
        </w:tc>
        <w:tc>
          <w:tcPr>
            <w:tcW w:w="851" w:type="dxa"/>
            <w:shd w:val="clear" w:color="auto" w:fill="FFFF99"/>
            <w:vAlign w:val="bottom"/>
          </w:tcPr>
          <w:p w14:paraId="02FEA667" w14:textId="77777777" w:rsidR="0044411A" w:rsidRPr="00ED7968" w:rsidRDefault="0044411A" w:rsidP="005315CE">
            <w:pPr>
              <w:jc w:val="center"/>
              <w:rPr>
                <w:rFonts w:ascii="Times New Roman" w:hAnsi="Times New Roman" w:cs="Times New Roman"/>
                <w:color w:val="000000"/>
              </w:rPr>
            </w:pPr>
            <w:r w:rsidRPr="00ED7968">
              <w:rPr>
                <w:rFonts w:ascii="Times New Roman" w:hAnsi="Times New Roman" w:cs="Times New Roman"/>
                <w:color w:val="000000"/>
              </w:rPr>
              <w:t>71,1</w:t>
            </w:r>
          </w:p>
        </w:tc>
        <w:tc>
          <w:tcPr>
            <w:tcW w:w="806" w:type="dxa"/>
            <w:shd w:val="clear" w:color="auto" w:fill="FFFF99"/>
            <w:vAlign w:val="bottom"/>
          </w:tcPr>
          <w:p w14:paraId="7E426E45" w14:textId="4938FB17" w:rsidR="0044411A" w:rsidRPr="00ED7968" w:rsidRDefault="00DC797A" w:rsidP="005315C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76,3</w:t>
            </w:r>
          </w:p>
        </w:tc>
        <w:tc>
          <w:tcPr>
            <w:tcW w:w="800" w:type="dxa"/>
            <w:shd w:val="clear" w:color="auto" w:fill="FFFF99"/>
            <w:vAlign w:val="bottom"/>
          </w:tcPr>
          <w:p w14:paraId="558D3764" w14:textId="77777777" w:rsidR="0044411A" w:rsidRPr="00ED7968" w:rsidRDefault="0044411A" w:rsidP="005315CE">
            <w:pPr>
              <w:jc w:val="center"/>
              <w:rPr>
                <w:rFonts w:ascii="Times New Roman" w:hAnsi="Times New Roman" w:cs="Times New Roman"/>
                <w:color w:val="000000"/>
              </w:rPr>
            </w:pPr>
            <w:r w:rsidRPr="00ED7968">
              <w:rPr>
                <w:rFonts w:ascii="Times New Roman" w:hAnsi="Times New Roman" w:cs="Times New Roman"/>
                <w:color w:val="000000"/>
              </w:rPr>
              <w:t>77,1</w:t>
            </w:r>
          </w:p>
        </w:tc>
        <w:tc>
          <w:tcPr>
            <w:tcW w:w="794" w:type="dxa"/>
            <w:shd w:val="clear" w:color="auto" w:fill="FFFF99"/>
            <w:vAlign w:val="bottom"/>
          </w:tcPr>
          <w:p w14:paraId="2592DE82" w14:textId="30BDD6E3" w:rsidR="0044411A" w:rsidRPr="00ED7968" w:rsidRDefault="00DC797A" w:rsidP="005315C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81,6</w:t>
            </w:r>
          </w:p>
        </w:tc>
      </w:tr>
      <w:tr w:rsidR="0044411A" w:rsidRPr="00F224AE" w14:paraId="63BCDBEC" w14:textId="77777777" w:rsidTr="00DC797A">
        <w:trPr>
          <w:jc w:val="center"/>
        </w:trPr>
        <w:tc>
          <w:tcPr>
            <w:tcW w:w="1261" w:type="dxa"/>
          </w:tcPr>
          <w:p w14:paraId="3E0F1F7C" w14:textId="77777777" w:rsidR="0044411A" w:rsidRPr="00F224AE" w:rsidRDefault="0044411A" w:rsidP="005315CE">
            <w:pPr>
              <w:rPr>
                <w:rFonts w:ascii="Times New Roman" w:hAnsi="Times New Roman" w:cs="Times New Roman"/>
                <w:sz w:val="24"/>
                <w:szCs w:val="24"/>
              </w:rPr>
            </w:pPr>
            <w:r w:rsidRPr="00F224AE">
              <w:rPr>
                <w:rFonts w:ascii="Times New Roman" w:hAnsi="Times New Roman" w:cs="Times New Roman"/>
                <w:sz w:val="24"/>
                <w:szCs w:val="24"/>
              </w:rPr>
              <w:t>СОШ №7</w:t>
            </w:r>
          </w:p>
        </w:tc>
        <w:tc>
          <w:tcPr>
            <w:tcW w:w="832" w:type="dxa"/>
            <w:shd w:val="clear" w:color="auto" w:fill="FFFF99"/>
          </w:tcPr>
          <w:p w14:paraId="6537B33C" w14:textId="77777777" w:rsidR="0044411A" w:rsidRPr="00ED7968" w:rsidRDefault="0044411A" w:rsidP="005315CE">
            <w:pPr>
              <w:jc w:val="center"/>
              <w:rPr>
                <w:rFonts w:ascii="Times New Roman" w:hAnsi="Times New Roman" w:cs="Times New Roman"/>
              </w:rPr>
            </w:pPr>
            <w:r w:rsidRPr="00ED7968">
              <w:rPr>
                <w:rFonts w:ascii="Times New Roman" w:hAnsi="Times New Roman" w:cs="Times New Roman"/>
              </w:rPr>
              <w:t>70,7</w:t>
            </w:r>
          </w:p>
        </w:tc>
        <w:tc>
          <w:tcPr>
            <w:tcW w:w="850" w:type="dxa"/>
            <w:shd w:val="clear" w:color="auto" w:fill="D6E3BC" w:themeFill="accent3" w:themeFillTint="66"/>
            <w:vAlign w:val="bottom"/>
          </w:tcPr>
          <w:p w14:paraId="24E3E0D0" w14:textId="2437ABFA" w:rsidR="0044411A" w:rsidRPr="0044411A" w:rsidRDefault="00DC797A" w:rsidP="005315CE">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90</w:t>
            </w:r>
          </w:p>
        </w:tc>
        <w:tc>
          <w:tcPr>
            <w:tcW w:w="851" w:type="dxa"/>
            <w:shd w:val="clear" w:color="auto" w:fill="FFFF99"/>
            <w:vAlign w:val="bottom"/>
          </w:tcPr>
          <w:p w14:paraId="55344123" w14:textId="77777777" w:rsidR="0044411A" w:rsidRPr="00ED7968" w:rsidRDefault="0044411A" w:rsidP="005315CE">
            <w:pPr>
              <w:jc w:val="center"/>
              <w:rPr>
                <w:rFonts w:ascii="Times New Roman" w:hAnsi="Times New Roman" w:cs="Times New Roman"/>
                <w:color w:val="000000"/>
              </w:rPr>
            </w:pPr>
            <w:r w:rsidRPr="00ED7968">
              <w:rPr>
                <w:rFonts w:ascii="Times New Roman" w:hAnsi="Times New Roman" w:cs="Times New Roman"/>
                <w:color w:val="000000"/>
              </w:rPr>
              <w:t>70,4</w:t>
            </w:r>
          </w:p>
        </w:tc>
        <w:tc>
          <w:tcPr>
            <w:tcW w:w="850" w:type="dxa"/>
            <w:shd w:val="clear" w:color="auto" w:fill="D6E3BC" w:themeFill="accent3" w:themeFillTint="66"/>
            <w:vAlign w:val="bottom"/>
          </w:tcPr>
          <w:p w14:paraId="50B3B0AF" w14:textId="524C7CA8" w:rsidR="0044411A" w:rsidRPr="00ED7968" w:rsidRDefault="00DC797A" w:rsidP="005315C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90,5</w:t>
            </w:r>
          </w:p>
        </w:tc>
        <w:tc>
          <w:tcPr>
            <w:tcW w:w="851" w:type="dxa"/>
            <w:shd w:val="clear" w:color="auto" w:fill="FFFF99"/>
            <w:vAlign w:val="bottom"/>
          </w:tcPr>
          <w:p w14:paraId="188E02AB" w14:textId="77777777" w:rsidR="0044411A" w:rsidRPr="00ED7968" w:rsidRDefault="0044411A" w:rsidP="005315CE">
            <w:pPr>
              <w:jc w:val="center"/>
              <w:rPr>
                <w:rFonts w:ascii="Times New Roman" w:hAnsi="Times New Roman" w:cs="Times New Roman"/>
                <w:color w:val="000000"/>
              </w:rPr>
            </w:pPr>
            <w:r w:rsidRPr="00ED7968">
              <w:rPr>
                <w:rFonts w:ascii="Times New Roman" w:hAnsi="Times New Roman" w:cs="Times New Roman"/>
                <w:color w:val="000000"/>
              </w:rPr>
              <w:t>81,6</w:t>
            </w:r>
          </w:p>
        </w:tc>
        <w:tc>
          <w:tcPr>
            <w:tcW w:w="806" w:type="dxa"/>
            <w:shd w:val="clear" w:color="auto" w:fill="D6E3BC" w:themeFill="accent3" w:themeFillTint="66"/>
            <w:vAlign w:val="bottom"/>
          </w:tcPr>
          <w:p w14:paraId="1B090C7A" w14:textId="12A81740" w:rsidR="0044411A" w:rsidRPr="00ED7968" w:rsidRDefault="00DC797A" w:rsidP="005315C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93,8</w:t>
            </w:r>
          </w:p>
        </w:tc>
        <w:tc>
          <w:tcPr>
            <w:tcW w:w="800" w:type="dxa"/>
            <w:shd w:val="clear" w:color="auto" w:fill="D6E3BC" w:themeFill="accent3" w:themeFillTint="66"/>
            <w:vAlign w:val="bottom"/>
          </w:tcPr>
          <w:p w14:paraId="45305A32" w14:textId="77777777" w:rsidR="0044411A" w:rsidRPr="00ED7968" w:rsidRDefault="0044411A" w:rsidP="005315CE">
            <w:pPr>
              <w:jc w:val="center"/>
              <w:rPr>
                <w:rFonts w:ascii="Times New Roman" w:hAnsi="Times New Roman" w:cs="Times New Roman"/>
                <w:color w:val="000000"/>
              </w:rPr>
            </w:pPr>
            <w:r w:rsidRPr="00ED7968">
              <w:rPr>
                <w:rFonts w:ascii="Times New Roman" w:hAnsi="Times New Roman" w:cs="Times New Roman"/>
                <w:color w:val="000000"/>
              </w:rPr>
              <w:t>95</w:t>
            </w:r>
          </w:p>
        </w:tc>
        <w:tc>
          <w:tcPr>
            <w:tcW w:w="794" w:type="dxa"/>
            <w:shd w:val="clear" w:color="auto" w:fill="D6E3BC" w:themeFill="accent3" w:themeFillTint="66"/>
            <w:vAlign w:val="bottom"/>
          </w:tcPr>
          <w:p w14:paraId="6B00FAA4" w14:textId="41D90988" w:rsidR="0044411A" w:rsidRPr="00ED7968" w:rsidRDefault="00DC797A" w:rsidP="005315C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90,8</w:t>
            </w:r>
          </w:p>
        </w:tc>
      </w:tr>
      <w:tr w:rsidR="0044411A" w:rsidRPr="00F224AE" w14:paraId="2B962770" w14:textId="77777777" w:rsidTr="00DC797A">
        <w:trPr>
          <w:jc w:val="center"/>
        </w:trPr>
        <w:tc>
          <w:tcPr>
            <w:tcW w:w="1261" w:type="dxa"/>
          </w:tcPr>
          <w:p w14:paraId="5F4DD3C2" w14:textId="77777777" w:rsidR="0044411A" w:rsidRPr="00F224AE" w:rsidRDefault="0044411A" w:rsidP="005315CE">
            <w:pPr>
              <w:rPr>
                <w:rFonts w:ascii="Times New Roman" w:hAnsi="Times New Roman" w:cs="Times New Roman"/>
                <w:sz w:val="24"/>
                <w:szCs w:val="24"/>
              </w:rPr>
            </w:pPr>
            <w:r w:rsidRPr="00F224AE">
              <w:rPr>
                <w:rFonts w:ascii="Times New Roman" w:hAnsi="Times New Roman" w:cs="Times New Roman"/>
                <w:sz w:val="24"/>
                <w:szCs w:val="24"/>
              </w:rPr>
              <w:t>СОШ №8</w:t>
            </w:r>
          </w:p>
        </w:tc>
        <w:tc>
          <w:tcPr>
            <w:tcW w:w="832" w:type="dxa"/>
            <w:shd w:val="clear" w:color="auto" w:fill="F2DBDB" w:themeFill="accent2" w:themeFillTint="33"/>
          </w:tcPr>
          <w:p w14:paraId="47C1B050" w14:textId="77777777" w:rsidR="0044411A" w:rsidRPr="00ED7968" w:rsidRDefault="0044411A" w:rsidP="005315CE">
            <w:pPr>
              <w:jc w:val="center"/>
              <w:rPr>
                <w:rFonts w:ascii="Times New Roman" w:hAnsi="Times New Roman" w:cs="Times New Roman"/>
              </w:rPr>
            </w:pPr>
            <w:r w:rsidRPr="00ED7968">
              <w:rPr>
                <w:rFonts w:ascii="Times New Roman" w:hAnsi="Times New Roman" w:cs="Times New Roman"/>
              </w:rPr>
              <w:t>66,6</w:t>
            </w:r>
          </w:p>
        </w:tc>
        <w:tc>
          <w:tcPr>
            <w:tcW w:w="850" w:type="dxa"/>
            <w:shd w:val="clear" w:color="auto" w:fill="FFFF99"/>
            <w:vAlign w:val="bottom"/>
          </w:tcPr>
          <w:p w14:paraId="6C95CA0C" w14:textId="4B12C133" w:rsidR="0044411A" w:rsidRPr="00ED7968" w:rsidRDefault="00DC797A" w:rsidP="005315C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86,9</w:t>
            </w:r>
          </w:p>
        </w:tc>
        <w:tc>
          <w:tcPr>
            <w:tcW w:w="851" w:type="dxa"/>
            <w:shd w:val="clear" w:color="auto" w:fill="FF5050"/>
            <w:vAlign w:val="bottom"/>
          </w:tcPr>
          <w:p w14:paraId="49751828" w14:textId="77777777" w:rsidR="0044411A" w:rsidRPr="00ED7968" w:rsidRDefault="0044411A" w:rsidP="005315CE">
            <w:pPr>
              <w:jc w:val="center"/>
              <w:rPr>
                <w:rFonts w:ascii="Times New Roman" w:hAnsi="Times New Roman" w:cs="Times New Roman"/>
                <w:color w:val="000000"/>
              </w:rPr>
            </w:pPr>
            <w:r w:rsidRPr="00ED7968">
              <w:rPr>
                <w:rFonts w:ascii="Times New Roman" w:hAnsi="Times New Roman" w:cs="Times New Roman"/>
                <w:color w:val="000000"/>
              </w:rPr>
              <w:t>22,7</w:t>
            </w:r>
          </w:p>
        </w:tc>
        <w:tc>
          <w:tcPr>
            <w:tcW w:w="850" w:type="dxa"/>
            <w:shd w:val="clear" w:color="auto" w:fill="FFFF99"/>
            <w:vAlign w:val="bottom"/>
          </w:tcPr>
          <w:p w14:paraId="2C2CA2A8" w14:textId="613CFC39" w:rsidR="0044411A" w:rsidRPr="00ED7968" w:rsidRDefault="00DC797A" w:rsidP="005315C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85,8</w:t>
            </w:r>
          </w:p>
        </w:tc>
        <w:tc>
          <w:tcPr>
            <w:tcW w:w="851" w:type="dxa"/>
            <w:shd w:val="clear" w:color="auto" w:fill="FFFF99"/>
            <w:vAlign w:val="bottom"/>
          </w:tcPr>
          <w:p w14:paraId="4768BEA1" w14:textId="77777777" w:rsidR="0044411A" w:rsidRPr="00ED7968" w:rsidRDefault="0044411A" w:rsidP="005315CE">
            <w:pPr>
              <w:jc w:val="center"/>
              <w:rPr>
                <w:rFonts w:ascii="Times New Roman" w:hAnsi="Times New Roman" w:cs="Times New Roman"/>
                <w:color w:val="000000"/>
              </w:rPr>
            </w:pPr>
            <w:r w:rsidRPr="00ED7968">
              <w:rPr>
                <w:rFonts w:ascii="Times New Roman" w:hAnsi="Times New Roman" w:cs="Times New Roman"/>
                <w:color w:val="000000"/>
              </w:rPr>
              <w:t>86,1</w:t>
            </w:r>
          </w:p>
        </w:tc>
        <w:tc>
          <w:tcPr>
            <w:tcW w:w="806" w:type="dxa"/>
            <w:shd w:val="clear" w:color="auto" w:fill="D6E3BC" w:themeFill="accent3" w:themeFillTint="66"/>
          </w:tcPr>
          <w:p w14:paraId="1865F7CA" w14:textId="09583C0D" w:rsidR="0044411A" w:rsidRPr="00ED7968" w:rsidRDefault="00DC797A" w:rsidP="005315CE">
            <w:pPr>
              <w:jc w:val="center"/>
              <w:rPr>
                <w:rFonts w:ascii="Times New Roman" w:hAnsi="Times New Roman" w:cs="Times New Roman"/>
              </w:rPr>
            </w:pPr>
            <w:r>
              <w:rPr>
                <w:rFonts w:ascii="Times New Roman" w:hAnsi="Times New Roman" w:cs="Times New Roman"/>
              </w:rPr>
              <w:t>92,8</w:t>
            </w:r>
          </w:p>
        </w:tc>
        <w:tc>
          <w:tcPr>
            <w:tcW w:w="800" w:type="dxa"/>
            <w:shd w:val="clear" w:color="auto" w:fill="F2DBDB" w:themeFill="accent2" w:themeFillTint="33"/>
            <w:vAlign w:val="bottom"/>
          </w:tcPr>
          <w:p w14:paraId="1ADFB6EF" w14:textId="77777777" w:rsidR="0044411A" w:rsidRPr="00ED7968" w:rsidRDefault="0044411A" w:rsidP="005315CE">
            <w:pPr>
              <w:jc w:val="center"/>
              <w:rPr>
                <w:rFonts w:ascii="Times New Roman" w:hAnsi="Times New Roman" w:cs="Times New Roman"/>
                <w:color w:val="000000"/>
              </w:rPr>
            </w:pPr>
            <w:r w:rsidRPr="00ED7968">
              <w:rPr>
                <w:rFonts w:ascii="Times New Roman" w:hAnsi="Times New Roman" w:cs="Times New Roman"/>
                <w:color w:val="000000"/>
              </w:rPr>
              <w:t>69,7</w:t>
            </w:r>
          </w:p>
        </w:tc>
        <w:tc>
          <w:tcPr>
            <w:tcW w:w="794" w:type="dxa"/>
            <w:shd w:val="clear" w:color="auto" w:fill="FFFF99"/>
          </w:tcPr>
          <w:p w14:paraId="1379AB4B" w14:textId="0A28CBE0" w:rsidR="0044411A" w:rsidRPr="00ED7968" w:rsidRDefault="00DC797A" w:rsidP="005315CE">
            <w:pPr>
              <w:jc w:val="center"/>
              <w:rPr>
                <w:rFonts w:ascii="Times New Roman" w:hAnsi="Times New Roman" w:cs="Times New Roman"/>
                <w:color w:val="000000"/>
              </w:rPr>
            </w:pPr>
            <w:r>
              <w:rPr>
                <w:rFonts w:ascii="Times New Roman" w:hAnsi="Times New Roman" w:cs="Times New Roman"/>
                <w:color w:val="000000"/>
              </w:rPr>
              <w:t>75</w:t>
            </w:r>
          </w:p>
        </w:tc>
      </w:tr>
    </w:tbl>
    <w:p w14:paraId="1115D9F1" w14:textId="1C815D30" w:rsidR="00D07BDB" w:rsidRPr="002C48E7" w:rsidRDefault="00D07BDB" w:rsidP="00D07BDB">
      <w:pPr>
        <w:spacing w:after="0" w:line="240" w:lineRule="auto"/>
        <w:jc w:val="both"/>
        <w:rPr>
          <w:rFonts w:ascii="Times New Roman" w:hAnsi="Times New Roman" w:cs="Times New Roman"/>
          <w:sz w:val="24"/>
          <w:szCs w:val="28"/>
        </w:rPr>
      </w:pPr>
      <w:r w:rsidRPr="002C48E7">
        <w:rPr>
          <w:rFonts w:ascii="Times New Roman" w:hAnsi="Times New Roman" w:cs="Times New Roman"/>
          <w:i/>
          <w:sz w:val="24"/>
          <w:szCs w:val="28"/>
        </w:rPr>
        <w:t>Минимальный уровень по итогам ВПР определяется как доля обучающихся 4 классов, принявших участие в ВПР по математике, русскому языку, окружающему миру и набравших балл, соответствующий нижней границе отметки «удовлетворительно» с поправкой на объективность в соответствии с описанием проверочной работы</w:t>
      </w:r>
      <w:r w:rsidRPr="002C48E7">
        <w:rPr>
          <w:rFonts w:ascii="Times New Roman" w:hAnsi="Times New Roman" w:cs="Times New Roman"/>
          <w:sz w:val="24"/>
          <w:szCs w:val="28"/>
        </w:rPr>
        <w:t>:</w:t>
      </w:r>
    </w:p>
    <w:p w14:paraId="0E56B23E" w14:textId="77777777" w:rsidR="00D07BDB" w:rsidRPr="002C48E7" w:rsidRDefault="00D07BDB" w:rsidP="00D07BDB">
      <w:pPr>
        <w:spacing w:after="0" w:line="240" w:lineRule="auto"/>
        <w:jc w:val="both"/>
        <w:rPr>
          <w:rFonts w:ascii="Times New Roman" w:hAnsi="Times New Roman" w:cs="Times New Roman"/>
          <w:i/>
          <w:sz w:val="24"/>
          <w:szCs w:val="28"/>
        </w:rPr>
      </w:pPr>
      <w:r w:rsidRPr="002C48E7">
        <w:rPr>
          <w:rFonts w:ascii="Times New Roman" w:hAnsi="Times New Roman" w:cs="Times New Roman"/>
          <w:i/>
          <w:sz w:val="24"/>
          <w:szCs w:val="28"/>
        </w:rPr>
        <w:t>высокие значения (90% и выше);</w:t>
      </w:r>
    </w:p>
    <w:p w14:paraId="2F00B723" w14:textId="77777777" w:rsidR="00D07BDB" w:rsidRPr="002C48E7" w:rsidRDefault="00D07BDB" w:rsidP="00D07BDB">
      <w:pPr>
        <w:spacing w:after="0" w:line="240" w:lineRule="auto"/>
        <w:jc w:val="both"/>
        <w:rPr>
          <w:rFonts w:ascii="Times New Roman" w:hAnsi="Times New Roman" w:cs="Times New Roman"/>
          <w:i/>
          <w:sz w:val="24"/>
          <w:szCs w:val="28"/>
        </w:rPr>
      </w:pPr>
      <w:r w:rsidRPr="002C48E7">
        <w:rPr>
          <w:rFonts w:ascii="Times New Roman" w:hAnsi="Times New Roman" w:cs="Times New Roman"/>
          <w:i/>
          <w:sz w:val="24"/>
          <w:szCs w:val="28"/>
        </w:rPr>
        <w:t>достаточные значения (от 70% до 89,9%);</w:t>
      </w:r>
    </w:p>
    <w:p w14:paraId="497E7F8C" w14:textId="77777777" w:rsidR="00D07BDB" w:rsidRPr="002C48E7" w:rsidRDefault="00D07BDB" w:rsidP="00D07BDB">
      <w:pPr>
        <w:spacing w:after="0" w:line="240" w:lineRule="auto"/>
        <w:jc w:val="both"/>
        <w:rPr>
          <w:rFonts w:ascii="Times New Roman" w:hAnsi="Times New Roman" w:cs="Times New Roman"/>
          <w:i/>
          <w:sz w:val="24"/>
          <w:szCs w:val="28"/>
        </w:rPr>
      </w:pPr>
      <w:r w:rsidRPr="002C48E7">
        <w:rPr>
          <w:rFonts w:ascii="Times New Roman" w:hAnsi="Times New Roman" w:cs="Times New Roman"/>
          <w:i/>
          <w:sz w:val="24"/>
          <w:szCs w:val="28"/>
        </w:rPr>
        <w:t>низкие значения (от 50 до 69,9%);</w:t>
      </w:r>
    </w:p>
    <w:p w14:paraId="14F002CA" w14:textId="77777777" w:rsidR="00D07BDB" w:rsidRPr="002C48E7" w:rsidRDefault="00D07BDB" w:rsidP="00D07BDB">
      <w:pPr>
        <w:spacing w:after="0" w:line="240" w:lineRule="auto"/>
        <w:jc w:val="both"/>
        <w:rPr>
          <w:rFonts w:ascii="Times New Roman" w:hAnsi="Times New Roman" w:cs="Times New Roman"/>
          <w:i/>
          <w:sz w:val="24"/>
          <w:szCs w:val="28"/>
        </w:rPr>
      </w:pPr>
      <w:r w:rsidRPr="002C48E7">
        <w:rPr>
          <w:rFonts w:ascii="Times New Roman" w:hAnsi="Times New Roman" w:cs="Times New Roman"/>
          <w:i/>
          <w:sz w:val="24"/>
          <w:szCs w:val="28"/>
        </w:rPr>
        <w:t>критические значения (менее 49,9%).</w:t>
      </w:r>
    </w:p>
    <w:p w14:paraId="056D1F11" w14:textId="62EDF77D" w:rsidR="00206221" w:rsidRPr="000D1982" w:rsidRDefault="00206221" w:rsidP="0020622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целом по городу наблюдается повышение результатов ВПР по математике в 5-</w:t>
      </w:r>
      <w:r w:rsidR="00DC797A">
        <w:rPr>
          <w:rFonts w:ascii="Times New Roman" w:hAnsi="Times New Roman" w:cs="Times New Roman"/>
          <w:sz w:val="28"/>
          <w:szCs w:val="28"/>
        </w:rPr>
        <w:t>6</w:t>
      </w:r>
      <w:r>
        <w:rPr>
          <w:rFonts w:ascii="Times New Roman" w:hAnsi="Times New Roman" w:cs="Times New Roman"/>
          <w:sz w:val="28"/>
          <w:szCs w:val="28"/>
        </w:rPr>
        <w:t>-х классах</w:t>
      </w:r>
      <w:r w:rsidR="00DC797A">
        <w:rPr>
          <w:rFonts w:ascii="Times New Roman" w:hAnsi="Times New Roman" w:cs="Times New Roman"/>
          <w:sz w:val="28"/>
          <w:szCs w:val="28"/>
        </w:rPr>
        <w:t xml:space="preserve"> и понижение в 7-8-х классах</w:t>
      </w:r>
      <w:r>
        <w:rPr>
          <w:rFonts w:ascii="Times New Roman" w:hAnsi="Times New Roman" w:cs="Times New Roman"/>
          <w:sz w:val="28"/>
          <w:szCs w:val="28"/>
        </w:rPr>
        <w:t>.</w:t>
      </w:r>
      <w:r w:rsidR="003B5656">
        <w:rPr>
          <w:rFonts w:ascii="Times New Roman" w:hAnsi="Times New Roman" w:cs="Times New Roman"/>
          <w:sz w:val="28"/>
          <w:szCs w:val="28"/>
        </w:rPr>
        <w:t xml:space="preserve">  Отмечается понижение результатов с переходом в другую группу в МОУ «Гимназия и. В.А. Надькина» (8 класс), МОУ «СОШ №4 им. Д.М. Перова» (7 и 8 классы), МОУ «СОШ №5» (7 класс). МОУ «СОШ №7» в всех параллелях находится в группе высоких значений.</w:t>
      </w:r>
    </w:p>
    <w:p w14:paraId="0FF72553" w14:textId="77777777" w:rsidR="00206221" w:rsidRDefault="00206221" w:rsidP="00206221">
      <w:pPr>
        <w:spacing w:after="0" w:line="240" w:lineRule="auto"/>
        <w:jc w:val="center"/>
        <w:rPr>
          <w:rFonts w:ascii="Times New Roman" w:hAnsi="Times New Roman" w:cs="Times New Roman"/>
          <w:b/>
          <w:bCs/>
          <w:sz w:val="24"/>
          <w:szCs w:val="28"/>
        </w:rPr>
      </w:pPr>
    </w:p>
    <w:p w14:paraId="175FAC4F" w14:textId="77777777" w:rsidR="00206221" w:rsidRPr="00FD2351" w:rsidRDefault="00206221" w:rsidP="00206221">
      <w:pPr>
        <w:spacing w:after="0" w:line="240" w:lineRule="auto"/>
        <w:jc w:val="center"/>
        <w:rPr>
          <w:rFonts w:ascii="Times New Roman" w:hAnsi="Times New Roman" w:cs="Times New Roman"/>
          <w:sz w:val="24"/>
          <w:szCs w:val="28"/>
        </w:rPr>
      </w:pPr>
      <w:r w:rsidRPr="00FD2351">
        <w:rPr>
          <w:rFonts w:ascii="Times New Roman" w:hAnsi="Times New Roman" w:cs="Times New Roman"/>
          <w:b/>
          <w:bCs/>
          <w:sz w:val="24"/>
          <w:szCs w:val="28"/>
        </w:rPr>
        <w:lastRenderedPageBreak/>
        <w:t>Общая доля участников ВПР 5 класса, достигших минимального уровня подготовки по математике, в разрезе ОО</w:t>
      </w:r>
    </w:p>
    <w:p w14:paraId="4C620D4B" w14:textId="77777777" w:rsidR="00206221" w:rsidRDefault="00206221" w:rsidP="00206221">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F09C333" wp14:editId="7D3F9EEE">
            <wp:extent cx="5486400" cy="1280160"/>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8A4D1BB" w14:textId="77777777" w:rsidR="00206221" w:rsidRDefault="00206221" w:rsidP="00206221">
      <w:pPr>
        <w:spacing w:after="0" w:line="240" w:lineRule="auto"/>
        <w:jc w:val="center"/>
        <w:rPr>
          <w:rFonts w:ascii="Times New Roman" w:hAnsi="Times New Roman" w:cs="Times New Roman"/>
          <w:b/>
          <w:bCs/>
          <w:sz w:val="24"/>
          <w:szCs w:val="28"/>
        </w:rPr>
      </w:pPr>
    </w:p>
    <w:p w14:paraId="160EEAD2" w14:textId="77777777" w:rsidR="00206221" w:rsidRPr="00FD2351" w:rsidRDefault="00206221" w:rsidP="00206221">
      <w:pPr>
        <w:spacing w:after="0" w:line="240" w:lineRule="auto"/>
        <w:jc w:val="center"/>
        <w:rPr>
          <w:rFonts w:ascii="Times New Roman" w:hAnsi="Times New Roman" w:cs="Times New Roman"/>
          <w:sz w:val="24"/>
          <w:szCs w:val="28"/>
        </w:rPr>
      </w:pPr>
      <w:r w:rsidRPr="00FD2351">
        <w:rPr>
          <w:rFonts w:ascii="Times New Roman" w:hAnsi="Times New Roman" w:cs="Times New Roman"/>
          <w:b/>
          <w:bCs/>
          <w:sz w:val="24"/>
          <w:szCs w:val="28"/>
        </w:rPr>
        <w:t>Общая доля участников ВПР 6 класса, достигших минимального уровня подготовки по математике, в разрезе ОО</w:t>
      </w:r>
    </w:p>
    <w:p w14:paraId="555345BE" w14:textId="77777777" w:rsidR="00206221" w:rsidRDefault="00206221" w:rsidP="00206221">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F882A4D" wp14:editId="341ACFF9">
            <wp:extent cx="5486400" cy="1324051"/>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6A7607D" w14:textId="77777777" w:rsidR="00206221" w:rsidRDefault="00206221" w:rsidP="00206221">
      <w:pPr>
        <w:spacing w:after="0" w:line="240" w:lineRule="auto"/>
        <w:jc w:val="right"/>
        <w:rPr>
          <w:rFonts w:ascii="Times New Roman" w:hAnsi="Times New Roman" w:cs="Times New Roman"/>
          <w:sz w:val="24"/>
          <w:szCs w:val="28"/>
        </w:rPr>
      </w:pPr>
    </w:p>
    <w:p w14:paraId="0E2D8CC8" w14:textId="77777777" w:rsidR="00206221" w:rsidRDefault="00206221" w:rsidP="00206221">
      <w:pPr>
        <w:spacing w:after="0" w:line="240" w:lineRule="auto"/>
        <w:jc w:val="center"/>
        <w:rPr>
          <w:rFonts w:ascii="Times New Roman" w:hAnsi="Times New Roman" w:cs="Times New Roman"/>
          <w:b/>
          <w:bCs/>
          <w:sz w:val="24"/>
          <w:szCs w:val="28"/>
        </w:rPr>
      </w:pPr>
    </w:p>
    <w:p w14:paraId="047E8164" w14:textId="77777777" w:rsidR="00206221" w:rsidRPr="00756AF0" w:rsidRDefault="00206221" w:rsidP="00206221">
      <w:pPr>
        <w:spacing w:after="0" w:line="240" w:lineRule="auto"/>
        <w:jc w:val="center"/>
        <w:rPr>
          <w:rFonts w:ascii="Times New Roman" w:hAnsi="Times New Roman" w:cs="Times New Roman"/>
          <w:sz w:val="24"/>
          <w:szCs w:val="28"/>
        </w:rPr>
      </w:pPr>
      <w:r w:rsidRPr="00756AF0">
        <w:rPr>
          <w:rFonts w:ascii="Times New Roman" w:hAnsi="Times New Roman" w:cs="Times New Roman"/>
          <w:b/>
          <w:bCs/>
          <w:sz w:val="24"/>
          <w:szCs w:val="28"/>
        </w:rPr>
        <w:t>Общая доля участников ВПР 7 класса, достигших минимального уровня подготовки по математике, в разрезе ОО</w:t>
      </w:r>
    </w:p>
    <w:p w14:paraId="04369DAB" w14:textId="77777777" w:rsidR="00206221" w:rsidRDefault="00206221" w:rsidP="00206221">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E8E464A" wp14:editId="262511BA">
            <wp:extent cx="5486400" cy="1331366"/>
            <wp:effectExtent l="0" t="0" r="0" b="254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E4B4F69" w14:textId="77777777" w:rsidR="00206221" w:rsidRDefault="00206221" w:rsidP="00206221">
      <w:pPr>
        <w:spacing w:after="0" w:line="240" w:lineRule="auto"/>
        <w:jc w:val="center"/>
        <w:rPr>
          <w:rFonts w:ascii="Times New Roman" w:hAnsi="Times New Roman" w:cs="Times New Roman"/>
          <w:b/>
          <w:bCs/>
          <w:sz w:val="24"/>
          <w:szCs w:val="28"/>
        </w:rPr>
      </w:pPr>
    </w:p>
    <w:p w14:paraId="6A324203" w14:textId="77777777" w:rsidR="00206221" w:rsidRPr="00756AF0" w:rsidRDefault="00206221" w:rsidP="00206221">
      <w:pPr>
        <w:spacing w:after="0" w:line="240" w:lineRule="auto"/>
        <w:jc w:val="center"/>
        <w:rPr>
          <w:rFonts w:ascii="Times New Roman" w:hAnsi="Times New Roman" w:cs="Times New Roman"/>
          <w:sz w:val="24"/>
          <w:szCs w:val="28"/>
        </w:rPr>
      </w:pPr>
      <w:r w:rsidRPr="00756AF0">
        <w:rPr>
          <w:rFonts w:ascii="Times New Roman" w:hAnsi="Times New Roman" w:cs="Times New Roman"/>
          <w:b/>
          <w:bCs/>
          <w:sz w:val="24"/>
          <w:szCs w:val="28"/>
        </w:rPr>
        <w:t>Общая доля участников ВПР 8 класса, достигших минимального уровня подготовки по математике, в разрезе ОО</w:t>
      </w:r>
    </w:p>
    <w:p w14:paraId="251B693F" w14:textId="77777777" w:rsidR="00206221" w:rsidRDefault="00206221" w:rsidP="00206221">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1AFB2F2" wp14:editId="228CFE52">
            <wp:extent cx="5486400" cy="1382573"/>
            <wp:effectExtent l="0" t="0" r="0" b="8255"/>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7A16EE7" w14:textId="77777777" w:rsidR="00206221" w:rsidRPr="0002517F" w:rsidRDefault="00206221" w:rsidP="00206221">
      <w:pPr>
        <w:spacing w:after="0" w:line="240" w:lineRule="auto"/>
        <w:jc w:val="right"/>
        <w:rPr>
          <w:rFonts w:ascii="Times New Roman" w:hAnsi="Times New Roman" w:cs="Times New Roman"/>
          <w:sz w:val="24"/>
          <w:szCs w:val="28"/>
        </w:rPr>
      </w:pPr>
    </w:p>
    <w:tbl>
      <w:tblPr>
        <w:tblStyle w:val="aa"/>
        <w:tblW w:w="0" w:type="auto"/>
        <w:tblLook w:val="04A0" w:firstRow="1" w:lastRow="0" w:firstColumn="1" w:lastColumn="0" w:noHBand="0" w:noVBand="1"/>
      </w:tblPr>
      <w:tblGrid>
        <w:gridCol w:w="3182"/>
        <w:gridCol w:w="1477"/>
        <w:gridCol w:w="1508"/>
        <w:gridCol w:w="1611"/>
        <w:gridCol w:w="1567"/>
      </w:tblGrid>
      <w:tr w:rsidR="00206221" w:rsidRPr="002C48E7" w14:paraId="35B4701E" w14:textId="77777777" w:rsidTr="00447C87">
        <w:tc>
          <w:tcPr>
            <w:tcW w:w="3182" w:type="dxa"/>
          </w:tcPr>
          <w:p w14:paraId="772865A9" w14:textId="77777777" w:rsidR="00206221" w:rsidRPr="002C48E7" w:rsidRDefault="00206221" w:rsidP="005315CE">
            <w:pPr>
              <w:jc w:val="center"/>
              <w:rPr>
                <w:rFonts w:ascii="Times New Roman" w:hAnsi="Times New Roman" w:cs="Times New Roman"/>
                <w:sz w:val="24"/>
                <w:szCs w:val="24"/>
              </w:rPr>
            </w:pPr>
            <w:r>
              <w:rPr>
                <w:rFonts w:ascii="Times New Roman" w:hAnsi="Times New Roman" w:cs="Times New Roman"/>
                <w:sz w:val="24"/>
                <w:szCs w:val="24"/>
              </w:rPr>
              <w:t>класс</w:t>
            </w:r>
          </w:p>
        </w:tc>
        <w:tc>
          <w:tcPr>
            <w:tcW w:w="1477" w:type="dxa"/>
          </w:tcPr>
          <w:p w14:paraId="63D10B1D" w14:textId="77777777" w:rsidR="00206221" w:rsidRPr="002C48E7" w:rsidRDefault="00206221" w:rsidP="005315CE">
            <w:pPr>
              <w:jc w:val="center"/>
              <w:rPr>
                <w:rFonts w:ascii="Times New Roman" w:hAnsi="Times New Roman" w:cs="Times New Roman"/>
                <w:sz w:val="24"/>
                <w:szCs w:val="24"/>
              </w:rPr>
            </w:pPr>
            <w:r>
              <w:rPr>
                <w:rFonts w:ascii="Times New Roman" w:hAnsi="Times New Roman" w:cs="Times New Roman"/>
                <w:sz w:val="24"/>
                <w:szCs w:val="24"/>
              </w:rPr>
              <w:t>5 класс</w:t>
            </w:r>
          </w:p>
        </w:tc>
        <w:tc>
          <w:tcPr>
            <w:tcW w:w="1508" w:type="dxa"/>
          </w:tcPr>
          <w:p w14:paraId="65A44827" w14:textId="77777777" w:rsidR="00206221" w:rsidRPr="002C48E7" w:rsidRDefault="00206221" w:rsidP="005315CE">
            <w:pPr>
              <w:jc w:val="center"/>
              <w:rPr>
                <w:rFonts w:ascii="Times New Roman" w:hAnsi="Times New Roman" w:cs="Times New Roman"/>
                <w:sz w:val="24"/>
                <w:szCs w:val="24"/>
              </w:rPr>
            </w:pPr>
            <w:r>
              <w:rPr>
                <w:rFonts w:ascii="Times New Roman" w:hAnsi="Times New Roman" w:cs="Times New Roman"/>
                <w:sz w:val="24"/>
                <w:szCs w:val="24"/>
              </w:rPr>
              <w:t>6 класс</w:t>
            </w:r>
          </w:p>
        </w:tc>
        <w:tc>
          <w:tcPr>
            <w:tcW w:w="1611" w:type="dxa"/>
          </w:tcPr>
          <w:p w14:paraId="6A70DA3B" w14:textId="77777777" w:rsidR="00206221" w:rsidRPr="002C48E7" w:rsidRDefault="00206221" w:rsidP="005315CE">
            <w:pPr>
              <w:jc w:val="center"/>
              <w:rPr>
                <w:rFonts w:ascii="Times New Roman" w:hAnsi="Times New Roman" w:cs="Times New Roman"/>
                <w:sz w:val="24"/>
                <w:szCs w:val="24"/>
              </w:rPr>
            </w:pPr>
            <w:r>
              <w:rPr>
                <w:rFonts w:ascii="Times New Roman" w:hAnsi="Times New Roman" w:cs="Times New Roman"/>
                <w:sz w:val="24"/>
                <w:szCs w:val="24"/>
              </w:rPr>
              <w:t>7 класс</w:t>
            </w:r>
          </w:p>
        </w:tc>
        <w:tc>
          <w:tcPr>
            <w:tcW w:w="1567" w:type="dxa"/>
          </w:tcPr>
          <w:p w14:paraId="0670F004" w14:textId="77777777" w:rsidR="00206221" w:rsidRDefault="00206221" w:rsidP="005315CE">
            <w:pPr>
              <w:jc w:val="center"/>
              <w:rPr>
                <w:rFonts w:ascii="Times New Roman" w:hAnsi="Times New Roman" w:cs="Times New Roman"/>
                <w:sz w:val="24"/>
                <w:szCs w:val="24"/>
              </w:rPr>
            </w:pPr>
            <w:r>
              <w:rPr>
                <w:rFonts w:ascii="Times New Roman" w:hAnsi="Times New Roman" w:cs="Times New Roman"/>
                <w:sz w:val="24"/>
                <w:szCs w:val="24"/>
              </w:rPr>
              <w:t>8 класс</w:t>
            </w:r>
          </w:p>
        </w:tc>
      </w:tr>
      <w:tr w:rsidR="003B5656" w:rsidRPr="002C48E7" w14:paraId="1EC66B2E" w14:textId="77777777" w:rsidTr="00447C87">
        <w:tc>
          <w:tcPr>
            <w:tcW w:w="3182" w:type="dxa"/>
          </w:tcPr>
          <w:p w14:paraId="710A312D" w14:textId="1804E3E0" w:rsidR="003B5656" w:rsidRPr="005E5116" w:rsidRDefault="003B5656" w:rsidP="005315CE">
            <w:pPr>
              <w:rPr>
                <w:rFonts w:ascii="Times New Roman" w:hAnsi="Times New Roman" w:cs="Times New Roman"/>
                <w:szCs w:val="24"/>
              </w:rPr>
            </w:pPr>
            <w:r w:rsidRPr="005E5116">
              <w:rPr>
                <w:rFonts w:ascii="Times New Roman" w:hAnsi="Times New Roman" w:cs="Times New Roman"/>
                <w:szCs w:val="24"/>
              </w:rPr>
              <w:t xml:space="preserve">Два года ОО размещается в группе </w:t>
            </w:r>
            <w:r>
              <w:rPr>
                <w:rFonts w:ascii="Times New Roman" w:hAnsi="Times New Roman" w:cs="Times New Roman"/>
                <w:szCs w:val="24"/>
              </w:rPr>
              <w:t>высоких</w:t>
            </w:r>
            <w:r w:rsidRPr="005E5116">
              <w:rPr>
                <w:rFonts w:ascii="Times New Roman" w:hAnsi="Times New Roman" w:cs="Times New Roman"/>
                <w:szCs w:val="24"/>
              </w:rPr>
              <w:t xml:space="preserve"> значений</w:t>
            </w:r>
          </w:p>
        </w:tc>
        <w:tc>
          <w:tcPr>
            <w:tcW w:w="1477" w:type="dxa"/>
          </w:tcPr>
          <w:p w14:paraId="2F0D7094" w14:textId="77777777" w:rsidR="003B5656" w:rsidRDefault="003B5656" w:rsidP="005315CE">
            <w:pPr>
              <w:jc w:val="center"/>
              <w:rPr>
                <w:rFonts w:ascii="Times New Roman" w:hAnsi="Times New Roman" w:cs="Times New Roman"/>
                <w:sz w:val="24"/>
                <w:szCs w:val="24"/>
              </w:rPr>
            </w:pPr>
          </w:p>
        </w:tc>
        <w:tc>
          <w:tcPr>
            <w:tcW w:w="1508" w:type="dxa"/>
          </w:tcPr>
          <w:p w14:paraId="31A4A087" w14:textId="77777777" w:rsidR="003B5656" w:rsidRDefault="003B5656" w:rsidP="005315CE">
            <w:pPr>
              <w:jc w:val="center"/>
              <w:rPr>
                <w:rFonts w:ascii="Times New Roman" w:hAnsi="Times New Roman" w:cs="Times New Roman"/>
                <w:sz w:val="24"/>
                <w:szCs w:val="24"/>
              </w:rPr>
            </w:pPr>
          </w:p>
        </w:tc>
        <w:tc>
          <w:tcPr>
            <w:tcW w:w="1611" w:type="dxa"/>
          </w:tcPr>
          <w:p w14:paraId="13AF2ED1" w14:textId="77777777" w:rsidR="003B5656" w:rsidRDefault="003B5656" w:rsidP="005315CE">
            <w:pPr>
              <w:jc w:val="center"/>
              <w:rPr>
                <w:rFonts w:ascii="Times New Roman" w:hAnsi="Times New Roman" w:cs="Times New Roman"/>
                <w:sz w:val="24"/>
                <w:szCs w:val="24"/>
              </w:rPr>
            </w:pPr>
          </w:p>
        </w:tc>
        <w:tc>
          <w:tcPr>
            <w:tcW w:w="1567" w:type="dxa"/>
          </w:tcPr>
          <w:p w14:paraId="42A3BE40" w14:textId="1091128B" w:rsidR="003B5656" w:rsidRDefault="003B5656" w:rsidP="005315CE">
            <w:pPr>
              <w:jc w:val="center"/>
              <w:rPr>
                <w:rFonts w:ascii="Times New Roman" w:hAnsi="Times New Roman" w:cs="Times New Roman"/>
                <w:sz w:val="24"/>
                <w:szCs w:val="24"/>
              </w:rPr>
            </w:pPr>
            <w:r>
              <w:rPr>
                <w:rFonts w:ascii="Times New Roman" w:hAnsi="Times New Roman" w:cs="Times New Roman"/>
                <w:sz w:val="24"/>
                <w:szCs w:val="24"/>
              </w:rPr>
              <w:t>СОШ №7</w:t>
            </w:r>
          </w:p>
        </w:tc>
      </w:tr>
      <w:tr w:rsidR="00206221" w:rsidRPr="002C48E7" w14:paraId="5704AAF7" w14:textId="77777777" w:rsidTr="00447C87">
        <w:tc>
          <w:tcPr>
            <w:tcW w:w="3182" w:type="dxa"/>
          </w:tcPr>
          <w:p w14:paraId="663DFE3F" w14:textId="77777777" w:rsidR="00206221" w:rsidRPr="005E5116" w:rsidRDefault="00206221" w:rsidP="005315CE">
            <w:pPr>
              <w:rPr>
                <w:rFonts w:ascii="Times New Roman" w:hAnsi="Times New Roman" w:cs="Times New Roman"/>
                <w:szCs w:val="24"/>
              </w:rPr>
            </w:pPr>
            <w:r w:rsidRPr="005E5116">
              <w:rPr>
                <w:rFonts w:ascii="Times New Roman" w:hAnsi="Times New Roman" w:cs="Times New Roman"/>
                <w:szCs w:val="24"/>
              </w:rPr>
              <w:t>Два года ОО размещается в группе достаточных значений</w:t>
            </w:r>
          </w:p>
        </w:tc>
        <w:tc>
          <w:tcPr>
            <w:tcW w:w="1477" w:type="dxa"/>
          </w:tcPr>
          <w:p w14:paraId="734F9E6F" w14:textId="50AB3310" w:rsidR="00206221" w:rsidRPr="002C48E7" w:rsidRDefault="003B5656" w:rsidP="005315CE">
            <w:pPr>
              <w:jc w:val="center"/>
              <w:rPr>
                <w:rFonts w:ascii="Times New Roman" w:hAnsi="Times New Roman" w:cs="Times New Roman"/>
                <w:sz w:val="24"/>
                <w:szCs w:val="24"/>
              </w:rPr>
            </w:pPr>
            <w:r>
              <w:rPr>
                <w:rFonts w:ascii="Times New Roman" w:hAnsi="Times New Roman" w:cs="Times New Roman"/>
                <w:sz w:val="24"/>
                <w:szCs w:val="24"/>
              </w:rPr>
              <w:t>СОШ №5</w:t>
            </w:r>
          </w:p>
        </w:tc>
        <w:tc>
          <w:tcPr>
            <w:tcW w:w="1508" w:type="dxa"/>
          </w:tcPr>
          <w:p w14:paraId="507E0993" w14:textId="16F9620D" w:rsidR="00206221" w:rsidRPr="002C48E7" w:rsidRDefault="003B5656" w:rsidP="005315CE">
            <w:pPr>
              <w:jc w:val="center"/>
              <w:rPr>
                <w:rFonts w:ascii="Times New Roman" w:hAnsi="Times New Roman" w:cs="Times New Roman"/>
                <w:sz w:val="24"/>
                <w:szCs w:val="24"/>
              </w:rPr>
            </w:pPr>
            <w:r>
              <w:rPr>
                <w:rFonts w:ascii="Times New Roman" w:hAnsi="Times New Roman" w:cs="Times New Roman"/>
                <w:sz w:val="24"/>
                <w:szCs w:val="24"/>
              </w:rPr>
              <w:t>СОШ №6</w:t>
            </w:r>
          </w:p>
        </w:tc>
        <w:tc>
          <w:tcPr>
            <w:tcW w:w="1611" w:type="dxa"/>
          </w:tcPr>
          <w:p w14:paraId="0E4232FC" w14:textId="1DAE58DE" w:rsidR="00206221" w:rsidRPr="002C48E7" w:rsidRDefault="003B5656" w:rsidP="005315CE">
            <w:pPr>
              <w:jc w:val="center"/>
              <w:rPr>
                <w:rFonts w:ascii="Times New Roman" w:hAnsi="Times New Roman" w:cs="Times New Roman"/>
                <w:sz w:val="24"/>
                <w:szCs w:val="24"/>
              </w:rPr>
            </w:pPr>
            <w:r>
              <w:rPr>
                <w:rFonts w:ascii="Times New Roman" w:hAnsi="Times New Roman" w:cs="Times New Roman"/>
                <w:sz w:val="24"/>
                <w:szCs w:val="24"/>
              </w:rPr>
              <w:t>Гимназия, СОШ №6</w:t>
            </w:r>
          </w:p>
        </w:tc>
        <w:tc>
          <w:tcPr>
            <w:tcW w:w="1567" w:type="dxa"/>
          </w:tcPr>
          <w:p w14:paraId="1CAA9436" w14:textId="7C279DA2" w:rsidR="00206221" w:rsidRDefault="003B5656" w:rsidP="005315CE">
            <w:pPr>
              <w:jc w:val="center"/>
              <w:rPr>
                <w:rFonts w:ascii="Times New Roman" w:hAnsi="Times New Roman" w:cs="Times New Roman"/>
                <w:sz w:val="24"/>
                <w:szCs w:val="24"/>
              </w:rPr>
            </w:pPr>
            <w:r>
              <w:rPr>
                <w:rFonts w:ascii="Times New Roman" w:hAnsi="Times New Roman" w:cs="Times New Roman"/>
                <w:sz w:val="24"/>
                <w:szCs w:val="24"/>
              </w:rPr>
              <w:t>СОШ №3, СОШ №5, СОШ №6</w:t>
            </w:r>
          </w:p>
        </w:tc>
      </w:tr>
      <w:tr w:rsidR="00206221" w:rsidRPr="002C48E7" w14:paraId="312A9AEB" w14:textId="77777777" w:rsidTr="00447C87">
        <w:tc>
          <w:tcPr>
            <w:tcW w:w="3182" w:type="dxa"/>
          </w:tcPr>
          <w:p w14:paraId="691FAD47" w14:textId="77777777" w:rsidR="00206221" w:rsidRPr="005E5116" w:rsidRDefault="00206221" w:rsidP="005315CE">
            <w:pPr>
              <w:rPr>
                <w:rFonts w:ascii="Times New Roman" w:hAnsi="Times New Roman" w:cs="Times New Roman"/>
                <w:szCs w:val="24"/>
              </w:rPr>
            </w:pPr>
            <w:r w:rsidRPr="005E5116">
              <w:rPr>
                <w:rFonts w:ascii="Times New Roman" w:hAnsi="Times New Roman" w:cs="Times New Roman"/>
                <w:szCs w:val="24"/>
              </w:rPr>
              <w:lastRenderedPageBreak/>
              <w:t>Два года ОО размещается в группе низких значений</w:t>
            </w:r>
          </w:p>
        </w:tc>
        <w:tc>
          <w:tcPr>
            <w:tcW w:w="1477" w:type="dxa"/>
          </w:tcPr>
          <w:p w14:paraId="7F477E0A" w14:textId="5893CEB1" w:rsidR="00206221" w:rsidRDefault="00447C87" w:rsidP="005315CE">
            <w:pPr>
              <w:jc w:val="center"/>
              <w:rPr>
                <w:rFonts w:ascii="Times New Roman" w:hAnsi="Times New Roman" w:cs="Times New Roman"/>
                <w:sz w:val="24"/>
                <w:szCs w:val="24"/>
              </w:rPr>
            </w:pPr>
            <w:r>
              <w:rPr>
                <w:rFonts w:ascii="Times New Roman" w:hAnsi="Times New Roman" w:cs="Times New Roman"/>
                <w:sz w:val="24"/>
                <w:szCs w:val="24"/>
              </w:rPr>
              <w:t>СОШ №4</w:t>
            </w:r>
          </w:p>
        </w:tc>
        <w:tc>
          <w:tcPr>
            <w:tcW w:w="1508" w:type="dxa"/>
          </w:tcPr>
          <w:p w14:paraId="74BB527F" w14:textId="4784C33E" w:rsidR="00206221" w:rsidRDefault="00447C87" w:rsidP="005315CE">
            <w:pPr>
              <w:jc w:val="center"/>
              <w:rPr>
                <w:rFonts w:ascii="Times New Roman" w:hAnsi="Times New Roman" w:cs="Times New Roman"/>
                <w:sz w:val="24"/>
                <w:szCs w:val="24"/>
              </w:rPr>
            </w:pPr>
            <w:r>
              <w:rPr>
                <w:rFonts w:ascii="Times New Roman" w:hAnsi="Times New Roman" w:cs="Times New Roman"/>
                <w:sz w:val="24"/>
                <w:szCs w:val="24"/>
              </w:rPr>
              <w:t>Гимназия, СОШ №3, СОШ №4</w:t>
            </w:r>
          </w:p>
        </w:tc>
        <w:tc>
          <w:tcPr>
            <w:tcW w:w="1611" w:type="dxa"/>
          </w:tcPr>
          <w:p w14:paraId="5158BE8F" w14:textId="08FCE5F5" w:rsidR="00206221" w:rsidRDefault="00447C87" w:rsidP="005315CE">
            <w:pPr>
              <w:jc w:val="center"/>
              <w:rPr>
                <w:rFonts w:ascii="Times New Roman" w:hAnsi="Times New Roman" w:cs="Times New Roman"/>
                <w:sz w:val="24"/>
                <w:szCs w:val="24"/>
              </w:rPr>
            </w:pPr>
            <w:r>
              <w:rPr>
                <w:rFonts w:ascii="Times New Roman" w:hAnsi="Times New Roman" w:cs="Times New Roman"/>
                <w:sz w:val="24"/>
                <w:szCs w:val="24"/>
              </w:rPr>
              <w:t>СОШ №2, СОШ №3</w:t>
            </w:r>
          </w:p>
        </w:tc>
        <w:tc>
          <w:tcPr>
            <w:tcW w:w="1567" w:type="dxa"/>
          </w:tcPr>
          <w:p w14:paraId="5493477E" w14:textId="1ABEC497" w:rsidR="00206221" w:rsidRDefault="00447C87" w:rsidP="005315CE">
            <w:pPr>
              <w:jc w:val="center"/>
              <w:rPr>
                <w:rFonts w:ascii="Times New Roman" w:hAnsi="Times New Roman" w:cs="Times New Roman"/>
                <w:sz w:val="24"/>
                <w:szCs w:val="24"/>
              </w:rPr>
            </w:pPr>
            <w:r>
              <w:rPr>
                <w:rFonts w:ascii="Times New Roman" w:hAnsi="Times New Roman" w:cs="Times New Roman"/>
                <w:sz w:val="24"/>
                <w:szCs w:val="24"/>
              </w:rPr>
              <w:t>СОШ №2</w:t>
            </w:r>
          </w:p>
        </w:tc>
      </w:tr>
      <w:tr w:rsidR="00206221" w:rsidRPr="002C48E7" w14:paraId="06074FC7" w14:textId="77777777" w:rsidTr="00447C87">
        <w:tc>
          <w:tcPr>
            <w:tcW w:w="3182" w:type="dxa"/>
          </w:tcPr>
          <w:p w14:paraId="6B0FB972" w14:textId="77777777" w:rsidR="00206221" w:rsidRPr="005E5116" w:rsidRDefault="00206221" w:rsidP="005315CE">
            <w:pPr>
              <w:rPr>
                <w:rFonts w:ascii="Times New Roman" w:hAnsi="Times New Roman" w:cs="Times New Roman"/>
                <w:szCs w:val="24"/>
              </w:rPr>
            </w:pPr>
            <w:r w:rsidRPr="005E5116">
              <w:rPr>
                <w:rFonts w:ascii="Times New Roman" w:hAnsi="Times New Roman" w:cs="Times New Roman"/>
                <w:szCs w:val="24"/>
              </w:rPr>
              <w:t>Повышение результатов способствовало переходу в группу высоких значений</w:t>
            </w:r>
          </w:p>
        </w:tc>
        <w:tc>
          <w:tcPr>
            <w:tcW w:w="1477" w:type="dxa"/>
          </w:tcPr>
          <w:p w14:paraId="554A2860" w14:textId="05F2ADEB" w:rsidR="00206221" w:rsidRDefault="00447C87" w:rsidP="005315CE">
            <w:pPr>
              <w:jc w:val="center"/>
              <w:rPr>
                <w:rFonts w:ascii="Times New Roman" w:hAnsi="Times New Roman" w:cs="Times New Roman"/>
                <w:sz w:val="24"/>
                <w:szCs w:val="24"/>
              </w:rPr>
            </w:pPr>
            <w:r>
              <w:rPr>
                <w:rFonts w:ascii="Times New Roman" w:hAnsi="Times New Roman" w:cs="Times New Roman"/>
                <w:sz w:val="24"/>
                <w:szCs w:val="24"/>
              </w:rPr>
              <w:t>СОШ №6, СОШ №7</w:t>
            </w:r>
          </w:p>
        </w:tc>
        <w:tc>
          <w:tcPr>
            <w:tcW w:w="1508" w:type="dxa"/>
          </w:tcPr>
          <w:p w14:paraId="18FBBC53" w14:textId="628514F9" w:rsidR="00206221" w:rsidRDefault="00447C87" w:rsidP="005315CE">
            <w:pPr>
              <w:jc w:val="center"/>
              <w:rPr>
                <w:rFonts w:ascii="Times New Roman" w:hAnsi="Times New Roman" w:cs="Times New Roman"/>
                <w:sz w:val="24"/>
                <w:szCs w:val="24"/>
              </w:rPr>
            </w:pPr>
            <w:r>
              <w:rPr>
                <w:rFonts w:ascii="Times New Roman" w:hAnsi="Times New Roman" w:cs="Times New Roman"/>
                <w:sz w:val="24"/>
                <w:szCs w:val="24"/>
              </w:rPr>
              <w:t>СОШ №7</w:t>
            </w:r>
          </w:p>
        </w:tc>
        <w:tc>
          <w:tcPr>
            <w:tcW w:w="1611" w:type="dxa"/>
          </w:tcPr>
          <w:p w14:paraId="0C7480A4" w14:textId="4B807503" w:rsidR="00206221" w:rsidRDefault="00447C87" w:rsidP="005315CE">
            <w:pPr>
              <w:jc w:val="center"/>
              <w:rPr>
                <w:rFonts w:ascii="Times New Roman" w:hAnsi="Times New Roman" w:cs="Times New Roman"/>
                <w:sz w:val="24"/>
                <w:szCs w:val="24"/>
              </w:rPr>
            </w:pPr>
            <w:r>
              <w:rPr>
                <w:rFonts w:ascii="Times New Roman" w:hAnsi="Times New Roman" w:cs="Times New Roman"/>
                <w:sz w:val="24"/>
                <w:szCs w:val="24"/>
              </w:rPr>
              <w:t>СОШ №7, СОШ №8</w:t>
            </w:r>
          </w:p>
        </w:tc>
        <w:tc>
          <w:tcPr>
            <w:tcW w:w="1567" w:type="dxa"/>
          </w:tcPr>
          <w:p w14:paraId="4A38F477" w14:textId="456F0E99" w:rsidR="00206221" w:rsidRDefault="00206221" w:rsidP="005315CE">
            <w:pPr>
              <w:jc w:val="center"/>
              <w:rPr>
                <w:rFonts w:ascii="Times New Roman" w:hAnsi="Times New Roman" w:cs="Times New Roman"/>
                <w:sz w:val="24"/>
                <w:szCs w:val="24"/>
              </w:rPr>
            </w:pPr>
          </w:p>
        </w:tc>
      </w:tr>
      <w:tr w:rsidR="00206221" w:rsidRPr="002C48E7" w14:paraId="0ED49E28" w14:textId="77777777" w:rsidTr="00447C87">
        <w:tc>
          <w:tcPr>
            <w:tcW w:w="3182" w:type="dxa"/>
          </w:tcPr>
          <w:p w14:paraId="618C30E6" w14:textId="77777777" w:rsidR="00206221" w:rsidRPr="005E5116" w:rsidRDefault="00206221" w:rsidP="005315CE">
            <w:pPr>
              <w:rPr>
                <w:rFonts w:ascii="Times New Roman" w:hAnsi="Times New Roman" w:cs="Times New Roman"/>
                <w:szCs w:val="24"/>
              </w:rPr>
            </w:pPr>
            <w:r w:rsidRPr="005E5116">
              <w:rPr>
                <w:rFonts w:ascii="Times New Roman" w:hAnsi="Times New Roman" w:cs="Times New Roman"/>
                <w:szCs w:val="24"/>
              </w:rPr>
              <w:t>Повышение результатов способствовало переходу в группу достаточных значений</w:t>
            </w:r>
          </w:p>
        </w:tc>
        <w:tc>
          <w:tcPr>
            <w:tcW w:w="1477" w:type="dxa"/>
          </w:tcPr>
          <w:p w14:paraId="5A3CDCD1" w14:textId="0942C1D1" w:rsidR="00206221" w:rsidRDefault="00447C87" w:rsidP="005315CE">
            <w:pPr>
              <w:jc w:val="center"/>
              <w:rPr>
                <w:rFonts w:ascii="Times New Roman" w:hAnsi="Times New Roman" w:cs="Times New Roman"/>
                <w:sz w:val="24"/>
                <w:szCs w:val="24"/>
              </w:rPr>
            </w:pPr>
            <w:r>
              <w:rPr>
                <w:rFonts w:ascii="Times New Roman" w:hAnsi="Times New Roman" w:cs="Times New Roman"/>
                <w:sz w:val="24"/>
                <w:szCs w:val="24"/>
              </w:rPr>
              <w:t>Гимназия, СОШ №2, СОШ №8</w:t>
            </w:r>
          </w:p>
        </w:tc>
        <w:tc>
          <w:tcPr>
            <w:tcW w:w="1508" w:type="dxa"/>
          </w:tcPr>
          <w:p w14:paraId="6BF02207" w14:textId="73D266BB" w:rsidR="00206221" w:rsidRDefault="00447C87" w:rsidP="005315CE">
            <w:pPr>
              <w:jc w:val="center"/>
              <w:rPr>
                <w:rFonts w:ascii="Times New Roman" w:hAnsi="Times New Roman" w:cs="Times New Roman"/>
                <w:sz w:val="24"/>
                <w:szCs w:val="24"/>
              </w:rPr>
            </w:pPr>
            <w:r>
              <w:rPr>
                <w:rFonts w:ascii="Times New Roman" w:hAnsi="Times New Roman" w:cs="Times New Roman"/>
                <w:sz w:val="24"/>
                <w:szCs w:val="24"/>
              </w:rPr>
              <w:t>СОШ №8</w:t>
            </w:r>
          </w:p>
        </w:tc>
        <w:tc>
          <w:tcPr>
            <w:tcW w:w="1611" w:type="dxa"/>
          </w:tcPr>
          <w:p w14:paraId="76565A28" w14:textId="34062AC2" w:rsidR="00206221" w:rsidRDefault="00206221" w:rsidP="005315CE">
            <w:pPr>
              <w:jc w:val="center"/>
              <w:rPr>
                <w:rFonts w:ascii="Times New Roman" w:hAnsi="Times New Roman" w:cs="Times New Roman"/>
                <w:sz w:val="24"/>
                <w:szCs w:val="24"/>
              </w:rPr>
            </w:pPr>
          </w:p>
        </w:tc>
        <w:tc>
          <w:tcPr>
            <w:tcW w:w="1567" w:type="dxa"/>
          </w:tcPr>
          <w:p w14:paraId="69CD94DC" w14:textId="4649937D" w:rsidR="00206221" w:rsidRDefault="00447C87" w:rsidP="005315CE">
            <w:pPr>
              <w:jc w:val="center"/>
              <w:rPr>
                <w:rFonts w:ascii="Times New Roman" w:hAnsi="Times New Roman" w:cs="Times New Roman"/>
                <w:sz w:val="24"/>
                <w:szCs w:val="24"/>
              </w:rPr>
            </w:pPr>
            <w:r>
              <w:rPr>
                <w:rFonts w:ascii="Times New Roman" w:hAnsi="Times New Roman" w:cs="Times New Roman"/>
                <w:sz w:val="24"/>
                <w:szCs w:val="24"/>
              </w:rPr>
              <w:t>СОШ №8</w:t>
            </w:r>
          </w:p>
        </w:tc>
      </w:tr>
      <w:tr w:rsidR="00206221" w:rsidRPr="002C48E7" w14:paraId="63A72996" w14:textId="77777777" w:rsidTr="00447C87">
        <w:tc>
          <w:tcPr>
            <w:tcW w:w="3182" w:type="dxa"/>
          </w:tcPr>
          <w:p w14:paraId="0DC41D08" w14:textId="77777777" w:rsidR="00206221" w:rsidRPr="005E5116" w:rsidRDefault="00206221" w:rsidP="005315CE">
            <w:pPr>
              <w:rPr>
                <w:rFonts w:ascii="Times New Roman" w:hAnsi="Times New Roman" w:cs="Times New Roman"/>
                <w:szCs w:val="24"/>
              </w:rPr>
            </w:pPr>
            <w:r w:rsidRPr="005E5116">
              <w:rPr>
                <w:rFonts w:ascii="Times New Roman" w:hAnsi="Times New Roman" w:cs="Times New Roman"/>
                <w:szCs w:val="24"/>
              </w:rPr>
              <w:t xml:space="preserve">Повышение результатов способствовало переходу в группу </w:t>
            </w:r>
            <w:r>
              <w:rPr>
                <w:rFonts w:ascii="Times New Roman" w:hAnsi="Times New Roman" w:cs="Times New Roman"/>
                <w:szCs w:val="24"/>
              </w:rPr>
              <w:t>низких</w:t>
            </w:r>
            <w:r w:rsidRPr="005E5116">
              <w:rPr>
                <w:rFonts w:ascii="Times New Roman" w:hAnsi="Times New Roman" w:cs="Times New Roman"/>
                <w:szCs w:val="24"/>
              </w:rPr>
              <w:t xml:space="preserve"> значений</w:t>
            </w:r>
          </w:p>
        </w:tc>
        <w:tc>
          <w:tcPr>
            <w:tcW w:w="1477" w:type="dxa"/>
          </w:tcPr>
          <w:p w14:paraId="379A6DBC" w14:textId="5E6796D2" w:rsidR="00206221" w:rsidRPr="002C48E7" w:rsidRDefault="00447C87" w:rsidP="005315CE">
            <w:pPr>
              <w:jc w:val="center"/>
              <w:rPr>
                <w:rFonts w:ascii="Times New Roman" w:hAnsi="Times New Roman" w:cs="Times New Roman"/>
                <w:sz w:val="24"/>
                <w:szCs w:val="24"/>
              </w:rPr>
            </w:pPr>
            <w:r>
              <w:rPr>
                <w:rFonts w:ascii="Times New Roman" w:hAnsi="Times New Roman" w:cs="Times New Roman"/>
                <w:sz w:val="24"/>
                <w:szCs w:val="24"/>
              </w:rPr>
              <w:t>СОШ №3</w:t>
            </w:r>
          </w:p>
        </w:tc>
        <w:tc>
          <w:tcPr>
            <w:tcW w:w="1508" w:type="dxa"/>
          </w:tcPr>
          <w:p w14:paraId="3A70971F" w14:textId="124BB99A" w:rsidR="00206221" w:rsidRPr="002C48E7" w:rsidRDefault="00447C87" w:rsidP="005315CE">
            <w:pPr>
              <w:jc w:val="center"/>
              <w:rPr>
                <w:rFonts w:ascii="Times New Roman" w:hAnsi="Times New Roman" w:cs="Times New Roman"/>
                <w:sz w:val="24"/>
                <w:szCs w:val="24"/>
              </w:rPr>
            </w:pPr>
            <w:r>
              <w:rPr>
                <w:rFonts w:ascii="Times New Roman" w:hAnsi="Times New Roman" w:cs="Times New Roman"/>
                <w:sz w:val="24"/>
                <w:szCs w:val="24"/>
              </w:rPr>
              <w:t>СОШ №2</w:t>
            </w:r>
          </w:p>
        </w:tc>
        <w:tc>
          <w:tcPr>
            <w:tcW w:w="1611" w:type="dxa"/>
          </w:tcPr>
          <w:p w14:paraId="0C62413A" w14:textId="77777777" w:rsidR="00206221" w:rsidRPr="002C48E7" w:rsidRDefault="00206221" w:rsidP="005315CE">
            <w:pPr>
              <w:jc w:val="center"/>
              <w:rPr>
                <w:rFonts w:ascii="Times New Roman" w:hAnsi="Times New Roman" w:cs="Times New Roman"/>
                <w:sz w:val="24"/>
                <w:szCs w:val="24"/>
              </w:rPr>
            </w:pPr>
          </w:p>
        </w:tc>
        <w:tc>
          <w:tcPr>
            <w:tcW w:w="1567" w:type="dxa"/>
          </w:tcPr>
          <w:p w14:paraId="306D140E" w14:textId="0B3B32D2" w:rsidR="00206221" w:rsidRPr="002C48E7" w:rsidRDefault="00206221" w:rsidP="005315CE">
            <w:pPr>
              <w:jc w:val="center"/>
              <w:rPr>
                <w:rFonts w:ascii="Times New Roman" w:hAnsi="Times New Roman" w:cs="Times New Roman"/>
                <w:sz w:val="24"/>
                <w:szCs w:val="24"/>
              </w:rPr>
            </w:pPr>
          </w:p>
        </w:tc>
      </w:tr>
      <w:tr w:rsidR="00206221" w:rsidRPr="002C48E7" w14:paraId="7108392D" w14:textId="77777777" w:rsidTr="00447C87">
        <w:tc>
          <w:tcPr>
            <w:tcW w:w="3182" w:type="dxa"/>
          </w:tcPr>
          <w:p w14:paraId="1EF34ACB" w14:textId="77777777" w:rsidR="00206221" w:rsidRPr="005E5116" w:rsidRDefault="00206221" w:rsidP="005315CE">
            <w:pPr>
              <w:rPr>
                <w:rFonts w:ascii="Times New Roman" w:hAnsi="Times New Roman" w:cs="Times New Roman"/>
                <w:szCs w:val="24"/>
              </w:rPr>
            </w:pPr>
            <w:r w:rsidRPr="005E5116">
              <w:rPr>
                <w:rFonts w:ascii="Times New Roman" w:hAnsi="Times New Roman" w:cs="Times New Roman"/>
                <w:szCs w:val="24"/>
              </w:rPr>
              <w:t>Снижение результатов привело к переходу ОО из группы достаточных значений в группу низких значений</w:t>
            </w:r>
          </w:p>
        </w:tc>
        <w:tc>
          <w:tcPr>
            <w:tcW w:w="1477" w:type="dxa"/>
          </w:tcPr>
          <w:p w14:paraId="7689056A" w14:textId="062B4D7A" w:rsidR="00206221" w:rsidRPr="002C48E7" w:rsidRDefault="00206221" w:rsidP="005315CE">
            <w:pPr>
              <w:jc w:val="center"/>
              <w:rPr>
                <w:rFonts w:ascii="Times New Roman" w:hAnsi="Times New Roman" w:cs="Times New Roman"/>
                <w:sz w:val="24"/>
                <w:szCs w:val="24"/>
              </w:rPr>
            </w:pPr>
          </w:p>
        </w:tc>
        <w:tc>
          <w:tcPr>
            <w:tcW w:w="1508" w:type="dxa"/>
          </w:tcPr>
          <w:p w14:paraId="01A1B224" w14:textId="149BB124" w:rsidR="00206221" w:rsidRPr="002C48E7" w:rsidRDefault="00447C87" w:rsidP="005315CE">
            <w:pPr>
              <w:jc w:val="center"/>
              <w:rPr>
                <w:rFonts w:ascii="Times New Roman" w:hAnsi="Times New Roman" w:cs="Times New Roman"/>
                <w:sz w:val="24"/>
                <w:szCs w:val="24"/>
              </w:rPr>
            </w:pPr>
            <w:r>
              <w:rPr>
                <w:rFonts w:ascii="Times New Roman" w:hAnsi="Times New Roman" w:cs="Times New Roman"/>
                <w:sz w:val="24"/>
                <w:szCs w:val="24"/>
              </w:rPr>
              <w:t>СОШ №5</w:t>
            </w:r>
          </w:p>
        </w:tc>
        <w:tc>
          <w:tcPr>
            <w:tcW w:w="1611" w:type="dxa"/>
          </w:tcPr>
          <w:p w14:paraId="333BC1A8" w14:textId="5A97A1E9" w:rsidR="00206221" w:rsidRPr="002C48E7" w:rsidRDefault="00206221" w:rsidP="005315CE">
            <w:pPr>
              <w:jc w:val="center"/>
              <w:rPr>
                <w:rFonts w:ascii="Times New Roman" w:hAnsi="Times New Roman" w:cs="Times New Roman"/>
                <w:sz w:val="24"/>
                <w:szCs w:val="24"/>
              </w:rPr>
            </w:pPr>
          </w:p>
        </w:tc>
        <w:tc>
          <w:tcPr>
            <w:tcW w:w="1567" w:type="dxa"/>
          </w:tcPr>
          <w:p w14:paraId="168114D0" w14:textId="4B2BF564" w:rsidR="00206221" w:rsidRPr="002C48E7" w:rsidRDefault="00447C87" w:rsidP="005315CE">
            <w:pPr>
              <w:jc w:val="center"/>
              <w:rPr>
                <w:rFonts w:ascii="Times New Roman" w:hAnsi="Times New Roman" w:cs="Times New Roman"/>
                <w:sz w:val="24"/>
                <w:szCs w:val="24"/>
              </w:rPr>
            </w:pPr>
            <w:r>
              <w:rPr>
                <w:rFonts w:ascii="Times New Roman" w:hAnsi="Times New Roman" w:cs="Times New Roman"/>
                <w:sz w:val="24"/>
                <w:szCs w:val="24"/>
              </w:rPr>
              <w:t>СОШ №4</w:t>
            </w:r>
          </w:p>
        </w:tc>
      </w:tr>
      <w:tr w:rsidR="00447C87" w:rsidRPr="002C48E7" w14:paraId="6BD166C2" w14:textId="77777777" w:rsidTr="00447C87">
        <w:tc>
          <w:tcPr>
            <w:tcW w:w="3182" w:type="dxa"/>
          </w:tcPr>
          <w:p w14:paraId="45225AC8" w14:textId="6B77CB8E" w:rsidR="00447C87" w:rsidRPr="005E5116" w:rsidRDefault="00447C87" w:rsidP="005315CE">
            <w:pPr>
              <w:rPr>
                <w:rFonts w:ascii="Times New Roman" w:hAnsi="Times New Roman" w:cs="Times New Roman"/>
                <w:szCs w:val="24"/>
              </w:rPr>
            </w:pPr>
            <w:r w:rsidRPr="005E5116">
              <w:rPr>
                <w:rFonts w:ascii="Times New Roman" w:hAnsi="Times New Roman" w:cs="Times New Roman"/>
                <w:szCs w:val="24"/>
              </w:rPr>
              <w:t xml:space="preserve">Снижение результатов привело к переходу ОО из группы </w:t>
            </w:r>
            <w:r>
              <w:rPr>
                <w:rFonts w:ascii="Times New Roman" w:hAnsi="Times New Roman" w:cs="Times New Roman"/>
                <w:szCs w:val="24"/>
              </w:rPr>
              <w:t>высоких</w:t>
            </w:r>
            <w:r w:rsidRPr="005E5116">
              <w:rPr>
                <w:rFonts w:ascii="Times New Roman" w:hAnsi="Times New Roman" w:cs="Times New Roman"/>
                <w:szCs w:val="24"/>
              </w:rPr>
              <w:t xml:space="preserve"> значений в группу </w:t>
            </w:r>
            <w:r>
              <w:rPr>
                <w:rFonts w:ascii="Times New Roman" w:hAnsi="Times New Roman" w:cs="Times New Roman"/>
                <w:szCs w:val="24"/>
              </w:rPr>
              <w:t>достаточных</w:t>
            </w:r>
            <w:r w:rsidRPr="005E5116">
              <w:rPr>
                <w:rFonts w:ascii="Times New Roman" w:hAnsi="Times New Roman" w:cs="Times New Roman"/>
                <w:szCs w:val="24"/>
              </w:rPr>
              <w:t xml:space="preserve"> значений</w:t>
            </w:r>
          </w:p>
        </w:tc>
        <w:tc>
          <w:tcPr>
            <w:tcW w:w="1477" w:type="dxa"/>
          </w:tcPr>
          <w:p w14:paraId="520185FE" w14:textId="77777777" w:rsidR="00447C87" w:rsidRPr="002C48E7" w:rsidRDefault="00447C87" w:rsidP="005315CE">
            <w:pPr>
              <w:jc w:val="center"/>
              <w:rPr>
                <w:rFonts w:ascii="Times New Roman" w:hAnsi="Times New Roman" w:cs="Times New Roman"/>
                <w:sz w:val="24"/>
                <w:szCs w:val="24"/>
              </w:rPr>
            </w:pPr>
          </w:p>
        </w:tc>
        <w:tc>
          <w:tcPr>
            <w:tcW w:w="1508" w:type="dxa"/>
          </w:tcPr>
          <w:p w14:paraId="1F7E4B39" w14:textId="77777777" w:rsidR="00447C87" w:rsidRDefault="00447C87" w:rsidP="005315CE">
            <w:pPr>
              <w:jc w:val="center"/>
              <w:rPr>
                <w:rFonts w:ascii="Times New Roman" w:hAnsi="Times New Roman" w:cs="Times New Roman"/>
                <w:sz w:val="24"/>
                <w:szCs w:val="24"/>
              </w:rPr>
            </w:pPr>
          </w:p>
        </w:tc>
        <w:tc>
          <w:tcPr>
            <w:tcW w:w="1611" w:type="dxa"/>
          </w:tcPr>
          <w:p w14:paraId="4B189D67" w14:textId="2903746D" w:rsidR="00447C87" w:rsidRPr="002C48E7" w:rsidRDefault="00447C87" w:rsidP="005315CE">
            <w:pPr>
              <w:jc w:val="center"/>
              <w:rPr>
                <w:rFonts w:ascii="Times New Roman" w:hAnsi="Times New Roman" w:cs="Times New Roman"/>
                <w:sz w:val="24"/>
                <w:szCs w:val="24"/>
              </w:rPr>
            </w:pPr>
            <w:r>
              <w:rPr>
                <w:rFonts w:ascii="Times New Roman" w:hAnsi="Times New Roman" w:cs="Times New Roman"/>
                <w:sz w:val="24"/>
                <w:szCs w:val="24"/>
              </w:rPr>
              <w:t>СОШ №4, СОШ №5</w:t>
            </w:r>
          </w:p>
        </w:tc>
        <w:tc>
          <w:tcPr>
            <w:tcW w:w="1567" w:type="dxa"/>
          </w:tcPr>
          <w:p w14:paraId="0A5B4E24" w14:textId="6DB0531F" w:rsidR="00447C87" w:rsidRDefault="00447C87" w:rsidP="005315CE">
            <w:pPr>
              <w:jc w:val="center"/>
              <w:rPr>
                <w:rFonts w:ascii="Times New Roman" w:hAnsi="Times New Roman" w:cs="Times New Roman"/>
                <w:sz w:val="24"/>
                <w:szCs w:val="24"/>
              </w:rPr>
            </w:pPr>
            <w:r>
              <w:rPr>
                <w:rFonts w:ascii="Times New Roman" w:hAnsi="Times New Roman" w:cs="Times New Roman"/>
                <w:sz w:val="24"/>
                <w:szCs w:val="24"/>
              </w:rPr>
              <w:t>Гимназия</w:t>
            </w:r>
          </w:p>
        </w:tc>
      </w:tr>
    </w:tbl>
    <w:p w14:paraId="45D2649A" w14:textId="77777777" w:rsidR="00447C87" w:rsidRDefault="00447C87" w:rsidP="00206221">
      <w:pPr>
        <w:spacing w:after="0" w:line="240" w:lineRule="auto"/>
        <w:jc w:val="center"/>
        <w:rPr>
          <w:rFonts w:ascii="Times New Roman" w:hAnsi="Times New Roman" w:cs="Times New Roman"/>
          <w:b/>
          <w:sz w:val="24"/>
        </w:rPr>
      </w:pPr>
    </w:p>
    <w:p w14:paraId="4A365F75" w14:textId="2071B8FC" w:rsidR="00206221" w:rsidRPr="00061EB4" w:rsidRDefault="00206221" w:rsidP="00206221">
      <w:pPr>
        <w:spacing w:after="0" w:line="240" w:lineRule="auto"/>
        <w:jc w:val="center"/>
        <w:rPr>
          <w:rFonts w:ascii="Times New Roman" w:hAnsi="Times New Roman" w:cs="Times New Roman"/>
          <w:b/>
          <w:sz w:val="24"/>
        </w:rPr>
      </w:pPr>
      <w:r w:rsidRPr="00061EB4">
        <w:rPr>
          <w:rFonts w:ascii="Times New Roman" w:hAnsi="Times New Roman" w:cs="Times New Roman"/>
          <w:b/>
          <w:sz w:val="24"/>
        </w:rPr>
        <w:t>Доля обучающихся, достигших высокого уровня подготовки в разрезе ОО</w:t>
      </w:r>
    </w:p>
    <w:p w14:paraId="22F8DF0D" w14:textId="77777777" w:rsidR="00206221" w:rsidRPr="00A97C7F" w:rsidRDefault="00206221" w:rsidP="00206221">
      <w:pPr>
        <w:spacing w:after="0" w:line="240" w:lineRule="auto"/>
        <w:jc w:val="both"/>
        <w:rPr>
          <w:rFonts w:ascii="Times New Roman" w:hAnsi="Times New Roman" w:cs="Times New Roman"/>
          <w:sz w:val="24"/>
        </w:rPr>
      </w:pPr>
      <w:r w:rsidRPr="00A97C7F">
        <w:rPr>
          <w:rFonts w:ascii="Times New Roman" w:hAnsi="Times New Roman" w:cs="Times New Roman"/>
          <w:sz w:val="24"/>
        </w:rPr>
        <w:t>(зеленым цветом подсвечена группа высоких значений, желтым – достаточных значений, розовым – низких значений, красным – критических значений)</w:t>
      </w:r>
    </w:p>
    <w:tbl>
      <w:tblPr>
        <w:tblStyle w:val="aa"/>
        <w:tblW w:w="7895" w:type="dxa"/>
        <w:jc w:val="center"/>
        <w:tblLayout w:type="fixed"/>
        <w:tblLook w:val="04A0" w:firstRow="1" w:lastRow="0" w:firstColumn="1" w:lastColumn="0" w:noHBand="0" w:noVBand="1"/>
      </w:tblPr>
      <w:tblGrid>
        <w:gridCol w:w="1261"/>
        <w:gridCol w:w="832"/>
        <w:gridCol w:w="850"/>
        <w:gridCol w:w="851"/>
        <w:gridCol w:w="850"/>
        <w:gridCol w:w="851"/>
        <w:gridCol w:w="806"/>
        <w:gridCol w:w="800"/>
        <w:gridCol w:w="794"/>
      </w:tblGrid>
      <w:tr w:rsidR="00447C87" w:rsidRPr="00F224AE" w14:paraId="29FC6829" w14:textId="77777777" w:rsidTr="00447C87">
        <w:trPr>
          <w:jc w:val="center"/>
        </w:trPr>
        <w:tc>
          <w:tcPr>
            <w:tcW w:w="1261" w:type="dxa"/>
          </w:tcPr>
          <w:p w14:paraId="4091BD81" w14:textId="77777777" w:rsidR="00447C87" w:rsidRPr="00F224AE" w:rsidRDefault="00447C87" w:rsidP="005315CE">
            <w:pPr>
              <w:rPr>
                <w:rFonts w:ascii="Times New Roman" w:hAnsi="Times New Roman" w:cs="Times New Roman"/>
                <w:sz w:val="24"/>
                <w:szCs w:val="24"/>
              </w:rPr>
            </w:pPr>
          </w:p>
        </w:tc>
        <w:tc>
          <w:tcPr>
            <w:tcW w:w="1682" w:type="dxa"/>
            <w:gridSpan w:val="2"/>
          </w:tcPr>
          <w:p w14:paraId="321FD827" w14:textId="77777777" w:rsidR="00447C87" w:rsidRPr="00F224AE" w:rsidRDefault="00447C87" w:rsidP="005315CE">
            <w:pPr>
              <w:rPr>
                <w:rFonts w:ascii="Times New Roman" w:hAnsi="Times New Roman" w:cs="Times New Roman"/>
                <w:sz w:val="24"/>
                <w:szCs w:val="24"/>
              </w:rPr>
            </w:pPr>
            <w:r>
              <w:rPr>
                <w:rFonts w:ascii="Times New Roman" w:hAnsi="Times New Roman" w:cs="Times New Roman"/>
                <w:sz w:val="24"/>
                <w:szCs w:val="24"/>
              </w:rPr>
              <w:t>5 класс</w:t>
            </w:r>
          </w:p>
        </w:tc>
        <w:tc>
          <w:tcPr>
            <w:tcW w:w="1701" w:type="dxa"/>
            <w:gridSpan w:val="2"/>
          </w:tcPr>
          <w:p w14:paraId="0AB4254A" w14:textId="77777777" w:rsidR="00447C87" w:rsidRPr="00F224AE" w:rsidRDefault="00447C87" w:rsidP="005315CE">
            <w:pPr>
              <w:rPr>
                <w:rFonts w:ascii="Times New Roman" w:hAnsi="Times New Roman" w:cs="Times New Roman"/>
                <w:sz w:val="24"/>
                <w:szCs w:val="24"/>
              </w:rPr>
            </w:pPr>
            <w:r>
              <w:rPr>
                <w:rFonts w:ascii="Times New Roman" w:hAnsi="Times New Roman" w:cs="Times New Roman"/>
                <w:sz w:val="24"/>
                <w:szCs w:val="24"/>
              </w:rPr>
              <w:t>6 класс</w:t>
            </w:r>
          </w:p>
        </w:tc>
        <w:tc>
          <w:tcPr>
            <w:tcW w:w="1657" w:type="dxa"/>
            <w:gridSpan w:val="2"/>
          </w:tcPr>
          <w:p w14:paraId="3C07488C" w14:textId="77777777" w:rsidR="00447C87" w:rsidRPr="00F224AE" w:rsidRDefault="00447C87" w:rsidP="005315CE">
            <w:pPr>
              <w:rPr>
                <w:rFonts w:ascii="Times New Roman" w:hAnsi="Times New Roman" w:cs="Times New Roman"/>
                <w:sz w:val="24"/>
                <w:szCs w:val="24"/>
              </w:rPr>
            </w:pPr>
            <w:r>
              <w:rPr>
                <w:rFonts w:ascii="Times New Roman" w:hAnsi="Times New Roman" w:cs="Times New Roman"/>
                <w:sz w:val="24"/>
                <w:szCs w:val="24"/>
              </w:rPr>
              <w:t>7 класс</w:t>
            </w:r>
          </w:p>
        </w:tc>
        <w:tc>
          <w:tcPr>
            <w:tcW w:w="1594" w:type="dxa"/>
            <w:gridSpan w:val="2"/>
          </w:tcPr>
          <w:p w14:paraId="7E76F354" w14:textId="77777777" w:rsidR="00447C87" w:rsidRDefault="00447C87" w:rsidP="005315CE">
            <w:pPr>
              <w:rPr>
                <w:rFonts w:ascii="Times New Roman" w:hAnsi="Times New Roman" w:cs="Times New Roman"/>
                <w:sz w:val="24"/>
                <w:szCs w:val="24"/>
              </w:rPr>
            </w:pPr>
            <w:r>
              <w:rPr>
                <w:rFonts w:ascii="Times New Roman" w:hAnsi="Times New Roman" w:cs="Times New Roman"/>
                <w:sz w:val="24"/>
                <w:szCs w:val="24"/>
              </w:rPr>
              <w:t>8 класс</w:t>
            </w:r>
          </w:p>
        </w:tc>
      </w:tr>
      <w:tr w:rsidR="00447C87" w:rsidRPr="00F224AE" w14:paraId="4CF5F8AF" w14:textId="77777777" w:rsidTr="00447C87">
        <w:trPr>
          <w:jc w:val="center"/>
        </w:trPr>
        <w:tc>
          <w:tcPr>
            <w:tcW w:w="1261" w:type="dxa"/>
          </w:tcPr>
          <w:p w14:paraId="5334B99F" w14:textId="77777777" w:rsidR="00447C87" w:rsidRPr="00F224AE" w:rsidRDefault="00447C87" w:rsidP="005315CE">
            <w:pPr>
              <w:rPr>
                <w:rFonts w:ascii="Times New Roman" w:hAnsi="Times New Roman" w:cs="Times New Roman"/>
                <w:sz w:val="24"/>
                <w:szCs w:val="24"/>
              </w:rPr>
            </w:pPr>
          </w:p>
        </w:tc>
        <w:tc>
          <w:tcPr>
            <w:tcW w:w="832" w:type="dxa"/>
          </w:tcPr>
          <w:p w14:paraId="28C1E29A" w14:textId="77777777" w:rsidR="00447C87" w:rsidRPr="00F224AE" w:rsidRDefault="00447C87" w:rsidP="005315CE">
            <w:pPr>
              <w:jc w:val="center"/>
              <w:rPr>
                <w:rFonts w:ascii="Times New Roman" w:hAnsi="Times New Roman" w:cs="Times New Roman"/>
                <w:sz w:val="24"/>
                <w:szCs w:val="24"/>
              </w:rPr>
            </w:pPr>
            <w:r>
              <w:rPr>
                <w:rFonts w:ascii="Times New Roman" w:hAnsi="Times New Roman" w:cs="Times New Roman"/>
                <w:sz w:val="24"/>
                <w:szCs w:val="24"/>
              </w:rPr>
              <w:t>2022</w:t>
            </w:r>
          </w:p>
        </w:tc>
        <w:tc>
          <w:tcPr>
            <w:tcW w:w="850" w:type="dxa"/>
          </w:tcPr>
          <w:p w14:paraId="311EFF9E" w14:textId="0EFD2719" w:rsidR="00447C87" w:rsidRPr="00F224AE" w:rsidRDefault="00447C87" w:rsidP="005315CE">
            <w:pPr>
              <w:jc w:val="center"/>
              <w:rPr>
                <w:rFonts w:ascii="Times New Roman" w:hAnsi="Times New Roman" w:cs="Times New Roman"/>
                <w:sz w:val="24"/>
                <w:szCs w:val="24"/>
              </w:rPr>
            </w:pPr>
            <w:r>
              <w:rPr>
                <w:rFonts w:ascii="Times New Roman" w:hAnsi="Times New Roman" w:cs="Times New Roman"/>
                <w:sz w:val="24"/>
                <w:szCs w:val="24"/>
              </w:rPr>
              <w:t>2023</w:t>
            </w:r>
          </w:p>
        </w:tc>
        <w:tc>
          <w:tcPr>
            <w:tcW w:w="851" w:type="dxa"/>
          </w:tcPr>
          <w:p w14:paraId="0D4129CB" w14:textId="77777777" w:rsidR="00447C87" w:rsidRPr="00F224AE" w:rsidRDefault="00447C87" w:rsidP="005315CE">
            <w:pPr>
              <w:jc w:val="center"/>
              <w:rPr>
                <w:rFonts w:ascii="Times New Roman" w:hAnsi="Times New Roman" w:cs="Times New Roman"/>
                <w:sz w:val="24"/>
                <w:szCs w:val="24"/>
              </w:rPr>
            </w:pPr>
            <w:r>
              <w:rPr>
                <w:rFonts w:ascii="Times New Roman" w:hAnsi="Times New Roman" w:cs="Times New Roman"/>
                <w:sz w:val="24"/>
                <w:szCs w:val="24"/>
              </w:rPr>
              <w:t>2022</w:t>
            </w:r>
          </w:p>
        </w:tc>
        <w:tc>
          <w:tcPr>
            <w:tcW w:w="850" w:type="dxa"/>
          </w:tcPr>
          <w:p w14:paraId="17ECF89C" w14:textId="4B848046" w:rsidR="00447C87" w:rsidRPr="00F224AE" w:rsidRDefault="00447C87" w:rsidP="005315CE">
            <w:pPr>
              <w:jc w:val="center"/>
              <w:rPr>
                <w:rFonts w:ascii="Times New Roman" w:hAnsi="Times New Roman" w:cs="Times New Roman"/>
                <w:sz w:val="24"/>
                <w:szCs w:val="24"/>
              </w:rPr>
            </w:pPr>
            <w:r>
              <w:rPr>
                <w:rFonts w:ascii="Times New Roman" w:hAnsi="Times New Roman" w:cs="Times New Roman"/>
                <w:sz w:val="24"/>
                <w:szCs w:val="24"/>
              </w:rPr>
              <w:t>2023</w:t>
            </w:r>
          </w:p>
        </w:tc>
        <w:tc>
          <w:tcPr>
            <w:tcW w:w="851" w:type="dxa"/>
          </w:tcPr>
          <w:p w14:paraId="790A446C" w14:textId="77777777" w:rsidR="00447C87" w:rsidRPr="00F224AE" w:rsidRDefault="00447C87" w:rsidP="005315CE">
            <w:pPr>
              <w:jc w:val="center"/>
              <w:rPr>
                <w:rFonts w:ascii="Times New Roman" w:hAnsi="Times New Roman" w:cs="Times New Roman"/>
                <w:sz w:val="24"/>
                <w:szCs w:val="24"/>
              </w:rPr>
            </w:pPr>
            <w:r>
              <w:rPr>
                <w:rFonts w:ascii="Times New Roman" w:hAnsi="Times New Roman" w:cs="Times New Roman"/>
                <w:sz w:val="24"/>
                <w:szCs w:val="24"/>
              </w:rPr>
              <w:t>2022</w:t>
            </w:r>
          </w:p>
        </w:tc>
        <w:tc>
          <w:tcPr>
            <w:tcW w:w="806" w:type="dxa"/>
          </w:tcPr>
          <w:p w14:paraId="19EFD594" w14:textId="58EBDFEB" w:rsidR="00447C87" w:rsidRPr="00F224AE" w:rsidRDefault="00447C87" w:rsidP="005315CE">
            <w:pPr>
              <w:jc w:val="center"/>
              <w:rPr>
                <w:rFonts w:ascii="Times New Roman" w:hAnsi="Times New Roman" w:cs="Times New Roman"/>
                <w:sz w:val="24"/>
                <w:szCs w:val="24"/>
              </w:rPr>
            </w:pPr>
            <w:r>
              <w:rPr>
                <w:rFonts w:ascii="Times New Roman" w:hAnsi="Times New Roman" w:cs="Times New Roman"/>
                <w:sz w:val="24"/>
                <w:szCs w:val="24"/>
              </w:rPr>
              <w:t>2023</w:t>
            </w:r>
          </w:p>
        </w:tc>
        <w:tc>
          <w:tcPr>
            <w:tcW w:w="800" w:type="dxa"/>
          </w:tcPr>
          <w:p w14:paraId="20E14970" w14:textId="77777777" w:rsidR="00447C87" w:rsidRDefault="00447C87" w:rsidP="005315CE">
            <w:pPr>
              <w:jc w:val="center"/>
              <w:rPr>
                <w:rFonts w:ascii="Times New Roman" w:hAnsi="Times New Roman" w:cs="Times New Roman"/>
                <w:sz w:val="24"/>
                <w:szCs w:val="24"/>
              </w:rPr>
            </w:pPr>
            <w:r>
              <w:rPr>
                <w:rFonts w:ascii="Times New Roman" w:hAnsi="Times New Roman" w:cs="Times New Roman"/>
                <w:sz w:val="24"/>
                <w:szCs w:val="24"/>
              </w:rPr>
              <w:t>2022</w:t>
            </w:r>
          </w:p>
        </w:tc>
        <w:tc>
          <w:tcPr>
            <w:tcW w:w="794" w:type="dxa"/>
          </w:tcPr>
          <w:p w14:paraId="7DCB09C7" w14:textId="5472FEF2" w:rsidR="00447C87" w:rsidRDefault="00447C87" w:rsidP="005315CE">
            <w:pPr>
              <w:jc w:val="center"/>
              <w:rPr>
                <w:rFonts w:ascii="Times New Roman" w:hAnsi="Times New Roman" w:cs="Times New Roman"/>
                <w:sz w:val="24"/>
                <w:szCs w:val="24"/>
              </w:rPr>
            </w:pPr>
            <w:r>
              <w:rPr>
                <w:rFonts w:ascii="Times New Roman" w:hAnsi="Times New Roman" w:cs="Times New Roman"/>
                <w:sz w:val="24"/>
                <w:szCs w:val="24"/>
              </w:rPr>
              <w:t>2023</w:t>
            </w:r>
          </w:p>
        </w:tc>
      </w:tr>
      <w:tr w:rsidR="00447C87" w:rsidRPr="00F224AE" w14:paraId="1B360D1A" w14:textId="77777777" w:rsidTr="00447C87">
        <w:trPr>
          <w:jc w:val="center"/>
        </w:trPr>
        <w:tc>
          <w:tcPr>
            <w:tcW w:w="1261" w:type="dxa"/>
          </w:tcPr>
          <w:p w14:paraId="13523130" w14:textId="77777777" w:rsidR="00447C87" w:rsidRPr="00F224AE" w:rsidRDefault="00447C87" w:rsidP="00447C87">
            <w:pPr>
              <w:rPr>
                <w:rFonts w:ascii="Times New Roman" w:hAnsi="Times New Roman" w:cs="Times New Roman"/>
                <w:sz w:val="24"/>
                <w:szCs w:val="24"/>
              </w:rPr>
            </w:pPr>
            <w:r w:rsidRPr="00F224AE">
              <w:rPr>
                <w:rFonts w:ascii="Times New Roman" w:hAnsi="Times New Roman" w:cs="Times New Roman"/>
                <w:sz w:val="24"/>
                <w:szCs w:val="24"/>
              </w:rPr>
              <w:t>город</w:t>
            </w:r>
          </w:p>
        </w:tc>
        <w:tc>
          <w:tcPr>
            <w:tcW w:w="832" w:type="dxa"/>
            <w:shd w:val="clear" w:color="auto" w:fill="auto"/>
            <w:vAlign w:val="bottom"/>
          </w:tcPr>
          <w:p w14:paraId="5335A939" w14:textId="77777777" w:rsidR="00447C87" w:rsidRPr="0046295C" w:rsidRDefault="00447C87" w:rsidP="00447C87">
            <w:pPr>
              <w:jc w:val="center"/>
              <w:rPr>
                <w:rFonts w:ascii="Times New Roman" w:hAnsi="Times New Roman" w:cs="Times New Roman"/>
                <w:color w:val="000000"/>
                <w:sz w:val="24"/>
                <w:szCs w:val="24"/>
              </w:rPr>
            </w:pPr>
            <w:r w:rsidRPr="0046295C">
              <w:rPr>
                <w:rFonts w:ascii="Times New Roman" w:hAnsi="Times New Roman" w:cs="Times New Roman"/>
                <w:color w:val="000000"/>
                <w:sz w:val="24"/>
                <w:szCs w:val="24"/>
              </w:rPr>
              <w:t>11,14</w:t>
            </w:r>
          </w:p>
        </w:tc>
        <w:tc>
          <w:tcPr>
            <w:tcW w:w="850" w:type="dxa"/>
            <w:shd w:val="clear" w:color="auto" w:fill="auto"/>
            <w:vAlign w:val="bottom"/>
          </w:tcPr>
          <w:p w14:paraId="4CA9BEAE" w14:textId="500B9463" w:rsidR="00447C87" w:rsidRPr="0046295C" w:rsidRDefault="00447C87" w:rsidP="00447C87">
            <w:pPr>
              <w:jc w:val="center"/>
              <w:rPr>
                <w:rFonts w:ascii="Times New Roman" w:hAnsi="Times New Roman" w:cs="Times New Roman"/>
                <w:sz w:val="24"/>
                <w:szCs w:val="24"/>
              </w:rPr>
            </w:pPr>
            <w:r w:rsidRPr="00D92B83">
              <w:rPr>
                <w:rFonts w:ascii="Times New Roman" w:hAnsi="Times New Roman" w:cs="Times New Roman"/>
                <w:color w:val="000000"/>
                <w:sz w:val="24"/>
                <w:szCs w:val="24"/>
              </w:rPr>
              <w:t>13,13</w:t>
            </w:r>
          </w:p>
        </w:tc>
        <w:tc>
          <w:tcPr>
            <w:tcW w:w="851" w:type="dxa"/>
            <w:shd w:val="clear" w:color="auto" w:fill="auto"/>
            <w:vAlign w:val="bottom"/>
          </w:tcPr>
          <w:p w14:paraId="27050449" w14:textId="77777777" w:rsidR="00447C87" w:rsidRPr="0046295C" w:rsidRDefault="00447C87" w:rsidP="00447C87">
            <w:pPr>
              <w:jc w:val="center"/>
              <w:rPr>
                <w:rFonts w:ascii="Times New Roman" w:hAnsi="Times New Roman" w:cs="Times New Roman"/>
                <w:color w:val="000000"/>
                <w:sz w:val="24"/>
                <w:szCs w:val="24"/>
              </w:rPr>
            </w:pPr>
            <w:r w:rsidRPr="0046295C">
              <w:rPr>
                <w:rFonts w:ascii="Times New Roman" w:hAnsi="Times New Roman" w:cs="Times New Roman"/>
                <w:color w:val="000000"/>
                <w:sz w:val="24"/>
                <w:szCs w:val="24"/>
              </w:rPr>
              <w:t>3,36</w:t>
            </w:r>
          </w:p>
        </w:tc>
        <w:tc>
          <w:tcPr>
            <w:tcW w:w="850" w:type="dxa"/>
            <w:shd w:val="clear" w:color="auto" w:fill="auto"/>
            <w:vAlign w:val="bottom"/>
          </w:tcPr>
          <w:p w14:paraId="06822DA7" w14:textId="64D8473B" w:rsidR="00447C87" w:rsidRPr="0046295C" w:rsidRDefault="00447C87" w:rsidP="00447C87">
            <w:pPr>
              <w:jc w:val="center"/>
              <w:rPr>
                <w:rFonts w:ascii="Times New Roman" w:eastAsia="Times New Roman" w:hAnsi="Times New Roman" w:cs="Times New Roman"/>
                <w:color w:val="000000"/>
                <w:sz w:val="24"/>
                <w:szCs w:val="24"/>
                <w:lang w:eastAsia="ru-RU"/>
              </w:rPr>
            </w:pPr>
            <w:r w:rsidRPr="00D92B83">
              <w:rPr>
                <w:rFonts w:ascii="Times New Roman" w:hAnsi="Times New Roman" w:cs="Times New Roman"/>
                <w:color w:val="000000"/>
                <w:sz w:val="24"/>
                <w:szCs w:val="24"/>
              </w:rPr>
              <w:t>8,09</w:t>
            </w:r>
          </w:p>
        </w:tc>
        <w:tc>
          <w:tcPr>
            <w:tcW w:w="851" w:type="dxa"/>
            <w:shd w:val="clear" w:color="auto" w:fill="auto"/>
            <w:vAlign w:val="bottom"/>
          </w:tcPr>
          <w:p w14:paraId="4B1E1DEF" w14:textId="77777777" w:rsidR="00447C87" w:rsidRPr="0046295C" w:rsidRDefault="00447C87" w:rsidP="00447C87">
            <w:pPr>
              <w:jc w:val="center"/>
              <w:rPr>
                <w:rFonts w:ascii="Times New Roman" w:hAnsi="Times New Roman" w:cs="Times New Roman"/>
                <w:color w:val="000000"/>
                <w:sz w:val="24"/>
                <w:szCs w:val="24"/>
              </w:rPr>
            </w:pPr>
            <w:r w:rsidRPr="0046295C">
              <w:rPr>
                <w:rFonts w:ascii="Times New Roman" w:hAnsi="Times New Roman" w:cs="Times New Roman"/>
                <w:color w:val="000000"/>
                <w:sz w:val="24"/>
                <w:szCs w:val="24"/>
              </w:rPr>
              <w:t>6,43</w:t>
            </w:r>
          </w:p>
        </w:tc>
        <w:tc>
          <w:tcPr>
            <w:tcW w:w="806" w:type="dxa"/>
            <w:shd w:val="clear" w:color="auto" w:fill="auto"/>
            <w:vAlign w:val="bottom"/>
          </w:tcPr>
          <w:p w14:paraId="5D6F317D" w14:textId="314EED49" w:rsidR="00447C87" w:rsidRPr="0046295C" w:rsidRDefault="00447C87" w:rsidP="00447C87">
            <w:pPr>
              <w:jc w:val="center"/>
              <w:rPr>
                <w:rFonts w:ascii="Times New Roman" w:eastAsia="Times New Roman" w:hAnsi="Times New Roman" w:cs="Times New Roman"/>
                <w:color w:val="000000"/>
                <w:sz w:val="24"/>
                <w:szCs w:val="24"/>
                <w:lang w:eastAsia="ru-RU"/>
              </w:rPr>
            </w:pPr>
            <w:r w:rsidRPr="00D92B83">
              <w:rPr>
                <w:rFonts w:ascii="Times New Roman" w:hAnsi="Times New Roman" w:cs="Times New Roman"/>
                <w:color w:val="000000"/>
                <w:sz w:val="24"/>
                <w:szCs w:val="24"/>
              </w:rPr>
              <w:t>9,72</w:t>
            </w:r>
          </w:p>
        </w:tc>
        <w:tc>
          <w:tcPr>
            <w:tcW w:w="800" w:type="dxa"/>
            <w:shd w:val="clear" w:color="auto" w:fill="auto"/>
            <w:vAlign w:val="bottom"/>
          </w:tcPr>
          <w:p w14:paraId="0DCA762F" w14:textId="77777777" w:rsidR="00447C87" w:rsidRPr="0046295C" w:rsidRDefault="00447C87" w:rsidP="00447C87">
            <w:pPr>
              <w:jc w:val="center"/>
              <w:rPr>
                <w:rFonts w:ascii="Times New Roman" w:hAnsi="Times New Roman" w:cs="Times New Roman"/>
                <w:color w:val="000000"/>
                <w:sz w:val="24"/>
                <w:szCs w:val="24"/>
              </w:rPr>
            </w:pPr>
            <w:r w:rsidRPr="0046295C">
              <w:rPr>
                <w:rFonts w:ascii="Times New Roman" w:hAnsi="Times New Roman" w:cs="Times New Roman"/>
                <w:color w:val="000000"/>
                <w:sz w:val="24"/>
                <w:szCs w:val="24"/>
              </w:rPr>
              <w:t>1,42</w:t>
            </w:r>
          </w:p>
        </w:tc>
        <w:tc>
          <w:tcPr>
            <w:tcW w:w="794" w:type="dxa"/>
            <w:shd w:val="clear" w:color="auto" w:fill="auto"/>
            <w:vAlign w:val="bottom"/>
          </w:tcPr>
          <w:p w14:paraId="2B24A086" w14:textId="40F01759" w:rsidR="00447C87" w:rsidRPr="0046295C" w:rsidRDefault="00447C87" w:rsidP="00447C87">
            <w:pPr>
              <w:jc w:val="center"/>
              <w:rPr>
                <w:rFonts w:ascii="Times New Roman" w:eastAsia="Times New Roman" w:hAnsi="Times New Roman" w:cs="Times New Roman"/>
                <w:color w:val="000000"/>
                <w:sz w:val="24"/>
                <w:szCs w:val="24"/>
                <w:lang w:eastAsia="ru-RU"/>
              </w:rPr>
            </w:pPr>
            <w:r w:rsidRPr="00D92B83">
              <w:rPr>
                <w:rFonts w:ascii="Times New Roman" w:hAnsi="Times New Roman" w:cs="Times New Roman"/>
                <w:color w:val="000000"/>
                <w:sz w:val="24"/>
                <w:szCs w:val="24"/>
              </w:rPr>
              <w:t>2,55</w:t>
            </w:r>
          </w:p>
        </w:tc>
      </w:tr>
      <w:tr w:rsidR="00447C87" w:rsidRPr="00F224AE" w14:paraId="23917235" w14:textId="77777777" w:rsidTr="00447C87">
        <w:trPr>
          <w:jc w:val="center"/>
        </w:trPr>
        <w:tc>
          <w:tcPr>
            <w:tcW w:w="1261" w:type="dxa"/>
          </w:tcPr>
          <w:p w14:paraId="03A16F5F" w14:textId="77777777" w:rsidR="00447C87" w:rsidRPr="00F224AE" w:rsidRDefault="00447C87" w:rsidP="00447C87">
            <w:pPr>
              <w:rPr>
                <w:rFonts w:ascii="Times New Roman" w:hAnsi="Times New Roman" w:cs="Times New Roman"/>
                <w:sz w:val="24"/>
                <w:szCs w:val="24"/>
              </w:rPr>
            </w:pPr>
            <w:r w:rsidRPr="00F224AE">
              <w:rPr>
                <w:rFonts w:ascii="Times New Roman" w:hAnsi="Times New Roman" w:cs="Times New Roman"/>
                <w:sz w:val="24"/>
                <w:szCs w:val="24"/>
              </w:rPr>
              <w:t>Гимназия</w:t>
            </w:r>
          </w:p>
        </w:tc>
        <w:tc>
          <w:tcPr>
            <w:tcW w:w="832" w:type="dxa"/>
            <w:shd w:val="clear" w:color="auto" w:fill="F2DBDB" w:themeFill="accent2" w:themeFillTint="33"/>
            <w:vAlign w:val="bottom"/>
          </w:tcPr>
          <w:p w14:paraId="633A4994" w14:textId="77777777" w:rsidR="00447C87" w:rsidRPr="0046295C" w:rsidRDefault="00447C87" w:rsidP="00447C87">
            <w:pPr>
              <w:jc w:val="center"/>
              <w:rPr>
                <w:rFonts w:ascii="Times New Roman" w:hAnsi="Times New Roman" w:cs="Times New Roman"/>
                <w:color w:val="000000"/>
                <w:sz w:val="24"/>
                <w:szCs w:val="24"/>
              </w:rPr>
            </w:pPr>
            <w:r w:rsidRPr="0046295C">
              <w:rPr>
                <w:rFonts w:ascii="Times New Roman" w:hAnsi="Times New Roman" w:cs="Times New Roman"/>
                <w:color w:val="000000"/>
                <w:sz w:val="24"/>
                <w:szCs w:val="24"/>
              </w:rPr>
              <w:t>7,32</w:t>
            </w:r>
          </w:p>
        </w:tc>
        <w:tc>
          <w:tcPr>
            <w:tcW w:w="850" w:type="dxa"/>
            <w:shd w:val="clear" w:color="auto" w:fill="FFFF99"/>
            <w:vAlign w:val="bottom"/>
          </w:tcPr>
          <w:p w14:paraId="4E25AA33" w14:textId="674876F3" w:rsidR="00447C87" w:rsidRPr="0046295C" w:rsidRDefault="00447C87" w:rsidP="00447C87">
            <w:pPr>
              <w:jc w:val="center"/>
              <w:rPr>
                <w:rFonts w:ascii="Times New Roman" w:hAnsi="Times New Roman" w:cs="Times New Roman"/>
                <w:sz w:val="24"/>
                <w:szCs w:val="24"/>
              </w:rPr>
            </w:pPr>
            <w:r w:rsidRPr="00D92B83">
              <w:rPr>
                <w:rFonts w:ascii="Times New Roman" w:hAnsi="Times New Roman" w:cs="Times New Roman"/>
                <w:color w:val="000000"/>
                <w:sz w:val="24"/>
                <w:szCs w:val="24"/>
              </w:rPr>
              <w:t>11,54</w:t>
            </w:r>
          </w:p>
        </w:tc>
        <w:tc>
          <w:tcPr>
            <w:tcW w:w="851" w:type="dxa"/>
            <w:shd w:val="clear" w:color="auto" w:fill="FF5050"/>
            <w:vAlign w:val="bottom"/>
          </w:tcPr>
          <w:p w14:paraId="15FF54E6" w14:textId="77777777" w:rsidR="00447C87" w:rsidRPr="0046295C" w:rsidRDefault="00447C87" w:rsidP="00447C87">
            <w:pPr>
              <w:jc w:val="center"/>
              <w:rPr>
                <w:rFonts w:ascii="Times New Roman" w:hAnsi="Times New Roman" w:cs="Times New Roman"/>
                <w:color w:val="000000"/>
                <w:sz w:val="24"/>
                <w:szCs w:val="24"/>
              </w:rPr>
            </w:pPr>
            <w:r w:rsidRPr="0046295C">
              <w:rPr>
                <w:rFonts w:ascii="Times New Roman" w:hAnsi="Times New Roman" w:cs="Times New Roman"/>
                <w:color w:val="000000"/>
                <w:sz w:val="24"/>
                <w:szCs w:val="24"/>
              </w:rPr>
              <w:t>0,71</w:t>
            </w:r>
          </w:p>
        </w:tc>
        <w:tc>
          <w:tcPr>
            <w:tcW w:w="850" w:type="dxa"/>
            <w:shd w:val="clear" w:color="auto" w:fill="FFFF99"/>
            <w:vAlign w:val="bottom"/>
          </w:tcPr>
          <w:p w14:paraId="7F68C462" w14:textId="58318929" w:rsidR="00447C87" w:rsidRPr="0046295C" w:rsidRDefault="00447C87" w:rsidP="00447C87">
            <w:pPr>
              <w:jc w:val="center"/>
              <w:rPr>
                <w:rFonts w:ascii="Times New Roman" w:eastAsia="Times New Roman" w:hAnsi="Times New Roman" w:cs="Times New Roman"/>
                <w:color w:val="000000"/>
                <w:sz w:val="24"/>
                <w:szCs w:val="24"/>
                <w:lang w:eastAsia="ru-RU"/>
              </w:rPr>
            </w:pPr>
            <w:r w:rsidRPr="00D92B83">
              <w:rPr>
                <w:rFonts w:ascii="Times New Roman" w:hAnsi="Times New Roman" w:cs="Times New Roman"/>
                <w:color w:val="000000"/>
                <w:sz w:val="24"/>
                <w:szCs w:val="24"/>
              </w:rPr>
              <w:t>13,04</w:t>
            </w:r>
          </w:p>
        </w:tc>
        <w:tc>
          <w:tcPr>
            <w:tcW w:w="851" w:type="dxa"/>
            <w:shd w:val="clear" w:color="auto" w:fill="F2DBDB" w:themeFill="accent2" w:themeFillTint="33"/>
            <w:vAlign w:val="bottom"/>
          </w:tcPr>
          <w:p w14:paraId="7142D2B8" w14:textId="77777777" w:rsidR="00447C87" w:rsidRPr="0046295C" w:rsidRDefault="00447C87" w:rsidP="00447C87">
            <w:pPr>
              <w:jc w:val="center"/>
              <w:rPr>
                <w:rFonts w:ascii="Times New Roman" w:hAnsi="Times New Roman" w:cs="Times New Roman"/>
                <w:color w:val="000000"/>
                <w:sz w:val="24"/>
                <w:szCs w:val="24"/>
              </w:rPr>
            </w:pPr>
            <w:r w:rsidRPr="0046295C">
              <w:rPr>
                <w:rFonts w:ascii="Times New Roman" w:hAnsi="Times New Roman" w:cs="Times New Roman"/>
                <w:color w:val="000000"/>
                <w:sz w:val="24"/>
                <w:szCs w:val="24"/>
              </w:rPr>
              <w:t>5,08</w:t>
            </w:r>
          </w:p>
        </w:tc>
        <w:tc>
          <w:tcPr>
            <w:tcW w:w="806" w:type="dxa"/>
            <w:shd w:val="clear" w:color="auto" w:fill="F2DBDB" w:themeFill="accent2" w:themeFillTint="33"/>
            <w:vAlign w:val="bottom"/>
          </w:tcPr>
          <w:p w14:paraId="2B9AC512" w14:textId="3BF1CD68" w:rsidR="00447C87" w:rsidRPr="0046295C" w:rsidRDefault="00447C87" w:rsidP="00447C87">
            <w:pPr>
              <w:jc w:val="center"/>
              <w:rPr>
                <w:rFonts w:ascii="Times New Roman" w:eastAsia="Times New Roman" w:hAnsi="Times New Roman" w:cs="Times New Roman"/>
                <w:color w:val="000000"/>
                <w:sz w:val="24"/>
                <w:szCs w:val="24"/>
                <w:lang w:eastAsia="ru-RU"/>
              </w:rPr>
            </w:pPr>
            <w:r w:rsidRPr="00D92B83">
              <w:rPr>
                <w:rFonts w:ascii="Times New Roman" w:hAnsi="Times New Roman" w:cs="Times New Roman"/>
                <w:color w:val="000000"/>
                <w:sz w:val="24"/>
                <w:szCs w:val="24"/>
              </w:rPr>
              <w:t>6,15</w:t>
            </w:r>
          </w:p>
        </w:tc>
        <w:tc>
          <w:tcPr>
            <w:tcW w:w="800" w:type="dxa"/>
            <w:shd w:val="clear" w:color="auto" w:fill="FF5050"/>
            <w:vAlign w:val="bottom"/>
          </w:tcPr>
          <w:p w14:paraId="6B87107D" w14:textId="77777777" w:rsidR="00447C87" w:rsidRPr="0046295C" w:rsidRDefault="00447C87" w:rsidP="00447C87">
            <w:pPr>
              <w:jc w:val="center"/>
              <w:rPr>
                <w:rFonts w:ascii="Times New Roman" w:hAnsi="Times New Roman" w:cs="Times New Roman"/>
                <w:color w:val="000000"/>
                <w:sz w:val="24"/>
                <w:szCs w:val="24"/>
              </w:rPr>
            </w:pPr>
            <w:r w:rsidRPr="0046295C">
              <w:rPr>
                <w:rFonts w:ascii="Times New Roman" w:hAnsi="Times New Roman" w:cs="Times New Roman"/>
                <w:color w:val="000000"/>
                <w:sz w:val="24"/>
                <w:szCs w:val="24"/>
              </w:rPr>
              <w:t>1,04</w:t>
            </w:r>
          </w:p>
        </w:tc>
        <w:tc>
          <w:tcPr>
            <w:tcW w:w="794" w:type="dxa"/>
            <w:shd w:val="clear" w:color="auto" w:fill="FF5050"/>
            <w:vAlign w:val="bottom"/>
          </w:tcPr>
          <w:p w14:paraId="37907A28" w14:textId="55BC79C9" w:rsidR="00447C87" w:rsidRPr="0046295C" w:rsidRDefault="00447C87" w:rsidP="00447C87">
            <w:pPr>
              <w:jc w:val="center"/>
              <w:rPr>
                <w:rFonts w:ascii="Times New Roman" w:eastAsia="Times New Roman" w:hAnsi="Times New Roman" w:cs="Times New Roman"/>
                <w:color w:val="000000"/>
                <w:sz w:val="24"/>
                <w:szCs w:val="24"/>
                <w:lang w:eastAsia="ru-RU"/>
              </w:rPr>
            </w:pPr>
            <w:r w:rsidRPr="00D92B83">
              <w:rPr>
                <w:rFonts w:ascii="Times New Roman" w:hAnsi="Times New Roman" w:cs="Times New Roman"/>
                <w:color w:val="000000"/>
                <w:sz w:val="24"/>
                <w:szCs w:val="24"/>
              </w:rPr>
              <w:t>0</w:t>
            </w:r>
          </w:p>
        </w:tc>
      </w:tr>
      <w:tr w:rsidR="00447C87" w:rsidRPr="00F224AE" w14:paraId="32EF110B" w14:textId="77777777" w:rsidTr="00447C87">
        <w:trPr>
          <w:jc w:val="center"/>
        </w:trPr>
        <w:tc>
          <w:tcPr>
            <w:tcW w:w="1261" w:type="dxa"/>
          </w:tcPr>
          <w:p w14:paraId="1DD7104E" w14:textId="77777777" w:rsidR="00447C87" w:rsidRPr="00F224AE" w:rsidRDefault="00447C87" w:rsidP="00447C87">
            <w:pPr>
              <w:rPr>
                <w:rFonts w:ascii="Times New Roman" w:hAnsi="Times New Roman" w:cs="Times New Roman"/>
                <w:sz w:val="24"/>
                <w:szCs w:val="24"/>
              </w:rPr>
            </w:pPr>
            <w:r w:rsidRPr="00F224AE">
              <w:rPr>
                <w:rFonts w:ascii="Times New Roman" w:hAnsi="Times New Roman" w:cs="Times New Roman"/>
                <w:sz w:val="24"/>
                <w:szCs w:val="24"/>
              </w:rPr>
              <w:t>СОШ №2</w:t>
            </w:r>
          </w:p>
        </w:tc>
        <w:tc>
          <w:tcPr>
            <w:tcW w:w="832" w:type="dxa"/>
            <w:shd w:val="clear" w:color="auto" w:fill="FFFF99"/>
            <w:vAlign w:val="bottom"/>
          </w:tcPr>
          <w:p w14:paraId="5E994AE3" w14:textId="77777777" w:rsidR="00447C87" w:rsidRPr="0046295C" w:rsidRDefault="00447C87" w:rsidP="00447C87">
            <w:pPr>
              <w:jc w:val="center"/>
              <w:rPr>
                <w:rFonts w:ascii="Times New Roman" w:hAnsi="Times New Roman" w:cs="Times New Roman"/>
                <w:color w:val="000000"/>
                <w:sz w:val="24"/>
                <w:szCs w:val="24"/>
              </w:rPr>
            </w:pPr>
            <w:r w:rsidRPr="0046295C">
              <w:rPr>
                <w:rFonts w:ascii="Times New Roman" w:hAnsi="Times New Roman" w:cs="Times New Roman"/>
                <w:color w:val="000000"/>
                <w:sz w:val="24"/>
                <w:szCs w:val="24"/>
              </w:rPr>
              <w:t>10,42</w:t>
            </w:r>
          </w:p>
        </w:tc>
        <w:tc>
          <w:tcPr>
            <w:tcW w:w="850" w:type="dxa"/>
            <w:shd w:val="clear" w:color="auto" w:fill="F2DBDB" w:themeFill="accent2" w:themeFillTint="33"/>
            <w:vAlign w:val="bottom"/>
          </w:tcPr>
          <w:p w14:paraId="39DADC67" w14:textId="62083213" w:rsidR="00447C87" w:rsidRPr="0046295C" w:rsidRDefault="00447C87" w:rsidP="00447C87">
            <w:pPr>
              <w:jc w:val="center"/>
              <w:rPr>
                <w:rFonts w:ascii="Times New Roman" w:hAnsi="Times New Roman" w:cs="Times New Roman"/>
                <w:sz w:val="24"/>
                <w:szCs w:val="24"/>
              </w:rPr>
            </w:pPr>
            <w:r w:rsidRPr="00D92B83">
              <w:rPr>
                <w:rFonts w:ascii="Times New Roman" w:hAnsi="Times New Roman" w:cs="Times New Roman"/>
                <w:color w:val="000000"/>
                <w:sz w:val="24"/>
                <w:szCs w:val="24"/>
              </w:rPr>
              <w:t>9,62</w:t>
            </w:r>
          </w:p>
        </w:tc>
        <w:tc>
          <w:tcPr>
            <w:tcW w:w="851" w:type="dxa"/>
            <w:shd w:val="clear" w:color="auto" w:fill="FF5050"/>
            <w:vAlign w:val="bottom"/>
          </w:tcPr>
          <w:p w14:paraId="1C463183" w14:textId="77777777" w:rsidR="00447C87" w:rsidRPr="0046295C" w:rsidRDefault="00447C87" w:rsidP="00447C87">
            <w:pPr>
              <w:jc w:val="center"/>
              <w:rPr>
                <w:rFonts w:ascii="Times New Roman" w:hAnsi="Times New Roman" w:cs="Times New Roman"/>
                <w:color w:val="000000"/>
                <w:sz w:val="24"/>
                <w:szCs w:val="24"/>
              </w:rPr>
            </w:pPr>
            <w:r w:rsidRPr="0046295C">
              <w:rPr>
                <w:rFonts w:ascii="Times New Roman" w:hAnsi="Times New Roman" w:cs="Times New Roman"/>
                <w:color w:val="000000"/>
                <w:sz w:val="24"/>
                <w:szCs w:val="24"/>
              </w:rPr>
              <w:t>4,69</w:t>
            </w:r>
          </w:p>
        </w:tc>
        <w:tc>
          <w:tcPr>
            <w:tcW w:w="850" w:type="dxa"/>
            <w:shd w:val="clear" w:color="auto" w:fill="FF5050"/>
            <w:vAlign w:val="bottom"/>
          </w:tcPr>
          <w:p w14:paraId="4BE63D1D" w14:textId="7F67C4DB" w:rsidR="00447C87" w:rsidRPr="0046295C" w:rsidRDefault="00447C87" w:rsidP="00447C87">
            <w:pPr>
              <w:jc w:val="center"/>
              <w:rPr>
                <w:rFonts w:ascii="Times New Roman" w:eastAsia="Times New Roman" w:hAnsi="Times New Roman" w:cs="Times New Roman"/>
                <w:color w:val="000000"/>
                <w:sz w:val="24"/>
                <w:szCs w:val="24"/>
                <w:lang w:eastAsia="ru-RU"/>
              </w:rPr>
            </w:pPr>
            <w:r w:rsidRPr="00D92B83">
              <w:rPr>
                <w:rFonts w:ascii="Times New Roman" w:hAnsi="Times New Roman" w:cs="Times New Roman"/>
                <w:color w:val="000000"/>
                <w:sz w:val="24"/>
                <w:szCs w:val="24"/>
              </w:rPr>
              <w:t>2</w:t>
            </w:r>
          </w:p>
        </w:tc>
        <w:tc>
          <w:tcPr>
            <w:tcW w:w="851" w:type="dxa"/>
            <w:shd w:val="clear" w:color="auto" w:fill="FF5050"/>
            <w:vAlign w:val="bottom"/>
          </w:tcPr>
          <w:p w14:paraId="5AC36929" w14:textId="77777777" w:rsidR="00447C87" w:rsidRPr="0046295C" w:rsidRDefault="00447C87" w:rsidP="00447C87">
            <w:pPr>
              <w:jc w:val="center"/>
              <w:rPr>
                <w:rFonts w:ascii="Times New Roman" w:hAnsi="Times New Roman" w:cs="Times New Roman"/>
                <w:color w:val="000000"/>
                <w:sz w:val="24"/>
                <w:szCs w:val="24"/>
              </w:rPr>
            </w:pPr>
            <w:r w:rsidRPr="0046295C">
              <w:rPr>
                <w:rFonts w:ascii="Times New Roman" w:hAnsi="Times New Roman" w:cs="Times New Roman"/>
                <w:color w:val="000000"/>
                <w:sz w:val="24"/>
                <w:szCs w:val="24"/>
              </w:rPr>
              <w:t>2,7</w:t>
            </w:r>
          </w:p>
        </w:tc>
        <w:tc>
          <w:tcPr>
            <w:tcW w:w="806" w:type="dxa"/>
            <w:shd w:val="clear" w:color="auto" w:fill="FF5050"/>
            <w:vAlign w:val="bottom"/>
          </w:tcPr>
          <w:p w14:paraId="15A62BC1" w14:textId="4661D7FC" w:rsidR="00447C87" w:rsidRPr="0046295C" w:rsidRDefault="00447C87" w:rsidP="00447C87">
            <w:pPr>
              <w:jc w:val="center"/>
              <w:rPr>
                <w:rFonts w:ascii="Times New Roman" w:eastAsia="Times New Roman" w:hAnsi="Times New Roman" w:cs="Times New Roman"/>
                <w:color w:val="000000"/>
                <w:sz w:val="24"/>
                <w:szCs w:val="24"/>
                <w:lang w:eastAsia="ru-RU"/>
              </w:rPr>
            </w:pPr>
            <w:r w:rsidRPr="00D92B83">
              <w:rPr>
                <w:rFonts w:ascii="Times New Roman" w:hAnsi="Times New Roman" w:cs="Times New Roman"/>
                <w:color w:val="000000"/>
                <w:sz w:val="24"/>
                <w:szCs w:val="24"/>
              </w:rPr>
              <w:t>4,55</w:t>
            </w:r>
          </w:p>
        </w:tc>
        <w:tc>
          <w:tcPr>
            <w:tcW w:w="800" w:type="dxa"/>
            <w:shd w:val="clear" w:color="auto" w:fill="F2DBDB" w:themeFill="accent2" w:themeFillTint="33"/>
            <w:vAlign w:val="bottom"/>
          </w:tcPr>
          <w:p w14:paraId="22E94722" w14:textId="77777777" w:rsidR="00447C87" w:rsidRPr="0046295C" w:rsidRDefault="00447C87" w:rsidP="00447C87">
            <w:pPr>
              <w:jc w:val="center"/>
              <w:rPr>
                <w:rFonts w:ascii="Times New Roman" w:hAnsi="Times New Roman" w:cs="Times New Roman"/>
                <w:color w:val="000000"/>
                <w:sz w:val="24"/>
                <w:szCs w:val="24"/>
              </w:rPr>
            </w:pPr>
            <w:r w:rsidRPr="0046295C">
              <w:rPr>
                <w:rFonts w:ascii="Times New Roman" w:hAnsi="Times New Roman" w:cs="Times New Roman"/>
                <w:color w:val="000000"/>
                <w:sz w:val="24"/>
                <w:szCs w:val="24"/>
              </w:rPr>
              <w:t>5</w:t>
            </w:r>
          </w:p>
        </w:tc>
        <w:tc>
          <w:tcPr>
            <w:tcW w:w="794" w:type="dxa"/>
            <w:shd w:val="clear" w:color="auto" w:fill="FF5050"/>
            <w:vAlign w:val="bottom"/>
          </w:tcPr>
          <w:p w14:paraId="6A5AA9C8" w14:textId="3A9906A9" w:rsidR="00447C87" w:rsidRPr="0046295C" w:rsidRDefault="00447C87" w:rsidP="00447C87">
            <w:pPr>
              <w:jc w:val="center"/>
              <w:rPr>
                <w:rFonts w:ascii="Times New Roman" w:eastAsia="Times New Roman" w:hAnsi="Times New Roman" w:cs="Times New Roman"/>
                <w:color w:val="000000"/>
                <w:sz w:val="24"/>
                <w:szCs w:val="24"/>
                <w:lang w:eastAsia="ru-RU"/>
              </w:rPr>
            </w:pPr>
            <w:r w:rsidRPr="00D92B83">
              <w:rPr>
                <w:rFonts w:ascii="Times New Roman" w:hAnsi="Times New Roman" w:cs="Times New Roman"/>
                <w:color w:val="000000"/>
                <w:sz w:val="24"/>
                <w:szCs w:val="24"/>
              </w:rPr>
              <w:t>2,63</w:t>
            </w:r>
          </w:p>
        </w:tc>
      </w:tr>
      <w:tr w:rsidR="00447C87" w:rsidRPr="00F224AE" w14:paraId="1F4E940F" w14:textId="77777777" w:rsidTr="00447C87">
        <w:trPr>
          <w:jc w:val="center"/>
        </w:trPr>
        <w:tc>
          <w:tcPr>
            <w:tcW w:w="1261" w:type="dxa"/>
          </w:tcPr>
          <w:p w14:paraId="186D9622" w14:textId="77777777" w:rsidR="00447C87" w:rsidRPr="00F224AE" w:rsidRDefault="00447C87" w:rsidP="00447C87">
            <w:pPr>
              <w:rPr>
                <w:rFonts w:ascii="Times New Roman" w:hAnsi="Times New Roman" w:cs="Times New Roman"/>
                <w:sz w:val="24"/>
                <w:szCs w:val="24"/>
              </w:rPr>
            </w:pPr>
            <w:r w:rsidRPr="00F224AE">
              <w:rPr>
                <w:rFonts w:ascii="Times New Roman" w:hAnsi="Times New Roman" w:cs="Times New Roman"/>
                <w:sz w:val="24"/>
                <w:szCs w:val="24"/>
              </w:rPr>
              <w:t>СОШ №3</w:t>
            </w:r>
          </w:p>
        </w:tc>
        <w:tc>
          <w:tcPr>
            <w:tcW w:w="832" w:type="dxa"/>
            <w:shd w:val="clear" w:color="auto" w:fill="FFFF99"/>
            <w:vAlign w:val="bottom"/>
          </w:tcPr>
          <w:p w14:paraId="3F25669A" w14:textId="77777777" w:rsidR="00447C87" w:rsidRPr="0046295C" w:rsidRDefault="00447C87" w:rsidP="00447C87">
            <w:pPr>
              <w:jc w:val="center"/>
              <w:rPr>
                <w:rFonts w:ascii="Times New Roman" w:hAnsi="Times New Roman" w:cs="Times New Roman"/>
                <w:color w:val="000000"/>
                <w:sz w:val="24"/>
                <w:szCs w:val="24"/>
              </w:rPr>
            </w:pPr>
            <w:r w:rsidRPr="0046295C">
              <w:rPr>
                <w:rFonts w:ascii="Times New Roman" w:hAnsi="Times New Roman" w:cs="Times New Roman"/>
                <w:color w:val="000000"/>
                <w:sz w:val="24"/>
                <w:szCs w:val="24"/>
              </w:rPr>
              <w:t>12,96</w:t>
            </w:r>
          </w:p>
        </w:tc>
        <w:tc>
          <w:tcPr>
            <w:tcW w:w="850" w:type="dxa"/>
            <w:shd w:val="clear" w:color="auto" w:fill="FF5050"/>
            <w:vAlign w:val="bottom"/>
          </w:tcPr>
          <w:p w14:paraId="18DDEA07" w14:textId="6F75EF05" w:rsidR="00447C87" w:rsidRPr="00484C8F" w:rsidRDefault="00447C87" w:rsidP="00447C87">
            <w:pPr>
              <w:jc w:val="center"/>
              <w:rPr>
                <w:rFonts w:ascii="Times New Roman" w:hAnsi="Times New Roman" w:cs="Times New Roman"/>
                <w:sz w:val="24"/>
                <w:szCs w:val="24"/>
              </w:rPr>
            </w:pPr>
            <w:r w:rsidRPr="00D92B83">
              <w:rPr>
                <w:rFonts w:ascii="Times New Roman" w:hAnsi="Times New Roman" w:cs="Times New Roman"/>
                <w:color w:val="000000"/>
                <w:sz w:val="24"/>
                <w:szCs w:val="24"/>
              </w:rPr>
              <w:t>2,78</w:t>
            </w:r>
          </w:p>
        </w:tc>
        <w:tc>
          <w:tcPr>
            <w:tcW w:w="851" w:type="dxa"/>
            <w:shd w:val="clear" w:color="auto" w:fill="FF5050"/>
            <w:vAlign w:val="bottom"/>
          </w:tcPr>
          <w:p w14:paraId="1467DE58" w14:textId="77777777" w:rsidR="00447C87" w:rsidRPr="0046295C" w:rsidRDefault="00447C87" w:rsidP="00447C87">
            <w:pPr>
              <w:jc w:val="center"/>
              <w:rPr>
                <w:rFonts w:ascii="Times New Roman" w:hAnsi="Times New Roman" w:cs="Times New Roman"/>
                <w:color w:val="000000"/>
                <w:sz w:val="24"/>
                <w:szCs w:val="24"/>
              </w:rPr>
            </w:pPr>
            <w:r w:rsidRPr="0046295C">
              <w:rPr>
                <w:rFonts w:ascii="Times New Roman" w:hAnsi="Times New Roman" w:cs="Times New Roman"/>
                <w:color w:val="000000"/>
                <w:sz w:val="24"/>
                <w:szCs w:val="24"/>
              </w:rPr>
              <w:t>0</w:t>
            </w:r>
          </w:p>
        </w:tc>
        <w:tc>
          <w:tcPr>
            <w:tcW w:w="850" w:type="dxa"/>
            <w:shd w:val="clear" w:color="auto" w:fill="FF5050"/>
            <w:vAlign w:val="bottom"/>
          </w:tcPr>
          <w:p w14:paraId="6FC99A9A" w14:textId="4AF7F307" w:rsidR="00447C87" w:rsidRPr="0046295C" w:rsidRDefault="00447C87" w:rsidP="00447C87">
            <w:pPr>
              <w:jc w:val="center"/>
              <w:rPr>
                <w:rFonts w:ascii="Times New Roman" w:eastAsia="Times New Roman" w:hAnsi="Times New Roman" w:cs="Times New Roman"/>
                <w:color w:val="000000"/>
                <w:sz w:val="24"/>
                <w:szCs w:val="24"/>
                <w:lang w:eastAsia="ru-RU"/>
              </w:rPr>
            </w:pPr>
            <w:r w:rsidRPr="00D92B83">
              <w:rPr>
                <w:rFonts w:ascii="Times New Roman" w:hAnsi="Times New Roman" w:cs="Times New Roman"/>
                <w:color w:val="000000"/>
                <w:sz w:val="24"/>
                <w:szCs w:val="24"/>
              </w:rPr>
              <w:t>0</w:t>
            </w:r>
          </w:p>
        </w:tc>
        <w:tc>
          <w:tcPr>
            <w:tcW w:w="851" w:type="dxa"/>
            <w:shd w:val="clear" w:color="auto" w:fill="F2DBDB" w:themeFill="accent2" w:themeFillTint="33"/>
            <w:vAlign w:val="bottom"/>
          </w:tcPr>
          <w:p w14:paraId="243CEE79" w14:textId="77777777" w:rsidR="00447C87" w:rsidRPr="0046295C" w:rsidRDefault="00447C87" w:rsidP="00447C87">
            <w:pPr>
              <w:jc w:val="center"/>
              <w:rPr>
                <w:rFonts w:ascii="Times New Roman" w:hAnsi="Times New Roman" w:cs="Times New Roman"/>
                <w:color w:val="000000"/>
                <w:sz w:val="24"/>
                <w:szCs w:val="24"/>
              </w:rPr>
            </w:pPr>
            <w:r w:rsidRPr="0046295C">
              <w:rPr>
                <w:rFonts w:ascii="Times New Roman" w:hAnsi="Times New Roman" w:cs="Times New Roman"/>
                <w:color w:val="000000"/>
                <w:sz w:val="24"/>
                <w:szCs w:val="24"/>
              </w:rPr>
              <w:t>6,67</w:t>
            </w:r>
          </w:p>
        </w:tc>
        <w:tc>
          <w:tcPr>
            <w:tcW w:w="806" w:type="dxa"/>
            <w:shd w:val="clear" w:color="auto" w:fill="FF5050"/>
            <w:vAlign w:val="bottom"/>
          </w:tcPr>
          <w:p w14:paraId="50955A6B" w14:textId="32A7CA25" w:rsidR="00447C87" w:rsidRPr="0046295C" w:rsidRDefault="00447C87" w:rsidP="00447C87">
            <w:pPr>
              <w:jc w:val="center"/>
              <w:rPr>
                <w:rFonts w:ascii="Times New Roman" w:eastAsia="Times New Roman" w:hAnsi="Times New Roman" w:cs="Times New Roman"/>
                <w:color w:val="000000"/>
                <w:sz w:val="24"/>
                <w:szCs w:val="24"/>
                <w:lang w:eastAsia="ru-RU"/>
              </w:rPr>
            </w:pPr>
            <w:r w:rsidRPr="00D92B83">
              <w:rPr>
                <w:rFonts w:ascii="Times New Roman" w:hAnsi="Times New Roman" w:cs="Times New Roman"/>
                <w:color w:val="000000"/>
                <w:sz w:val="24"/>
                <w:szCs w:val="24"/>
              </w:rPr>
              <w:t>4,76</w:t>
            </w:r>
          </w:p>
        </w:tc>
        <w:tc>
          <w:tcPr>
            <w:tcW w:w="800" w:type="dxa"/>
            <w:shd w:val="clear" w:color="auto" w:fill="FF5050"/>
            <w:vAlign w:val="bottom"/>
          </w:tcPr>
          <w:p w14:paraId="0CBA9922" w14:textId="77777777" w:rsidR="00447C87" w:rsidRPr="0046295C" w:rsidRDefault="00447C87" w:rsidP="00447C87">
            <w:pPr>
              <w:jc w:val="center"/>
              <w:rPr>
                <w:rFonts w:ascii="Times New Roman" w:hAnsi="Times New Roman" w:cs="Times New Roman"/>
                <w:color w:val="000000"/>
                <w:sz w:val="24"/>
                <w:szCs w:val="24"/>
              </w:rPr>
            </w:pPr>
            <w:r w:rsidRPr="0046295C">
              <w:rPr>
                <w:rFonts w:ascii="Times New Roman" w:hAnsi="Times New Roman" w:cs="Times New Roman"/>
                <w:color w:val="000000"/>
                <w:sz w:val="24"/>
                <w:szCs w:val="24"/>
              </w:rPr>
              <w:t>0</w:t>
            </w:r>
          </w:p>
        </w:tc>
        <w:tc>
          <w:tcPr>
            <w:tcW w:w="794" w:type="dxa"/>
            <w:shd w:val="clear" w:color="auto" w:fill="FF5050"/>
            <w:vAlign w:val="bottom"/>
          </w:tcPr>
          <w:p w14:paraId="6D917428" w14:textId="1BA157CA" w:rsidR="00447C87" w:rsidRPr="0046295C" w:rsidRDefault="00447C87" w:rsidP="00447C87">
            <w:pPr>
              <w:jc w:val="center"/>
              <w:rPr>
                <w:rFonts w:ascii="Times New Roman" w:eastAsia="Times New Roman" w:hAnsi="Times New Roman" w:cs="Times New Roman"/>
                <w:color w:val="000000"/>
                <w:sz w:val="24"/>
                <w:szCs w:val="24"/>
                <w:lang w:eastAsia="ru-RU"/>
              </w:rPr>
            </w:pPr>
            <w:r w:rsidRPr="00D92B83">
              <w:rPr>
                <w:rFonts w:ascii="Times New Roman" w:hAnsi="Times New Roman" w:cs="Times New Roman"/>
                <w:color w:val="000000"/>
                <w:sz w:val="24"/>
                <w:szCs w:val="24"/>
              </w:rPr>
              <w:t>3,95</w:t>
            </w:r>
          </w:p>
        </w:tc>
      </w:tr>
      <w:tr w:rsidR="00447C87" w:rsidRPr="00F224AE" w14:paraId="740A767C" w14:textId="77777777" w:rsidTr="00447C87">
        <w:trPr>
          <w:jc w:val="center"/>
        </w:trPr>
        <w:tc>
          <w:tcPr>
            <w:tcW w:w="1261" w:type="dxa"/>
          </w:tcPr>
          <w:p w14:paraId="2492C35D" w14:textId="77777777" w:rsidR="00447C87" w:rsidRPr="00F224AE" w:rsidRDefault="00447C87" w:rsidP="00447C87">
            <w:pPr>
              <w:rPr>
                <w:rFonts w:ascii="Times New Roman" w:hAnsi="Times New Roman" w:cs="Times New Roman"/>
                <w:sz w:val="24"/>
                <w:szCs w:val="24"/>
              </w:rPr>
            </w:pPr>
            <w:r w:rsidRPr="00F224AE">
              <w:rPr>
                <w:rFonts w:ascii="Times New Roman" w:hAnsi="Times New Roman" w:cs="Times New Roman"/>
                <w:sz w:val="24"/>
                <w:szCs w:val="24"/>
              </w:rPr>
              <w:t>СОШ №4</w:t>
            </w:r>
          </w:p>
        </w:tc>
        <w:tc>
          <w:tcPr>
            <w:tcW w:w="832" w:type="dxa"/>
            <w:shd w:val="clear" w:color="auto" w:fill="FF5050"/>
            <w:vAlign w:val="bottom"/>
          </w:tcPr>
          <w:p w14:paraId="2D5D9E4E" w14:textId="77777777" w:rsidR="00447C87" w:rsidRPr="0046295C" w:rsidRDefault="00447C87" w:rsidP="00447C87">
            <w:pPr>
              <w:jc w:val="center"/>
              <w:rPr>
                <w:rFonts w:ascii="Times New Roman" w:hAnsi="Times New Roman" w:cs="Times New Roman"/>
                <w:color w:val="000000"/>
                <w:sz w:val="24"/>
                <w:szCs w:val="24"/>
              </w:rPr>
            </w:pPr>
            <w:r w:rsidRPr="0046295C">
              <w:rPr>
                <w:rFonts w:ascii="Times New Roman" w:hAnsi="Times New Roman" w:cs="Times New Roman"/>
                <w:color w:val="000000"/>
                <w:sz w:val="24"/>
                <w:szCs w:val="24"/>
              </w:rPr>
              <w:t>3,49</w:t>
            </w:r>
          </w:p>
        </w:tc>
        <w:tc>
          <w:tcPr>
            <w:tcW w:w="850" w:type="dxa"/>
            <w:shd w:val="clear" w:color="auto" w:fill="FFFF99"/>
            <w:vAlign w:val="bottom"/>
          </w:tcPr>
          <w:p w14:paraId="7B8ECFCD" w14:textId="1A5F9724" w:rsidR="00447C87" w:rsidRPr="0046295C" w:rsidRDefault="00447C87" w:rsidP="00447C87">
            <w:pPr>
              <w:jc w:val="center"/>
              <w:rPr>
                <w:rFonts w:ascii="Times New Roman" w:hAnsi="Times New Roman" w:cs="Times New Roman"/>
                <w:sz w:val="24"/>
                <w:szCs w:val="24"/>
              </w:rPr>
            </w:pPr>
            <w:r w:rsidRPr="00D92B83">
              <w:rPr>
                <w:rFonts w:ascii="Times New Roman" w:hAnsi="Times New Roman" w:cs="Times New Roman"/>
                <w:color w:val="000000"/>
                <w:sz w:val="24"/>
                <w:szCs w:val="24"/>
              </w:rPr>
              <w:t>14,29</w:t>
            </w:r>
          </w:p>
        </w:tc>
        <w:tc>
          <w:tcPr>
            <w:tcW w:w="851" w:type="dxa"/>
            <w:shd w:val="clear" w:color="auto" w:fill="FF5050"/>
            <w:vAlign w:val="bottom"/>
          </w:tcPr>
          <w:p w14:paraId="30C6F7E4" w14:textId="77777777" w:rsidR="00447C87" w:rsidRPr="0046295C" w:rsidRDefault="00447C87" w:rsidP="00447C87">
            <w:pPr>
              <w:jc w:val="center"/>
              <w:rPr>
                <w:rFonts w:ascii="Times New Roman" w:hAnsi="Times New Roman" w:cs="Times New Roman"/>
                <w:color w:val="000000"/>
                <w:sz w:val="24"/>
                <w:szCs w:val="24"/>
              </w:rPr>
            </w:pPr>
            <w:r w:rsidRPr="0046295C">
              <w:rPr>
                <w:rFonts w:ascii="Times New Roman" w:hAnsi="Times New Roman" w:cs="Times New Roman"/>
                <w:color w:val="000000"/>
                <w:sz w:val="24"/>
                <w:szCs w:val="24"/>
              </w:rPr>
              <w:t>0</w:t>
            </w:r>
          </w:p>
        </w:tc>
        <w:tc>
          <w:tcPr>
            <w:tcW w:w="850" w:type="dxa"/>
            <w:shd w:val="clear" w:color="auto" w:fill="FF5050"/>
            <w:vAlign w:val="bottom"/>
          </w:tcPr>
          <w:p w14:paraId="5C20A896" w14:textId="25333BEC" w:rsidR="00447C87" w:rsidRPr="0046295C" w:rsidRDefault="00447C87" w:rsidP="00447C87">
            <w:pPr>
              <w:jc w:val="center"/>
              <w:rPr>
                <w:rFonts w:ascii="Times New Roman" w:eastAsia="Times New Roman" w:hAnsi="Times New Roman" w:cs="Times New Roman"/>
                <w:color w:val="000000"/>
                <w:sz w:val="24"/>
                <w:szCs w:val="24"/>
                <w:lang w:eastAsia="ru-RU"/>
              </w:rPr>
            </w:pPr>
            <w:r w:rsidRPr="00D92B83">
              <w:rPr>
                <w:rFonts w:ascii="Times New Roman" w:hAnsi="Times New Roman" w:cs="Times New Roman"/>
                <w:color w:val="000000"/>
                <w:sz w:val="24"/>
                <w:szCs w:val="24"/>
              </w:rPr>
              <w:t>2,25</w:t>
            </w:r>
          </w:p>
        </w:tc>
        <w:tc>
          <w:tcPr>
            <w:tcW w:w="851" w:type="dxa"/>
            <w:shd w:val="clear" w:color="auto" w:fill="FF5050"/>
            <w:vAlign w:val="bottom"/>
          </w:tcPr>
          <w:p w14:paraId="6BF07C9F" w14:textId="77777777" w:rsidR="00447C87" w:rsidRPr="0046295C" w:rsidRDefault="00447C87" w:rsidP="00447C87">
            <w:pPr>
              <w:jc w:val="center"/>
              <w:rPr>
                <w:rFonts w:ascii="Times New Roman" w:hAnsi="Times New Roman" w:cs="Times New Roman"/>
                <w:color w:val="000000"/>
                <w:sz w:val="24"/>
                <w:szCs w:val="24"/>
              </w:rPr>
            </w:pPr>
            <w:r w:rsidRPr="0046295C">
              <w:rPr>
                <w:rFonts w:ascii="Times New Roman" w:hAnsi="Times New Roman" w:cs="Times New Roman"/>
                <w:color w:val="000000"/>
                <w:sz w:val="24"/>
                <w:szCs w:val="24"/>
              </w:rPr>
              <w:t>3,9</w:t>
            </w:r>
          </w:p>
        </w:tc>
        <w:tc>
          <w:tcPr>
            <w:tcW w:w="806" w:type="dxa"/>
            <w:shd w:val="clear" w:color="auto" w:fill="FFFF99"/>
            <w:vAlign w:val="bottom"/>
          </w:tcPr>
          <w:p w14:paraId="03E9E2D1" w14:textId="6A02C0FC" w:rsidR="00447C87" w:rsidRPr="0046295C" w:rsidRDefault="00447C87" w:rsidP="00447C87">
            <w:pPr>
              <w:jc w:val="center"/>
              <w:rPr>
                <w:rFonts w:ascii="Times New Roman" w:eastAsia="Times New Roman" w:hAnsi="Times New Roman" w:cs="Times New Roman"/>
                <w:color w:val="000000"/>
                <w:sz w:val="24"/>
                <w:szCs w:val="24"/>
                <w:lang w:eastAsia="ru-RU"/>
              </w:rPr>
            </w:pPr>
            <w:r w:rsidRPr="00D92B83">
              <w:rPr>
                <w:rFonts w:ascii="Times New Roman" w:hAnsi="Times New Roman" w:cs="Times New Roman"/>
                <w:color w:val="000000"/>
                <w:sz w:val="24"/>
                <w:szCs w:val="24"/>
              </w:rPr>
              <w:t>12,33</w:t>
            </w:r>
          </w:p>
        </w:tc>
        <w:tc>
          <w:tcPr>
            <w:tcW w:w="800" w:type="dxa"/>
            <w:shd w:val="clear" w:color="auto" w:fill="FF5050"/>
            <w:vAlign w:val="bottom"/>
          </w:tcPr>
          <w:p w14:paraId="3EAF1390" w14:textId="77777777" w:rsidR="00447C87" w:rsidRPr="0046295C" w:rsidRDefault="00447C87" w:rsidP="00447C87">
            <w:pPr>
              <w:jc w:val="center"/>
              <w:rPr>
                <w:rFonts w:ascii="Times New Roman" w:hAnsi="Times New Roman" w:cs="Times New Roman"/>
                <w:color w:val="000000"/>
                <w:sz w:val="24"/>
                <w:szCs w:val="24"/>
              </w:rPr>
            </w:pPr>
            <w:r w:rsidRPr="0046295C">
              <w:rPr>
                <w:rFonts w:ascii="Times New Roman" w:hAnsi="Times New Roman" w:cs="Times New Roman"/>
                <w:color w:val="000000"/>
                <w:sz w:val="24"/>
                <w:szCs w:val="24"/>
              </w:rPr>
              <w:t>1,79</w:t>
            </w:r>
          </w:p>
        </w:tc>
        <w:tc>
          <w:tcPr>
            <w:tcW w:w="794" w:type="dxa"/>
            <w:shd w:val="clear" w:color="auto" w:fill="FF5050"/>
            <w:vAlign w:val="bottom"/>
          </w:tcPr>
          <w:p w14:paraId="5D8E5886" w14:textId="17B1A46C" w:rsidR="00447C87" w:rsidRPr="0046295C" w:rsidRDefault="00447C87" w:rsidP="00447C87">
            <w:pPr>
              <w:jc w:val="center"/>
              <w:rPr>
                <w:rFonts w:ascii="Times New Roman" w:eastAsia="Times New Roman" w:hAnsi="Times New Roman" w:cs="Times New Roman"/>
                <w:color w:val="000000"/>
                <w:sz w:val="24"/>
                <w:szCs w:val="24"/>
                <w:lang w:eastAsia="ru-RU"/>
              </w:rPr>
            </w:pPr>
            <w:r w:rsidRPr="00D92B83">
              <w:rPr>
                <w:rFonts w:ascii="Times New Roman" w:hAnsi="Times New Roman" w:cs="Times New Roman"/>
                <w:color w:val="000000"/>
                <w:sz w:val="24"/>
                <w:szCs w:val="24"/>
              </w:rPr>
              <w:t>1,3</w:t>
            </w:r>
          </w:p>
        </w:tc>
      </w:tr>
      <w:tr w:rsidR="00447C87" w:rsidRPr="00F224AE" w14:paraId="5A28DE27" w14:textId="77777777" w:rsidTr="00447C87">
        <w:trPr>
          <w:jc w:val="center"/>
        </w:trPr>
        <w:tc>
          <w:tcPr>
            <w:tcW w:w="1261" w:type="dxa"/>
          </w:tcPr>
          <w:p w14:paraId="50706024" w14:textId="77777777" w:rsidR="00447C87" w:rsidRPr="00F224AE" w:rsidRDefault="00447C87" w:rsidP="00447C87">
            <w:pPr>
              <w:rPr>
                <w:rFonts w:ascii="Times New Roman" w:hAnsi="Times New Roman" w:cs="Times New Roman"/>
                <w:sz w:val="24"/>
                <w:szCs w:val="24"/>
              </w:rPr>
            </w:pPr>
            <w:r w:rsidRPr="00F224AE">
              <w:rPr>
                <w:rFonts w:ascii="Times New Roman" w:hAnsi="Times New Roman" w:cs="Times New Roman"/>
                <w:sz w:val="24"/>
                <w:szCs w:val="24"/>
              </w:rPr>
              <w:t>СОШ №5</w:t>
            </w:r>
          </w:p>
        </w:tc>
        <w:tc>
          <w:tcPr>
            <w:tcW w:w="832" w:type="dxa"/>
            <w:shd w:val="clear" w:color="auto" w:fill="F2DBDB" w:themeFill="accent2" w:themeFillTint="33"/>
            <w:vAlign w:val="bottom"/>
          </w:tcPr>
          <w:p w14:paraId="022530E7" w14:textId="77777777" w:rsidR="00447C87" w:rsidRPr="0046295C" w:rsidRDefault="00447C87" w:rsidP="00447C87">
            <w:pPr>
              <w:jc w:val="center"/>
              <w:rPr>
                <w:rFonts w:ascii="Times New Roman" w:hAnsi="Times New Roman" w:cs="Times New Roman"/>
                <w:color w:val="000000"/>
                <w:sz w:val="24"/>
                <w:szCs w:val="24"/>
              </w:rPr>
            </w:pPr>
            <w:r w:rsidRPr="0046295C">
              <w:rPr>
                <w:rFonts w:ascii="Times New Roman" w:hAnsi="Times New Roman" w:cs="Times New Roman"/>
                <w:color w:val="000000"/>
                <w:sz w:val="24"/>
                <w:szCs w:val="24"/>
              </w:rPr>
              <w:t>7,61</w:t>
            </w:r>
          </w:p>
        </w:tc>
        <w:tc>
          <w:tcPr>
            <w:tcW w:w="850" w:type="dxa"/>
            <w:shd w:val="clear" w:color="auto" w:fill="FFFF99"/>
            <w:vAlign w:val="bottom"/>
          </w:tcPr>
          <w:p w14:paraId="67D1D001" w14:textId="60361186" w:rsidR="00447C87" w:rsidRPr="0046295C" w:rsidRDefault="00447C87" w:rsidP="00447C87">
            <w:pPr>
              <w:jc w:val="center"/>
              <w:rPr>
                <w:rFonts w:ascii="Times New Roman" w:hAnsi="Times New Roman" w:cs="Times New Roman"/>
                <w:sz w:val="24"/>
                <w:szCs w:val="24"/>
              </w:rPr>
            </w:pPr>
            <w:r w:rsidRPr="00D92B83">
              <w:rPr>
                <w:rFonts w:ascii="Times New Roman" w:hAnsi="Times New Roman" w:cs="Times New Roman"/>
                <w:color w:val="000000"/>
                <w:sz w:val="24"/>
                <w:szCs w:val="24"/>
              </w:rPr>
              <w:t>12,5</w:t>
            </w:r>
          </w:p>
        </w:tc>
        <w:tc>
          <w:tcPr>
            <w:tcW w:w="851" w:type="dxa"/>
            <w:shd w:val="clear" w:color="auto" w:fill="FF5050"/>
            <w:vAlign w:val="bottom"/>
          </w:tcPr>
          <w:p w14:paraId="77259825" w14:textId="77777777" w:rsidR="00447C87" w:rsidRPr="0046295C" w:rsidRDefault="00447C87" w:rsidP="00447C87">
            <w:pPr>
              <w:jc w:val="center"/>
              <w:rPr>
                <w:rFonts w:ascii="Times New Roman" w:hAnsi="Times New Roman" w:cs="Times New Roman"/>
                <w:color w:val="000000"/>
                <w:sz w:val="24"/>
                <w:szCs w:val="24"/>
              </w:rPr>
            </w:pPr>
            <w:r w:rsidRPr="0046295C">
              <w:rPr>
                <w:rFonts w:ascii="Times New Roman" w:hAnsi="Times New Roman" w:cs="Times New Roman"/>
                <w:color w:val="000000"/>
                <w:sz w:val="24"/>
                <w:szCs w:val="24"/>
              </w:rPr>
              <w:t>0</w:t>
            </w:r>
          </w:p>
        </w:tc>
        <w:tc>
          <w:tcPr>
            <w:tcW w:w="850" w:type="dxa"/>
            <w:shd w:val="clear" w:color="auto" w:fill="FFFF99"/>
            <w:vAlign w:val="bottom"/>
          </w:tcPr>
          <w:p w14:paraId="784AB5DB" w14:textId="398E812F" w:rsidR="00447C87" w:rsidRPr="0046295C" w:rsidRDefault="00447C87" w:rsidP="00447C87">
            <w:pPr>
              <w:jc w:val="center"/>
              <w:rPr>
                <w:rFonts w:ascii="Times New Roman" w:eastAsia="Times New Roman" w:hAnsi="Times New Roman" w:cs="Times New Roman"/>
                <w:color w:val="000000"/>
                <w:sz w:val="24"/>
                <w:szCs w:val="24"/>
                <w:lang w:eastAsia="ru-RU"/>
              </w:rPr>
            </w:pPr>
            <w:r w:rsidRPr="00D92B83">
              <w:rPr>
                <w:rFonts w:ascii="Times New Roman" w:hAnsi="Times New Roman" w:cs="Times New Roman"/>
                <w:color w:val="000000"/>
                <w:sz w:val="24"/>
                <w:szCs w:val="24"/>
              </w:rPr>
              <w:t>13,48</w:t>
            </w:r>
          </w:p>
        </w:tc>
        <w:tc>
          <w:tcPr>
            <w:tcW w:w="851" w:type="dxa"/>
            <w:shd w:val="clear" w:color="auto" w:fill="FFFF99"/>
            <w:vAlign w:val="bottom"/>
          </w:tcPr>
          <w:p w14:paraId="652F7A7B" w14:textId="77777777" w:rsidR="00447C87" w:rsidRPr="0046295C" w:rsidRDefault="00447C87" w:rsidP="00447C87">
            <w:pPr>
              <w:jc w:val="center"/>
              <w:rPr>
                <w:rFonts w:ascii="Times New Roman" w:hAnsi="Times New Roman" w:cs="Times New Roman"/>
                <w:color w:val="000000"/>
                <w:sz w:val="24"/>
                <w:szCs w:val="24"/>
              </w:rPr>
            </w:pPr>
            <w:r w:rsidRPr="0046295C">
              <w:rPr>
                <w:rFonts w:ascii="Times New Roman" w:hAnsi="Times New Roman" w:cs="Times New Roman"/>
                <w:color w:val="000000"/>
                <w:sz w:val="24"/>
                <w:szCs w:val="24"/>
              </w:rPr>
              <w:t>11,11</w:t>
            </w:r>
          </w:p>
        </w:tc>
        <w:tc>
          <w:tcPr>
            <w:tcW w:w="806" w:type="dxa"/>
            <w:shd w:val="clear" w:color="auto" w:fill="FFFF99"/>
            <w:vAlign w:val="bottom"/>
          </w:tcPr>
          <w:p w14:paraId="697ABE7C" w14:textId="06B271B2" w:rsidR="00447C87" w:rsidRPr="0046295C" w:rsidRDefault="00447C87" w:rsidP="00447C87">
            <w:pPr>
              <w:jc w:val="center"/>
              <w:rPr>
                <w:rFonts w:ascii="Times New Roman" w:eastAsia="Times New Roman" w:hAnsi="Times New Roman" w:cs="Times New Roman"/>
                <w:color w:val="000000"/>
                <w:sz w:val="24"/>
                <w:szCs w:val="24"/>
                <w:lang w:eastAsia="ru-RU"/>
              </w:rPr>
            </w:pPr>
            <w:r w:rsidRPr="00D92B83">
              <w:rPr>
                <w:rFonts w:ascii="Times New Roman" w:hAnsi="Times New Roman" w:cs="Times New Roman"/>
                <w:color w:val="000000"/>
                <w:sz w:val="24"/>
                <w:szCs w:val="24"/>
              </w:rPr>
              <w:t>12,5</w:t>
            </w:r>
          </w:p>
        </w:tc>
        <w:tc>
          <w:tcPr>
            <w:tcW w:w="800" w:type="dxa"/>
            <w:shd w:val="clear" w:color="auto" w:fill="FF5050"/>
            <w:vAlign w:val="bottom"/>
          </w:tcPr>
          <w:p w14:paraId="24EA9A47" w14:textId="77777777" w:rsidR="00447C87" w:rsidRPr="0046295C" w:rsidRDefault="00447C87" w:rsidP="00447C87">
            <w:pPr>
              <w:jc w:val="center"/>
              <w:rPr>
                <w:rFonts w:ascii="Times New Roman" w:hAnsi="Times New Roman" w:cs="Times New Roman"/>
                <w:color w:val="000000"/>
                <w:sz w:val="24"/>
                <w:szCs w:val="24"/>
              </w:rPr>
            </w:pPr>
            <w:r w:rsidRPr="0046295C">
              <w:rPr>
                <w:rFonts w:ascii="Times New Roman" w:hAnsi="Times New Roman" w:cs="Times New Roman"/>
                <w:color w:val="000000"/>
                <w:sz w:val="24"/>
                <w:szCs w:val="24"/>
              </w:rPr>
              <w:t>0</w:t>
            </w:r>
          </w:p>
        </w:tc>
        <w:tc>
          <w:tcPr>
            <w:tcW w:w="794" w:type="dxa"/>
            <w:shd w:val="clear" w:color="auto" w:fill="FF5050"/>
            <w:vAlign w:val="bottom"/>
          </w:tcPr>
          <w:p w14:paraId="572D599A" w14:textId="14FD7404" w:rsidR="00447C87" w:rsidRPr="0046295C" w:rsidRDefault="00447C87" w:rsidP="00447C87">
            <w:pPr>
              <w:jc w:val="center"/>
              <w:rPr>
                <w:rFonts w:ascii="Times New Roman" w:eastAsia="Times New Roman" w:hAnsi="Times New Roman" w:cs="Times New Roman"/>
                <w:color w:val="000000"/>
                <w:sz w:val="24"/>
                <w:szCs w:val="24"/>
                <w:lang w:eastAsia="ru-RU"/>
              </w:rPr>
            </w:pPr>
            <w:r w:rsidRPr="00D92B83">
              <w:rPr>
                <w:rFonts w:ascii="Times New Roman" w:hAnsi="Times New Roman" w:cs="Times New Roman"/>
                <w:color w:val="000000"/>
                <w:sz w:val="24"/>
                <w:szCs w:val="24"/>
              </w:rPr>
              <w:t>1,19</w:t>
            </w:r>
          </w:p>
        </w:tc>
      </w:tr>
      <w:tr w:rsidR="00447C87" w:rsidRPr="00F224AE" w14:paraId="710DF44C" w14:textId="77777777" w:rsidTr="00447C87">
        <w:trPr>
          <w:jc w:val="center"/>
        </w:trPr>
        <w:tc>
          <w:tcPr>
            <w:tcW w:w="1261" w:type="dxa"/>
          </w:tcPr>
          <w:p w14:paraId="6CDF6079" w14:textId="77777777" w:rsidR="00447C87" w:rsidRPr="00F224AE" w:rsidRDefault="00447C87" w:rsidP="00447C87">
            <w:pPr>
              <w:rPr>
                <w:rFonts w:ascii="Times New Roman" w:hAnsi="Times New Roman" w:cs="Times New Roman"/>
                <w:sz w:val="24"/>
                <w:szCs w:val="24"/>
              </w:rPr>
            </w:pPr>
            <w:r w:rsidRPr="00F224AE">
              <w:rPr>
                <w:rFonts w:ascii="Times New Roman" w:hAnsi="Times New Roman" w:cs="Times New Roman"/>
                <w:sz w:val="24"/>
                <w:szCs w:val="24"/>
              </w:rPr>
              <w:t>СОШ №6</w:t>
            </w:r>
          </w:p>
        </w:tc>
        <w:tc>
          <w:tcPr>
            <w:tcW w:w="832" w:type="dxa"/>
            <w:shd w:val="clear" w:color="auto" w:fill="D6E3BC" w:themeFill="accent3" w:themeFillTint="66"/>
            <w:vAlign w:val="bottom"/>
          </w:tcPr>
          <w:p w14:paraId="5084E7C9" w14:textId="77777777" w:rsidR="00447C87" w:rsidRPr="0046295C" w:rsidRDefault="00447C87" w:rsidP="00447C87">
            <w:pPr>
              <w:jc w:val="center"/>
              <w:rPr>
                <w:rFonts w:ascii="Times New Roman" w:hAnsi="Times New Roman" w:cs="Times New Roman"/>
                <w:color w:val="000000"/>
                <w:sz w:val="24"/>
                <w:szCs w:val="24"/>
              </w:rPr>
            </w:pPr>
            <w:r w:rsidRPr="0046295C">
              <w:rPr>
                <w:rFonts w:ascii="Times New Roman" w:hAnsi="Times New Roman" w:cs="Times New Roman"/>
                <w:color w:val="000000"/>
                <w:sz w:val="24"/>
                <w:szCs w:val="24"/>
              </w:rPr>
              <w:t>22,86</w:t>
            </w:r>
          </w:p>
        </w:tc>
        <w:tc>
          <w:tcPr>
            <w:tcW w:w="850" w:type="dxa"/>
            <w:shd w:val="clear" w:color="auto" w:fill="D6E3BC" w:themeFill="accent3" w:themeFillTint="66"/>
            <w:vAlign w:val="bottom"/>
          </w:tcPr>
          <w:p w14:paraId="15BCDE2B" w14:textId="154B2C88" w:rsidR="00447C87" w:rsidRPr="0046295C" w:rsidRDefault="00447C87" w:rsidP="00447C87">
            <w:pPr>
              <w:jc w:val="center"/>
              <w:rPr>
                <w:rFonts w:ascii="Times New Roman" w:hAnsi="Times New Roman" w:cs="Times New Roman"/>
                <w:sz w:val="24"/>
                <w:szCs w:val="24"/>
              </w:rPr>
            </w:pPr>
            <w:r w:rsidRPr="00D92B83">
              <w:rPr>
                <w:rFonts w:ascii="Times New Roman" w:hAnsi="Times New Roman" w:cs="Times New Roman"/>
                <w:color w:val="000000"/>
                <w:sz w:val="24"/>
                <w:szCs w:val="24"/>
              </w:rPr>
              <w:t>15,15</w:t>
            </w:r>
          </w:p>
        </w:tc>
        <w:tc>
          <w:tcPr>
            <w:tcW w:w="851" w:type="dxa"/>
            <w:shd w:val="clear" w:color="auto" w:fill="FF5050"/>
            <w:vAlign w:val="bottom"/>
          </w:tcPr>
          <w:p w14:paraId="09A3CA6D" w14:textId="77777777" w:rsidR="00447C87" w:rsidRPr="0046295C" w:rsidRDefault="00447C87" w:rsidP="00447C87">
            <w:pPr>
              <w:jc w:val="center"/>
              <w:rPr>
                <w:rFonts w:ascii="Times New Roman" w:hAnsi="Times New Roman" w:cs="Times New Roman"/>
                <w:color w:val="000000"/>
                <w:sz w:val="24"/>
                <w:szCs w:val="24"/>
              </w:rPr>
            </w:pPr>
            <w:r w:rsidRPr="0046295C">
              <w:rPr>
                <w:rFonts w:ascii="Times New Roman" w:hAnsi="Times New Roman" w:cs="Times New Roman"/>
                <w:color w:val="000000"/>
                <w:sz w:val="24"/>
                <w:szCs w:val="24"/>
              </w:rPr>
              <w:t>0</w:t>
            </w:r>
          </w:p>
        </w:tc>
        <w:tc>
          <w:tcPr>
            <w:tcW w:w="850" w:type="dxa"/>
            <w:shd w:val="clear" w:color="auto" w:fill="FF5050"/>
            <w:vAlign w:val="bottom"/>
          </w:tcPr>
          <w:p w14:paraId="6B9970EA" w14:textId="2AFEC79C" w:rsidR="00447C87" w:rsidRPr="0046295C" w:rsidRDefault="00447C87" w:rsidP="00447C87">
            <w:pPr>
              <w:jc w:val="center"/>
              <w:rPr>
                <w:rFonts w:ascii="Times New Roman" w:eastAsia="Times New Roman" w:hAnsi="Times New Roman" w:cs="Times New Roman"/>
                <w:color w:val="000000"/>
                <w:sz w:val="24"/>
                <w:szCs w:val="24"/>
                <w:lang w:eastAsia="ru-RU"/>
              </w:rPr>
            </w:pPr>
            <w:r w:rsidRPr="00D92B83">
              <w:rPr>
                <w:rFonts w:ascii="Times New Roman" w:hAnsi="Times New Roman" w:cs="Times New Roman"/>
                <w:color w:val="000000"/>
                <w:sz w:val="24"/>
                <w:szCs w:val="24"/>
              </w:rPr>
              <w:t>0</w:t>
            </w:r>
          </w:p>
        </w:tc>
        <w:tc>
          <w:tcPr>
            <w:tcW w:w="851" w:type="dxa"/>
            <w:shd w:val="clear" w:color="auto" w:fill="FFFF99"/>
            <w:vAlign w:val="bottom"/>
          </w:tcPr>
          <w:p w14:paraId="788DBF7C" w14:textId="77777777" w:rsidR="00447C87" w:rsidRPr="0046295C" w:rsidRDefault="00447C87" w:rsidP="00447C87">
            <w:pPr>
              <w:jc w:val="center"/>
              <w:rPr>
                <w:rFonts w:ascii="Times New Roman" w:hAnsi="Times New Roman" w:cs="Times New Roman"/>
                <w:color w:val="000000"/>
                <w:sz w:val="24"/>
                <w:szCs w:val="24"/>
              </w:rPr>
            </w:pPr>
            <w:r w:rsidRPr="0046295C">
              <w:rPr>
                <w:rFonts w:ascii="Times New Roman" w:hAnsi="Times New Roman" w:cs="Times New Roman"/>
                <w:color w:val="000000"/>
                <w:sz w:val="24"/>
                <w:szCs w:val="24"/>
              </w:rPr>
              <w:t>11,76</w:t>
            </w:r>
          </w:p>
        </w:tc>
        <w:tc>
          <w:tcPr>
            <w:tcW w:w="806" w:type="dxa"/>
            <w:shd w:val="clear" w:color="auto" w:fill="FFFF99"/>
            <w:vAlign w:val="bottom"/>
          </w:tcPr>
          <w:p w14:paraId="70F7E943" w14:textId="06C06D98" w:rsidR="00447C87" w:rsidRPr="0046295C" w:rsidRDefault="00447C87" w:rsidP="00447C87">
            <w:pPr>
              <w:jc w:val="center"/>
              <w:rPr>
                <w:rFonts w:ascii="Times New Roman" w:eastAsia="Times New Roman" w:hAnsi="Times New Roman" w:cs="Times New Roman"/>
                <w:color w:val="000000"/>
                <w:sz w:val="24"/>
                <w:szCs w:val="24"/>
                <w:lang w:eastAsia="ru-RU"/>
              </w:rPr>
            </w:pPr>
            <w:r w:rsidRPr="00D92B83">
              <w:rPr>
                <w:rFonts w:ascii="Times New Roman" w:hAnsi="Times New Roman" w:cs="Times New Roman"/>
                <w:color w:val="000000"/>
                <w:sz w:val="24"/>
                <w:szCs w:val="24"/>
              </w:rPr>
              <w:t>14,29</w:t>
            </w:r>
          </w:p>
        </w:tc>
        <w:tc>
          <w:tcPr>
            <w:tcW w:w="800" w:type="dxa"/>
            <w:shd w:val="clear" w:color="auto" w:fill="FF5050"/>
            <w:vAlign w:val="bottom"/>
          </w:tcPr>
          <w:p w14:paraId="71BC9ADC" w14:textId="77777777" w:rsidR="00447C87" w:rsidRPr="0046295C" w:rsidRDefault="00447C87" w:rsidP="00447C87">
            <w:pPr>
              <w:jc w:val="center"/>
              <w:rPr>
                <w:rFonts w:ascii="Times New Roman" w:hAnsi="Times New Roman" w:cs="Times New Roman"/>
                <w:color w:val="000000"/>
                <w:sz w:val="24"/>
                <w:szCs w:val="24"/>
              </w:rPr>
            </w:pPr>
            <w:r w:rsidRPr="0046295C">
              <w:rPr>
                <w:rFonts w:ascii="Times New Roman" w:hAnsi="Times New Roman" w:cs="Times New Roman"/>
                <w:color w:val="000000"/>
                <w:sz w:val="24"/>
                <w:szCs w:val="24"/>
              </w:rPr>
              <w:t>0</w:t>
            </w:r>
          </w:p>
        </w:tc>
        <w:tc>
          <w:tcPr>
            <w:tcW w:w="794" w:type="dxa"/>
            <w:shd w:val="clear" w:color="auto" w:fill="FF5050"/>
            <w:vAlign w:val="bottom"/>
          </w:tcPr>
          <w:p w14:paraId="6B8DDCEF" w14:textId="5A587A72" w:rsidR="00447C87" w:rsidRPr="0046295C" w:rsidRDefault="00447C87" w:rsidP="00447C87">
            <w:pPr>
              <w:jc w:val="center"/>
              <w:rPr>
                <w:rFonts w:ascii="Times New Roman" w:eastAsia="Times New Roman" w:hAnsi="Times New Roman" w:cs="Times New Roman"/>
                <w:color w:val="000000"/>
                <w:sz w:val="24"/>
                <w:szCs w:val="24"/>
                <w:lang w:eastAsia="ru-RU"/>
              </w:rPr>
            </w:pPr>
            <w:r w:rsidRPr="00D92B83">
              <w:rPr>
                <w:rFonts w:ascii="Times New Roman" w:hAnsi="Times New Roman" w:cs="Times New Roman"/>
                <w:color w:val="000000"/>
                <w:sz w:val="24"/>
                <w:szCs w:val="24"/>
              </w:rPr>
              <w:t>0</w:t>
            </w:r>
          </w:p>
        </w:tc>
      </w:tr>
      <w:tr w:rsidR="00447C87" w:rsidRPr="00F224AE" w14:paraId="73D10D4A" w14:textId="77777777" w:rsidTr="00447C87">
        <w:trPr>
          <w:jc w:val="center"/>
        </w:trPr>
        <w:tc>
          <w:tcPr>
            <w:tcW w:w="1261" w:type="dxa"/>
          </w:tcPr>
          <w:p w14:paraId="3F61FBF9" w14:textId="77777777" w:rsidR="00447C87" w:rsidRPr="00F224AE" w:rsidRDefault="00447C87" w:rsidP="00447C87">
            <w:pPr>
              <w:rPr>
                <w:rFonts w:ascii="Times New Roman" w:hAnsi="Times New Roman" w:cs="Times New Roman"/>
                <w:sz w:val="24"/>
                <w:szCs w:val="24"/>
              </w:rPr>
            </w:pPr>
            <w:r w:rsidRPr="00F224AE">
              <w:rPr>
                <w:rFonts w:ascii="Times New Roman" w:hAnsi="Times New Roman" w:cs="Times New Roman"/>
                <w:sz w:val="24"/>
                <w:szCs w:val="24"/>
              </w:rPr>
              <w:t>СОШ №7</w:t>
            </w:r>
          </w:p>
        </w:tc>
        <w:tc>
          <w:tcPr>
            <w:tcW w:w="832" w:type="dxa"/>
            <w:shd w:val="clear" w:color="auto" w:fill="D6E3BC" w:themeFill="accent3" w:themeFillTint="66"/>
            <w:vAlign w:val="bottom"/>
          </w:tcPr>
          <w:p w14:paraId="2D0C5CBF" w14:textId="77777777" w:rsidR="00447C87" w:rsidRPr="0046295C" w:rsidRDefault="00447C87" w:rsidP="00447C87">
            <w:pPr>
              <w:jc w:val="center"/>
              <w:rPr>
                <w:rFonts w:ascii="Times New Roman" w:hAnsi="Times New Roman" w:cs="Times New Roman"/>
                <w:color w:val="000000"/>
                <w:sz w:val="24"/>
                <w:szCs w:val="24"/>
              </w:rPr>
            </w:pPr>
            <w:r w:rsidRPr="0046295C">
              <w:rPr>
                <w:rFonts w:ascii="Times New Roman" w:hAnsi="Times New Roman" w:cs="Times New Roman"/>
                <w:color w:val="000000"/>
                <w:sz w:val="24"/>
                <w:szCs w:val="24"/>
              </w:rPr>
              <w:t>30,77</w:t>
            </w:r>
          </w:p>
        </w:tc>
        <w:tc>
          <w:tcPr>
            <w:tcW w:w="850" w:type="dxa"/>
            <w:shd w:val="clear" w:color="auto" w:fill="D6E3BC" w:themeFill="accent3" w:themeFillTint="66"/>
            <w:vAlign w:val="bottom"/>
          </w:tcPr>
          <w:p w14:paraId="4E4EC455" w14:textId="7FF811A1" w:rsidR="00447C87" w:rsidRPr="0046295C" w:rsidRDefault="00447C87" w:rsidP="00447C87">
            <w:pPr>
              <w:jc w:val="center"/>
              <w:rPr>
                <w:rFonts w:ascii="Times New Roman" w:hAnsi="Times New Roman" w:cs="Times New Roman"/>
                <w:sz w:val="24"/>
                <w:szCs w:val="24"/>
              </w:rPr>
            </w:pPr>
            <w:r w:rsidRPr="00D92B83">
              <w:rPr>
                <w:rFonts w:ascii="Times New Roman" w:hAnsi="Times New Roman" w:cs="Times New Roman"/>
                <w:color w:val="000000"/>
                <w:sz w:val="24"/>
                <w:szCs w:val="24"/>
              </w:rPr>
              <w:t>22</w:t>
            </w:r>
          </w:p>
        </w:tc>
        <w:tc>
          <w:tcPr>
            <w:tcW w:w="851" w:type="dxa"/>
            <w:shd w:val="clear" w:color="auto" w:fill="FF5050"/>
            <w:vAlign w:val="bottom"/>
          </w:tcPr>
          <w:p w14:paraId="3ECECC84" w14:textId="77777777" w:rsidR="00447C87" w:rsidRPr="0046295C" w:rsidRDefault="00447C87" w:rsidP="00447C87">
            <w:pPr>
              <w:jc w:val="center"/>
              <w:rPr>
                <w:rFonts w:ascii="Times New Roman" w:hAnsi="Times New Roman" w:cs="Times New Roman"/>
                <w:color w:val="000000"/>
                <w:sz w:val="24"/>
                <w:szCs w:val="24"/>
              </w:rPr>
            </w:pPr>
            <w:r w:rsidRPr="0046295C">
              <w:rPr>
                <w:rFonts w:ascii="Times New Roman" w:hAnsi="Times New Roman" w:cs="Times New Roman"/>
                <w:color w:val="000000"/>
                <w:sz w:val="24"/>
                <w:szCs w:val="24"/>
              </w:rPr>
              <w:t>0</w:t>
            </w:r>
          </w:p>
        </w:tc>
        <w:tc>
          <w:tcPr>
            <w:tcW w:w="850" w:type="dxa"/>
            <w:shd w:val="clear" w:color="auto" w:fill="FF5050"/>
            <w:vAlign w:val="bottom"/>
          </w:tcPr>
          <w:p w14:paraId="1E88C36A" w14:textId="0B3C75DB" w:rsidR="00447C87" w:rsidRPr="0046295C" w:rsidRDefault="00447C87" w:rsidP="00447C87">
            <w:pPr>
              <w:jc w:val="center"/>
              <w:rPr>
                <w:rFonts w:ascii="Times New Roman" w:eastAsia="Times New Roman" w:hAnsi="Times New Roman" w:cs="Times New Roman"/>
                <w:color w:val="000000"/>
                <w:sz w:val="24"/>
                <w:szCs w:val="24"/>
                <w:lang w:eastAsia="ru-RU"/>
              </w:rPr>
            </w:pPr>
            <w:r w:rsidRPr="00D92B83">
              <w:rPr>
                <w:rFonts w:ascii="Times New Roman" w:hAnsi="Times New Roman" w:cs="Times New Roman"/>
                <w:color w:val="000000"/>
                <w:sz w:val="24"/>
                <w:szCs w:val="24"/>
              </w:rPr>
              <w:t>2,38</w:t>
            </w:r>
          </w:p>
        </w:tc>
        <w:tc>
          <w:tcPr>
            <w:tcW w:w="851" w:type="dxa"/>
            <w:shd w:val="clear" w:color="auto" w:fill="FF5050"/>
            <w:vAlign w:val="bottom"/>
          </w:tcPr>
          <w:p w14:paraId="7FBD7CB7" w14:textId="77777777" w:rsidR="00447C87" w:rsidRPr="0046295C" w:rsidRDefault="00447C87" w:rsidP="00447C87">
            <w:pPr>
              <w:jc w:val="center"/>
              <w:rPr>
                <w:rFonts w:ascii="Times New Roman" w:hAnsi="Times New Roman" w:cs="Times New Roman"/>
                <w:color w:val="000000"/>
                <w:sz w:val="24"/>
                <w:szCs w:val="24"/>
              </w:rPr>
            </w:pPr>
            <w:r w:rsidRPr="0046295C">
              <w:rPr>
                <w:rFonts w:ascii="Times New Roman" w:hAnsi="Times New Roman" w:cs="Times New Roman"/>
                <w:color w:val="000000"/>
                <w:sz w:val="24"/>
                <w:szCs w:val="24"/>
              </w:rPr>
              <w:t>0</w:t>
            </w:r>
          </w:p>
        </w:tc>
        <w:tc>
          <w:tcPr>
            <w:tcW w:w="806" w:type="dxa"/>
            <w:shd w:val="clear" w:color="auto" w:fill="FF5050"/>
            <w:vAlign w:val="bottom"/>
          </w:tcPr>
          <w:p w14:paraId="23667610" w14:textId="1F390EFA" w:rsidR="00447C87" w:rsidRPr="0046295C" w:rsidRDefault="00447C87" w:rsidP="00447C87">
            <w:pPr>
              <w:jc w:val="center"/>
              <w:rPr>
                <w:rFonts w:ascii="Times New Roman" w:eastAsia="Times New Roman" w:hAnsi="Times New Roman" w:cs="Times New Roman"/>
                <w:color w:val="000000"/>
                <w:sz w:val="24"/>
                <w:szCs w:val="24"/>
                <w:lang w:eastAsia="ru-RU"/>
              </w:rPr>
            </w:pPr>
            <w:r w:rsidRPr="00D92B83">
              <w:rPr>
                <w:rFonts w:ascii="Times New Roman" w:hAnsi="Times New Roman" w:cs="Times New Roman"/>
                <w:color w:val="000000"/>
                <w:sz w:val="24"/>
                <w:szCs w:val="24"/>
              </w:rPr>
              <w:t>4,17</w:t>
            </w:r>
          </w:p>
        </w:tc>
        <w:tc>
          <w:tcPr>
            <w:tcW w:w="800" w:type="dxa"/>
            <w:shd w:val="clear" w:color="auto" w:fill="FF5050"/>
            <w:vAlign w:val="bottom"/>
          </w:tcPr>
          <w:p w14:paraId="2CCC07C6" w14:textId="77777777" w:rsidR="00447C87" w:rsidRPr="0046295C" w:rsidRDefault="00447C87" w:rsidP="00447C87">
            <w:pPr>
              <w:jc w:val="center"/>
              <w:rPr>
                <w:rFonts w:ascii="Times New Roman" w:hAnsi="Times New Roman" w:cs="Times New Roman"/>
                <w:color w:val="000000"/>
                <w:sz w:val="24"/>
                <w:szCs w:val="24"/>
              </w:rPr>
            </w:pPr>
            <w:r w:rsidRPr="0046295C">
              <w:rPr>
                <w:rFonts w:ascii="Times New Roman" w:hAnsi="Times New Roman" w:cs="Times New Roman"/>
                <w:color w:val="000000"/>
                <w:sz w:val="24"/>
                <w:szCs w:val="24"/>
              </w:rPr>
              <w:t>4,76</w:t>
            </w:r>
          </w:p>
        </w:tc>
        <w:tc>
          <w:tcPr>
            <w:tcW w:w="794" w:type="dxa"/>
            <w:shd w:val="clear" w:color="auto" w:fill="FF5050"/>
            <w:vAlign w:val="bottom"/>
          </w:tcPr>
          <w:p w14:paraId="2A53071B" w14:textId="0F5E3BB6" w:rsidR="00447C87" w:rsidRPr="0046295C" w:rsidRDefault="00447C87" w:rsidP="00447C87">
            <w:pPr>
              <w:jc w:val="center"/>
              <w:rPr>
                <w:rFonts w:ascii="Times New Roman" w:eastAsia="Times New Roman" w:hAnsi="Times New Roman" w:cs="Times New Roman"/>
                <w:color w:val="000000"/>
                <w:sz w:val="24"/>
                <w:szCs w:val="24"/>
                <w:lang w:eastAsia="ru-RU"/>
              </w:rPr>
            </w:pPr>
            <w:r w:rsidRPr="00D92B83">
              <w:rPr>
                <w:rFonts w:ascii="Times New Roman" w:hAnsi="Times New Roman" w:cs="Times New Roman"/>
                <w:color w:val="000000"/>
                <w:sz w:val="24"/>
                <w:szCs w:val="24"/>
              </w:rPr>
              <w:t>4,69</w:t>
            </w:r>
          </w:p>
        </w:tc>
      </w:tr>
      <w:tr w:rsidR="00447C87" w:rsidRPr="00F224AE" w14:paraId="577B60DF" w14:textId="77777777" w:rsidTr="00447C87">
        <w:trPr>
          <w:jc w:val="center"/>
        </w:trPr>
        <w:tc>
          <w:tcPr>
            <w:tcW w:w="1261" w:type="dxa"/>
          </w:tcPr>
          <w:p w14:paraId="35F7BBEE" w14:textId="77777777" w:rsidR="00447C87" w:rsidRPr="00F224AE" w:rsidRDefault="00447C87" w:rsidP="00447C87">
            <w:pPr>
              <w:rPr>
                <w:rFonts w:ascii="Times New Roman" w:hAnsi="Times New Roman" w:cs="Times New Roman"/>
                <w:sz w:val="24"/>
                <w:szCs w:val="24"/>
              </w:rPr>
            </w:pPr>
            <w:r w:rsidRPr="00F224AE">
              <w:rPr>
                <w:rFonts w:ascii="Times New Roman" w:hAnsi="Times New Roman" w:cs="Times New Roman"/>
                <w:sz w:val="24"/>
                <w:szCs w:val="24"/>
              </w:rPr>
              <w:t>СОШ №8</w:t>
            </w:r>
          </w:p>
        </w:tc>
        <w:tc>
          <w:tcPr>
            <w:tcW w:w="832" w:type="dxa"/>
            <w:shd w:val="clear" w:color="auto" w:fill="F2DBDB" w:themeFill="accent2" w:themeFillTint="33"/>
            <w:vAlign w:val="bottom"/>
          </w:tcPr>
          <w:p w14:paraId="7BF17099" w14:textId="77777777" w:rsidR="00447C87" w:rsidRPr="0046295C" w:rsidRDefault="00447C87" w:rsidP="00447C87">
            <w:pPr>
              <w:jc w:val="center"/>
              <w:rPr>
                <w:rFonts w:ascii="Times New Roman" w:hAnsi="Times New Roman" w:cs="Times New Roman"/>
                <w:color w:val="000000"/>
                <w:sz w:val="24"/>
                <w:szCs w:val="24"/>
              </w:rPr>
            </w:pPr>
            <w:r w:rsidRPr="0046295C">
              <w:rPr>
                <w:rFonts w:ascii="Times New Roman" w:hAnsi="Times New Roman" w:cs="Times New Roman"/>
                <w:color w:val="000000"/>
                <w:sz w:val="24"/>
                <w:szCs w:val="24"/>
              </w:rPr>
              <w:t>7,41</w:t>
            </w:r>
          </w:p>
        </w:tc>
        <w:tc>
          <w:tcPr>
            <w:tcW w:w="850" w:type="dxa"/>
            <w:shd w:val="clear" w:color="auto" w:fill="D6E3BC" w:themeFill="accent3" w:themeFillTint="66"/>
            <w:vAlign w:val="bottom"/>
          </w:tcPr>
          <w:p w14:paraId="7879A74C" w14:textId="6AC93E7A" w:rsidR="00447C87" w:rsidRPr="0046295C" w:rsidRDefault="00447C87" w:rsidP="00447C87">
            <w:pPr>
              <w:jc w:val="center"/>
              <w:rPr>
                <w:rFonts w:ascii="Times New Roman" w:hAnsi="Times New Roman" w:cs="Times New Roman"/>
                <w:sz w:val="24"/>
                <w:szCs w:val="24"/>
              </w:rPr>
            </w:pPr>
            <w:r w:rsidRPr="00D92B83">
              <w:rPr>
                <w:rFonts w:ascii="Times New Roman" w:hAnsi="Times New Roman" w:cs="Times New Roman"/>
                <w:color w:val="000000"/>
                <w:sz w:val="24"/>
                <w:szCs w:val="24"/>
              </w:rPr>
              <w:t>15,22</w:t>
            </w:r>
          </w:p>
        </w:tc>
        <w:tc>
          <w:tcPr>
            <w:tcW w:w="851" w:type="dxa"/>
            <w:shd w:val="clear" w:color="auto" w:fill="FF5050"/>
            <w:vAlign w:val="bottom"/>
          </w:tcPr>
          <w:p w14:paraId="6E14096A" w14:textId="77777777" w:rsidR="00447C87" w:rsidRPr="0046295C" w:rsidRDefault="00447C87" w:rsidP="00447C87">
            <w:pPr>
              <w:jc w:val="center"/>
              <w:rPr>
                <w:rFonts w:ascii="Times New Roman" w:hAnsi="Times New Roman" w:cs="Times New Roman"/>
                <w:color w:val="000000"/>
                <w:sz w:val="24"/>
                <w:szCs w:val="24"/>
              </w:rPr>
            </w:pPr>
            <w:r w:rsidRPr="0046295C">
              <w:rPr>
                <w:rFonts w:ascii="Times New Roman" w:hAnsi="Times New Roman" w:cs="Times New Roman"/>
                <w:color w:val="000000"/>
                <w:sz w:val="24"/>
                <w:szCs w:val="24"/>
              </w:rPr>
              <w:t>0</w:t>
            </w:r>
          </w:p>
        </w:tc>
        <w:tc>
          <w:tcPr>
            <w:tcW w:w="850" w:type="dxa"/>
            <w:shd w:val="clear" w:color="auto" w:fill="D6E3BC" w:themeFill="accent3" w:themeFillTint="66"/>
            <w:vAlign w:val="bottom"/>
          </w:tcPr>
          <w:p w14:paraId="11BA1CA0" w14:textId="2981FF4B" w:rsidR="00447C87" w:rsidRPr="0046295C" w:rsidRDefault="00447C87" w:rsidP="00447C87">
            <w:pPr>
              <w:jc w:val="center"/>
              <w:rPr>
                <w:rFonts w:ascii="Times New Roman" w:eastAsia="Times New Roman" w:hAnsi="Times New Roman" w:cs="Times New Roman"/>
                <w:color w:val="000000"/>
                <w:sz w:val="24"/>
                <w:szCs w:val="24"/>
                <w:lang w:eastAsia="ru-RU"/>
              </w:rPr>
            </w:pPr>
            <w:r w:rsidRPr="00D92B83">
              <w:rPr>
                <w:rFonts w:ascii="Times New Roman" w:hAnsi="Times New Roman" w:cs="Times New Roman"/>
                <w:color w:val="000000"/>
                <w:sz w:val="24"/>
                <w:szCs w:val="24"/>
              </w:rPr>
              <w:t>28,57</w:t>
            </w:r>
          </w:p>
        </w:tc>
        <w:tc>
          <w:tcPr>
            <w:tcW w:w="851" w:type="dxa"/>
            <w:shd w:val="clear" w:color="auto" w:fill="F2DBDB" w:themeFill="accent2" w:themeFillTint="33"/>
            <w:vAlign w:val="bottom"/>
          </w:tcPr>
          <w:p w14:paraId="2BE8D601" w14:textId="77777777" w:rsidR="00447C87" w:rsidRPr="0046295C" w:rsidRDefault="00447C87" w:rsidP="00447C87">
            <w:pPr>
              <w:jc w:val="center"/>
              <w:rPr>
                <w:rFonts w:ascii="Times New Roman" w:hAnsi="Times New Roman" w:cs="Times New Roman"/>
                <w:color w:val="000000"/>
                <w:sz w:val="24"/>
                <w:szCs w:val="24"/>
              </w:rPr>
            </w:pPr>
            <w:r w:rsidRPr="0046295C">
              <w:rPr>
                <w:rFonts w:ascii="Times New Roman" w:hAnsi="Times New Roman" w:cs="Times New Roman"/>
                <w:color w:val="000000"/>
                <w:sz w:val="24"/>
                <w:szCs w:val="24"/>
              </w:rPr>
              <w:t>9,3</w:t>
            </w:r>
          </w:p>
        </w:tc>
        <w:tc>
          <w:tcPr>
            <w:tcW w:w="806" w:type="dxa"/>
            <w:shd w:val="clear" w:color="auto" w:fill="D6E3BC" w:themeFill="accent3" w:themeFillTint="66"/>
            <w:vAlign w:val="bottom"/>
          </w:tcPr>
          <w:p w14:paraId="1E66C0D4" w14:textId="6B004D7B" w:rsidR="00447C87" w:rsidRPr="0046295C" w:rsidRDefault="00447C87" w:rsidP="00447C87">
            <w:pPr>
              <w:jc w:val="center"/>
              <w:rPr>
                <w:rFonts w:ascii="Times New Roman" w:hAnsi="Times New Roman" w:cs="Times New Roman"/>
                <w:sz w:val="24"/>
                <w:szCs w:val="24"/>
              </w:rPr>
            </w:pPr>
            <w:r w:rsidRPr="00D92B83">
              <w:rPr>
                <w:rFonts w:ascii="Times New Roman" w:hAnsi="Times New Roman" w:cs="Times New Roman"/>
                <w:color w:val="000000"/>
                <w:sz w:val="24"/>
                <w:szCs w:val="24"/>
              </w:rPr>
              <w:t>19,51</w:t>
            </w:r>
          </w:p>
        </w:tc>
        <w:tc>
          <w:tcPr>
            <w:tcW w:w="800" w:type="dxa"/>
            <w:shd w:val="clear" w:color="auto" w:fill="FF5050"/>
            <w:vAlign w:val="bottom"/>
          </w:tcPr>
          <w:p w14:paraId="67003E09" w14:textId="77777777" w:rsidR="00447C87" w:rsidRPr="0046295C" w:rsidRDefault="00447C87" w:rsidP="00447C87">
            <w:pPr>
              <w:jc w:val="center"/>
              <w:rPr>
                <w:rFonts w:ascii="Times New Roman" w:hAnsi="Times New Roman" w:cs="Times New Roman"/>
                <w:color w:val="000000"/>
                <w:sz w:val="24"/>
                <w:szCs w:val="24"/>
              </w:rPr>
            </w:pPr>
            <w:r w:rsidRPr="0046295C">
              <w:rPr>
                <w:rFonts w:ascii="Times New Roman" w:hAnsi="Times New Roman" w:cs="Times New Roman"/>
                <w:color w:val="000000"/>
                <w:sz w:val="24"/>
                <w:szCs w:val="24"/>
              </w:rPr>
              <w:t>0</w:t>
            </w:r>
          </w:p>
        </w:tc>
        <w:tc>
          <w:tcPr>
            <w:tcW w:w="794" w:type="dxa"/>
            <w:shd w:val="clear" w:color="auto" w:fill="FF5050"/>
            <w:vAlign w:val="bottom"/>
          </w:tcPr>
          <w:p w14:paraId="0F58C1E1" w14:textId="2D2575DB" w:rsidR="00447C87" w:rsidRPr="0046295C" w:rsidRDefault="00447C87" w:rsidP="00447C87">
            <w:pPr>
              <w:jc w:val="center"/>
              <w:rPr>
                <w:rFonts w:ascii="Times New Roman" w:hAnsi="Times New Roman" w:cs="Times New Roman"/>
                <w:color w:val="000000"/>
                <w:sz w:val="24"/>
                <w:szCs w:val="24"/>
              </w:rPr>
            </w:pPr>
            <w:r w:rsidRPr="00D92B83">
              <w:rPr>
                <w:rFonts w:ascii="Times New Roman" w:hAnsi="Times New Roman" w:cs="Times New Roman"/>
                <w:color w:val="000000"/>
                <w:sz w:val="24"/>
                <w:szCs w:val="24"/>
              </w:rPr>
              <w:t>0</w:t>
            </w:r>
          </w:p>
        </w:tc>
      </w:tr>
    </w:tbl>
    <w:p w14:paraId="2C81BF96" w14:textId="77777777" w:rsidR="00D07BDB" w:rsidRPr="002C48E7" w:rsidRDefault="00D07BDB" w:rsidP="00D07BDB">
      <w:pPr>
        <w:spacing w:after="0" w:line="240" w:lineRule="auto"/>
        <w:rPr>
          <w:rFonts w:ascii="Times New Roman" w:hAnsi="Times New Roman" w:cs="Times New Roman"/>
          <w:i/>
          <w:sz w:val="24"/>
          <w:szCs w:val="28"/>
        </w:rPr>
      </w:pPr>
      <w:r w:rsidRPr="002C48E7">
        <w:rPr>
          <w:rFonts w:ascii="Times New Roman" w:hAnsi="Times New Roman" w:cs="Times New Roman"/>
          <w:i/>
          <w:sz w:val="24"/>
          <w:szCs w:val="28"/>
        </w:rPr>
        <w:t>Под достижениями обучающимися высокого уровня по итогам ВПР понимается доля школьников города, получивших за работу отметку «5»:</w:t>
      </w:r>
    </w:p>
    <w:p w14:paraId="089FB4B6" w14:textId="77777777" w:rsidR="00D07BDB" w:rsidRPr="002C48E7" w:rsidRDefault="00D07BDB" w:rsidP="00D07BDB">
      <w:pPr>
        <w:spacing w:after="0" w:line="240" w:lineRule="auto"/>
        <w:rPr>
          <w:rFonts w:ascii="Times New Roman" w:hAnsi="Times New Roman" w:cs="Times New Roman"/>
          <w:i/>
          <w:sz w:val="24"/>
        </w:rPr>
      </w:pPr>
      <w:r w:rsidRPr="002C48E7">
        <w:rPr>
          <w:rFonts w:ascii="Times New Roman" w:hAnsi="Times New Roman" w:cs="Times New Roman"/>
          <w:i/>
          <w:sz w:val="24"/>
        </w:rPr>
        <w:t>высокие значения (15% и выше);</w:t>
      </w:r>
    </w:p>
    <w:p w14:paraId="71E46E13" w14:textId="77777777" w:rsidR="00D07BDB" w:rsidRPr="002C48E7" w:rsidRDefault="00D07BDB" w:rsidP="00D07BDB">
      <w:pPr>
        <w:spacing w:after="0" w:line="240" w:lineRule="auto"/>
        <w:rPr>
          <w:rFonts w:ascii="Times New Roman" w:hAnsi="Times New Roman" w:cs="Times New Roman"/>
          <w:i/>
          <w:sz w:val="24"/>
        </w:rPr>
      </w:pPr>
      <w:r w:rsidRPr="002C48E7">
        <w:rPr>
          <w:rFonts w:ascii="Times New Roman" w:hAnsi="Times New Roman" w:cs="Times New Roman"/>
          <w:i/>
          <w:sz w:val="24"/>
        </w:rPr>
        <w:t>достаточные значения (от 10% до 14,9%);</w:t>
      </w:r>
    </w:p>
    <w:p w14:paraId="635FC570" w14:textId="77777777" w:rsidR="00D07BDB" w:rsidRPr="002C48E7" w:rsidRDefault="00D07BDB" w:rsidP="00D07BDB">
      <w:pPr>
        <w:spacing w:after="0" w:line="240" w:lineRule="auto"/>
        <w:rPr>
          <w:rFonts w:ascii="Times New Roman" w:hAnsi="Times New Roman" w:cs="Times New Roman"/>
          <w:i/>
          <w:sz w:val="24"/>
        </w:rPr>
      </w:pPr>
      <w:r w:rsidRPr="002C48E7">
        <w:rPr>
          <w:rFonts w:ascii="Times New Roman" w:hAnsi="Times New Roman" w:cs="Times New Roman"/>
          <w:i/>
          <w:sz w:val="24"/>
        </w:rPr>
        <w:t>низкие значения (от 5 до 9,9%);</w:t>
      </w:r>
    </w:p>
    <w:p w14:paraId="6C264150" w14:textId="77777777" w:rsidR="00D07BDB" w:rsidRPr="002C48E7" w:rsidRDefault="00D07BDB" w:rsidP="00D07BDB">
      <w:pPr>
        <w:spacing w:after="0" w:line="240" w:lineRule="auto"/>
        <w:rPr>
          <w:rFonts w:ascii="Times New Roman" w:hAnsi="Times New Roman" w:cs="Times New Roman"/>
          <w:i/>
          <w:sz w:val="24"/>
        </w:rPr>
      </w:pPr>
      <w:r w:rsidRPr="002C48E7">
        <w:rPr>
          <w:rFonts w:ascii="Times New Roman" w:hAnsi="Times New Roman" w:cs="Times New Roman"/>
          <w:i/>
          <w:sz w:val="24"/>
        </w:rPr>
        <w:t>критические значения (менее 4,9%).</w:t>
      </w:r>
    </w:p>
    <w:p w14:paraId="334020CE" w14:textId="092E586F" w:rsidR="00206221" w:rsidRPr="00964473" w:rsidRDefault="00206221" w:rsidP="00206221">
      <w:pPr>
        <w:spacing w:after="0" w:line="240" w:lineRule="auto"/>
        <w:jc w:val="both"/>
        <w:rPr>
          <w:rFonts w:ascii="Times New Roman" w:hAnsi="Times New Roman" w:cs="Times New Roman"/>
          <w:sz w:val="28"/>
          <w:szCs w:val="28"/>
        </w:rPr>
      </w:pPr>
      <w:r w:rsidRPr="00964473">
        <w:rPr>
          <w:rFonts w:ascii="Times New Roman" w:hAnsi="Times New Roman" w:cs="Times New Roman"/>
          <w:sz w:val="28"/>
          <w:szCs w:val="28"/>
        </w:rPr>
        <w:t xml:space="preserve">Все учреждения (100%) располагаются в группе критических значений по достижению учащимися </w:t>
      </w:r>
      <w:r w:rsidR="00964473" w:rsidRPr="00964473">
        <w:rPr>
          <w:rFonts w:ascii="Times New Roman" w:hAnsi="Times New Roman" w:cs="Times New Roman"/>
          <w:sz w:val="28"/>
          <w:szCs w:val="28"/>
        </w:rPr>
        <w:t>8</w:t>
      </w:r>
      <w:r w:rsidRPr="00964473">
        <w:rPr>
          <w:rFonts w:ascii="Times New Roman" w:hAnsi="Times New Roman" w:cs="Times New Roman"/>
          <w:sz w:val="28"/>
          <w:szCs w:val="28"/>
        </w:rPr>
        <w:t xml:space="preserve"> классов высокого уровня подготовки. По результатам </w:t>
      </w:r>
      <w:r w:rsidR="00964473" w:rsidRPr="00964473">
        <w:rPr>
          <w:rFonts w:ascii="Times New Roman" w:hAnsi="Times New Roman" w:cs="Times New Roman"/>
          <w:sz w:val="28"/>
          <w:szCs w:val="28"/>
        </w:rPr>
        <w:t>6</w:t>
      </w:r>
      <w:r w:rsidRPr="00964473">
        <w:rPr>
          <w:rFonts w:ascii="Times New Roman" w:hAnsi="Times New Roman" w:cs="Times New Roman"/>
          <w:sz w:val="28"/>
          <w:szCs w:val="28"/>
        </w:rPr>
        <w:t xml:space="preserve"> классов в группе критических значений – </w:t>
      </w:r>
      <w:r w:rsidR="00964473" w:rsidRPr="00964473">
        <w:rPr>
          <w:rFonts w:ascii="Times New Roman" w:hAnsi="Times New Roman" w:cs="Times New Roman"/>
          <w:sz w:val="28"/>
          <w:szCs w:val="28"/>
        </w:rPr>
        <w:t xml:space="preserve">МОУ СОШ №2, МОУ «СОШ №3», </w:t>
      </w:r>
      <w:r w:rsidRPr="00964473">
        <w:rPr>
          <w:rFonts w:ascii="Times New Roman" w:hAnsi="Times New Roman" w:cs="Times New Roman"/>
          <w:sz w:val="28"/>
          <w:szCs w:val="28"/>
        </w:rPr>
        <w:t>МОУ «СОШ №4 им. Д.М. Перова»</w:t>
      </w:r>
      <w:r w:rsidR="00964473" w:rsidRPr="00964473">
        <w:rPr>
          <w:rFonts w:ascii="Times New Roman" w:hAnsi="Times New Roman" w:cs="Times New Roman"/>
          <w:sz w:val="28"/>
          <w:szCs w:val="28"/>
        </w:rPr>
        <w:t>, МОУ «СОШ №6», МОУ «СОШ №7»</w:t>
      </w:r>
      <w:r w:rsidRPr="00964473">
        <w:rPr>
          <w:rFonts w:ascii="Times New Roman" w:hAnsi="Times New Roman" w:cs="Times New Roman"/>
          <w:sz w:val="28"/>
          <w:szCs w:val="28"/>
        </w:rPr>
        <w:t>, по результатам 7 классов – МОУ СОШ №2, МОУ «СОШ №</w:t>
      </w:r>
      <w:r w:rsidR="00964473" w:rsidRPr="00964473">
        <w:rPr>
          <w:rFonts w:ascii="Times New Roman" w:hAnsi="Times New Roman" w:cs="Times New Roman"/>
          <w:sz w:val="28"/>
          <w:szCs w:val="28"/>
        </w:rPr>
        <w:t>3</w:t>
      </w:r>
      <w:r w:rsidRPr="00964473">
        <w:rPr>
          <w:rFonts w:ascii="Times New Roman" w:hAnsi="Times New Roman" w:cs="Times New Roman"/>
          <w:sz w:val="28"/>
          <w:szCs w:val="28"/>
        </w:rPr>
        <w:t>», МОУ «СОШ №7»</w:t>
      </w:r>
      <w:r w:rsidR="00964473" w:rsidRPr="00964473">
        <w:rPr>
          <w:rFonts w:ascii="Times New Roman" w:hAnsi="Times New Roman" w:cs="Times New Roman"/>
          <w:sz w:val="28"/>
          <w:szCs w:val="28"/>
        </w:rPr>
        <w:t>, по результатам 5 классов  - МОУ «СОШ №3»</w:t>
      </w:r>
      <w:r w:rsidRPr="00964473">
        <w:rPr>
          <w:rFonts w:ascii="Times New Roman" w:hAnsi="Times New Roman" w:cs="Times New Roman"/>
          <w:sz w:val="28"/>
          <w:szCs w:val="28"/>
        </w:rPr>
        <w:t>.</w:t>
      </w:r>
    </w:p>
    <w:p w14:paraId="3E3757DA" w14:textId="23B82AB6" w:rsidR="00206221" w:rsidRPr="00964473" w:rsidRDefault="00206221" w:rsidP="00206221">
      <w:pPr>
        <w:spacing w:after="0" w:line="240" w:lineRule="auto"/>
        <w:jc w:val="both"/>
        <w:rPr>
          <w:rFonts w:ascii="Times New Roman" w:hAnsi="Times New Roman" w:cs="Times New Roman"/>
          <w:sz w:val="28"/>
          <w:szCs w:val="28"/>
        </w:rPr>
      </w:pPr>
      <w:r w:rsidRPr="00964473">
        <w:rPr>
          <w:rFonts w:ascii="Times New Roman" w:hAnsi="Times New Roman" w:cs="Times New Roman"/>
          <w:sz w:val="28"/>
          <w:szCs w:val="28"/>
        </w:rPr>
        <w:t>Высокие результаты показали обучающиеся 5 классов МОУ «СОШ №6»</w:t>
      </w:r>
      <w:r w:rsidR="00964473" w:rsidRPr="00964473">
        <w:rPr>
          <w:rFonts w:ascii="Times New Roman" w:hAnsi="Times New Roman" w:cs="Times New Roman"/>
          <w:sz w:val="28"/>
          <w:szCs w:val="28"/>
        </w:rPr>
        <w:t>,</w:t>
      </w:r>
      <w:r w:rsidRPr="00964473">
        <w:rPr>
          <w:rFonts w:ascii="Times New Roman" w:hAnsi="Times New Roman" w:cs="Times New Roman"/>
          <w:sz w:val="28"/>
          <w:szCs w:val="28"/>
        </w:rPr>
        <w:t xml:space="preserve"> МОУ «СОШ №7»</w:t>
      </w:r>
      <w:r w:rsidR="00964473" w:rsidRPr="00964473">
        <w:rPr>
          <w:rFonts w:ascii="Times New Roman" w:hAnsi="Times New Roman" w:cs="Times New Roman"/>
          <w:sz w:val="28"/>
          <w:szCs w:val="28"/>
        </w:rPr>
        <w:t>, МОУ «СОШ №8», 6 и 7 класс – МОУ «СОШ №8»</w:t>
      </w:r>
      <w:r w:rsidRPr="00964473">
        <w:rPr>
          <w:rFonts w:ascii="Times New Roman" w:hAnsi="Times New Roman" w:cs="Times New Roman"/>
          <w:sz w:val="28"/>
          <w:szCs w:val="28"/>
        </w:rPr>
        <w:t>.</w:t>
      </w:r>
    </w:p>
    <w:p w14:paraId="6C3217F1" w14:textId="45F7BC2C" w:rsidR="00206221" w:rsidRPr="002C42C8" w:rsidRDefault="00206221" w:rsidP="00206221">
      <w:pPr>
        <w:spacing w:after="0" w:line="240" w:lineRule="auto"/>
        <w:jc w:val="both"/>
        <w:rPr>
          <w:rFonts w:ascii="Times New Roman" w:hAnsi="Times New Roman" w:cs="Times New Roman"/>
          <w:color w:val="FF0000"/>
          <w:sz w:val="28"/>
          <w:szCs w:val="28"/>
        </w:rPr>
      </w:pPr>
      <w:r w:rsidRPr="00964473">
        <w:rPr>
          <w:rFonts w:ascii="Times New Roman" w:hAnsi="Times New Roman" w:cs="Times New Roman"/>
          <w:sz w:val="28"/>
          <w:szCs w:val="28"/>
        </w:rPr>
        <w:t xml:space="preserve">По результатам анализа выявлено резкое снижение доли участников ВПР, получивших за работу баллы, соответствующие высокому уровню в МОУ </w:t>
      </w:r>
      <w:r w:rsidRPr="00964473">
        <w:rPr>
          <w:rFonts w:ascii="Times New Roman" w:hAnsi="Times New Roman" w:cs="Times New Roman"/>
          <w:sz w:val="28"/>
          <w:szCs w:val="28"/>
        </w:rPr>
        <w:lastRenderedPageBreak/>
        <w:t>«</w:t>
      </w:r>
      <w:r w:rsidR="00964473" w:rsidRPr="00964473">
        <w:rPr>
          <w:rFonts w:ascii="Times New Roman" w:hAnsi="Times New Roman" w:cs="Times New Roman"/>
          <w:sz w:val="28"/>
          <w:szCs w:val="28"/>
        </w:rPr>
        <w:t>СОШ №3</w:t>
      </w:r>
      <w:r w:rsidRPr="00964473">
        <w:rPr>
          <w:rFonts w:ascii="Times New Roman" w:hAnsi="Times New Roman" w:cs="Times New Roman"/>
          <w:sz w:val="28"/>
          <w:szCs w:val="28"/>
        </w:rPr>
        <w:t xml:space="preserve">» 5 классы (из группы с </w:t>
      </w:r>
      <w:r w:rsidR="00964473" w:rsidRPr="00964473">
        <w:rPr>
          <w:rFonts w:ascii="Times New Roman" w:hAnsi="Times New Roman" w:cs="Times New Roman"/>
          <w:sz w:val="28"/>
          <w:szCs w:val="28"/>
        </w:rPr>
        <w:t>достаточными</w:t>
      </w:r>
      <w:r w:rsidRPr="00964473">
        <w:rPr>
          <w:rFonts w:ascii="Times New Roman" w:hAnsi="Times New Roman" w:cs="Times New Roman"/>
          <w:sz w:val="28"/>
          <w:szCs w:val="28"/>
        </w:rPr>
        <w:t xml:space="preserve"> значениями переместились в группу </w:t>
      </w:r>
      <w:r w:rsidR="00964473" w:rsidRPr="00964473">
        <w:rPr>
          <w:rFonts w:ascii="Times New Roman" w:hAnsi="Times New Roman" w:cs="Times New Roman"/>
          <w:sz w:val="28"/>
          <w:szCs w:val="28"/>
        </w:rPr>
        <w:t>критических</w:t>
      </w:r>
      <w:r w:rsidRPr="00964473">
        <w:rPr>
          <w:rFonts w:ascii="Times New Roman" w:hAnsi="Times New Roman" w:cs="Times New Roman"/>
          <w:sz w:val="28"/>
          <w:szCs w:val="28"/>
        </w:rPr>
        <w:t xml:space="preserve"> значений).</w:t>
      </w:r>
      <w:r w:rsidRPr="002C42C8">
        <w:rPr>
          <w:rFonts w:ascii="Times New Roman" w:hAnsi="Times New Roman" w:cs="Times New Roman"/>
          <w:color w:val="FF0000"/>
          <w:sz w:val="28"/>
          <w:szCs w:val="28"/>
        </w:rPr>
        <w:t xml:space="preserve"> </w:t>
      </w:r>
    </w:p>
    <w:p w14:paraId="58CD58E8" w14:textId="77777777" w:rsidR="00206221" w:rsidRPr="00964473" w:rsidRDefault="00206221" w:rsidP="00206221">
      <w:pPr>
        <w:spacing w:after="0" w:line="240" w:lineRule="auto"/>
        <w:jc w:val="right"/>
        <w:rPr>
          <w:rFonts w:ascii="Times New Roman" w:hAnsi="Times New Roman" w:cs="Times New Roman"/>
          <w:sz w:val="24"/>
          <w:szCs w:val="28"/>
        </w:rPr>
      </w:pPr>
    </w:p>
    <w:p w14:paraId="58D8ACE6" w14:textId="77777777" w:rsidR="00206221" w:rsidRPr="00964473" w:rsidRDefault="00206221" w:rsidP="00206221">
      <w:pPr>
        <w:spacing w:after="0" w:line="240" w:lineRule="auto"/>
        <w:jc w:val="center"/>
        <w:rPr>
          <w:rFonts w:ascii="Times New Roman" w:hAnsi="Times New Roman" w:cs="Times New Roman"/>
          <w:sz w:val="24"/>
          <w:szCs w:val="28"/>
        </w:rPr>
      </w:pPr>
      <w:r w:rsidRPr="00964473">
        <w:rPr>
          <w:rFonts w:ascii="Times New Roman" w:hAnsi="Times New Roman" w:cs="Times New Roman"/>
          <w:b/>
          <w:bCs/>
          <w:sz w:val="24"/>
          <w:szCs w:val="28"/>
        </w:rPr>
        <w:t>Общая доля участников ВПР 5 класса, достигших высокого уровня подготовки по математике, в разрезе ОО</w:t>
      </w:r>
    </w:p>
    <w:p w14:paraId="0B6DCD9F" w14:textId="77777777" w:rsidR="00206221" w:rsidRDefault="00206221" w:rsidP="00206221">
      <w:pPr>
        <w:spacing w:after="0" w:line="240" w:lineRule="auto"/>
        <w:jc w:val="center"/>
        <w:rPr>
          <w:rFonts w:ascii="Times New Roman" w:hAnsi="Times New Roman" w:cs="Times New Roman"/>
          <w:sz w:val="28"/>
          <w:szCs w:val="28"/>
        </w:rPr>
      </w:pPr>
      <w:r w:rsidRPr="007E182C">
        <w:rPr>
          <w:rFonts w:ascii="Times New Roman" w:hAnsi="Times New Roman" w:cs="Times New Roman"/>
          <w:noProof/>
          <w:sz w:val="28"/>
          <w:szCs w:val="28"/>
          <w:shd w:val="clear" w:color="auto" w:fill="D99594" w:themeFill="accent2" w:themeFillTint="99"/>
          <w:lang w:eastAsia="ru-RU"/>
        </w:rPr>
        <w:drawing>
          <wp:inline distT="0" distB="0" distL="0" distR="0" wp14:anchorId="11BC9A0C" wp14:editId="59E5489F">
            <wp:extent cx="5486400" cy="1285875"/>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E760CFB" w14:textId="77777777" w:rsidR="00206221" w:rsidRPr="00E1373F" w:rsidRDefault="00206221" w:rsidP="00206221">
      <w:pPr>
        <w:spacing w:after="0" w:line="240" w:lineRule="auto"/>
        <w:jc w:val="right"/>
        <w:rPr>
          <w:rFonts w:ascii="Times New Roman" w:hAnsi="Times New Roman" w:cs="Times New Roman"/>
          <w:sz w:val="24"/>
          <w:szCs w:val="28"/>
        </w:rPr>
      </w:pPr>
    </w:p>
    <w:p w14:paraId="61DC9FD8" w14:textId="77777777" w:rsidR="00206221" w:rsidRPr="009073B2" w:rsidRDefault="00206221" w:rsidP="00206221">
      <w:pPr>
        <w:spacing w:after="0" w:line="240" w:lineRule="auto"/>
        <w:jc w:val="center"/>
        <w:rPr>
          <w:rFonts w:ascii="Times New Roman" w:hAnsi="Times New Roman" w:cs="Times New Roman"/>
          <w:sz w:val="24"/>
          <w:szCs w:val="28"/>
        </w:rPr>
      </w:pPr>
      <w:r w:rsidRPr="009073B2">
        <w:rPr>
          <w:rFonts w:ascii="Times New Roman" w:hAnsi="Times New Roman" w:cs="Times New Roman"/>
          <w:b/>
          <w:bCs/>
          <w:sz w:val="24"/>
          <w:szCs w:val="28"/>
        </w:rPr>
        <w:t>Общая доля участников ВПР 6 класса, достигших высокого уровня подготовки по математике, в разрезе ОО</w:t>
      </w:r>
    </w:p>
    <w:p w14:paraId="67ED172E" w14:textId="77777777" w:rsidR="00206221" w:rsidRDefault="00206221" w:rsidP="00206221">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8B59D89" wp14:editId="16367316">
            <wp:extent cx="5486400" cy="1495425"/>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D9F2744" w14:textId="77777777" w:rsidR="00206221" w:rsidRDefault="00206221" w:rsidP="00206221">
      <w:pPr>
        <w:spacing w:after="0" w:line="240" w:lineRule="auto"/>
        <w:jc w:val="center"/>
        <w:rPr>
          <w:rFonts w:ascii="Times New Roman" w:hAnsi="Times New Roman" w:cs="Times New Roman"/>
          <w:b/>
          <w:bCs/>
          <w:sz w:val="24"/>
          <w:szCs w:val="28"/>
        </w:rPr>
      </w:pPr>
    </w:p>
    <w:p w14:paraId="2DB2103B" w14:textId="77777777" w:rsidR="00206221" w:rsidRPr="009073B2" w:rsidRDefault="00206221" w:rsidP="00206221">
      <w:pPr>
        <w:spacing w:after="0" w:line="240" w:lineRule="auto"/>
        <w:jc w:val="center"/>
        <w:rPr>
          <w:rFonts w:ascii="Times New Roman" w:hAnsi="Times New Roman" w:cs="Times New Roman"/>
          <w:sz w:val="24"/>
          <w:szCs w:val="28"/>
        </w:rPr>
      </w:pPr>
      <w:r w:rsidRPr="009073B2">
        <w:rPr>
          <w:rFonts w:ascii="Times New Roman" w:hAnsi="Times New Roman" w:cs="Times New Roman"/>
          <w:b/>
          <w:bCs/>
          <w:sz w:val="24"/>
          <w:szCs w:val="28"/>
        </w:rPr>
        <w:t>Общая доля участников ВПР 7 класса, достигших высокого уровня подготовки по математике, в разрезе ОО</w:t>
      </w:r>
    </w:p>
    <w:p w14:paraId="23256793" w14:textId="77777777" w:rsidR="00206221" w:rsidRPr="006F09AD" w:rsidRDefault="00206221" w:rsidP="00206221">
      <w:pPr>
        <w:spacing w:after="0" w:line="240" w:lineRule="auto"/>
        <w:jc w:val="center"/>
        <w:rPr>
          <w:rFonts w:ascii="Times New Roman" w:hAnsi="Times New Roman" w:cs="Times New Roman"/>
          <w:sz w:val="24"/>
          <w:szCs w:val="28"/>
        </w:rPr>
      </w:pPr>
    </w:p>
    <w:p w14:paraId="6D033875" w14:textId="77777777" w:rsidR="00206221" w:rsidRDefault="00206221" w:rsidP="00206221">
      <w:pPr>
        <w:spacing w:after="0" w:line="240" w:lineRule="auto"/>
        <w:jc w:val="center"/>
        <w:rPr>
          <w:rFonts w:ascii="Times New Roman" w:hAnsi="Times New Roman" w:cs="Times New Roman"/>
          <w:sz w:val="24"/>
          <w:szCs w:val="28"/>
        </w:rPr>
      </w:pPr>
      <w:r>
        <w:rPr>
          <w:rFonts w:ascii="Times New Roman" w:hAnsi="Times New Roman" w:cs="Times New Roman"/>
          <w:noProof/>
          <w:sz w:val="28"/>
          <w:szCs w:val="28"/>
          <w:lang w:eastAsia="ru-RU"/>
        </w:rPr>
        <w:drawing>
          <wp:inline distT="0" distB="0" distL="0" distR="0" wp14:anchorId="152C6263" wp14:editId="1B3A49AC">
            <wp:extent cx="5486400" cy="1685925"/>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F99DA57" w14:textId="77777777" w:rsidR="00206221" w:rsidRPr="009073B2" w:rsidRDefault="00206221" w:rsidP="00206221">
      <w:pPr>
        <w:spacing w:after="0" w:line="240" w:lineRule="auto"/>
        <w:jc w:val="center"/>
        <w:rPr>
          <w:rFonts w:ascii="Times New Roman" w:hAnsi="Times New Roman" w:cs="Times New Roman"/>
          <w:sz w:val="24"/>
          <w:szCs w:val="28"/>
        </w:rPr>
      </w:pPr>
      <w:r w:rsidRPr="009073B2">
        <w:rPr>
          <w:rFonts w:ascii="Times New Roman" w:hAnsi="Times New Roman" w:cs="Times New Roman"/>
          <w:b/>
          <w:bCs/>
          <w:sz w:val="24"/>
          <w:szCs w:val="28"/>
        </w:rPr>
        <w:t>Общая доля участников ВПР 8 класса, достигших высокого уровня подготовки по математике, в разрезе ОО</w:t>
      </w:r>
    </w:p>
    <w:p w14:paraId="3C59FC92" w14:textId="77777777" w:rsidR="00206221" w:rsidRPr="006F09AD" w:rsidRDefault="00206221" w:rsidP="00206221">
      <w:pPr>
        <w:spacing w:after="0" w:line="240" w:lineRule="auto"/>
        <w:jc w:val="center"/>
        <w:rPr>
          <w:rFonts w:ascii="Times New Roman" w:hAnsi="Times New Roman" w:cs="Times New Roman"/>
          <w:sz w:val="24"/>
          <w:szCs w:val="28"/>
        </w:rPr>
      </w:pPr>
    </w:p>
    <w:p w14:paraId="633B3305" w14:textId="77777777" w:rsidR="00206221" w:rsidRDefault="00206221" w:rsidP="00206221">
      <w:pPr>
        <w:spacing w:after="0" w:line="240" w:lineRule="auto"/>
        <w:jc w:val="center"/>
        <w:rPr>
          <w:rFonts w:ascii="Times New Roman" w:hAnsi="Times New Roman" w:cs="Times New Roman"/>
          <w:sz w:val="24"/>
          <w:szCs w:val="28"/>
        </w:rPr>
      </w:pPr>
      <w:r>
        <w:rPr>
          <w:rFonts w:ascii="Times New Roman" w:hAnsi="Times New Roman" w:cs="Times New Roman"/>
          <w:noProof/>
          <w:sz w:val="28"/>
          <w:szCs w:val="28"/>
          <w:lang w:eastAsia="ru-RU"/>
        </w:rPr>
        <w:drawing>
          <wp:inline distT="0" distB="0" distL="0" distR="0" wp14:anchorId="0DFAA877" wp14:editId="189101B6">
            <wp:extent cx="5486400" cy="1895475"/>
            <wp:effectExtent l="0" t="0" r="0" b="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12139AE" w14:textId="77777777" w:rsidR="00206221" w:rsidRPr="0002517F" w:rsidRDefault="00206221" w:rsidP="00206221">
      <w:pPr>
        <w:spacing w:after="0" w:line="240" w:lineRule="auto"/>
        <w:jc w:val="right"/>
        <w:rPr>
          <w:rFonts w:ascii="Times New Roman" w:hAnsi="Times New Roman" w:cs="Times New Roman"/>
          <w:sz w:val="24"/>
          <w:szCs w:val="28"/>
        </w:rPr>
      </w:pPr>
    </w:p>
    <w:tbl>
      <w:tblPr>
        <w:tblStyle w:val="aa"/>
        <w:tblW w:w="0" w:type="auto"/>
        <w:tblLook w:val="04A0" w:firstRow="1" w:lastRow="0" w:firstColumn="1" w:lastColumn="0" w:noHBand="0" w:noVBand="1"/>
      </w:tblPr>
      <w:tblGrid>
        <w:gridCol w:w="4248"/>
        <w:gridCol w:w="1767"/>
        <w:gridCol w:w="1635"/>
        <w:gridCol w:w="1403"/>
      </w:tblGrid>
      <w:tr w:rsidR="00FB2AEE" w:rsidRPr="002C48E7" w14:paraId="1F5C8D1A" w14:textId="77777777" w:rsidTr="00FB2AEE">
        <w:tc>
          <w:tcPr>
            <w:tcW w:w="4248" w:type="dxa"/>
          </w:tcPr>
          <w:p w14:paraId="22AEB383" w14:textId="77777777" w:rsidR="00FB2AEE" w:rsidRPr="002C48E7" w:rsidRDefault="00FB2AEE" w:rsidP="005315CE">
            <w:pPr>
              <w:jc w:val="center"/>
              <w:rPr>
                <w:rFonts w:ascii="Times New Roman" w:hAnsi="Times New Roman" w:cs="Times New Roman"/>
                <w:sz w:val="24"/>
                <w:szCs w:val="24"/>
              </w:rPr>
            </w:pPr>
            <w:r>
              <w:rPr>
                <w:rFonts w:ascii="Times New Roman" w:hAnsi="Times New Roman" w:cs="Times New Roman"/>
                <w:sz w:val="24"/>
                <w:szCs w:val="24"/>
              </w:rPr>
              <w:t>класс</w:t>
            </w:r>
          </w:p>
        </w:tc>
        <w:tc>
          <w:tcPr>
            <w:tcW w:w="1767" w:type="dxa"/>
          </w:tcPr>
          <w:p w14:paraId="23296043" w14:textId="77777777" w:rsidR="00FB2AEE" w:rsidRPr="002C48E7" w:rsidRDefault="00FB2AEE" w:rsidP="005315CE">
            <w:pPr>
              <w:jc w:val="center"/>
              <w:rPr>
                <w:rFonts w:ascii="Times New Roman" w:hAnsi="Times New Roman" w:cs="Times New Roman"/>
                <w:sz w:val="24"/>
                <w:szCs w:val="24"/>
              </w:rPr>
            </w:pPr>
            <w:r>
              <w:rPr>
                <w:rFonts w:ascii="Times New Roman" w:hAnsi="Times New Roman" w:cs="Times New Roman"/>
                <w:sz w:val="24"/>
                <w:szCs w:val="24"/>
              </w:rPr>
              <w:t>5 класс</w:t>
            </w:r>
          </w:p>
        </w:tc>
        <w:tc>
          <w:tcPr>
            <w:tcW w:w="1635" w:type="dxa"/>
          </w:tcPr>
          <w:p w14:paraId="5FF4C3CC" w14:textId="5346DF8E" w:rsidR="00FB2AEE" w:rsidRDefault="00FB2AEE" w:rsidP="005315CE">
            <w:pPr>
              <w:jc w:val="center"/>
              <w:rPr>
                <w:rFonts w:ascii="Times New Roman" w:hAnsi="Times New Roman" w:cs="Times New Roman"/>
                <w:sz w:val="24"/>
                <w:szCs w:val="24"/>
              </w:rPr>
            </w:pPr>
            <w:r>
              <w:rPr>
                <w:rFonts w:ascii="Times New Roman" w:hAnsi="Times New Roman" w:cs="Times New Roman"/>
                <w:sz w:val="24"/>
                <w:szCs w:val="24"/>
              </w:rPr>
              <w:t>6 класс</w:t>
            </w:r>
          </w:p>
        </w:tc>
        <w:tc>
          <w:tcPr>
            <w:tcW w:w="1403" w:type="dxa"/>
          </w:tcPr>
          <w:p w14:paraId="055EC29C" w14:textId="0372A370" w:rsidR="00FB2AEE" w:rsidRPr="002C48E7" w:rsidRDefault="00FB2AEE" w:rsidP="005315CE">
            <w:pPr>
              <w:jc w:val="center"/>
              <w:rPr>
                <w:rFonts w:ascii="Times New Roman" w:hAnsi="Times New Roman" w:cs="Times New Roman"/>
                <w:sz w:val="24"/>
                <w:szCs w:val="24"/>
              </w:rPr>
            </w:pPr>
            <w:r>
              <w:rPr>
                <w:rFonts w:ascii="Times New Roman" w:hAnsi="Times New Roman" w:cs="Times New Roman"/>
                <w:sz w:val="24"/>
                <w:szCs w:val="24"/>
              </w:rPr>
              <w:t>7 класс</w:t>
            </w:r>
          </w:p>
        </w:tc>
      </w:tr>
      <w:tr w:rsidR="00FB2AEE" w:rsidRPr="002C48E7" w14:paraId="0309DE8F" w14:textId="77777777" w:rsidTr="00FB2AEE">
        <w:tc>
          <w:tcPr>
            <w:tcW w:w="4248" w:type="dxa"/>
          </w:tcPr>
          <w:p w14:paraId="3C9DDB4A" w14:textId="43D0DF0F" w:rsidR="00FB2AEE" w:rsidRPr="002C48E7" w:rsidRDefault="00FB2AEE" w:rsidP="005315CE">
            <w:pPr>
              <w:rPr>
                <w:rFonts w:ascii="Times New Roman" w:hAnsi="Times New Roman" w:cs="Times New Roman"/>
                <w:sz w:val="24"/>
                <w:szCs w:val="24"/>
              </w:rPr>
            </w:pPr>
            <w:r w:rsidRPr="002C48E7">
              <w:rPr>
                <w:rFonts w:ascii="Times New Roman" w:hAnsi="Times New Roman" w:cs="Times New Roman"/>
                <w:sz w:val="24"/>
                <w:szCs w:val="24"/>
              </w:rPr>
              <w:t>Два года ОО размещается в группе высоких зна</w:t>
            </w:r>
            <w:r>
              <w:rPr>
                <w:rFonts w:ascii="Times New Roman" w:hAnsi="Times New Roman" w:cs="Times New Roman"/>
                <w:sz w:val="24"/>
                <w:szCs w:val="24"/>
              </w:rPr>
              <w:t>че</w:t>
            </w:r>
            <w:r w:rsidRPr="002C48E7">
              <w:rPr>
                <w:rFonts w:ascii="Times New Roman" w:hAnsi="Times New Roman" w:cs="Times New Roman"/>
                <w:sz w:val="24"/>
                <w:szCs w:val="24"/>
              </w:rPr>
              <w:t>ний</w:t>
            </w:r>
          </w:p>
        </w:tc>
        <w:tc>
          <w:tcPr>
            <w:tcW w:w="1767" w:type="dxa"/>
          </w:tcPr>
          <w:p w14:paraId="0EF26C3E" w14:textId="30B0C70C" w:rsidR="00FB2AEE" w:rsidRPr="002C48E7" w:rsidRDefault="00FB2AEE" w:rsidP="005315CE">
            <w:pPr>
              <w:jc w:val="center"/>
              <w:rPr>
                <w:rFonts w:ascii="Times New Roman" w:hAnsi="Times New Roman" w:cs="Times New Roman"/>
                <w:sz w:val="24"/>
                <w:szCs w:val="24"/>
              </w:rPr>
            </w:pPr>
            <w:r>
              <w:rPr>
                <w:rFonts w:ascii="Times New Roman" w:hAnsi="Times New Roman" w:cs="Times New Roman"/>
                <w:sz w:val="24"/>
                <w:szCs w:val="24"/>
              </w:rPr>
              <w:t>СОШ №6, СОШ №7</w:t>
            </w:r>
          </w:p>
        </w:tc>
        <w:tc>
          <w:tcPr>
            <w:tcW w:w="1635" w:type="dxa"/>
          </w:tcPr>
          <w:p w14:paraId="74A10E93" w14:textId="77777777" w:rsidR="00FB2AEE" w:rsidRPr="002C48E7" w:rsidRDefault="00FB2AEE" w:rsidP="005315CE">
            <w:pPr>
              <w:jc w:val="center"/>
              <w:rPr>
                <w:rFonts w:ascii="Times New Roman" w:hAnsi="Times New Roman" w:cs="Times New Roman"/>
                <w:sz w:val="24"/>
                <w:szCs w:val="24"/>
              </w:rPr>
            </w:pPr>
          </w:p>
        </w:tc>
        <w:tc>
          <w:tcPr>
            <w:tcW w:w="1403" w:type="dxa"/>
          </w:tcPr>
          <w:p w14:paraId="052F4F82" w14:textId="4C084738" w:rsidR="00FB2AEE" w:rsidRPr="002C48E7" w:rsidRDefault="00FB2AEE" w:rsidP="005315CE">
            <w:pPr>
              <w:jc w:val="center"/>
              <w:rPr>
                <w:rFonts w:ascii="Times New Roman" w:hAnsi="Times New Roman" w:cs="Times New Roman"/>
                <w:sz w:val="24"/>
                <w:szCs w:val="24"/>
              </w:rPr>
            </w:pPr>
          </w:p>
        </w:tc>
      </w:tr>
      <w:tr w:rsidR="00FB2AEE" w:rsidRPr="002C48E7" w14:paraId="123FB7AE" w14:textId="77777777" w:rsidTr="00FB2AEE">
        <w:tc>
          <w:tcPr>
            <w:tcW w:w="4248" w:type="dxa"/>
          </w:tcPr>
          <w:p w14:paraId="527FCE0B" w14:textId="6E5A1DA0" w:rsidR="00FB2AEE" w:rsidRPr="002C48E7" w:rsidRDefault="00FB2AEE" w:rsidP="005315CE">
            <w:pPr>
              <w:rPr>
                <w:rFonts w:ascii="Times New Roman" w:hAnsi="Times New Roman" w:cs="Times New Roman"/>
                <w:sz w:val="24"/>
                <w:szCs w:val="24"/>
              </w:rPr>
            </w:pPr>
            <w:r>
              <w:rPr>
                <w:rFonts w:ascii="Times New Roman" w:hAnsi="Times New Roman" w:cs="Times New Roman"/>
                <w:sz w:val="24"/>
                <w:szCs w:val="24"/>
              </w:rPr>
              <w:t>Два года ОО размещается в группе достаточных значений</w:t>
            </w:r>
          </w:p>
        </w:tc>
        <w:tc>
          <w:tcPr>
            <w:tcW w:w="1767" w:type="dxa"/>
          </w:tcPr>
          <w:p w14:paraId="0C10613A" w14:textId="77777777" w:rsidR="00FB2AEE" w:rsidRDefault="00FB2AEE" w:rsidP="005315CE">
            <w:pPr>
              <w:jc w:val="center"/>
              <w:rPr>
                <w:rFonts w:ascii="Times New Roman" w:hAnsi="Times New Roman" w:cs="Times New Roman"/>
                <w:sz w:val="24"/>
                <w:szCs w:val="24"/>
              </w:rPr>
            </w:pPr>
          </w:p>
        </w:tc>
        <w:tc>
          <w:tcPr>
            <w:tcW w:w="1635" w:type="dxa"/>
          </w:tcPr>
          <w:p w14:paraId="6B6EB0C1" w14:textId="77777777" w:rsidR="00FB2AEE" w:rsidRPr="002C48E7" w:rsidRDefault="00FB2AEE" w:rsidP="005315CE">
            <w:pPr>
              <w:jc w:val="center"/>
              <w:rPr>
                <w:rFonts w:ascii="Times New Roman" w:hAnsi="Times New Roman" w:cs="Times New Roman"/>
                <w:sz w:val="24"/>
                <w:szCs w:val="24"/>
              </w:rPr>
            </w:pPr>
          </w:p>
        </w:tc>
        <w:tc>
          <w:tcPr>
            <w:tcW w:w="1403" w:type="dxa"/>
          </w:tcPr>
          <w:p w14:paraId="107FCF48" w14:textId="584D4F16" w:rsidR="00FB2AEE" w:rsidRPr="002C48E7" w:rsidRDefault="00FB2AEE" w:rsidP="005315CE">
            <w:pPr>
              <w:jc w:val="center"/>
              <w:rPr>
                <w:rFonts w:ascii="Times New Roman" w:hAnsi="Times New Roman" w:cs="Times New Roman"/>
                <w:sz w:val="24"/>
                <w:szCs w:val="24"/>
              </w:rPr>
            </w:pPr>
            <w:r>
              <w:rPr>
                <w:rFonts w:ascii="Times New Roman" w:hAnsi="Times New Roman" w:cs="Times New Roman"/>
                <w:sz w:val="24"/>
                <w:szCs w:val="24"/>
              </w:rPr>
              <w:t>СОШ №5, СОШ №6</w:t>
            </w:r>
          </w:p>
        </w:tc>
      </w:tr>
      <w:tr w:rsidR="00FB2AEE" w:rsidRPr="002C48E7" w14:paraId="395A2F0E" w14:textId="77777777" w:rsidTr="00FB2AEE">
        <w:tc>
          <w:tcPr>
            <w:tcW w:w="4248" w:type="dxa"/>
          </w:tcPr>
          <w:p w14:paraId="56B6589D" w14:textId="09266F3D" w:rsidR="00FB2AEE" w:rsidRDefault="00FB2AEE" w:rsidP="005315CE">
            <w:pPr>
              <w:rPr>
                <w:rFonts w:ascii="Times New Roman" w:hAnsi="Times New Roman" w:cs="Times New Roman"/>
                <w:sz w:val="24"/>
                <w:szCs w:val="24"/>
              </w:rPr>
            </w:pPr>
            <w:r>
              <w:rPr>
                <w:rFonts w:ascii="Times New Roman" w:hAnsi="Times New Roman" w:cs="Times New Roman"/>
                <w:sz w:val="24"/>
                <w:szCs w:val="24"/>
              </w:rPr>
              <w:t>Повышение результатов способствовало переходу из группы низких или критических значений в группу достаточных значений</w:t>
            </w:r>
          </w:p>
        </w:tc>
        <w:tc>
          <w:tcPr>
            <w:tcW w:w="1767" w:type="dxa"/>
          </w:tcPr>
          <w:p w14:paraId="2C725594" w14:textId="2D9161C4" w:rsidR="00FB2AEE" w:rsidRDefault="00FB2AEE" w:rsidP="005315CE">
            <w:pPr>
              <w:jc w:val="center"/>
              <w:rPr>
                <w:rFonts w:ascii="Times New Roman" w:hAnsi="Times New Roman" w:cs="Times New Roman"/>
                <w:sz w:val="24"/>
                <w:szCs w:val="24"/>
              </w:rPr>
            </w:pPr>
            <w:r>
              <w:rPr>
                <w:rFonts w:ascii="Times New Roman" w:hAnsi="Times New Roman" w:cs="Times New Roman"/>
                <w:sz w:val="24"/>
                <w:szCs w:val="24"/>
              </w:rPr>
              <w:t>СОШ №8</w:t>
            </w:r>
          </w:p>
        </w:tc>
        <w:tc>
          <w:tcPr>
            <w:tcW w:w="1635" w:type="dxa"/>
          </w:tcPr>
          <w:p w14:paraId="3949E0BD" w14:textId="252A17DC" w:rsidR="00FB2AEE" w:rsidRDefault="00FB2AEE" w:rsidP="005315CE">
            <w:pPr>
              <w:jc w:val="center"/>
              <w:rPr>
                <w:rFonts w:ascii="Times New Roman" w:hAnsi="Times New Roman" w:cs="Times New Roman"/>
                <w:sz w:val="24"/>
                <w:szCs w:val="24"/>
              </w:rPr>
            </w:pPr>
            <w:r>
              <w:rPr>
                <w:rFonts w:ascii="Times New Roman" w:hAnsi="Times New Roman" w:cs="Times New Roman"/>
                <w:sz w:val="24"/>
                <w:szCs w:val="24"/>
              </w:rPr>
              <w:t>СОШ №8</w:t>
            </w:r>
          </w:p>
        </w:tc>
        <w:tc>
          <w:tcPr>
            <w:tcW w:w="1403" w:type="dxa"/>
          </w:tcPr>
          <w:p w14:paraId="623F818F" w14:textId="5AE214DC" w:rsidR="00FB2AEE" w:rsidRDefault="00FB2AEE" w:rsidP="005315CE">
            <w:pPr>
              <w:jc w:val="center"/>
              <w:rPr>
                <w:rFonts w:ascii="Times New Roman" w:hAnsi="Times New Roman" w:cs="Times New Roman"/>
                <w:sz w:val="24"/>
                <w:szCs w:val="24"/>
              </w:rPr>
            </w:pPr>
            <w:r>
              <w:rPr>
                <w:rFonts w:ascii="Times New Roman" w:hAnsi="Times New Roman" w:cs="Times New Roman"/>
                <w:sz w:val="24"/>
                <w:szCs w:val="24"/>
              </w:rPr>
              <w:t>СОШ №8</w:t>
            </w:r>
          </w:p>
        </w:tc>
      </w:tr>
      <w:tr w:rsidR="00FB2AEE" w:rsidRPr="002C48E7" w14:paraId="72C42173" w14:textId="77777777" w:rsidTr="00FB2AEE">
        <w:tc>
          <w:tcPr>
            <w:tcW w:w="4248" w:type="dxa"/>
          </w:tcPr>
          <w:p w14:paraId="2CABCD7F" w14:textId="28DFEA97" w:rsidR="00FB2AEE" w:rsidRPr="00BA37C6" w:rsidRDefault="00FB2AEE" w:rsidP="005315CE">
            <w:pPr>
              <w:rPr>
                <w:rFonts w:ascii="Times New Roman" w:hAnsi="Times New Roman" w:cs="Times New Roman"/>
                <w:sz w:val="24"/>
                <w:szCs w:val="24"/>
              </w:rPr>
            </w:pPr>
            <w:r>
              <w:rPr>
                <w:rFonts w:ascii="Times New Roman" w:hAnsi="Times New Roman" w:cs="Times New Roman"/>
                <w:sz w:val="24"/>
                <w:szCs w:val="24"/>
              </w:rPr>
              <w:t>Повышение результатов способствовало переходу в группу достаточных значений</w:t>
            </w:r>
          </w:p>
        </w:tc>
        <w:tc>
          <w:tcPr>
            <w:tcW w:w="1767" w:type="dxa"/>
          </w:tcPr>
          <w:p w14:paraId="55F747CC" w14:textId="5F0A57A6" w:rsidR="00FB2AEE" w:rsidRDefault="00FB2AEE" w:rsidP="005315CE">
            <w:pPr>
              <w:jc w:val="center"/>
              <w:rPr>
                <w:rFonts w:ascii="Times New Roman" w:hAnsi="Times New Roman" w:cs="Times New Roman"/>
                <w:sz w:val="24"/>
                <w:szCs w:val="24"/>
              </w:rPr>
            </w:pPr>
            <w:r>
              <w:rPr>
                <w:rFonts w:ascii="Times New Roman" w:hAnsi="Times New Roman" w:cs="Times New Roman"/>
                <w:sz w:val="24"/>
                <w:szCs w:val="24"/>
              </w:rPr>
              <w:t>Гимназия, СОШ №4, СОШ №5</w:t>
            </w:r>
          </w:p>
        </w:tc>
        <w:tc>
          <w:tcPr>
            <w:tcW w:w="1635" w:type="dxa"/>
          </w:tcPr>
          <w:p w14:paraId="14EB3E0F" w14:textId="03183660" w:rsidR="00FB2AEE" w:rsidRDefault="00FB2AEE" w:rsidP="005315CE">
            <w:pPr>
              <w:jc w:val="center"/>
              <w:rPr>
                <w:rFonts w:ascii="Times New Roman" w:hAnsi="Times New Roman" w:cs="Times New Roman"/>
                <w:sz w:val="24"/>
                <w:szCs w:val="24"/>
              </w:rPr>
            </w:pPr>
            <w:r>
              <w:rPr>
                <w:rFonts w:ascii="Times New Roman" w:hAnsi="Times New Roman" w:cs="Times New Roman"/>
                <w:sz w:val="24"/>
                <w:szCs w:val="24"/>
              </w:rPr>
              <w:t>Гимназия, СОШ №5</w:t>
            </w:r>
          </w:p>
        </w:tc>
        <w:tc>
          <w:tcPr>
            <w:tcW w:w="1403" w:type="dxa"/>
          </w:tcPr>
          <w:p w14:paraId="0A8A329B" w14:textId="76C7E40A" w:rsidR="00FB2AEE" w:rsidRDefault="00FB2AEE" w:rsidP="005315CE">
            <w:pPr>
              <w:jc w:val="center"/>
              <w:rPr>
                <w:rFonts w:ascii="Times New Roman" w:hAnsi="Times New Roman" w:cs="Times New Roman"/>
                <w:sz w:val="24"/>
                <w:szCs w:val="24"/>
              </w:rPr>
            </w:pPr>
            <w:r>
              <w:rPr>
                <w:rFonts w:ascii="Times New Roman" w:hAnsi="Times New Roman" w:cs="Times New Roman"/>
                <w:sz w:val="24"/>
                <w:szCs w:val="24"/>
              </w:rPr>
              <w:t>СОШ №4</w:t>
            </w:r>
          </w:p>
        </w:tc>
      </w:tr>
      <w:tr w:rsidR="00FB2AEE" w:rsidRPr="002C48E7" w14:paraId="52D0BFF4" w14:textId="77777777" w:rsidTr="00FB2AEE">
        <w:tc>
          <w:tcPr>
            <w:tcW w:w="4248" w:type="dxa"/>
          </w:tcPr>
          <w:p w14:paraId="0215A479" w14:textId="2CA6ED14" w:rsidR="00FB2AEE" w:rsidRDefault="00FB2AEE" w:rsidP="005315CE">
            <w:pPr>
              <w:rPr>
                <w:rFonts w:ascii="Times New Roman" w:hAnsi="Times New Roman" w:cs="Times New Roman"/>
                <w:sz w:val="24"/>
                <w:szCs w:val="24"/>
              </w:rPr>
            </w:pPr>
            <w:r>
              <w:rPr>
                <w:rFonts w:ascii="Times New Roman" w:hAnsi="Times New Roman" w:cs="Times New Roman"/>
                <w:sz w:val="24"/>
                <w:szCs w:val="24"/>
              </w:rPr>
              <w:t>Повышение результатов способствовало переходу в группу низких значений</w:t>
            </w:r>
          </w:p>
        </w:tc>
        <w:tc>
          <w:tcPr>
            <w:tcW w:w="1767" w:type="dxa"/>
          </w:tcPr>
          <w:p w14:paraId="13537127" w14:textId="77777777" w:rsidR="00FB2AEE" w:rsidRDefault="00FB2AEE" w:rsidP="005315CE">
            <w:pPr>
              <w:jc w:val="center"/>
              <w:rPr>
                <w:rFonts w:ascii="Times New Roman" w:hAnsi="Times New Roman" w:cs="Times New Roman"/>
                <w:sz w:val="24"/>
                <w:szCs w:val="24"/>
              </w:rPr>
            </w:pPr>
          </w:p>
        </w:tc>
        <w:tc>
          <w:tcPr>
            <w:tcW w:w="1635" w:type="dxa"/>
          </w:tcPr>
          <w:p w14:paraId="0328ABAF" w14:textId="77777777" w:rsidR="00FB2AEE" w:rsidRDefault="00FB2AEE" w:rsidP="005315CE">
            <w:pPr>
              <w:jc w:val="center"/>
              <w:rPr>
                <w:rFonts w:ascii="Times New Roman" w:hAnsi="Times New Roman" w:cs="Times New Roman"/>
                <w:sz w:val="24"/>
                <w:szCs w:val="24"/>
              </w:rPr>
            </w:pPr>
          </w:p>
        </w:tc>
        <w:tc>
          <w:tcPr>
            <w:tcW w:w="1403" w:type="dxa"/>
          </w:tcPr>
          <w:p w14:paraId="4A4EF9C4" w14:textId="51D7EC99" w:rsidR="00FB2AEE" w:rsidRDefault="00FB2AEE" w:rsidP="005315CE">
            <w:pPr>
              <w:jc w:val="center"/>
              <w:rPr>
                <w:rFonts w:ascii="Times New Roman" w:hAnsi="Times New Roman" w:cs="Times New Roman"/>
                <w:sz w:val="24"/>
                <w:szCs w:val="24"/>
              </w:rPr>
            </w:pPr>
            <w:r>
              <w:rPr>
                <w:rFonts w:ascii="Times New Roman" w:hAnsi="Times New Roman" w:cs="Times New Roman"/>
                <w:sz w:val="24"/>
                <w:szCs w:val="24"/>
              </w:rPr>
              <w:t>СОШ №3</w:t>
            </w:r>
          </w:p>
        </w:tc>
      </w:tr>
      <w:tr w:rsidR="00FB2AEE" w:rsidRPr="002C48E7" w14:paraId="32F08970" w14:textId="77777777" w:rsidTr="00FB2AEE">
        <w:tc>
          <w:tcPr>
            <w:tcW w:w="4248" w:type="dxa"/>
          </w:tcPr>
          <w:p w14:paraId="69441B02" w14:textId="46561AA1" w:rsidR="00FB2AEE" w:rsidRPr="002C48E7" w:rsidRDefault="00FB2AEE" w:rsidP="005315CE">
            <w:pPr>
              <w:rPr>
                <w:rFonts w:ascii="Times New Roman" w:hAnsi="Times New Roman" w:cs="Times New Roman"/>
                <w:sz w:val="24"/>
                <w:szCs w:val="24"/>
              </w:rPr>
            </w:pPr>
            <w:r w:rsidRPr="002C48E7">
              <w:rPr>
                <w:rFonts w:ascii="Times New Roman" w:hAnsi="Times New Roman" w:cs="Times New Roman"/>
                <w:sz w:val="24"/>
                <w:szCs w:val="24"/>
              </w:rPr>
              <w:t xml:space="preserve">Снижение результатов привело к переходу ОО из группы </w:t>
            </w:r>
            <w:r>
              <w:rPr>
                <w:rFonts w:ascii="Times New Roman" w:hAnsi="Times New Roman" w:cs="Times New Roman"/>
                <w:sz w:val="24"/>
                <w:szCs w:val="24"/>
              </w:rPr>
              <w:t xml:space="preserve">достаточных </w:t>
            </w:r>
            <w:r w:rsidRPr="002C48E7">
              <w:rPr>
                <w:rFonts w:ascii="Times New Roman" w:hAnsi="Times New Roman" w:cs="Times New Roman"/>
                <w:sz w:val="24"/>
                <w:szCs w:val="24"/>
              </w:rPr>
              <w:t xml:space="preserve">значений в группу низких </w:t>
            </w:r>
            <w:r>
              <w:rPr>
                <w:rFonts w:ascii="Times New Roman" w:hAnsi="Times New Roman" w:cs="Times New Roman"/>
                <w:sz w:val="24"/>
                <w:szCs w:val="24"/>
              </w:rPr>
              <w:t xml:space="preserve">или критических </w:t>
            </w:r>
            <w:r w:rsidRPr="002C48E7">
              <w:rPr>
                <w:rFonts w:ascii="Times New Roman" w:hAnsi="Times New Roman" w:cs="Times New Roman"/>
                <w:sz w:val="24"/>
                <w:szCs w:val="24"/>
              </w:rPr>
              <w:t>значений</w:t>
            </w:r>
          </w:p>
        </w:tc>
        <w:tc>
          <w:tcPr>
            <w:tcW w:w="1767" w:type="dxa"/>
          </w:tcPr>
          <w:p w14:paraId="74CCFAA8" w14:textId="6CEDBADF" w:rsidR="00FB2AEE" w:rsidRPr="002C48E7" w:rsidRDefault="00FB2AEE" w:rsidP="005315CE">
            <w:pPr>
              <w:jc w:val="center"/>
              <w:rPr>
                <w:rFonts w:ascii="Times New Roman" w:hAnsi="Times New Roman" w:cs="Times New Roman"/>
                <w:sz w:val="24"/>
                <w:szCs w:val="24"/>
              </w:rPr>
            </w:pPr>
            <w:r>
              <w:rPr>
                <w:rFonts w:ascii="Times New Roman" w:hAnsi="Times New Roman" w:cs="Times New Roman"/>
                <w:sz w:val="24"/>
                <w:szCs w:val="24"/>
              </w:rPr>
              <w:t>СОШ №2, СОШ №3</w:t>
            </w:r>
          </w:p>
        </w:tc>
        <w:tc>
          <w:tcPr>
            <w:tcW w:w="1635" w:type="dxa"/>
          </w:tcPr>
          <w:p w14:paraId="01A81D6C" w14:textId="77777777" w:rsidR="00FB2AEE" w:rsidRDefault="00FB2AEE" w:rsidP="005315CE">
            <w:pPr>
              <w:jc w:val="center"/>
              <w:rPr>
                <w:rFonts w:ascii="Times New Roman" w:hAnsi="Times New Roman" w:cs="Times New Roman"/>
                <w:sz w:val="24"/>
                <w:szCs w:val="24"/>
              </w:rPr>
            </w:pPr>
          </w:p>
        </w:tc>
        <w:tc>
          <w:tcPr>
            <w:tcW w:w="1403" w:type="dxa"/>
          </w:tcPr>
          <w:p w14:paraId="76B9048D" w14:textId="121629A6" w:rsidR="00FB2AEE" w:rsidRPr="002C48E7" w:rsidRDefault="00FB2AEE" w:rsidP="005315CE">
            <w:pPr>
              <w:jc w:val="center"/>
              <w:rPr>
                <w:rFonts w:ascii="Times New Roman" w:hAnsi="Times New Roman" w:cs="Times New Roman"/>
                <w:sz w:val="24"/>
                <w:szCs w:val="24"/>
              </w:rPr>
            </w:pPr>
          </w:p>
        </w:tc>
      </w:tr>
      <w:tr w:rsidR="00FB2AEE" w:rsidRPr="002C48E7" w14:paraId="40C19A4E" w14:textId="77777777" w:rsidTr="00FB2AEE">
        <w:tc>
          <w:tcPr>
            <w:tcW w:w="4248" w:type="dxa"/>
          </w:tcPr>
          <w:p w14:paraId="40C9F122" w14:textId="2D3F2D40" w:rsidR="00FB2AEE" w:rsidRPr="002C48E7" w:rsidRDefault="00FB2AEE" w:rsidP="005315CE">
            <w:pPr>
              <w:rPr>
                <w:rFonts w:ascii="Times New Roman" w:hAnsi="Times New Roman" w:cs="Times New Roman"/>
                <w:sz w:val="24"/>
                <w:szCs w:val="24"/>
              </w:rPr>
            </w:pPr>
            <w:r>
              <w:rPr>
                <w:rFonts w:ascii="Times New Roman" w:hAnsi="Times New Roman" w:cs="Times New Roman"/>
                <w:sz w:val="24"/>
                <w:szCs w:val="24"/>
              </w:rPr>
              <w:t>Два года ОО размещается в группе критических или низких значений</w:t>
            </w:r>
          </w:p>
        </w:tc>
        <w:tc>
          <w:tcPr>
            <w:tcW w:w="1767" w:type="dxa"/>
          </w:tcPr>
          <w:p w14:paraId="1E34832A" w14:textId="77777777" w:rsidR="00FB2AEE" w:rsidRPr="002C48E7" w:rsidRDefault="00FB2AEE" w:rsidP="005315CE">
            <w:pPr>
              <w:jc w:val="center"/>
              <w:rPr>
                <w:rFonts w:ascii="Times New Roman" w:hAnsi="Times New Roman" w:cs="Times New Roman"/>
                <w:sz w:val="24"/>
                <w:szCs w:val="24"/>
              </w:rPr>
            </w:pPr>
          </w:p>
        </w:tc>
        <w:tc>
          <w:tcPr>
            <w:tcW w:w="1635" w:type="dxa"/>
          </w:tcPr>
          <w:p w14:paraId="5F98A59E" w14:textId="43F65B7C" w:rsidR="00FB2AEE" w:rsidRDefault="00FB2AEE" w:rsidP="005315CE">
            <w:pPr>
              <w:jc w:val="center"/>
              <w:rPr>
                <w:rFonts w:ascii="Times New Roman" w:hAnsi="Times New Roman" w:cs="Times New Roman"/>
                <w:sz w:val="24"/>
                <w:szCs w:val="24"/>
              </w:rPr>
            </w:pPr>
            <w:r>
              <w:rPr>
                <w:rFonts w:ascii="Times New Roman" w:hAnsi="Times New Roman" w:cs="Times New Roman"/>
                <w:sz w:val="24"/>
                <w:szCs w:val="24"/>
              </w:rPr>
              <w:t>СОШ №2, СОШ №3, СОШ №4, СОШ №6, СОШ №7</w:t>
            </w:r>
          </w:p>
        </w:tc>
        <w:tc>
          <w:tcPr>
            <w:tcW w:w="1403" w:type="dxa"/>
          </w:tcPr>
          <w:p w14:paraId="7E16838C" w14:textId="457873F7" w:rsidR="00FB2AEE" w:rsidRDefault="00FB2AEE" w:rsidP="005315CE">
            <w:pPr>
              <w:jc w:val="center"/>
              <w:rPr>
                <w:rFonts w:ascii="Times New Roman" w:hAnsi="Times New Roman" w:cs="Times New Roman"/>
                <w:sz w:val="24"/>
                <w:szCs w:val="24"/>
              </w:rPr>
            </w:pPr>
            <w:r>
              <w:rPr>
                <w:rFonts w:ascii="Times New Roman" w:hAnsi="Times New Roman" w:cs="Times New Roman"/>
                <w:sz w:val="24"/>
                <w:szCs w:val="24"/>
              </w:rPr>
              <w:t>Гимназия, СОШ №2, СОШ №7</w:t>
            </w:r>
          </w:p>
        </w:tc>
      </w:tr>
    </w:tbl>
    <w:p w14:paraId="379F5D41" w14:textId="77777777" w:rsidR="00206221" w:rsidRDefault="00206221" w:rsidP="00206221">
      <w:pPr>
        <w:spacing w:after="0" w:line="240" w:lineRule="auto"/>
        <w:jc w:val="both"/>
        <w:rPr>
          <w:rFonts w:ascii="Times New Roman" w:hAnsi="Times New Roman" w:cs="Times New Roman"/>
          <w:i/>
          <w:sz w:val="24"/>
        </w:rPr>
      </w:pPr>
    </w:p>
    <w:p w14:paraId="77C95A28" w14:textId="77777777" w:rsidR="00206221" w:rsidRPr="00846B9C" w:rsidRDefault="00206221" w:rsidP="00206221">
      <w:pPr>
        <w:spacing w:after="0" w:line="240" w:lineRule="auto"/>
        <w:jc w:val="both"/>
        <w:rPr>
          <w:rFonts w:ascii="Times New Roman" w:hAnsi="Times New Roman" w:cs="Times New Roman"/>
          <w:sz w:val="28"/>
        </w:rPr>
      </w:pPr>
      <w:r w:rsidRPr="00846B9C">
        <w:rPr>
          <w:rFonts w:ascii="Times New Roman" w:hAnsi="Times New Roman" w:cs="Times New Roman"/>
          <w:sz w:val="28"/>
        </w:rPr>
        <w:t>По результатам ВПР по математике обучающихся 5-8-х классов образовательные учреждения можно разбить на четыре группы:</w:t>
      </w:r>
    </w:p>
    <w:tbl>
      <w:tblPr>
        <w:tblStyle w:val="aa"/>
        <w:tblW w:w="0" w:type="auto"/>
        <w:tblLook w:val="04A0" w:firstRow="1" w:lastRow="0" w:firstColumn="1" w:lastColumn="0" w:noHBand="0" w:noVBand="1"/>
      </w:tblPr>
      <w:tblGrid>
        <w:gridCol w:w="3116"/>
        <w:gridCol w:w="3114"/>
        <w:gridCol w:w="3115"/>
      </w:tblGrid>
      <w:tr w:rsidR="00206221" w:rsidRPr="00846B9C" w14:paraId="70F494F4" w14:textId="77777777" w:rsidTr="00262A33">
        <w:tc>
          <w:tcPr>
            <w:tcW w:w="3116" w:type="dxa"/>
          </w:tcPr>
          <w:p w14:paraId="1A982D4A" w14:textId="77777777" w:rsidR="00206221" w:rsidRPr="00846B9C" w:rsidRDefault="00206221" w:rsidP="005315CE">
            <w:pPr>
              <w:jc w:val="center"/>
              <w:rPr>
                <w:rFonts w:ascii="Times New Roman" w:hAnsi="Times New Roman" w:cs="Times New Roman"/>
                <w:sz w:val="24"/>
                <w:szCs w:val="24"/>
              </w:rPr>
            </w:pPr>
          </w:p>
        </w:tc>
        <w:tc>
          <w:tcPr>
            <w:tcW w:w="3114" w:type="dxa"/>
          </w:tcPr>
          <w:p w14:paraId="5B0E2C93" w14:textId="77777777" w:rsidR="00206221" w:rsidRPr="00846B9C" w:rsidRDefault="00206221" w:rsidP="005315CE">
            <w:pPr>
              <w:jc w:val="center"/>
              <w:rPr>
                <w:rFonts w:ascii="Times New Roman" w:hAnsi="Times New Roman" w:cs="Times New Roman"/>
                <w:sz w:val="24"/>
                <w:szCs w:val="24"/>
              </w:rPr>
            </w:pPr>
            <w:r w:rsidRPr="00846B9C">
              <w:rPr>
                <w:rFonts w:ascii="Times New Roman" w:hAnsi="Times New Roman" w:cs="Times New Roman"/>
                <w:sz w:val="24"/>
                <w:szCs w:val="24"/>
              </w:rPr>
              <w:t>Достижение высокого уровня подготовки соответствует высоким или достаточным значениям</w:t>
            </w:r>
          </w:p>
        </w:tc>
        <w:tc>
          <w:tcPr>
            <w:tcW w:w="3115" w:type="dxa"/>
          </w:tcPr>
          <w:p w14:paraId="49D0F930" w14:textId="77777777" w:rsidR="00206221" w:rsidRPr="00846B9C" w:rsidRDefault="00206221" w:rsidP="005315CE">
            <w:pPr>
              <w:jc w:val="center"/>
              <w:rPr>
                <w:rFonts w:ascii="Times New Roman" w:hAnsi="Times New Roman" w:cs="Times New Roman"/>
                <w:sz w:val="24"/>
                <w:szCs w:val="24"/>
              </w:rPr>
            </w:pPr>
            <w:r w:rsidRPr="00846B9C">
              <w:rPr>
                <w:rFonts w:ascii="Times New Roman" w:hAnsi="Times New Roman" w:cs="Times New Roman"/>
                <w:sz w:val="24"/>
                <w:szCs w:val="24"/>
              </w:rPr>
              <w:t>Достижение высокого уровня подготовки соответствует низким или критическим значениям</w:t>
            </w:r>
          </w:p>
        </w:tc>
      </w:tr>
      <w:tr w:rsidR="00206221" w:rsidRPr="00846B9C" w14:paraId="0464D999" w14:textId="77777777" w:rsidTr="00262A33">
        <w:tc>
          <w:tcPr>
            <w:tcW w:w="9345" w:type="dxa"/>
            <w:gridSpan w:val="3"/>
          </w:tcPr>
          <w:p w14:paraId="720351C5" w14:textId="77777777" w:rsidR="00206221" w:rsidRPr="00846B9C" w:rsidRDefault="00206221" w:rsidP="005315CE">
            <w:pPr>
              <w:jc w:val="center"/>
              <w:rPr>
                <w:rFonts w:ascii="Times New Roman" w:hAnsi="Times New Roman" w:cs="Times New Roman"/>
                <w:sz w:val="24"/>
                <w:szCs w:val="24"/>
              </w:rPr>
            </w:pPr>
            <w:r w:rsidRPr="00846B9C">
              <w:rPr>
                <w:rFonts w:ascii="Times New Roman" w:hAnsi="Times New Roman" w:cs="Times New Roman"/>
                <w:sz w:val="24"/>
                <w:szCs w:val="24"/>
              </w:rPr>
              <w:t>5 класс</w:t>
            </w:r>
          </w:p>
        </w:tc>
      </w:tr>
      <w:tr w:rsidR="00206221" w:rsidRPr="00846B9C" w14:paraId="57BD68C0" w14:textId="77777777" w:rsidTr="00262A33">
        <w:tc>
          <w:tcPr>
            <w:tcW w:w="3116" w:type="dxa"/>
          </w:tcPr>
          <w:p w14:paraId="2BFC6CC5" w14:textId="77777777" w:rsidR="00206221" w:rsidRPr="00846B9C" w:rsidRDefault="00206221" w:rsidP="005315CE">
            <w:pPr>
              <w:jc w:val="center"/>
              <w:rPr>
                <w:rFonts w:ascii="Times New Roman" w:hAnsi="Times New Roman" w:cs="Times New Roman"/>
                <w:sz w:val="24"/>
                <w:szCs w:val="24"/>
              </w:rPr>
            </w:pPr>
            <w:r w:rsidRPr="00846B9C">
              <w:rPr>
                <w:rFonts w:ascii="Times New Roman" w:hAnsi="Times New Roman" w:cs="Times New Roman"/>
                <w:sz w:val="24"/>
                <w:szCs w:val="24"/>
              </w:rPr>
              <w:t>Достижение минимального уровня подготовки соответствует высоким или достаточным значениям</w:t>
            </w:r>
          </w:p>
        </w:tc>
        <w:tc>
          <w:tcPr>
            <w:tcW w:w="3114" w:type="dxa"/>
            <w:vAlign w:val="center"/>
          </w:tcPr>
          <w:p w14:paraId="28B77626" w14:textId="77777777" w:rsidR="00846B9C" w:rsidRDefault="00846B9C" w:rsidP="005315CE">
            <w:pPr>
              <w:jc w:val="center"/>
              <w:rPr>
                <w:rFonts w:ascii="Times New Roman" w:hAnsi="Times New Roman" w:cs="Times New Roman"/>
                <w:sz w:val="24"/>
                <w:szCs w:val="24"/>
              </w:rPr>
            </w:pPr>
            <w:r>
              <w:rPr>
                <w:rFonts w:ascii="Times New Roman" w:hAnsi="Times New Roman" w:cs="Times New Roman"/>
                <w:sz w:val="24"/>
                <w:szCs w:val="24"/>
              </w:rPr>
              <w:t xml:space="preserve">Гимназия, СОШ №6, </w:t>
            </w:r>
          </w:p>
          <w:p w14:paraId="2329CD96" w14:textId="77777777" w:rsidR="00846B9C" w:rsidRDefault="00846B9C" w:rsidP="005315CE">
            <w:pPr>
              <w:jc w:val="center"/>
              <w:rPr>
                <w:rFonts w:ascii="Times New Roman" w:hAnsi="Times New Roman" w:cs="Times New Roman"/>
                <w:sz w:val="24"/>
                <w:szCs w:val="24"/>
              </w:rPr>
            </w:pPr>
            <w:r>
              <w:rPr>
                <w:rFonts w:ascii="Times New Roman" w:hAnsi="Times New Roman" w:cs="Times New Roman"/>
                <w:sz w:val="24"/>
                <w:szCs w:val="24"/>
              </w:rPr>
              <w:t xml:space="preserve">СОШ №7, СОШ №8, </w:t>
            </w:r>
          </w:p>
          <w:p w14:paraId="0DE57F29" w14:textId="15C0A8EB" w:rsidR="00206221" w:rsidRPr="00846B9C" w:rsidRDefault="00846B9C" w:rsidP="005315CE">
            <w:pPr>
              <w:jc w:val="center"/>
              <w:rPr>
                <w:rFonts w:ascii="Times New Roman" w:hAnsi="Times New Roman" w:cs="Times New Roman"/>
                <w:sz w:val="24"/>
                <w:szCs w:val="24"/>
              </w:rPr>
            </w:pPr>
            <w:r>
              <w:rPr>
                <w:rFonts w:ascii="Times New Roman" w:hAnsi="Times New Roman" w:cs="Times New Roman"/>
                <w:sz w:val="24"/>
                <w:szCs w:val="24"/>
              </w:rPr>
              <w:t>СОШ №5</w:t>
            </w:r>
          </w:p>
        </w:tc>
        <w:tc>
          <w:tcPr>
            <w:tcW w:w="3115" w:type="dxa"/>
            <w:vAlign w:val="center"/>
          </w:tcPr>
          <w:p w14:paraId="384C0736" w14:textId="4A47742A" w:rsidR="00206221" w:rsidRPr="00846B9C" w:rsidRDefault="00846B9C" w:rsidP="005315CE">
            <w:pPr>
              <w:jc w:val="center"/>
              <w:rPr>
                <w:rFonts w:ascii="Times New Roman" w:hAnsi="Times New Roman" w:cs="Times New Roman"/>
                <w:sz w:val="24"/>
                <w:szCs w:val="24"/>
              </w:rPr>
            </w:pPr>
            <w:r>
              <w:rPr>
                <w:rFonts w:ascii="Times New Roman" w:hAnsi="Times New Roman" w:cs="Times New Roman"/>
                <w:sz w:val="24"/>
                <w:szCs w:val="24"/>
              </w:rPr>
              <w:t>СОШ №2</w:t>
            </w:r>
          </w:p>
        </w:tc>
      </w:tr>
      <w:tr w:rsidR="00206221" w:rsidRPr="00846B9C" w14:paraId="70FCBB3E" w14:textId="77777777" w:rsidTr="00262A33">
        <w:tc>
          <w:tcPr>
            <w:tcW w:w="3116" w:type="dxa"/>
          </w:tcPr>
          <w:p w14:paraId="18686831" w14:textId="77777777" w:rsidR="00206221" w:rsidRPr="00846B9C" w:rsidRDefault="00206221" w:rsidP="005315CE">
            <w:pPr>
              <w:jc w:val="center"/>
              <w:rPr>
                <w:rFonts w:ascii="Times New Roman" w:hAnsi="Times New Roman" w:cs="Times New Roman"/>
                <w:sz w:val="24"/>
                <w:szCs w:val="24"/>
              </w:rPr>
            </w:pPr>
            <w:r w:rsidRPr="00846B9C">
              <w:rPr>
                <w:rFonts w:ascii="Times New Roman" w:hAnsi="Times New Roman" w:cs="Times New Roman"/>
                <w:sz w:val="24"/>
                <w:szCs w:val="24"/>
              </w:rPr>
              <w:t>Достижение минимального уровня подготовки соответствует низким или критическим значениям</w:t>
            </w:r>
          </w:p>
        </w:tc>
        <w:tc>
          <w:tcPr>
            <w:tcW w:w="3114" w:type="dxa"/>
            <w:vAlign w:val="center"/>
          </w:tcPr>
          <w:p w14:paraId="7871DC7D" w14:textId="0D9C38B8" w:rsidR="00206221" w:rsidRPr="00846B9C" w:rsidRDefault="00846B9C" w:rsidP="005315CE">
            <w:pPr>
              <w:jc w:val="center"/>
              <w:rPr>
                <w:rFonts w:ascii="Times New Roman" w:hAnsi="Times New Roman" w:cs="Times New Roman"/>
                <w:sz w:val="24"/>
                <w:szCs w:val="24"/>
              </w:rPr>
            </w:pPr>
            <w:r>
              <w:rPr>
                <w:rFonts w:ascii="Times New Roman" w:hAnsi="Times New Roman" w:cs="Times New Roman"/>
                <w:sz w:val="24"/>
                <w:szCs w:val="24"/>
              </w:rPr>
              <w:t>СОШ №4</w:t>
            </w:r>
          </w:p>
        </w:tc>
        <w:tc>
          <w:tcPr>
            <w:tcW w:w="3115" w:type="dxa"/>
            <w:vAlign w:val="center"/>
          </w:tcPr>
          <w:p w14:paraId="4324AC8F" w14:textId="708E038B" w:rsidR="00206221" w:rsidRPr="00846B9C" w:rsidRDefault="00846B9C" w:rsidP="005315CE">
            <w:pPr>
              <w:jc w:val="center"/>
              <w:rPr>
                <w:rFonts w:ascii="Times New Roman" w:hAnsi="Times New Roman" w:cs="Times New Roman"/>
                <w:sz w:val="24"/>
                <w:szCs w:val="24"/>
              </w:rPr>
            </w:pPr>
            <w:r>
              <w:rPr>
                <w:rFonts w:ascii="Times New Roman" w:hAnsi="Times New Roman" w:cs="Times New Roman"/>
                <w:sz w:val="24"/>
                <w:szCs w:val="24"/>
              </w:rPr>
              <w:t>СОШ №3</w:t>
            </w:r>
          </w:p>
        </w:tc>
      </w:tr>
      <w:tr w:rsidR="00206221" w:rsidRPr="00846B9C" w14:paraId="133140F1" w14:textId="77777777" w:rsidTr="00262A33">
        <w:tc>
          <w:tcPr>
            <w:tcW w:w="9345" w:type="dxa"/>
            <w:gridSpan w:val="3"/>
          </w:tcPr>
          <w:p w14:paraId="2AA83CCD" w14:textId="77777777" w:rsidR="00206221" w:rsidRPr="00846B9C" w:rsidRDefault="00206221" w:rsidP="005315CE">
            <w:pPr>
              <w:jc w:val="center"/>
              <w:rPr>
                <w:rFonts w:ascii="Times New Roman" w:hAnsi="Times New Roman" w:cs="Times New Roman"/>
                <w:sz w:val="24"/>
                <w:szCs w:val="24"/>
              </w:rPr>
            </w:pPr>
            <w:r w:rsidRPr="00846B9C">
              <w:rPr>
                <w:rFonts w:ascii="Times New Roman" w:hAnsi="Times New Roman" w:cs="Times New Roman"/>
                <w:sz w:val="24"/>
                <w:szCs w:val="24"/>
              </w:rPr>
              <w:t>6 класс</w:t>
            </w:r>
          </w:p>
        </w:tc>
      </w:tr>
      <w:tr w:rsidR="00206221" w:rsidRPr="00846B9C" w14:paraId="711C91BD" w14:textId="77777777" w:rsidTr="00262A33">
        <w:tc>
          <w:tcPr>
            <w:tcW w:w="3116" w:type="dxa"/>
          </w:tcPr>
          <w:p w14:paraId="6395276E" w14:textId="77777777" w:rsidR="00206221" w:rsidRPr="00846B9C" w:rsidRDefault="00206221" w:rsidP="005315CE">
            <w:pPr>
              <w:jc w:val="center"/>
              <w:rPr>
                <w:rFonts w:ascii="Times New Roman" w:hAnsi="Times New Roman" w:cs="Times New Roman"/>
                <w:sz w:val="24"/>
                <w:szCs w:val="24"/>
              </w:rPr>
            </w:pPr>
            <w:r w:rsidRPr="00846B9C">
              <w:rPr>
                <w:rFonts w:ascii="Times New Roman" w:hAnsi="Times New Roman" w:cs="Times New Roman"/>
                <w:sz w:val="24"/>
                <w:szCs w:val="24"/>
              </w:rPr>
              <w:t>Достижение минимального уровня подготовки соответствует высоким или достаточным значениям</w:t>
            </w:r>
          </w:p>
        </w:tc>
        <w:tc>
          <w:tcPr>
            <w:tcW w:w="3114" w:type="dxa"/>
            <w:vAlign w:val="center"/>
          </w:tcPr>
          <w:p w14:paraId="6C16848B" w14:textId="28C6E680" w:rsidR="00206221" w:rsidRPr="00846B9C" w:rsidRDefault="00846B9C" w:rsidP="00846B9C">
            <w:pPr>
              <w:jc w:val="center"/>
              <w:rPr>
                <w:rFonts w:ascii="Times New Roman" w:hAnsi="Times New Roman" w:cs="Times New Roman"/>
                <w:sz w:val="24"/>
                <w:szCs w:val="24"/>
              </w:rPr>
            </w:pPr>
            <w:r>
              <w:rPr>
                <w:rFonts w:ascii="Times New Roman" w:hAnsi="Times New Roman" w:cs="Times New Roman"/>
                <w:sz w:val="24"/>
                <w:szCs w:val="24"/>
              </w:rPr>
              <w:t>СОШ №8</w:t>
            </w:r>
          </w:p>
        </w:tc>
        <w:tc>
          <w:tcPr>
            <w:tcW w:w="3115" w:type="dxa"/>
            <w:vAlign w:val="center"/>
          </w:tcPr>
          <w:p w14:paraId="744AB55C" w14:textId="5F27BD5F" w:rsidR="00206221" w:rsidRPr="00846B9C" w:rsidRDefault="00846B9C" w:rsidP="005315CE">
            <w:pPr>
              <w:jc w:val="center"/>
              <w:rPr>
                <w:rFonts w:ascii="Times New Roman" w:hAnsi="Times New Roman" w:cs="Times New Roman"/>
                <w:sz w:val="24"/>
                <w:szCs w:val="24"/>
              </w:rPr>
            </w:pPr>
            <w:r>
              <w:rPr>
                <w:rFonts w:ascii="Times New Roman" w:hAnsi="Times New Roman" w:cs="Times New Roman"/>
                <w:sz w:val="24"/>
                <w:szCs w:val="24"/>
              </w:rPr>
              <w:t>СОШ №6, СОШ №7</w:t>
            </w:r>
          </w:p>
        </w:tc>
      </w:tr>
      <w:tr w:rsidR="00206221" w:rsidRPr="00846B9C" w14:paraId="34CB8DEF" w14:textId="77777777" w:rsidTr="00262A33">
        <w:tc>
          <w:tcPr>
            <w:tcW w:w="3116" w:type="dxa"/>
          </w:tcPr>
          <w:p w14:paraId="701001A8" w14:textId="77777777" w:rsidR="00206221" w:rsidRPr="00846B9C" w:rsidRDefault="00206221" w:rsidP="005315CE">
            <w:pPr>
              <w:jc w:val="center"/>
              <w:rPr>
                <w:rFonts w:ascii="Times New Roman" w:hAnsi="Times New Roman" w:cs="Times New Roman"/>
                <w:sz w:val="24"/>
                <w:szCs w:val="24"/>
              </w:rPr>
            </w:pPr>
            <w:r w:rsidRPr="00846B9C">
              <w:rPr>
                <w:rFonts w:ascii="Times New Roman" w:hAnsi="Times New Roman" w:cs="Times New Roman"/>
                <w:sz w:val="24"/>
                <w:szCs w:val="24"/>
              </w:rPr>
              <w:t>Достижение минимального уровня подготовки соответствует низким или критическим значениям</w:t>
            </w:r>
          </w:p>
        </w:tc>
        <w:tc>
          <w:tcPr>
            <w:tcW w:w="3114" w:type="dxa"/>
            <w:vAlign w:val="center"/>
          </w:tcPr>
          <w:p w14:paraId="311C8FEE" w14:textId="0AD87C4B" w:rsidR="00206221" w:rsidRPr="00846B9C" w:rsidRDefault="00846B9C" w:rsidP="00846B9C">
            <w:pPr>
              <w:jc w:val="center"/>
              <w:rPr>
                <w:rFonts w:ascii="Times New Roman" w:hAnsi="Times New Roman" w:cs="Times New Roman"/>
                <w:sz w:val="24"/>
                <w:szCs w:val="24"/>
              </w:rPr>
            </w:pPr>
            <w:r>
              <w:rPr>
                <w:rFonts w:ascii="Times New Roman" w:hAnsi="Times New Roman" w:cs="Times New Roman"/>
                <w:sz w:val="24"/>
                <w:szCs w:val="24"/>
              </w:rPr>
              <w:t>Гимназия, СОШ №5</w:t>
            </w:r>
          </w:p>
        </w:tc>
        <w:tc>
          <w:tcPr>
            <w:tcW w:w="3115" w:type="dxa"/>
            <w:vAlign w:val="center"/>
          </w:tcPr>
          <w:p w14:paraId="73DD01B6" w14:textId="77777777" w:rsidR="00846B9C" w:rsidRDefault="00846B9C" w:rsidP="005315CE">
            <w:pPr>
              <w:jc w:val="center"/>
              <w:rPr>
                <w:rFonts w:ascii="Times New Roman" w:hAnsi="Times New Roman" w:cs="Times New Roman"/>
                <w:sz w:val="24"/>
                <w:szCs w:val="24"/>
              </w:rPr>
            </w:pPr>
            <w:r>
              <w:rPr>
                <w:rFonts w:ascii="Times New Roman" w:hAnsi="Times New Roman" w:cs="Times New Roman"/>
                <w:sz w:val="24"/>
                <w:szCs w:val="24"/>
              </w:rPr>
              <w:t>СОШ №2, СОШ №3,</w:t>
            </w:r>
          </w:p>
          <w:p w14:paraId="401D0813" w14:textId="2C45EFD2" w:rsidR="00206221" w:rsidRPr="00846B9C" w:rsidRDefault="00846B9C" w:rsidP="005315CE">
            <w:pPr>
              <w:jc w:val="center"/>
              <w:rPr>
                <w:rFonts w:ascii="Times New Roman" w:hAnsi="Times New Roman" w:cs="Times New Roman"/>
                <w:sz w:val="24"/>
                <w:szCs w:val="24"/>
              </w:rPr>
            </w:pPr>
            <w:r>
              <w:rPr>
                <w:rFonts w:ascii="Times New Roman" w:hAnsi="Times New Roman" w:cs="Times New Roman"/>
                <w:sz w:val="24"/>
                <w:szCs w:val="24"/>
              </w:rPr>
              <w:t>СОШ №4</w:t>
            </w:r>
          </w:p>
        </w:tc>
      </w:tr>
      <w:tr w:rsidR="00206221" w:rsidRPr="00846B9C" w14:paraId="1F1B0F0D" w14:textId="77777777" w:rsidTr="00262A33">
        <w:tc>
          <w:tcPr>
            <w:tcW w:w="9345" w:type="dxa"/>
            <w:gridSpan w:val="3"/>
          </w:tcPr>
          <w:p w14:paraId="0010C9D1" w14:textId="77777777" w:rsidR="00206221" w:rsidRPr="00846B9C" w:rsidRDefault="00206221" w:rsidP="005315CE">
            <w:pPr>
              <w:jc w:val="center"/>
              <w:rPr>
                <w:rFonts w:ascii="Times New Roman" w:hAnsi="Times New Roman" w:cs="Times New Roman"/>
                <w:sz w:val="24"/>
                <w:szCs w:val="24"/>
              </w:rPr>
            </w:pPr>
            <w:r w:rsidRPr="00846B9C">
              <w:rPr>
                <w:rFonts w:ascii="Times New Roman" w:hAnsi="Times New Roman" w:cs="Times New Roman"/>
                <w:sz w:val="24"/>
                <w:szCs w:val="24"/>
              </w:rPr>
              <w:t>7 класс</w:t>
            </w:r>
          </w:p>
        </w:tc>
      </w:tr>
      <w:tr w:rsidR="00206221" w:rsidRPr="00846B9C" w14:paraId="0D55DD5B" w14:textId="77777777" w:rsidTr="00262A33">
        <w:tc>
          <w:tcPr>
            <w:tcW w:w="3116" w:type="dxa"/>
          </w:tcPr>
          <w:p w14:paraId="6C1D1B12" w14:textId="77777777" w:rsidR="00206221" w:rsidRPr="00846B9C" w:rsidRDefault="00206221" w:rsidP="005315CE">
            <w:pPr>
              <w:jc w:val="center"/>
              <w:rPr>
                <w:rFonts w:ascii="Times New Roman" w:hAnsi="Times New Roman" w:cs="Times New Roman"/>
                <w:sz w:val="24"/>
                <w:szCs w:val="24"/>
              </w:rPr>
            </w:pPr>
            <w:r w:rsidRPr="00846B9C">
              <w:rPr>
                <w:rFonts w:ascii="Times New Roman" w:hAnsi="Times New Roman" w:cs="Times New Roman"/>
                <w:sz w:val="24"/>
                <w:szCs w:val="24"/>
              </w:rPr>
              <w:lastRenderedPageBreak/>
              <w:t>Достижение минимального уровня подготовки соответствует высоким или достаточным значениям</w:t>
            </w:r>
          </w:p>
        </w:tc>
        <w:tc>
          <w:tcPr>
            <w:tcW w:w="3114" w:type="dxa"/>
            <w:vAlign w:val="center"/>
          </w:tcPr>
          <w:p w14:paraId="4FEA6949" w14:textId="77777777" w:rsidR="00846B9C" w:rsidRDefault="00846B9C" w:rsidP="005315CE">
            <w:pPr>
              <w:jc w:val="center"/>
              <w:rPr>
                <w:rFonts w:ascii="Times New Roman" w:hAnsi="Times New Roman" w:cs="Times New Roman"/>
                <w:sz w:val="24"/>
                <w:szCs w:val="24"/>
              </w:rPr>
            </w:pPr>
            <w:r>
              <w:rPr>
                <w:rFonts w:ascii="Times New Roman" w:hAnsi="Times New Roman" w:cs="Times New Roman"/>
                <w:sz w:val="24"/>
                <w:szCs w:val="24"/>
              </w:rPr>
              <w:t>СОШ №4, СОШ №5,</w:t>
            </w:r>
          </w:p>
          <w:p w14:paraId="33A4759B" w14:textId="0A2DC3E4" w:rsidR="00206221" w:rsidRPr="00846B9C" w:rsidRDefault="00846B9C" w:rsidP="005315CE">
            <w:pPr>
              <w:jc w:val="center"/>
              <w:rPr>
                <w:rFonts w:ascii="Times New Roman" w:hAnsi="Times New Roman" w:cs="Times New Roman"/>
                <w:sz w:val="24"/>
                <w:szCs w:val="24"/>
              </w:rPr>
            </w:pPr>
            <w:r>
              <w:rPr>
                <w:rFonts w:ascii="Times New Roman" w:hAnsi="Times New Roman" w:cs="Times New Roman"/>
                <w:sz w:val="24"/>
                <w:szCs w:val="24"/>
              </w:rPr>
              <w:t>СОШ №6, СОШ №8</w:t>
            </w:r>
          </w:p>
        </w:tc>
        <w:tc>
          <w:tcPr>
            <w:tcW w:w="3115" w:type="dxa"/>
            <w:vAlign w:val="center"/>
          </w:tcPr>
          <w:p w14:paraId="0FFD8EA4" w14:textId="375D8DEA" w:rsidR="00206221" w:rsidRPr="00846B9C" w:rsidRDefault="00846B9C" w:rsidP="005315CE">
            <w:pPr>
              <w:jc w:val="center"/>
              <w:rPr>
                <w:rFonts w:ascii="Times New Roman" w:hAnsi="Times New Roman" w:cs="Times New Roman"/>
                <w:sz w:val="24"/>
                <w:szCs w:val="24"/>
              </w:rPr>
            </w:pPr>
            <w:r>
              <w:rPr>
                <w:rFonts w:ascii="Times New Roman" w:hAnsi="Times New Roman" w:cs="Times New Roman"/>
                <w:sz w:val="24"/>
                <w:szCs w:val="24"/>
              </w:rPr>
              <w:t>Гимназия, СОШ №7</w:t>
            </w:r>
          </w:p>
        </w:tc>
      </w:tr>
      <w:tr w:rsidR="00206221" w:rsidRPr="00846B9C" w14:paraId="22A1C69B" w14:textId="77777777" w:rsidTr="00262A33">
        <w:tc>
          <w:tcPr>
            <w:tcW w:w="3116" w:type="dxa"/>
          </w:tcPr>
          <w:p w14:paraId="3219B33E" w14:textId="77777777" w:rsidR="00206221" w:rsidRPr="00846B9C" w:rsidRDefault="00206221" w:rsidP="005315CE">
            <w:pPr>
              <w:jc w:val="center"/>
              <w:rPr>
                <w:rFonts w:ascii="Times New Roman" w:hAnsi="Times New Roman" w:cs="Times New Roman"/>
                <w:sz w:val="24"/>
                <w:szCs w:val="24"/>
              </w:rPr>
            </w:pPr>
            <w:r w:rsidRPr="00846B9C">
              <w:rPr>
                <w:rFonts w:ascii="Times New Roman" w:hAnsi="Times New Roman" w:cs="Times New Roman"/>
                <w:sz w:val="24"/>
                <w:szCs w:val="24"/>
              </w:rPr>
              <w:t>Достижение минимального уровня подготовки соответствует низким или критическим значениям</w:t>
            </w:r>
          </w:p>
        </w:tc>
        <w:tc>
          <w:tcPr>
            <w:tcW w:w="3114" w:type="dxa"/>
            <w:vAlign w:val="center"/>
          </w:tcPr>
          <w:p w14:paraId="1EFE1A6E" w14:textId="395CA705" w:rsidR="00206221" w:rsidRPr="00846B9C" w:rsidRDefault="00206221" w:rsidP="005315CE">
            <w:pPr>
              <w:jc w:val="center"/>
              <w:rPr>
                <w:rFonts w:ascii="Times New Roman" w:hAnsi="Times New Roman" w:cs="Times New Roman"/>
                <w:sz w:val="24"/>
                <w:szCs w:val="24"/>
              </w:rPr>
            </w:pPr>
          </w:p>
        </w:tc>
        <w:tc>
          <w:tcPr>
            <w:tcW w:w="3115" w:type="dxa"/>
            <w:vAlign w:val="center"/>
          </w:tcPr>
          <w:p w14:paraId="1548BDB0" w14:textId="2C98F333" w:rsidR="00206221" w:rsidRPr="00846B9C" w:rsidRDefault="00846B9C" w:rsidP="005315CE">
            <w:pPr>
              <w:jc w:val="center"/>
              <w:rPr>
                <w:rFonts w:ascii="Times New Roman" w:hAnsi="Times New Roman" w:cs="Times New Roman"/>
                <w:sz w:val="24"/>
                <w:szCs w:val="24"/>
              </w:rPr>
            </w:pPr>
            <w:r>
              <w:rPr>
                <w:rFonts w:ascii="Times New Roman" w:hAnsi="Times New Roman" w:cs="Times New Roman"/>
                <w:sz w:val="24"/>
                <w:szCs w:val="24"/>
              </w:rPr>
              <w:t>СОШ №2, СОШ №3</w:t>
            </w:r>
          </w:p>
        </w:tc>
      </w:tr>
      <w:tr w:rsidR="00206221" w:rsidRPr="00846B9C" w14:paraId="2969FF3B" w14:textId="77777777" w:rsidTr="00262A33">
        <w:tc>
          <w:tcPr>
            <w:tcW w:w="9345" w:type="dxa"/>
            <w:gridSpan w:val="3"/>
          </w:tcPr>
          <w:p w14:paraId="334CEE98" w14:textId="77777777" w:rsidR="00206221" w:rsidRPr="00846B9C" w:rsidRDefault="00206221" w:rsidP="005315CE">
            <w:pPr>
              <w:jc w:val="center"/>
              <w:rPr>
                <w:rFonts w:ascii="Times New Roman" w:hAnsi="Times New Roman" w:cs="Times New Roman"/>
                <w:sz w:val="24"/>
                <w:szCs w:val="24"/>
              </w:rPr>
            </w:pPr>
            <w:r w:rsidRPr="00846B9C">
              <w:rPr>
                <w:rFonts w:ascii="Times New Roman" w:hAnsi="Times New Roman" w:cs="Times New Roman"/>
                <w:sz w:val="24"/>
                <w:szCs w:val="24"/>
              </w:rPr>
              <w:t>8 класс</w:t>
            </w:r>
          </w:p>
        </w:tc>
      </w:tr>
      <w:tr w:rsidR="00206221" w:rsidRPr="00846B9C" w14:paraId="74EFC797" w14:textId="77777777" w:rsidTr="00262A33">
        <w:tc>
          <w:tcPr>
            <w:tcW w:w="3116" w:type="dxa"/>
          </w:tcPr>
          <w:p w14:paraId="6271553F" w14:textId="77777777" w:rsidR="00206221" w:rsidRPr="00846B9C" w:rsidRDefault="00206221" w:rsidP="005315CE">
            <w:pPr>
              <w:jc w:val="center"/>
              <w:rPr>
                <w:rFonts w:ascii="Times New Roman" w:hAnsi="Times New Roman" w:cs="Times New Roman"/>
                <w:sz w:val="24"/>
                <w:szCs w:val="24"/>
              </w:rPr>
            </w:pPr>
            <w:r w:rsidRPr="00846B9C">
              <w:rPr>
                <w:rFonts w:ascii="Times New Roman" w:hAnsi="Times New Roman" w:cs="Times New Roman"/>
                <w:sz w:val="24"/>
                <w:szCs w:val="24"/>
              </w:rPr>
              <w:t>Достижение минимального уровня подготовки соответствует высоким или достаточным значениям</w:t>
            </w:r>
          </w:p>
        </w:tc>
        <w:tc>
          <w:tcPr>
            <w:tcW w:w="3114" w:type="dxa"/>
          </w:tcPr>
          <w:p w14:paraId="30E0316C" w14:textId="70835AFD" w:rsidR="00206221" w:rsidRPr="00846B9C" w:rsidRDefault="00206221" w:rsidP="005315CE">
            <w:pPr>
              <w:jc w:val="center"/>
              <w:rPr>
                <w:rFonts w:ascii="Times New Roman" w:hAnsi="Times New Roman" w:cs="Times New Roman"/>
                <w:sz w:val="24"/>
                <w:szCs w:val="24"/>
              </w:rPr>
            </w:pPr>
          </w:p>
        </w:tc>
        <w:tc>
          <w:tcPr>
            <w:tcW w:w="3115" w:type="dxa"/>
            <w:vAlign w:val="center"/>
          </w:tcPr>
          <w:p w14:paraId="2C65F3FD" w14:textId="77777777" w:rsidR="00846B9C" w:rsidRDefault="00846B9C" w:rsidP="005315CE">
            <w:pPr>
              <w:jc w:val="center"/>
              <w:rPr>
                <w:rFonts w:ascii="Times New Roman" w:hAnsi="Times New Roman" w:cs="Times New Roman"/>
                <w:sz w:val="24"/>
                <w:szCs w:val="24"/>
              </w:rPr>
            </w:pPr>
            <w:r>
              <w:rPr>
                <w:rFonts w:ascii="Times New Roman" w:hAnsi="Times New Roman" w:cs="Times New Roman"/>
                <w:sz w:val="24"/>
                <w:szCs w:val="24"/>
              </w:rPr>
              <w:t>Гимназия, СОШ №3,</w:t>
            </w:r>
          </w:p>
          <w:p w14:paraId="2B8830FB" w14:textId="77777777" w:rsidR="00846B9C" w:rsidRDefault="00846B9C" w:rsidP="005315CE">
            <w:pPr>
              <w:jc w:val="center"/>
              <w:rPr>
                <w:rFonts w:ascii="Times New Roman" w:hAnsi="Times New Roman" w:cs="Times New Roman"/>
                <w:sz w:val="24"/>
                <w:szCs w:val="24"/>
              </w:rPr>
            </w:pPr>
            <w:r>
              <w:rPr>
                <w:rFonts w:ascii="Times New Roman" w:hAnsi="Times New Roman" w:cs="Times New Roman"/>
                <w:sz w:val="24"/>
                <w:szCs w:val="24"/>
              </w:rPr>
              <w:t>СОШ №5, СОШ №6,</w:t>
            </w:r>
          </w:p>
          <w:p w14:paraId="29AD35A5" w14:textId="5C29CF81" w:rsidR="00206221" w:rsidRPr="00846B9C" w:rsidRDefault="00846B9C" w:rsidP="005315CE">
            <w:pPr>
              <w:jc w:val="center"/>
              <w:rPr>
                <w:rFonts w:ascii="Times New Roman" w:hAnsi="Times New Roman" w:cs="Times New Roman"/>
                <w:sz w:val="24"/>
                <w:szCs w:val="24"/>
              </w:rPr>
            </w:pPr>
            <w:r>
              <w:rPr>
                <w:rFonts w:ascii="Times New Roman" w:hAnsi="Times New Roman" w:cs="Times New Roman"/>
                <w:sz w:val="24"/>
                <w:szCs w:val="24"/>
              </w:rPr>
              <w:t>СОШ №7, СОШ №8</w:t>
            </w:r>
          </w:p>
        </w:tc>
      </w:tr>
      <w:tr w:rsidR="00206221" w:rsidRPr="00846B9C" w14:paraId="21B640D2" w14:textId="77777777" w:rsidTr="00262A33">
        <w:tc>
          <w:tcPr>
            <w:tcW w:w="3116" w:type="dxa"/>
          </w:tcPr>
          <w:p w14:paraId="2DC8E517" w14:textId="77777777" w:rsidR="00206221" w:rsidRPr="00846B9C" w:rsidRDefault="00206221" w:rsidP="005315CE">
            <w:pPr>
              <w:jc w:val="center"/>
              <w:rPr>
                <w:rFonts w:ascii="Times New Roman" w:hAnsi="Times New Roman" w:cs="Times New Roman"/>
                <w:sz w:val="24"/>
                <w:szCs w:val="24"/>
              </w:rPr>
            </w:pPr>
            <w:r w:rsidRPr="00846B9C">
              <w:rPr>
                <w:rFonts w:ascii="Times New Roman" w:hAnsi="Times New Roman" w:cs="Times New Roman"/>
                <w:sz w:val="24"/>
                <w:szCs w:val="24"/>
              </w:rPr>
              <w:t>Достижение минимального уровня подготовки соответствует низким или критическим значениям</w:t>
            </w:r>
          </w:p>
        </w:tc>
        <w:tc>
          <w:tcPr>
            <w:tcW w:w="3114" w:type="dxa"/>
          </w:tcPr>
          <w:p w14:paraId="0F09794D" w14:textId="6962EFA6" w:rsidR="00206221" w:rsidRPr="00846B9C" w:rsidRDefault="00206221" w:rsidP="005315CE">
            <w:pPr>
              <w:jc w:val="center"/>
              <w:rPr>
                <w:rFonts w:ascii="Times New Roman" w:hAnsi="Times New Roman" w:cs="Times New Roman"/>
                <w:sz w:val="24"/>
                <w:szCs w:val="24"/>
              </w:rPr>
            </w:pPr>
          </w:p>
        </w:tc>
        <w:tc>
          <w:tcPr>
            <w:tcW w:w="3115" w:type="dxa"/>
            <w:vAlign w:val="center"/>
          </w:tcPr>
          <w:p w14:paraId="797F3F8F" w14:textId="30958B85" w:rsidR="00206221" w:rsidRPr="00846B9C" w:rsidRDefault="00846B9C" w:rsidP="005315CE">
            <w:pPr>
              <w:jc w:val="center"/>
              <w:rPr>
                <w:rFonts w:ascii="Times New Roman" w:hAnsi="Times New Roman" w:cs="Times New Roman"/>
                <w:sz w:val="24"/>
                <w:szCs w:val="24"/>
              </w:rPr>
            </w:pPr>
            <w:r>
              <w:rPr>
                <w:rFonts w:ascii="Times New Roman" w:hAnsi="Times New Roman" w:cs="Times New Roman"/>
                <w:sz w:val="24"/>
                <w:szCs w:val="24"/>
              </w:rPr>
              <w:t>СОШ №2, СОШ №4</w:t>
            </w:r>
          </w:p>
        </w:tc>
      </w:tr>
    </w:tbl>
    <w:p w14:paraId="67E1731B" w14:textId="77777777" w:rsidR="00206221" w:rsidRPr="00B056FB" w:rsidRDefault="00206221" w:rsidP="00206221">
      <w:pPr>
        <w:spacing w:after="0" w:line="240" w:lineRule="auto"/>
        <w:jc w:val="center"/>
        <w:rPr>
          <w:rFonts w:ascii="Times New Roman" w:hAnsi="Times New Roman" w:cs="Times New Roman"/>
          <w:sz w:val="28"/>
        </w:rPr>
      </w:pPr>
    </w:p>
    <w:p w14:paraId="64831CE2" w14:textId="77777777" w:rsidR="007E441A" w:rsidRPr="0047719A" w:rsidRDefault="007E441A" w:rsidP="007E441A">
      <w:pPr>
        <w:pStyle w:val="3"/>
        <w:rPr>
          <w:rFonts w:ascii="Times New Roman" w:hAnsi="Times New Roman" w:cs="Times New Roman"/>
          <w:color w:val="auto"/>
          <w:sz w:val="28"/>
          <w:szCs w:val="28"/>
          <w:u w:val="single"/>
        </w:rPr>
      </w:pPr>
      <w:bookmarkStart w:id="7" w:name="_Toc146025747"/>
      <w:r w:rsidRPr="0047719A">
        <w:rPr>
          <w:rFonts w:ascii="Times New Roman" w:hAnsi="Times New Roman" w:cs="Times New Roman"/>
          <w:color w:val="auto"/>
          <w:sz w:val="28"/>
          <w:szCs w:val="28"/>
          <w:u w:val="single"/>
        </w:rPr>
        <w:t>Русский язык</w:t>
      </w:r>
      <w:bookmarkEnd w:id="7"/>
    </w:p>
    <w:p w14:paraId="09D2CDF8" w14:textId="7BFFB70E" w:rsidR="007E441A" w:rsidRPr="007365FB" w:rsidRDefault="007E441A" w:rsidP="007E441A">
      <w:pPr>
        <w:autoSpaceDE w:val="0"/>
        <w:autoSpaceDN w:val="0"/>
        <w:adjustRightInd w:val="0"/>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На уровне основного общего образования ВПР по русскому языку выполняли </w:t>
      </w:r>
      <w:r w:rsidRPr="007365FB">
        <w:rPr>
          <w:rFonts w:ascii="Times New Roman" w:hAnsi="Times New Roman" w:cs="Times New Roman"/>
          <w:sz w:val="28"/>
          <w:szCs w:val="24"/>
        </w:rPr>
        <w:t>17</w:t>
      </w:r>
      <w:r w:rsidR="00846B9C">
        <w:rPr>
          <w:rFonts w:ascii="Times New Roman" w:hAnsi="Times New Roman" w:cs="Times New Roman"/>
          <w:sz w:val="28"/>
          <w:szCs w:val="24"/>
        </w:rPr>
        <w:t>36</w:t>
      </w:r>
      <w:r w:rsidRPr="007365FB">
        <w:rPr>
          <w:rFonts w:ascii="Times New Roman" w:hAnsi="Times New Roman" w:cs="Times New Roman"/>
          <w:sz w:val="28"/>
          <w:szCs w:val="24"/>
        </w:rPr>
        <w:t xml:space="preserve"> учащийся 5-8-х классов всех общеобразовательных учреждений: </w:t>
      </w:r>
    </w:p>
    <w:p w14:paraId="77346088" w14:textId="3009A85A" w:rsidR="007E441A" w:rsidRPr="007365FB" w:rsidRDefault="007E441A" w:rsidP="007E441A">
      <w:pPr>
        <w:autoSpaceDE w:val="0"/>
        <w:autoSpaceDN w:val="0"/>
        <w:adjustRightInd w:val="0"/>
        <w:spacing w:after="0" w:line="240" w:lineRule="auto"/>
        <w:jc w:val="both"/>
        <w:rPr>
          <w:rFonts w:ascii="Times New Roman" w:hAnsi="Times New Roman" w:cs="Times New Roman"/>
          <w:sz w:val="28"/>
          <w:szCs w:val="24"/>
        </w:rPr>
      </w:pPr>
      <w:r w:rsidRPr="007365FB">
        <w:rPr>
          <w:rFonts w:ascii="Times New Roman" w:hAnsi="Times New Roman" w:cs="Times New Roman"/>
          <w:sz w:val="28"/>
          <w:szCs w:val="24"/>
        </w:rPr>
        <w:t>5 класс – 4</w:t>
      </w:r>
      <w:r w:rsidR="00846B9C">
        <w:rPr>
          <w:rFonts w:ascii="Times New Roman" w:hAnsi="Times New Roman" w:cs="Times New Roman"/>
          <w:sz w:val="28"/>
          <w:szCs w:val="24"/>
        </w:rPr>
        <w:t>58</w:t>
      </w:r>
      <w:r w:rsidRPr="007365FB">
        <w:rPr>
          <w:rFonts w:ascii="Times New Roman" w:hAnsi="Times New Roman" w:cs="Times New Roman"/>
          <w:sz w:val="28"/>
          <w:szCs w:val="24"/>
        </w:rPr>
        <w:t xml:space="preserve"> чел., 6 класс – 4</w:t>
      </w:r>
      <w:r w:rsidR="00846B9C">
        <w:rPr>
          <w:rFonts w:ascii="Times New Roman" w:hAnsi="Times New Roman" w:cs="Times New Roman"/>
          <w:sz w:val="28"/>
          <w:szCs w:val="24"/>
        </w:rPr>
        <w:t>36</w:t>
      </w:r>
      <w:r w:rsidRPr="007365FB">
        <w:rPr>
          <w:rFonts w:ascii="Times New Roman" w:hAnsi="Times New Roman" w:cs="Times New Roman"/>
          <w:sz w:val="28"/>
          <w:szCs w:val="24"/>
        </w:rPr>
        <w:t xml:space="preserve"> чел., 7 класс – 42</w:t>
      </w:r>
      <w:r w:rsidR="00846B9C">
        <w:rPr>
          <w:rFonts w:ascii="Times New Roman" w:hAnsi="Times New Roman" w:cs="Times New Roman"/>
          <w:sz w:val="28"/>
          <w:szCs w:val="24"/>
        </w:rPr>
        <w:t>1</w:t>
      </w:r>
      <w:r w:rsidRPr="007365FB">
        <w:rPr>
          <w:rFonts w:ascii="Times New Roman" w:hAnsi="Times New Roman" w:cs="Times New Roman"/>
          <w:sz w:val="28"/>
          <w:szCs w:val="24"/>
        </w:rPr>
        <w:t xml:space="preserve"> чел., 8 класс – 4</w:t>
      </w:r>
      <w:r w:rsidR="00846B9C">
        <w:rPr>
          <w:rFonts w:ascii="Times New Roman" w:hAnsi="Times New Roman" w:cs="Times New Roman"/>
          <w:sz w:val="28"/>
          <w:szCs w:val="24"/>
        </w:rPr>
        <w:t>21</w:t>
      </w:r>
      <w:r w:rsidRPr="007365FB">
        <w:rPr>
          <w:rFonts w:ascii="Times New Roman" w:hAnsi="Times New Roman" w:cs="Times New Roman"/>
          <w:sz w:val="28"/>
          <w:szCs w:val="24"/>
        </w:rPr>
        <w:t xml:space="preserve"> чел.</w:t>
      </w:r>
    </w:p>
    <w:p w14:paraId="2F683F83" w14:textId="77777777" w:rsidR="007E441A" w:rsidRDefault="007E441A" w:rsidP="007E441A">
      <w:pPr>
        <w:spacing w:after="0" w:line="240" w:lineRule="auto"/>
        <w:jc w:val="both"/>
        <w:rPr>
          <w:rFonts w:ascii="Times New Roman" w:hAnsi="Times New Roman" w:cs="Times New Roman"/>
          <w:sz w:val="28"/>
        </w:rPr>
      </w:pPr>
      <w:r>
        <w:rPr>
          <w:rFonts w:ascii="Times New Roman" w:hAnsi="Times New Roman" w:cs="Times New Roman"/>
          <w:sz w:val="28"/>
        </w:rPr>
        <w:t>Статистика результатов в разрезе образовательных учреждений представлена в таблице.</w:t>
      </w:r>
      <w:r w:rsidRPr="008E6621">
        <w:rPr>
          <w:rFonts w:ascii="Times New Roman" w:hAnsi="Times New Roman" w:cs="Times New Roman"/>
          <w:sz w:val="28"/>
        </w:rPr>
        <w:t xml:space="preserve"> </w:t>
      </w:r>
    </w:p>
    <w:tbl>
      <w:tblPr>
        <w:tblStyle w:val="aa"/>
        <w:tblW w:w="9322" w:type="dxa"/>
        <w:tblLayout w:type="fixed"/>
        <w:tblLook w:val="04A0" w:firstRow="1" w:lastRow="0" w:firstColumn="1" w:lastColumn="0" w:noHBand="0" w:noVBand="1"/>
      </w:tblPr>
      <w:tblGrid>
        <w:gridCol w:w="2943"/>
        <w:gridCol w:w="1039"/>
        <w:gridCol w:w="850"/>
        <w:gridCol w:w="851"/>
        <w:gridCol w:w="804"/>
        <w:gridCol w:w="850"/>
        <w:gridCol w:w="1042"/>
        <w:gridCol w:w="943"/>
      </w:tblGrid>
      <w:tr w:rsidR="00D07BDB" w:rsidRPr="00846B9C" w14:paraId="31567CA4" w14:textId="77777777" w:rsidTr="005315CE">
        <w:trPr>
          <w:trHeight w:val="577"/>
        </w:trPr>
        <w:tc>
          <w:tcPr>
            <w:tcW w:w="2943" w:type="dxa"/>
            <w:vMerge w:val="restart"/>
            <w:tcBorders>
              <w:top w:val="single" w:sz="4" w:space="0" w:color="auto"/>
              <w:left w:val="single" w:sz="4" w:space="0" w:color="auto"/>
              <w:bottom w:val="single" w:sz="4" w:space="0" w:color="auto"/>
              <w:right w:val="single" w:sz="4" w:space="0" w:color="auto"/>
            </w:tcBorders>
          </w:tcPr>
          <w:p w14:paraId="5364DB49" w14:textId="77777777" w:rsidR="00D07BDB" w:rsidRPr="00846B9C" w:rsidRDefault="00D07BDB" w:rsidP="005315CE">
            <w:pPr>
              <w:jc w:val="both"/>
              <w:rPr>
                <w:rFonts w:ascii="Times New Roman" w:hAnsi="Times New Roman" w:cs="Times New Roman"/>
              </w:rPr>
            </w:pPr>
          </w:p>
        </w:tc>
        <w:tc>
          <w:tcPr>
            <w:tcW w:w="1039" w:type="dxa"/>
            <w:vMerge w:val="restart"/>
            <w:tcBorders>
              <w:top w:val="single" w:sz="4" w:space="0" w:color="auto"/>
              <w:left w:val="single" w:sz="4" w:space="0" w:color="auto"/>
              <w:bottom w:val="single" w:sz="4" w:space="0" w:color="auto"/>
              <w:right w:val="single" w:sz="4" w:space="0" w:color="auto"/>
            </w:tcBorders>
            <w:vAlign w:val="center"/>
            <w:hideMark/>
          </w:tcPr>
          <w:p w14:paraId="5F3D6C9D" w14:textId="77777777" w:rsidR="00D07BDB" w:rsidRPr="00846B9C" w:rsidRDefault="00D07BDB" w:rsidP="005315CE">
            <w:pPr>
              <w:jc w:val="center"/>
              <w:rPr>
                <w:rFonts w:ascii="Times New Roman" w:hAnsi="Times New Roman" w:cs="Times New Roman"/>
              </w:rPr>
            </w:pPr>
            <w:r w:rsidRPr="00846B9C">
              <w:rPr>
                <w:rFonts w:ascii="Times New Roman" w:hAnsi="Times New Roman" w:cs="Times New Roman"/>
              </w:rPr>
              <w:t xml:space="preserve">Общее кол-во </w:t>
            </w:r>
            <w:proofErr w:type="spellStart"/>
            <w:r w:rsidRPr="00846B9C">
              <w:rPr>
                <w:rFonts w:ascii="Times New Roman" w:hAnsi="Times New Roman" w:cs="Times New Roman"/>
              </w:rPr>
              <w:t>уч</w:t>
            </w:r>
            <w:proofErr w:type="spellEnd"/>
            <w:r w:rsidRPr="00846B9C">
              <w:rPr>
                <w:rFonts w:ascii="Times New Roman" w:hAnsi="Times New Roman" w:cs="Times New Roman"/>
              </w:rPr>
              <w:t>-ков</w:t>
            </w:r>
          </w:p>
        </w:tc>
        <w:tc>
          <w:tcPr>
            <w:tcW w:w="3355" w:type="dxa"/>
            <w:gridSpan w:val="4"/>
            <w:tcBorders>
              <w:top w:val="single" w:sz="4" w:space="0" w:color="auto"/>
              <w:left w:val="single" w:sz="4" w:space="0" w:color="auto"/>
              <w:bottom w:val="single" w:sz="4" w:space="0" w:color="auto"/>
              <w:right w:val="single" w:sz="4" w:space="0" w:color="auto"/>
            </w:tcBorders>
            <w:vAlign w:val="center"/>
            <w:hideMark/>
          </w:tcPr>
          <w:p w14:paraId="527CAEDB" w14:textId="77777777" w:rsidR="00D07BDB" w:rsidRPr="00846B9C" w:rsidRDefault="00D07BDB" w:rsidP="005315CE">
            <w:pPr>
              <w:jc w:val="center"/>
              <w:rPr>
                <w:rFonts w:ascii="Times New Roman" w:hAnsi="Times New Roman" w:cs="Times New Roman"/>
              </w:rPr>
            </w:pPr>
            <w:r w:rsidRPr="00846B9C">
              <w:rPr>
                <w:rFonts w:ascii="Times New Roman" w:hAnsi="Times New Roman" w:cs="Times New Roman"/>
              </w:rPr>
              <w:t>Распределение долей участников (в %)</w:t>
            </w:r>
          </w:p>
        </w:tc>
        <w:tc>
          <w:tcPr>
            <w:tcW w:w="1042" w:type="dxa"/>
            <w:vMerge w:val="restart"/>
            <w:tcBorders>
              <w:top w:val="single" w:sz="4" w:space="0" w:color="auto"/>
              <w:left w:val="single" w:sz="4" w:space="0" w:color="auto"/>
              <w:right w:val="single" w:sz="4" w:space="0" w:color="auto"/>
            </w:tcBorders>
          </w:tcPr>
          <w:p w14:paraId="144CF003" w14:textId="77777777" w:rsidR="00D07BDB" w:rsidRPr="00846B9C" w:rsidRDefault="00D07BDB" w:rsidP="005315CE">
            <w:pPr>
              <w:jc w:val="center"/>
              <w:rPr>
                <w:rFonts w:ascii="Times New Roman" w:hAnsi="Times New Roman" w:cs="Times New Roman"/>
              </w:rPr>
            </w:pPr>
            <w:r w:rsidRPr="00846B9C">
              <w:rPr>
                <w:rFonts w:ascii="Times New Roman" w:hAnsi="Times New Roman" w:cs="Times New Roman"/>
              </w:rPr>
              <w:t>Успеваемость</w:t>
            </w:r>
          </w:p>
        </w:tc>
        <w:tc>
          <w:tcPr>
            <w:tcW w:w="943" w:type="dxa"/>
            <w:vMerge w:val="restart"/>
            <w:tcBorders>
              <w:top w:val="single" w:sz="4" w:space="0" w:color="auto"/>
              <w:left w:val="single" w:sz="4" w:space="0" w:color="auto"/>
              <w:right w:val="single" w:sz="4" w:space="0" w:color="auto"/>
            </w:tcBorders>
          </w:tcPr>
          <w:p w14:paraId="66A05E82" w14:textId="77777777" w:rsidR="00D07BDB" w:rsidRPr="00846B9C" w:rsidRDefault="00D07BDB" w:rsidP="005315CE">
            <w:pPr>
              <w:jc w:val="center"/>
              <w:rPr>
                <w:rFonts w:ascii="Times New Roman" w:hAnsi="Times New Roman" w:cs="Times New Roman"/>
              </w:rPr>
            </w:pPr>
            <w:r w:rsidRPr="00846B9C">
              <w:rPr>
                <w:rFonts w:ascii="Times New Roman" w:hAnsi="Times New Roman" w:cs="Times New Roman"/>
              </w:rPr>
              <w:t>Качество</w:t>
            </w:r>
          </w:p>
        </w:tc>
      </w:tr>
      <w:tr w:rsidR="00D07BDB" w:rsidRPr="00846B9C" w14:paraId="4B7A1DE4" w14:textId="77777777" w:rsidTr="005315CE">
        <w:trPr>
          <w:cantSplit/>
          <w:trHeight w:val="182"/>
        </w:trPr>
        <w:tc>
          <w:tcPr>
            <w:tcW w:w="2943" w:type="dxa"/>
            <w:vMerge/>
            <w:tcBorders>
              <w:top w:val="single" w:sz="4" w:space="0" w:color="auto"/>
              <w:left w:val="single" w:sz="4" w:space="0" w:color="auto"/>
              <w:bottom w:val="single" w:sz="4" w:space="0" w:color="auto"/>
              <w:right w:val="single" w:sz="4" w:space="0" w:color="auto"/>
            </w:tcBorders>
            <w:vAlign w:val="center"/>
            <w:hideMark/>
          </w:tcPr>
          <w:p w14:paraId="5DF86A21" w14:textId="77777777" w:rsidR="00D07BDB" w:rsidRPr="00846B9C" w:rsidRDefault="00D07BDB" w:rsidP="005315CE">
            <w:pPr>
              <w:rPr>
                <w:rFonts w:ascii="Times New Roman" w:hAnsi="Times New Roman" w:cs="Times New Roman"/>
              </w:rPr>
            </w:pPr>
          </w:p>
        </w:tc>
        <w:tc>
          <w:tcPr>
            <w:tcW w:w="1039" w:type="dxa"/>
            <w:vMerge/>
            <w:tcBorders>
              <w:top w:val="single" w:sz="4" w:space="0" w:color="auto"/>
              <w:left w:val="single" w:sz="4" w:space="0" w:color="auto"/>
              <w:bottom w:val="single" w:sz="4" w:space="0" w:color="auto"/>
              <w:right w:val="single" w:sz="4" w:space="0" w:color="auto"/>
            </w:tcBorders>
            <w:vAlign w:val="center"/>
            <w:hideMark/>
          </w:tcPr>
          <w:p w14:paraId="1E0C69EE" w14:textId="77777777" w:rsidR="00D07BDB" w:rsidRPr="00846B9C" w:rsidRDefault="00D07BDB" w:rsidP="005315CE">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5D487F30" w14:textId="77777777" w:rsidR="00D07BDB" w:rsidRPr="00846B9C" w:rsidRDefault="00D07BDB" w:rsidP="005315CE">
            <w:pPr>
              <w:jc w:val="center"/>
              <w:rPr>
                <w:rFonts w:ascii="Times New Roman" w:hAnsi="Times New Roman" w:cs="Times New Roman"/>
              </w:rPr>
            </w:pPr>
            <w:r w:rsidRPr="00846B9C">
              <w:rPr>
                <w:rFonts w:ascii="Times New Roman" w:hAnsi="Times New Roman" w:cs="Times New Roman"/>
              </w:rPr>
              <w:t xml:space="preserve"> «2»</w:t>
            </w:r>
          </w:p>
        </w:tc>
        <w:tc>
          <w:tcPr>
            <w:tcW w:w="851" w:type="dxa"/>
            <w:tcBorders>
              <w:top w:val="single" w:sz="4" w:space="0" w:color="auto"/>
              <w:left w:val="single" w:sz="4" w:space="0" w:color="auto"/>
              <w:bottom w:val="single" w:sz="4" w:space="0" w:color="auto"/>
              <w:right w:val="single" w:sz="4" w:space="0" w:color="auto"/>
            </w:tcBorders>
            <w:vAlign w:val="center"/>
            <w:hideMark/>
          </w:tcPr>
          <w:p w14:paraId="41444953" w14:textId="77777777" w:rsidR="00D07BDB" w:rsidRPr="00846B9C" w:rsidRDefault="00D07BDB" w:rsidP="005315CE">
            <w:pPr>
              <w:jc w:val="center"/>
              <w:rPr>
                <w:rFonts w:ascii="Times New Roman" w:hAnsi="Times New Roman" w:cs="Times New Roman"/>
              </w:rPr>
            </w:pPr>
            <w:r w:rsidRPr="00846B9C">
              <w:rPr>
                <w:rFonts w:ascii="Times New Roman" w:hAnsi="Times New Roman" w:cs="Times New Roman"/>
              </w:rPr>
              <w:t xml:space="preserve"> «3»</w:t>
            </w:r>
          </w:p>
        </w:tc>
        <w:tc>
          <w:tcPr>
            <w:tcW w:w="804" w:type="dxa"/>
            <w:tcBorders>
              <w:top w:val="single" w:sz="4" w:space="0" w:color="auto"/>
              <w:left w:val="single" w:sz="4" w:space="0" w:color="auto"/>
              <w:bottom w:val="single" w:sz="4" w:space="0" w:color="auto"/>
              <w:right w:val="single" w:sz="4" w:space="0" w:color="auto"/>
            </w:tcBorders>
            <w:vAlign w:val="center"/>
            <w:hideMark/>
          </w:tcPr>
          <w:p w14:paraId="73BDDCC6" w14:textId="77777777" w:rsidR="00D07BDB" w:rsidRPr="00846B9C" w:rsidRDefault="00D07BDB" w:rsidP="005315CE">
            <w:pPr>
              <w:jc w:val="center"/>
              <w:rPr>
                <w:rFonts w:ascii="Times New Roman" w:hAnsi="Times New Roman" w:cs="Times New Roman"/>
              </w:rPr>
            </w:pPr>
            <w:r w:rsidRPr="00846B9C">
              <w:rPr>
                <w:rFonts w:ascii="Times New Roman" w:hAnsi="Times New Roman" w:cs="Times New Roman"/>
              </w:rPr>
              <w:t>«4»</w:t>
            </w:r>
          </w:p>
        </w:tc>
        <w:tc>
          <w:tcPr>
            <w:tcW w:w="850" w:type="dxa"/>
            <w:tcBorders>
              <w:top w:val="single" w:sz="4" w:space="0" w:color="auto"/>
              <w:left w:val="single" w:sz="4" w:space="0" w:color="auto"/>
              <w:bottom w:val="single" w:sz="4" w:space="0" w:color="auto"/>
              <w:right w:val="single" w:sz="4" w:space="0" w:color="auto"/>
            </w:tcBorders>
            <w:vAlign w:val="center"/>
            <w:hideMark/>
          </w:tcPr>
          <w:p w14:paraId="55CBA026" w14:textId="77777777" w:rsidR="00D07BDB" w:rsidRPr="00846B9C" w:rsidRDefault="00D07BDB" w:rsidP="005315CE">
            <w:pPr>
              <w:jc w:val="center"/>
              <w:rPr>
                <w:rFonts w:ascii="Times New Roman" w:hAnsi="Times New Roman" w:cs="Times New Roman"/>
              </w:rPr>
            </w:pPr>
            <w:r w:rsidRPr="00846B9C">
              <w:rPr>
                <w:rFonts w:ascii="Times New Roman" w:hAnsi="Times New Roman" w:cs="Times New Roman"/>
              </w:rPr>
              <w:t>«5»</w:t>
            </w:r>
          </w:p>
        </w:tc>
        <w:tc>
          <w:tcPr>
            <w:tcW w:w="1042" w:type="dxa"/>
            <w:vMerge/>
            <w:tcBorders>
              <w:left w:val="single" w:sz="4" w:space="0" w:color="auto"/>
              <w:bottom w:val="single" w:sz="4" w:space="0" w:color="auto"/>
              <w:right w:val="single" w:sz="4" w:space="0" w:color="auto"/>
            </w:tcBorders>
          </w:tcPr>
          <w:p w14:paraId="7FCBB455" w14:textId="77777777" w:rsidR="00D07BDB" w:rsidRPr="00846B9C" w:rsidRDefault="00D07BDB" w:rsidP="005315CE">
            <w:pPr>
              <w:jc w:val="center"/>
              <w:rPr>
                <w:rFonts w:ascii="Times New Roman" w:hAnsi="Times New Roman" w:cs="Times New Roman"/>
              </w:rPr>
            </w:pPr>
          </w:p>
        </w:tc>
        <w:tc>
          <w:tcPr>
            <w:tcW w:w="943" w:type="dxa"/>
            <w:vMerge/>
            <w:tcBorders>
              <w:left w:val="single" w:sz="4" w:space="0" w:color="auto"/>
              <w:bottom w:val="single" w:sz="4" w:space="0" w:color="auto"/>
              <w:right w:val="single" w:sz="4" w:space="0" w:color="auto"/>
            </w:tcBorders>
          </w:tcPr>
          <w:p w14:paraId="44D21B9D" w14:textId="77777777" w:rsidR="00D07BDB" w:rsidRPr="00846B9C" w:rsidRDefault="00D07BDB" w:rsidP="005315CE">
            <w:pPr>
              <w:jc w:val="center"/>
              <w:rPr>
                <w:rFonts w:ascii="Times New Roman" w:hAnsi="Times New Roman" w:cs="Times New Roman"/>
              </w:rPr>
            </w:pPr>
          </w:p>
        </w:tc>
      </w:tr>
      <w:tr w:rsidR="00D07BDB" w:rsidRPr="00846B9C" w14:paraId="04393DFE" w14:textId="77777777" w:rsidTr="005315CE">
        <w:trPr>
          <w:trHeight w:val="260"/>
        </w:trPr>
        <w:tc>
          <w:tcPr>
            <w:tcW w:w="9322" w:type="dxa"/>
            <w:gridSpan w:val="8"/>
            <w:tcBorders>
              <w:top w:val="single" w:sz="4" w:space="0" w:color="auto"/>
              <w:left w:val="single" w:sz="4" w:space="0" w:color="auto"/>
              <w:bottom w:val="single" w:sz="4" w:space="0" w:color="auto"/>
              <w:right w:val="single" w:sz="4" w:space="0" w:color="auto"/>
            </w:tcBorders>
            <w:vAlign w:val="center"/>
          </w:tcPr>
          <w:p w14:paraId="26D99516" w14:textId="77777777" w:rsidR="00D07BDB" w:rsidRPr="00846B9C" w:rsidRDefault="00D07BDB" w:rsidP="005315CE">
            <w:pPr>
              <w:jc w:val="center"/>
              <w:rPr>
                <w:rFonts w:ascii="Times New Roman" w:hAnsi="Times New Roman" w:cs="Times New Roman"/>
              </w:rPr>
            </w:pPr>
            <w:r w:rsidRPr="00846B9C">
              <w:rPr>
                <w:rFonts w:ascii="Times New Roman" w:hAnsi="Times New Roman" w:cs="Times New Roman"/>
              </w:rPr>
              <w:t xml:space="preserve">5 класс </w:t>
            </w:r>
          </w:p>
        </w:tc>
      </w:tr>
      <w:tr w:rsidR="00846B9C" w:rsidRPr="00846B9C" w14:paraId="454230B4" w14:textId="77777777" w:rsidTr="005315CE">
        <w:trPr>
          <w:trHeight w:val="20"/>
        </w:trPr>
        <w:tc>
          <w:tcPr>
            <w:tcW w:w="2943" w:type="dxa"/>
            <w:tcBorders>
              <w:top w:val="single" w:sz="4" w:space="0" w:color="auto"/>
              <w:left w:val="single" w:sz="4" w:space="0" w:color="auto"/>
              <w:bottom w:val="single" w:sz="4" w:space="0" w:color="auto"/>
              <w:right w:val="single" w:sz="4" w:space="0" w:color="auto"/>
            </w:tcBorders>
            <w:vAlign w:val="center"/>
            <w:hideMark/>
          </w:tcPr>
          <w:p w14:paraId="230BFA50" w14:textId="77777777" w:rsidR="00846B9C" w:rsidRPr="00846B9C" w:rsidRDefault="00846B9C" w:rsidP="00846B9C">
            <w:pPr>
              <w:rPr>
                <w:rFonts w:ascii="Times New Roman" w:hAnsi="Times New Roman" w:cs="Times New Roman"/>
              </w:rPr>
            </w:pPr>
            <w:r w:rsidRPr="00846B9C">
              <w:rPr>
                <w:rFonts w:ascii="Times New Roman" w:hAnsi="Times New Roman" w:cs="Times New Roman"/>
              </w:rPr>
              <w:t>Иркутская область</w:t>
            </w:r>
          </w:p>
        </w:tc>
        <w:tc>
          <w:tcPr>
            <w:tcW w:w="1039" w:type="dxa"/>
            <w:tcBorders>
              <w:top w:val="single" w:sz="4" w:space="0" w:color="auto"/>
              <w:left w:val="single" w:sz="4" w:space="0" w:color="auto"/>
              <w:bottom w:val="single" w:sz="4" w:space="0" w:color="auto"/>
              <w:right w:val="single" w:sz="4" w:space="0" w:color="auto"/>
            </w:tcBorders>
            <w:vAlign w:val="bottom"/>
          </w:tcPr>
          <w:p w14:paraId="1D8E9C04" w14:textId="4D4C924F"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29119</w:t>
            </w:r>
          </w:p>
        </w:tc>
        <w:tc>
          <w:tcPr>
            <w:tcW w:w="850" w:type="dxa"/>
            <w:tcBorders>
              <w:top w:val="single" w:sz="4" w:space="0" w:color="auto"/>
              <w:left w:val="single" w:sz="4" w:space="0" w:color="auto"/>
              <w:bottom w:val="single" w:sz="4" w:space="0" w:color="auto"/>
              <w:right w:val="single" w:sz="4" w:space="0" w:color="auto"/>
            </w:tcBorders>
            <w:vAlign w:val="bottom"/>
          </w:tcPr>
          <w:p w14:paraId="03040DD7" w14:textId="0D95D00C"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21,15</w:t>
            </w:r>
          </w:p>
        </w:tc>
        <w:tc>
          <w:tcPr>
            <w:tcW w:w="851" w:type="dxa"/>
            <w:tcBorders>
              <w:top w:val="single" w:sz="4" w:space="0" w:color="auto"/>
              <w:left w:val="single" w:sz="4" w:space="0" w:color="auto"/>
              <w:bottom w:val="single" w:sz="4" w:space="0" w:color="auto"/>
              <w:right w:val="single" w:sz="4" w:space="0" w:color="auto"/>
            </w:tcBorders>
            <w:vAlign w:val="bottom"/>
          </w:tcPr>
          <w:p w14:paraId="4D93900D" w14:textId="475B0CB0"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38,97</w:t>
            </w:r>
          </w:p>
        </w:tc>
        <w:tc>
          <w:tcPr>
            <w:tcW w:w="804" w:type="dxa"/>
            <w:tcBorders>
              <w:top w:val="single" w:sz="4" w:space="0" w:color="auto"/>
              <w:left w:val="single" w:sz="4" w:space="0" w:color="auto"/>
              <w:bottom w:val="single" w:sz="4" w:space="0" w:color="auto"/>
              <w:right w:val="single" w:sz="4" w:space="0" w:color="auto"/>
            </w:tcBorders>
            <w:vAlign w:val="bottom"/>
          </w:tcPr>
          <w:p w14:paraId="310A1D3D" w14:textId="0B029BD9"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30,64</w:t>
            </w:r>
          </w:p>
        </w:tc>
        <w:tc>
          <w:tcPr>
            <w:tcW w:w="850" w:type="dxa"/>
            <w:tcBorders>
              <w:top w:val="single" w:sz="4" w:space="0" w:color="auto"/>
              <w:left w:val="single" w:sz="4" w:space="0" w:color="auto"/>
              <w:bottom w:val="single" w:sz="4" w:space="0" w:color="auto"/>
              <w:right w:val="single" w:sz="4" w:space="0" w:color="auto"/>
            </w:tcBorders>
            <w:vAlign w:val="bottom"/>
          </w:tcPr>
          <w:p w14:paraId="6C1087D2" w14:textId="7E219A7C"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9,23</w:t>
            </w:r>
          </w:p>
        </w:tc>
        <w:tc>
          <w:tcPr>
            <w:tcW w:w="1042" w:type="dxa"/>
            <w:tcBorders>
              <w:top w:val="single" w:sz="4" w:space="0" w:color="auto"/>
              <w:left w:val="single" w:sz="4" w:space="0" w:color="auto"/>
              <w:bottom w:val="single" w:sz="4" w:space="0" w:color="auto"/>
              <w:right w:val="single" w:sz="4" w:space="0" w:color="auto"/>
            </w:tcBorders>
            <w:vAlign w:val="bottom"/>
          </w:tcPr>
          <w:p w14:paraId="51377B40" w14:textId="6A309243"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78,84</w:t>
            </w:r>
          </w:p>
        </w:tc>
        <w:tc>
          <w:tcPr>
            <w:tcW w:w="943" w:type="dxa"/>
            <w:tcBorders>
              <w:top w:val="single" w:sz="4" w:space="0" w:color="auto"/>
              <w:left w:val="single" w:sz="4" w:space="0" w:color="auto"/>
              <w:bottom w:val="single" w:sz="4" w:space="0" w:color="auto"/>
              <w:right w:val="single" w:sz="4" w:space="0" w:color="auto"/>
            </w:tcBorders>
            <w:vAlign w:val="bottom"/>
          </w:tcPr>
          <w:p w14:paraId="588018BF" w14:textId="6468010F"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39,87</w:t>
            </w:r>
          </w:p>
        </w:tc>
      </w:tr>
      <w:tr w:rsidR="00846B9C" w:rsidRPr="00846B9C" w14:paraId="0D0C7994" w14:textId="77777777" w:rsidTr="005315CE">
        <w:trPr>
          <w:trHeight w:val="20"/>
        </w:trPr>
        <w:tc>
          <w:tcPr>
            <w:tcW w:w="2943" w:type="dxa"/>
            <w:tcBorders>
              <w:top w:val="single" w:sz="4" w:space="0" w:color="auto"/>
              <w:left w:val="single" w:sz="4" w:space="0" w:color="auto"/>
              <w:bottom w:val="single" w:sz="4" w:space="0" w:color="auto"/>
              <w:right w:val="single" w:sz="4" w:space="0" w:color="auto"/>
            </w:tcBorders>
            <w:vAlign w:val="center"/>
            <w:hideMark/>
          </w:tcPr>
          <w:p w14:paraId="175330A6" w14:textId="77777777" w:rsidR="00846B9C" w:rsidRPr="00846B9C" w:rsidRDefault="00846B9C" w:rsidP="00846B9C">
            <w:pPr>
              <w:rPr>
                <w:rFonts w:ascii="Times New Roman" w:hAnsi="Times New Roman" w:cs="Times New Roman"/>
              </w:rPr>
            </w:pPr>
            <w:proofErr w:type="spellStart"/>
            <w:r w:rsidRPr="00846B9C">
              <w:rPr>
                <w:rFonts w:ascii="Times New Roman" w:hAnsi="Times New Roman" w:cs="Times New Roman"/>
              </w:rPr>
              <w:t>г.Саянск</w:t>
            </w:r>
            <w:proofErr w:type="spellEnd"/>
          </w:p>
        </w:tc>
        <w:tc>
          <w:tcPr>
            <w:tcW w:w="1039" w:type="dxa"/>
            <w:tcBorders>
              <w:top w:val="single" w:sz="4" w:space="0" w:color="auto"/>
              <w:left w:val="single" w:sz="4" w:space="0" w:color="auto"/>
              <w:bottom w:val="single" w:sz="4" w:space="0" w:color="auto"/>
              <w:right w:val="single" w:sz="4" w:space="0" w:color="auto"/>
            </w:tcBorders>
            <w:vAlign w:val="bottom"/>
          </w:tcPr>
          <w:p w14:paraId="6D7E202D" w14:textId="04FD8BCC"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458</w:t>
            </w:r>
          </w:p>
        </w:tc>
        <w:tc>
          <w:tcPr>
            <w:tcW w:w="850" w:type="dxa"/>
            <w:tcBorders>
              <w:top w:val="single" w:sz="4" w:space="0" w:color="auto"/>
              <w:left w:val="single" w:sz="4" w:space="0" w:color="auto"/>
              <w:bottom w:val="single" w:sz="4" w:space="0" w:color="auto"/>
              <w:right w:val="single" w:sz="4" w:space="0" w:color="auto"/>
            </w:tcBorders>
            <w:vAlign w:val="bottom"/>
          </w:tcPr>
          <w:p w14:paraId="1AA55051" w14:textId="0DE8C171"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18,12</w:t>
            </w:r>
          </w:p>
        </w:tc>
        <w:tc>
          <w:tcPr>
            <w:tcW w:w="851" w:type="dxa"/>
            <w:tcBorders>
              <w:top w:val="single" w:sz="4" w:space="0" w:color="auto"/>
              <w:left w:val="single" w:sz="4" w:space="0" w:color="auto"/>
              <w:bottom w:val="single" w:sz="4" w:space="0" w:color="auto"/>
              <w:right w:val="single" w:sz="4" w:space="0" w:color="auto"/>
            </w:tcBorders>
            <w:vAlign w:val="bottom"/>
          </w:tcPr>
          <w:p w14:paraId="5306F18A" w14:textId="3551C599"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34,5</w:t>
            </w:r>
          </w:p>
        </w:tc>
        <w:tc>
          <w:tcPr>
            <w:tcW w:w="804" w:type="dxa"/>
            <w:tcBorders>
              <w:top w:val="single" w:sz="4" w:space="0" w:color="auto"/>
              <w:left w:val="single" w:sz="4" w:space="0" w:color="auto"/>
              <w:bottom w:val="single" w:sz="4" w:space="0" w:color="auto"/>
              <w:right w:val="single" w:sz="4" w:space="0" w:color="auto"/>
            </w:tcBorders>
            <w:vAlign w:val="bottom"/>
          </w:tcPr>
          <w:p w14:paraId="4C6D2B3A" w14:textId="1D16453E"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37,99</w:t>
            </w:r>
          </w:p>
        </w:tc>
        <w:tc>
          <w:tcPr>
            <w:tcW w:w="850" w:type="dxa"/>
            <w:tcBorders>
              <w:top w:val="single" w:sz="4" w:space="0" w:color="auto"/>
              <w:left w:val="single" w:sz="4" w:space="0" w:color="auto"/>
              <w:bottom w:val="single" w:sz="4" w:space="0" w:color="auto"/>
              <w:right w:val="single" w:sz="4" w:space="0" w:color="auto"/>
            </w:tcBorders>
            <w:vAlign w:val="bottom"/>
          </w:tcPr>
          <w:p w14:paraId="13201FB9" w14:textId="7A6B1A03"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9,39</w:t>
            </w:r>
          </w:p>
        </w:tc>
        <w:tc>
          <w:tcPr>
            <w:tcW w:w="1042" w:type="dxa"/>
            <w:tcBorders>
              <w:top w:val="single" w:sz="4" w:space="0" w:color="auto"/>
              <w:left w:val="single" w:sz="4" w:space="0" w:color="auto"/>
              <w:bottom w:val="single" w:sz="4" w:space="0" w:color="auto"/>
              <w:right w:val="single" w:sz="4" w:space="0" w:color="auto"/>
            </w:tcBorders>
            <w:vAlign w:val="bottom"/>
          </w:tcPr>
          <w:p w14:paraId="526DB2E7" w14:textId="79D1D1A8"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81,88</w:t>
            </w:r>
          </w:p>
        </w:tc>
        <w:tc>
          <w:tcPr>
            <w:tcW w:w="943" w:type="dxa"/>
            <w:tcBorders>
              <w:top w:val="single" w:sz="4" w:space="0" w:color="auto"/>
              <w:left w:val="single" w:sz="4" w:space="0" w:color="auto"/>
              <w:bottom w:val="single" w:sz="4" w:space="0" w:color="auto"/>
              <w:right w:val="single" w:sz="4" w:space="0" w:color="auto"/>
            </w:tcBorders>
            <w:vAlign w:val="bottom"/>
          </w:tcPr>
          <w:p w14:paraId="557538AF" w14:textId="016521E1"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47,38</w:t>
            </w:r>
          </w:p>
        </w:tc>
      </w:tr>
      <w:tr w:rsidR="00846B9C" w:rsidRPr="00846B9C" w14:paraId="09D68112" w14:textId="77777777" w:rsidTr="007871E2">
        <w:trPr>
          <w:trHeight w:val="397"/>
        </w:trPr>
        <w:tc>
          <w:tcPr>
            <w:tcW w:w="2943" w:type="dxa"/>
            <w:tcBorders>
              <w:top w:val="single" w:sz="4" w:space="0" w:color="auto"/>
              <w:left w:val="single" w:sz="4" w:space="0" w:color="auto"/>
              <w:bottom w:val="single" w:sz="4" w:space="0" w:color="auto"/>
              <w:right w:val="single" w:sz="4" w:space="0" w:color="auto"/>
            </w:tcBorders>
            <w:vAlign w:val="center"/>
          </w:tcPr>
          <w:p w14:paraId="32A0DABD" w14:textId="77777777" w:rsidR="00846B9C" w:rsidRPr="00846B9C" w:rsidRDefault="00846B9C" w:rsidP="00846B9C">
            <w:pPr>
              <w:rPr>
                <w:rFonts w:ascii="Times New Roman" w:hAnsi="Times New Roman" w:cs="Times New Roman"/>
              </w:rPr>
            </w:pPr>
            <w:r w:rsidRPr="00846B9C">
              <w:rPr>
                <w:rFonts w:ascii="Times New Roman" w:hAnsi="Times New Roman" w:cs="Times New Roman"/>
              </w:rPr>
              <w:t>МОУ «Гимназия им. В.А. Надькина»</w:t>
            </w:r>
          </w:p>
        </w:tc>
        <w:tc>
          <w:tcPr>
            <w:tcW w:w="1039" w:type="dxa"/>
            <w:tcBorders>
              <w:top w:val="single" w:sz="4" w:space="0" w:color="auto"/>
              <w:left w:val="single" w:sz="4" w:space="0" w:color="auto"/>
              <w:bottom w:val="single" w:sz="4" w:space="0" w:color="auto"/>
              <w:right w:val="single" w:sz="4" w:space="0" w:color="auto"/>
            </w:tcBorders>
            <w:vAlign w:val="bottom"/>
          </w:tcPr>
          <w:p w14:paraId="5FF4526F" w14:textId="53E56E08"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47</w:t>
            </w:r>
          </w:p>
        </w:tc>
        <w:tc>
          <w:tcPr>
            <w:tcW w:w="850" w:type="dxa"/>
            <w:tcBorders>
              <w:top w:val="single" w:sz="4" w:space="0" w:color="auto"/>
              <w:left w:val="single" w:sz="4" w:space="0" w:color="auto"/>
              <w:bottom w:val="single" w:sz="4" w:space="0" w:color="auto"/>
              <w:right w:val="single" w:sz="4" w:space="0" w:color="auto"/>
            </w:tcBorders>
            <w:vAlign w:val="bottom"/>
          </w:tcPr>
          <w:p w14:paraId="3B0B5AFE" w14:textId="23BB1CE6"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6,38</w:t>
            </w:r>
          </w:p>
        </w:tc>
        <w:tc>
          <w:tcPr>
            <w:tcW w:w="851" w:type="dxa"/>
            <w:tcBorders>
              <w:top w:val="single" w:sz="4" w:space="0" w:color="auto"/>
              <w:left w:val="single" w:sz="4" w:space="0" w:color="auto"/>
              <w:bottom w:val="single" w:sz="4" w:space="0" w:color="auto"/>
              <w:right w:val="single" w:sz="4" w:space="0" w:color="auto"/>
            </w:tcBorders>
            <w:vAlign w:val="bottom"/>
          </w:tcPr>
          <w:p w14:paraId="3DAEA6FA" w14:textId="5C505DEC"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40,43</w:t>
            </w:r>
          </w:p>
        </w:tc>
        <w:tc>
          <w:tcPr>
            <w:tcW w:w="804" w:type="dxa"/>
            <w:tcBorders>
              <w:top w:val="single" w:sz="4" w:space="0" w:color="auto"/>
              <w:left w:val="single" w:sz="4" w:space="0" w:color="auto"/>
              <w:bottom w:val="single" w:sz="4" w:space="0" w:color="auto"/>
              <w:right w:val="single" w:sz="4" w:space="0" w:color="auto"/>
            </w:tcBorders>
            <w:vAlign w:val="bottom"/>
          </w:tcPr>
          <w:p w14:paraId="7048A374" w14:textId="123013AF"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38,3</w:t>
            </w:r>
          </w:p>
        </w:tc>
        <w:tc>
          <w:tcPr>
            <w:tcW w:w="850" w:type="dxa"/>
            <w:tcBorders>
              <w:top w:val="single" w:sz="4" w:space="0" w:color="auto"/>
              <w:left w:val="single" w:sz="4" w:space="0" w:color="auto"/>
              <w:bottom w:val="single" w:sz="4" w:space="0" w:color="auto"/>
              <w:right w:val="single" w:sz="4" w:space="0" w:color="auto"/>
            </w:tcBorders>
            <w:vAlign w:val="bottom"/>
          </w:tcPr>
          <w:p w14:paraId="2DB382CA" w14:textId="596FD818"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14,89</w:t>
            </w:r>
          </w:p>
        </w:tc>
        <w:tc>
          <w:tcPr>
            <w:tcW w:w="104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5AAD5DB7" w14:textId="32C20169"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93,62</w:t>
            </w:r>
          </w:p>
        </w:tc>
        <w:tc>
          <w:tcPr>
            <w:tcW w:w="94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47F1299F" w14:textId="57BCFA2D"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53,19</w:t>
            </w:r>
          </w:p>
        </w:tc>
      </w:tr>
      <w:tr w:rsidR="00846B9C" w:rsidRPr="00846B9C" w14:paraId="262472A1" w14:textId="77777777" w:rsidTr="007871E2">
        <w:trPr>
          <w:trHeight w:val="227"/>
        </w:trPr>
        <w:tc>
          <w:tcPr>
            <w:tcW w:w="2943" w:type="dxa"/>
            <w:tcBorders>
              <w:top w:val="single" w:sz="4" w:space="0" w:color="auto"/>
              <w:left w:val="single" w:sz="4" w:space="0" w:color="auto"/>
              <w:bottom w:val="single" w:sz="4" w:space="0" w:color="auto"/>
              <w:right w:val="single" w:sz="4" w:space="0" w:color="auto"/>
            </w:tcBorders>
            <w:vAlign w:val="center"/>
          </w:tcPr>
          <w:p w14:paraId="05224DE2" w14:textId="77777777" w:rsidR="00846B9C" w:rsidRPr="00846B9C" w:rsidRDefault="00846B9C" w:rsidP="00846B9C">
            <w:pPr>
              <w:rPr>
                <w:rFonts w:ascii="Times New Roman" w:hAnsi="Times New Roman" w:cs="Times New Roman"/>
              </w:rPr>
            </w:pPr>
            <w:r w:rsidRPr="00846B9C">
              <w:rPr>
                <w:rFonts w:ascii="Times New Roman" w:hAnsi="Times New Roman" w:cs="Times New Roman"/>
              </w:rPr>
              <w:t>МОУ СОШ №2</w:t>
            </w:r>
          </w:p>
        </w:tc>
        <w:tc>
          <w:tcPr>
            <w:tcW w:w="1039" w:type="dxa"/>
            <w:tcBorders>
              <w:top w:val="single" w:sz="4" w:space="0" w:color="auto"/>
              <w:left w:val="single" w:sz="4" w:space="0" w:color="auto"/>
              <w:bottom w:val="single" w:sz="4" w:space="0" w:color="auto"/>
              <w:right w:val="single" w:sz="4" w:space="0" w:color="auto"/>
            </w:tcBorders>
            <w:vAlign w:val="bottom"/>
          </w:tcPr>
          <w:p w14:paraId="10128F60" w14:textId="47150A1C"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50</w:t>
            </w:r>
          </w:p>
        </w:tc>
        <w:tc>
          <w:tcPr>
            <w:tcW w:w="850" w:type="dxa"/>
            <w:tcBorders>
              <w:top w:val="single" w:sz="4" w:space="0" w:color="auto"/>
              <w:left w:val="single" w:sz="4" w:space="0" w:color="auto"/>
              <w:bottom w:val="single" w:sz="4" w:space="0" w:color="auto"/>
              <w:right w:val="single" w:sz="4" w:space="0" w:color="auto"/>
            </w:tcBorders>
            <w:vAlign w:val="bottom"/>
          </w:tcPr>
          <w:p w14:paraId="33131929" w14:textId="0D319D88"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12</w:t>
            </w:r>
          </w:p>
        </w:tc>
        <w:tc>
          <w:tcPr>
            <w:tcW w:w="851" w:type="dxa"/>
            <w:tcBorders>
              <w:top w:val="single" w:sz="4" w:space="0" w:color="auto"/>
              <w:left w:val="single" w:sz="4" w:space="0" w:color="auto"/>
              <w:bottom w:val="single" w:sz="4" w:space="0" w:color="auto"/>
              <w:right w:val="single" w:sz="4" w:space="0" w:color="auto"/>
            </w:tcBorders>
            <w:vAlign w:val="bottom"/>
          </w:tcPr>
          <w:p w14:paraId="7EB91813" w14:textId="43751737"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34</w:t>
            </w:r>
          </w:p>
        </w:tc>
        <w:tc>
          <w:tcPr>
            <w:tcW w:w="804" w:type="dxa"/>
            <w:tcBorders>
              <w:top w:val="single" w:sz="4" w:space="0" w:color="auto"/>
              <w:left w:val="single" w:sz="4" w:space="0" w:color="auto"/>
              <w:bottom w:val="single" w:sz="4" w:space="0" w:color="auto"/>
              <w:right w:val="single" w:sz="4" w:space="0" w:color="auto"/>
            </w:tcBorders>
            <w:vAlign w:val="bottom"/>
          </w:tcPr>
          <w:p w14:paraId="1DDD9D78" w14:textId="7E086448"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50</w:t>
            </w:r>
          </w:p>
        </w:tc>
        <w:tc>
          <w:tcPr>
            <w:tcW w:w="850" w:type="dxa"/>
            <w:tcBorders>
              <w:top w:val="single" w:sz="4" w:space="0" w:color="auto"/>
              <w:left w:val="single" w:sz="4" w:space="0" w:color="auto"/>
              <w:bottom w:val="single" w:sz="4" w:space="0" w:color="auto"/>
              <w:right w:val="single" w:sz="4" w:space="0" w:color="auto"/>
            </w:tcBorders>
            <w:vAlign w:val="bottom"/>
          </w:tcPr>
          <w:p w14:paraId="59EED524" w14:textId="22FC0D0D"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4</w:t>
            </w:r>
          </w:p>
        </w:tc>
        <w:tc>
          <w:tcPr>
            <w:tcW w:w="104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3A73AA08" w14:textId="3A8D7EF8"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88</w:t>
            </w:r>
          </w:p>
        </w:tc>
        <w:tc>
          <w:tcPr>
            <w:tcW w:w="94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024EDA97" w14:textId="614CC25D"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54</w:t>
            </w:r>
          </w:p>
        </w:tc>
      </w:tr>
      <w:tr w:rsidR="00846B9C" w:rsidRPr="00846B9C" w14:paraId="00485DB2" w14:textId="77777777" w:rsidTr="005315CE">
        <w:trPr>
          <w:trHeight w:val="227"/>
        </w:trPr>
        <w:tc>
          <w:tcPr>
            <w:tcW w:w="2943" w:type="dxa"/>
            <w:tcBorders>
              <w:top w:val="single" w:sz="4" w:space="0" w:color="auto"/>
              <w:left w:val="single" w:sz="4" w:space="0" w:color="auto"/>
              <w:bottom w:val="single" w:sz="4" w:space="0" w:color="auto"/>
              <w:right w:val="single" w:sz="4" w:space="0" w:color="auto"/>
            </w:tcBorders>
            <w:vAlign w:val="center"/>
          </w:tcPr>
          <w:p w14:paraId="5F4E3E90" w14:textId="77777777" w:rsidR="00846B9C" w:rsidRPr="00846B9C" w:rsidRDefault="00846B9C" w:rsidP="00846B9C">
            <w:pPr>
              <w:rPr>
                <w:rFonts w:ascii="Times New Roman" w:hAnsi="Times New Roman" w:cs="Times New Roman"/>
              </w:rPr>
            </w:pPr>
            <w:r w:rsidRPr="00846B9C">
              <w:rPr>
                <w:rFonts w:ascii="Times New Roman" w:hAnsi="Times New Roman" w:cs="Times New Roman"/>
              </w:rPr>
              <w:t>МОУ «СОШ №3»</w:t>
            </w:r>
          </w:p>
        </w:tc>
        <w:tc>
          <w:tcPr>
            <w:tcW w:w="1039" w:type="dxa"/>
            <w:tcBorders>
              <w:top w:val="single" w:sz="4" w:space="0" w:color="auto"/>
              <w:left w:val="single" w:sz="4" w:space="0" w:color="auto"/>
              <w:bottom w:val="single" w:sz="4" w:space="0" w:color="auto"/>
              <w:right w:val="single" w:sz="4" w:space="0" w:color="auto"/>
            </w:tcBorders>
            <w:vAlign w:val="bottom"/>
          </w:tcPr>
          <w:p w14:paraId="57C3145F" w14:textId="58C9548F"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36</w:t>
            </w:r>
          </w:p>
        </w:tc>
        <w:tc>
          <w:tcPr>
            <w:tcW w:w="850" w:type="dxa"/>
            <w:tcBorders>
              <w:top w:val="single" w:sz="4" w:space="0" w:color="auto"/>
              <w:left w:val="single" w:sz="4" w:space="0" w:color="auto"/>
              <w:bottom w:val="single" w:sz="4" w:space="0" w:color="auto"/>
              <w:right w:val="single" w:sz="4" w:space="0" w:color="auto"/>
            </w:tcBorders>
            <w:vAlign w:val="bottom"/>
          </w:tcPr>
          <w:p w14:paraId="71F1563A" w14:textId="3EBDC592"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19,44</w:t>
            </w:r>
          </w:p>
        </w:tc>
        <w:tc>
          <w:tcPr>
            <w:tcW w:w="851" w:type="dxa"/>
            <w:tcBorders>
              <w:top w:val="single" w:sz="4" w:space="0" w:color="auto"/>
              <w:left w:val="single" w:sz="4" w:space="0" w:color="auto"/>
              <w:bottom w:val="single" w:sz="4" w:space="0" w:color="auto"/>
              <w:right w:val="single" w:sz="4" w:space="0" w:color="auto"/>
            </w:tcBorders>
            <w:vAlign w:val="bottom"/>
          </w:tcPr>
          <w:p w14:paraId="5285E77B" w14:textId="115140CB"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38,89</w:t>
            </w:r>
          </w:p>
        </w:tc>
        <w:tc>
          <w:tcPr>
            <w:tcW w:w="804" w:type="dxa"/>
            <w:tcBorders>
              <w:top w:val="single" w:sz="4" w:space="0" w:color="auto"/>
              <w:left w:val="single" w:sz="4" w:space="0" w:color="auto"/>
              <w:bottom w:val="single" w:sz="4" w:space="0" w:color="auto"/>
              <w:right w:val="single" w:sz="4" w:space="0" w:color="auto"/>
            </w:tcBorders>
            <w:vAlign w:val="bottom"/>
          </w:tcPr>
          <w:p w14:paraId="760E2FA0" w14:textId="752F5B8C"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30,56</w:t>
            </w:r>
          </w:p>
        </w:tc>
        <w:tc>
          <w:tcPr>
            <w:tcW w:w="850" w:type="dxa"/>
            <w:tcBorders>
              <w:top w:val="single" w:sz="4" w:space="0" w:color="auto"/>
              <w:left w:val="single" w:sz="4" w:space="0" w:color="auto"/>
              <w:bottom w:val="single" w:sz="4" w:space="0" w:color="auto"/>
              <w:right w:val="single" w:sz="4" w:space="0" w:color="auto"/>
            </w:tcBorders>
            <w:vAlign w:val="bottom"/>
          </w:tcPr>
          <w:p w14:paraId="1945F414" w14:textId="34D805B8"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11,11</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bottom"/>
          </w:tcPr>
          <w:p w14:paraId="2BB16CEC" w14:textId="5E60210F"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80,56</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50AC626A" w14:textId="28E125A6"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41,67</w:t>
            </w:r>
          </w:p>
        </w:tc>
      </w:tr>
      <w:tr w:rsidR="00846B9C" w:rsidRPr="00846B9C" w14:paraId="20532946" w14:textId="77777777" w:rsidTr="007871E2">
        <w:trPr>
          <w:trHeight w:val="283"/>
        </w:trPr>
        <w:tc>
          <w:tcPr>
            <w:tcW w:w="2943" w:type="dxa"/>
            <w:tcBorders>
              <w:top w:val="single" w:sz="4" w:space="0" w:color="auto"/>
              <w:left w:val="single" w:sz="4" w:space="0" w:color="auto"/>
              <w:bottom w:val="single" w:sz="4" w:space="0" w:color="auto"/>
              <w:right w:val="single" w:sz="4" w:space="0" w:color="auto"/>
            </w:tcBorders>
            <w:vAlign w:val="center"/>
          </w:tcPr>
          <w:p w14:paraId="733F1954" w14:textId="77777777" w:rsidR="00846B9C" w:rsidRPr="00846B9C" w:rsidRDefault="00846B9C" w:rsidP="00846B9C">
            <w:pPr>
              <w:rPr>
                <w:rFonts w:ascii="Times New Roman" w:hAnsi="Times New Roman" w:cs="Times New Roman"/>
              </w:rPr>
            </w:pPr>
            <w:r w:rsidRPr="00846B9C">
              <w:rPr>
                <w:rFonts w:ascii="Times New Roman" w:hAnsi="Times New Roman" w:cs="Times New Roman"/>
              </w:rPr>
              <w:t>МОУ «СОШ №4 им. Д.М. Перова»</w:t>
            </w:r>
          </w:p>
        </w:tc>
        <w:tc>
          <w:tcPr>
            <w:tcW w:w="1039" w:type="dxa"/>
            <w:tcBorders>
              <w:top w:val="single" w:sz="4" w:space="0" w:color="auto"/>
              <w:left w:val="single" w:sz="4" w:space="0" w:color="auto"/>
              <w:bottom w:val="single" w:sz="4" w:space="0" w:color="auto"/>
              <w:right w:val="single" w:sz="4" w:space="0" w:color="auto"/>
            </w:tcBorders>
            <w:vAlign w:val="bottom"/>
          </w:tcPr>
          <w:p w14:paraId="56BB970A" w14:textId="606E2C0B"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89</w:t>
            </w:r>
          </w:p>
        </w:tc>
        <w:tc>
          <w:tcPr>
            <w:tcW w:w="850" w:type="dxa"/>
            <w:tcBorders>
              <w:top w:val="single" w:sz="4" w:space="0" w:color="auto"/>
              <w:left w:val="single" w:sz="4" w:space="0" w:color="auto"/>
              <w:bottom w:val="single" w:sz="4" w:space="0" w:color="auto"/>
              <w:right w:val="single" w:sz="4" w:space="0" w:color="auto"/>
            </w:tcBorders>
            <w:vAlign w:val="bottom"/>
          </w:tcPr>
          <w:p w14:paraId="759E35AB" w14:textId="7D9C7A8F"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33,71</w:t>
            </w:r>
          </w:p>
        </w:tc>
        <w:tc>
          <w:tcPr>
            <w:tcW w:w="851" w:type="dxa"/>
            <w:tcBorders>
              <w:top w:val="single" w:sz="4" w:space="0" w:color="auto"/>
              <w:left w:val="single" w:sz="4" w:space="0" w:color="auto"/>
              <w:bottom w:val="single" w:sz="4" w:space="0" w:color="auto"/>
              <w:right w:val="single" w:sz="4" w:space="0" w:color="auto"/>
            </w:tcBorders>
            <w:vAlign w:val="bottom"/>
          </w:tcPr>
          <w:p w14:paraId="517DD58F" w14:textId="7716B49C"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35,96</w:t>
            </w:r>
          </w:p>
        </w:tc>
        <w:tc>
          <w:tcPr>
            <w:tcW w:w="804" w:type="dxa"/>
            <w:tcBorders>
              <w:top w:val="single" w:sz="4" w:space="0" w:color="auto"/>
              <w:left w:val="single" w:sz="4" w:space="0" w:color="auto"/>
              <w:bottom w:val="single" w:sz="4" w:space="0" w:color="auto"/>
              <w:right w:val="single" w:sz="4" w:space="0" w:color="auto"/>
            </w:tcBorders>
            <w:vAlign w:val="bottom"/>
          </w:tcPr>
          <w:p w14:paraId="6376B347" w14:textId="3D1BBDD5"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25,84</w:t>
            </w:r>
          </w:p>
        </w:tc>
        <w:tc>
          <w:tcPr>
            <w:tcW w:w="850" w:type="dxa"/>
            <w:tcBorders>
              <w:top w:val="single" w:sz="4" w:space="0" w:color="auto"/>
              <w:left w:val="single" w:sz="4" w:space="0" w:color="auto"/>
              <w:bottom w:val="single" w:sz="4" w:space="0" w:color="auto"/>
              <w:right w:val="single" w:sz="4" w:space="0" w:color="auto"/>
            </w:tcBorders>
            <w:vAlign w:val="bottom"/>
          </w:tcPr>
          <w:p w14:paraId="5BC88CF3" w14:textId="6C4E6347"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4,49</w:t>
            </w:r>
          </w:p>
        </w:tc>
        <w:tc>
          <w:tcPr>
            <w:tcW w:w="1042"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37D41E2B" w14:textId="16437EE6"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66,29</w:t>
            </w:r>
          </w:p>
        </w:tc>
        <w:tc>
          <w:tcPr>
            <w:tcW w:w="94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5F9633EE" w14:textId="36680ACF"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30,33</w:t>
            </w:r>
          </w:p>
        </w:tc>
      </w:tr>
      <w:tr w:rsidR="00846B9C" w:rsidRPr="00846B9C" w14:paraId="6E7FE6CE" w14:textId="77777777" w:rsidTr="007871E2">
        <w:trPr>
          <w:trHeight w:val="227"/>
        </w:trPr>
        <w:tc>
          <w:tcPr>
            <w:tcW w:w="2943" w:type="dxa"/>
            <w:tcBorders>
              <w:top w:val="single" w:sz="4" w:space="0" w:color="auto"/>
              <w:left w:val="single" w:sz="4" w:space="0" w:color="auto"/>
              <w:bottom w:val="single" w:sz="4" w:space="0" w:color="auto"/>
              <w:right w:val="single" w:sz="4" w:space="0" w:color="auto"/>
            </w:tcBorders>
            <w:vAlign w:val="center"/>
          </w:tcPr>
          <w:p w14:paraId="316326EA" w14:textId="77777777" w:rsidR="00846B9C" w:rsidRPr="00846B9C" w:rsidRDefault="00846B9C" w:rsidP="00846B9C">
            <w:pPr>
              <w:rPr>
                <w:rFonts w:ascii="Times New Roman" w:hAnsi="Times New Roman" w:cs="Times New Roman"/>
              </w:rPr>
            </w:pPr>
            <w:r w:rsidRPr="00846B9C">
              <w:rPr>
                <w:rFonts w:ascii="Times New Roman" w:hAnsi="Times New Roman" w:cs="Times New Roman"/>
              </w:rPr>
              <w:t>МОУ «СОШ №5»</w:t>
            </w:r>
          </w:p>
        </w:tc>
        <w:tc>
          <w:tcPr>
            <w:tcW w:w="1039" w:type="dxa"/>
            <w:tcBorders>
              <w:top w:val="single" w:sz="4" w:space="0" w:color="auto"/>
              <w:left w:val="single" w:sz="4" w:space="0" w:color="auto"/>
              <w:bottom w:val="single" w:sz="4" w:space="0" w:color="auto"/>
              <w:right w:val="single" w:sz="4" w:space="0" w:color="auto"/>
            </w:tcBorders>
            <w:vAlign w:val="bottom"/>
          </w:tcPr>
          <w:p w14:paraId="43D8B999" w14:textId="50736517"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105</w:t>
            </w:r>
          </w:p>
        </w:tc>
        <w:tc>
          <w:tcPr>
            <w:tcW w:w="850" w:type="dxa"/>
            <w:tcBorders>
              <w:top w:val="single" w:sz="4" w:space="0" w:color="auto"/>
              <w:left w:val="single" w:sz="4" w:space="0" w:color="auto"/>
              <w:bottom w:val="single" w:sz="4" w:space="0" w:color="auto"/>
              <w:right w:val="single" w:sz="4" w:space="0" w:color="auto"/>
            </w:tcBorders>
            <w:vAlign w:val="bottom"/>
          </w:tcPr>
          <w:p w14:paraId="6C54ED35" w14:textId="75F9FE8A"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13,33</w:t>
            </w:r>
          </w:p>
        </w:tc>
        <w:tc>
          <w:tcPr>
            <w:tcW w:w="851" w:type="dxa"/>
            <w:tcBorders>
              <w:top w:val="single" w:sz="4" w:space="0" w:color="auto"/>
              <w:left w:val="single" w:sz="4" w:space="0" w:color="auto"/>
              <w:bottom w:val="single" w:sz="4" w:space="0" w:color="auto"/>
              <w:right w:val="single" w:sz="4" w:space="0" w:color="auto"/>
            </w:tcBorders>
            <w:vAlign w:val="bottom"/>
          </w:tcPr>
          <w:p w14:paraId="111D072A" w14:textId="12A6F683"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29,52</w:t>
            </w:r>
          </w:p>
        </w:tc>
        <w:tc>
          <w:tcPr>
            <w:tcW w:w="804" w:type="dxa"/>
            <w:tcBorders>
              <w:top w:val="single" w:sz="4" w:space="0" w:color="auto"/>
              <w:left w:val="single" w:sz="4" w:space="0" w:color="auto"/>
              <w:bottom w:val="single" w:sz="4" w:space="0" w:color="auto"/>
              <w:right w:val="single" w:sz="4" w:space="0" w:color="auto"/>
            </w:tcBorders>
            <w:vAlign w:val="bottom"/>
          </w:tcPr>
          <w:p w14:paraId="21A881F1" w14:textId="2A4BB52A"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44,76</w:t>
            </w:r>
          </w:p>
        </w:tc>
        <w:tc>
          <w:tcPr>
            <w:tcW w:w="850" w:type="dxa"/>
            <w:tcBorders>
              <w:top w:val="single" w:sz="4" w:space="0" w:color="auto"/>
              <w:left w:val="single" w:sz="4" w:space="0" w:color="auto"/>
              <w:bottom w:val="single" w:sz="4" w:space="0" w:color="auto"/>
              <w:right w:val="single" w:sz="4" w:space="0" w:color="auto"/>
            </w:tcBorders>
            <w:vAlign w:val="bottom"/>
          </w:tcPr>
          <w:p w14:paraId="588DD06B" w14:textId="3571E13A"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12,38</w:t>
            </w:r>
          </w:p>
        </w:tc>
        <w:tc>
          <w:tcPr>
            <w:tcW w:w="104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538178DA" w14:textId="6CDA4728"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86,66</w:t>
            </w:r>
          </w:p>
        </w:tc>
        <w:tc>
          <w:tcPr>
            <w:tcW w:w="94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29063730" w14:textId="0CE8C89D"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57,14</w:t>
            </w:r>
          </w:p>
        </w:tc>
      </w:tr>
      <w:tr w:rsidR="00846B9C" w:rsidRPr="00846B9C" w14:paraId="31322F43" w14:textId="77777777" w:rsidTr="007871E2">
        <w:trPr>
          <w:trHeight w:val="227"/>
        </w:trPr>
        <w:tc>
          <w:tcPr>
            <w:tcW w:w="2943" w:type="dxa"/>
            <w:tcBorders>
              <w:top w:val="single" w:sz="4" w:space="0" w:color="auto"/>
              <w:left w:val="single" w:sz="4" w:space="0" w:color="auto"/>
              <w:bottom w:val="single" w:sz="4" w:space="0" w:color="auto"/>
              <w:right w:val="single" w:sz="4" w:space="0" w:color="auto"/>
            </w:tcBorders>
            <w:vAlign w:val="center"/>
          </w:tcPr>
          <w:p w14:paraId="3BC659C8" w14:textId="77777777" w:rsidR="00846B9C" w:rsidRPr="00846B9C" w:rsidRDefault="00846B9C" w:rsidP="00846B9C">
            <w:pPr>
              <w:rPr>
                <w:rFonts w:ascii="Times New Roman" w:hAnsi="Times New Roman" w:cs="Times New Roman"/>
              </w:rPr>
            </w:pPr>
            <w:r w:rsidRPr="00846B9C">
              <w:rPr>
                <w:rFonts w:ascii="Times New Roman" w:hAnsi="Times New Roman" w:cs="Times New Roman"/>
              </w:rPr>
              <w:t>МОУ «СОШ №6»</w:t>
            </w:r>
          </w:p>
        </w:tc>
        <w:tc>
          <w:tcPr>
            <w:tcW w:w="1039" w:type="dxa"/>
            <w:tcBorders>
              <w:top w:val="single" w:sz="4" w:space="0" w:color="auto"/>
              <w:left w:val="single" w:sz="4" w:space="0" w:color="auto"/>
              <w:bottom w:val="single" w:sz="4" w:space="0" w:color="auto"/>
              <w:right w:val="single" w:sz="4" w:space="0" w:color="auto"/>
            </w:tcBorders>
            <w:vAlign w:val="bottom"/>
          </w:tcPr>
          <w:p w14:paraId="436F2BB1" w14:textId="5964E4E8"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34</w:t>
            </w:r>
          </w:p>
        </w:tc>
        <w:tc>
          <w:tcPr>
            <w:tcW w:w="850" w:type="dxa"/>
            <w:tcBorders>
              <w:top w:val="single" w:sz="4" w:space="0" w:color="auto"/>
              <w:left w:val="single" w:sz="4" w:space="0" w:color="auto"/>
              <w:bottom w:val="single" w:sz="4" w:space="0" w:color="auto"/>
              <w:right w:val="single" w:sz="4" w:space="0" w:color="auto"/>
            </w:tcBorders>
            <w:vAlign w:val="bottom"/>
          </w:tcPr>
          <w:p w14:paraId="1AEBFD92" w14:textId="0EAE8920"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14,71</w:t>
            </w:r>
          </w:p>
        </w:tc>
        <w:tc>
          <w:tcPr>
            <w:tcW w:w="851" w:type="dxa"/>
            <w:tcBorders>
              <w:top w:val="single" w:sz="4" w:space="0" w:color="auto"/>
              <w:left w:val="single" w:sz="4" w:space="0" w:color="auto"/>
              <w:bottom w:val="single" w:sz="4" w:space="0" w:color="auto"/>
              <w:right w:val="single" w:sz="4" w:space="0" w:color="auto"/>
            </w:tcBorders>
            <w:vAlign w:val="bottom"/>
          </w:tcPr>
          <w:p w14:paraId="6A6B7C77" w14:textId="58CF593B"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35,29</w:t>
            </w:r>
          </w:p>
        </w:tc>
        <w:tc>
          <w:tcPr>
            <w:tcW w:w="804" w:type="dxa"/>
            <w:tcBorders>
              <w:top w:val="single" w:sz="4" w:space="0" w:color="auto"/>
              <w:left w:val="single" w:sz="4" w:space="0" w:color="auto"/>
              <w:bottom w:val="single" w:sz="4" w:space="0" w:color="auto"/>
              <w:right w:val="single" w:sz="4" w:space="0" w:color="auto"/>
            </w:tcBorders>
            <w:vAlign w:val="bottom"/>
          </w:tcPr>
          <w:p w14:paraId="3892C470" w14:textId="259F06A6"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35,29</w:t>
            </w:r>
          </w:p>
        </w:tc>
        <w:tc>
          <w:tcPr>
            <w:tcW w:w="850" w:type="dxa"/>
            <w:tcBorders>
              <w:top w:val="single" w:sz="4" w:space="0" w:color="auto"/>
              <w:left w:val="single" w:sz="4" w:space="0" w:color="auto"/>
              <w:bottom w:val="single" w:sz="4" w:space="0" w:color="auto"/>
              <w:right w:val="single" w:sz="4" w:space="0" w:color="auto"/>
            </w:tcBorders>
            <w:vAlign w:val="bottom"/>
          </w:tcPr>
          <w:p w14:paraId="7186C30B" w14:textId="60CEDC74"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14,71</w:t>
            </w:r>
          </w:p>
        </w:tc>
        <w:tc>
          <w:tcPr>
            <w:tcW w:w="104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59F56C57" w14:textId="7AEC3949"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85,29</w:t>
            </w:r>
          </w:p>
        </w:tc>
        <w:tc>
          <w:tcPr>
            <w:tcW w:w="94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374A1C73" w14:textId="535E9BFB"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50</w:t>
            </w:r>
          </w:p>
        </w:tc>
      </w:tr>
      <w:tr w:rsidR="00846B9C" w:rsidRPr="00846B9C" w14:paraId="72D9E58D" w14:textId="77777777" w:rsidTr="007871E2">
        <w:trPr>
          <w:trHeight w:val="227"/>
        </w:trPr>
        <w:tc>
          <w:tcPr>
            <w:tcW w:w="2943" w:type="dxa"/>
            <w:tcBorders>
              <w:top w:val="single" w:sz="4" w:space="0" w:color="auto"/>
              <w:left w:val="single" w:sz="4" w:space="0" w:color="auto"/>
              <w:bottom w:val="single" w:sz="4" w:space="0" w:color="auto"/>
              <w:right w:val="single" w:sz="4" w:space="0" w:color="auto"/>
            </w:tcBorders>
            <w:vAlign w:val="center"/>
          </w:tcPr>
          <w:p w14:paraId="6D4BDBC1" w14:textId="77777777" w:rsidR="00846B9C" w:rsidRPr="00846B9C" w:rsidRDefault="00846B9C" w:rsidP="00846B9C">
            <w:pPr>
              <w:rPr>
                <w:rFonts w:ascii="Times New Roman" w:hAnsi="Times New Roman" w:cs="Times New Roman"/>
              </w:rPr>
            </w:pPr>
            <w:r w:rsidRPr="00846B9C">
              <w:rPr>
                <w:rFonts w:ascii="Times New Roman" w:hAnsi="Times New Roman" w:cs="Times New Roman"/>
              </w:rPr>
              <w:t>МОУ «СОШ №7»</w:t>
            </w:r>
          </w:p>
        </w:tc>
        <w:tc>
          <w:tcPr>
            <w:tcW w:w="1039" w:type="dxa"/>
            <w:tcBorders>
              <w:top w:val="single" w:sz="4" w:space="0" w:color="auto"/>
              <w:left w:val="single" w:sz="4" w:space="0" w:color="auto"/>
              <w:bottom w:val="single" w:sz="4" w:space="0" w:color="auto"/>
              <w:right w:val="single" w:sz="4" w:space="0" w:color="auto"/>
            </w:tcBorders>
            <w:vAlign w:val="bottom"/>
          </w:tcPr>
          <w:p w14:paraId="123A60B8" w14:textId="6F92CCC3"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49</w:t>
            </w:r>
          </w:p>
        </w:tc>
        <w:tc>
          <w:tcPr>
            <w:tcW w:w="850" w:type="dxa"/>
            <w:tcBorders>
              <w:top w:val="single" w:sz="4" w:space="0" w:color="auto"/>
              <w:left w:val="single" w:sz="4" w:space="0" w:color="auto"/>
              <w:bottom w:val="single" w:sz="4" w:space="0" w:color="auto"/>
              <w:right w:val="single" w:sz="4" w:space="0" w:color="auto"/>
            </w:tcBorders>
            <w:vAlign w:val="bottom"/>
          </w:tcPr>
          <w:p w14:paraId="649D3202" w14:textId="6DC65A36"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12,24</w:t>
            </w:r>
          </w:p>
        </w:tc>
        <w:tc>
          <w:tcPr>
            <w:tcW w:w="851" w:type="dxa"/>
            <w:tcBorders>
              <w:top w:val="single" w:sz="4" w:space="0" w:color="auto"/>
              <w:left w:val="single" w:sz="4" w:space="0" w:color="auto"/>
              <w:bottom w:val="single" w:sz="4" w:space="0" w:color="auto"/>
              <w:right w:val="single" w:sz="4" w:space="0" w:color="auto"/>
            </w:tcBorders>
            <w:vAlign w:val="bottom"/>
          </w:tcPr>
          <w:p w14:paraId="7D945548" w14:textId="6D7FAFBE"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32,65</w:t>
            </w:r>
          </w:p>
        </w:tc>
        <w:tc>
          <w:tcPr>
            <w:tcW w:w="804" w:type="dxa"/>
            <w:tcBorders>
              <w:top w:val="single" w:sz="4" w:space="0" w:color="auto"/>
              <w:left w:val="single" w:sz="4" w:space="0" w:color="auto"/>
              <w:bottom w:val="single" w:sz="4" w:space="0" w:color="auto"/>
              <w:right w:val="single" w:sz="4" w:space="0" w:color="auto"/>
            </w:tcBorders>
            <w:vAlign w:val="bottom"/>
          </w:tcPr>
          <w:p w14:paraId="3E98B433" w14:textId="5685FC0A"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46,94</w:t>
            </w:r>
          </w:p>
        </w:tc>
        <w:tc>
          <w:tcPr>
            <w:tcW w:w="850" w:type="dxa"/>
            <w:tcBorders>
              <w:top w:val="single" w:sz="4" w:space="0" w:color="auto"/>
              <w:left w:val="single" w:sz="4" w:space="0" w:color="auto"/>
              <w:bottom w:val="single" w:sz="4" w:space="0" w:color="auto"/>
              <w:right w:val="single" w:sz="4" w:space="0" w:color="auto"/>
            </w:tcBorders>
            <w:vAlign w:val="bottom"/>
          </w:tcPr>
          <w:p w14:paraId="0345EAEA" w14:textId="6D22FAC0"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8,16</w:t>
            </w:r>
          </w:p>
        </w:tc>
        <w:tc>
          <w:tcPr>
            <w:tcW w:w="104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2C51B314" w14:textId="71FA7FE6"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87,75</w:t>
            </w:r>
          </w:p>
        </w:tc>
        <w:tc>
          <w:tcPr>
            <w:tcW w:w="94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554FD637" w14:textId="320986FA"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55,1</w:t>
            </w:r>
          </w:p>
        </w:tc>
      </w:tr>
      <w:tr w:rsidR="00846B9C" w:rsidRPr="00846B9C" w14:paraId="6410ADDD" w14:textId="77777777" w:rsidTr="007871E2">
        <w:trPr>
          <w:trHeight w:val="227"/>
        </w:trPr>
        <w:tc>
          <w:tcPr>
            <w:tcW w:w="2943" w:type="dxa"/>
            <w:tcBorders>
              <w:top w:val="single" w:sz="4" w:space="0" w:color="auto"/>
              <w:left w:val="single" w:sz="4" w:space="0" w:color="auto"/>
              <w:bottom w:val="single" w:sz="4" w:space="0" w:color="auto"/>
              <w:right w:val="single" w:sz="4" w:space="0" w:color="auto"/>
            </w:tcBorders>
            <w:vAlign w:val="center"/>
          </w:tcPr>
          <w:p w14:paraId="2C484FCE" w14:textId="77777777" w:rsidR="00846B9C" w:rsidRPr="00846B9C" w:rsidRDefault="00846B9C" w:rsidP="00846B9C">
            <w:pPr>
              <w:rPr>
                <w:rFonts w:ascii="Times New Roman" w:hAnsi="Times New Roman" w:cs="Times New Roman"/>
              </w:rPr>
            </w:pPr>
            <w:r w:rsidRPr="00846B9C">
              <w:rPr>
                <w:rFonts w:ascii="Times New Roman" w:hAnsi="Times New Roman" w:cs="Times New Roman"/>
              </w:rPr>
              <w:t>МОУ «СОШ №8»</w:t>
            </w:r>
          </w:p>
        </w:tc>
        <w:tc>
          <w:tcPr>
            <w:tcW w:w="1039" w:type="dxa"/>
            <w:tcBorders>
              <w:top w:val="single" w:sz="4" w:space="0" w:color="auto"/>
              <w:left w:val="single" w:sz="4" w:space="0" w:color="auto"/>
              <w:bottom w:val="single" w:sz="4" w:space="0" w:color="auto"/>
              <w:right w:val="single" w:sz="4" w:space="0" w:color="auto"/>
            </w:tcBorders>
            <w:vAlign w:val="bottom"/>
          </w:tcPr>
          <w:p w14:paraId="6D2A55CB" w14:textId="06331215"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48</w:t>
            </w:r>
          </w:p>
        </w:tc>
        <w:tc>
          <w:tcPr>
            <w:tcW w:w="850" w:type="dxa"/>
            <w:tcBorders>
              <w:top w:val="single" w:sz="4" w:space="0" w:color="auto"/>
              <w:left w:val="single" w:sz="4" w:space="0" w:color="auto"/>
              <w:bottom w:val="single" w:sz="4" w:space="0" w:color="auto"/>
              <w:right w:val="single" w:sz="4" w:space="0" w:color="auto"/>
            </w:tcBorders>
            <w:vAlign w:val="bottom"/>
          </w:tcPr>
          <w:p w14:paraId="0C2A4349" w14:textId="70495A7C"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25</w:t>
            </w:r>
          </w:p>
        </w:tc>
        <w:tc>
          <w:tcPr>
            <w:tcW w:w="851" w:type="dxa"/>
            <w:tcBorders>
              <w:top w:val="single" w:sz="4" w:space="0" w:color="auto"/>
              <w:left w:val="single" w:sz="4" w:space="0" w:color="auto"/>
              <w:bottom w:val="single" w:sz="4" w:space="0" w:color="auto"/>
              <w:right w:val="single" w:sz="4" w:space="0" w:color="auto"/>
            </w:tcBorders>
            <w:vAlign w:val="bottom"/>
          </w:tcPr>
          <w:p w14:paraId="4C6408C8" w14:textId="4921435A"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35,42</w:t>
            </w:r>
          </w:p>
        </w:tc>
        <w:tc>
          <w:tcPr>
            <w:tcW w:w="804" w:type="dxa"/>
            <w:tcBorders>
              <w:top w:val="single" w:sz="4" w:space="0" w:color="auto"/>
              <w:left w:val="single" w:sz="4" w:space="0" w:color="auto"/>
              <w:bottom w:val="single" w:sz="4" w:space="0" w:color="auto"/>
              <w:right w:val="single" w:sz="4" w:space="0" w:color="auto"/>
            </w:tcBorders>
            <w:vAlign w:val="bottom"/>
          </w:tcPr>
          <w:p w14:paraId="34B1C283" w14:textId="1C21BAB9"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31,25</w:t>
            </w:r>
          </w:p>
        </w:tc>
        <w:tc>
          <w:tcPr>
            <w:tcW w:w="850" w:type="dxa"/>
            <w:tcBorders>
              <w:top w:val="single" w:sz="4" w:space="0" w:color="auto"/>
              <w:left w:val="single" w:sz="4" w:space="0" w:color="auto"/>
              <w:bottom w:val="single" w:sz="4" w:space="0" w:color="auto"/>
              <w:right w:val="single" w:sz="4" w:space="0" w:color="auto"/>
            </w:tcBorders>
            <w:vAlign w:val="bottom"/>
          </w:tcPr>
          <w:p w14:paraId="227FFDF9" w14:textId="55051BAE"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8,33</w:t>
            </w:r>
          </w:p>
        </w:tc>
        <w:tc>
          <w:tcPr>
            <w:tcW w:w="1042"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233EFFE4" w14:textId="4003BF33"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75</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42EB9DC7" w14:textId="6ACACAF6"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39,58</w:t>
            </w:r>
          </w:p>
        </w:tc>
      </w:tr>
      <w:tr w:rsidR="00D07BDB" w:rsidRPr="00846B9C" w14:paraId="425CBF2D" w14:textId="77777777" w:rsidTr="005315CE">
        <w:trPr>
          <w:trHeight w:val="198"/>
        </w:trPr>
        <w:tc>
          <w:tcPr>
            <w:tcW w:w="9322" w:type="dxa"/>
            <w:gridSpan w:val="8"/>
            <w:tcBorders>
              <w:top w:val="single" w:sz="4" w:space="0" w:color="auto"/>
              <w:left w:val="single" w:sz="4" w:space="0" w:color="auto"/>
              <w:bottom w:val="single" w:sz="4" w:space="0" w:color="auto"/>
              <w:right w:val="single" w:sz="4" w:space="0" w:color="auto"/>
            </w:tcBorders>
            <w:vAlign w:val="center"/>
          </w:tcPr>
          <w:p w14:paraId="6EEAD791" w14:textId="77777777" w:rsidR="00D07BDB" w:rsidRPr="00846B9C" w:rsidRDefault="00D07BDB" w:rsidP="005315CE">
            <w:pPr>
              <w:jc w:val="center"/>
              <w:rPr>
                <w:rFonts w:ascii="Times New Roman" w:hAnsi="Times New Roman" w:cs="Times New Roman"/>
              </w:rPr>
            </w:pPr>
            <w:r w:rsidRPr="00846B9C">
              <w:rPr>
                <w:rFonts w:ascii="Times New Roman" w:hAnsi="Times New Roman" w:cs="Times New Roman"/>
              </w:rPr>
              <w:t>6 класс</w:t>
            </w:r>
          </w:p>
        </w:tc>
      </w:tr>
      <w:tr w:rsidR="00846B9C" w:rsidRPr="00846B9C" w14:paraId="34441AB5" w14:textId="77777777" w:rsidTr="005315CE">
        <w:trPr>
          <w:trHeight w:val="227"/>
        </w:trPr>
        <w:tc>
          <w:tcPr>
            <w:tcW w:w="2943" w:type="dxa"/>
            <w:tcBorders>
              <w:top w:val="single" w:sz="4" w:space="0" w:color="auto"/>
              <w:left w:val="single" w:sz="4" w:space="0" w:color="auto"/>
              <w:bottom w:val="single" w:sz="4" w:space="0" w:color="auto"/>
              <w:right w:val="single" w:sz="4" w:space="0" w:color="auto"/>
            </w:tcBorders>
            <w:vAlign w:val="center"/>
          </w:tcPr>
          <w:p w14:paraId="7B1EF198" w14:textId="77777777" w:rsidR="00846B9C" w:rsidRPr="00846B9C" w:rsidRDefault="00846B9C" w:rsidP="00846B9C">
            <w:pPr>
              <w:rPr>
                <w:rFonts w:ascii="Times New Roman" w:hAnsi="Times New Roman" w:cs="Times New Roman"/>
              </w:rPr>
            </w:pPr>
            <w:r w:rsidRPr="00846B9C">
              <w:rPr>
                <w:rFonts w:ascii="Times New Roman" w:hAnsi="Times New Roman" w:cs="Times New Roman"/>
              </w:rPr>
              <w:t>Иркутская область</w:t>
            </w:r>
          </w:p>
        </w:tc>
        <w:tc>
          <w:tcPr>
            <w:tcW w:w="1039" w:type="dxa"/>
            <w:tcBorders>
              <w:top w:val="single" w:sz="4" w:space="0" w:color="auto"/>
              <w:left w:val="single" w:sz="4" w:space="0" w:color="auto"/>
              <w:bottom w:val="single" w:sz="4" w:space="0" w:color="auto"/>
              <w:right w:val="single" w:sz="4" w:space="0" w:color="auto"/>
            </w:tcBorders>
            <w:vAlign w:val="bottom"/>
          </w:tcPr>
          <w:p w14:paraId="6D2742A9" w14:textId="62A444C3"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28469</w:t>
            </w:r>
          </w:p>
        </w:tc>
        <w:tc>
          <w:tcPr>
            <w:tcW w:w="850" w:type="dxa"/>
            <w:tcBorders>
              <w:top w:val="single" w:sz="4" w:space="0" w:color="auto"/>
              <w:left w:val="single" w:sz="4" w:space="0" w:color="auto"/>
              <w:bottom w:val="single" w:sz="4" w:space="0" w:color="auto"/>
              <w:right w:val="single" w:sz="4" w:space="0" w:color="auto"/>
            </w:tcBorders>
            <w:vAlign w:val="bottom"/>
          </w:tcPr>
          <w:p w14:paraId="163543B6" w14:textId="52EED7B0"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24,31</w:t>
            </w:r>
          </w:p>
        </w:tc>
        <w:tc>
          <w:tcPr>
            <w:tcW w:w="851" w:type="dxa"/>
            <w:tcBorders>
              <w:top w:val="single" w:sz="4" w:space="0" w:color="auto"/>
              <w:left w:val="single" w:sz="4" w:space="0" w:color="auto"/>
              <w:bottom w:val="single" w:sz="4" w:space="0" w:color="auto"/>
              <w:right w:val="single" w:sz="4" w:space="0" w:color="auto"/>
            </w:tcBorders>
            <w:vAlign w:val="bottom"/>
          </w:tcPr>
          <w:p w14:paraId="14734967" w14:textId="2FD55587"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38,09</w:t>
            </w:r>
          </w:p>
        </w:tc>
        <w:tc>
          <w:tcPr>
            <w:tcW w:w="804" w:type="dxa"/>
            <w:tcBorders>
              <w:top w:val="single" w:sz="4" w:space="0" w:color="auto"/>
              <w:left w:val="single" w:sz="4" w:space="0" w:color="auto"/>
              <w:bottom w:val="single" w:sz="4" w:space="0" w:color="auto"/>
              <w:right w:val="single" w:sz="4" w:space="0" w:color="auto"/>
            </w:tcBorders>
            <w:vAlign w:val="bottom"/>
          </w:tcPr>
          <w:p w14:paraId="25D3B54F" w14:textId="263EE6AC"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30,3</w:t>
            </w:r>
          </w:p>
        </w:tc>
        <w:tc>
          <w:tcPr>
            <w:tcW w:w="850" w:type="dxa"/>
            <w:tcBorders>
              <w:top w:val="single" w:sz="4" w:space="0" w:color="auto"/>
              <w:left w:val="single" w:sz="4" w:space="0" w:color="auto"/>
              <w:bottom w:val="single" w:sz="4" w:space="0" w:color="auto"/>
              <w:right w:val="single" w:sz="4" w:space="0" w:color="auto"/>
            </w:tcBorders>
            <w:vAlign w:val="bottom"/>
          </w:tcPr>
          <w:p w14:paraId="45DF56B7" w14:textId="56242B07"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7,3</w:t>
            </w:r>
          </w:p>
        </w:tc>
        <w:tc>
          <w:tcPr>
            <w:tcW w:w="1042" w:type="dxa"/>
            <w:tcBorders>
              <w:top w:val="single" w:sz="4" w:space="0" w:color="auto"/>
              <w:left w:val="single" w:sz="4" w:space="0" w:color="auto"/>
              <w:bottom w:val="single" w:sz="4" w:space="0" w:color="auto"/>
              <w:right w:val="single" w:sz="4" w:space="0" w:color="auto"/>
            </w:tcBorders>
            <w:vAlign w:val="bottom"/>
          </w:tcPr>
          <w:p w14:paraId="240E7B1B" w14:textId="44937D84"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75,69</w:t>
            </w:r>
          </w:p>
        </w:tc>
        <w:tc>
          <w:tcPr>
            <w:tcW w:w="943" w:type="dxa"/>
            <w:tcBorders>
              <w:top w:val="single" w:sz="4" w:space="0" w:color="auto"/>
              <w:left w:val="single" w:sz="4" w:space="0" w:color="auto"/>
              <w:bottom w:val="single" w:sz="4" w:space="0" w:color="auto"/>
              <w:right w:val="single" w:sz="4" w:space="0" w:color="auto"/>
            </w:tcBorders>
            <w:vAlign w:val="bottom"/>
          </w:tcPr>
          <w:p w14:paraId="5A957F5E" w14:textId="6942FFDA"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37,6</w:t>
            </w:r>
          </w:p>
        </w:tc>
      </w:tr>
      <w:tr w:rsidR="00846B9C" w:rsidRPr="00846B9C" w14:paraId="72FC6761" w14:textId="77777777" w:rsidTr="005315CE">
        <w:trPr>
          <w:trHeight w:val="227"/>
        </w:trPr>
        <w:tc>
          <w:tcPr>
            <w:tcW w:w="2943" w:type="dxa"/>
            <w:tcBorders>
              <w:top w:val="single" w:sz="4" w:space="0" w:color="auto"/>
              <w:left w:val="single" w:sz="4" w:space="0" w:color="auto"/>
              <w:bottom w:val="single" w:sz="4" w:space="0" w:color="auto"/>
              <w:right w:val="single" w:sz="4" w:space="0" w:color="auto"/>
            </w:tcBorders>
            <w:vAlign w:val="center"/>
          </w:tcPr>
          <w:p w14:paraId="33C15843" w14:textId="77777777" w:rsidR="00846B9C" w:rsidRPr="00846B9C" w:rsidRDefault="00846B9C" w:rsidP="00846B9C">
            <w:pPr>
              <w:rPr>
                <w:rFonts w:ascii="Times New Roman" w:hAnsi="Times New Roman" w:cs="Times New Roman"/>
              </w:rPr>
            </w:pPr>
            <w:proofErr w:type="spellStart"/>
            <w:r w:rsidRPr="00846B9C">
              <w:rPr>
                <w:rFonts w:ascii="Times New Roman" w:hAnsi="Times New Roman" w:cs="Times New Roman"/>
              </w:rPr>
              <w:t>г.Саянск</w:t>
            </w:r>
            <w:proofErr w:type="spellEnd"/>
          </w:p>
        </w:tc>
        <w:tc>
          <w:tcPr>
            <w:tcW w:w="1039" w:type="dxa"/>
            <w:tcBorders>
              <w:top w:val="single" w:sz="4" w:space="0" w:color="auto"/>
              <w:left w:val="single" w:sz="4" w:space="0" w:color="auto"/>
              <w:bottom w:val="single" w:sz="4" w:space="0" w:color="auto"/>
              <w:right w:val="single" w:sz="4" w:space="0" w:color="auto"/>
            </w:tcBorders>
            <w:vAlign w:val="bottom"/>
          </w:tcPr>
          <w:p w14:paraId="1B63D942" w14:textId="4A5E324D"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436</w:t>
            </w:r>
          </w:p>
        </w:tc>
        <w:tc>
          <w:tcPr>
            <w:tcW w:w="850" w:type="dxa"/>
            <w:tcBorders>
              <w:top w:val="single" w:sz="4" w:space="0" w:color="auto"/>
              <w:left w:val="single" w:sz="4" w:space="0" w:color="auto"/>
              <w:bottom w:val="single" w:sz="4" w:space="0" w:color="auto"/>
              <w:right w:val="single" w:sz="4" w:space="0" w:color="auto"/>
            </w:tcBorders>
            <w:vAlign w:val="bottom"/>
          </w:tcPr>
          <w:p w14:paraId="6092876D" w14:textId="1ABC813A"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19,72</w:t>
            </w:r>
          </w:p>
        </w:tc>
        <w:tc>
          <w:tcPr>
            <w:tcW w:w="851" w:type="dxa"/>
            <w:tcBorders>
              <w:top w:val="single" w:sz="4" w:space="0" w:color="auto"/>
              <w:left w:val="single" w:sz="4" w:space="0" w:color="auto"/>
              <w:bottom w:val="single" w:sz="4" w:space="0" w:color="auto"/>
              <w:right w:val="single" w:sz="4" w:space="0" w:color="auto"/>
            </w:tcBorders>
            <w:vAlign w:val="bottom"/>
          </w:tcPr>
          <w:p w14:paraId="70624141" w14:textId="4CB64BF6"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30,96</w:t>
            </w:r>
          </w:p>
        </w:tc>
        <w:tc>
          <w:tcPr>
            <w:tcW w:w="804" w:type="dxa"/>
            <w:tcBorders>
              <w:top w:val="single" w:sz="4" w:space="0" w:color="auto"/>
              <w:left w:val="single" w:sz="4" w:space="0" w:color="auto"/>
              <w:bottom w:val="single" w:sz="4" w:space="0" w:color="auto"/>
              <w:right w:val="single" w:sz="4" w:space="0" w:color="auto"/>
            </w:tcBorders>
            <w:vAlign w:val="bottom"/>
          </w:tcPr>
          <w:p w14:paraId="046E4098" w14:textId="088CF78F"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36,01</w:t>
            </w:r>
          </w:p>
        </w:tc>
        <w:tc>
          <w:tcPr>
            <w:tcW w:w="850" w:type="dxa"/>
            <w:tcBorders>
              <w:top w:val="single" w:sz="4" w:space="0" w:color="auto"/>
              <w:left w:val="single" w:sz="4" w:space="0" w:color="auto"/>
              <w:bottom w:val="single" w:sz="4" w:space="0" w:color="auto"/>
              <w:right w:val="single" w:sz="4" w:space="0" w:color="auto"/>
            </w:tcBorders>
            <w:vAlign w:val="bottom"/>
          </w:tcPr>
          <w:p w14:paraId="14B0C2F1" w14:textId="2301DE9A"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13,3</w:t>
            </w:r>
          </w:p>
        </w:tc>
        <w:tc>
          <w:tcPr>
            <w:tcW w:w="1042" w:type="dxa"/>
            <w:tcBorders>
              <w:top w:val="single" w:sz="4" w:space="0" w:color="auto"/>
              <w:left w:val="single" w:sz="4" w:space="0" w:color="auto"/>
              <w:bottom w:val="single" w:sz="4" w:space="0" w:color="auto"/>
              <w:right w:val="single" w:sz="4" w:space="0" w:color="auto"/>
            </w:tcBorders>
            <w:vAlign w:val="bottom"/>
          </w:tcPr>
          <w:p w14:paraId="5C33421C" w14:textId="19C56F86"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80,27</w:t>
            </w:r>
          </w:p>
        </w:tc>
        <w:tc>
          <w:tcPr>
            <w:tcW w:w="943" w:type="dxa"/>
            <w:tcBorders>
              <w:top w:val="single" w:sz="4" w:space="0" w:color="auto"/>
              <w:left w:val="single" w:sz="4" w:space="0" w:color="auto"/>
              <w:bottom w:val="single" w:sz="4" w:space="0" w:color="auto"/>
              <w:right w:val="single" w:sz="4" w:space="0" w:color="auto"/>
            </w:tcBorders>
            <w:vAlign w:val="bottom"/>
          </w:tcPr>
          <w:p w14:paraId="357C0C9B" w14:textId="46541649"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49,31</w:t>
            </w:r>
          </w:p>
        </w:tc>
      </w:tr>
      <w:tr w:rsidR="00846B9C" w:rsidRPr="00846B9C" w14:paraId="3DC50A85" w14:textId="77777777" w:rsidTr="007871E2">
        <w:trPr>
          <w:trHeight w:val="397"/>
        </w:trPr>
        <w:tc>
          <w:tcPr>
            <w:tcW w:w="2943" w:type="dxa"/>
            <w:tcBorders>
              <w:top w:val="single" w:sz="4" w:space="0" w:color="auto"/>
              <w:left w:val="single" w:sz="4" w:space="0" w:color="auto"/>
              <w:bottom w:val="single" w:sz="4" w:space="0" w:color="auto"/>
              <w:right w:val="single" w:sz="4" w:space="0" w:color="auto"/>
            </w:tcBorders>
            <w:vAlign w:val="center"/>
          </w:tcPr>
          <w:p w14:paraId="5816E29B" w14:textId="77777777" w:rsidR="00846B9C" w:rsidRPr="00846B9C" w:rsidRDefault="00846B9C" w:rsidP="00846B9C">
            <w:pPr>
              <w:rPr>
                <w:rFonts w:ascii="Times New Roman" w:hAnsi="Times New Roman" w:cs="Times New Roman"/>
              </w:rPr>
            </w:pPr>
            <w:r w:rsidRPr="00846B9C">
              <w:rPr>
                <w:rFonts w:ascii="Times New Roman" w:hAnsi="Times New Roman" w:cs="Times New Roman"/>
              </w:rPr>
              <w:t>МОУ «Гимназия им. В.А. Надькина»</w:t>
            </w:r>
          </w:p>
        </w:tc>
        <w:tc>
          <w:tcPr>
            <w:tcW w:w="1039" w:type="dxa"/>
            <w:tcBorders>
              <w:top w:val="single" w:sz="4" w:space="0" w:color="auto"/>
              <w:left w:val="single" w:sz="4" w:space="0" w:color="auto"/>
              <w:bottom w:val="single" w:sz="4" w:space="0" w:color="auto"/>
              <w:right w:val="single" w:sz="4" w:space="0" w:color="auto"/>
            </w:tcBorders>
            <w:vAlign w:val="bottom"/>
          </w:tcPr>
          <w:p w14:paraId="01004395" w14:textId="43470620"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45</w:t>
            </w:r>
          </w:p>
        </w:tc>
        <w:tc>
          <w:tcPr>
            <w:tcW w:w="850" w:type="dxa"/>
            <w:tcBorders>
              <w:top w:val="single" w:sz="4" w:space="0" w:color="auto"/>
              <w:left w:val="single" w:sz="4" w:space="0" w:color="auto"/>
              <w:bottom w:val="single" w:sz="4" w:space="0" w:color="auto"/>
              <w:right w:val="single" w:sz="4" w:space="0" w:color="auto"/>
            </w:tcBorders>
            <w:vAlign w:val="bottom"/>
          </w:tcPr>
          <w:p w14:paraId="022D547E" w14:textId="16C2D21E"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4,44</w:t>
            </w:r>
          </w:p>
        </w:tc>
        <w:tc>
          <w:tcPr>
            <w:tcW w:w="851" w:type="dxa"/>
            <w:tcBorders>
              <w:top w:val="single" w:sz="4" w:space="0" w:color="auto"/>
              <w:left w:val="single" w:sz="4" w:space="0" w:color="auto"/>
              <w:bottom w:val="single" w:sz="4" w:space="0" w:color="auto"/>
              <w:right w:val="single" w:sz="4" w:space="0" w:color="auto"/>
            </w:tcBorders>
            <w:vAlign w:val="bottom"/>
          </w:tcPr>
          <w:p w14:paraId="200F2371" w14:textId="4B03903B"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26,67</w:t>
            </w:r>
          </w:p>
        </w:tc>
        <w:tc>
          <w:tcPr>
            <w:tcW w:w="804" w:type="dxa"/>
            <w:tcBorders>
              <w:top w:val="single" w:sz="4" w:space="0" w:color="auto"/>
              <w:left w:val="single" w:sz="4" w:space="0" w:color="auto"/>
              <w:bottom w:val="single" w:sz="4" w:space="0" w:color="auto"/>
              <w:right w:val="single" w:sz="4" w:space="0" w:color="auto"/>
            </w:tcBorders>
            <w:vAlign w:val="bottom"/>
          </w:tcPr>
          <w:p w14:paraId="7FCF77D4" w14:textId="62C0FE46"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51,11</w:t>
            </w:r>
          </w:p>
        </w:tc>
        <w:tc>
          <w:tcPr>
            <w:tcW w:w="850" w:type="dxa"/>
            <w:tcBorders>
              <w:top w:val="single" w:sz="4" w:space="0" w:color="auto"/>
              <w:left w:val="single" w:sz="4" w:space="0" w:color="auto"/>
              <w:bottom w:val="single" w:sz="4" w:space="0" w:color="auto"/>
              <w:right w:val="single" w:sz="4" w:space="0" w:color="auto"/>
            </w:tcBorders>
            <w:vAlign w:val="bottom"/>
          </w:tcPr>
          <w:p w14:paraId="55350666" w14:textId="20E7B147"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17,78</w:t>
            </w:r>
          </w:p>
        </w:tc>
        <w:tc>
          <w:tcPr>
            <w:tcW w:w="104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6E435B62" w14:textId="7388AF35"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95,56</w:t>
            </w:r>
          </w:p>
        </w:tc>
        <w:tc>
          <w:tcPr>
            <w:tcW w:w="94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2915A0C2" w14:textId="5DB669DB"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68,89</w:t>
            </w:r>
          </w:p>
        </w:tc>
      </w:tr>
      <w:tr w:rsidR="00846B9C" w:rsidRPr="00846B9C" w14:paraId="05B64141" w14:textId="77777777" w:rsidTr="007871E2">
        <w:trPr>
          <w:trHeight w:val="227"/>
        </w:trPr>
        <w:tc>
          <w:tcPr>
            <w:tcW w:w="2943" w:type="dxa"/>
            <w:tcBorders>
              <w:top w:val="single" w:sz="4" w:space="0" w:color="auto"/>
              <w:left w:val="single" w:sz="4" w:space="0" w:color="auto"/>
              <w:bottom w:val="single" w:sz="4" w:space="0" w:color="auto"/>
              <w:right w:val="single" w:sz="4" w:space="0" w:color="auto"/>
            </w:tcBorders>
            <w:vAlign w:val="center"/>
          </w:tcPr>
          <w:p w14:paraId="4B315433" w14:textId="77777777" w:rsidR="00846B9C" w:rsidRPr="00846B9C" w:rsidRDefault="00846B9C" w:rsidP="00846B9C">
            <w:pPr>
              <w:rPr>
                <w:rFonts w:ascii="Times New Roman" w:hAnsi="Times New Roman" w:cs="Times New Roman"/>
              </w:rPr>
            </w:pPr>
            <w:r w:rsidRPr="00846B9C">
              <w:rPr>
                <w:rFonts w:ascii="Times New Roman" w:hAnsi="Times New Roman" w:cs="Times New Roman"/>
              </w:rPr>
              <w:t>МОУ СОШ №2</w:t>
            </w:r>
          </w:p>
        </w:tc>
        <w:tc>
          <w:tcPr>
            <w:tcW w:w="1039" w:type="dxa"/>
            <w:tcBorders>
              <w:top w:val="single" w:sz="4" w:space="0" w:color="auto"/>
              <w:left w:val="single" w:sz="4" w:space="0" w:color="auto"/>
              <w:bottom w:val="single" w:sz="4" w:space="0" w:color="auto"/>
              <w:right w:val="single" w:sz="4" w:space="0" w:color="auto"/>
            </w:tcBorders>
            <w:vAlign w:val="bottom"/>
          </w:tcPr>
          <w:p w14:paraId="3E781819" w14:textId="307B8F1F"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45</w:t>
            </w:r>
          </w:p>
        </w:tc>
        <w:tc>
          <w:tcPr>
            <w:tcW w:w="850" w:type="dxa"/>
            <w:tcBorders>
              <w:top w:val="single" w:sz="4" w:space="0" w:color="auto"/>
              <w:left w:val="single" w:sz="4" w:space="0" w:color="auto"/>
              <w:bottom w:val="single" w:sz="4" w:space="0" w:color="auto"/>
              <w:right w:val="single" w:sz="4" w:space="0" w:color="auto"/>
            </w:tcBorders>
            <w:vAlign w:val="bottom"/>
          </w:tcPr>
          <w:p w14:paraId="20413C51" w14:textId="0F2E6A29"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15,56</w:t>
            </w:r>
          </w:p>
        </w:tc>
        <w:tc>
          <w:tcPr>
            <w:tcW w:w="851" w:type="dxa"/>
            <w:tcBorders>
              <w:top w:val="single" w:sz="4" w:space="0" w:color="auto"/>
              <w:left w:val="single" w:sz="4" w:space="0" w:color="auto"/>
              <w:bottom w:val="single" w:sz="4" w:space="0" w:color="auto"/>
              <w:right w:val="single" w:sz="4" w:space="0" w:color="auto"/>
            </w:tcBorders>
            <w:vAlign w:val="bottom"/>
          </w:tcPr>
          <w:p w14:paraId="01B3C2FA" w14:textId="02AB6ED4"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33,33</w:t>
            </w:r>
          </w:p>
        </w:tc>
        <w:tc>
          <w:tcPr>
            <w:tcW w:w="804" w:type="dxa"/>
            <w:tcBorders>
              <w:top w:val="single" w:sz="4" w:space="0" w:color="auto"/>
              <w:left w:val="single" w:sz="4" w:space="0" w:color="auto"/>
              <w:bottom w:val="single" w:sz="4" w:space="0" w:color="auto"/>
              <w:right w:val="single" w:sz="4" w:space="0" w:color="auto"/>
            </w:tcBorders>
            <w:vAlign w:val="bottom"/>
          </w:tcPr>
          <w:p w14:paraId="684B923C" w14:textId="05C77CE2"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31,11</w:t>
            </w:r>
          </w:p>
        </w:tc>
        <w:tc>
          <w:tcPr>
            <w:tcW w:w="850" w:type="dxa"/>
            <w:tcBorders>
              <w:top w:val="single" w:sz="4" w:space="0" w:color="auto"/>
              <w:left w:val="single" w:sz="4" w:space="0" w:color="auto"/>
              <w:bottom w:val="single" w:sz="4" w:space="0" w:color="auto"/>
              <w:right w:val="single" w:sz="4" w:space="0" w:color="auto"/>
            </w:tcBorders>
            <w:vAlign w:val="bottom"/>
          </w:tcPr>
          <w:p w14:paraId="36360874" w14:textId="510E909E"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20</w:t>
            </w:r>
          </w:p>
        </w:tc>
        <w:tc>
          <w:tcPr>
            <w:tcW w:w="104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51EF0FE6" w14:textId="36CED5CE"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84,44</w:t>
            </w:r>
          </w:p>
        </w:tc>
        <w:tc>
          <w:tcPr>
            <w:tcW w:w="94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5B41C883" w14:textId="37ED1747"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51,11</w:t>
            </w:r>
          </w:p>
        </w:tc>
      </w:tr>
      <w:tr w:rsidR="00846B9C" w:rsidRPr="00846B9C" w14:paraId="614F407D" w14:textId="77777777" w:rsidTr="005315CE">
        <w:trPr>
          <w:trHeight w:val="227"/>
        </w:trPr>
        <w:tc>
          <w:tcPr>
            <w:tcW w:w="2943" w:type="dxa"/>
            <w:tcBorders>
              <w:top w:val="single" w:sz="4" w:space="0" w:color="auto"/>
              <w:left w:val="single" w:sz="4" w:space="0" w:color="auto"/>
              <w:bottom w:val="single" w:sz="4" w:space="0" w:color="auto"/>
              <w:right w:val="single" w:sz="4" w:space="0" w:color="auto"/>
            </w:tcBorders>
            <w:vAlign w:val="center"/>
          </w:tcPr>
          <w:p w14:paraId="3BF21129" w14:textId="77777777" w:rsidR="00846B9C" w:rsidRPr="00846B9C" w:rsidRDefault="00846B9C" w:rsidP="00846B9C">
            <w:pPr>
              <w:rPr>
                <w:rFonts w:ascii="Times New Roman" w:hAnsi="Times New Roman" w:cs="Times New Roman"/>
              </w:rPr>
            </w:pPr>
            <w:r w:rsidRPr="00846B9C">
              <w:rPr>
                <w:rFonts w:ascii="Times New Roman" w:hAnsi="Times New Roman" w:cs="Times New Roman"/>
              </w:rPr>
              <w:t>МОУ «СОШ №3»</w:t>
            </w:r>
          </w:p>
        </w:tc>
        <w:tc>
          <w:tcPr>
            <w:tcW w:w="1039" w:type="dxa"/>
            <w:tcBorders>
              <w:top w:val="single" w:sz="4" w:space="0" w:color="auto"/>
              <w:left w:val="single" w:sz="4" w:space="0" w:color="auto"/>
              <w:bottom w:val="single" w:sz="4" w:space="0" w:color="auto"/>
              <w:right w:val="single" w:sz="4" w:space="0" w:color="auto"/>
            </w:tcBorders>
            <w:vAlign w:val="bottom"/>
          </w:tcPr>
          <w:p w14:paraId="508934B9" w14:textId="1DA2D7A9"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47</w:t>
            </w:r>
          </w:p>
        </w:tc>
        <w:tc>
          <w:tcPr>
            <w:tcW w:w="850" w:type="dxa"/>
            <w:tcBorders>
              <w:top w:val="single" w:sz="4" w:space="0" w:color="auto"/>
              <w:left w:val="single" w:sz="4" w:space="0" w:color="auto"/>
              <w:bottom w:val="single" w:sz="4" w:space="0" w:color="auto"/>
              <w:right w:val="single" w:sz="4" w:space="0" w:color="auto"/>
            </w:tcBorders>
            <w:vAlign w:val="bottom"/>
          </w:tcPr>
          <w:p w14:paraId="3AB88D73" w14:textId="0B383235"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23,4</w:t>
            </w:r>
          </w:p>
        </w:tc>
        <w:tc>
          <w:tcPr>
            <w:tcW w:w="851" w:type="dxa"/>
            <w:tcBorders>
              <w:top w:val="single" w:sz="4" w:space="0" w:color="auto"/>
              <w:left w:val="single" w:sz="4" w:space="0" w:color="auto"/>
              <w:bottom w:val="single" w:sz="4" w:space="0" w:color="auto"/>
              <w:right w:val="single" w:sz="4" w:space="0" w:color="auto"/>
            </w:tcBorders>
            <w:vAlign w:val="bottom"/>
          </w:tcPr>
          <w:p w14:paraId="5517525D" w14:textId="05EADD7F"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34,04</w:t>
            </w:r>
          </w:p>
        </w:tc>
        <w:tc>
          <w:tcPr>
            <w:tcW w:w="804" w:type="dxa"/>
            <w:tcBorders>
              <w:top w:val="single" w:sz="4" w:space="0" w:color="auto"/>
              <w:left w:val="single" w:sz="4" w:space="0" w:color="auto"/>
              <w:bottom w:val="single" w:sz="4" w:space="0" w:color="auto"/>
              <w:right w:val="single" w:sz="4" w:space="0" w:color="auto"/>
            </w:tcBorders>
            <w:vAlign w:val="bottom"/>
          </w:tcPr>
          <w:p w14:paraId="7ABF8E9A" w14:textId="1E3FF421"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31,91</w:t>
            </w:r>
          </w:p>
        </w:tc>
        <w:tc>
          <w:tcPr>
            <w:tcW w:w="850" w:type="dxa"/>
            <w:tcBorders>
              <w:top w:val="single" w:sz="4" w:space="0" w:color="auto"/>
              <w:left w:val="single" w:sz="4" w:space="0" w:color="auto"/>
              <w:bottom w:val="single" w:sz="4" w:space="0" w:color="auto"/>
              <w:right w:val="single" w:sz="4" w:space="0" w:color="auto"/>
            </w:tcBorders>
            <w:vAlign w:val="bottom"/>
          </w:tcPr>
          <w:p w14:paraId="21CE9B77" w14:textId="16856929"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10,64</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bottom"/>
          </w:tcPr>
          <w:p w14:paraId="0E2EDEE7" w14:textId="17201533"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76,59</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372A0003" w14:textId="44DA0E0F"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42,55</w:t>
            </w:r>
          </w:p>
        </w:tc>
      </w:tr>
      <w:tr w:rsidR="00846B9C" w:rsidRPr="00846B9C" w14:paraId="7400E7BA" w14:textId="77777777" w:rsidTr="007871E2">
        <w:trPr>
          <w:trHeight w:val="227"/>
        </w:trPr>
        <w:tc>
          <w:tcPr>
            <w:tcW w:w="2943" w:type="dxa"/>
            <w:tcBorders>
              <w:top w:val="single" w:sz="4" w:space="0" w:color="auto"/>
              <w:left w:val="single" w:sz="4" w:space="0" w:color="auto"/>
              <w:bottom w:val="single" w:sz="4" w:space="0" w:color="auto"/>
              <w:right w:val="single" w:sz="4" w:space="0" w:color="auto"/>
            </w:tcBorders>
            <w:vAlign w:val="center"/>
          </w:tcPr>
          <w:p w14:paraId="3869ED9A" w14:textId="77777777" w:rsidR="00846B9C" w:rsidRPr="00846B9C" w:rsidRDefault="00846B9C" w:rsidP="00846B9C">
            <w:pPr>
              <w:rPr>
                <w:rFonts w:ascii="Times New Roman" w:hAnsi="Times New Roman" w:cs="Times New Roman"/>
              </w:rPr>
            </w:pPr>
            <w:r w:rsidRPr="00846B9C">
              <w:rPr>
                <w:rFonts w:ascii="Times New Roman" w:hAnsi="Times New Roman" w:cs="Times New Roman"/>
              </w:rPr>
              <w:t>МОУ «СОШ №4 им. Д.М. Перова»</w:t>
            </w:r>
          </w:p>
        </w:tc>
        <w:tc>
          <w:tcPr>
            <w:tcW w:w="1039" w:type="dxa"/>
            <w:tcBorders>
              <w:top w:val="single" w:sz="4" w:space="0" w:color="auto"/>
              <w:left w:val="single" w:sz="4" w:space="0" w:color="auto"/>
              <w:bottom w:val="single" w:sz="4" w:space="0" w:color="auto"/>
              <w:right w:val="single" w:sz="4" w:space="0" w:color="auto"/>
            </w:tcBorders>
            <w:vAlign w:val="bottom"/>
          </w:tcPr>
          <w:p w14:paraId="52CCFFE4" w14:textId="7C5A28B1"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89</w:t>
            </w:r>
          </w:p>
        </w:tc>
        <w:tc>
          <w:tcPr>
            <w:tcW w:w="850" w:type="dxa"/>
            <w:tcBorders>
              <w:top w:val="single" w:sz="4" w:space="0" w:color="auto"/>
              <w:left w:val="single" w:sz="4" w:space="0" w:color="auto"/>
              <w:bottom w:val="single" w:sz="4" w:space="0" w:color="auto"/>
              <w:right w:val="single" w:sz="4" w:space="0" w:color="auto"/>
            </w:tcBorders>
            <w:vAlign w:val="bottom"/>
          </w:tcPr>
          <w:p w14:paraId="1D81AA97" w14:textId="29D806F0"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37,08</w:t>
            </w:r>
          </w:p>
        </w:tc>
        <w:tc>
          <w:tcPr>
            <w:tcW w:w="851" w:type="dxa"/>
            <w:tcBorders>
              <w:top w:val="single" w:sz="4" w:space="0" w:color="auto"/>
              <w:left w:val="single" w:sz="4" w:space="0" w:color="auto"/>
              <w:bottom w:val="single" w:sz="4" w:space="0" w:color="auto"/>
              <w:right w:val="single" w:sz="4" w:space="0" w:color="auto"/>
            </w:tcBorders>
            <w:vAlign w:val="bottom"/>
          </w:tcPr>
          <w:p w14:paraId="127A37C1" w14:textId="5F8EE9BF"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32,58</w:t>
            </w:r>
          </w:p>
        </w:tc>
        <w:tc>
          <w:tcPr>
            <w:tcW w:w="804" w:type="dxa"/>
            <w:tcBorders>
              <w:top w:val="single" w:sz="4" w:space="0" w:color="auto"/>
              <w:left w:val="single" w:sz="4" w:space="0" w:color="auto"/>
              <w:bottom w:val="single" w:sz="4" w:space="0" w:color="auto"/>
              <w:right w:val="single" w:sz="4" w:space="0" w:color="auto"/>
            </w:tcBorders>
            <w:vAlign w:val="bottom"/>
          </w:tcPr>
          <w:p w14:paraId="75B992DE" w14:textId="08AA25F2"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21,35</w:t>
            </w:r>
          </w:p>
        </w:tc>
        <w:tc>
          <w:tcPr>
            <w:tcW w:w="850" w:type="dxa"/>
            <w:tcBorders>
              <w:top w:val="single" w:sz="4" w:space="0" w:color="auto"/>
              <w:left w:val="single" w:sz="4" w:space="0" w:color="auto"/>
              <w:bottom w:val="single" w:sz="4" w:space="0" w:color="auto"/>
              <w:right w:val="single" w:sz="4" w:space="0" w:color="auto"/>
            </w:tcBorders>
            <w:vAlign w:val="bottom"/>
          </w:tcPr>
          <w:p w14:paraId="6B4451D8" w14:textId="027E7B6D"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8,99</w:t>
            </w:r>
          </w:p>
        </w:tc>
        <w:tc>
          <w:tcPr>
            <w:tcW w:w="1042"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3704CDC5" w14:textId="4951B527"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62,92</w:t>
            </w:r>
          </w:p>
        </w:tc>
        <w:tc>
          <w:tcPr>
            <w:tcW w:w="94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4E56D39C" w14:textId="5E9F679E"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30,34</w:t>
            </w:r>
          </w:p>
        </w:tc>
      </w:tr>
      <w:tr w:rsidR="00846B9C" w:rsidRPr="00846B9C" w14:paraId="36853C78" w14:textId="77777777" w:rsidTr="007871E2">
        <w:trPr>
          <w:trHeight w:val="227"/>
        </w:trPr>
        <w:tc>
          <w:tcPr>
            <w:tcW w:w="2943" w:type="dxa"/>
            <w:tcBorders>
              <w:top w:val="single" w:sz="4" w:space="0" w:color="auto"/>
              <w:left w:val="single" w:sz="4" w:space="0" w:color="auto"/>
              <w:bottom w:val="single" w:sz="4" w:space="0" w:color="auto"/>
              <w:right w:val="single" w:sz="4" w:space="0" w:color="auto"/>
            </w:tcBorders>
            <w:vAlign w:val="center"/>
          </w:tcPr>
          <w:p w14:paraId="61C6C587" w14:textId="77777777" w:rsidR="00846B9C" w:rsidRPr="00846B9C" w:rsidRDefault="00846B9C" w:rsidP="00846B9C">
            <w:pPr>
              <w:rPr>
                <w:rFonts w:ascii="Times New Roman" w:hAnsi="Times New Roman" w:cs="Times New Roman"/>
              </w:rPr>
            </w:pPr>
            <w:r w:rsidRPr="00846B9C">
              <w:rPr>
                <w:rFonts w:ascii="Times New Roman" w:hAnsi="Times New Roman" w:cs="Times New Roman"/>
              </w:rPr>
              <w:t>МОУ «СОШ №5»</w:t>
            </w:r>
          </w:p>
        </w:tc>
        <w:tc>
          <w:tcPr>
            <w:tcW w:w="1039" w:type="dxa"/>
            <w:tcBorders>
              <w:top w:val="single" w:sz="4" w:space="0" w:color="auto"/>
              <w:left w:val="single" w:sz="4" w:space="0" w:color="auto"/>
              <w:bottom w:val="single" w:sz="4" w:space="0" w:color="auto"/>
              <w:right w:val="single" w:sz="4" w:space="0" w:color="auto"/>
            </w:tcBorders>
            <w:vAlign w:val="bottom"/>
          </w:tcPr>
          <w:p w14:paraId="2194A8BB" w14:textId="24571010"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90</w:t>
            </w:r>
          </w:p>
        </w:tc>
        <w:tc>
          <w:tcPr>
            <w:tcW w:w="850" w:type="dxa"/>
            <w:tcBorders>
              <w:top w:val="single" w:sz="4" w:space="0" w:color="auto"/>
              <w:left w:val="single" w:sz="4" w:space="0" w:color="auto"/>
              <w:bottom w:val="single" w:sz="4" w:space="0" w:color="auto"/>
              <w:right w:val="single" w:sz="4" w:space="0" w:color="auto"/>
            </w:tcBorders>
            <w:vAlign w:val="bottom"/>
          </w:tcPr>
          <w:p w14:paraId="5F19DBDC" w14:textId="3B0FEC5C"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10</w:t>
            </w:r>
          </w:p>
        </w:tc>
        <w:tc>
          <w:tcPr>
            <w:tcW w:w="851" w:type="dxa"/>
            <w:tcBorders>
              <w:top w:val="single" w:sz="4" w:space="0" w:color="auto"/>
              <w:left w:val="single" w:sz="4" w:space="0" w:color="auto"/>
              <w:bottom w:val="single" w:sz="4" w:space="0" w:color="auto"/>
              <w:right w:val="single" w:sz="4" w:space="0" w:color="auto"/>
            </w:tcBorders>
            <w:vAlign w:val="bottom"/>
          </w:tcPr>
          <w:p w14:paraId="7E145D29" w14:textId="6CEB6840"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32,22</w:t>
            </w:r>
          </w:p>
        </w:tc>
        <w:tc>
          <w:tcPr>
            <w:tcW w:w="804" w:type="dxa"/>
            <w:tcBorders>
              <w:top w:val="single" w:sz="4" w:space="0" w:color="auto"/>
              <w:left w:val="single" w:sz="4" w:space="0" w:color="auto"/>
              <w:bottom w:val="single" w:sz="4" w:space="0" w:color="auto"/>
              <w:right w:val="single" w:sz="4" w:space="0" w:color="auto"/>
            </w:tcBorders>
            <w:vAlign w:val="bottom"/>
          </w:tcPr>
          <w:p w14:paraId="6E46F0B8" w14:textId="1E0B4F7F"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43,33</w:t>
            </w:r>
          </w:p>
        </w:tc>
        <w:tc>
          <w:tcPr>
            <w:tcW w:w="850" w:type="dxa"/>
            <w:tcBorders>
              <w:top w:val="single" w:sz="4" w:space="0" w:color="auto"/>
              <w:left w:val="single" w:sz="4" w:space="0" w:color="auto"/>
              <w:bottom w:val="single" w:sz="4" w:space="0" w:color="auto"/>
              <w:right w:val="single" w:sz="4" w:space="0" w:color="auto"/>
            </w:tcBorders>
            <w:vAlign w:val="bottom"/>
          </w:tcPr>
          <w:p w14:paraId="328DA261" w14:textId="32F57283"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14,44</w:t>
            </w:r>
          </w:p>
        </w:tc>
        <w:tc>
          <w:tcPr>
            <w:tcW w:w="104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7E9B2D7D" w14:textId="0D36C7FC"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89,99</w:t>
            </w:r>
          </w:p>
        </w:tc>
        <w:tc>
          <w:tcPr>
            <w:tcW w:w="94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222D14D7" w14:textId="09A2D176"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57,77</w:t>
            </w:r>
          </w:p>
        </w:tc>
      </w:tr>
      <w:tr w:rsidR="00846B9C" w:rsidRPr="00846B9C" w14:paraId="4F81D418" w14:textId="77777777" w:rsidTr="007871E2">
        <w:trPr>
          <w:trHeight w:val="227"/>
        </w:trPr>
        <w:tc>
          <w:tcPr>
            <w:tcW w:w="2943" w:type="dxa"/>
            <w:tcBorders>
              <w:top w:val="single" w:sz="4" w:space="0" w:color="auto"/>
              <w:left w:val="single" w:sz="4" w:space="0" w:color="auto"/>
              <w:bottom w:val="single" w:sz="4" w:space="0" w:color="auto"/>
              <w:right w:val="single" w:sz="4" w:space="0" w:color="auto"/>
            </w:tcBorders>
            <w:vAlign w:val="center"/>
          </w:tcPr>
          <w:p w14:paraId="306DA28F" w14:textId="77777777" w:rsidR="00846B9C" w:rsidRPr="00846B9C" w:rsidRDefault="00846B9C" w:rsidP="00846B9C">
            <w:pPr>
              <w:rPr>
                <w:rFonts w:ascii="Times New Roman" w:hAnsi="Times New Roman" w:cs="Times New Roman"/>
              </w:rPr>
            </w:pPr>
            <w:r w:rsidRPr="00846B9C">
              <w:rPr>
                <w:rFonts w:ascii="Times New Roman" w:hAnsi="Times New Roman" w:cs="Times New Roman"/>
              </w:rPr>
              <w:t>МОУ «СОШ №6»</w:t>
            </w:r>
          </w:p>
        </w:tc>
        <w:tc>
          <w:tcPr>
            <w:tcW w:w="1039" w:type="dxa"/>
            <w:tcBorders>
              <w:top w:val="single" w:sz="4" w:space="0" w:color="auto"/>
              <w:left w:val="single" w:sz="4" w:space="0" w:color="auto"/>
              <w:bottom w:val="single" w:sz="4" w:space="0" w:color="auto"/>
              <w:right w:val="single" w:sz="4" w:space="0" w:color="auto"/>
            </w:tcBorders>
            <w:vAlign w:val="bottom"/>
          </w:tcPr>
          <w:p w14:paraId="79020F0E" w14:textId="464A5736"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28</w:t>
            </w:r>
          </w:p>
        </w:tc>
        <w:tc>
          <w:tcPr>
            <w:tcW w:w="850" w:type="dxa"/>
            <w:tcBorders>
              <w:top w:val="single" w:sz="4" w:space="0" w:color="auto"/>
              <w:left w:val="single" w:sz="4" w:space="0" w:color="auto"/>
              <w:bottom w:val="single" w:sz="4" w:space="0" w:color="auto"/>
              <w:right w:val="single" w:sz="4" w:space="0" w:color="auto"/>
            </w:tcBorders>
            <w:vAlign w:val="bottom"/>
          </w:tcPr>
          <w:p w14:paraId="5F087462" w14:textId="2D008710"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28,57</w:t>
            </w:r>
          </w:p>
        </w:tc>
        <w:tc>
          <w:tcPr>
            <w:tcW w:w="851" w:type="dxa"/>
            <w:tcBorders>
              <w:top w:val="single" w:sz="4" w:space="0" w:color="auto"/>
              <w:left w:val="single" w:sz="4" w:space="0" w:color="auto"/>
              <w:bottom w:val="single" w:sz="4" w:space="0" w:color="auto"/>
              <w:right w:val="single" w:sz="4" w:space="0" w:color="auto"/>
            </w:tcBorders>
            <w:vAlign w:val="bottom"/>
          </w:tcPr>
          <w:p w14:paraId="6265CDCF" w14:textId="084A3F7E"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32,14</w:t>
            </w:r>
          </w:p>
        </w:tc>
        <w:tc>
          <w:tcPr>
            <w:tcW w:w="804" w:type="dxa"/>
            <w:tcBorders>
              <w:top w:val="single" w:sz="4" w:space="0" w:color="auto"/>
              <w:left w:val="single" w:sz="4" w:space="0" w:color="auto"/>
              <w:bottom w:val="single" w:sz="4" w:space="0" w:color="auto"/>
              <w:right w:val="single" w:sz="4" w:space="0" w:color="auto"/>
            </w:tcBorders>
            <w:vAlign w:val="bottom"/>
          </w:tcPr>
          <w:p w14:paraId="769561DA" w14:textId="23726D9D"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32,14</w:t>
            </w:r>
          </w:p>
        </w:tc>
        <w:tc>
          <w:tcPr>
            <w:tcW w:w="850" w:type="dxa"/>
            <w:tcBorders>
              <w:top w:val="single" w:sz="4" w:space="0" w:color="auto"/>
              <w:left w:val="single" w:sz="4" w:space="0" w:color="auto"/>
              <w:bottom w:val="single" w:sz="4" w:space="0" w:color="auto"/>
              <w:right w:val="single" w:sz="4" w:space="0" w:color="auto"/>
            </w:tcBorders>
            <w:vAlign w:val="bottom"/>
          </w:tcPr>
          <w:p w14:paraId="5BD7D85D" w14:textId="77E3D348"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7,14</w:t>
            </w:r>
          </w:p>
        </w:tc>
        <w:tc>
          <w:tcPr>
            <w:tcW w:w="1042"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02943E7B" w14:textId="7A2D7AA5"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71,42</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0C2DAE3B" w14:textId="3DC71822"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39,28</w:t>
            </w:r>
          </w:p>
        </w:tc>
      </w:tr>
      <w:tr w:rsidR="00846B9C" w:rsidRPr="00846B9C" w14:paraId="68C96E83" w14:textId="77777777" w:rsidTr="007871E2">
        <w:trPr>
          <w:trHeight w:val="227"/>
        </w:trPr>
        <w:tc>
          <w:tcPr>
            <w:tcW w:w="2943" w:type="dxa"/>
            <w:tcBorders>
              <w:top w:val="single" w:sz="4" w:space="0" w:color="auto"/>
              <w:left w:val="single" w:sz="4" w:space="0" w:color="auto"/>
              <w:bottom w:val="single" w:sz="4" w:space="0" w:color="auto"/>
              <w:right w:val="single" w:sz="4" w:space="0" w:color="auto"/>
            </w:tcBorders>
            <w:vAlign w:val="center"/>
          </w:tcPr>
          <w:p w14:paraId="42B27234" w14:textId="77777777" w:rsidR="00846B9C" w:rsidRPr="00846B9C" w:rsidRDefault="00846B9C" w:rsidP="00846B9C">
            <w:pPr>
              <w:rPr>
                <w:rFonts w:ascii="Times New Roman" w:hAnsi="Times New Roman" w:cs="Times New Roman"/>
              </w:rPr>
            </w:pPr>
            <w:r w:rsidRPr="00846B9C">
              <w:rPr>
                <w:rFonts w:ascii="Times New Roman" w:hAnsi="Times New Roman" w:cs="Times New Roman"/>
              </w:rPr>
              <w:lastRenderedPageBreak/>
              <w:t>МОУ «СОШ №7»</w:t>
            </w:r>
          </w:p>
        </w:tc>
        <w:tc>
          <w:tcPr>
            <w:tcW w:w="1039" w:type="dxa"/>
            <w:tcBorders>
              <w:top w:val="single" w:sz="4" w:space="0" w:color="auto"/>
              <w:left w:val="single" w:sz="4" w:space="0" w:color="auto"/>
              <w:bottom w:val="single" w:sz="4" w:space="0" w:color="auto"/>
              <w:right w:val="single" w:sz="4" w:space="0" w:color="auto"/>
            </w:tcBorders>
            <w:vAlign w:val="bottom"/>
          </w:tcPr>
          <w:p w14:paraId="52D4091C" w14:textId="19F5A480"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45</w:t>
            </w:r>
          </w:p>
        </w:tc>
        <w:tc>
          <w:tcPr>
            <w:tcW w:w="850" w:type="dxa"/>
            <w:tcBorders>
              <w:top w:val="single" w:sz="4" w:space="0" w:color="auto"/>
              <w:left w:val="single" w:sz="4" w:space="0" w:color="auto"/>
              <w:bottom w:val="single" w:sz="4" w:space="0" w:color="auto"/>
              <w:right w:val="single" w:sz="4" w:space="0" w:color="auto"/>
            </w:tcBorders>
            <w:vAlign w:val="bottom"/>
          </w:tcPr>
          <w:p w14:paraId="2B6E574E" w14:textId="7FB4754C"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13,33</w:t>
            </w:r>
          </w:p>
        </w:tc>
        <w:tc>
          <w:tcPr>
            <w:tcW w:w="851" w:type="dxa"/>
            <w:tcBorders>
              <w:top w:val="single" w:sz="4" w:space="0" w:color="auto"/>
              <w:left w:val="single" w:sz="4" w:space="0" w:color="auto"/>
              <w:bottom w:val="single" w:sz="4" w:space="0" w:color="auto"/>
              <w:right w:val="single" w:sz="4" w:space="0" w:color="auto"/>
            </w:tcBorders>
            <w:vAlign w:val="bottom"/>
          </w:tcPr>
          <w:p w14:paraId="431826E6" w14:textId="4904EAA8"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22,22</w:t>
            </w:r>
          </w:p>
        </w:tc>
        <w:tc>
          <w:tcPr>
            <w:tcW w:w="804" w:type="dxa"/>
            <w:tcBorders>
              <w:top w:val="single" w:sz="4" w:space="0" w:color="auto"/>
              <w:left w:val="single" w:sz="4" w:space="0" w:color="auto"/>
              <w:bottom w:val="single" w:sz="4" w:space="0" w:color="auto"/>
              <w:right w:val="single" w:sz="4" w:space="0" w:color="auto"/>
            </w:tcBorders>
            <w:vAlign w:val="bottom"/>
          </w:tcPr>
          <w:p w14:paraId="10991E0C" w14:textId="5CAB0738"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51,11</w:t>
            </w:r>
          </w:p>
        </w:tc>
        <w:tc>
          <w:tcPr>
            <w:tcW w:w="850" w:type="dxa"/>
            <w:tcBorders>
              <w:top w:val="single" w:sz="4" w:space="0" w:color="auto"/>
              <w:left w:val="single" w:sz="4" w:space="0" w:color="auto"/>
              <w:bottom w:val="single" w:sz="4" w:space="0" w:color="auto"/>
              <w:right w:val="single" w:sz="4" w:space="0" w:color="auto"/>
            </w:tcBorders>
            <w:vAlign w:val="bottom"/>
          </w:tcPr>
          <w:p w14:paraId="5D2279B1" w14:textId="2840E788"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13,33</w:t>
            </w:r>
          </w:p>
        </w:tc>
        <w:tc>
          <w:tcPr>
            <w:tcW w:w="104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0EA35225" w14:textId="5CFF0D5E"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86,66</w:t>
            </w:r>
          </w:p>
        </w:tc>
        <w:tc>
          <w:tcPr>
            <w:tcW w:w="94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2A931CED" w14:textId="3FB0BB7F" w:rsidR="00846B9C" w:rsidRPr="00A215DD" w:rsidRDefault="00846B9C" w:rsidP="00846B9C">
            <w:pPr>
              <w:jc w:val="right"/>
              <w:rPr>
                <w:rFonts w:ascii="Times New Roman" w:hAnsi="Times New Roman" w:cs="Times New Roman"/>
                <w:color w:val="000000"/>
              </w:rPr>
            </w:pPr>
            <w:r w:rsidRPr="00A215DD">
              <w:rPr>
                <w:rFonts w:ascii="Times New Roman" w:hAnsi="Times New Roman" w:cs="Times New Roman"/>
                <w:color w:val="000000"/>
              </w:rPr>
              <w:t>64,44</w:t>
            </w:r>
          </w:p>
        </w:tc>
      </w:tr>
      <w:tr w:rsidR="00A215DD" w:rsidRPr="00846B9C" w14:paraId="0F7ED8DE" w14:textId="77777777" w:rsidTr="005315CE">
        <w:trPr>
          <w:trHeight w:val="227"/>
        </w:trPr>
        <w:tc>
          <w:tcPr>
            <w:tcW w:w="2943" w:type="dxa"/>
            <w:tcBorders>
              <w:top w:val="single" w:sz="4" w:space="0" w:color="auto"/>
              <w:left w:val="single" w:sz="4" w:space="0" w:color="auto"/>
              <w:bottom w:val="single" w:sz="4" w:space="0" w:color="auto"/>
              <w:right w:val="single" w:sz="4" w:space="0" w:color="auto"/>
            </w:tcBorders>
            <w:vAlign w:val="center"/>
          </w:tcPr>
          <w:p w14:paraId="12A17D32" w14:textId="77777777" w:rsidR="00A215DD" w:rsidRPr="00846B9C" w:rsidRDefault="00A215DD" w:rsidP="00A215DD">
            <w:pPr>
              <w:rPr>
                <w:rFonts w:ascii="Times New Roman" w:hAnsi="Times New Roman" w:cs="Times New Roman"/>
              </w:rPr>
            </w:pPr>
            <w:r w:rsidRPr="00846B9C">
              <w:rPr>
                <w:rFonts w:ascii="Times New Roman" w:hAnsi="Times New Roman" w:cs="Times New Roman"/>
              </w:rPr>
              <w:t>МОУ «СОШ №8»</w:t>
            </w:r>
          </w:p>
        </w:tc>
        <w:tc>
          <w:tcPr>
            <w:tcW w:w="1039" w:type="dxa"/>
            <w:tcBorders>
              <w:top w:val="single" w:sz="4" w:space="0" w:color="auto"/>
              <w:left w:val="single" w:sz="4" w:space="0" w:color="auto"/>
              <w:bottom w:val="single" w:sz="4" w:space="0" w:color="auto"/>
              <w:right w:val="single" w:sz="4" w:space="0" w:color="auto"/>
            </w:tcBorders>
            <w:vAlign w:val="bottom"/>
          </w:tcPr>
          <w:p w14:paraId="584CA654" w14:textId="318B2B8C" w:rsidR="00A215DD" w:rsidRPr="00A215DD" w:rsidRDefault="00A215DD" w:rsidP="00A215DD">
            <w:pPr>
              <w:jc w:val="right"/>
              <w:rPr>
                <w:rFonts w:ascii="Times New Roman" w:hAnsi="Times New Roman" w:cs="Times New Roman"/>
                <w:color w:val="000000"/>
              </w:rPr>
            </w:pPr>
            <w:r w:rsidRPr="00A215DD">
              <w:rPr>
                <w:rFonts w:ascii="Times New Roman" w:hAnsi="Times New Roman" w:cs="Times New Roman"/>
                <w:color w:val="000000"/>
              </w:rPr>
              <w:t>47</w:t>
            </w:r>
          </w:p>
        </w:tc>
        <w:tc>
          <w:tcPr>
            <w:tcW w:w="850" w:type="dxa"/>
            <w:tcBorders>
              <w:top w:val="single" w:sz="4" w:space="0" w:color="auto"/>
              <w:left w:val="single" w:sz="4" w:space="0" w:color="auto"/>
              <w:bottom w:val="single" w:sz="4" w:space="0" w:color="auto"/>
              <w:right w:val="single" w:sz="4" w:space="0" w:color="auto"/>
            </w:tcBorders>
            <w:vAlign w:val="bottom"/>
          </w:tcPr>
          <w:p w14:paraId="0F95C314" w14:textId="43125B92" w:rsidR="00A215DD" w:rsidRPr="00A215DD" w:rsidRDefault="00A215DD" w:rsidP="00A215DD">
            <w:pPr>
              <w:jc w:val="right"/>
              <w:rPr>
                <w:rFonts w:ascii="Times New Roman" w:hAnsi="Times New Roman" w:cs="Times New Roman"/>
                <w:color w:val="000000"/>
              </w:rPr>
            </w:pPr>
            <w:r w:rsidRPr="00A215DD">
              <w:rPr>
                <w:rFonts w:ascii="Times New Roman" w:hAnsi="Times New Roman" w:cs="Times New Roman"/>
                <w:color w:val="000000"/>
              </w:rPr>
              <w:t>21,28</w:t>
            </w:r>
          </w:p>
        </w:tc>
        <w:tc>
          <w:tcPr>
            <w:tcW w:w="851" w:type="dxa"/>
            <w:tcBorders>
              <w:top w:val="single" w:sz="4" w:space="0" w:color="auto"/>
              <w:left w:val="single" w:sz="4" w:space="0" w:color="auto"/>
              <w:bottom w:val="single" w:sz="4" w:space="0" w:color="auto"/>
              <w:right w:val="single" w:sz="4" w:space="0" w:color="auto"/>
            </w:tcBorders>
            <w:vAlign w:val="bottom"/>
          </w:tcPr>
          <w:p w14:paraId="7F699294" w14:textId="324FD558" w:rsidR="00A215DD" w:rsidRPr="00A215DD" w:rsidRDefault="00A215DD" w:rsidP="00A215DD">
            <w:pPr>
              <w:jc w:val="right"/>
              <w:rPr>
                <w:rFonts w:ascii="Times New Roman" w:hAnsi="Times New Roman" w:cs="Times New Roman"/>
                <w:color w:val="000000"/>
              </w:rPr>
            </w:pPr>
            <w:r w:rsidRPr="00A215DD">
              <w:rPr>
                <w:rFonts w:ascii="Times New Roman" w:hAnsi="Times New Roman" w:cs="Times New Roman"/>
                <w:color w:val="000000"/>
              </w:rPr>
              <w:t>31,91</w:t>
            </w:r>
          </w:p>
        </w:tc>
        <w:tc>
          <w:tcPr>
            <w:tcW w:w="804" w:type="dxa"/>
            <w:tcBorders>
              <w:top w:val="single" w:sz="4" w:space="0" w:color="auto"/>
              <w:left w:val="single" w:sz="4" w:space="0" w:color="auto"/>
              <w:bottom w:val="single" w:sz="4" w:space="0" w:color="auto"/>
              <w:right w:val="single" w:sz="4" w:space="0" w:color="auto"/>
            </w:tcBorders>
            <w:vAlign w:val="bottom"/>
          </w:tcPr>
          <w:p w14:paraId="10294070" w14:textId="3BB85AA0" w:rsidR="00A215DD" w:rsidRPr="00A215DD" w:rsidRDefault="00A215DD" w:rsidP="00A215DD">
            <w:pPr>
              <w:jc w:val="right"/>
              <w:rPr>
                <w:rFonts w:ascii="Times New Roman" w:hAnsi="Times New Roman" w:cs="Times New Roman"/>
                <w:color w:val="000000"/>
              </w:rPr>
            </w:pPr>
            <w:r w:rsidRPr="00A215DD">
              <w:rPr>
                <w:rFonts w:ascii="Times New Roman" w:hAnsi="Times New Roman" w:cs="Times New Roman"/>
                <w:color w:val="000000"/>
              </w:rPr>
              <w:t>31,91</w:t>
            </w:r>
          </w:p>
        </w:tc>
        <w:tc>
          <w:tcPr>
            <w:tcW w:w="850" w:type="dxa"/>
            <w:tcBorders>
              <w:top w:val="single" w:sz="4" w:space="0" w:color="auto"/>
              <w:left w:val="single" w:sz="4" w:space="0" w:color="auto"/>
              <w:bottom w:val="single" w:sz="4" w:space="0" w:color="auto"/>
              <w:right w:val="single" w:sz="4" w:space="0" w:color="auto"/>
            </w:tcBorders>
            <w:vAlign w:val="bottom"/>
          </w:tcPr>
          <w:p w14:paraId="1999C828" w14:textId="2A7974CF" w:rsidR="00A215DD" w:rsidRPr="00A215DD" w:rsidRDefault="00A215DD" w:rsidP="00A215DD">
            <w:pPr>
              <w:jc w:val="right"/>
              <w:rPr>
                <w:rFonts w:ascii="Times New Roman" w:hAnsi="Times New Roman" w:cs="Times New Roman"/>
                <w:color w:val="000000"/>
              </w:rPr>
            </w:pPr>
            <w:r w:rsidRPr="00A215DD">
              <w:rPr>
                <w:rFonts w:ascii="Times New Roman" w:hAnsi="Times New Roman" w:cs="Times New Roman"/>
                <w:color w:val="000000"/>
              </w:rPr>
              <w:t>14,89</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bottom"/>
          </w:tcPr>
          <w:p w14:paraId="3BA0543D" w14:textId="1082E405" w:rsidR="00A215DD" w:rsidRPr="00A215DD" w:rsidRDefault="00A215DD" w:rsidP="00A215DD">
            <w:pPr>
              <w:jc w:val="right"/>
              <w:rPr>
                <w:rFonts w:ascii="Times New Roman" w:hAnsi="Times New Roman" w:cs="Times New Roman"/>
                <w:color w:val="000000"/>
              </w:rPr>
            </w:pPr>
            <w:r w:rsidRPr="00A215DD">
              <w:rPr>
                <w:rFonts w:ascii="Times New Roman" w:hAnsi="Times New Roman" w:cs="Times New Roman"/>
                <w:color w:val="000000"/>
              </w:rPr>
              <w:t>78,71</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10CC7A5C" w14:textId="08725DD9" w:rsidR="00A215DD" w:rsidRPr="00A215DD" w:rsidRDefault="00A215DD" w:rsidP="00A215DD">
            <w:pPr>
              <w:jc w:val="right"/>
              <w:rPr>
                <w:rFonts w:ascii="Times New Roman" w:hAnsi="Times New Roman" w:cs="Times New Roman"/>
                <w:color w:val="000000"/>
              </w:rPr>
            </w:pPr>
            <w:r w:rsidRPr="00A215DD">
              <w:rPr>
                <w:rFonts w:ascii="Times New Roman" w:hAnsi="Times New Roman" w:cs="Times New Roman"/>
                <w:color w:val="000000"/>
              </w:rPr>
              <w:t>46,8</w:t>
            </w:r>
          </w:p>
        </w:tc>
      </w:tr>
      <w:tr w:rsidR="00D07BDB" w:rsidRPr="00846B9C" w14:paraId="4553D0EB" w14:textId="77777777" w:rsidTr="005315CE">
        <w:trPr>
          <w:trHeight w:val="263"/>
        </w:trPr>
        <w:tc>
          <w:tcPr>
            <w:tcW w:w="9322" w:type="dxa"/>
            <w:gridSpan w:val="8"/>
            <w:tcBorders>
              <w:top w:val="single" w:sz="4" w:space="0" w:color="auto"/>
              <w:left w:val="single" w:sz="4" w:space="0" w:color="auto"/>
              <w:bottom w:val="single" w:sz="4" w:space="0" w:color="auto"/>
              <w:right w:val="single" w:sz="4" w:space="0" w:color="auto"/>
            </w:tcBorders>
            <w:vAlign w:val="center"/>
          </w:tcPr>
          <w:p w14:paraId="10526E08" w14:textId="77777777" w:rsidR="00D07BDB" w:rsidRPr="00846B9C" w:rsidRDefault="00D07BDB" w:rsidP="005315CE">
            <w:pPr>
              <w:jc w:val="center"/>
              <w:rPr>
                <w:rFonts w:ascii="Times New Roman" w:hAnsi="Times New Roman" w:cs="Times New Roman"/>
              </w:rPr>
            </w:pPr>
            <w:r w:rsidRPr="00846B9C">
              <w:rPr>
                <w:rFonts w:ascii="Times New Roman" w:hAnsi="Times New Roman" w:cs="Times New Roman"/>
              </w:rPr>
              <w:t>7 класс</w:t>
            </w:r>
          </w:p>
        </w:tc>
      </w:tr>
      <w:tr w:rsidR="00A215DD" w:rsidRPr="00846B9C" w14:paraId="08D1EABC" w14:textId="77777777" w:rsidTr="005315CE">
        <w:trPr>
          <w:trHeight w:val="227"/>
        </w:trPr>
        <w:tc>
          <w:tcPr>
            <w:tcW w:w="2943" w:type="dxa"/>
            <w:tcBorders>
              <w:top w:val="single" w:sz="4" w:space="0" w:color="auto"/>
              <w:left w:val="single" w:sz="4" w:space="0" w:color="auto"/>
              <w:bottom w:val="single" w:sz="4" w:space="0" w:color="auto"/>
              <w:right w:val="single" w:sz="4" w:space="0" w:color="auto"/>
            </w:tcBorders>
            <w:vAlign w:val="center"/>
          </w:tcPr>
          <w:p w14:paraId="3B82A110" w14:textId="77777777" w:rsidR="00A215DD" w:rsidRPr="00846B9C" w:rsidRDefault="00A215DD" w:rsidP="00A215DD">
            <w:pPr>
              <w:rPr>
                <w:rFonts w:ascii="Times New Roman" w:hAnsi="Times New Roman" w:cs="Times New Roman"/>
              </w:rPr>
            </w:pPr>
            <w:r w:rsidRPr="00846B9C">
              <w:rPr>
                <w:rFonts w:ascii="Times New Roman" w:hAnsi="Times New Roman" w:cs="Times New Roman"/>
              </w:rPr>
              <w:t>Иркутская область</w:t>
            </w:r>
          </w:p>
        </w:tc>
        <w:tc>
          <w:tcPr>
            <w:tcW w:w="1039" w:type="dxa"/>
            <w:tcBorders>
              <w:top w:val="single" w:sz="4" w:space="0" w:color="auto"/>
              <w:left w:val="single" w:sz="4" w:space="0" w:color="auto"/>
              <w:bottom w:val="single" w:sz="4" w:space="0" w:color="auto"/>
              <w:right w:val="single" w:sz="4" w:space="0" w:color="auto"/>
            </w:tcBorders>
            <w:vAlign w:val="bottom"/>
          </w:tcPr>
          <w:p w14:paraId="1D69A68D" w14:textId="3668FEA2" w:rsidR="00A215DD" w:rsidRPr="00A215DD" w:rsidRDefault="00A215DD" w:rsidP="00A215DD">
            <w:pPr>
              <w:jc w:val="right"/>
              <w:rPr>
                <w:rFonts w:ascii="Times New Roman" w:hAnsi="Times New Roman" w:cs="Times New Roman"/>
                <w:color w:val="000000"/>
              </w:rPr>
            </w:pPr>
            <w:r w:rsidRPr="00A215DD">
              <w:rPr>
                <w:rFonts w:ascii="Times New Roman" w:hAnsi="Times New Roman" w:cs="Times New Roman"/>
                <w:color w:val="000000"/>
              </w:rPr>
              <w:t>28358</w:t>
            </w:r>
          </w:p>
        </w:tc>
        <w:tc>
          <w:tcPr>
            <w:tcW w:w="850" w:type="dxa"/>
            <w:tcBorders>
              <w:top w:val="single" w:sz="4" w:space="0" w:color="auto"/>
              <w:left w:val="single" w:sz="4" w:space="0" w:color="auto"/>
              <w:bottom w:val="single" w:sz="4" w:space="0" w:color="auto"/>
              <w:right w:val="single" w:sz="4" w:space="0" w:color="auto"/>
            </w:tcBorders>
            <w:vAlign w:val="bottom"/>
          </w:tcPr>
          <w:p w14:paraId="79272A7D" w14:textId="74FD4D10" w:rsidR="00A215DD" w:rsidRPr="00A215DD" w:rsidRDefault="00A215DD" w:rsidP="00A215DD">
            <w:pPr>
              <w:jc w:val="right"/>
              <w:rPr>
                <w:rFonts w:ascii="Times New Roman" w:hAnsi="Times New Roman" w:cs="Times New Roman"/>
                <w:color w:val="000000"/>
              </w:rPr>
            </w:pPr>
            <w:r w:rsidRPr="00A215DD">
              <w:rPr>
                <w:rFonts w:ascii="Times New Roman" w:hAnsi="Times New Roman" w:cs="Times New Roman"/>
                <w:color w:val="000000"/>
              </w:rPr>
              <w:t>22,64</w:t>
            </w:r>
          </w:p>
        </w:tc>
        <w:tc>
          <w:tcPr>
            <w:tcW w:w="851" w:type="dxa"/>
            <w:tcBorders>
              <w:top w:val="single" w:sz="4" w:space="0" w:color="auto"/>
              <w:left w:val="single" w:sz="4" w:space="0" w:color="auto"/>
              <w:bottom w:val="single" w:sz="4" w:space="0" w:color="auto"/>
              <w:right w:val="single" w:sz="4" w:space="0" w:color="auto"/>
            </w:tcBorders>
            <w:vAlign w:val="bottom"/>
          </w:tcPr>
          <w:p w14:paraId="6E95F13F" w14:textId="34825234" w:rsidR="00A215DD" w:rsidRPr="00A215DD" w:rsidRDefault="00A215DD" w:rsidP="00A215DD">
            <w:pPr>
              <w:jc w:val="right"/>
              <w:rPr>
                <w:rFonts w:ascii="Times New Roman" w:hAnsi="Times New Roman" w:cs="Times New Roman"/>
                <w:color w:val="000000"/>
              </w:rPr>
            </w:pPr>
            <w:r w:rsidRPr="00A215DD">
              <w:rPr>
                <w:rFonts w:ascii="Times New Roman" w:hAnsi="Times New Roman" w:cs="Times New Roman"/>
                <w:color w:val="000000"/>
              </w:rPr>
              <w:t>42,69</w:t>
            </w:r>
          </w:p>
        </w:tc>
        <w:tc>
          <w:tcPr>
            <w:tcW w:w="804" w:type="dxa"/>
            <w:tcBorders>
              <w:top w:val="single" w:sz="4" w:space="0" w:color="auto"/>
              <w:left w:val="single" w:sz="4" w:space="0" w:color="auto"/>
              <w:bottom w:val="single" w:sz="4" w:space="0" w:color="auto"/>
              <w:right w:val="single" w:sz="4" w:space="0" w:color="auto"/>
            </w:tcBorders>
            <w:vAlign w:val="bottom"/>
          </w:tcPr>
          <w:p w14:paraId="0954F733" w14:textId="0698643E" w:rsidR="00A215DD" w:rsidRPr="00A215DD" w:rsidRDefault="00A215DD" w:rsidP="00A215DD">
            <w:pPr>
              <w:jc w:val="right"/>
              <w:rPr>
                <w:rFonts w:ascii="Times New Roman" w:hAnsi="Times New Roman" w:cs="Times New Roman"/>
                <w:color w:val="000000"/>
              </w:rPr>
            </w:pPr>
            <w:r w:rsidRPr="00A215DD">
              <w:rPr>
                <w:rFonts w:ascii="Times New Roman" w:hAnsi="Times New Roman" w:cs="Times New Roman"/>
                <w:color w:val="000000"/>
              </w:rPr>
              <w:t>29,38</w:t>
            </w:r>
          </w:p>
        </w:tc>
        <w:tc>
          <w:tcPr>
            <w:tcW w:w="850" w:type="dxa"/>
            <w:tcBorders>
              <w:top w:val="single" w:sz="4" w:space="0" w:color="auto"/>
              <w:left w:val="single" w:sz="4" w:space="0" w:color="auto"/>
              <w:bottom w:val="single" w:sz="4" w:space="0" w:color="auto"/>
              <w:right w:val="single" w:sz="4" w:space="0" w:color="auto"/>
            </w:tcBorders>
            <w:vAlign w:val="bottom"/>
          </w:tcPr>
          <w:p w14:paraId="1B9C1601" w14:textId="1F4A5FB7" w:rsidR="00A215DD" w:rsidRPr="00A215DD" w:rsidRDefault="00A215DD" w:rsidP="00A215DD">
            <w:pPr>
              <w:jc w:val="right"/>
              <w:rPr>
                <w:rFonts w:ascii="Times New Roman" w:hAnsi="Times New Roman" w:cs="Times New Roman"/>
                <w:color w:val="000000"/>
              </w:rPr>
            </w:pPr>
            <w:r w:rsidRPr="00A215DD">
              <w:rPr>
                <w:rFonts w:ascii="Times New Roman" w:hAnsi="Times New Roman" w:cs="Times New Roman"/>
                <w:color w:val="000000"/>
              </w:rPr>
              <w:t>5,3</w:t>
            </w:r>
          </w:p>
        </w:tc>
        <w:tc>
          <w:tcPr>
            <w:tcW w:w="1042" w:type="dxa"/>
            <w:tcBorders>
              <w:top w:val="single" w:sz="4" w:space="0" w:color="auto"/>
              <w:left w:val="single" w:sz="4" w:space="0" w:color="auto"/>
              <w:bottom w:val="single" w:sz="4" w:space="0" w:color="auto"/>
              <w:right w:val="single" w:sz="4" w:space="0" w:color="auto"/>
            </w:tcBorders>
            <w:vAlign w:val="bottom"/>
          </w:tcPr>
          <w:p w14:paraId="4E04D9DD" w14:textId="0346A402" w:rsidR="00A215DD" w:rsidRPr="00A215DD" w:rsidRDefault="00A215DD" w:rsidP="00A215DD">
            <w:pPr>
              <w:jc w:val="right"/>
              <w:rPr>
                <w:rFonts w:ascii="Times New Roman" w:hAnsi="Times New Roman" w:cs="Times New Roman"/>
                <w:color w:val="000000"/>
              </w:rPr>
            </w:pPr>
            <w:r w:rsidRPr="00A215DD">
              <w:rPr>
                <w:rFonts w:ascii="Times New Roman" w:hAnsi="Times New Roman" w:cs="Times New Roman"/>
                <w:color w:val="000000"/>
              </w:rPr>
              <w:t>77,37</w:t>
            </w:r>
          </w:p>
        </w:tc>
        <w:tc>
          <w:tcPr>
            <w:tcW w:w="943" w:type="dxa"/>
            <w:tcBorders>
              <w:top w:val="single" w:sz="4" w:space="0" w:color="auto"/>
              <w:left w:val="single" w:sz="4" w:space="0" w:color="auto"/>
              <w:bottom w:val="single" w:sz="4" w:space="0" w:color="auto"/>
              <w:right w:val="single" w:sz="4" w:space="0" w:color="auto"/>
            </w:tcBorders>
            <w:vAlign w:val="bottom"/>
          </w:tcPr>
          <w:p w14:paraId="2B26C149" w14:textId="480EA0DD" w:rsidR="00A215DD" w:rsidRPr="00A215DD" w:rsidRDefault="00A215DD" w:rsidP="00A215DD">
            <w:pPr>
              <w:jc w:val="right"/>
              <w:rPr>
                <w:rFonts w:ascii="Times New Roman" w:hAnsi="Times New Roman" w:cs="Times New Roman"/>
                <w:color w:val="000000"/>
              </w:rPr>
            </w:pPr>
            <w:r w:rsidRPr="00A215DD">
              <w:rPr>
                <w:rFonts w:ascii="Times New Roman" w:hAnsi="Times New Roman" w:cs="Times New Roman"/>
                <w:color w:val="000000"/>
              </w:rPr>
              <w:t>34,68</w:t>
            </w:r>
          </w:p>
        </w:tc>
      </w:tr>
      <w:tr w:rsidR="00A215DD" w:rsidRPr="00846B9C" w14:paraId="53BB5E4D" w14:textId="77777777" w:rsidTr="005315CE">
        <w:trPr>
          <w:trHeight w:val="227"/>
        </w:trPr>
        <w:tc>
          <w:tcPr>
            <w:tcW w:w="2943" w:type="dxa"/>
            <w:tcBorders>
              <w:top w:val="single" w:sz="4" w:space="0" w:color="auto"/>
              <w:left w:val="single" w:sz="4" w:space="0" w:color="auto"/>
              <w:bottom w:val="single" w:sz="4" w:space="0" w:color="auto"/>
              <w:right w:val="single" w:sz="4" w:space="0" w:color="auto"/>
            </w:tcBorders>
            <w:vAlign w:val="center"/>
          </w:tcPr>
          <w:p w14:paraId="7826E045" w14:textId="77777777" w:rsidR="00A215DD" w:rsidRPr="00846B9C" w:rsidRDefault="00A215DD" w:rsidP="00A215DD">
            <w:pPr>
              <w:rPr>
                <w:rFonts w:ascii="Times New Roman" w:hAnsi="Times New Roman" w:cs="Times New Roman"/>
              </w:rPr>
            </w:pPr>
            <w:proofErr w:type="spellStart"/>
            <w:r w:rsidRPr="00846B9C">
              <w:rPr>
                <w:rFonts w:ascii="Times New Roman" w:hAnsi="Times New Roman" w:cs="Times New Roman"/>
              </w:rPr>
              <w:t>г.Саянск</w:t>
            </w:r>
            <w:proofErr w:type="spellEnd"/>
          </w:p>
        </w:tc>
        <w:tc>
          <w:tcPr>
            <w:tcW w:w="1039" w:type="dxa"/>
            <w:tcBorders>
              <w:top w:val="single" w:sz="4" w:space="0" w:color="auto"/>
              <w:left w:val="single" w:sz="4" w:space="0" w:color="auto"/>
              <w:bottom w:val="single" w:sz="4" w:space="0" w:color="auto"/>
              <w:right w:val="single" w:sz="4" w:space="0" w:color="auto"/>
            </w:tcBorders>
            <w:vAlign w:val="bottom"/>
          </w:tcPr>
          <w:p w14:paraId="0676BD31" w14:textId="743E2AB5" w:rsidR="00A215DD" w:rsidRPr="00A215DD" w:rsidRDefault="00A215DD" w:rsidP="00A215DD">
            <w:pPr>
              <w:jc w:val="right"/>
              <w:rPr>
                <w:rFonts w:ascii="Times New Roman" w:hAnsi="Times New Roman" w:cs="Times New Roman"/>
                <w:color w:val="000000"/>
              </w:rPr>
            </w:pPr>
            <w:r w:rsidRPr="00A215DD">
              <w:rPr>
                <w:rFonts w:ascii="Times New Roman" w:hAnsi="Times New Roman" w:cs="Times New Roman"/>
                <w:color w:val="000000"/>
              </w:rPr>
              <w:t>421</w:t>
            </w:r>
          </w:p>
        </w:tc>
        <w:tc>
          <w:tcPr>
            <w:tcW w:w="850" w:type="dxa"/>
            <w:tcBorders>
              <w:top w:val="single" w:sz="4" w:space="0" w:color="auto"/>
              <w:left w:val="single" w:sz="4" w:space="0" w:color="auto"/>
              <w:bottom w:val="single" w:sz="4" w:space="0" w:color="auto"/>
              <w:right w:val="single" w:sz="4" w:space="0" w:color="auto"/>
            </w:tcBorders>
            <w:vAlign w:val="bottom"/>
          </w:tcPr>
          <w:p w14:paraId="1444B9AD" w14:textId="0FF94C3B" w:rsidR="00A215DD" w:rsidRPr="00A215DD" w:rsidRDefault="00A215DD" w:rsidP="00A215DD">
            <w:pPr>
              <w:jc w:val="right"/>
              <w:rPr>
                <w:rFonts w:ascii="Times New Roman" w:hAnsi="Times New Roman" w:cs="Times New Roman"/>
                <w:color w:val="000000"/>
              </w:rPr>
            </w:pPr>
            <w:r w:rsidRPr="00A215DD">
              <w:rPr>
                <w:rFonts w:ascii="Times New Roman" w:hAnsi="Times New Roman" w:cs="Times New Roman"/>
                <w:color w:val="000000"/>
              </w:rPr>
              <w:t>19,47</w:t>
            </w:r>
          </w:p>
        </w:tc>
        <w:tc>
          <w:tcPr>
            <w:tcW w:w="851" w:type="dxa"/>
            <w:tcBorders>
              <w:top w:val="single" w:sz="4" w:space="0" w:color="auto"/>
              <w:left w:val="single" w:sz="4" w:space="0" w:color="auto"/>
              <w:bottom w:val="single" w:sz="4" w:space="0" w:color="auto"/>
              <w:right w:val="single" w:sz="4" w:space="0" w:color="auto"/>
            </w:tcBorders>
            <w:vAlign w:val="bottom"/>
          </w:tcPr>
          <w:p w14:paraId="2B93D028" w14:textId="69EE2B41" w:rsidR="00A215DD" w:rsidRPr="00A215DD" w:rsidRDefault="00A215DD" w:rsidP="00A215DD">
            <w:pPr>
              <w:jc w:val="right"/>
              <w:rPr>
                <w:rFonts w:ascii="Times New Roman" w:hAnsi="Times New Roman" w:cs="Times New Roman"/>
                <w:color w:val="000000"/>
              </w:rPr>
            </w:pPr>
            <w:r w:rsidRPr="00A215DD">
              <w:rPr>
                <w:rFonts w:ascii="Times New Roman" w:hAnsi="Times New Roman" w:cs="Times New Roman"/>
                <w:color w:val="000000"/>
              </w:rPr>
              <w:t>40,26</w:t>
            </w:r>
          </w:p>
        </w:tc>
        <w:tc>
          <w:tcPr>
            <w:tcW w:w="804" w:type="dxa"/>
            <w:tcBorders>
              <w:top w:val="single" w:sz="4" w:space="0" w:color="auto"/>
              <w:left w:val="single" w:sz="4" w:space="0" w:color="auto"/>
              <w:bottom w:val="single" w:sz="4" w:space="0" w:color="auto"/>
              <w:right w:val="single" w:sz="4" w:space="0" w:color="auto"/>
            </w:tcBorders>
            <w:vAlign w:val="bottom"/>
          </w:tcPr>
          <w:p w14:paraId="60A54BBF" w14:textId="70FE42D0" w:rsidR="00A215DD" w:rsidRPr="00A215DD" w:rsidRDefault="00A215DD" w:rsidP="00A215DD">
            <w:pPr>
              <w:jc w:val="right"/>
              <w:rPr>
                <w:rFonts w:ascii="Times New Roman" w:hAnsi="Times New Roman" w:cs="Times New Roman"/>
                <w:color w:val="000000"/>
              </w:rPr>
            </w:pPr>
            <w:r w:rsidRPr="00A215DD">
              <w:rPr>
                <w:rFonts w:ascii="Times New Roman" w:hAnsi="Times New Roman" w:cs="Times New Roman"/>
                <w:color w:val="000000"/>
              </w:rPr>
              <w:t>30</w:t>
            </w:r>
          </w:p>
        </w:tc>
        <w:tc>
          <w:tcPr>
            <w:tcW w:w="850" w:type="dxa"/>
            <w:tcBorders>
              <w:top w:val="single" w:sz="4" w:space="0" w:color="auto"/>
              <w:left w:val="single" w:sz="4" w:space="0" w:color="auto"/>
              <w:bottom w:val="single" w:sz="4" w:space="0" w:color="auto"/>
              <w:right w:val="single" w:sz="4" w:space="0" w:color="auto"/>
            </w:tcBorders>
            <w:vAlign w:val="bottom"/>
          </w:tcPr>
          <w:p w14:paraId="4057C796" w14:textId="65561C79" w:rsidR="00A215DD" w:rsidRPr="00A215DD" w:rsidRDefault="00A215DD" w:rsidP="00A215DD">
            <w:pPr>
              <w:jc w:val="right"/>
              <w:rPr>
                <w:rFonts w:ascii="Times New Roman" w:hAnsi="Times New Roman" w:cs="Times New Roman"/>
                <w:color w:val="000000"/>
              </w:rPr>
            </w:pPr>
            <w:r w:rsidRPr="00A215DD">
              <w:rPr>
                <w:rFonts w:ascii="Times New Roman" w:hAnsi="Times New Roman" w:cs="Times New Roman"/>
                <w:color w:val="000000"/>
              </w:rPr>
              <w:t>10,26</w:t>
            </w:r>
          </w:p>
        </w:tc>
        <w:tc>
          <w:tcPr>
            <w:tcW w:w="1042" w:type="dxa"/>
            <w:tcBorders>
              <w:top w:val="single" w:sz="4" w:space="0" w:color="auto"/>
              <w:left w:val="single" w:sz="4" w:space="0" w:color="auto"/>
              <w:bottom w:val="single" w:sz="4" w:space="0" w:color="auto"/>
              <w:right w:val="single" w:sz="4" w:space="0" w:color="auto"/>
            </w:tcBorders>
            <w:vAlign w:val="bottom"/>
          </w:tcPr>
          <w:p w14:paraId="0290A03C" w14:textId="338F31FD" w:rsidR="00A215DD" w:rsidRPr="00A215DD" w:rsidRDefault="00A215DD" w:rsidP="00A215DD">
            <w:pPr>
              <w:jc w:val="right"/>
              <w:rPr>
                <w:rFonts w:ascii="Times New Roman" w:hAnsi="Times New Roman" w:cs="Times New Roman"/>
                <w:color w:val="000000"/>
              </w:rPr>
            </w:pPr>
            <w:r w:rsidRPr="00A215DD">
              <w:rPr>
                <w:rFonts w:ascii="Times New Roman" w:hAnsi="Times New Roman" w:cs="Times New Roman"/>
                <w:color w:val="000000"/>
              </w:rPr>
              <w:t>80,52</w:t>
            </w:r>
          </w:p>
        </w:tc>
        <w:tc>
          <w:tcPr>
            <w:tcW w:w="943" w:type="dxa"/>
            <w:tcBorders>
              <w:top w:val="single" w:sz="4" w:space="0" w:color="auto"/>
              <w:left w:val="single" w:sz="4" w:space="0" w:color="auto"/>
              <w:bottom w:val="single" w:sz="4" w:space="0" w:color="auto"/>
              <w:right w:val="single" w:sz="4" w:space="0" w:color="auto"/>
            </w:tcBorders>
            <w:vAlign w:val="bottom"/>
          </w:tcPr>
          <w:p w14:paraId="015FD001" w14:textId="177D7D32" w:rsidR="00A215DD" w:rsidRPr="00A215DD" w:rsidRDefault="00A215DD" w:rsidP="00A215DD">
            <w:pPr>
              <w:jc w:val="right"/>
              <w:rPr>
                <w:rFonts w:ascii="Times New Roman" w:hAnsi="Times New Roman" w:cs="Times New Roman"/>
                <w:color w:val="000000"/>
              </w:rPr>
            </w:pPr>
            <w:r w:rsidRPr="00A215DD">
              <w:rPr>
                <w:rFonts w:ascii="Times New Roman" w:hAnsi="Times New Roman" w:cs="Times New Roman"/>
                <w:color w:val="000000"/>
              </w:rPr>
              <w:t>40,26</w:t>
            </w:r>
          </w:p>
        </w:tc>
      </w:tr>
      <w:tr w:rsidR="00A215DD" w:rsidRPr="00846B9C" w14:paraId="6BCDFCB9" w14:textId="77777777" w:rsidTr="007871E2">
        <w:trPr>
          <w:trHeight w:val="227"/>
        </w:trPr>
        <w:tc>
          <w:tcPr>
            <w:tcW w:w="2943" w:type="dxa"/>
            <w:tcBorders>
              <w:top w:val="single" w:sz="4" w:space="0" w:color="auto"/>
              <w:left w:val="single" w:sz="4" w:space="0" w:color="auto"/>
              <w:bottom w:val="single" w:sz="4" w:space="0" w:color="auto"/>
              <w:right w:val="single" w:sz="4" w:space="0" w:color="auto"/>
            </w:tcBorders>
            <w:vAlign w:val="center"/>
          </w:tcPr>
          <w:p w14:paraId="561D99B1" w14:textId="77777777" w:rsidR="00A215DD" w:rsidRPr="00846B9C" w:rsidRDefault="00A215DD" w:rsidP="00A215DD">
            <w:pPr>
              <w:rPr>
                <w:rFonts w:ascii="Times New Roman" w:hAnsi="Times New Roman" w:cs="Times New Roman"/>
              </w:rPr>
            </w:pPr>
            <w:r w:rsidRPr="00846B9C">
              <w:rPr>
                <w:rFonts w:ascii="Times New Roman" w:hAnsi="Times New Roman" w:cs="Times New Roman"/>
              </w:rPr>
              <w:t>МОУ «Гимназия им. В.А. Надькина»</w:t>
            </w:r>
          </w:p>
        </w:tc>
        <w:tc>
          <w:tcPr>
            <w:tcW w:w="1039" w:type="dxa"/>
            <w:tcBorders>
              <w:top w:val="single" w:sz="4" w:space="0" w:color="auto"/>
              <w:left w:val="single" w:sz="4" w:space="0" w:color="auto"/>
              <w:bottom w:val="single" w:sz="4" w:space="0" w:color="auto"/>
              <w:right w:val="single" w:sz="4" w:space="0" w:color="auto"/>
            </w:tcBorders>
            <w:vAlign w:val="bottom"/>
          </w:tcPr>
          <w:p w14:paraId="489DED59" w14:textId="1B4619D6" w:rsidR="00A215DD" w:rsidRPr="00A215DD" w:rsidRDefault="00A215DD" w:rsidP="00A215DD">
            <w:pPr>
              <w:jc w:val="right"/>
              <w:rPr>
                <w:rFonts w:ascii="Times New Roman" w:hAnsi="Times New Roman" w:cs="Times New Roman"/>
                <w:color w:val="000000"/>
              </w:rPr>
            </w:pPr>
            <w:r w:rsidRPr="00A215DD">
              <w:rPr>
                <w:rFonts w:ascii="Times New Roman" w:hAnsi="Times New Roman" w:cs="Times New Roman"/>
                <w:color w:val="000000"/>
              </w:rPr>
              <w:t>64</w:t>
            </w:r>
          </w:p>
        </w:tc>
        <w:tc>
          <w:tcPr>
            <w:tcW w:w="850" w:type="dxa"/>
            <w:tcBorders>
              <w:top w:val="single" w:sz="4" w:space="0" w:color="auto"/>
              <w:left w:val="single" w:sz="4" w:space="0" w:color="auto"/>
              <w:bottom w:val="single" w:sz="4" w:space="0" w:color="auto"/>
              <w:right w:val="single" w:sz="4" w:space="0" w:color="auto"/>
            </w:tcBorders>
            <w:vAlign w:val="bottom"/>
          </w:tcPr>
          <w:p w14:paraId="6DA74533" w14:textId="6B59D785" w:rsidR="00A215DD" w:rsidRPr="00A215DD" w:rsidRDefault="00A215DD" w:rsidP="00A215DD">
            <w:pPr>
              <w:jc w:val="right"/>
              <w:rPr>
                <w:rFonts w:ascii="Times New Roman" w:hAnsi="Times New Roman" w:cs="Times New Roman"/>
                <w:color w:val="000000"/>
              </w:rPr>
            </w:pPr>
            <w:r w:rsidRPr="00A215DD">
              <w:rPr>
                <w:rFonts w:ascii="Times New Roman" w:hAnsi="Times New Roman" w:cs="Times New Roman"/>
                <w:color w:val="000000"/>
              </w:rPr>
              <w:t>9,38</w:t>
            </w:r>
          </w:p>
        </w:tc>
        <w:tc>
          <w:tcPr>
            <w:tcW w:w="851" w:type="dxa"/>
            <w:tcBorders>
              <w:top w:val="single" w:sz="4" w:space="0" w:color="auto"/>
              <w:left w:val="single" w:sz="4" w:space="0" w:color="auto"/>
              <w:bottom w:val="single" w:sz="4" w:space="0" w:color="auto"/>
              <w:right w:val="single" w:sz="4" w:space="0" w:color="auto"/>
            </w:tcBorders>
            <w:vAlign w:val="bottom"/>
          </w:tcPr>
          <w:p w14:paraId="45169583" w14:textId="70ADECAB" w:rsidR="00A215DD" w:rsidRPr="00A215DD" w:rsidRDefault="00A215DD" w:rsidP="00A215DD">
            <w:pPr>
              <w:jc w:val="right"/>
              <w:rPr>
                <w:rFonts w:ascii="Times New Roman" w:hAnsi="Times New Roman" w:cs="Times New Roman"/>
                <w:color w:val="000000"/>
              </w:rPr>
            </w:pPr>
            <w:r w:rsidRPr="00A215DD">
              <w:rPr>
                <w:rFonts w:ascii="Times New Roman" w:hAnsi="Times New Roman" w:cs="Times New Roman"/>
                <w:color w:val="000000"/>
              </w:rPr>
              <w:t>43,75</w:t>
            </w:r>
          </w:p>
        </w:tc>
        <w:tc>
          <w:tcPr>
            <w:tcW w:w="804" w:type="dxa"/>
            <w:tcBorders>
              <w:top w:val="single" w:sz="4" w:space="0" w:color="auto"/>
              <w:left w:val="single" w:sz="4" w:space="0" w:color="auto"/>
              <w:bottom w:val="single" w:sz="4" w:space="0" w:color="auto"/>
              <w:right w:val="single" w:sz="4" w:space="0" w:color="auto"/>
            </w:tcBorders>
            <w:vAlign w:val="bottom"/>
          </w:tcPr>
          <w:p w14:paraId="0E72904B" w14:textId="5B5D56ED" w:rsidR="00A215DD" w:rsidRPr="00A215DD" w:rsidRDefault="00A215DD" w:rsidP="00A215DD">
            <w:pPr>
              <w:jc w:val="right"/>
              <w:rPr>
                <w:rFonts w:ascii="Times New Roman" w:hAnsi="Times New Roman" w:cs="Times New Roman"/>
                <w:color w:val="000000"/>
              </w:rPr>
            </w:pPr>
            <w:r w:rsidRPr="00A215DD">
              <w:rPr>
                <w:rFonts w:ascii="Times New Roman" w:hAnsi="Times New Roman" w:cs="Times New Roman"/>
                <w:color w:val="000000"/>
              </w:rPr>
              <w:t>34,38</w:t>
            </w:r>
          </w:p>
        </w:tc>
        <w:tc>
          <w:tcPr>
            <w:tcW w:w="850" w:type="dxa"/>
            <w:tcBorders>
              <w:top w:val="single" w:sz="4" w:space="0" w:color="auto"/>
              <w:left w:val="single" w:sz="4" w:space="0" w:color="auto"/>
              <w:bottom w:val="single" w:sz="4" w:space="0" w:color="auto"/>
              <w:right w:val="single" w:sz="4" w:space="0" w:color="auto"/>
            </w:tcBorders>
            <w:vAlign w:val="bottom"/>
          </w:tcPr>
          <w:p w14:paraId="5C164E95" w14:textId="26DCB736" w:rsidR="00A215DD" w:rsidRPr="00A215DD" w:rsidRDefault="00A215DD" w:rsidP="00A215DD">
            <w:pPr>
              <w:jc w:val="right"/>
              <w:rPr>
                <w:rFonts w:ascii="Times New Roman" w:hAnsi="Times New Roman" w:cs="Times New Roman"/>
                <w:color w:val="000000"/>
              </w:rPr>
            </w:pPr>
            <w:r w:rsidRPr="00A215DD">
              <w:rPr>
                <w:rFonts w:ascii="Times New Roman" w:hAnsi="Times New Roman" w:cs="Times New Roman"/>
                <w:color w:val="000000"/>
              </w:rPr>
              <w:t>12,5</w:t>
            </w:r>
          </w:p>
        </w:tc>
        <w:tc>
          <w:tcPr>
            <w:tcW w:w="104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5ED192F4" w14:textId="7C6D68C8" w:rsidR="00A215DD" w:rsidRPr="00A215DD" w:rsidRDefault="00A215DD" w:rsidP="00A215DD">
            <w:pPr>
              <w:jc w:val="right"/>
              <w:rPr>
                <w:rFonts w:ascii="Times New Roman" w:hAnsi="Times New Roman" w:cs="Times New Roman"/>
                <w:color w:val="000000"/>
              </w:rPr>
            </w:pPr>
            <w:r w:rsidRPr="00A215DD">
              <w:rPr>
                <w:rFonts w:ascii="Times New Roman" w:hAnsi="Times New Roman" w:cs="Times New Roman"/>
                <w:color w:val="000000"/>
              </w:rPr>
              <w:t>90,63</w:t>
            </w:r>
          </w:p>
        </w:tc>
        <w:tc>
          <w:tcPr>
            <w:tcW w:w="94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28FF78E7" w14:textId="0C59BC84" w:rsidR="00A215DD" w:rsidRPr="00A215DD" w:rsidRDefault="00A215DD" w:rsidP="00A215DD">
            <w:pPr>
              <w:jc w:val="right"/>
              <w:rPr>
                <w:rFonts w:ascii="Times New Roman" w:hAnsi="Times New Roman" w:cs="Times New Roman"/>
                <w:color w:val="000000"/>
              </w:rPr>
            </w:pPr>
            <w:r w:rsidRPr="00A215DD">
              <w:rPr>
                <w:rFonts w:ascii="Times New Roman" w:hAnsi="Times New Roman" w:cs="Times New Roman"/>
                <w:color w:val="000000"/>
              </w:rPr>
              <w:t>46,88</w:t>
            </w:r>
          </w:p>
        </w:tc>
      </w:tr>
      <w:tr w:rsidR="00A215DD" w:rsidRPr="00846B9C" w14:paraId="670F63ED" w14:textId="77777777" w:rsidTr="007871E2">
        <w:trPr>
          <w:trHeight w:val="227"/>
        </w:trPr>
        <w:tc>
          <w:tcPr>
            <w:tcW w:w="2943" w:type="dxa"/>
            <w:tcBorders>
              <w:top w:val="single" w:sz="4" w:space="0" w:color="auto"/>
              <w:left w:val="single" w:sz="4" w:space="0" w:color="auto"/>
              <w:bottom w:val="single" w:sz="4" w:space="0" w:color="auto"/>
              <w:right w:val="single" w:sz="4" w:space="0" w:color="auto"/>
            </w:tcBorders>
            <w:vAlign w:val="center"/>
          </w:tcPr>
          <w:p w14:paraId="586537FF" w14:textId="77777777" w:rsidR="00A215DD" w:rsidRPr="00846B9C" w:rsidRDefault="00A215DD" w:rsidP="00A215DD">
            <w:pPr>
              <w:rPr>
                <w:rFonts w:ascii="Times New Roman" w:hAnsi="Times New Roman" w:cs="Times New Roman"/>
              </w:rPr>
            </w:pPr>
            <w:r w:rsidRPr="00846B9C">
              <w:rPr>
                <w:rFonts w:ascii="Times New Roman" w:hAnsi="Times New Roman" w:cs="Times New Roman"/>
              </w:rPr>
              <w:t>МОУ СОШ №2</w:t>
            </w:r>
          </w:p>
        </w:tc>
        <w:tc>
          <w:tcPr>
            <w:tcW w:w="1039" w:type="dxa"/>
            <w:tcBorders>
              <w:top w:val="single" w:sz="4" w:space="0" w:color="auto"/>
              <w:left w:val="single" w:sz="4" w:space="0" w:color="auto"/>
              <w:bottom w:val="single" w:sz="4" w:space="0" w:color="auto"/>
              <w:right w:val="single" w:sz="4" w:space="0" w:color="auto"/>
            </w:tcBorders>
            <w:vAlign w:val="bottom"/>
          </w:tcPr>
          <w:p w14:paraId="3E2215F7" w14:textId="2D947A58" w:rsidR="00A215DD" w:rsidRPr="00A215DD" w:rsidRDefault="00A215DD" w:rsidP="00A215DD">
            <w:pPr>
              <w:jc w:val="right"/>
              <w:rPr>
                <w:rFonts w:ascii="Times New Roman" w:hAnsi="Times New Roman" w:cs="Times New Roman"/>
                <w:color w:val="000000"/>
              </w:rPr>
            </w:pPr>
            <w:r w:rsidRPr="00A215DD">
              <w:rPr>
                <w:rFonts w:ascii="Times New Roman" w:hAnsi="Times New Roman" w:cs="Times New Roman"/>
                <w:color w:val="000000"/>
              </w:rPr>
              <w:t>47</w:t>
            </w:r>
          </w:p>
        </w:tc>
        <w:tc>
          <w:tcPr>
            <w:tcW w:w="850" w:type="dxa"/>
            <w:tcBorders>
              <w:top w:val="single" w:sz="4" w:space="0" w:color="auto"/>
              <w:left w:val="single" w:sz="4" w:space="0" w:color="auto"/>
              <w:bottom w:val="single" w:sz="4" w:space="0" w:color="auto"/>
              <w:right w:val="single" w:sz="4" w:space="0" w:color="auto"/>
            </w:tcBorders>
            <w:vAlign w:val="bottom"/>
          </w:tcPr>
          <w:p w14:paraId="3CB186E3" w14:textId="34264A93" w:rsidR="00A215DD" w:rsidRPr="00A215DD" w:rsidRDefault="00A215DD" w:rsidP="00A215DD">
            <w:pPr>
              <w:jc w:val="right"/>
              <w:rPr>
                <w:rFonts w:ascii="Times New Roman" w:hAnsi="Times New Roman" w:cs="Times New Roman"/>
                <w:color w:val="000000"/>
              </w:rPr>
            </w:pPr>
            <w:r w:rsidRPr="00A215DD">
              <w:rPr>
                <w:rFonts w:ascii="Times New Roman" w:hAnsi="Times New Roman" w:cs="Times New Roman"/>
                <w:color w:val="000000"/>
              </w:rPr>
              <w:t>12,77</w:t>
            </w:r>
          </w:p>
        </w:tc>
        <w:tc>
          <w:tcPr>
            <w:tcW w:w="851" w:type="dxa"/>
            <w:tcBorders>
              <w:top w:val="single" w:sz="4" w:space="0" w:color="auto"/>
              <w:left w:val="single" w:sz="4" w:space="0" w:color="auto"/>
              <w:bottom w:val="single" w:sz="4" w:space="0" w:color="auto"/>
              <w:right w:val="single" w:sz="4" w:space="0" w:color="auto"/>
            </w:tcBorders>
            <w:vAlign w:val="bottom"/>
          </w:tcPr>
          <w:p w14:paraId="01908A5C" w14:textId="3C07C39E" w:rsidR="00A215DD" w:rsidRPr="00A215DD" w:rsidRDefault="00A215DD" w:rsidP="00A215DD">
            <w:pPr>
              <w:jc w:val="right"/>
              <w:rPr>
                <w:rFonts w:ascii="Times New Roman" w:hAnsi="Times New Roman" w:cs="Times New Roman"/>
                <w:color w:val="000000"/>
              </w:rPr>
            </w:pPr>
            <w:r w:rsidRPr="00A215DD">
              <w:rPr>
                <w:rFonts w:ascii="Times New Roman" w:hAnsi="Times New Roman" w:cs="Times New Roman"/>
                <w:color w:val="000000"/>
              </w:rPr>
              <w:t>38,3</w:t>
            </w:r>
          </w:p>
        </w:tc>
        <w:tc>
          <w:tcPr>
            <w:tcW w:w="804" w:type="dxa"/>
            <w:tcBorders>
              <w:top w:val="single" w:sz="4" w:space="0" w:color="auto"/>
              <w:left w:val="single" w:sz="4" w:space="0" w:color="auto"/>
              <w:bottom w:val="single" w:sz="4" w:space="0" w:color="auto"/>
              <w:right w:val="single" w:sz="4" w:space="0" w:color="auto"/>
            </w:tcBorders>
            <w:vAlign w:val="bottom"/>
          </w:tcPr>
          <w:p w14:paraId="2118A15F" w14:textId="10E8528D" w:rsidR="00A215DD" w:rsidRPr="00A215DD" w:rsidRDefault="00A215DD" w:rsidP="00A215DD">
            <w:pPr>
              <w:jc w:val="right"/>
              <w:rPr>
                <w:rFonts w:ascii="Times New Roman" w:hAnsi="Times New Roman" w:cs="Times New Roman"/>
                <w:color w:val="000000"/>
              </w:rPr>
            </w:pPr>
            <w:r w:rsidRPr="00A215DD">
              <w:rPr>
                <w:rFonts w:ascii="Times New Roman" w:hAnsi="Times New Roman" w:cs="Times New Roman"/>
                <w:color w:val="000000"/>
              </w:rPr>
              <w:t>34,04</w:t>
            </w:r>
          </w:p>
        </w:tc>
        <w:tc>
          <w:tcPr>
            <w:tcW w:w="850" w:type="dxa"/>
            <w:tcBorders>
              <w:top w:val="single" w:sz="4" w:space="0" w:color="auto"/>
              <w:left w:val="single" w:sz="4" w:space="0" w:color="auto"/>
              <w:bottom w:val="single" w:sz="4" w:space="0" w:color="auto"/>
              <w:right w:val="single" w:sz="4" w:space="0" w:color="auto"/>
            </w:tcBorders>
            <w:vAlign w:val="bottom"/>
          </w:tcPr>
          <w:p w14:paraId="48F38AF6" w14:textId="3BB3B002" w:rsidR="00A215DD" w:rsidRPr="00A215DD" w:rsidRDefault="00A215DD" w:rsidP="00A215DD">
            <w:pPr>
              <w:jc w:val="right"/>
              <w:rPr>
                <w:rFonts w:ascii="Times New Roman" w:hAnsi="Times New Roman" w:cs="Times New Roman"/>
                <w:color w:val="000000"/>
              </w:rPr>
            </w:pPr>
            <w:r w:rsidRPr="00A215DD">
              <w:rPr>
                <w:rFonts w:ascii="Times New Roman" w:hAnsi="Times New Roman" w:cs="Times New Roman"/>
                <w:color w:val="000000"/>
              </w:rPr>
              <w:t>14,89</w:t>
            </w:r>
          </w:p>
        </w:tc>
        <w:tc>
          <w:tcPr>
            <w:tcW w:w="104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4226CF5A" w14:textId="77740CD2" w:rsidR="00A215DD" w:rsidRPr="00A215DD" w:rsidRDefault="00A215DD" w:rsidP="00A215DD">
            <w:pPr>
              <w:jc w:val="right"/>
              <w:rPr>
                <w:rFonts w:ascii="Times New Roman" w:hAnsi="Times New Roman" w:cs="Times New Roman"/>
                <w:color w:val="000000"/>
              </w:rPr>
            </w:pPr>
            <w:r w:rsidRPr="00A215DD">
              <w:rPr>
                <w:rFonts w:ascii="Times New Roman" w:hAnsi="Times New Roman" w:cs="Times New Roman"/>
                <w:color w:val="000000"/>
              </w:rPr>
              <w:t>87,23</w:t>
            </w:r>
          </w:p>
        </w:tc>
        <w:tc>
          <w:tcPr>
            <w:tcW w:w="94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65ED98E5" w14:textId="3A1CDB29" w:rsidR="00A215DD" w:rsidRPr="00A215DD" w:rsidRDefault="00A215DD" w:rsidP="00A215DD">
            <w:pPr>
              <w:jc w:val="right"/>
              <w:rPr>
                <w:rFonts w:ascii="Times New Roman" w:hAnsi="Times New Roman" w:cs="Times New Roman"/>
                <w:color w:val="000000"/>
              </w:rPr>
            </w:pPr>
            <w:r w:rsidRPr="00A215DD">
              <w:rPr>
                <w:rFonts w:ascii="Times New Roman" w:hAnsi="Times New Roman" w:cs="Times New Roman"/>
                <w:color w:val="000000"/>
              </w:rPr>
              <w:t>48,93</w:t>
            </w:r>
          </w:p>
        </w:tc>
      </w:tr>
      <w:tr w:rsidR="00A215DD" w:rsidRPr="00846B9C" w14:paraId="2114054A" w14:textId="77777777" w:rsidTr="007871E2">
        <w:trPr>
          <w:trHeight w:val="227"/>
        </w:trPr>
        <w:tc>
          <w:tcPr>
            <w:tcW w:w="2943" w:type="dxa"/>
            <w:tcBorders>
              <w:top w:val="single" w:sz="4" w:space="0" w:color="auto"/>
              <w:left w:val="single" w:sz="4" w:space="0" w:color="auto"/>
              <w:bottom w:val="single" w:sz="4" w:space="0" w:color="auto"/>
              <w:right w:val="single" w:sz="4" w:space="0" w:color="auto"/>
            </w:tcBorders>
            <w:vAlign w:val="center"/>
          </w:tcPr>
          <w:p w14:paraId="54797A06" w14:textId="77777777" w:rsidR="00A215DD" w:rsidRPr="00846B9C" w:rsidRDefault="00A215DD" w:rsidP="00A215DD">
            <w:pPr>
              <w:rPr>
                <w:rFonts w:ascii="Times New Roman" w:hAnsi="Times New Roman" w:cs="Times New Roman"/>
              </w:rPr>
            </w:pPr>
            <w:r w:rsidRPr="00846B9C">
              <w:rPr>
                <w:rFonts w:ascii="Times New Roman" w:hAnsi="Times New Roman" w:cs="Times New Roman"/>
              </w:rPr>
              <w:t>МОУ «СОШ №3»</w:t>
            </w:r>
          </w:p>
        </w:tc>
        <w:tc>
          <w:tcPr>
            <w:tcW w:w="1039" w:type="dxa"/>
            <w:tcBorders>
              <w:top w:val="single" w:sz="4" w:space="0" w:color="auto"/>
              <w:left w:val="single" w:sz="4" w:space="0" w:color="auto"/>
              <w:bottom w:val="single" w:sz="4" w:space="0" w:color="auto"/>
              <w:right w:val="single" w:sz="4" w:space="0" w:color="auto"/>
            </w:tcBorders>
            <w:vAlign w:val="bottom"/>
          </w:tcPr>
          <w:p w14:paraId="534B2CD8" w14:textId="00108BF1" w:rsidR="00A215DD" w:rsidRPr="00A215DD" w:rsidRDefault="00A215DD" w:rsidP="00A215DD">
            <w:pPr>
              <w:jc w:val="right"/>
              <w:rPr>
                <w:rFonts w:ascii="Times New Roman" w:hAnsi="Times New Roman" w:cs="Times New Roman"/>
                <w:color w:val="000000"/>
              </w:rPr>
            </w:pPr>
            <w:r w:rsidRPr="00A215DD">
              <w:rPr>
                <w:rFonts w:ascii="Times New Roman" w:hAnsi="Times New Roman" w:cs="Times New Roman"/>
                <w:color w:val="000000"/>
              </w:rPr>
              <w:t>40</w:t>
            </w:r>
          </w:p>
        </w:tc>
        <w:tc>
          <w:tcPr>
            <w:tcW w:w="850" w:type="dxa"/>
            <w:tcBorders>
              <w:top w:val="single" w:sz="4" w:space="0" w:color="auto"/>
              <w:left w:val="single" w:sz="4" w:space="0" w:color="auto"/>
              <w:bottom w:val="single" w:sz="4" w:space="0" w:color="auto"/>
              <w:right w:val="single" w:sz="4" w:space="0" w:color="auto"/>
            </w:tcBorders>
            <w:vAlign w:val="bottom"/>
          </w:tcPr>
          <w:p w14:paraId="06042D32" w14:textId="15D53A13" w:rsidR="00A215DD" w:rsidRPr="00A215DD" w:rsidRDefault="00A215DD" w:rsidP="00A215DD">
            <w:pPr>
              <w:jc w:val="right"/>
              <w:rPr>
                <w:rFonts w:ascii="Times New Roman" w:hAnsi="Times New Roman" w:cs="Times New Roman"/>
                <w:color w:val="000000"/>
              </w:rPr>
            </w:pPr>
            <w:r w:rsidRPr="00A215DD">
              <w:rPr>
                <w:rFonts w:ascii="Times New Roman" w:hAnsi="Times New Roman" w:cs="Times New Roman"/>
                <w:color w:val="000000"/>
              </w:rPr>
              <w:t>37,5</w:t>
            </w:r>
          </w:p>
        </w:tc>
        <w:tc>
          <w:tcPr>
            <w:tcW w:w="851" w:type="dxa"/>
            <w:tcBorders>
              <w:top w:val="single" w:sz="4" w:space="0" w:color="auto"/>
              <w:left w:val="single" w:sz="4" w:space="0" w:color="auto"/>
              <w:bottom w:val="single" w:sz="4" w:space="0" w:color="auto"/>
              <w:right w:val="single" w:sz="4" w:space="0" w:color="auto"/>
            </w:tcBorders>
            <w:vAlign w:val="bottom"/>
          </w:tcPr>
          <w:p w14:paraId="694678A8" w14:textId="3021B41C" w:rsidR="00A215DD" w:rsidRPr="00A215DD" w:rsidRDefault="00A215DD" w:rsidP="00A215DD">
            <w:pPr>
              <w:jc w:val="right"/>
              <w:rPr>
                <w:rFonts w:ascii="Times New Roman" w:hAnsi="Times New Roman" w:cs="Times New Roman"/>
                <w:color w:val="000000"/>
              </w:rPr>
            </w:pPr>
            <w:r w:rsidRPr="00A215DD">
              <w:rPr>
                <w:rFonts w:ascii="Times New Roman" w:hAnsi="Times New Roman" w:cs="Times New Roman"/>
                <w:color w:val="000000"/>
              </w:rPr>
              <w:t>42,5</w:t>
            </w:r>
          </w:p>
        </w:tc>
        <w:tc>
          <w:tcPr>
            <w:tcW w:w="804" w:type="dxa"/>
            <w:tcBorders>
              <w:top w:val="single" w:sz="4" w:space="0" w:color="auto"/>
              <w:left w:val="single" w:sz="4" w:space="0" w:color="auto"/>
              <w:bottom w:val="single" w:sz="4" w:space="0" w:color="auto"/>
              <w:right w:val="single" w:sz="4" w:space="0" w:color="auto"/>
            </w:tcBorders>
            <w:vAlign w:val="bottom"/>
          </w:tcPr>
          <w:p w14:paraId="4F8FA64A" w14:textId="18076910" w:rsidR="00A215DD" w:rsidRPr="00A215DD" w:rsidRDefault="00A215DD" w:rsidP="00A215DD">
            <w:pPr>
              <w:jc w:val="right"/>
              <w:rPr>
                <w:rFonts w:ascii="Times New Roman" w:hAnsi="Times New Roman" w:cs="Times New Roman"/>
                <w:color w:val="000000"/>
              </w:rPr>
            </w:pPr>
            <w:r w:rsidRPr="00A215DD">
              <w:rPr>
                <w:rFonts w:ascii="Times New Roman" w:hAnsi="Times New Roman" w:cs="Times New Roman"/>
                <w:color w:val="000000"/>
              </w:rPr>
              <w:t>20</w:t>
            </w:r>
          </w:p>
        </w:tc>
        <w:tc>
          <w:tcPr>
            <w:tcW w:w="850" w:type="dxa"/>
            <w:tcBorders>
              <w:top w:val="single" w:sz="4" w:space="0" w:color="auto"/>
              <w:left w:val="single" w:sz="4" w:space="0" w:color="auto"/>
              <w:bottom w:val="single" w:sz="4" w:space="0" w:color="auto"/>
              <w:right w:val="single" w:sz="4" w:space="0" w:color="auto"/>
            </w:tcBorders>
            <w:vAlign w:val="bottom"/>
          </w:tcPr>
          <w:p w14:paraId="54EB35E1" w14:textId="6F5658BC" w:rsidR="00A215DD" w:rsidRPr="00A215DD" w:rsidRDefault="00A215DD" w:rsidP="00A215DD">
            <w:pPr>
              <w:jc w:val="right"/>
              <w:rPr>
                <w:rFonts w:ascii="Times New Roman" w:hAnsi="Times New Roman" w:cs="Times New Roman"/>
                <w:color w:val="000000"/>
              </w:rPr>
            </w:pPr>
            <w:r w:rsidRPr="00A215DD">
              <w:rPr>
                <w:rFonts w:ascii="Times New Roman" w:hAnsi="Times New Roman" w:cs="Times New Roman"/>
                <w:color w:val="000000"/>
              </w:rPr>
              <w:t>0</w:t>
            </w:r>
          </w:p>
        </w:tc>
        <w:tc>
          <w:tcPr>
            <w:tcW w:w="1042"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5E7EE023" w14:textId="5E9720E7" w:rsidR="00A215DD" w:rsidRPr="00A215DD" w:rsidRDefault="00A215DD" w:rsidP="00A215DD">
            <w:pPr>
              <w:jc w:val="right"/>
              <w:rPr>
                <w:rFonts w:ascii="Times New Roman" w:hAnsi="Times New Roman" w:cs="Times New Roman"/>
                <w:color w:val="000000"/>
              </w:rPr>
            </w:pPr>
            <w:r w:rsidRPr="00A215DD">
              <w:rPr>
                <w:rFonts w:ascii="Times New Roman" w:hAnsi="Times New Roman" w:cs="Times New Roman"/>
                <w:color w:val="000000"/>
              </w:rPr>
              <w:t>62,5</w:t>
            </w:r>
          </w:p>
        </w:tc>
        <w:tc>
          <w:tcPr>
            <w:tcW w:w="94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44699208" w14:textId="66D61A74" w:rsidR="00A215DD" w:rsidRPr="00A215DD" w:rsidRDefault="00A215DD" w:rsidP="00A215DD">
            <w:pPr>
              <w:jc w:val="right"/>
              <w:rPr>
                <w:rFonts w:ascii="Times New Roman" w:hAnsi="Times New Roman" w:cs="Times New Roman"/>
                <w:color w:val="000000"/>
              </w:rPr>
            </w:pPr>
            <w:r w:rsidRPr="00A215DD">
              <w:rPr>
                <w:rFonts w:ascii="Times New Roman" w:hAnsi="Times New Roman" w:cs="Times New Roman"/>
                <w:color w:val="000000"/>
              </w:rPr>
              <w:t>20</w:t>
            </w:r>
          </w:p>
        </w:tc>
      </w:tr>
      <w:tr w:rsidR="00A215DD" w:rsidRPr="00846B9C" w14:paraId="783D0025" w14:textId="77777777" w:rsidTr="007871E2">
        <w:trPr>
          <w:trHeight w:val="227"/>
        </w:trPr>
        <w:tc>
          <w:tcPr>
            <w:tcW w:w="2943" w:type="dxa"/>
            <w:tcBorders>
              <w:top w:val="single" w:sz="4" w:space="0" w:color="auto"/>
              <w:left w:val="single" w:sz="4" w:space="0" w:color="auto"/>
              <w:bottom w:val="single" w:sz="4" w:space="0" w:color="auto"/>
              <w:right w:val="single" w:sz="4" w:space="0" w:color="auto"/>
            </w:tcBorders>
            <w:vAlign w:val="center"/>
          </w:tcPr>
          <w:p w14:paraId="181BAD32" w14:textId="77777777" w:rsidR="00A215DD" w:rsidRPr="00846B9C" w:rsidRDefault="00A215DD" w:rsidP="00A215DD">
            <w:pPr>
              <w:rPr>
                <w:rFonts w:ascii="Times New Roman" w:hAnsi="Times New Roman" w:cs="Times New Roman"/>
              </w:rPr>
            </w:pPr>
            <w:r w:rsidRPr="00846B9C">
              <w:rPr>
                <w:rFonts w:ascii="Times New Roman" w:hAnsi="Times New Roman" w:cs="Times New Roman"/>
              </w:rPr>
              <w:t>МОУ «СОШ №4 им. Д.М. Перова»</w:t>
            </w:r>
          </w:p>
        </w:tc>
        <w:tc>
          <w:tcPr>
            <w:tcW w:w="1039" w:type="dxa"/>
            <w:tcBorders>
              <w:top w:val="single" w:sz="4" w:space="0" w:color="auto"/>
              <w:left w:val="single" w:sz="4" w:space="0" w:color="auto"/>
              <w:bottom w:val="single" w:sz="4" w:space="0" w:color="auto"/>
              <w:right w:val="single" w:sz="4" w:space="0" w:color="auto"/>
            </w:tcBorders>
            <w:vAlign w:val="bottom"/>
          </w:tcPr>
          <w:p w14:paraId="78D00B50" w14:textId="3EC1BA7E" w:rsidR="00A215DD" w:rsidRPr="00A215DD" w:rsidRDefault="00A215DD" w:rsidP="00A215DD">
            <w:pPr>
              <w:jc w:val="right"/>
              <w:rPr>
                <w:rFonts w:ascii="Times New Roman" w:hAnsi="Times New Roman" w:cs="Times New Roman"/>
                <w:color w:val="000000"/>
              </w:rPr>
            </w:pPr>
            <w:r w:rsidRPr="00A215DD">
              <w:rPr>
                <w:rFonts w:ascii="Times New Roman" w:hAnsi="Times New Roman" w:cs="Times New Roman"/>
                <w:color w:val="000000"/>
              </w:rPr>
              <w:t>76</w:t>
            </w:r>
          </w:p>
        </w:tc>
        <w:tc>
          <w:tcPr>
            <w:tcW w:w="850" w:type="dxa"/>
            <w:tcBorders>
              <w:top w:val="single" w:sz="4" w:space="0" w:color="auto"/>
              <w:left w:val="single" w:sz="4" w:space="0" w:color="auto"/>
              <w:bottom w:val="single" w:sz="4" w:space="0" w:color="auto"/>
              <w:right w:val="single" w:sz="4" w:space="0" w:color="auto"/>
            </w:tcBorders>
            <w:vAlign w:val="bottom"/>
          </w:tcPr>
          <w:p w14:paraId="604EE616" w14:textId="291C5242" w:rsidR="00A215DD" w:rsidRPr="00A215DD" w:rsidRDefault="00A215DD" w:rsidP="00A215DD">
            <w:pPr>
              <w:jc w:val="right"/>
              <w:rPr>
                <w:rFonts w:ascii="Times New Roman" w:hAnsi="Times New Roman" w:cs="Times New Roman"/>
                <w:color w:val="000000"/>
              </w:rPr>
            </w:pPr>
            <w:r w:rsidRPr="00A215DD">
              <w:rPr>
                <w:rFonts w:ascii="Times New Roman" w:hAnsi="Times New Roman" w:cs="Times New Roman"/>
                <w:color w:val="000000"/>
              </w:rPr>
              <w:t>32,89</w:t>
            </w:r>
          </w:p>
        </w:tc>
        <w:tc>
          <w:tcPr>
            <w:tcW w:w="851" w:type="dxa"/>
            <w:tcBorders>
              <w:top w:val="single" w:sz="4" w:space="0" w:color="auto"/>
              <w:left w:val="single" w:sz="4" w:space="0" w:color="auto"/>
              <w:bottom w:val="single" w:sz="4" w:space="0" w:color="auto"/>
              <w:right w:val="single" w:sz="4" w:space="0" w:color="auto"/>
            </w:tcBorders>
            <w:vAlign w:val="bottom"/>
          </w:tcPr>
          <w:p w14:paraId="4DDDB4BB" w14:textId="3E8C89B0" w:rsidR="00A215DD" w:rsidRPr="00A215DD" w:rsidRDefault="00A215DD" w:rsidP="00A215DD">
            <w:pPr>
              <w:jc w:val="right"/>
              <w:rPr>
                <w:rFonts w:ascii="Times New Roman" w:hAnsi="Times New Roman" w:cs="Times New Roman"/>
                <w:color w:val="000000"/>
              </w:rPr>
            </w:pPr>
            <w:r w:rsidRPr="00A215DD">
              <w:rPr>
                <w:rFonts w:ascii="Times New Roman" w:hAnsi="Times New Roman" w:cs="Times New Roman"/>
                <w:color w:val="000000"/>
              </w:rPr>
              <w:t>42,11</w:t>
            </w:r>
          </w:p>
        </w:tc>
        <w:tc>
          <w:tcPr>
            <w:tcW w:w="804" w:type="dxa"/>
            <w:tcBorders>
              <w:top w:val="single" w:sz="4" w:space="0" w:color="auto"/>
              <w:left w:val="single" w:sz="4" w:space="0" w:color="auto"/>
              <w:bottom w:val="single" w:sz="4" w:space="0" w:color="auto"/>
              <w:right w:val="single" w:sz="4" w:space="0" w:color="auto"/>
            </w:tcBorders>
            <w:vAlign w:val="bottom"/>
          </w:tcPr>
          <w:p w14:paraId="4D6B4280" w14:textId="308B0B5E" w:rsidR="00A215DD" w:rsidRPr="00A215DD" w:rsidRDefault="00A215DD" w:rsidP="00A215DD">
            <w:pPr>
              <w:jc w:val="right"/>
              <w:rPr>
                <w:rFonts w:ascii="Times New Roman" w:hAnsi="Times New Roman" w:cs="Times New Roman"/>
                <w:color w:val="000000"/>
              </w:rPr>
            </w:pPr>
            <w:r w:rsidRPr="00A215DD">
              <w:rPr>
                <w:rFonts w:ascii="Times New Roman" w:hAnsi="Times New Roman" w:cs="Times New Roman"/>
                <w:color w:val="000000"/>
              </w:rPr>
              <w:t>19,74</w:t>
            </w:r>
          </w:p>
        </w:tc>
        <w:tc>
          <w:tcPr>
            <w:tcW w:w="850" w:type="dxa"/>
            <w:tcBorders>
              <w:top w:val="single" w:sz="4" w:space="0" w:color="auto"/>
              <w:left w:val="single" w:sz="4" w:space="0" w:color="auto"/>
              <w:bottom w:val="single" w:sz="4" w:space="0" w:color="auto"/>
              <w:right w:val="single" w:sz="4" w:space="0" w:color="auto"/>
            </w:tcBorders>
            <w:vAlign w:val="bottom"/>
          </w:tcPr>
          <w:p w14:paraId="26E2F6CD" w14:textId="613FD43D" w:rsidR="00A215DD" w:rsidRPr="00A215DD" w:rsidRDefault="00A215DD" w:rsidP="00A215DD">
            <w:pPr>
              <w:jc w:val="right"/>
              <w:rPr>
                <w:rFonts w:ascii="Times New Roman" w:hAnsi="Times New Roman" w:cs="Times New Roman"/>
                <w:color w:val="000000"/>
              </w:rPr>
            </w:pPr>
            <w:r w:rsidRPr="00A215DD">
              <w:rPr>
                <w:rFonts w:ascii="Times New Roman" w:hAnsi="Times New Roman" w:cs="Times New Roman"/>
                <w:color w:val="000000"/>
              </w:rPr>
              <w:t>5,26</w:t>
            </w:r>
          </w:p>
        </w:tc>
        <w:tc>
          <w:tcPr>
            <w:tcW w:w="1042"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6C22E931" w14:textId="68BDFFC0" w:rsidR="00A215DD" w:rsidRPr="00A215DD" w:rsidRDefault="00A215DD" w:rsidP="00A215DD">
            <w:pPr>
              <w:jc w:val="right"/>
              <w:rPr>
                <w:rFonts w:ascii="Times New Roman" w:hAnsi="Times New Roman" w:cs="Times New Roman"/>
                <w:color w:val="000000"/>
              </w:rPr>
            </w:pPr>
            <w:r w:rsidRPr="00A215DD">
              <w:rPr>
                <w:rFonts w:ascii="Times New Roman" w:hAnsi="Times New Roman" w:cs="Times New Roman"/>
                <w:color w:val="000000"/>
              </w:rPr>
              <w:t>67,11</w:t>
            </w:r>
          </w:p>
        </w:tc>
        <w:tc>
          <w:tcPr>
            <w:tcW w:w="94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1258EB06" w14:textId="5C094F8D" w:rsidR="00A215DD" w:rsidRPr="00A215DD" w:rsidRDefault="00A215DD" w:rsidP="00A215DD">
            <w:pPr>
              <w:jc w:val="right"/>
              <w:rPr>
                <w:rFonts w:ascii="Times New Roman" w:hAnsi="Times New Roman" w:cs="Times New Roman"/>
                <w:color w:val="000000"/>
              </w:rPr>
            </w:pPr>
            <w:r w:rsidRPr="00A215DD">
              <w:rPr>
                <w:rFonts w:ascii="Times New Roman" w:hAnsi="Times New Roman" w:cs="Times New Roman"/>
                <w:color w:val="000000"/>
              </w:rPr>
              <w:t>25</w:t>
            </w:r>
          </w:p>
        </w:tc>
      </w:tr>
      <w:tr w:rsidR="00A215DD" w:rsidRPr="00846B9C" w14:paraId="3CEE498F" w14:textId="77777777" w:rsidTr="007871E2">
        <w:trPr>
          <w:trHeight w:val="227"/>
        </w:trPr>
        <w:tc>
          <w:tcPr>
            <w:tcW w:w="2943" w:type="dxa"/>
            <w:tcBorders>
              <w:top w:val="single" w:sz="4" w:space="0" w:color="auto"/>
              <w:left w:val="single" w:sz="4" w:space="0" w:color="auto"/>
              <w:bottom w:val="single" w:sz="4" w:space="0" w:color="auto"/>
              <w:right w:val="single" w:sz="4" w:space="0" w:color="auto"/>
            </w:tcBorders>
            <w:vAlign w:val="center"/>
          </w:tcPr>
          <w:p w14:paraId="573B89C5" w14:textId="77777777" w:rsidR="00A215DD" w:rsidRPr="00846B9C" w:rsidRDefault="00A215DD" w:rsidP="00A215DD">
            <w:pPr>
              <w:rPr>
                <w:rFonts w:ascii="Times New Roman" w:hAnsi="Times New Roman" w:cs="Times New Roman"/>
              </w:rPr>
            </w:pPr>
            <w:r w:rsidRPr="00846B9C">
              <w:rPr>
                <w:rFonts w:ascii="Times New Roman" w:hAnsi="Times New Roman" w:cs="Times New Roman"/>
              </w:rPr>
              <w:t>МОУ «СОШ №5»</w:t>
            </w:r>
          </w:p>
        </w:tc>
        <w:tc>
          <w:tcPr>
            <w:tcW w:w="1039" w:type="dxa"/>
            <w:tcBorders>
              <w:top w:val="single" w:sz="4" w:space="0" w:color="auto"/>
              <w:left w:val="single" w:sz="4" w:space="0" w:color="auto"/>
              <w:bottom w:val="single" w:sz="4" w:space="0" w:color="auto"/>
              <w:right w:val="single" w:sz="4" w:space="0" w:color="auto"/>
            </w:tcBorders>
            <w:vAlign w:val="bottom"/>
          </w:tcPr>
          <w:p w14:paraId="22212E00" w14:textId="6C3DB627" w:rsidR="00A215DD" w:rsidRPr="00A215DD" w:rsidRDefault="00A215DD" w:rsidP="00A215DD">
            <w:pPr>
              <w:jc w:val="right"/>
              <w:rPr>
                <w:rFonts w:ascii="Times New Roman" w:hAnsi="Times New Roman" w:cs="Times New Roman"/>
                <w:color w:val="000000"/>
              </w:rPr>
            </w:pPr>
            <w:r w:rsidRPr="00A215DD">
              <w:rPr>
                <w:rFonts w:ascii="Times New Roman" w:hAnsi="Times New Roman" w:cs="Times New Roman"/>
                <w:color w:val="000000"/>
              </w:rPr>
              <w:t>88</w:t>
            </w:r>
          </w:p>
        </w:tc>
        <w:tc>
          <w:tcPr>
            <w:tcW w:w="850" w:type="dxa"/>
            <w:tcBorders>
              <w:top w:val="single" w:sz="4" w:space="0" w:color="auto"/>
              <w:left w:val="single" w:sz="4" w:space="0" w:color="auto"/>
              <w:bottom w:val="single" w:sz="4" w:space="0" w:color="auto"/>
              <w:right w:val="single" w:sz="4" w:space="0" w:color="auto"/>
            </w:tcBorders>
            <w:vAlign w:val="bottom"/>
          </w:tcPr>
          <w:p w14:paraId="6DEE6AE6" w14:textId="1681DF85" w:rsidR="00A215DD" w:rsidRPr="00A215DD" w:rsidRDefault="00A215DD" w:rsidP="00A215DD">
            <w:pPr>
              <w:jc w:val="right"/>
              <w:rPr>
                <w:rFonts w:ascii="Times New Roman" w:hAnsi="Times New Roman" w:cs="Times New Roman"/>
                <w:color w:val="000000"/>
              </w:rPr>
            </w:pPr>
            <w:r w:rsidRPr="00A215DD">
              <w:rPr>
                <w:rFonts w:ascii="Times New Roman" w:hAnsi="Times New Roman" w:cs="Times New Roman"/>
                <w:color w:val="000000"/>
              </w:rPr>
              <w:t>12,5</w:t>
            </w:r>
          </w:p>
        </w:tc>
        <w:tc>
          <w:tcPr>
            <w:tcW w:w="851" w:type="dxa"/>
            <w:tcBorders>
              <w:top w:val="single" w:sz="4" w:space="0" w:color="auto"/>
              <w:left w:val="single" w:sz="4" w:space="0" w:color="auto"/>
              <w:bottom w:val="single" w:sz="4" w:space="0" w:color="auto"/>
              <w:right w:val="single" w:sz="4" w:space="0" w:color="auto"/>
            </w:tcBorders>
            <w:vAlign w:val="bottom"/>
          </w:tcPr>
          <w:p w14:paraId="6E87DC88" w14:textId="0F68B3C8" w:rsidR="00A215DD" w:rsidRPr="00A215DD" w:rsidRDefault="00A215DD" w:rsidP="00A215DD">
            <w:pPr>
              <w:jc w:val="right"/>
              <w:rPr>
                <w:rFonts w:ascii="Times New Roman" w:hAnsi="Times New Roman" w:cs="Times New Roman"/>
                <w:color w:val="000000"/>
              </w:rPr>
            </w:pPr>
            <w:r w:rsidRPr="00A215DD">
              <w:rPr>
                <w:rFonts w:ascii="Times New Roman" w:hAnsi="Times New Roman" w:cs="Times New Roman"/>
                <w:color w:val="000000"/>
              </w:rPr>
              <w:t>38,64</w:t>
            </w:r>
          </w:p>
        </w:tc>
        <w:tc>
          <w:tcPr>
            <w:tcW w:w="804" w:type="dxa"/>
            <w:tcBorders>
              <w:top w:val="single" w:sz="4" w:space="0" w:color="auto"/>
              <w:left w:val="single" w:sz="4" w:space="0" w:color="auto"/>
              <w:bottom w:val="single" w:sz="4" w:space="0" w:color="auto"/>
              <w:right w:val="single" w:sz="4" w:space="0" w:color="auto"/>
            </w:tcBorders>
            <w:vAlign w:val="bottom"/>
          </w:tcPr>
          <w:p w14:paraId="6D244BA8" w14:textId="3EC5B78E" w:rsidR="00A215DD" w:rsidRPr="00A215DD" w:rsidRDefault="00A215DD" w:rsidP="00A215DD">
            <w:pPr>
              <w:jc w:val="right"/>
              <w:rPr>
                <w:rFonts w:ascii="Times New Roman" w:hAnsi="Times New Roman" w:cs="Times New Roman"/>
                <w:color w:val="000000"/>
              </w:rPr>
            </w:pPr>
            <w:r w:rsidRPr="00A215DD">
              <w:rPr>
                <w:rFonts w:ascii="Times New Roman" w:hAnsi="Times New Roman" w:cs="Times New Roman"/>
                <w:color w:val="000000"/>
              </w:rPr>
              <w:t>31,82</w:t>
            </w:r>
          </w:p>
        </w:tc>
        <w:tc>
          <w:tcPr>
            <w:tcW w:w="850" w:type="dxa"/>
            <w:tcBorders>
              <w:top w:val="single" w:sz="4" w:space="0" w:color="auto"/>
              <w:left w:val="single" w:sz="4" w:space="0" w:color="auto"/>
              <w:bottom w:val="single" w:sz="4" w:space="0" w:color="auto"/>
              <w:right w:val="single" w:sz="4" w:space="0" w:color="auto"/>
            </w:tcBorders>
            <w:vAlign w:val="bottom"/>
          </w:tcPr>
          <w:p w14:paraId="24776EC8" w14:textId="421F8965" w:rsidR="00A215DD" w:rsidRPr="00A215DD" w:rsidRDefault="00A215DD" w:rsidP="00A215DD">
            <w:pPr>
              <w:jc w:val="right"/>
              <w:rPr>
                <w:rFonts w:ascii="Times New Roman" w:hAnsi="Times New Roman" w:cs="Times New Roman"/>
                <w:color w:val="000000"/>
              </w:rPr>
            </w:pPr>
            <w:r w:rsidRPr="00A215DD">
              <w:rPr>
                <w:rFonts w:ascii="Times New Roman" w:hAnsi="Times New Roman" w:cs="Times New Roman"/>
                <w:color w:val="000000"/>
              </w:rPr>
              <w:t>17,05</w:t>
            </w:r>
          </w:p>
        </w:tc>
        <w:tc>
          <w:tcPr>
            <w:tcW w:w="104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14E1C726" w14:textId="4EE6B41E" w:rsidR="00A215DD" w:rsidRPr="00A215DD" w:rsidRDefault="00A215DD" w:rsidP="00A215DD">
            <w:pPr>
              <w:jc w:val="right"/>
              <w:rPr>
                <w:rFonts w:ascii="Times New Roman" w:hAnsi="Times New Roman" w:cs="Times New Roman"/>
                <w:color w:val="000000"/>
              </w:rPr>
            </w:pPr>
            <w:r w:rsidRPr="00A215DD">
              <w:rPr>
                <w:rFonts w:ascii="Times New Roman" w:hAnsi="Times New Roman" w:cs="Times New Roman"/>
                <w:color w:val="000000"/>
              </w:rPr>
              <w:t>87,51</w:t>
            </w:r>
          </w:p>
        </w:tc>
        <w:tc>
          <w:tcPr>
            <w:tcW w:w="94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34A1C423" w14:textId="0398C73B" w:rsidR="00A215DD" w:rsidRPr="00A215DD" w:rsidRDefault="00A215DD" w:rsidP="00A215DD">
            <w:pPr>
              <w:jc w:val="right"/>
              <w:rPr>
                <w:rFonts w:ascii="Times New Roman" w:hAnsi="Times New Roman" w:cs="Times New Roman"/>
                <w:color w:val="000000"/>
              </w:rPr>
            </w:pPr>
            <w:r w:rsidRPr="00A215DD">
              <w:rPr>
                <w:rFonts w:ascii="Times New Roman" w:hAnsi="Times New Roman" w:cs="Times New Roman"/>
                <w:color w:val="000000"/>
              </w:rPr>
              <w:t>48,87</w:t>
            </w:r>
          </w:p>
        </w:tc>
      </w:tr>
      <w:tr w:rsidR="00A215DD" w:rsidRPr="00846B9C" w14:paraId="2AD3CA3D" w14:textId="77777777" w:rsidTr="007871E2">
        <w:trPr>
          <w:trHeight w:val="227"/>
        </w:trPr>
        <w:tc>
          <w:tcPr>
            <w:tcW w:w="2943" w:type="dxa"/>
            <w:tcBorders>
              <w:top w:val="single" w:sz="4" w:space="0" w:color="auto"/>
              <w:left w:val="single" w:sz="4" w:space="0" w:color="auto"/>
              <w:bottom w:val="single" w:sz="4" w:space="0" w:color="auto"/>
              <w:right w:val="single" w:sz="4" w:space="0" w:color="auto"/>
            </w:tcBorders>
            <w:vAlign w:val="center"/>
          </w:tcPr>
          <w:p w14:paraId="1C88BA6F" w14:textId="77777777" w:rsidR="00A215DD" w:rsidRPr="00846B9C" w:rsidRDefault="00A215DD" w:rsidP="00A215DD">
            <w:pPr>
              <w:rPr>
                <w:rFonts w:ascii="Times New Roman" w:hAnsi="Times New Roman" w:cs="Times New Roman"/>
              </w:rPr>
            </w:pPr>
            <w:r w:rsidRPr="00846B9C">
              <w:rPr>
                <w:rFonts w:ascii="Times New Roman" w:hAnsi="Times New Roman" w:cs="Times New Roman"/>
              </w:rPr>
              <w:t>МОУ «СОШ №6»</w:t>
            </w:r>
          </w:p>
        </w:tc>
        <w:tc>
          <w:tcPr>
            <w:tcW w:w="1039" w:type="dxa"/>
            <w:tcBorders>
              <w:top w:val="single" w:sz="4" w:space="0" w:color="auto"/>
              <w:left w:val="single" w:sz="4" w:space="0" w:color="auto"/>
              <w:bottom w:val="single" w:sz="4" w:space="0" w:color="auto"/>
              <w:right w:val="single" w:sz="4" w:space="0" w:color="auto"/>
            </w:tcBorders>
            <w:vAlign w:val="bottom"/>
          </w:tcPr>
          <w:p w14:paraId="4464F2BD" w14:textId="171FDE3B" w:rsidR="00A215DD" w:rsidRPr="00A215DD" w:rsidRDefault="00A215DD" w:rsidP="00A215DD">
            <w:pPr>
              <w:jc w:val="right"/>
              <w:rPr>
                <w:rFonts w:ascii="Times New Roman" w:hAnsi="Times New Roman" w:cs="Times New Roman"/>
                <w:color w:val="000000"/>
              </w:rPr>
            </w:pPr>
            <w:r w:rsidRPr="00A215DD">
              <w:rPr>
                <w:rFonts w:ascii="Times New Roman" w:hAnsi="Times New Roman" w:cs="Times New Roman"/>
                <w:color w:val="000000"/>
              </w:rPr>
              <w:t>21</w:t>
            </w:r>
          </w:p>
        </w:tc>
        <w:tc>
          <w:tcPr>
            <w:tcW w:w="850" w:type="dxa"/>
            <w:tcBorders>
              <w:top w:val="single" w:sz="4" w:space="0" w:color="auto"/>
              <w:left w:val="single" w:sz="4" w:space="0" w:color="auto"/>
              <w:bottom w:val="single" w:sz="4" w:space="0" w:color="auto"/>
              <w:right w:val="single" w:sz="4" w:space="0" w:color="auto"/>
            </w:tcBorders>
            <w:vAlign w:val="bottom"/>
          </w:tcPr>
          <w:p w14:paraId="6FC12243" w14:textId="3C9D2EF6" w:rsidR="00A215DD" w:rsidRPr="00A215DD" w:rsidRDefault="00A215DD" w:rsidP="00A215DD">
            <w:pPr>
              <w:jc w:val="right"/>
              <w:rPr>
                <w:rFonts w:ascii="Times New Roman" w:hAnsi="Times New Roman" w:cs="Times New Roman"/>
                <w:color w:val="000000"/>
              </w:rPr>
            </w:pPr>
            <w:r w:rsidRPr="00A215DD">
              <w:rPr>
                <w:rFonts w:ascii="Times New Roman" w:hAnsi="Times New Roman" w:cs="Times New Roman"/>
                <w:color w:val="000000"/>
              </w:rPr>
              <w:t>19,05</w:t>
            </w:r>
          </w:p>
        </w:tc>
        <w:tc>
          <w:tcPr>
            <w:tcW w:w="851" w:type="dxa"/>
            <w:tcBorders>
              <w:top w:val="single" w:sz="4" w:space="0" w:color="auto"/>
              <w:left w:val="single" w:sz="4" w:space="0" w:color="auto"/>
              <w:bottom w:val="single" w:sz="4" w:space="0" w:color="auto"/>
              <w:right w:val="single" w:sz="4" w:space="0" w:color="auto"/>
            </w:tcBorders>
            <w:vAlign w:val="bottom"/>
          </w:tcPr>
          <w:p w14:paraId="5F4C49DE" w14:textId="751F6FAD" w:rsidR="00A215DD" w:rsidRPr="00A215DD" w:rsidRDefault="00A215DD" w:rsidP="00A215DD">
            <w:pPr>
              <w:jc w:val="right"/>
              <w:rPr>
                <w:rFonts w:ascii="Times New Roman" w:hAnsi="Times New Roman" w:cs="Times New Roman"/>
                <w:color w:val="000000"/>
              </w:rPr>
            </w:pPr>
            <w:r w:rsidRPr="00A215DD">
              <w:rPr>
                <w:rFonts w:ascii="Times New Roman" w:hAnsi="Times New Roman" w:cs="Times New Roman"/>
                <w:color w:val="000000"/>
              </w:rPr>
              <w:t>38,1</w:t>
            </w:r>
          </w:p>
        </w:tc>
        <w:tc>
          <w:tcPr>
            <w:tcW w:w="804" w:type="dxa"/>
            <w:tcBorders>
              <w:top w:val="single" w:sz="4" w:space="0" w:color="auto"/>
              <w:left w:val="single" w:sz="4" w:space="0" w:color="auto"/>
              <w:bottom w:val="single" w:sz="4" w:space="0" w:color="auto"/>
              <w:right w:val="single" w:sz="4" w:space="0" w:color="auto"/>
            </w:tcBorders>
            <w:vAlign w:val="bottom"/>
          </w:tcPr>
          <w:p w14:paraId="0CBAA849" w14:textId="520C37A8" w:rsidR="00A215DD" w:rsidRPr="00A215DD" w:rsidRDefault="00A215DD" w:rsidP="00A215DD">
            <w:pPr>
              <w:jc w:val="right"/>
              <w:rPr>
                <w:rFonts w:ascii="Times New Roman" w:hAnsi="Times New Roman" w:cs="Times New Roman"/>
                <w:color w:val="000000"/>
              </w:rPr>
            </w:pPr>
            <w:r w:rsidRPr="00A215DD">
              <w:rPr>
                <w:rFonts w:ascii="Times New Roman" w:hAnsi="Times New Roman" w:cs="Times New Roman"/>
                <w:color w:val="000000"/>
              </w:rPr>
              <w:t>28,57</w:t>
            </w:r>
          </w:p>
        </w:tc>
        <w:tc>
          <w:tcPr>
            <w:tcW w:w="850" w:type="dxa"/>
            <w:tcBorders>
              <w:top w:val="single" w:sz="4" w:space="0" w:color="auto"/>
              <w:left w:val="single" w:sz="4" w:space="0" w:color="auto"/>
              <w:bottom w:val="single" w:sz="4" w:space="0" w:color="auto"/>
              <w:right w:val="single" w:sz="4" w:space="0" w:color="auto"/>
            </w:tcBorders>
            <w:vAlign w:val="bottom"/>
          </w:tcPr>
          <w:p w14:paraId="6FD6BBCD" w14:textId="39C012F4" w:rsidR="00A215DD" w:rsidRPr="00A215DD" w:rsidRDefault="00A215DD" w:rsidP="00A215DD">
            <w:pPr>
              <w:jc w:val="right"/>
              <w:rPr>
                <w:rFonts w:ascii="Times New Roman" w:hAnsi="Times New Roman" w:cs="Times New Roman"/>
                <w:color w:val="000000"/>
              </w:rPr>
            </w:pPr>
            <w:r w:rsidRPr="00A215DD">
              <w:rPr>
                <w:rFonts w:ascii="Times New Roman" w:hAnsi="Times New Roman" w:cs="Times New Roman"/>
                <w:color w:val="000000"/>
              </w:rPr>
              <w:t>14,29</w:t>
            </w:r>
          </w:p>
        </w:tc>
        <w:tc>
          <w:tcPr>
            <w:tcW w:w="104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1BEFAC06" w14:textId="18A3FC33" w:rsidR="00A215DD" w:rsidRPr="00A215DD" w:rsidRDefault="00A215DD" w:rsidP="00A215DD">
            <w:pPr>
              <w:jc w:val="right"/>
              <w:rPr>
                <w:rFonts w:ascii="Times New Roman" w:hAnsi="Times New Roman" w:cs="Times New Roman"/>
                <w:color w:val="000000"/>
              </w:rPr>
            </w:pPr>
            <w:r w:rsidRPr="00A215DD">
              <w:rPr>
                <w:rFonts w:ascii="Times New Roman" w:hAnsi="Times New Roman" w:cs="Times New Roman"/>
                <w:color w:val="000000"/>
              </w:rPr>
              <w:t>80,96</w:t>
            </w:r>
          </w:p>
        </w:tc>
        <w:tc>
          <w:tcPr>
            <w:tcW w:w="94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54A72218" w14:textId="660EF708" w:rsidR="00A215DD" w:rsidRPr="00A215DD" w:rsidRDefault="00A215DD" w:rsidP="00A215DD">
            <w:pPr>
              <w:jc w:val="right"/>
              <w:rPr>
                <w:rFonts w:ascii="Times New Roman" w:hAnsi="Times New Roman" w:cs="Times New Roman"/>
                <w:color w:val="000000"/>
              </w:rPr>
            </w:pPr>
            <w:r w:rsidRPr="00A215DD">
              <w:rPr>
                <w:rFonts w:ascii="Times New Roman" w:hAnsi="Times New Roman" w:cs="Times New Roman"/>
                <w:color w:val="000000"/>
              </w:rPr>
              <w:t>42,86</w:t>
            </w:r>
          </w:p>
        </w:tc>
      </w:tr>
      <w:tr w:rsidR="00A215DD" w:rsidRPr="00846B9C" w14:paraId="0DC55BC4" w14:textId="77777777" w:rsidTr="007871E2">
        <w:trPr>
          <w:trHeight w:val="227"/>
        </w:trPr>
        <w:tc>
          <w:tcPr>
            <w:tcW w:w="2943" w:type="dxa"/>
            <w:tcBorders>
              <w:top w:val="single" w:sz="4" w:space="0" w:color="auto"/>
              <w:left w:val="single" w:sz="4" w:space="0" w:color="auto"/>
              <w:bottom w:val="single" w:sz="4" w:space="0" w:color="auto"/>
              <w:right w:val="single" w:sz="4" w:space="0" w:color="auto"/>
            </w:tcBorders>
            <w:vAlign w:val="center"/>
          </w:tcPr>
          <w:p w14:paraId="1A023FA2" w14:textId="77777777" w:rsidR="00A215DD" w:rsidRPr="00846B9C" w:rsidRDefault="00A215DD" w:rsidP="00A215DD">
            <w:pPr>
              <w:rPr>
                <w:rFonts w:ascii="Times New Roman" w:hAnsi="Times New Roman" w:cs="Times New Roman"/>
              </w:rPr>
            </w:pPr>
            <w:r w:rsidRPr="00846B9C">
              <w:rPr>
                <w:rFonts w:ascii="Times New Roman" w:hAnsi="Times New Roman" w:cs="Times New Roman"/>
              </w:rPr>
              <w:t>МОУ «СОШ №7»</w:t>
            </w:r>
          </w:p>
        </w:tc>
        <w:tc>
          <w:tcPr>
            <w:tcW w:w="1039" w:type="dxa"/>
            <w:tcBorders>
              <w:top w:val="single" w:sz="4" w:space="0" w:color="auto"/>
              <w:left w:val="single" w:sz="4" w:space="0" w:color="auto"/>
              <w:bottom w:val="single" w:sz="4" w:space="0" w:color="auto"/>
              <w:right w:val="single" w:sz="4" w:space="0" w:color="auto"/>
            </w:tcBorders>
            <w:vAlign w:val="bottom"/>
          </w:tcPr>
          <w:p w14:paraId="634FE98A" w14:textId="6727EB2F" w:rsidR="00A215DD" w:rsidRPr="00A215DD" w:rsidRDefault="00A215DD" w:rsidP="00A215DD">
            <w:pPr>
              <w:jc w:val="right"/>
              <w:rPr>
                <w:rFonts w:ascii="Times New Roman" w:hAnsi="Times New Roman" w:cs="Times New Roman"/>
                <w:color w:val="000000"/>
              </w:rPr>
            </w:pPr>
            <w:r w:rsidRPr="00A215DD">
              <w:rPr>
                <w:rFonts w:ascii="Times New Roman" w:hAnsi="Times New Roman" w:cs="Times New Roman"/>
                <w:color w:val="000000"/>
              </w:rPr>
              <w:t>44</w:t>
            </w:r>
          </w:p>
        </w:tc>
        <w:tc>
          <w:tcPr>
            <w:tcW w:w="850" w:type="dxa"/>
            <w:tcBorders>
              <w:top w:val="single" w:sz="4" w:space="0" w:color="auto"/>
              <w:left w:val="single" w:sz="4" w:space="0" w:color="auto"/>
              <w:bottom w:val="single" w:sz="4" w:space="0" w:color="auto"/>
              <w:right w:val="single" w:sz="4" w:space="0" w:color="auto"/>
            </w:tcBorders>
            <w:vAlign w:val="bottom"/>
          </w:tcPr>
          <w:p w14:paraId="0BBF3C1C" w14:textId="01765EE4" w:rsidR="00A215DD" w:rsidRPr="00A215DD" w:rsidRDefault="00A215DD" w:rsidP="00A215DD">
            <w:pPr>
              <w:jc w:val="right"/>
              <w:rPr>
                <w:rFonts w:ascii="Times New Roman" w:hAnsi="Times New Roman" w:cs="Times New Roman"/>
                <w:color w:val="000000"/>
              </w:rPr>
            </w:pPr>
            <w:r w:rsidRPr="00A215DD">
              <w:rPr>
                <w:rFonts w:ascii="Times New Roman" w:hAnsi="Times New Roman" w:cs="Times New Roman"/>
                <w:color w:val="000000"/>
              </w:rPr>
              <w:t>15,91</w:t>
            </w:r>
          </w:p>
        </w:tc>
        <w:tc>
          <w:tcPr>
            <w:tcW w:w="851" w:type="dxa"/>
            <w:tcBorders>
              <w:top w:val="single" w:sz="4" w:space="0" w:color="auto"/>
              <w:left w:val="single" w:sz="4" w:space="0" w:color="auto"/>
              <w:bottom w:val="single" w:sz="4" w:space="0" w:color="auto"/>
              <w:right w:val="single" w:sz="4" w:space="0" w:color="auto"/>
            </w:tcBorders>
            <w:vAlign w:val="bottom"/>
          </w:tcPr>
          <w:p w14:paraId="4271C401" w14:textId="35230B20" w:rsidR="00A215DD" w:rsidRPr="00A215DD" w:rsidRDefault="00A215DD" w:rsidP="00A215DD">
            <w:pPr>
              <w:jc w:val="right"/>
              <w:rPr>
                <w:rFonts w:ascii="Times New Roman" w:hAnsi="Times New Roman" w:cs="Times New Roman"/>
                <w:color w:val="000000"/>
              </w:rPr>
            </w:pPr>
            <w:r w:rsidRPr="00A215DD">
              <w:rPr>
                <w:rFonts w:ascii="Times New Roman" w:hAnsi="Times New Roman" w:cs="Times New Roman"/>
                <w:color w:val="000000"/>
              </w:rPr>
              <w:t>36,36</w:t>
            </w:r>
          </w:p>
        </w:tc>
        <w:tc>
          <w:tcPr>
            <w:tcW w:w="804" w:type="dxa"/>
            <w:tcBorders>
              <w:top w:val="single" w:sz="4" w:space="0" w:color="auto"/>
              <w:left w:val="single" w:sz="4" w:space="0" w:color="auto"/>
              <w:bottom w:val="single" w:sz="4" w:space="0" w:color="auto"/>
              <w:right w:val="single" w:sz="4" w:space="0" w:color="auto"/>
            </w:tcBorders>
            <w:vAlign w:val="bottom"/>
          </w:tcPr>
          <w:p w14:paraId="21793F4B" w14:textId="1C6E8A3E" w:rsidR="00A215DD" w:rsidRPr="00A215DD" w:rsidRDefault="00A215DD" w:rsidP="00A215DD">
            <w:pPr>
              <w:jc w:val="right"/>
              <w:rPr>
                <w:rFonts w:ascii="Times New Roman" w:hAnsi="Times New Roman" w:cs="Times New Roman"/>
                <w:color w:val="000000"/>
              </w:rPr>
            </w:pPr>
            <w:r w:rsidRPr="00A215DD">
              <w:rPr>
                <w:rFonts w:ascii="Times New Roman" w:hAnsi="Times New Roman" w:cs="Times New Roman"/>
                <w:color w:val="000000"/>
              </w:rPr>
              <w:t>43,18</w:t>
            </w:r>
          </w:p>
        </w:tc>
        <w:tc>
          <w:tcPr>
            <w:tcW w:w="850" w:type="dxa"/>
            <w:tcBorders>
              <w:top w:val="single" w:sz="4" w:space="0" w:color="auto"/>
              <w:left w:val="single" w:sz="4" w:space="0" w:color="auto"/>
              <w:bottom w:val="single" w:sz="4" w:space="0" w:color="auto"/>
              <w:right w:val="single" w:sz="4" w:space="0" w:color="auto"/>
            </w:tcBorders>
            <w:vAlign w:val="bottom"/>
          </w:tcPr>
          <w:p w14:paraId="437DED6C" w14:textId="57BA33AB" w:rsidR="00A215DD" w:rsidRPr="00A215DD" w:rsidRDefault="00A215DD" w:rsidP="00A215DD">
            <w:pPr>
              <w:jc w:val="right"/>
              <w:rPr>
                <w:rFonts w:ascii="Times New Roman" w:hAnsi="Times New Roman" w:cs="Times New Roman"/>
                <w:color w:val="000000"/>
              </w:rPr>
            </w:pPr>
            <w:r w:rsidRPr="00A215DD">
              <w:rPr>
                <w:rFonts w:ascii="Times New Roman" w:hAnsi="Times New Roman" w:cs="Times New Roman"/>
                <w:color w:val="000000"/>
              </w:rPr>
              <w:t>4,55</w:t>
            </w:r>
          </w:p>
        </w:tc>
        <w:tc>
          <w:tcPr>
            <w:tcW w:w="104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510A2585" w14:textId="1D5CFFBA" w:rsidR="00A215DD" w:rsidRPr="00A215DD" w:rsidRDefault="00A215DD" w:rsidP="00A215DD">
            <w:pPr>
              <w:jc w:val="right"/>
              <w:rPr>
                <w:rFonts w:ascii="Times New Roman" w:hAnsi="Times New Roman" w:cs="Times New Roman"/>
                <w:color w:val="000000"/>
              </w:rPr>
            </w:pPr>
            <w:r w:rsidRPr="00A215DD">
              <w:rPr>
                <w:rFonts w:ascii="Times New Roman" w:hAnsi="Times New Roman" w:cs="Times New Roman"/>
                <w:color w:val="000000"/>
              </w:rPr>
              <w:t>84,09</w:t>
            </w:r>
          </w:p>
        </w:tc>
        <w:tc>
          <w:tcPr>
            <w:tcW w:w="94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0D4E3EA1" w14:textId="13CB4137" w:rsidR="00A215DD" w:rsidRPr="00A215DD" w:rsidRDefault="00A215DD" w:rsidP="00A215DD">
            <w:pPr>
              <w:jc w:val="right"/>
              <w:rPr>
                <w:rFonts w:ascii="Times New Roman" w:hAnsi="Times New Roman" w:cs="Times New Roman"/>
                <w:color w:val="000000"/>
              </w:rPr>
            </w:pPr>
            <w:r w:rsidRPr="00A215DD">
              <w:rPr>
                <w:rFonts w:ascii="Times New Roman" w:hAnsi="Times New Roman" w:cs="Times New Roman"/>
                <w:color w:val="000000"/>
              </w:rPr>
              <w:t>47,73</w:t>
            </w:r>
          </w:p>
        </w:tc>
      </w:tr>
      <w:tr w:rsidR="00A215DD" w:rsidRPr="00846B9C" w14:paraId="475E15C4" w14:textId="77777777" w:rsidTr="007871E2">
        <w:trPr>
          <w:trHeight w:val="227"/>
        </w:trPr>
        <w:tc>
          <w:tcPr>
            <w:tcW w:w="2943" w:type="dxa"/>
            <w:tcBorders>
              <w:top w:val="single" w:sz="4" w:space="0" w:color="auto"/>
              <w:left w:val="single" w:sz="4" w:space="0" w:color="auto"/>
              <w:bottom w:val="single" w:sz="4" w:space="0" w:color="auto"/>
              <w:right w:val="single" w:sz="4" w:space="0" w:color="auto"/>
            </w:tcBorders>
            <w:vAlign w:val="center"/>
          </w:tcPr>
          <w:p w14:paraId="675E274C" w14:textId="77777777" w:rsidR="00A215DD" w:rsidRPr="00846B9C" w:rsidRDefault="00A215DD" w:rsidP="00A215DD">
            <w:pPr>
              <w:rPr>
                <w:rFonts w:ascii="Times New Roman" w:hAnsi="Times New Roman" w:cs="Times New Roman"/>
              </w:rPr>
            </w:pPr>
            <w:r w:rsidRPr="00846B9C">
              <w:rPr>
                <w:rFonts w:ascii="Times New Roman" w:hAnsi="Times New Roman" w:cs="Times New Roman"/>
              </w:rPr>
              <w:t>МОУ «СОШ №8»</w:t>
            </w:r>
          </w:p>
        </w:tc>
        <w:tc>
          <w:tcPr>
            <w:tcW w:w="1039" w:type="dxa"/>
            <w:tcBorders>
              <w:top w:val="single" w:sz="4" w:space="0" w:color="auto"/>
              <w:left w:val="single" w:sz="4" w:space="0" w:color="auto"/>
              <w:bottom w:val="single" w:sz="4" w:space="0" w:color="auto"/>
              <w:right w:val="single" w:sz="4" w:space="0" w:color="auto"/>
            </w:tcBorders>
            <w:vAlign w:val="bottom"/>
          </w:tcPr>
          <w:p w14:paraId="2216782F" w14:textId="78A5C1C3" w:rsidR="00A215DD" w:rsidRPr="00A215DD" w:rsidRDefault="00A215DD" w:rsidP="00A215DD">
            <w:pPr>
              <w:jc w:val="right"/>
              <w:rPr>
                <w:rFonts w:ascii="Times New Roman" w:hAnsi="Times New Roman" w:cs="Times New Roman"/>
                <w:color w:val="000000"/>
              </w:rPr>
            </w:pPr>
            <w:r w:rsidRPr="00A215DD">
              <w:rPr>
                <w:rFonts w:ascii="Times New Roman" w:hAnsi="Times New Roman" w:cs="Times New Roman"/>
                <w:color w:val="000000"/>
              </w:rPr>
              <w:t>41</w:t>
            </w:r>
          </w:p>
        </w:tc>
        <w:tc>
          <w:tcPr>
            <w:tcW w:w="850" w:type="dxa"/>
            <w:tcBorders>
              <w:top w:val="single" w:sz="4" w:space="0" w:color="auto"/>
              <w:left w:val="single" w:sz="4" w:space="0" w:color="auto"/>
              <w:bottom w:val="single" w:sz="4" w:space="0" w:color="auto"/>
              <w:right w:val="single" w:sz="4" w:space="0" w:color="auto"/>
            </w:tcBorders>
            <w:vAlign w:val="bottom"/>
          </w:tcPr>
          <w:p w14:paraId="530D7A4A" w14:textId="0A0747A9" w:rsidR="00A215DD" w:rsidRPr="00A215DD" w:rsidRDefault="00A215DD" w:rsidP="00A215DD">
            <w:pPr>
              <w:jc w:val="right"/>
              <w:rPr>
                <w:rFonts w:ascii="Times New Roman" w:hAnsi="Times New Roman" w:cs="Times New Roman"/>
                <w:color w:val="000000"/>
              </w:rPr>
            </w:pPr>
            <w:r w:rsidRPr="00A215DD">
              <w:rPr>
                <w:rFonts w:ascii="Times New Roman" w:hAnsi="Times New Roman" w:cs="Times New Roman"/>
                <w:color w:val="000000"/>
              </w:rPr>
              <w:t>26,7</w:t>
            </w:r>
          </w:p>
        </w:tc>
        <w:tc>
          <w:tcPr>
            <w:tcW w:w="851" w:type="dxa"/>
            <w:tcBorders>
              <w:top w:val="single" w:sz="4" w:space="0" w:color="auto"/>
              <w:left w:val="single" w:sz="4" w:space="0" w:color="auto"/>
              <w:bottom w:val="single" w:sz="4" w:space="0" w:color="auto"/>
              <w:right w:val="single" w:sz="4" w:space="0" w:color="auto"/>
            </w:tcBorders>
            <w:vAlign w:val="bottom"/>
          </w:tcPr>
          <w:p w14:paraId="47195335" w14:textId="5454CE93" w:rsidR="00A215DD" w:rsidRPr="00A215DD" w:rsidRDefault="00A215DD" w:rsidP="00A215DD">
            <w:pPr>
              <w:jc w:val="right"/>
              <w:rPr>
                <w:rFonts w:ascii="Times New Roman" w:hAnsi="Times New Roman" w:cs="Times New Roman"/>
                <w:color w:val="000000"/>
              </w:rPr>
            </w:pPr>
            <w:r w:rsidRPr="00A215DD">
              <w:rPr>
                <w:rFonts w:ascii="Times New Roman" w:hAnsi="Times New Roman" w:cs="Times New Roman"/>
                <w:color w:val="000000"/>
              </w:rPr>
              <w:t>46,2</w:t>
            </w:r>
          </w:p>
        </w:tc>
        <w:tc>
          <w:tcPr>
            <w:tcW w:w="804" w:type="dxa"/>
            <w:tcBorders>
              <w:top w:val="single" w:sz="4" w:space="0" w:color="auto"/>
              <w:left w:val="single" w:sz="4" w:space="0" w:color="auto"/>
              <w:bottom w:val="single" w:sz="4" w:space="0" w:color="auto"/>
              <w:right w:val="single" w:sz="4" w:space="0" w:color="auto"/>
            </w:tcBorders>
            <w:vAlign w:val="bottom"/>
          </w:tcPr>
          <w:p w14:paraId="3199E86E" w14:textId="5485AF5F" w:rsidR="00A215DD" w:rsidRPr="00A215DD" w:rsidRDefault="00A215DD" w:rsidP="00A215DD">
            <w:pPr>
              <w:jc w:val="right"/>
              <w:rPr>
                <w:rFonts w:ascii="Times New Roman" w:hAnsi="Times New Roman" w:cs="Times New Roman"/>
                <w:color w:val="000000"/>
              </w:rPr>
            </w:pPr>
            <w:r w:rsidRPr="00A215DD">
              <w:rPr>
                <w:rFonts w:ascii="Times New Roman" w:hAnsi="Times New Roman" w:cs="Times New Roman"/>
                <w:color w:val="000000"/>
              </w:rPr>
              <w:t>21,8</w:t>
            </w:r>
          </w:p>
        </w:tc>
        <w:tc>
          <w:tcPr>
            <w:tcW w:w="850" w:type="dxa"/>
            <w:tcBorders>
              <w:top w:val="single" w:sz="4" w:space="0" w:color="auto"/>
              <w:left w:val="single" w:sz="4" w:space="0" w:color="auto"/>
              <w:bottom w:val="single" w:sz="4" w:space="0" w:color="auto"/>
              <w:right w:val="single" w:sz="4" w:space="0" w:color="auto"/>
            </w:tcBorders>
            <w:vAlign w:val="bottom"/>
          </w:tcPr>
          <w:p w14:paraId="78768512" w14:textId="27A5C4C7" w:rsidR="00A215DD" w:rsidRPr="00A215DD" w:rsidRDefault="00A215DD" w:rsidP="00A215DD">
            <w:pPr>
              <w:jc w:val="right"/>
              <w:rPr>
                <w:rFonts w:ascii="Times New Roman" w:hAnsi="Times New Roman" w:cs="Times New Roman"/>
                <w:color w:val="000000"/>
              </w:rPr>
            </w:pPr>
            <w:r w:rsidRPr="00A215DD">
              <w:rPr>
                <w:rFonts w:ascii="Times New Roman" w:hAnsi="Times New Roman" w:cs="Times New Roman"/>
                <w:color w:val="000000"/>
              </w:rPr>
              <w:t>4,8</w:t>
            </w:r>
          </w:p>
        </w:tc>
        <w:tc>
          <w:tcPr>
            <w:tcW w:w="1042"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75DBFDD2" w14:textId="1D7AC409" w:rsidR="00A215DD" w:rsidRPr="00A215DD" w:rsidRDefault="00A215DD" w:rsidP="00A215DD">
            <w:pPr>
              <w:jc w:val="right"/>
              <w:rPr>
                <w:rFonts w:ascii="Times New Roman" w:hAnsi="Times New Roman" w:cs="Times New Roman"/>
                <w:color w:val="000000"/>
              </w:rPr>
            </w:pPr>
            <w:r w:rsidRPr="00A215DD">
              <w:rPr>
                <w:rFonts w:ascii="Times New Roman" w:hAnsi="Times New Roman" w:cs="Times New Roman"/>
                <w:color w:val="000000"/>
              </w:rPr>
              <w:t>72,8</w:t>
            </w:r>
          </w:p>
        </w:tc>
        <w:tc>
          <w:tcPr>
            <w:tcW w:w="94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13A54BEA" w14:textId="09BF5A86" w:rsidR="00A215DD" w:rsidRPr="00A215DD" w:rsidRDefault="00A215DD" w:rsidP="00A215DD">
            <w:pPr>
              <w:jc w:val="right"/>
              <w:rPr>
                <w:rFonts w:ascii="Times New Roman" w:hAnsi="Times New Roman" w:cs="Times New Roman"/>
                <w:color w:val="000000"/>
              </w:rPr>
            </w:pPr>
            <w:r w:rsidRPr="00A215DD">
              <w:rPr>
                <w:rFonts w:ascii="Times New Roman" w:hAnsi="Times New Roman" w:cs="Times New Roman"/>
                <w:color w:val="000000"/>
              </w:rPr>
              <w:t>26,6</w:t>
            </w:r>
          </w:p>
        </w:tc>
      </w:tr>
      <w:tr w:rsidR="00D07BDB" w:rsidRPr="00846B9C" w14:paraId="67D8C28E" w14:textId="77777777" w:rsidTr="005315CE">
        <w:trPr>
          <w:trHeight w:val="291"/>
        </w:trPr>
        <w:tc>
          <w:tcPr>
            <w:tcW w:w="9322" w:type="dxa"/>
            <w:gridSpan w:val="8"/>
            <w:tcBorders>
              <w:top w:val="single" w:sz="4" w:space="0" w:color="auto"/>
              <w:left w:val="single" w:sz="4" w:space="0" w:color="auto"/>
              <w:bottom w:val="single" w:sz="4" w:space="0" w:color="auto"/>
              <w:right w:val="single" w:sz="4" w:space="0" w:color="auto"/>
            </w:tcBorders>
            <w:vAlign w:val="center"/>
          </w:tcPr>
          <w:p w14:paraId="7F75DE29" w14:textId="77777777" w:rsidR="00D07BDB" w:rsidRPr="00846B9C" w:rsidRDefault="00D07BDB" w:rsidP="005315CE">
            <w:pPr>
              <w:jc w:val="center"/>
              <w:rPr>
                <w:rFonts w:ascii="Times New Roman" w:hAnsi="Times New Roman" w:cs="Times New Roman"/>
                <w:color w:val="000000"/>
              </w:rPr>
            </w:pPr>
            <w:r w:rsidRPr="00846B9C">
              <w:rPr>
                <w:rFonts w:ascii="Times New Roman" w:hAnsi="Times New Roman" w:cs="Times New Roman"/>
                <w:color w:val="000000"/>
              </w:rPr>
              <w:t>8 класс</w:t>
            </w:r>
          </w:p>
        </w:tc>
      </w:tr>
      <w:tr w:rsidR="00A215DD" w:rsidRPr="00846B9C" w14:paraId="2C816BC3" w14:textId="77777777" w:rsidTr="005315CE">
        <w:trPr>
          <w:trHeight w:val="227"/>
        </w:trPr>
        <w:tc>
          <w:tcPr>
            <w:tcW w:w="2943" w:type="dxa"/>
            <w:tcBorders>
              <w:top w:val="single" w:sz="4" w:space="0" w:color="auto"/>
              <w:left w:val="single" w:sz="4" w:space="0" w:color="auto"/>
              <w:bottom w:val="single" w:sz="4" w:space="0" w:color="auto"/>
              <w:right w:val="single" w:sz="4" w:space="0" w:color="auto"/>
            </w:tcBorders>
            <w:vAlign w:val="center"/>
          </w:tcPr>
          <w:p w14:paraId="01AC9E93" w14:textId="77777777" w:rsidR="00A215DD" w:rsidRPr="00846B9C" w:rsidRDefault="00A215DD" w:rsidP="00A215DD">
            <w:pPr>
              <w:rPr>
                <w:rFonts w:ascii="Times New Roman" w:hAnsi="Times New Roman" w:cs="Times New Roman"/>
              </w:rPr>
            </w:pPr>
            <w:r w:rsidRPr="00846B9C">
              <w:rPr>
                <w:rFonts w:ascii="Times New Roman" w:hAnsi="Times New Roman" w:cs="Times New Roman"/>
              </w:rPr>
              <w:t>Иркутская область</w:t>
            </w:r>
          </w:p>
        </w:tc>
        <w:tc>
          <w:tcPr>
            <w:tcW w:w="1039" w:type="dxa"/>
            <w:tcBorders>
              <w:top w:val="single" w:sz="4" w:space="0" w:color="auto"/>
              <w:left w:val="single" w:sz="4" w:space="0" w:color="auto"/>
              <w:bottom w:val="single" w:sz="4" w:space="0" w:color="auto"/>
              <w:right w:val="single" w:sz="4" w:space="0" w:color="auto"/>
            </w:tcBorders>
            <w:vAlign w:val="bottom"/>
          </w:tcPr>
          <w:p w14:paraId="564C30D6" w14:textId="7665495C" w:rsidR="00A215DD" w:rsidRPr="007871E2" w:rsidRDefault="00A215DD" w:rsidP="00A215DD">
            <w:pPr>
              <w:jc w:val="right"/>
              <w:rPr>
                <w:rFonts w:ascii="Times New Roman" w:hAnsi="Times New Roman" w:cs="Times New Roman"/>
                <w:color w:val="000000"/>
              </w:rPr>
            </w:pPr>
            <w:r w:rsidRPr="007871E2">
              <w:rPr>
                <w:rFonts w:ascii="Times New Roman" w:hAnsi="Times New Roman" w:cs="Times New Roman"/>
                <w:color w:val="000000"/>
              </w:rPr>
              <w:t>27340</w:t>
            </w:r>
          </w:p>
        </w:tc>
        <w:tc>
          <w:tcPr>
            <w:tcW w:w="850" w:type="dxa"/>
            <w:tcBorders>
              <w:top w:val="single" w:sz="4" w:space="0" w:color="auto"/>
              <w:left w:val="single" w:sz="4" w:space="0" w:color="auto"/>
              <w:bottom w:val="single" w:sz="4" w:space="0" w:color="auto"/>
              <w:right w:val="single" w:sz="4" w:space="0" w:color="auto"/>
            </w:tcBorders>
            <w:vAlign w:val="bottom"/>
          </w:tcPr>
          <w:p w14:paraId="43FA6DDE" w14:textId="26BC45B6" w:rsidR="00A215DD" w:rsidRPr="007871E2" w:rsidRDefault="00A215DD" w:rsidP="00A215DD">
            <w:pPr>
              <w:jc w:val="right"/>
              <w:rPr>
                <w:rFonts w:ascii="Times New Roman" w:hAnsi="Times New Roman" w:cs="Times New Roman"/>
                <w:color w:val="000000"/>
              </w:rPr>
            </w:pPr>
            <w:r w:rsidRPr="007871E2">
              <w:rPr>
                <w:rFonts w:ascii="Times New Roman" w:hAnsi="Times New Roman" w:cs="Times New Roman"/>
                <w:color w:val="000000"/>
              </w:rPr>
              <w:t>24,74</w:t>
            </w:r>
          </w:p>
        </w:tc>
        <w:tc>
          <w:tcPr>
            <w:tcW w:w="851" w:type="dxa"/>
            <w:tcBorders>
              <w:top w:val="single" w:sz="4" w:space="0" w:color="auto"/>
              <w:left w:val="single" w:sz="4" w:space="0" w:color="auto"/>
              <w:bottom w:val="single" w:sz="4" w:space="0" w:color="auto"/>
              <w:right w:val="single" w:sz="4" w:space="0" w:color="auto"/>
            </w:tcBorders>
            <w:vAlign w:val="bottom"/>
          </w:tcPr>
          <w:p w14:paraId="7955AC3F" w14:textId="1FCB1130" w:rsidR="00A215DD" w:rsidRPr="007871E2" w:rsidRDefault="00A215DD" w:rsidP="00A215DD">
            <w:pPr>
              <w:jc w:val="right"/>
              <w:rPr>
                <w:rFonts w:ascii="Times New Roman" w:hAnsi="Times New Roman" w:cs="Times New Roman"/>
                <w:color w:val="000000"/>
              </w:rPr>
            </w:pPr>
            <w:r w:rsidRPr="007871E2">
              <w:rPr>
                <w:rFonts w:ascii="Times New Roman" w:hAnsi="Times New Roman" w:cs="Times New Roman"/>
                <w:color w:val="000000"/>
              </w:rPr>
              <w:t>32,45</w:t>
            </w:r>
          </w:p>
        </w:tc>
        <w:tc>
          <w:tcPr>
            <w:tcW w:w="804" w:type="dxa"/>
            <w:tcBorders>
              <w:top w:val="single" w:sz="4" w:space="0" w:color="auto"/>
              <w:left w:val="single" w:sz="4" w:space="0" w:color="auto"/>
              <w:bottom w:val="single" w:sz="4" w:space="0" w:color="auto"/>
              <w:right w:val="single" w:sz="4" w:space="0" w:color="auto"/>
            </w:tcBorders>
            <w:vAlign w:val="bottom"/>
          </w:tcPr>
          <w:p w14:paraId="66BDDB7B" w14:textId="4C5F2F82" w:rsidR="00A215DD" w:rsidRPr="007871E2" w:rsidRDefault="00A215DD" w:rsidP="00A215DD">
            <w:pPr>
              <w:jc w:val="right"/>
              <w:rPr>
                <w:rFonts w:ascii="Times New Roman" w:hAnsi="Times New Roman" w:cs="Times New Roman"/>
                <w:color w:val="000000"/>
              </w:rPr>
            </w:pPr>
            <w:r w:rsidRPr="007871E2">
              <w:rPr>
                <w:rFonts w:ascii="Times New Roman" w:hAnsi="Times New Roman" w:cs="Times New Roman"/>
                <w:color w:val="000000"/>
              </w:rPr>
              <w:t>35,8</w:t>
            </w:r>
          </w:p>
        </w:tc>
        <w:tc>
          <w:tcPr>
            <w:tcW w:w="850" w:type="dxa"/>
            <w:tcBorders>
              <w:top w:val="single" w:sz="4" w:space="0" w:color="auto"/>
              <w:left w:val="single" w:sz="4" w:space="0" w:color="auto"/>
              <w:bottom w:val="single" w:sz="4" w:space="0" w:color="auto"/>
              <w:right w:val="single" w:sz="4" w:space="0" w:color="auto"/>
            </w:tcBorders>
            <w:vAlign w:val="bottom"/>
          </w:tcPr>
          <w:p w14:paraId="1C99DB6C" w14:textId="7AAE7C98" w:rsidR="00A215DD" w:rsidRPr="007871E2" w:rsidRDefault="00A215DD" w:rsidP="00A215DD">
            <w:pPr>
              <w:jc w:val="right"/>
              <w:rPr>
                <w:rFonts w:ascii="Times New Roman" w:hAnsi="Times New Roman" w:cs="Times New Roman"/>
                <w:color w:val="000000"/>
              </w:rPr>
            </w:pPr>
            <w:r w:rsidRPr="007871E2">
              <w:rPr>
                <w:rFonts w:ascii="Times New Roman" w:hAnsi="Times New Roman" w:cs="Times New Roman"/>
                <w:color w:val="000000"/>
              </w:rPr>
              <w:t>7,01</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bottom"/>
          </w:tcPr>
          <w:p w14:paraId="55837AA0" w14:textId="12EEC26A" w:rsidR="00A215DD" w:rsidRPr="007871E2" w:rsidRDefault="00A215DD" w:rsidP="00A215DD">
            <w:pPr>
              <w:jc w:val="right"/>
              <w:rPr>
                <w:rFonts w:ascii="Times New Roman" w:hAnsi="Times New Roman" w:cs="Times New Roman"/>
                <w:color w:val="000000"/>
              </w:rPr>
            </w:pPr>
            <w:r w:rsidRPr="007871E2">
              <w:rPr>
                <w:rFonts w:ascii="Times New Roman" w:hAnsi="Times New Roman" w:cs="Times New Roman"/>
                <w:color w:val="000000"/>
              </w:rPr>
              <w:t>75,26</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30043567" w14:textId="6CA52543" w:rsidR="00A215DD" w:rsidRPr="007871E2" w:rsidRDefault="00A215DD" w:rsidP="00A215DD">
            <w:pPr>
              <w:jc w:val="right"/>
              <w:rPr>
                <w:rFonts w:ascii="Times New Roman" w:hAnsi="Times New Roman" w:cs="Times New Roman"/>
                <w:color w:val="000000"/>
              </w:rPr>
            </w:pPr>
            <w:r w:rsidRPr="007871E2">
              <w:rPr>
                <w:rFonts w:ascii="Times New Roman" w:hAnsi="Times New Roman" w:cs="Times New Roman"/>
                <w:color w:val="000000"/>
              </w:rPr>
              <w:t>42,81</w:t>
            </w:r>
          </w:p>
        </w:tc>
      </w:tr>
      <w:tr w:rsidR="00A215DD" w:rsidRPr="00846B9C" w14:paraId="1B8371B9" w14:textId="77777777" w:rsidTr="005315CE">
        <w:trPr>
          <w:trHeight w:val="227"/>
        </w:trPr>
        <w:tc>
          <w:tcPr>
            <w:tcW w:w="2943" w:type="dxa"/>
            <w:tcBorders>
              <w:top w:val="single" w:sz="4" w:space="0" w:color="auto"/>
              <w:left w:val="single" w:sz="4" w:space="0" w:color="auto"/>
              <w:bottom w:val="single" w:sz="4" w:space="0" w:color="auto"/>
              <w:right w:val="single" w:sz="4" w:space="0" w:color="auto"/>
            </w:tcBorders>
            <w:vAlign w:val="center"/>
          </w:tcPr>
          <w:p w14:paraId="7C0FEC48" w14:textId="77777777" w:rsidR="00A215DD" w:rsidRPr="00846B9C" w:rsidRDefault="00A215DD" w:rsidP="00A215DD">
            <w:pPr>
              <w:rPr>
                <w:rFonts w:ascii="Times New Roman" w:hAnsi="Times New Roman" w:cs="Times New Roman"/>
              </w:rPr>
            </w:pPr>
            <w:proofErr w:type="spellStart"/>
            <w:r w:rsidRPr="00846B9C">
              <w:rPr>
                <w:rFonts w:ascii="Times New Roman" w:hAnsi="Times New Roman" w:cs="Times New Roman"/>
              </w:rPr>
              <w:t>г.Саянск</w:t>
            </w:r>
            <w:proofErr w:type="spellEnd"/>
          </w:p>
        </w:tc>
        <w:tc>
          <w:tcPr>
            <w:tcW w:w="1039" w:type="dxa"/>
            <w:tcBorders>
              <w:top w:val="single" w:sz="4" w:space="0" w:color="auto"/>
              <w:left w:val="single" w:sz="4" w:space="0" w:color="auto"/>
              <w:bottom w:val="single" w:sz="4" w:space="0" w:color="auto"/>
              <w:right w:val="single" w:sz="4" w:space="0" w:color="auto"/>
            </w:tcBorders>
            <w:vAlign w:val="bottom"/>
          </w:tcPr>
          <w:p w14:paraId="09E87B33" w14:textId="1693637E" w:rsidR="00A215DD" w:rsidRPr="007871E2" w:rsidRDefault="00A215DD" w:rsidP="00A215DD">
            <w:pPr>
              <w:jc w:val="right"/>
              <w:rPr>
                <w:rFonts w:ascii="Times New Roman" w:hAnsi="Times New Roman" w:cs="Times New Roman"/>
                <w:color w:val="000000"/>
              </w:rPr>
            </w:pPr>
            <w:r w:rsidRPr="007871E2">
              <w:rPr>
                <w:rFonts w:ascii="Times New Roman" w:hAnsi="Times New Roman" w:cs="Times New Roman"/>
                <w:color w:val="000000"/>
              </w:rPr>
              <w:t>421</w:t>
            </w:r>
          </w:p>
        </w:tc>
        <w:tc>
          <w:tcPr>
            <w:tcW w:w="850" w:type="dxa"/>
            <w:tcBorders>
              <w:top w:val="single" w:sz="4" w:space="0" w:color="auto"/>
              <w:left w:val="single" w:sz="4" w:space="0" w:color="auto"/>
              <w:bottom w:val="single" w:sz="4" w:space="0" w:color="auto"/>
              <w:right w:val="single" w:sz="4" w:space="0" w:color="auto"/>
            </w:tcBorders>
            <w:vAlign w:val="bottom"/>
          </w:tcPr>
          <w:p w14:paraId="36CAFC84" w14:textId="2F5C9ED5" w:rsidR="00A215DD" w:rsidRPr="007871E2" w:rsidRDefault="00A215DD" w:rsidP="00A215DD">
            <w:pPr>
              <w:jc w:val="right"/>
              <w:rPr>
                <w:rFonts w:ascii="Times New Roman" w:hAnsi="Times New Roman" w:cs="Times New Roman"/>
                <w:color w:val="000000"/>
              </w:rPr>
            </w:pPr>
            <w:r w:rsidRPr="007871E2">
              <w:rPr>
                <w:rFonts w:ascii="Times New Roman" w:hAnsi="Times New Roman" w:cs="Times New Roman"/>
                <w:color w:val="000000"/>
              </w:rPr>
              <w:t>25,89</w:t>
            </w:r>
          </w:p>
        </w:tc>
        <w:tc>
          <w:tcPr>
            <w:tcW w:w="851" w:type="dxa"/>
            <w:tcBorders>
              <w:top w:val="single" w:sz="4" w:space="0" w:color="auto"/>
              <w:left w:val="single" w:sz="4" w:space="0" w:color="auto"/>
              <w:bottom w:val="single" w:sz="4" w:space="0" w:color="auto"/>
              <w:right w:val="single" w:sz="4" w:space="0" w:color="auto"/>
            </w:tcBorders>
            <w:vAlign w:val="bottom"/>
          </w:tcPr>
          <w:p w14:paraId="24461525" w14:textId="0F4624DA" w:rsidR="00A215DD" w:rsidRPr="007871E2" w:rsidRDefault="00A215DD" w:rsidP="00A215DD">
            <w:pPr>
              <w:jc w:val="right"/>
              <w:rPr>
                <w:rFonts w:ascii="Times New Roman" w:hAnsi="Times New Roman" w:cs="Times New Roman"/>
                <w:color w:val="000000"/>
              </w:rPr>
            </w:pPr>
            <w:r w:rsidRPr="007871E2">
              <w:rPr>
                <w:rFonts w:ascii="Times New Roman" w:hAnsi="Times New Roman" w:cs="Times New Roman"/>
                <w:color w:val="000000"/>
              </w:rPr>
              <w:t>26,84</w:t>
            </w:r>
          </w:p>
        </w:tc>
        <w:tc>
          <w:tcPr>
            <w:tcW w:w="804" w:type="dxa"/>
            <w:tcBorders>
              <w:top w:val="single" w:sz="4" w:space="0" w:color="auto"/>
              <w:left w:val="single" w:sz="4" w:space="0" w:color="auto"/>
              <w:bottom w:val="single" w:sz="4" w:space="0" w:color="auto"/>
              <w:right w:val="single" w:sz="4" w:space="0" w:color="auto"/>
            </w:tcBorders>
            <w:vAlign w:val="bottom"/>
          </w:tcPr>
          <w:p w14:paraId="2FA5E0F8" w14:textId="11008003" w:rsidR="00A215DD" w:rsidRPr="007871E2" w:rsidRDefault="00A215DD" w:rsidP="00A215DD">
            <w:pPr>
              <w:jc w:val="right"/>
              <w:rPr>
                <w:rFonts w:ascii="Times New Roman" w:hAnsi="Times New Roman" w:cs="Times New Roman"/>
                <w:color w:val="000000"/>
              </w:rPr>
            </w:pPr>
            <w:r w:rsidRPr="007871E2">
              <w:rPr>
                <w:rFonts w:ascii="Times New Roman" w:hAnsi="Times New Roman" w:cs="Times New Roman"/>
                <w:color w:val="000000"/>
              </w:rPr>
              <w:t>38,95</w:t>
            </w:r>
          </w:p>
        </w:tc>
        <w:tc>
          <w:tcPr>
            <w:tcW w:w="850" w:type="dxa"/>
            <w:tcBorders>
              <w:top w:val="single" w:sz="4" w:space="0" w:color="auto"/>
              <w:left w:val="single" w:sz="4" w:space="0" w:color="auto"/>
              <w:bottom w:val="single" w:sz="4" w:space="0" w:color="auto"/>
              <w:right w:val="single" w:sz="4" w:space="0" w:color="auto"/>
            </w:tcBorders>
            <w:vAlign w:val="bottom"/>
          </w:tcPr>
          <w:p w14:paraId="09B44A3C" w14:textId="5B3BAB23" w:rsidR="00A215DD" w:rsidRPr="007871E2" w:rsidRDefault="00A215DD" w:rsidP="00A215DD">
            <w:pPr>
              <w:jc w:val="right"/>
              <w:rPr>
                <w:rFonts w:ascii="Times New Roman" w:hAnsi="Times New Roman" w:cs="Times New Roman"/>
                <w:color w:val="000000"/>
              </w:rPr>
            </w:pPr>
            <w:r w:rsidRPr="007871E2">
              <w:rPr>
                <w:rFonts w:ascii="Times New Roman" w:hAnsi="Times New Roman" w:cs="Times New Roman"/>
                <w:color w:val="000000"/>
              </w:rPr>
              <w:t>8,31</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bottom"/>
          </w:tcPr>
          <w:p w14:paraId="6490A5DA" w14:textId="1B213276" w:rsidR="00A215DD" w:rsidRPr="007871E2" w:rsidRDefault="00A215DD" w:rsidP="00A215DD">
            <w:pPr>
              <w:jc w:val="right"/>
              <w:rPr>
                <w:rFonts w:ascii="Times New Roman" w:hAnsi="Times New Roman" w:cs="Times New Roman"/>
                <w:color w:val="000000"/>
              </w:rPr>
            </w:pPr>
            <w:r w:rsidRPr="007871E2">
              <w:rPr>
                <w:rFonts w:ascii="Times New Roman" w:hAnsi="Times New Roman" w:cs="Times New Roman"/>
                <w:color w:val="000000"/>
              </w:rPr>
              <w:t>74,1</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1C379608" w14:textId="63999D0D" w:rsidR="00A215DD" w:rsidRPr="007871E2" w:rsidRDefault="00A215DD" w:rsidP="00A215DD">
            <w:pPr>
              <w:jc w:val="right"/>
              <w:rPr>
                <w:rFonts w:ascii="Times New Roman" w:hAnsi="Times New Roman" w:cs="Times New Roman"/>
                <w:color w:val="000000"/>
              </w:rPr>
            </w:pPr>
            <w:r w:rsidRPr="007871E2">
              <w:rPr>
                <w:rFonts w:ascii="Times New Roman" w:hAnsi="Times New Roman" w:cs="Times New Roman"/>
                <w:color w:val="000000"/>
              </w:rPr>
              <w:t>47,26</w:t>
            </w:r>
          </w:p>
        </w:tc>
      </w:tr>
      <w:tr w:rsidR="00A215DD" w:rsidRPr="00846B9C" w14:paraId="12CFDB5F" w14:textId="77777777" w:rsidTr="007871E2">
        <w:trPr>
          <w:trHeight w:val="227"/>
        </w:trPr>
        <w:tc>
          <w:tcPr>
            <w:tcW w:w="2943" w:type="dxa"/>
            <w:tcBorders>
              <w:top w:val="single" w:sz="4" w:space="0" w:color="auto"/>
              <w:left w:val="single" w:sz="4" w:space="0" w:color="auto"/>
              <w:bottom w:val="single" w:sz="4" w:space="0" w:color="auto"/>
              <w:right w:val="single" w:sz="4" w:space="0" w:color="auto"/>
            </w:tcBorders>
            <w:vAlign w:val="center"/>
          </w:tcPr>
          <w:p w14:paraId="1CAE7E42" w14:textId="77777777" w:rsidR="00A215DD" w:rsidRPr="00846B9C" w:rsidRDefault="00A215DD" w:rsidP="00A215DD">
            <w:pPr>
              <w:rPr>
                <w:rFonts w:ascii="Times New Roman" w:hAnsi="Times New Roman" w:cs="Times New Roman"/>
              </w:rPr>
            </w:pPr>
            <w:r w:rsidRPr="00846B9C">
              <w:rPr>
                <w:rFonts w:ascii="Times New Roman" w:hAnsi="Times New Roman" w:cs="Times New Roman"/>
              </w:rPr>
              <w:t>МОУ «Гимназия им. В.А. Надькина»</w:t>
            </w:r>
          </w:p>
        </w:tc>
        <w:tc>
          <w:tcPr>
            <w:tcW w:w="1039" w:type="dxa"/>
            <w:tcBorders>
              <w:top w:val="single" w:sz="4" w:space="0" w:color="auto"/>
              <w:left w:val="single" w:sz="4" w:space="0" w:color="auto"/>
              <w:bottom w:val="single" w:sz="4" w:space="0" w:color="auto"/>
              <w:right w:val="single" w:sz="4" w:space="0" w:color="auto"/>
            </w:tcBorders>
            <w:vAlign w:val="bottom"/>
          </w:tcPr>
          <w:p w14:paraId="6D2E585B" w14:textId="3E7F22BD" w:rsidR="00A215DD" w:rsidRPr="007871E2" w:rsidRDefault="00A215DD" w:rsidP="00A215DD">
            <w:pPr>
              <w:jc w:val="right"/>
              <w:rPr>
                <w:rFonts w:ascii="Times New Roman" w:hAnsi="Times New Roman" w:cs="Times New Roman"/>
                <w:color w:val="000000"/>
              </w:rPr>
            </w:pPr>
            <w:r w:rsidRPr="007871E2">
              <w:rPr>
                <w:rFonts w:ascii="Times New Roman" w:hAnsi="Times New Roman" w:cs="Times New Roman"/>
                <w:color w:val="000000"/>
              </w:rPr>
              <w:t>56</w:t>
            </w:r>
          </w:p>
        </w:tc>
        <w:tc>
          <w:tcPr>
            <w:tcW w:w="850" w:type="dxa"/>
            <w:tcBorders>
              <w:top w:val="single" w:sz="4" w:space="0" w:color="auto"/>
              <w:left w:val="single" w:sz="4" w:space="0" w:color="auto"/>
              <w:bottom w:val="single" w:sz="4" w:space="0" w:color="auto"/>
              <w:right w:val="single" w:sz="4" w:space="0" w:color="auto"/>
            </w:tcBorders>
            <w:vAlign w:val="bottom"/>
          </w:tcPr>
          <w:p w14:paraId="2600859C" w14:textId="2E648839" w:rsidR="00A215DD" w:rsidRPr="007871E2" w:rsidRDefault="00A215DD" w:rsidP="00A215DD">
            <w:pPr>
              <w:jc w:val="right"/>
              <w:rPr>
                <w:rFonts w:ascii="Times New Roman" w:hAnsi="Times New Roman" w:cs="Times New Roman"/>
                <w:color w:val="000000"/>
              </w:rPr>
            </w:pPr>
            <w:r w:rsidRPr="007871E2">
              <w:rPr>
                <w:rFonts w:ascii="Times New Roman" w:hAnsi="Times New Roman" w:cs="Times New Roman"/>
                <w:color w:val="000000"/>
              </w:rPr>
              <w:t>25</w:t>
            </w:r>
          </w:p>
        </w:tc>
        <w:tc>
          <w:tcPr>
            <w:tcW w:w="851" w:type="dxa"/>
            <w:tcBorders>
              <w:top w:val="single" w:sz="4" w:space="0" w:color="auto"/>
              <w:left w:val="single" w:sz="4" w:space="0" w:color="auto"/>
              <w:bottom w:val="single" w:sz="4" w:space="0" w:color="auto"/>
              <w:right w:val="single" w:sz="4" w:space="0" w:color="auto"/>
            </w:tcBorders>
            <w:vAlign w:val="bottom"/>
          </w:tcPr>
          <w:p w14:paraId="7D127089" w14:textId="61CACB32" w:rsidR="00A215DD" w:rsidRPr="007871E2" w:rsidRDefault="00A215DD" w:rsidP="00A215DD">
            <w:pPr>
              <w:jc w:val="right"/>
              <w:rPr>
                <w:rFonts w:ascii="Times New Roman" w:hAnsi="Times New Roman" w:cs="Times New Roman"/>
                <w:color w:val="000000"/>
              </w:rPr>
            </w:pPr>
            <w:r w:rsidRPr="007871E2">
              <w:rPr>
                <w:rFonts w:ascii="Times New Roman" w:hAnsi="Times New Roman" w:cs="Times New Roman"/>
                <w:color w:val="000000"/>
              </w:rPr>
              <w:t>10,71</w:t>
            </w:r>
          </w:p>
        </w:tc>
        <w:tc>
          <w:tcPr>
            <w:tcW w:w="804" w:type="dxa"/>
            <w:tcBorders>
              <w:top w:val="single" w:sz="4" w:space="0" w:color="auto"/>
              <w:left w:val="single" w:sz="4" w:space="0" w:color="auto"/>
              <w:bottom w:val="single" w:sz="4" w:space="0" w:color="auto"/>
              <w:right w:val="single" w:sz="4" w:space="0" w:color="auto"/>
            </w:tcBorders>
            <w:vAlign w:val="bottom"/>
          </w:tcPr>
          <w:p w14:paraId="477420D2" w14:textId="3BE22ADC" w:rsidR="00A215DD" w:rsidRPr="007871E2" w:rsidRDefault="00A215DD" w:rsidP="00A215DD">
            <w:pPr>
              <w:jc w:val="right"/>
              <w:rPr>
                <w:rFonts w:ascii="Times New Roman" w:hAnsi="Times New Roman" w:cs="Times New Roman"/>
                <w:color w:val="000000"/>
              </w:rPr>
            </w:pPr>
            <w:r w:rsidRPr="007871E2">
              <w:rPr>
                <w:rFonts w:ascii="Times New Roman" w:hAnsi="Times New Roman" w:cs="Times New Roman"/>
                <w:color w:val="000000"/>
              </w:rPr>
              <w:t>53,57</w:t>
            </w:r>
          </w:p>
        </w:tc>
        <w:tc>
          <w:tcPr>
            <w:tcW w:w="850" w:type="dxa"/>
            <w:tcBorders>
              <w:top w:val="single" w:sz="4" w:space="0" w:color="auto"/>
              <w:left w:val="single" w:sz="4" w:space="0" w:color="auto"/>
              <w:bottom w:val="single" w:sz="4" w:space="0" w:color="auto"/>
              <w:right w:val="single" w:sz="4" w:space="0" w:color="auto"/>
            </w:tcBorders>
            <w:vAlign w:val="bottom"/>
          </w:tcPr>
          <w:p w14:paraId="4D1BE53D" w14:textId="6E9310C3" w:rsidR="00A215DD" w:rsidRPr="007871E2" w:rsidRDefault="00A215DD" w:rsidP="00A215DD">
            <w:pPr>
              <w:jc w:val="right"/>
              <w:rPr>
                <w:rFonts w:ascii="Times New Roman" w:hAnsi="Times New Roman" w:cs="Times New Roman"/>
                <w:color w:val="000000"/>
              </w:rPr>
            </w:pPr>
            <w:r w:rsidRPr="007871E2">
              <w:rPr>
                <w:rFonts w:ascii="Times New Roman" w:hAnsi="Times New Roman" w:cs="Times New Roman"/>
                <w:color w:val="000000"/>
              </w:rPr>
              <w:t>10,71</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bottom"/>
          </w:tcPr>
          <w:p w14:paraId="423643E8" w14:textId="1AF6F6B0" w:rsidR="00A215DD" w:rsidRPr="007871E2" w:rsidRDefault="00A215DD" w:rsidP="00A215DD">
            <w:pPr>
              <w:jc w:val="right"/>
              <w:rPr>
                <w:rFonts w:ascii="Times New Roman" w:hAnsi="Times New Roman" w:cs="Times New Roman"/>
                <w:color w:val="000000"/>
              </w:rPr>
            </w:pPr>
            <w:r w:rsidRPr="007871E2">
              <w:rPr>
                <w:rFonts w:ascii="Times New Roman" w:hAnsi="Times New Roman" w:cs="Times New Roman"/>
                <w:color w:val="000000"/>
              </w:rPr>
              <w:t>74,99</w:t>
            </w:r>
          </w:p>
        </w:tc>
        <w:tc>
          <w:tcPr>
            <w:tcW w:w="94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36D7E097" w14:textId="0F627C82" w:rsidR="00A215DD" w:rsidRPr="007871E2" w:rsidRDefault="00A215DD" w:rsidP="00A215DD">
            <w:pPr>
              <w:jc w:val="right"/>
              <w:rPr>
                <w:rFonts w:ascii="Times New Roman" w:hAnsi="Times New Roman" w:cs="Times New Roman"/>
                <w:color w:val="000000"/>
              </w:rPr>
            </w:pPr>
            <w:r w:rsidRPr="007871E2">
              <w:rPr>
                <w:rFonts w:ascii="Times New Roman" w:hAnsi="Times New Roman" w:cs="Times New Roman"/>
                <w:color w:val="000000"/>
              </w:rPr>
              <w:t>64,28</w:t>
            </w:r>
          </w:p>
        </w:tc>
      </w:tr>
      <w:tr w:rsidR="00A215DD" w:rsidRPr="00846B9C" w14:paraId="1755FDDF" w14:textId="77777777" w:rsidTr="007871E2">
        <w:trPr>
          <w:trHeight w:val="227"/>
        </w:trPr>
        <w:tc>
          <w:tcPr>
            <w:tcW w:w="2943" w:type="dxa"/>
            <w:tcBorders>
              <w:top w:val="single" w:sz="4" w:space="0" w:color="auto"/>
              <w:left w:val="single" w:sz="4" w:space="0" w:color="auto"/>
              <w:bottom w:val="single" w:sz="4" w:space="0" w:color="auto"/>
              <w:right w:val="single" w:sz="4" w:space="0" w:color="auto"/>
            </w:tcBorders>
            <w:vAlign w:val="center"/>
          </w:tcPr>
          <w:p w14:paraId="4B1F8F2C" w14:textId="77777777" w:rsidR="00A215DD" w:rsidRPr="00846B9C" w:rsidRDefault="00A215DD" w:rsidP="00A215DD">
            <w:pPr>
              <w:rPr>
                <w:rFonts w:ascii="Times New Roman" w:hAnsi="Times New Roman" w:cs="Times New Roman"/>
              </w:rPr>
            </w:pPr>
            <w:r w:rsidRPr="00846B9C">
              <w:rPr>
                <w:rFonts w:ascii="Times New Roman" w:hAnsi="Times New Roman" w:cs="Times New Roman"/>
              </w:rPr>
              <w:t>МОУ СОШ №2</w:t>
            </w:r>
          </w:p>
        </w:tc>
        <w:tc>
          <w:tcPr>
            <w:tcW w:w="1039" w:type="dxa"/>
            <w:tcBorders>
              <w:top w:val="single" w:sz="4" w:space="0" w:color="auto"/>
              <w:left w:val="single" w:sz="4" w:space="0" w:color="auto"/>
              <w:bottom w:val="single" w:sz="4" w:space="0" w:color="auto"/>
              <w:right w:val="single" w:sz="4" w:space="0" w:color="auto"/>
            </w:tcBorders>
            <w:vAlign w:val="bottom"/>
          </w:tcPr>
          <w:p w14:paraId="14C465A7" w14:textId="744ACAC5" w:rsidR="00A215DD" w:rsidRPr="007871E2" w:rsidRDefault="00A215DD" w:rsidP="00A215DD">
            <w:pPr>
              <w:jc w:val="right"/>
              <w:rPr>
                <w:rFonts w:ascii="Times New Roman" w:hAnsi="Times New Roman" w:cs="Times New Roman"/>
                <w:color w:val="000000"/>
              </w:rPr>
            </w:pPr>
            <w:r w:rsidRPr="007871E2">
              <w:rPr>
                <w:rFonts w:ascii="Times New Roman" w:hAnsi="Times New Roman" w:cs="Times New Roman"/>
                <w:color w:val="000000"/>
              </w:rPr>
              <w:t>35</w:t>
            </w:r>
          </w:p>
        </w:tc>
        <w:tc>
          <w:tcPr>
            <w:tcW w:w="850" w:type="dxa"/>
            <w:tcBorders>
              <w:top w:val="single" w:sz="4" w:space="0" w:color="auto"/>
              <w:left w:val="single" w:sz="4" w:space="0" w:color="auto"/>
              <w:bottom w:val="single" w:sz="4" w:space="0" w:color="auto"/>
              <w:right w:val="single" w:sz="4" w:space="0" w:color="auto"/>
            </w:tcBorders>
            <w:vAlign w:val="bottom"/>
          </w:tcPr>
          <w:p w14:paraId="4D7C62E7" w14:textId="7451D34F" w:rsidR="00A215DD" w:rsidRPr="007871E2" w:rsidRDefault="00A215DD" w:rsidP="00A215DD">
            <w:pPr>
              <w:jc w:val="right"/>
              <w:rPr>
                <w:rFonts w:ascii="Times New Roman" w:hAnsi="Times New Roman" w:cs="Times New Roman"/>
                <w:color w:val="000000"/>
              </w:rPr>
            </w:pPr>
            <w:r w:rsidRPr="007871E2">
              <w:rPr>
                <w:rFonts w:ascii="Times New Roman" w:hAnsi="Times New Roman" w:cs="Times New Roman"/>
                <w:color w:val="000000"/>
              </w:rPr>
              <w:t>11,43</w:t>
            </w:r>
          </w:p>
        </w:tc>
        <w:tc>
          <w:tcPr>
            <w:tcW w:w="851" w:type="dxa"/>
            <w:tcBorders>
              <w:top w:val="single" w:sz="4" w:space="0" w:color="auto"/>
              <w:left w:val="single" w:sz="4" w:space="0" w:color="auto"/>
              <w:bottom w:val="single" w:sz="4" w:space="0" w:color="auto"/>
              <w:right w:val="single" w:sz="4" w:space="0" w:color="auto"/>
            </w:tcBorders>
            <w:vAlign w:val="bottom"/>
          </w:tcPr>
          <w:p w14:paraId="37EB0A57" w14:textId="022485B3" w:rsidR="00A215DD" w:rsidRPr="007871E2" w:rsidRDefault="00A215DD" w:rsidP="00A215DD">
            <w:pPr>
              <w:jc w:val="right"/>
              <w:rPr>
                <w:rFonts w:ascii="Times New Roman" w:hAnsi="Times New Roman" w:cs="Times New Roman"/>
                <w:color w:val="000000"/>
              </w:rPr>
            </w:pPr>
            <w:r w:rsidRPr="007871E2">
              <w:rPr>
                <w:rFonts w:ascii="Times New Roman" w:hAnsi="Times New Roman" w:cs="Times New Roman"/>
                <w:color w:val="000000"/>
              </w:rPr>
              <w:t>48,57</w:t>
            </w:r>
          </w:p>
        </w:tc>
        <w:tc>
          <w:tcPr>
            <w:tcW w:w="804" w:type="dxa"/>
            <w:tcBorders>
              <w:top w:val="single" w:sz="4" w:space="0" w:color="auto"/>
              <w:left w:val="single" w:sz="4" w:space="0" w:color="auto"/>
              <w:bottom w:val="single" w:sz="4" w:space="0" w:color="auto"/>
              <w:right w:val="single" w:sz="4" w:space="0" w:color="auto"/>
            </w:tcBorders>
            <w:vAlign w:val="bottom"/>
          </w:tcPr>
          <w:p w14:paraId="4EF87DF3" w14:textId="4E29CB37" w:rsidR="00A215DD" w:rsidRPr="007871E2" w:rsidRDefault="00A215DD" w:rsidP="00A215DD">
            <w:pPr>
              <w:jc w:val="right"/>
              <w:rPr>
                <w:rFonts w:ascii="Times New Roman" w:hAnsi="Times New Roman" w:cs="Times New Roman"/>
                <w:color w:val="000000"/>
              </w:rPr>
            </w:pPr>
            <w:r w:rsidRPr="007871E2">
              <w:rPr>
                <w:rFonts w:ascii="Times New Roman" w:hAnsi="Times New Roman" w:cs="Times New Roman"/>
                <w:color w:val="000000"/>
              </w:rPr>
              <w:t>34,29</w:t>
            </w:r>
          </w:p>
        </w:tc>
        <w:tc>
          <w:tcPr>
            <w:tcW w:w="850" w:type="dxa"/>
            <w:tcBorders>
              <w:top w:val="single" w:sz="4" w:space="0" w:color="auto"/>
              <w:left w:val="single" w:sz="4" w:space="0" w:color="auto"/>
              <w:bottom w:val="single" w:sz="4" w:space="0" w:color="auto"/>
              <w:right w:val="single" w:sz="4" w:space="0" w:color="auto"/>
            </w:tcBorders>
            <w:vAlign w:val="bottom"/>
          </w:tcPr>
          <w:p w14:paraId="2E04C505" w14:textId="3465D6BF" w:rsidR="00A215DD" w:rsidRPr="007871E2" w:rsidRDefault="00A215DD" w:rsidP="00A215DD">
            <w:pPr>
              <w:jc w:val="right"/>
              <w:rPr>
                <w:rFonts w:ascii="Times New Roman" w:hAnsi="Times New Roman" w:cs="Times New Roman"/>
                <w:color w:val="000000"/>
              </w:rPr>
            </w:pPr>
            <w:r w:rsidRPr="007871E2">
              <w:rPr>
                <w:rFonts w:ascii="Times New Roman" w:hAnsi="Times New Roman" w:cs="Times New Roman"/>
                <w:color w:val="000000"/>
              </w:rPr>
              <w:t>5,71</w:t>
            </w:r>
          </w:p>
        </w:tc>
        <w:tc>
          <w:tcPr>
            <w:tcW w:w="104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08072052" w14:textId="41EC3F18" w:rsidR="00A215DD" w:rsidRPr="007871E2" w:rsidRDefault="00A215DD" w:rsidP="00A215DD">
            <w:pPr>
              <w:jc w:val="right"/>
              <w:rPr>
                <w:rFonts w:ascii="Times New Roman" w:hAnsi="Times New Roman" w:cs="Times New Roman"/>
                <w:color w:val="000000"/>
              </w:rPr>
            </w:pPr>
            <w:r w:rsidRPr="007871E2">
              <w:rPr>
                <w:rFonts w:ascii="Times New Roman" w:hAnsi="Times New Roman" w:cs="Times New Roman"/>
                <w:color w:val="000000"/>
              </w:rPr>
              <w:t>88,57</w:t>
            </w:r>
          </w:p>
        </w:tc>
        <w:tc>
          <w:tcPr>
            <w:tcW w:w="94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146F928E" w14:textId="1F3D502A" w:rsidR="00A215DD" w:rsidRPr="007871E2" w:rsidRDefault="00A215DD" w:rsidP="00A215DD">
            <w:pPr>
              <w:jc w:val="right"/>
              <w:rPr>
                <w:rFonts w:ascii="Times New Roman" w:hAnsi="Times New Roman" w:cs="Times New Roman"/>
                <w:color w:val="000000"/>
              </w:rPr>
            </w:pPr>
            <w:r w:rsidRPr="007871E2">
              <w:rPr>
                <w:rFonts w:ascii="Times New Roman" w:hAnsi="Times New Roman" w:cs="Times New Roman"/>
                <w:color w:val="000000"/>
              </w:rPr>
              <w:t>40</w:t>
            </w:r>
          </w:p>
        </w:tc>
      </w:tr>
      <w:tr w:rsidR="00A215DD" w:rsidRPr="00846B9C" w14:paraId="3C42AA25" w14:textId="77777777" w:rsidTr="007871E2">
        <w:trPr>
          <w:trHeight w:val="227"/>
        </w:trPr>
        <w:tc>
          <w:tcPr>
            <w:tcW w:w="2943" w:type="dxa"/>
            <w:tcBorders>
              <w:top w:val="single" w:sz="4" w:space="0" w:color="auto"/>
              <w:left w:val="single" w:sz="4" w:space="0" w:color="auto"/>
              <w:bottom w:val="single" w:sz="4" w:space="0" w:color="auto"/>
              <w:right w:val="single" w:sz="4" w:space="0" w:color="auto"/>
            </w:tcBorders>
            <w:vAlign w:val="center"/>
          </w:tcPr>
          <w:p w14:paraId="58F914E6" w14:textId="77777777" w:rsidR="00A215DD" w:rsidRPr="00846B9C" w:rsidRDefault="00A215DD" w:rsidP="00A215DD">
            <w:pPr>
              <w:rPr>
                <w:rFonts w:ascii="Times New Roman" w:hAnsi="Times New Roman" w:cs="Times New Roman"/>
              </w:rPr>
            </w:pPr>
            <w:r w:rsidRPr="00846B9C">
              <w:rPr>
                <w:rFonts w:ascii="Times New Roman" w:hAnsi="Times New Roman" w:cs="Times New Roman"/>
              </w:rPr>
              <w:t>МОУ «СОШ №3»</w:t>
            </w:r>
          </w:p>
        </w:tc>
        <w:tc>
          <w:tcPr>
            <w:tcW w:w="1039" w:type="dxa"/>
            <w:tcBorders>
              <w:top w:val="single" w:sz="4" w:space="0" w:color="auto"/>
              <w:left w:val="single" w:sz="4" w:space="0" w:color="auto"/>
              <w:bottom w:val="single" w:sz="4" w:space="0" w:color="auto"/>
              <w:right w:val="single" w:sz="4" w:space="0" w:color="auto"/>
            </w:tcBorders>
            <w:vAlign w:val="bottom"/>
          </w:tcPr>
          <w:p w14:paraId="66A3A0EE" w14:textId="0E3929F0" w:rsidR="00A215DD" w:rsidRPr="007871E2" w:rsidRDefault="00A215DD" w:rsidP="00A215DD">
            <w:pPr>
              <w:jc w:val="right"/>
              <w:rPr>
                <w:rFonts w:ascii="Times New Roman" w:hAnsi="Times New Roman" w:cs="Times New Roman"/>
                <w:color w:val="000000"/>
              </w:rPr>
            </w:pPr>
            <w:r w:rsidRPr="007871E2">
              <w:rPr>
                <w:rFonts w:ascii="Times New Roman" w:hAnsi="Times New Roman" w:cs="Times New Roman"/>
                <w:color w:val="000000"/>
              </w:rPr>
              <w:t>69</w:t>
            </w:r>
          </w:p>
        </w:tc>
        <w:tc>
          <w:tcPr>
            <w:tcW w:w="850" w:type="dxa"/>
            <w:tcBorders>
              <w:top w:val="single" w:sz="4" w:space="0" w:color="auto"/>
              <w:left w:val="single" w:sz="4" w:space="0" w:color="auto"/>
              <w:bottom w:val="single" w:sz="4" w:space="0" w:color="auto"/>
              <w:right w:val="single" w:sz="4" w:space="0" w:color="auto"/>
            </w:tcBorders>
            <w:vAlign w:val="bottom"/>
          </w:tcPr>
          <w:p w14:paraId="2E61C173" w14:textId="420A8506" w:rsidR="00A215DD" w:rsidRPr="007871E2" w:rsidRDefault="00A215DD" w:rsidP="00A215DD">
            <w:pPr>
              <w:jc w:val="right"/>
              <w:rPr>
                <w:rFonts w:ascii="Times New Roman" w:hAnsi="Times New Roman" w:cs="Times New Roman"/>
                <w:color w:val="000000"/>
              </w:rPr>
            </w:pPr>
            <w:r w:rsidRPr="007871E2">
              <w:rPr>
                <w:rFonts w:ascii="Times New Roman" w:hAnsi="Times New Roman" w:cs="Times New Roman"/>
                <w:color w:val="000000"/>
              </w:rPr>
              <w:t>31,88</w:t>
            </w:r>
          </w:p>
        </w:tc>
        <w:tc>
          <w:tcPr>
            <w:tcW w:w="851" w:type="dxa"/>
            <w:tcBorders>
              <w:top w:val="single" w:sz="4" w:space="0" w:color="auto"/>
              <w:left w:val="single" w:sz="4" w:space="0" w:color="auto"/>
              <w:bottom w:val="single" w:sz="4" w:space="0" w:color="auto"/>
              <w:right w:val="single" w:sz="4" w:space="0" w:color="auto"/>
            </w:tcBorders>
            <w:vAlign w:val="bottom"/>
          </w:tcPr>
          <w:p w14:paraId="77471D55" w14:textId="289E10CC" w:rsidR="00A215DD" w:rsidRPr="007871E2" w:rsidRDefault="00A215DD" w:rsidP="00A215DD">
            <w:pPr>
              <w:jc w:val="right"/>
              <w:rPr>
                <w:rFonts w:ascii="Times New Roman" w:hAnsi="Times New Roman" w:cs="Times New Roman"/>
                <w:color w:val="000000"/>
              </w:rPr>
            </w:pPr>
            <w:r w:rsidRPr="007871E2">
              <w:rPr>
                <w:rFonts w:ascii="Times New Roman" w:hAnsi="Times New Roman" w:cs="Times New Roman"/>
                <w:color w:val="000000"/>
              </w:rPr>
              <w:t>31,88</w:t>
            </w:r>
          </w:p>
        </w:tc>
        <w:tc>
          <w:tcPr>
            <w:tcW w:w="804" w:type="dxa"/>
            <w:tcBorders>
              <w:top w:val="single" w:sz="4" w:space="0" w:color="auto"/>
              <w:left w:val="single" w:sz="4" w:space="0" w:color="auto"/>
              <w:bottom w:val="single" w:sz="4" w:space="0" w:color="auto"/>
              <w:right w:val="single" w:sz="4" w:space="0" w:color="auto"/>
            </w:tcBorders>
            <w:vAlign w:val="bottom"/>
          </w:tcPr>
          <w:p w14:paraId="7E3D4DCC" w14:textId="52F71EE0" w:rsidR="00A215DD" w:rsidRPr="007871E2" w:rsidRDefault="00A215DD" w:rsidP="00A215DD">
            <w:pPr>
              <w:jc w:val="right"/>
              <w:rPr>
                <w:rFonts w:ascii="Times New Roman" w:hAnsi="Times New Roman" w:cs="Times New Roman"/>
                <w:color w:val="000000"/>
              </w:rPr>
            </w:pPr>
            <w:r w:rsidRPr="007871E2">
              <w:rPr>
                <w:rFonts w:ascii="Times New Roman" w:hAnsi="Times New Roman" w:cs="Times New Roman"/>
                <w:color w:val="000000"/>
              </w:rPr>
              <w:t>30,43</w:t>
            </w:r>
          </w:p>
        </w:tc>
        <w:tc>
          <w:tcPr>
            <w:tcW w:w="850" w:type="dxa"/>
            <w:tcBorders>
              <w:top w:val="single" w:sz="4" w:space="0" w:color="auto"/>
              <w:left w:val="single" w:sz="4" w:space="0" w:color="auto"/>
              <w:bottom w:val="single" w:sz="4" w:space="0" w:color="auto"/>
              <w:right w:val="single" w:sz="4" w:space="0" w:color="auto"/>
            </w:tcBorders>
            <w:vAlign w:val="bottom"/>
          </w:tcPr>
          <w:p w14:paraId="10DE7822" w14:textId="6D685D20" w:rsidR="00A215DD" w:rsidRPr="007871E2" w:rsidRDefault="00A215DD" w:rsidP="00A215DD">
            <w:pPr>
              <w:jc w:val="right"/>
              <w:rPr>
                <w:rFonts w:ascii="Times New Roman" w:hAnsi="Times New Roman" w:cs="Times New Roman"/>
                <w:color w:val="000000"/>
              </w:rPr>
            </w:pPr>
            <w:r w:rsidRPr="007871E2">
              <w:rPr>
                <w:rFonts w:ascii="Times New Roman" w:hAnsi="Times New Roman" w:cs="Times New Roman"/>
                <w:color w:val="000000"/>
              </w:rPr>
              <w:t>5,8</w:t>
            </w:r>
          </w:p>
        </w:tc>
        <w:tc>
          <w:tcPr>
            <w:tcW w:w="1042"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41B36EEB" w14:textId="57C98817" w:rsidR="00A215DD" w:rsidRPr="007871E2" w:rsidRDefault="00A215DD" w:rsidP="00A215DD">
            <w:pPr>
              <w:jc w:val="right"/>
              <w:rPr>
                <w:rFonts w:ascii="Times New Roman" w:hAnsi="Times New Roman" w:cs="Times New Roman"/>
                <w:color w:val="000000"/>
              </w:rPr>
            </w:pPr>
            <w:r w:rsidRPr="007871E2">
              <w:rPr>
                <w:rFonts w:ascii="Times New Roman" w:hAnsi="Times New Roman" w:cs="Times New Roman"/>
                <w:color w:val="000000"/>
              </w:rPr>
              <w:t>68,11</w:t>
            </w:r>
          </w:p>
        </w:tc>
        <w:tc>
          <w:tcPr>
            <w:tcW w:w="94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1BB2FA8D" w14:textId="6976B0BF" w:rsidR="00A215DD" w:rsidRPr="007871E2" w:rsidRDefault="00A215DD" w:rsidP="00A215DD">
            <w:pPr>
              <w:jc w:val="right"/>
              <w:rPr>
                <w:rFonts w:ascii="Times New Roman" w:hAnsi="Times New Roman" w:cs="Times New Roman"/>
                <w:color w:val="000000"/>
              </w:rPr>
            </w:pPr>
            <w:r w:rsidRPr="007871E2">
              <w:rPr>
                <w:rFonts w:ascii="Times New Roman" w:hAnsi="Times New Roman" w:cs="Times New Roman"/>
                <w:color w:val="000000"/>
              </w:rPr>
              <w:t>36,23</w:t>
            </w:r>
          </w:p>
        </w:tc>
      </w:tr>
      <w:tr w:rsidR="00A215DD" w:rsidRPr="00846B9C" w14:paraId="30B49751" w14:textId="77777777" w:rsidTr="007871E2">
        <w:trPr>
          <w:trHeight w:val="227"/>
        </w:trPr>
        <w:tc>
          <w:tcPr>
            <w:tcW w:w="2943" w:type="dxa"/>
            <w:tcBorders>
              <w:top w:val="single" w:sz="4" w:space="0" w:color="auto"/>
              <w:left w:val="single" w:sz="4" w:space="0" w:color="auto"/>
              <w:bottom w:val="single" w:sz="4" w:space="0" w:color="auto"/>
              <w:right w:val="single" w:sz="4" w:space="0" w:color="auto"/>
            </w:tcBorders>
            <w:vAlign w:val="center"/>
          </w:tcPr>
          <w:p w14:paraId="64862CC0" w14:textId="77777777" w:rsidR="00A215DD" w:rsidRPr="00846B9C" w:rsidRDefault="00A215DD" w:rsidP="00A215DD">
            <w:pPr>
              <w:rPr>
                <w:rFonts w:ascii="Times New Roman" w:hAnsi="Times New Roman" w:cs="Times New Roman"/>
              </w:rPr>
            </w:pPr>
            <w:r w:rsidRPr="00846B9C">
              <w:rPr>
                <w:rFonts w:ascii="Times New Roman" w:hAnsi="Times New Roman" w:cs="Times New Roman"/>
              </w:rPr>
              <w:t>МОУ «СОШ №4 им. Д.М. Перова»</w:t>
            </w:r>
          </w:p>
        </w:tc>
        <w:tc>
          <w:tcPr>
            <w:tcW w:w="1039" w:type="dxa"/>
            <w:tcBorders>
              <w:top w:val="single" w:sz="4" w:space="0" w:color="auto"/>
              <w:left w:val="single" w:sz="4" w:space="0" w:color="auto"/>
              <w:bottom w:val="single" w:sz="4" w:space="0" w:color="auto"/>
              <w:right w:val="single" w:sz="4" w:space="0" w:color="auto"/>
            </w:tcBorders>
            <w:vAlign w:val="bottom"/>
          </w:tcPr>
          <w:p w14:paraId="0A6F9D64" w14:textId="096779CA" w:rsidR="00A215DD" w:rsidRPr="007871E2" w:rsidRDefault="00A215DD" w:rsidP="00A215DD">
            <w:pPr>
              <w:jc w:val="right"/>
              <w:rPr>
                <w:rFonts w:ascii="Times New Roman" w:hAnsi="Times New Roman" w:cs="Times New Roman"/>
                <w:color w:val="000000"/>
              </w:rPr>
            </w:pPr>
            <w:r w:rsidRPr="007871E2">
              <w:rPr>
                <w:rFonts w:ascii="Times New Roman" w:hAnsi="Times New Roman" w:cs="Times New Roman"/>
                <w:color w:val="000000"/>
              </w:rPr>
              <w:t>75</w:t>
            </w:r>
          </w:p>
        </w:tc>
        <w:tc>
          <w:tcPr>
            <w:tcW w:w="850" w:type="dxa"/>
            <w:tcBorders>
              <w:top w:val="single" w:sz="4" w:space="0" w:color="auto"/>
              <w:left w:val="single" w:sz="4" w:space="0" w:color="auto"/>
              <w:bottom w:val="single" w:sz="4" w:space="0" w:color="auto"/>
              <w:right w:val="single" w:sz="4" w:space="0" w:color="auto"/>
            </w:tcBorders>
            <w:vAlign w:val="bottom"/>
          </w:tcPr>
          <w:p w14:paraId="76F5BE6C" w14:textId="61B7EB29" w:rsidR="00A215DD" w:rsidRPr="007871E2" w:rsidRDefault="00A215DD" w:rsidP="00A215DD">
            <w:pPr>
              <w:jc w:val="right"/>
              <w:rPr>
                <w:rFonts w:ascii="Times New Roman" w:hAnsi="Times New Roman" w:cs="Times New Roman"/>
                <w:color w:val="000000"/>
              </w:rPr>
            </w:pPr>
            <w:r w:rsidRPr="007871E2">
              <w:rPr>
                <w:rFonts w:ascii="Times New Roman" w:hAnsi="Times New Roman" w:cs="Times New Roman"/>
                <w:color w:val="000000"/>
              </w:rPr>
              <w:t>42,67</w:t>
            </w:r>
          </w:p>
        </w:tc>
        <w:tc>
          <w:tcPr>
            <w:tcW w:w="851" w:type="dxa"/>
            <w:tcBorders>
              <w:top w:val="single" w:sz="4" w:space="0" w:color="auto"/>
              <w:left w:val="single" w:sz="4" w:space="0" w:color="auto"/>
              <w:bottom w:val="single" w:sz="4" w:space="0" w:color="auto"/>
              <w:right w:val="single" w:sz="4" w:space="0" w:color="auto"/>
            </w:tcBorders>
            <w:vAlign w:val="bottom"/>
          </w:tcPr>
          <w:p w14:paraId="4C971ECF" w14:textId="67C5673F" w:rsidR="00A215DD" w:rsidRPr="007871E2" w:rsidRDefault="00A215DD" w:rsidP="00A215DD">
            <w:pPr>
              <w:jc w:val="right"/>
              <w:rPr>
                <w:rFonts w:ascii="Times New Roman" w:hAnsi="Times New Roman" w:cs="Times New Roman"/>
                <w:color w:val="000000"/>
              </w:rPr>
            </w:pPr>
            <w:r w:rsidRPr="007871E2">
              <w:rPr>
                <w:rFonts w:ascii="Times New Roman" w:hAnsi="Times New Roman" w:cs="Times New Roman"/>
                <w:color w:val="000000"/>
              </w:rPr>
              <w:t>21,33</w:t>
            </w:r>
          </w:p>
        </w:tc>
        <w:tc>
          <w:tcPr>
            <w:tcW w:w="804" w:type="dxa"/>
            <w:tcBorders>
              <w:top w:val="single" w:sz="4" w:space="0" w:color="auto"/>
              <w:left w:val="single" w:sz="4" w:space="0" w:color="auto"/>
              <w:bottom w:val="single" w:sz="4" w:space="0" w:color="auto"/>
              <w:right w:val="single" w:sz="4" w:space="0" w:color="auto"/>
            </w:tcBorders>
            <w:vAlign w:val="bottom"/>
          </w:tcPr>
          <w:p w14:paraId="5C85C27D" w14:textId="1B16D68C" w:rsidR="00A215DD" w:rsidRPr="007871E2" w:rsidRDefault="00A215DD" w:rsidP="00A215DD">
            <w:pPr>
              <w:jc w:val="right"/>
              <w:rPr>
                <w:rFonts w:ascii="Times New Roman" w:hAnsi="Times New Roman" w:cs="Times New Roman"/>
                <w:color w:val="000000"/>
              </w:rPr>
            </w:pPr>
            <w:r w:rsidRPr="007871E2">
              <w:rPr>
                <w:rFonts w:ascii="Times New Roman" w:hAnsi="Times New Roman" w:cs="Times New Roman"/>
                <w:color w:val="000000"/>
              </w:rPr>
              <w:t>33,33</w:t>
            </w:r>
          </w:p>
        </w:tc>
        <w:tc>
          <w:tcPr>
            <w:tcW w:w="850" w:type="dxa"/>
            <w:tcBorders>
              <w:top w:val="single" w:sz="4" w:space="0" w:color="auto"/>
              <w:left w:val="single" w:sz="4" w:space="0" w:color="auto"/>
              <w:bottom w:val="single" w:sz="4" w:space="0" w:color="auto"/>
              <w:right w:val="single" w:sz="4" w:space="0" w:color="auto"/>
            </w:tcBorders>
            <w:vAlign w:val="bottom"/>
          </w:tcPr>
          <w:p w14:paraId="128326B4" w14:textId="56317999" w:rsidR="00A215DD" w:rsidRPr="007871E2" w:rsidRDefault="00A215DD" w:rsidP="00A215DD">
            <w:pPr>
              <w:jc w:val="right"/>
              <w:rPr>
                <w:rFonts w:ascii="Times New Roman" w:hAnsi="Times New Roman" w:cs="Times New Roman"/>
                <w:color w:val="000000"/>
              </w:rPr>
            </w:pPr>
            <w:r w:rsidRPr="007871E2">
              <w:rPr>
                <w:rFonts w:ascii="Times New Roman" w:hAnsi="Times New Roman" w:cs="Times New Roman"/>
                <w:color w:val="000000"/>
              </w:rPr>
              <w:t>2,67</w:t>
            </w:r>
          </w:p>
        </w:tc>
        <w:tc>
          <w:tcPr>
            <w:tcW w:w="1042"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4C709371" w14:textId="4312BA06" w:rsidR="00A215DD" w:rsidRPr="007871E2" w:rsidRDefault="00A215DD" w:rsidP="00A215DD">
            <w:pPr>
              <w:jc w:val="right"/>
              <w:rPr>
                <w:rFonts w:ascii="Times New Roman" w:hAnsi="Times New Roman" w:cs="Times New Roman"/>
                <w:color w:val="000000"/>
              </w:rPr>
            </w:pPr>
            <w:r w:rsidRPr="007871E2">
              <w:rPr>
                <w:rFonts w:ascii="Times New Roman" w:hAnsi="Times New Roman" w:cs="Times New Roman"/>
                <w:color w:val="000000"/>
              </w:rPr>
              <w:t>57,33</w:t>
            </w:r>
          </w:p>
        </w:tc>
        <w:tc>
          <w:tcPr>
            <w:tcW w:w="94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15D53DE7" w14:textId="4077510C" w:rsidR="00A215DD" w:rsidRPr="007871E2" w:rsidRDefault="00A215DD" w:rsidP="00A215DD">
            <w:pPr>
              <w:jc w:val="right"/>
              <w:rPr>
                <w:rFonts w:ascii="Times New Roman" w:hAnsi="Times New Roman" w:cs="Times New Roman"/>
                <w:color w:val="000000"/>
              </w:rPr>
            </w:pPr>
            <w:r w:rsidRPr="007871E2">
              <w:rPr>
                <w:rFonts w:ascii="Times New Roman" w:hAnsi="Times New Roman" w:cs="Times New Roman"/>
                <w:color w:val="000000"/>
              </w:rPr>
              <w:t>36</w:t>
            </w:r>
          </w:p>
        </w:tc>
      </w:tr>
      <w:tr w:rsidR="00A215DD" w:rsidRPr="00846B9C" w14:paraId="29B1C965" w14:textId="77777777" w:rsidTr="007871E2">
        <w:trPr>
          <w:trHeight w:val="227"/>
        </w:trPr>
        <w:tc>
          <w:tcPr>
            <w:tcW w:w="2943" w:type="dxa"/>
            <w:tcBorders>
              <w:top w:val="single" w:sz="4" w:space="0" w:color="auto"/>
              <w:left w:val="single" w:sz="4" w:space="0" w:color="auto"/>
              <w:bottom w:val="single" w:sz="4" w:space="0" w:color="auto"/>
              <w:right w:val="single" w:sz="4" w:space="0" w:color="auto"/>
            </w:tcBorders>
            <w:vAlign w:val="center"/>
          </w:tcPr>
          <w:p w14:paraId="1B1DD472" w14:textId="77777777" w:rsidR="00A215DD" w:rsidRPr="00846B9C" w:rsidRDefault="00A215DD" w:rsidP="00A215DD">
            <w:pPr>
              <w:rPr>
                <w:rFonts w:ascii="Times New Roman" w:hAnsi="Times New Roman" w:cs="Times New Roman"/>
              </w:rPr>
            </w:pPr>
            <w:r w:rsidRPr="00846B9C">
              <w:rPr>
                <w:rFonts w:ascii="Times New Roman" w:hAnsi="Times New Roman" w:cs="Times New Roman"/>
              </w:rPr>
              <w:t>МОУ «СОШ №5»</w:t>
            </w:r>
          </w:p>
        </w:tc>
        <w:tc>
          <w:tcPr>
            <w:tcW w:w="1039" w:type="dxa"/>
            <w:tcBorders>
              <w:top w:val="single" w:sz="4" w:space="0" w:color="auto"/>
              <w:left w:val="single" w:sz="4" w:space="0" w:color="auto"/>
              <w:bottom w:val="single" w:sz="4" w:space="0" w:color="auto"/>
              <w:right w:val="single" w:sz="4" w:space="0" w:color="auto"/>
            </w:tcBorders>
            <w:vAlign w:val="bottom"/>
          </w:tcPr>
          <w:p w14:paraId="626BE0F8" w14:textId="3C6CFD2C" w:rsidR="00A215DD" w:rsidRPr="007871E2" w:rsidRDefault="00A215DD" w:rsidP="00A215DD">
            <w:pPr>
              <w:jc w:val="right"/>
              <w:rPr>
                <w:rFonts w:ascii="Times New Roman" w:hAnsi="Times New Roman" w:cs="Times New Roman"/>
                <w:color w:val="000000"/>
              </w:rPr>
            </w:pPr>
            <w:r w:rsidRPr="007871E2">
              <w:rPr>
                <w:rFonts w:ascii="Times New Roman" w:hAnsi="Times New Roman" w:cs="Times New Roman"/>
                <w:color w:val="000000"/>
              </w:rPr>
              <w:t>83</w:t>
            </w:r>
          </w:p>
        </w:tc>
        <w:tc>
          <w:tcPr>
            <w:tcW w:w="850" w:type="dxa"/>
            <w:tcBorders>
              <w:top w:val="single" w:sz="4" w:space="0" w:color="auto"/>
              <w:left w:val="single" w:sz="4" w:space="0" w:color="auto"/>
              <w:bottom w:val="single" w:sz="4" w:space="0" w:color="auto"/>
              <w:right w:val="single" w:sz="4" w:space="0" w:color="auto"/>
            </w:tcBorders>
            <w:vAlign w:val="bottom"/>
          </w:tcPr>
          <w:p w14:paraId="5FA275D7" w14:textId="3C394339" w:rsidR="00A215DD" w:rsidRPr="007871E2" w:rsidRDefault="00A215DD" w:rsidP="00A215DD">
            <w:pPr>
              <w:jc w:val="right"/>
              <w:rPr>
                <w:rFonts w:ascii="Times New Roman" w:hAnsi="Times New Roman" w:cs="Times New Roman"/>
                <w:color w:val="000000"/>
              </w:rPr>
            </w:pPr>
            <w:r w:rsidRPr="007871E2">
              <w:rPr>
                <w:rFonts w:ascii="Times New Roman" w:hAnsi="Times New Roman" w:cs="Times New Roman"/>
                <w:color w:val="000000"/>
              </w:rPr>
              <w:t>13,25</w:t>
            </w:r>
          </w:p>
        </w:tc>
        <w:tc>
          <w:tcPr>
            <w:tcW w:w="851" w:type="dxa"/>
            <w:tcBorders>
              <w:top w:val="single" w:sz="4" w:space="0" w:color="auto"/>
              <w:left w:val="single" w:sz="4" w:space="0" w:color="auto"/>
              <w:bottom w:val="single" w:sz="4" w:space="0" w:color="auto"/>
              <w:right w:val="single" w:sz="4" w:space="0" w:color="auto"/>
            </w:tcBorders>
            <w:vAlign w:val="bottom"/>
          </w:tcPr>
          <w:p w14:paraId="768F9A96" w14:textId="7BD4AB0F" w:rsidR="00A215DD" w:rsidRPr="007871E2" w:rsidRDefault="00A215DD" w:rsidP="00A215DD">
            <w:pPr>
              <w:jc w:val="right"/>
              <w:rPr>
                <w:rFonts w:ascii="Times New Roman" w:hAnsi="Times New Roman" w:cs="Times New Roman"/>
                <w:color w:val="000000"/>
              </w:rPr>
            </w:pPr>
            <w:r w:rsidRPr="007871E2">
              <w:rPr>
                <w:rFonts w:ascii="Times New Roman" w:hAnsi="Times New Roman" w:cs="Times New Roman"/>
                <w:color w:val="000000"/>
              </w:rPr>
              <w:t>27,71</w:t>
            </w:r>
          </w:p>
        </w:tc>
        <w:tc>
          <w:tcPr>
            <w:tcW w:w="804" w:type="dxa"/>
            <w:tcBorders>
              <w:top w:val="single" w:sz="4" w:space="0" w:color="auto"/>
              <w:left w:val="single" w:sz="4" w:space="0" w:color="auto"/>
              <w:bottom w:val="single" w:sz="4" w:space="0" w:color="auto"/>
              <w:right w:val="single" w:sz="4" w:space="0" w:color="auto"/>
            </w:tcBorders>
            <w:vAlign w:val="bottom"/>
          </w:tcPr>
          <w:p w14:paraId="7E2A5264" w14:textId="28B357FC" w:rsidR="00A215DD" w:rsidRPr="007871E2" w:rsidRDefault="00A215DD" w:rsidP="00A215DD">
            <w:pPr>
              <w:jc w:val="right"/>
              <w:rPr>
                <w:rFonts w:ascii="Times New Roman" w:hAnsi="Times New Roman" w:cs="Times New Roman"/>
                <w:color w:val="000000"/>
              </w:rPr>
            </w:pPr>
            <w:r w:rsidRPr="007871E2">
              <w:rPr>
                <w:rFonts w:ascii="Times New Roman" w:hAnsi="Times New Roman" w:cs="Times New Roman"/>
                <w:color w:val="000000"/>
              </w:rPr>
              <w:t>46,99</w:t>
            </w:r>
          </w:p>
        </w:tc>
        <w:tc>
          <w:tcPr>
            <w:tcW w:w="850" w:type="dxa"/>
            <w:tcBorders>
              <w:top w:val="single" w:sz="4" w:space="0" w:color="auto"/>
              <w:left w:val="single" w:sz="4" w:space="0" w:color="auto"/>
              <w:bottom w:val="single" w:sz="4" w:space="0" w:color="auto"/>
              <w:right w:val="single" w:sz="4" w:space="0" w:color="auto"/>
            </w:tcBorders>
            <w:vAlign w:val="bottom"/>
          </w:tcPr>
          <w:p w14:paraId="38A7C7BB" w14:textId="03432A01" w:rsidR="00A215DD" w:rsidRPr="007871E2" w:rsidRDefault="00A215DD" w:rsidP="00A215DD">
            <w:pPr>
              <w:jc w:val="right"/>
              <w:rPr>
                <w:rFonts w:ascii="Times New Roman" w:hAnsi="Times New Roman" w:cs="Times New Roman"/>
                <w:color w:val="000000"/>
              </w:rPr>
            </w:pPr>
            <w:r w:rsidRPr="007871E2">
              <w:rPr>
                <w:rFonts w:ascii="Times New Roman" w:hAnsi="Times New Roman" w:cs="Times New Roman"/>
                <w:color w:val="000000"/>
              </w:rPr>
              <w:t>12,05</w:t>
            </w:r>
          </w:p>
        </w:tc>
        <w:tc>
          <w:tcPr>
            <w:tcW w:w="104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17A61F16" w14:textId="42AF1878" w:rsidR="00A215DD" w:rsidRPr="007871E2" w:rsidRDefault="00A215DD" w:rsidP="00A215DD">
            <w:pPr>
              <w:jc w:val="right"/>
              <w:rPr>
                <w:rFonts w:ascii="Times New Roman" w:hAnsi="Times New Roman" w:cs="Times New Roman"/>
                <w:color w:val="000000"/>
              </w:rPr>
            </w:pPr>
            <w:r w:rsidRPr="007871E2">
              <w:rPr>
                <w:rFonts w:ascii="Times New Roman" w:hAnsi="Times New Roman" w:cs="Times New Roman"/>
                <w:color w:val="000000"/>
              </w:rPr>
              <w:t>86,75</w:t>
            </w:r>
          </w:p>
        </w:tc>
        <w:tc>
          <w:tcPr>
            <w:tcW w:w="94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5B0353C6" w14:textId="524A7E99" w:rsidR="00A215DD" w:rsidRPr="007871E2" w:rsidRDefault="00A215DD" w:rsidP="00A215DD">
            <w:pPr>
              <w:jc w:val="right"/>
              <w:rPr>
                <w:rFonts w:ascii="Times New Roman" w:hAnsi="Times New Roman" w:cs="Times New Roman"/>
                <w:color w:val="000000"/>
              </w:rPr>
            </w:pPr>
            <w:r w:rsidRPr="007871E2">
              <w:rPr>
                <w:rFonts w:ascii="Times New Roman" w:hAnsi="Times New Roman" w:cs="Times New Roman"/>
                <w:color w:val="000000"/>
              </w:rPr>
              <w:t>59,04</w:t>
            </w:r>
          </w:p>
        </w:tc>
      </w:tr>
      <w:tr w:rsidR="00A215DD" w:rsidRPr="00846B9C" w14:paraId="55ED475B" w14:textId="77777777" w:rsidTr="007871E2">
        <w:trPr>
          <w:trHeight w:val="227"/>
        </w:trPr>
        <w:tc>
          <w:tcPr>
            <w:tcW w:w="2943" w:type="dxa"/>
            <w:tcBorders>
              <w:top w:val="single" w:sz="4" w:space="0" w:color="auto"/>
              <w:left w:val="single" w:sz="4" w:space="0" w:color="auto"/>
              <w:bottom w:val="single" w:sz="4" w:space="0" w:color="auto"/>
              <w:right w:val="single" w:sz="4" w:space="0" w:color="auto"/>
            </w:tcBorders>
            <w:vAlign w:val="center"/>
          </w:tcPr>
          <w:p w14:paraId="2487E1D6" w14:textId="77777777" w:rsidR="00A215DD" w:rsidRPr="00846B9C" w:rsidRDefault="00A215DD" w:rsidP="00A215DD">
            <w:pPr>
              <w:rPr>
                <w:rFonts w:ascii="Times New Roman" w:hAnsi="Times New Roman" w:cs="Times New Roman"/>
              </w:rPr>
            </w:pPr>
            <w:r w:rsidRPr="00846B9C">
              <w:rPr>
                <w:rFonts w:ascii="Times New Roman" w:hAnsi="Times New Roman" w:cs="Times New Roman"/>
              </w:rPr>
              <w:t>МОУ «СОШ №6»</w:t>
            </w:r>
          </w:p>
        </w:tc>
        <w:tc>
          <w:tcPr>
            <w:tcW w:w="1039" w:type="dxa"/>
            <w:tcBorders>
              <w:top w:val="single" w:sz="4" w:space="0" w:color="auto"/>
              <w:left w:val="single" w:sz="4" w:space="0" w:color="auto"/>
              <w:bottom w:val="single" w:sz="4" w:space="0" w:color="auto"/>
              <w:right w:val="single" w:sz="4" w:space="0" w:color="auto"/>
            </w:tcBorders>
            <w:vAlign w:val="bottom"/>
          </w:tcPr>
          <w:p w14:paraId="0BEFA6C9" w14:textId="0EE79D9C" w:rsidR="00A215DD" w:rsidRPr="007871E2" w:rsidRDefault="00A215DD" w:rsidP="00A215DD">
            <w:pPr>
              <w:jc w:val="right"/>
              <w:rPr>
                <w:rFonts w:ascii="Times New Roman" w:hAnsi="Times New Roman" w:cs="Times New Roman"/>
                <w:color w:val="000000"/>
              </w:rPr>
            </w:pPr>
            <w:r w:rsidRPr="007871E2">
              <w:rPr>
                <w:rFonts w:ascii="Times New Roman" w:hAnsi="Times New Roman" w:cs="Times New Roman"/>
                <w:color w:val="000000"/>
              </w:rPr>
              <w:t>16</w:t>
            </w:r>
          </w:p>
        </w:tc>
        <w:tc>
          <w:tcPr>
            <w:tcW w:w="850" w:type="dxa"/>
            <w:tcBorders>
              <w:top w:val="single" w:sz="4" w:space="0" w:color="auto"/>
              <w:left w:val="single" w:sz="4" w:space="0" w:color="auto"/>
              <w:bottom w:val="single" w:sz="4" w:space="0" w:color="auto"/>
              <w:right w:val="single" w:sz="4" w:space="0" w:color="auto"/>
            </w:tcBorders>
            <w:vAlign w:val="bottom"/>
          </w:tcPr>
          <w:p w14:paraId="03DE30E9" w14:textId="66961DF8" w:rsidR="00A215DD" w:rsidRPr="007871E2" w:rsidRDefault="00A215DD" w:rsidP="00A215DD">
            <w:pPr>
              <w:jc w:val="right"/>
              <w:rPr>
                <w:rFonts w:ascii="Times New Roman" w:hAnsi="Times New Roman" w:cs="Times New Roman"/>
                <w:color w:val="000000"/>
              </w:rPr>
            </w:pPr>
            <w:r w:rsidRPr="007871E2">
              <w:rPr>
                <w:rFonts w:ascii="Times New Roman" w:hAnsi="Times New Roman" w:cs="Times New Roman"/>
                <w:color w:val="000000"/>
              </w:rPr>
              <w:t>25</w:t>
            </w:r>
          </w:p>
        </w:tc>
        <w:tc>
          <w:tcPr>
            <w:tcW w:w="851" w:type="dxa"/>
            <w:tcBorders>
              <w:top w:val="single" w:sz="4" w:space="0" w:color="auto"/>
              <w:left w:val="single" w:sz="4" w:space="0" w:color="auto"/>
              <w:bottom w:val="single" w:sz="4" w:space="0" w:color="auto"/>
              <w:right w:val="single" w:sz="4" w:space="0" w:color="auto"/>
            </w:tcBorders>
            <w:vAlign w:val="bottom"/>
          </w:tcPr>
          <w:p w14:paraId="7E06FD7C" w14:textId="2808AB0E" w:rsidR="00A215DD" w:rsidRPr="007871E2" w:rsidRDefault="00A215DD" w:rsidP="00A215DD">
            <w:pPr>
              <w:jc w:val="right"/>
              <w:rPr>
                <w:rFonts w:ascii="Times New Roman" w:hAnsi="Times New Roman" w:cs="Times New Roman"/>
                <w:color w:val="000000"/>
              </w:rPr>
            </w:pPr>
            <w:r w:rsidRPr="007871E2">
              <w:rPr>
                <w:rFonts w:ascii="Times New Roman" w:hAnsi="Times New Roman" w:cs="Times New Roman"/>
                <w:color w:val="000000"/>
              </w:rPr>
              <w:t>37,5</w:t>
            </w:r>
          </w:p>
        </w:tc>
        <w:tc>
          <w:tcPr>
            <w:tcW w:w="804" w:type="dxa"/>
            <w:tcBorders>
              <w:top w:val="single" w:sz="4" w:space="0" w:color="auto"/>
              <w:left w:val="single" w:sz="4" w:space="0" w:color="auto"/>
              <w:bottom w:val="single" w:sz="4" w:space="0" w:color="auto"/>
              <w:right w:val="single" w:sz="4" w:space="0" w:color="auto"/>
            </w:tcBorders>
            <w:vAlign w:val="bottom"/>
          </w:tcPr>
          <w:p w14:paraId="6D3769A4" w14:textId="6F970A81" w:rsidR="00A215DD" w:rsidRPr="007871E2" w:rsidRDefault="00A215DD" w:rsidP="00A215DD">
            <w:pPr>
              <w:jc w:val="right"/>
              <w:rPr>
                <w:rFonts w:ascii="Times New Roman" w:hAnsi="Times New Roman" w:cs="Times New Roman"/>
                <w:color w:val="000000"/>
              </w:rPr>
            </w:pPr>
            <w:r w:rsidRPr="007871E2">
              <w:rPr>
                <w:rFonts w:ascii="Times New Roman" w:hAnsi="Times New Roman" w:cs="Times New Roman"/>
                <w:color w:val="000000"/>
              </w:rPr>
              <w:t>18,75</w:t>
            </w:r>
          </w:p>
        </w:tc>
        <w:tc>
          <w:tcPr>
            <w:tcW w:w="850" w:type="dxa"/>
            <w:tcBorders>
              <w:top w:val="single" w:sz="4" w:space="0" w:color="auto"/>
              <w:left w:val="single" w:sz="4" w:space="0" w:color="auto"/>
              <w:bottom w:val="single" w:sz="4" w:space="0" w:color="auto"/>
              <w:right w:val="single" w:sz="4" w:space="0" w:color="auto"/>
            </w:tcBorders>
            <w:vAlign w:val="bottom"/>
          </w:tcPr>
          <w:p w14:paraId="01DCB27E" w14:textId="107AEF93" w:rsidR="00A215DD" w:rsidRPr="007871E2" w:rsidRDefault="00A215DD" w:rsidP="00A215DD">
            <w:pPr>
              <w:jc w:val="right"/>
              <w:rPr>
                <w:rFonts w:ascii="Times New Roman" w:hAnsi="Times New Roman" w:cs="Times New Roman"/>
                <w:color w:val="000000"/>
              </w:rPr>
            </w:pPr>
            <w:r w:rsidRPr="007871E2">
              <w:rPr>
                <w:rFonts w:ascii="Times New Roman" w:hAnsi="Times New Roman" w:cs="Times New Roman"/>
                <w:color w:val="000000"/>
              </w:rPr>
              <w:t>18,75</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bottom"/>
          </w:tcPr>
          <w:p w14:paraId="0AB82D45" w14:textId="5745A5DB" w:rsidR="00A215DD" w:rsidRPr="007871E2" w:rsidRDefault="00A215DD" w:rsidP="00A215DD">
            <w:pPr>
              <w:jc w:val="right"/>
              <w:rPr>
                <w:rFonts w:ascii="Times New Roman" w:hAnsi="Times New Roman" w:cs="Times New Roman"/>
                <w:color w:val="000000"/>
              </w:rPr>
            </w:pPr>
            <w:r w:rsidRPr="007871E2">
              <w:rPr>
                <w:rFonts w:ascii="Times New Roman" w:hAnsi="Times New Roman" w:cs="Times New Roman"/>
                <w:color w:val="000000"/>
              </w:rPr>
              <w:t>75</w:t>
            </w:r>
          </w:p>
        </w:tc>
        <w:tc>
          <w:tcPr>
            <w:tcW w:w="94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56AD6AF6" w14:textId="25F89907" w:rsidR="00A215DD" w:rsidRPr="007871E2" w:rsidRDefault="00A215DD" w:rsidP="00A215DD">
            <w:pPr>
              <w:jc w:val="right"/>
              <w:rPr>
                <w:rFonts w:ascii="Times New Roman" w:hAnsi="Times New Roman" w:cs="Times New Roman"/>
                <w:color w:val="000000"/>
              </w:rPr>
            </w:pPr>
            <w:r w:rsidRPr="007871E2">
              <w:rPr>
                <w:rFonts w:ascii="Times New Roman" w:hAnsi="Times New Roman" w:cs="Times New Roman"/>
                <w:color w:val="000000"/>
              </w:rPr>
              <w:t>37,5</w:t>
            </w:r>
          </w:p>
        </w:tc>
      </w:tr>
      <w:tr w:rsidR="00A215DD" w:rsidRPr="00846B9C" w14:paraId="429961AD" w14:textId="77777777" w:rsidTr="007871E2">
        <w:trPr>
          <w:trHeight w:val="227"/>
        </w:trPr>
        <w:tc>
          <w:tcPr>
            <w:tcW w:w="2943" w:type="dxa"/>
            <w:tcBorders>
              <w:top w:val="single" w:sz="4" w:space="0" w:color="auto"/>
              <w:left w:val="single" w:sz="4" w:space="0" w:color="auto"/>
              <w:bottom w:val="single" w:sz="4" w:space="0" w:color="auto"/>
              <w:right w:val="single" w:sz="4" w:space="0" w:color="auto"/>
            </w:tcBorders>
            <w:vAlign w:val="center"/>
          </w:tcPr>
          <w:p w14:paraId="0AD7637A" w14:textId="77777777" w:rsidR="00A215DD" w:rsidRPr="00846B9C" w:rsidRDefault="00A215DD" w:rsidP="00A215DD">
            <w:pPr>
              <w:rPr>
                <w:rFonts w:ascii="Times New Roman" w:hAnsi="Times New Roman" w:cs="Times New Roman"/>
              </w:rPr>
            </w:pPr>
            <w:r w:rsidRPr="00846B9C">
              <w:rPr>
                <w:rFonts w:ascii="Times New Roman" w:hAnsi="Times New Roman" w:cs="Times New Roman"/>
              </w:rPr>
              <w:t>МОУ «СОШ №7»</w:t>
            </w:r>
          </w:p>
        </w:tc>
        <w:tc>
          <w:tcPr>
            <w:tcW w:w="1039" w:type="dxa"/>
            <w:tcBorders>
              <w:top w:val="single" w:sz="4" w:space="0" w:color="auto"/>
              <w:left w:val="single" w:sz="4" w:space="0" w:color="auto"/>
              <w:bottom w:val="single" w:sz="4" w:space="0" w:color="auto"/>
              <w:right w:val="single" w:sz="4" w:space="0" w:color="auto"/>
            </w:tcBorders>
            <w:vAlign w:val="bottom"/>
          </w:tcPr>
          <w:p w14:paraId="040FE4A3" w14:textId="4D136C8C" w:rsidR="00A215DD" w:rsidRPr="007871E2" w:rsidRDefault="00A215DD" w:rsidP="00A215DD">
            <w:pPr>
              <w:jc w:val="right"/>
              <w:rPr>
                <w:rFonts w:ascii="Times New Roman" w:hAnsi="Times New Roman" w:cs="Times New Roman"/>
                <w:color w:val="000000"/>
              </w:rPr>
            </w:pPr>
            <w:r w:rsidRPr="007871E2">
              <w:rPr>
                <w:rFonts w:ascii="Times New Roman" w:hAnsi="Times New Roman" w:cs="Times New Roman"/>
                <w:color w:val="000000"/>
              </w:rPr>
              <w:t>51</w:t>
            </w:r>
          </w:p>
        </w:tc>
        <w:tc>
          <w:tcPr>
            <w:tcW w:w="850" w:type="dxa"/>
            <w:tcBorders>
              <w:top w:val="single" w:sz="4" w:space="0" w:color="auto"/>
              <w:left w:val="single" w:sz="4" w:space="0" w:color="auto"/>
              <w:bottom w:val="single" w:sz="4" w:space="0" w:color="auto"/>
              <w:right w:val="single" w:sz="4" w:space="0" w:color="auto"/>
            </w:tcBorders>
            <w:vAlign w:val="bottom"/>
          </w:tcPr>
          <w:p w14:paraId="70C30639" w14:textId="7D3809E0" w:rsidR="00A215DD" w:rsidRPr="007871E2" w:rsidRDefault="00A215DD" w:rsidP="00A215DD">
            <w:pPr>
              <w:jc w:val="right"/>
              <w:rPr>
                <w:rFonts w:ascii="Times New Roman" w:hAnsi="Times New Roman" w:cs="Times New Roman"/>
                <w:color w:val="000000"/>
              </w:rPr>
            </w:pPr>
            <w:r w:rsidRPr="007871E2">
              <w:rPr>
                <w:rFonts w:ascii="Times New Roman" w:hAnsi="Times New Roman" w:cs="Times New Roman"/>
                <w:color w:val="000000"/>
              </w:rPr>
              <w:t>11,76</w:t>
            </w:r>
          </w:p>
        </w:tc>
        <w:tc>
          <w:tcPr>
            <w:tcW w:w="851" w:type="dxa"/>
            <w:tcBorders>
              <w:top w:val="single" w:sz="4" w:space="0" w:color="auto"/>
              <w:left w:val="single" w:sz="4" w:space="0" w:color="auto"/>
              <w:bottom w:val="single" w:sz="4" w:space="0" w:color="auto"/>
              <w:right w:val="single" w:sz="4" w:space="0" w:color="auto"/>
            </w:tcBorders>
            <w:vAlign w:val="bottom"/>
          </w:tcPr>
          <w:p w14:paraId="04D29DB7" w14:textId="69DFE077" w:rsidR="00A215DD" w:rsidRPr="007871E2" w:rsidRDefault="00A215DD" w:rsidP="00A215DD">
            <w:pPr>
              <w:jc w:val="right"/>
              <w:rPr>
                <w:rFonts w:ascii="Times New Roman" w:hAnsi="Times New Roman" w:cs="Times New Roman"/>
                <w:color w:val="000000"/>
              </w:rPr>
            </w:pPr>
            <w:r w:rsidRPr="007871E2">
              <w:rPr>
                <w:rFonts w:ascii="Times New Roman" w:hAnsi="Times New Roman" w:cs="Times New Roman"/>
                <w:color w:val="000000"/>
              </w:rPr>
              <w:t>27,45</w:t>
            </w:r>
          </w:p>
        </w:tc>
        <w:tc>
          <w:tcPr>
            <w:tcW w:w="804" w:type="dxa"/>
            <w:tcBorders>
              <w:top w:val="single" w:sz="4" w:space="0" w:color="auto"/>
              <w:left w:val="single" w:sz="4" w:space="0" w:color="auto"/>
              <w:bottom w:val="single" w:sz="4" w:space="0" w:color="auto"/>
              <w:right w:val="single" w:sz="4" w:space="0" w:color="auto"/>
            </w:tcBorders>
            <w:vAlign w:val="bottom"/>
          </w:tcPr>
          <w:p w14:paraId="1EF92344" w14:textId="4CB32C71" w:rsidR="00A215DD" w:rsidRPr="007871E2" w:rsidRDefault="00A215DD" w:rsidP="00A215DD">
            <w:pPr>
              <w:jc w:val="right"/>
              <w:rPr>
                <w:rFonts w:ascii="Times New Roman" w:hAnsi="Times New Roman" w:cs="Times New Roman"/>
                <w:color w:val="000000"/>
              </w:rPr>
            </w:pPr>
            <w:r w:rsidRPr="007871E2">
              <w:rPr>
                <w:rFonts w:ascii="Times New Roman" w:hAnsi="Times New Roman" w:cs="Times New Roman"/>
                <w:color w:val="000000"/>
              </w:rPr>
              <w:t>45,1</w:t>
            </w:r>
          </w:p>
        </w:tc>
        <w:tc>
          <w:tcPr>
            <w:tcW w:w="850" w:type="dxa"/>
            <w:tcBorders>
              <w:top w:val="single" w:sz="4" w:space="0" w:color="auto"/>
              <w:left w:val="single" w:sz="4" w:space="0" w:color="auto"/>
              <w:bottom w:val="single" w:sz="4" w:space="0" w:color="auto"/>
              <w:right w:val="single" w:sz="4" w:space="0" w:color="auto"/>
            </w:tcBorders>
            <w:vAlign w:val="bottom"/>
          </w:tcPr>
          <w:p w14:paraId="56CA9A81" w14:textId="10BCC485" w:rsidR="00A215DD" w:rsidRPr="007871E2" w:rsidRDefault="00A215DD" w:rsidP="00A215DD">
            <w:pPr>
              <w:jc w:val="right"/>
              <w:rPr>
                <w:rFonts w:ascii="Times New Roman" w:hAnsi="Times New Roman" w:cs="Times New Roman"/>
                <w:color w:val="000000"/>
              </w:rPr>
            </w:pPr>
            <w:r w:rsidRPr="007871E2">
              <w:rPr>
                <w:rFonts w:ascii="Times New Roman" w:hAnsi="Times New Roman" w:cs="Times New Roman"/>
                <w:color w:val="000000"/>
              </w:rPr>
              <w:t>15,69</w:t>
            </w:r>
          </w:p>
        </w:tc>
        <w:tc>
          <w:tcPr>
            <w:tcW w:w="104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3596268C" w14:textId="34CBD126" w:rsidR="00A215DD" w:rsidRPr="007871E2" w:rsidRDefault="00A215DD" w:rsidP="00A215DD">
            <w:pPr>
              <w:jc w:val="right"/>
              <w:rPr>
                <w:rFonts w:ascii="Times New Roman" w:hAnsi="Times New Roman" w:cs="Times New Roman"/>
                <w:color w:val="000000"/>
              </w:rPr>
            </w:pPr>
            <w:r w:rsidRPr="007871E2">
              <w:rPr>
                <w:rFonts w:ascii="Times New Roman" w:hAnsi="Times New Roman" w:cs="Times New Roman"/>
                <w:color w:val="000000"/>
              </w:rPr>
              <w:t>88,24</w:t>
            </w:r>
          </w:p>
        </w:tc>
        <w:tc>
          <w:tcPr>
            <w:tcW w:w="94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5C51A0F9" w14:textId="0A236671" w:rsidR="00A215DD" w:rsidRPr="007871E2" w:rsidRDefault="00A215DD" w:rsidP="00A215DD">
            <w:pPr>
              <w:jc w:val="right"/>
              <w:rPr>
                <w:rFonts w:ascii="Times New Roman" w:hAnsi="Times New Roman" w:cs="Times New Roman"/>
                <w:color w:val="000000"/>
              </w:rPr>
            </w:pPr>
            <w:r w:rsidRPr="007871E2">
              <w:rPr>
                <w:rFonts w:ascii="Times New Roman" w:hAnsi="Times New Roman" w:cs="Times New Roman"/>
                <w:color w:val="000000"/>
              </w:rPr>
              <w:t>60,79</w:t>
            </w:r>
          </w:p>
        </w:tc>
      </w:tr>
      <w:tr w:rsidR="00A215DD" w:rsidRPr="00846B9C" w14:paraId="4139F030" w14:textId="77777777" w:rsidTr="007871E2">
        <w:trPr>
          <w:trHeight w:val="227"/>
        </w:trPr>
        <w:tc>
          <w:tcPr>
            <w:tcW w:w="2943" w:type="dxa"/>
            <w:tcBorders>
              <w:top w:val="single" w:sz="4" w:space="0" w:color="auto"/>
              <w:left w:val="single" w:sz="4" w:space="0" w:color="auto"/>
              <w:bottom w:val="single" w:sz="4" w:space="0" w:color="auto"/>
              <w:right w:val="single" w:sz="4" w:space="0" w:color="auto"/>
            </w:tcBorders>
            <w:vAlign w:val="center"/>
          </w:tcPr>
          <w:p w14:paraId="1144EEEF" w14:textId="77777777" w:rsidR="00A215DD" w:rsidRPr="00846B9C" w:rsidRDefault="00A215DD" w:rsidP="00A215DD">
            <w:pPr>
              <w:rPr>
                <w:rFonts w:ascii="Times New Roman" w:hAnsi="Times New Roman" w:cs="Times New Roman"/>
              </w:rPr>
            </w:pPr>
            <w:r w:rsidRPr="00846B9C">
              <w:rPr>
                <w:rFonts w:ascii="Times New Roman" w:hAnsi="Times New Roman" w:cs="Times New Roman"/>
              </w:rPr>
              <w:t>МОУ «СОШ №8»</w:t>
            </w:r>
          </w:p>
        </w:tc>
        <w:tc>
          <w:tcPr>
            <w:tcW w:w="1039" w:type="dxa"/>
            <w:tcBorders>
              <w:top w:val="single" w:sz="4" w:space="0" w:color="auto"/>
              <w:left w:val="single" w:sz="4" w:space="0" w:color="auto"/>
              <w:bottom w:val="single" w:sz="4" w:space="0" w:color="auto"/>
              <w:right w:val="single" w:sz="4" w:space="0" w:color="auto"/>
            </w:tcBorders>
            <w:vAlign w:val="bottom"/>
          </w:tcPr>
          <w:p w14:paraId="1C8F0C6F" w14:textId="4026A80C" w:rsidR="00A215DD" w:rsidRPr="007871E2" w:rsidRDefault="00A215DD" w:rsidP="00A215DD">
            <w:pPr>
              <w:jc w:val="right"/>
              <w:rPr>
                <w:rFonts w:ascii="Times New Roman" w:hAnsi="Times New Roman" w:cs="Times New Roman"/>
                <w:color w:val="000000"/>
              </w:rPr>
            </w:pPr>
            <w:r w:rsidRPr="007871E2">
              <w:rPr>
                <w:rFonts w:ascii="Times New Roman" w:hAnsi="Times New Roman" w:cs="Times New Roman"/>
                <w:color w:val="000000"/>
              </w:rPr>
              <w:t>36</w:t>
            </w:r>
          </w:p>
        </w:tc>
        <w:tc>
          <w:tcPr>
            <w:tcW w:w="850" w:type="dxa"/>
            <w:tcBorders>
              <w:top w:val="single" w:sz="4" w:space="0" w:color="auto"/>
              <w:left w:val="single" w:sz="4" w:space="0" w:color="auto"/>
              <w:bottom w:val="single" w:sz="4" w:space="0" w:color="auto"/>
              <w:right w:val="single" w:sz="4" w:space="0" w:color="auto"/>
            </w:tcBorders>
            <w:vAlign w:val="bottom"/>
          </w:tcPr>
          <w:p w14:paraId="36DCCE59" w14:textId="2609AE28" w:rsidR="00A215DD" w:rsidRPr="007871E2" w:rsidRDefault="00A215DD" w:rsidP="00A215DD">
            <w:pPr>
              <w:jc w:val="right"/>
              <w:rPr>
                <w:rFonts w:ascii="Times New Roman" w:hAnsi="Times New Roman" w:cs="Times New Roman"/>
                <w:color w:val="000000"/>
              </w:rPr>
            </w:pPr>
            <w:r w:rsidRPr="007871E2">
              <w:rPr>
                <w:rFonts w:ascii="Times New Roman" w:hAnsi="Times New Roman" w:cs="Times New Roman"/>
                <w:color w:val="000000"/>
              </w:rPr>
              <w:t>44,44</w:t>
            </w:r>
          </w:p>
        </w:tc>
        <w:tc>
          <w:tcPr>
            <w:tcW w:w="851" w:type="dxa"/>
            <w:tcBorders>
              <w:top w:val="single" w:sz="4" w:space="0" w:color="auto"/>
              <w:left w:val="single" w:sz="4" w:space="0" w:color="auto"/>
              <w:bottom w:val="single" w:sz="4" w:space="0" w:color="auto"/>
              <w:right w:val="single" w:sz="4" w:space="0" w:color="auto"/>
            </w:tcBorders>
            <w:vAlign w:val="bottom"/>
          </w:tcPr>
          <w:p w14:paraId="4FE505DF" w14:textId="5C6B0E4B" w:rsidR="00A215DD" w:rsidRPr="007871E2" w:rsidRDefault="00A215DD" w:rsidP="00A215DD">
            <w:pPr>
              <w:jc w:val="right"/>
              <w:rPr>
                <w:rFonts w:ascii="Times New Roman" w:hAnsi="Times New Roman" w:cs="Times New Roman"/>
                <w:color w:val="000000"/>
              </w:rPr>
            </w:pPr>
            <w:r w:rsidRPr="007871E2">
              <w:rPr>
                <w:rFonts w:ascii="Times New Roman" w:hAnsi="Times New Roman" w:cs="Times New Roman"/>
                <w:color w:val="000000"/>
              </w:rPr>
              <w:t>25</w:t>
            </w:r>
          </w:p>
        </w:tc>
        <w:tc>
          <w:tcPr>
            <w:tcW w:w="804" w:type="dxa"/>
            <w:tcBorders>
              <w:top w:val="single" w:sz="4" w:space="0" w:color="auto"/>
              <w:left w:val="single" w:sz="4" w:space="0" w:color="auto"/>
              <w:bottom w:val="single" w:sz="4" w:space="0" w:color="auto"/>
              <w:right w:val="single" w:sz="4" w:space="0" w:color="auto"/>
            </w:tcBorders>
            <w:vAlign w:val="bottom"/>
          </w:tcPr>
          <w:p w14:paraId="201F182D" w14:textId="12104451" w:rsidR="00A215DD" w:rsidRPr="007871E2" w:rsidRDefault="00A215DD" w:rsidP="00A215DD">
            <w:pPr>
              <w:jc w:val="right"/>
              <w:rPr>
                <w:rFonts w:ascii="Times New Roman" w:hAnsi="Times New Roman" w:cs="Times New Roman"/>
                <w:color w:val="000000"/>
              </w:rPr>
            </w:pPr>
            <w:r w:rsidRPr="007871E2">
              <w:rPr>
                <w:rFonts w:ascii="Times New Roman" w:hAnsi="Times New Roman" w:cs="Times New Roman"/>
                <w:color w:val="000000"/>
              </w:rPr>
              <w:t>30,56</w:t>
            </w:r>
          </w:p>
        </w:tc>
        <w:tc>
          <w:tcPr>
            <w:tcW w:w="850" w:type="dxa"/>
            <w:tcBorders>
              <w:top w:val="single" w:sz="4" w:space="0" w:color="auto"/>
              <w:left w:val="single" w:sz="4" w:space="0" w:color="auto"/>
              <w:bottom w:val="single" w:sz="4" w:space="0" w:color="auto"/>
              <w:right w:val="single" w:sz="4" w:space="0" w:color="auto"/>
            </w:tcBorders>
            <w:vAlign w:val="bottom"/>
          </w:tcPr>
          <w:p w14:paraId="63EF39DB" w14:textId="15198E93" w:rsidR="00A215DD" w:rsidRPr="007871E2" w:rsidRDefault="00A215DD" w:rsidP="00A215DD">
            <w:pPr>
              <w:jc w:val="right"/>
              <w:rPr>
                <w:rFonts w:ascii="Times New Roman" w:hAnsi="Times New Roman" w:cs="Times New Roman"/>
                <w:color w:val="000000"/>
              </w:rPr>
            </w:pPr>
            <w:r w:rsidRPr="007871E2">
              <w:rPr>
                <w:rFonts w:ascii="Times New Roman" w:hAnsi="Times New Roman" w:cs="Times New Roman"/>
                <w:color w:val="000000"/>
              </w:rPr>
              <w:t>0</w:t>
            </w:r>
          </w:p>
        </w:tc>
        <w:tc>
          <w:tcPr>
            <w:tcW w:w="1042"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6B8B79A5" w14:textId="107F6B42" w:rsidR="00A215DD" w:rsidRPr="007871E2" w:rsidRDefault="00A215DD" w:rsidP="00A215DD">
            <w:pPr>
              <w:jc w:val="right"/>
              <w:rPr>
                <w:rFonts w:ascii="Times New Roman" w:hAnsi="Times New Roman" w:cs="Times New Roman"/>
                <w:color w:val="000000"/>
              </w:rPr>
            </w:pPr>
            <w:r w:rsidRPr="007871E2">
              <w:rPr>
                <w:rFonts w:ascii="Times New Roman" w:hAnsi="Times New Roman" w:cs="Times New Roman"/>
                <w:color w:val="000000"/>
              </w:rPr>
              <w:t>55,56</w:t>
            </w:r>
          </w:p>
        </w:tc>
        <w:tc>
          <w:tcPr>
            <w:tcW w:w="94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60C6AF24" w14:textId="03426BE4" w:rsidR="00A215DD" w:rsidRPr="007871E2" w:rsidRDefault="00A215DD" w:rsidP="00A215DD">
            <w:pPr>
              <w:jc w:val="right"/>
              <w:rPr>
                <w:rFonts w:ascii="Times New Roman" w:hAnsi="Times New Roman" w:cs="Times New Roman"/>
                <w:color w:val="000000"/>
              </w:rPr>
            </w:pPr>
            <w:r w:rsidRPr="007871E2">
              <w:rPr>
                <w:rFonts w:ascii="Times New Roman" w:hAnsi="Times New Roman" w:cs="Times New Roman"/>
                <w:color w:val="000000"/>
              </w:rPr>
              <w:t>30,56</w:t>
            </w:r>
          </w:p>
        </w:tc>
      </w:tr>
    </w:tbl>
    <w:p w14:paraId="0F4F79D3" w14:textId="67B80252" w:rsidR="007E441A" w:rsidRPr="00F37A9F" w:rsidRDefault="007E441A" w:rsidP="007E441A">
      <w:pPr>
        <w:spacing w:after="0" w:line="240" w:lineRule="auto"/>
        <w:jc w:val="both"/>
        <w:rPr>
          <w:rFonts w:ascii="Times New Roman" w:hAnsi="Times New Roman" w:cs="Times New Roman"/>
          <w:color w:val="FF0000"/>
          <w:sz w:val="28"/>
        </w:rPr>
      </w:pPr>
      <w:r w:rsidRPr="00976F69">
        <w:rPr>
          <w:rFonts w:ascii="Times New Roman" w:hAnsi="Times New Roman" w:cs="Times New Roman"/>
          <w:sz w:val="28"/>
        </w:rPr>
        <w:t>Не справились с работой</w:t>
      </w:r>
      <w:r>
        <w:rPr>
          <w:rFonts w:ascii="Times New Roman" w:hAnsi="Times New Roman" w:cs="Times New Roman"/>
          <w:sz w:val="28"/>
        </w:rPr>
        <w:t xml:space="preserve"> </w:t>
      </w:r>
      <w:r w:rsidRPr="00976F69">
        <w:rPr>
          <w:rFonts w:ascii="Times New Roman" w:hAnsi="Times New Roman" w:cs="Times New Roman"/>
          <w:sz w:val="28"/>
        </w:rPr>
        <w:t xml:space="preserve">по </w:t>
      </w:r>
      <w:r>
        <w:rPr>
          <w:rFonts w:ascii="Times New Roman" w:hAnsi="Times New Roman" w:cs="Times New Roman"/>
          <w:sz w:val="28"/>
        </w:rPr>
        <w:t>русскому языку</w:t>
      </w:r>
      <w:r w:rsidRPr="003F25CE">
        <w:rPr>
          <w:rFonts w:ascii="Times New Roman" w:hAnsi="Times New Roman" w:cs="Times New Roman"/>
          <w:sz w:val="28"/>
        </w:rPr>
        <w:t xml:space="preserve"> </w:t>
      </w:r>
      <w:r w:rsidR="007871E2">
        <w:rPr>
          <w:rFonts w:ascii="Times New Roman" w:hAnsi="Times New Roman" w:cs="Times New Roman"/>
          <w:b/>
          <w:sz w:val="28"/>
        </w:rPr>
        <w:t>18,12</w:t>
      </w:r>
      <w:r w:rsidRPr="003F25CE">
        <w:rPr>
          <w:rFonts w:ascii="Times New Roman" w:hAnsi="Times New Roman" w:cs="Times New Roman"/>
          <w:b/>
          <w:sz w:val="28"/>
        </w:rPr>
        <w:t>%</w:t>
      </w:r>
      <w:r w:rsidRPr="003F25CE">
        <w:rPr>
          <w:rFonts w:ascii="Times New Roman" w:hAnsi="Times New Roman" w:cs="Times New Roman"/>
          <w:sz w:val="28"/>
        </w:rPr>
        <w:t xml:space="preserve"> обучающихся 5 классов, </w:t>
      </w:r>
      <w:r w:rsidR="007871E2">
        <w:rPr>
          <w:rFonts w:ascii="Times New Roman" w:hAnsi="Times New Roman" w:cs="Times New Roman"/>
          <w:b/>
          <w:sz w:val="28"/>
        </w:rPr>
        <w:t>19,72</w:t>
      </w:r>
      <w:r w:rsidRPr="003F25CE">
        <w:rPr>
          <w:rFonts w:ascii="Times New Roman" w:hAnsi="Times New Roman" w:cs="Times New Roman"/>
          <w:b/>
          <w:sz w:val="28"/>
        </w:rPr>
        <w:t>%</w:t>
      </w:r>
      <w:r w:rsidRPr="003F25CE">
        <w:rPr>
          <w:rFonts w:ascii="Times New Roman" w:hAnsi="Times New Roman" w:cs="Times New Roman"/>
          <w:sz w:val="28"/>
        </w:rPr>
        <w:t xml:space="preserve"> обучающихся 6 классов, </w:t>
      </w:r>
      <w:r w:rsidR="007871E2">
        <w:rPr>
          <w:rFonts w:ascii="Times New Roman" w:hAnsi="Times New Roman" w:cs="Times New Roman"/>
          <w:b/>
          <w:sz w:val="28"/>
        </w:rPr>
        <w:t>19,47</w:t>
      </w:r>
      <w:r w:rsidRPr="003F25CE">
        <w:rPr>
          <w:rFonts w:ascii="Times New Roman" w:hAnsi="Times New Roman" w:cs="Times New Roman"/>
          <w:b/>
          <w:sz w:val="28"/>
        </w:rPr>
        <w:t>%</w:t>
      </w:r>
      <w:r w:rsidRPr="003F25CE">
        <w:rPr>
          <w:rFonts w:ascii="Times New Roman" w:hAnsi="Times New Roman" w:cs="Times New Roman"/>
          <w:sz w:val="28"/>
        </w:rPr>
        <w:t xml:space="preserve"> обучающихся 7 классов, </w:t>
      </w:r>
      <w:r w:rsidR="007871E2">
        <w:rPr>
          <w:rFonts w:ascii="Times New Roman" w:hAnsi="Times New Roman" w:cs="Times New Roman"/>
          <w:b/>
          <w:sz w:val="28"/>
        </w:rPr>
        <w:t>25,89</w:t>
      </w:r>
      <w:r w:rsidRPr="003F25CE">
        <w:rPr>
          <w:rFonts w:ascii="Times New Roman" w:hAnsi="Times New Roman" w:cs="Times New Roman"/>
          <w:b/>
          <w:sz w:val="28"/>
        </w:rPr>
        <w:t>%</w:t>
      </w:r>
      <w:r w:rsidRPr="003F25CE">
        <w:rPr>
          <w:rFonts w:ascii="Times New Roman" w:hAnsi="Times New Roman" w:cs="Times New Roman"/>
          <w:sz w:val="28"/>
        </w:rPr>
        <w:t xml:space="preserve"> обучающихся 8 классов.</w:t>
      </w:r>
    </w:p>
    <w:p w14:paraId="77014D7E" w14:textId="7B821793" w:rsidR="007E441A" w:rsidRDefault="007E441A" w:rsidP="007E441A">
      <w:pPr>
        <w:spacing w:after="0" w:line="240" w:lineRule="auto"/>
        <w:jc w:val="both"/>
        <w:rPr>
          <w:rFonts w:ascii="Times New Roman" w:hAnsi="Times New Roman" w:cs="Times New Roman"/>
          <w:sz w:val="28"/>
          <w:szCs w:val="24"/>
        </w:rPr>
      </w:pPr>
      <w:r w:rsidRPr="004746E4">
        <w:rPr>
          <w:rFonts w:ascii="Times New Roman" w:hAnsi="Times New Roman" w:cs="Times New Roman"/>
          <w:sz w:val="28"/>
          <w:szCs w:val="24"/>
        </w:rPr>
        <w:t>Наибольший показатель успеваемости по русскому языку в МОУ «Гимназия им. В.А. Надькина»</w:t>
      </w:r>
      <w:r w:rsidR="007871E2">
        <w:rPr>
          <w:rFonts w:ascii="Times New Roman" w:hAnsi="Times New Roman" w:cs="Times New Roman"/>
          <w:sz w:val="28"/>
          <w:szCs w:val="24"/>
        </w:rPr>
        <w:t xml:space="preserve"> (5-7 классы), МОУ «СОШ №2» (8 класс)</w:t>
      </w:r>
      <w:r w:rsidRPr="004746E4">
        <w:rPr>
          <w:rFonts w:ascii="Times New Roman" w:hAnsi="Times New Roman" w:cs="Times New Roman"/>
          <w:sz w:val="28"/>
          <w:szCs w:val="24"/>
        </w:rPr>
        <w:t>. Наибольший показатель качества в МОУ «Гимназия им. В.А. Надькина»</w:t>
      </w:r>
      <w:r>
        <w:rPr>
          <w:rFonts w:ascii="Times New Roman" w:hAnsi="Times New Roman" w:cs="Times New Roman"/>
          <w:sz w:val="28"/>
          <w:szCs w:val="24"/>
        </w:rPr>
        <w:t xml:space="preserve"> (</w:t>
      </w:r>
      <w:r w:rsidR="007871E2">
        <w:rPr>
          <w:rFonts w:ascii="Times New Roman" w:hAnsi="Times New Roman" w:cs="Times New Roman"/>
          <w:sz w:val="28"/>
          <w:szCs w:val="24"/>
        </w:rPr>
        <w:t>6 и 8</w:t>
      </w:r>
      <w:r>
        <w:rPr>
          <w:rFonts w:ascii="Times New Roman" w:hAnsi="Times New Roman" w:cs="Times New Roman"/>
          <w:sz w:val="28"/>
          <w:szCs w:val="24"/>
        </w:rPr>
        <w:t xml:space="preserve"> класс</w:t>
      </w:r>
      <w:r w:rsidR="007871E2">
        <w:rPr>
          <w:rFonts w:ascii="Times New Roman" w:hAnsi="Times New Roman" w:cs="Times New Roman"/>
          <w:sz w:val="28"/>
          <w:szCs w:val="24"/>
        </w:rPr>
        <w:t>ы</w:t>
      </w:r>
      <w:r>
        <w:rPr>
          <w:rFonts w:ascii="Times New Roman" w:hAnsi="Times New Roman" w:cs="Times New Roman"/>
          <w:sz w:val="28"/>
          <w:szCs w:val="24"/>
        </w:rPr>
        <w:t xml:space="preserve">), </w:t>
      </w:r>
      <w:r w:rsidR="007871E2">
        <w:rPr>
          <w:rFonts w:ascii="Times New Roman" w:hAnsi="Times New Roman" w:cs="Times New Roman"/>
          <w:sz w:val="28"/>
          <w:szCs w:val="24"/>
        </w:rPr>
        <w:t xml:space="preserve">МОУ СОШ №2 (7 класс), </w:t>
      </w:r>
      <w:r w:rsidRPr="004746E4">
        <w:rPr>
          <w:rFonts w:ascii="Times New Roman" w:hAnsi="Times New Roman" w:cs="Times New Roman"/>
          <w:sz w:val="28"/>
          <w:szCs w:val="24"/>
        </w:rPr>
        <w:t>МОУ «СОШ №5» (</w:t>
      </w:r>
      <w:r w:rsidR="007871E2">
        <w:rPr>
          <w:rFonts w:ascii="Times New Roman" w:hAnsi="Times New Roman" w:cs="Times New Roman"/>
          <w:sz w:val="28"/>
          <w:szCs w:val="24"/>
        </w:rPr>
        <w:t>5</w:t>
      </w:r>
      <w:r w:rsidRPr="004746E4">
        <w:rPr>
          <w:rFonts w:ascii="Times New Roman" w:hAnsi="Times New Roman" w:cs="Times New Roman"/>
          <w:sz w:val="28"/>
          <w:szCs w:val="24"/>
        </w:rPr>
        <w:t xml:space="preserve"> класс).</w:t>
      </w:r>
    </w:p>
    <w:p w14:paraId="0806E3AC" w14:textId="77777777" w:rsidR="007E441A" w:rsidRDefault="007E441A" w:rsidP="007E441A">
      <w:pPr>
        <w:spacing w:after="0" w:line="240" w:lineRule="auto"/>
        <w:jc w:val="both"/>
        <w:rPr>
          <w:rFonts w:ascii="Times New Roman" w:hAnsi="Times New Roman" w:cs="Times New Roman"/>
          <w:sz w:val="28"/>
          <w:szCs w:val="24"/>
        </w:rPr>
      </w:pPr>
      <w:r>
        <w:rPr>
          <w:rFonts w:ascii="Times New Roman" w:hAnsi="Times New Roman" w:cs="Times New Roman"/>
          <w:noProof/>
          <w:sz w:val="28"/>
          <w:szCs w:val="24"/>
          <w:lang w:eastAsia="ru-RU"/>
        </w:rPr>
        <w:drawing>
          <wp:inline distT="0" distB="0" distL="0" distR="0" wp14:anchorId="05ECAACB" wp14:editId="7CC8BE09">
            <wp:extent cx="5917565" cy="1514475"/>
            <wp:effectExtent l="0" t="0" r="6985" b="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B58EB92" w14:textId="77777777" w:rsidR="007E441A" w:rsidRDefault="007E441A" w:rsidP="007E441A">
      <w:pPr>
        <w:spacing w:after="0" w:line="240" w:lineRule="auto"/>
        <w:jc w:val="both"/>
        <w:rPr>
          <w:rFonts w:ascii="Times New Roman" w:hAnsi="Times New Roman" w:cs="Times New Roman"/>
          <w:sz w:val="28"/>
          <w:szCs w:val="24"/>
        </w:rPr>
      </w:pPr>
      <w:r>
        <w:rPr>
          <w:rFonts w:ascii="Times New Roman" w:hAnsi="Times New Roman" w:cs="Times New Roman"/>
          <w:noProof/>
          <w:sz w:val="28"/>
          <w:szCs w:val="24"/>
          <w:lang w:eastAsia="ru-RU"/>
        </w:rPr>
        <w:drawing>
          <wp:inline distT="0" distB="0" distL="0" distR="0" wp14:anchorId="167C3B95" wp14:editId="66DDED5E">
            <wp:extent cx="5915660" cy="1543050"/>
            <wp:effectExtent l="0" t="0" r="8890" b="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33CFCC0" w14:textId="05B94D76" w:rsidR="007871E2" w:rsidRDefault="007871E2" w:rsidP="007E441A">
      <w:pPr>
        <w:spacing w:after="0" w:line="240" w:lineRule="auto"/>
        <w:jc w:val="both"/>
        <w:rPr>
          <w:rFonts w:ascii="Times New Roman" w:hAnsi="Times New Roman" w:cs="Times New Roman"/>
          <w:sz w:val="28"/>
          <w:szCs w:val="24"/>
        </w:rPr>
      </w:pPr>
      <w:r>
        <w:rPr>
          <w:rFonts w:ascii="Times New Roman" w:hAnsi="Times New Roman" w:cs="Times New Roman"/>
          <w:noProof/>
          <w:sz w:val="28"/>
          <w:szCs w:val="24"/>
          <w:lang w:eastAsia="ru-RU"/>
        </w:rPr>
        <w:lastRenderedPageBreak/>
        <w:drawing>
          <wp:inline distT="0" distB="0" distL="0" distR="0" wp14:anchorId="30DD5726" wp14:editId="36566CEC">
            <wp:extent cx="5915660" cy="2352675"/>
            <wp:effectExtent l="0" t="0" r="8890" b="0"/>
            <wp:docPr id="80034578" name="Диаграмма 8003457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D51E859" w14:textId="77777777" w:rsidR="007E441A" w:rsidRDefault="007E441A" w:rsidP="007E441A">
      <w:pPr>
        <w:spacing w:after="0" w:line="240" w:lineRule="auto"/>
        <w:jc w:val="both"/>
        <w:rPr>
          <w:rFonts w:ascii="Times New Roman" w:hAnsi="Times New Roman" w:cs="Times New Roman"/>
          <w:sz w:val="28"/>
          <w:szCs w:val="24"/>
        </w:rPr>
      </w:pPr>
      <w:r>
        <w:rPr>
          <w:rFonts w:ascii="Times New Roman" w:hAnsi="Times New Roman" w:cs="Times New Roman"/>
          <w:noProof/>
          <w:sz w:val="28"/>
          <w:szCs w:val="24"/>
          <w:lang w:eastAsia="ru-RU"/>
        </w:rPr>
        <w:drawing>
          <wp:inline distT="0" distB="0" distL="0" distR="0" wp14:anchorId="0CEFD645" wp14:editId="2D007BC0">
            <wp:extent cx="5915660" cy="2409825"/>
            <wp:effectExtent l="0" t="0" r="8890" b="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D72A55">
        <w:rPr>
          <w:rFonts w:ascii="Times New Roman" w:hAnsi="Times New Roman" w:cs="Times New Roman"/>
          <w:color w:val="FF0000"/>
          <w:sz w:val="28"/>
          <w:szCs w:val="24"/>
        </w:rPr>
        <w:t xml:space="preserve"> </w:t>
      </w:r>
    </w:p>
    <w:p w14:paraId="0BC92690" w14:textId="332257A3" w:rsidR="00262A33" w:rsidRDefault="007E441A" w:rsidP="007E441A">
      <w:pPr>
        <w:spacing w:after="0" w:line="240" w:lineRule="auto"/>
        <w:jc w:val="both"/>
        <w:rPr>
          <w:rFonts w:ascii="Times New Roman" w:hAnsi="Times New Roman" w:cs="Times New Roman"/>
          <w:color w:val="FF0000"/>
          <w:sz w:val="28"/>
          <w:szCs w:val="24"/>
        </w:rPr>
      </w:pPr>
      <w:r w:rsidRPr="0055328C">
        <w:rPr>
          <w:rFonts w:ascii="Times New Roman" w:hAnsi="Times New Roman" w:cs="Times New Roman"/>
          <w:sz w:val="28"/>
          <w:szCs w:val="24"/>
        </w:rPr>
        <w:t xml:space="preserve">Наименьшие показатели успеваемости и качества обучения (ниже городских </w:t>
      </w:r>
      <w:r w:rsidR="00262A33">
        <w:rPr>
          <w:rFonts w:ascii="Times New Roman" w:hAnsi="Times New Roman" w:cs="Times New Roman"/>
          <w:sz w:val="28"/>
          <w:szCs w:val="24"/>
        </w:rPr>
        <w:t xml:space="preserve">и областных </w:t>
      </w:r>
      <w:r w:rsidRPr="0055328C">
        <w:rPr>
          <w:rFonts w:ascii="Times New Roman" w:hAnsi="Times New Roman" w:cs="Times New Roman"/>
          <w:sz w:val="28"/>
          <w:szCs w:val="24"/>
        </w:rPr>
        <w:t xml:space="preserve">показателей) отмечаются в </w:t>
      </w:r>
      <w:r>
        <w:rPr>
          <w:rFonts w:ascii="Times New Roman" w:hAnsi="Times New Roman" w:cs="Times New Roman"/>
          <w:sz w:val="28"/>
          <w:szCs w:val="24"/>
        </w:rPr>
        <w:t>МОУ «СОШ №3» (</w:t>
      </w:r>
      <w:r w:rsidR="00262A33">
        <w:rPr>
          <w:rFonts w:ascii="Times New Roman" w:hAnsi="Times New Roman" w:cs="Times New Roman"/>
          <w:sz w:val="28"/>
          <w:szCs w:val="24"/>
        </w:rPr>
        <w:t xml:space="preserve">7 и 8 </w:t>
      </w:r>
      <w:r w:rsidRPr="0055328C">
        <w:rPr>
          <w:rFonts w:ascii="Times New Roman" w:hAnsi="Times New Roman" w:cs="Times New Roman"/>
          <w:sz w:val="28"/>
          <w:szCs w:val="24"/>
        </w:rPr>
        <w:t>классы), МОУ «СОШ №4 им. Д.М. Перова» (</w:t>
      </w:r>
      <w:r w:rsidR="00262A33">
        <w:rPr>
          <w:rFonts w:ascii="Times New Roman" w:hAnsi="Times New Roman" w:cs="Times New Roman"/>
          <w:sz w:val="28"/>
          <w:szCs w:val="24"/>
        </w:rPr>
        <w:t>5, 6, 7</w:t>
      </w:r>
      <w:r w:rsidRPr="0055328C">
        <w:rPr>
          <w:rFonts w:ascii="Times New Roman" w:hAnsi="Times New Roman" w:cs="Times New Roman"/>
          <w:sz w:val="28"/>
          <w:szCs w:val="24"/>
        </w:rPr>
        <w:t xml:space="preserve"> </w:t>
      </w:r>
      <w:r w:rsidR="00262A33">
        <w:rPr>
          <w:rFonts w:ascii="Times New Roman" w:hAnsi="Times New Roman" w:cs="Times New Roman"/>
          <w:sz w:val="28"/>
          <w:szCs w:val="24"/>
        </w:rPr>
        <w:t xml:space="preserve">и 8 </w:t>
      </w:r>
      <w:r w:rsidRPr="0055328C">
        <w:rPr>
          <w:rFonts w:ascii="Times New Roman" w:hAnsi="Times New Roman" w:cs="Times New Roman"/>
          <w:sz w:val="28"/>
          <w:szCs w:val="24"/>
        </w:rPr>
        <w:t>класс</w:t>
      </w:r>
      <w:r w:rsidR="00262A33">
        <w:rPr>
          <w:rFonts w:ascii="Times New Roman" w:hAnsi="Times New Roman" w:cs="Times New Roman"/>
          <w:sz w:val="28"/>
          <w:szCs w:val="24"/>
        </w:rPr>
        <w:t>ы</w:t>
      </w:r>
      <w:r w:rsidRPr="0055328C">
        <w:rPr>
          <w:rFonts w:ascii="Times New Roman" w:hAnsi="Times New Roman" w:cs="Times New Roman"/>
          <w:sz w:val="28"/>
          <w:szCs w:val="24"/>
        </w:rPr>
        <w:t>), МОУ «СОШ №8» (</w:t>
      </w:r>
      <w:r w:rsidR="00262A33">
        <w:rPr>
          <w:rFonts w:ascii="Times New Roman" w:hAnsi="Times New Roman" w:cs="Times New Roman"/>
          <w:sz w:val="28"/>
          <w:szCs w:val="24"/>
        </w:rPr>
        <w:t xml:space="preserve">7 и 8 </w:t>
      </w:r>
      <w:r w:rsidRPr="0055328C">
        <w:rPr>
          <w:rFonts w:ascii="Times New Roman" w:hAnsi="Times New Roman" w:cs="Times New Roman"/>
          <w:sz w:val="28"/>
          <w:szCs w:val="24"/>
        </w:rPr>
        <w:t xml:space="preserve">классы). </w:t>
      </w:r>
    </w:p>
    <w:p w14:paraId="2B1421D0" w14:textId="77777777" w:rsidR="00262A33" w:rsidRPr="00D72A55" w:rsidRDefault="00262A33" w:rsidP="007E441A">
      <w:pPr>
        <w:spacing w:after="0" w:line="240" w:lineRule="auto"/>
        <w:jc w:val="both"/>
        <w:rPr>
          <w:rFonts w:ascii="Times New Roman" w:hAnsi="Times New Roman" w:cs="Times New Roman"/>
          <w:color w:val="FF0000"/>
          <w:sz w:val="28"/>
          <w:szCs w:val="24"/>
        </w:rPr>
      </w:pPr>
    </w:p>
    <w:p w14:paraId="796A4EE9" w14:textId="77777777" w:rsidR="007E441A" w:rsidRPr="00A3606E" w:rsidRDefault="007E441A" w:rsidP="007E441A">
      <w:pPr>
        <w:spacing w:after="0" w:line="240" w:lineRule="auto"/>
        <w:jc w:val="center"/>
        <w:rPr>
          <w:rFonts w:ascii="Times New Roman" w:hAnsi="Times New Roman" w:cs="Times New Roman"/>
          <w:sz w:val="24"/>
          <w:szCs w:val="24"/>
          <w:u w:val="single"/>
        </w:rPr>
      </w:pPr>
      <w:r w:rsidRPr="00A3606E">
        <w:rPr>
          <w:rFonts w:ascii="Times New Roman" w:hAnsi="Times New Roman" w:cs="Times New Roman"/>
          <w:sz w:val="24"/>
          <w:szCs w:val="24"/>
          <w:u w:val="single"/>
        </w:rPr>
        <w:t>Динамик</w:t>
      </w:r>
      <w:r>
        <w:rPr>
          <w:rFonts w:ascii="Times New Roman" w:hAnsi="Times New Roman" w:cs="Times New Roman"/>
          <w:sz w:val="24"/>
          <w:szCs w:val="24"/>
          <w:u w:val="single"/>
        </w:rPr>
        <w:t>а результатов ВПР по русскому языку в разрезе 3-х лет</w:t>
      </w:r>
    </w:p>
    <w:tbl>
      <w:tblPr>
        <w:tblpPr w:leftFromText="180" w:rightFromText="180" w:vertAnchor="text" w:horzAnchor="margin" w:tblpY="154"/>
        <w:tblW w:w="9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689"/>
        <w:gridCol w:w="1135"/>
        <w:gridCol w:w="1137"/>
        <w:gridCol w:w="1138"/>
        <w:gridCol w:w="1138"/>
        <w:gridCol w:w="1138"/>
        <w:gridCol w:w="1138"/>
      </w:tblGrid>
      <w:tr w:rsidR="00262A33" w:rsidRPr="00A3606E" w14:paraId="7C9FF783" w14:textId="77777777" w:rsidTr="00262A33">
        <w:tc>
          <w:tcPr>
            <w:tcW w:w="2689" w:type="dxa"/>
          </w:tcPr>
          <w:p w14:paraId="7E62293E" w14:textId="77777777" w:rsidR="00262A33" w:rsidRPr="00A3606E" w:rsidRDefault="00262A33" w:rsidP="00262A33">
            <w:pPr>
              <w:autoSpaceDN w:val="0"/>
              <w:spacing w:after="0" w:line="240" w:lineRule="auto"/>
              <w:jc w:val="center"/>
              <w:rPr>
                <w:rFonts w:ascii="Times New Roman" w:hAnsi="Times New Roman" w:cs="Times New Roman"/>
                <w:b/>
                <w:kern w:val="3"/>
                <w:sz w:val="24"/>
                <w:szCs w:val="24"/>
                <w:lang w:eastAsia="ja-JP" w:bidi="fa-IR"/>
              </w:rPr>
            </w:pPr>
          </w:p>
        </w:tc>
        <w:tc>
          <w:tcPr>
            <w:tcW w:w="2272" w:type="dxa"/>
            <w:gridSpan w:val="2"/>
          </w:tcPr>
          <w:p w14:paraId="16D51F3F" w14:textId="77777777" w:rsidR="00262A33" w:rsidRPr="00A3606E" w:rsidRDefault="00262A33" w:rsidP="00262A33">
            <w:pPr>
              <w:autoSpaceDN w:val="0"/>
              <w:spacing w:after="0" w:line="240" w:lineRule="auto"/>
              <w:jc w:val="center"/>
              <w:rPr>
                <w:rFonts w:ascii="Times New Roman" w:hAnsi="Times New Roman" w:cs="Times New Roman"/>
                <w:b/>
                <w:kern w:val="3"/>
                <w:sz w:val="24"/>
                <w:szCs w:val="24"/>
                <w:lang w:eastAsia="ja-JP" w:bidi="fa-IR"/>
              </w:rPr>
            </w:pPr>
            <w:r>
              <w:rPr>
                <w:rFonts w:ascii="Times New Roman" w:hAnsi="Times New Roman" w:cs="Times New Roman"/>
                <w:b/>
                <w:kern w:val="3"/>
                <w:sz w:val="24"/>
                <w:szCs w:val="24"/>
                <w:lang w:eastAsia="ja-JP" w:bidi="fa-IR"/>
              </w:rPr>
              <w:t>2022</w:t>
            </w:r>
          </w:p>
        </w:tc>
        <w:tc>
          <w:tcPr>
            <w:tcW w:w="2276" w:type="dxa"/>
            <w:gridSpan w:val="2"/>
          </w:tcPr>
          <w:p w14:paraId="091C60C6" w14:textId="59531FD6" w:rsidR="00262A33" w:rsidRPr="00A3606E" w:rsidRDefault="00262A33" w:rsidP="00262A33">
            <w:pPr>
              <w:autoSpaceDN w:val="0"/>
              <w:spacing w:after="0" w:line="240" w:lineRule="auto"/>
              <w:jc w:val="center"/>
              <w:rPr>
                <w:rFonts w:ascii="Times New Roman" w:hAnsi="Times New Roman" w:cs="Times New Roman"/>
                <w:b/>
                <w:kern w:val="3"/>
                <w:sz w:val="24"/>
                <w:szCs w:val="24"/>
                <w:lang w:eastAsia="ja-JP" w:bidi="fa-IR"/>
              </w:rPr>
            </w:pPr>
            <w:r>
              <w:rPr>
                <w:rFonts w:ascii="Times New Roman" w:hAnsi="Times New Roman" w:cs="Times New Roman"/>
                <w:b/>
                <w:kern w:val="3"/>
                <w:sz w:val="24"/>
                <w:szCs w:val="24"/>
                <w:lang w:eastAsia="ja-JP" w:bidi="fa-IR"/>
              </w:rPr>
              <w:t>2022</w:t>
            </w:r>
          </w:p>
        </w:tc>
        <w:tc>
          <w:tcPr>
            <w:tcW w:w="2276" w:type="dxa"/>
            <w:gridSpan w:val="2"/>
          </w:tcPr>
          <w:p w14:paraId="20B937D7" w14:textId="45E1A2C9" w:rsidR="00262A33" w:rsidRPr="00A3606E" w:rsidRDefault="00262A33" w:rsidP="00262A33">
            <w:pPr>
              <w:autoSpaceDN w:val="0"/>
              <w:spacing w:after="0" w:line="240" w:lineRule="auto"/>
              <w:jc w:val="center"/>
              <w:rPr>
                <w:rFonts w:ascii="Times New Roman" w:hAnsi="Times New Roman" w:cs="Times New Roman"/>
                <w:b/>
                <w:kern w:val="3"/>
                <w:sz w:val="24"/>
                <w:szCs w:val="24"/>
                <w:lang w:eastAsia="ja-JP" w:bidi="fa-IR"/>
              </w:rPr>
            </w:pPr>
            <w:r w:rsidRPr="00A3606E">
              <w:rPr>
                <w:rFonts w:ascii="Times New Roman" w:hAnsi="Times New Roman" w:cs="Times New Roman"/>
                <w:b/>
                <w:kern w:val="3"/>
                <w:sz w:val="24"/>
                <w:szCs w:val="24"/>
                <w:lang w:eastAsia="ja-JP" w:bidi="fa-IR"/>
              </w:rPr>
              <w:t>2021</w:t>
            </w:r>
          </w:p>
        </w:tc>
      </w:tr>
      <w:tr w:rsidR="00262A33" w:rsidRPr="00A3606E" w14:paraId="06E6FE0C" w14:textId="77777777" w:rsidTr="00262A33">
        <w:trPr>
          <w:trHeight w:val="3247"/>
        </w:trPr>
        <w:tc>
          <w:tcPr>
            <w:tcW w:w="2689" w:type="dxa"/>
          </w:tcPr>
          <w:p w14:paraId="1FE75693" w14:textId="77777777" w:rsidR="00262A33" w:rsidRPr="00A3606E" w:rsidRDefault="00262A33" w:rsidP="00262A33">
            <w:pPr>
              <w:autoSpaceDN w:val="0"/>
              <w:spacing w:after="0" w:line="240" w:lineRule="auto"/>
              <w:jc w:val="center"/>
              <w:rPr>
                <w:rFonts w:ascii="Times New Roman" w:hAnsi="Times New Roman" w:cs="Times New Roman"/>
                <w:bCs/>
                <w:kern w:val="3"/>
                <w:sz w:val="24"/>
                <w:szCs w:val="24"/>
                <w:u w:val="single"/>
                <w:lang w:eastAsia="ja-JP" w:bidi="fa-IR"/>
              </w:rPr>
            </w:pPr>
            <w:r>
              <w:rPr>
                <w:rFonts w:ascii="Times New Roman" w:hAnsi="Times New Roman" w:cs="Times New Roman"/>
                <w:bCs/>
                <w:kern w:val="3"/>
                <w:sz w:val="24"/>
                <w:szCs w:val="24"/>
                <w:u w:val="single"/>
                <w:lang w:eastAsia="ja-JP" w:bidi="fa-IR"/>
              </w:rPr>
              <w:t>5 класс</w:t>
            </w:r>
            <w:r w:rsidRPr="00A3606E">
              <w:rPr>
                <w:rFonts w:ascii="Times New Roman" w:hAnsi="Times New Roman" w:cs="Times New Roman"/>
                <w:bCs/>
                <w:kern w:val="3"/>
                <w:sz w:val="24"/>
                <w:szCs w:val="24"/>
                <w:u w:val="single"/>
                <w:lang w:eastAsia="ja-JP" w:bidi="fa-IR"/>
              </w:rPr>
              <w:t>:</w:t>
            </w:r>
          </w:p>
          <w:p w14:paraId="08F11428" w14:textId="77777777" w:rsidR="00262A33" w:rsidRPr="00A3606E" w:rsidRDefault="00262A33" w:rsidP="00262A33">
            <w:pPr>
              <w:autoSpaceDN w:val="0"/>
              <w:spacing w:after="0" w:line="240" w:lineRule="auto"/>
              <w:ind w:left="135"/>
              <w:rPr>
                <w:rFonts w:ascii="Times New Roman" w:hAnsi="Times New Roman" w:cs="Times New Roman"/>
                <w:bCs/>
                <w:kern w:val="3"/>
                <w:sz w:val="24"/>
                <w:szCs w:val="24"/>
                <w:lang w:eastAsia="ja-JP" w:bidi="fa-IR"/>
              </w:rPr>
            </w:pPr>
            <w:r w:rsidRPr="00A3606E">
              <w:rPr>
                <w:rFonts w:ascii="Times New Roman" w:hAnsi="Times New Roman" w:cs="Times New Roman"/>
                <w:bCs/>
                <w:kern w:val="3"/>
                <w:sz w:val="24"/>
                <w:szCs w:val="24"/>
                <w:lang w:eastAsia="ja-JP" w:bidi="fa-IR"/>
              </w:rPr>
              <w:t xml:space="preserve">успеваемость – </w:t>
            </w:r>
          </w:p>
          <w:p w14:paraId="239EF256" w14:textId="77777777" w:rsidR="00262A33" w:rsidRPr="00A3606E" w:rsidRDefault="00262A33" w:rsidP="00262A33">
            <w:pPr>
              <w:autoSpaceDN w:val="0"/>
              <w:spacing w:after="0" w:line="240" w:lineRule="auto"/>
              <w:ind w:left="135"/>
              <w:rPr>
                <w:rFonts w:ascii="Times New Roman" w:hAnsi="Times New Roman" w:cs="Times New Roman"/>
                <w:bCs/>
                <w:kern w:val="3"/>
                <w:sz w:val="24"/>
                <w:szCs w:val="24"/>
                <w:lang w:eastAsia="ja-JP" w:bidi="fa-IR"/>
              </w:rPr>
            </w:pPr>
            <w:r w:rsidRPr="00A3606E">
              <w:rPr>
                <w:rFonts w:ascii="Times New Roman" w:hAnsi="Times New Roman" w:cs="Times New Roman"/>
                <w:bCs/>
                <w:kern w:val="3"/>
                <w:sz w:val="24"/>
                <w:szCs w:val="24"/>
                <w:lang w:eastAsia="ja-JP" w:bidi="fa-IR"/>
              </w:rPr>
              <w:t xml:space="preserve">качество обучения – </w:t>
            </w:r>
          </w:p>
          <w:p w14:paraId="23C3A2BD" w14:textId="77777777" w:rsidR="00262A33" w:rsidRPr="00A3606E" w:rsidRDefault="00262A33" w:rsidP="00262A33">
            <w:pPr>
              <w:autoSpaceDN w:val="0"/>
              <w:spacing w:after="0" w:line="240" w:lineRule="auto"/>
              <w:ind w:left="135"/>
              <w:jc w:val="center"/>
              <w:rPr>
                <w:rFonts w:ascii="Times New Roman" w:hAnsi="Times New Roman" w:cs="Times New Roman"/>
                <w:bCs/>
                <w:kern w:val="3"/>
                <w:sz w:val="24"/>
                <w:szCs w:val="24"/>
                <w:u w:val="single"/>
                <w:lang w:eastAsia="ja-JP" w:bidi="fa-IR"/>
              </w:rPr>
            </w:pPr>
            <w:r>
              <w:rPr>
                <w:rFonts w:ascii="Times New Roman" w:hAnsi="Times New Roman" w:cs="Times New Roman"/>
                <w:bCs/>
                <w:kern w:val="3"/>
                <w:sz w:val="24"/>
                <w:szCs w:val="24"/>
                <w:u w:val="single"/>
                <w:lang w:eastAsia="ja-JP" w:bidi="fa-IR"/>
              </w:rPr>
              <w:t>6 класс</w:t>
            </w:r>
            <w:r w:rsidRPr="00A3606E">
              <w:rPr>
                <w:rFonts w:ascii="Times New Roman" w:hAnsi="Times New Roman" w:cs="Times New Roman"/>
                <w:bCs/>
                <w:kern w:val="3"/>
                <w:sz w:val="24"/>
                <w:szCs w:val="24"/>
                <w:u w:val="single"/>
                <w:lang w:eastAsia="ja-JP" w:bidi="fa-IR"/>
              </w:rPr>
              <w:t>:</w:t>
            </w:r>
          </w:p>
          <w:p w14:paraId="2346E9CE" w14:textId="77777777" w:rsidR="00262A33" w:rsidRPr="00A3606E" w:rsidRDefault="00262A33" w:rsidP="00262A33">
            <w:pPr>
              <w:autoSpaceDN w:val="0"/>
              <w:spacing w:after="0" w:line="240" w:lineRule="auto"/>
              <w:ind w:left="135"/>
              <w:rPr>
                <w:rFonts w:ascii="Times New Roman" w:hAnsi="Times New Roman" w:cs="Times New Roman"/>
                <w:bCs/>
                <w:kern w:val="3"/>
                <w:sz w:val="24"/>
                <w:szCs w:val="24"/>
                <w:lang w:eastAsia="ja-JP" w:bidi="fa-IR"/>
              </w:rPr>
            </w:pPr>
            <w:r w:rsidRPr="00A3606E">
              <w:rPr>
                <w:rFonts w:ascii="Times New Roman" w:hAnsi="Times New Roman" w:cs="Times New Roman"/>
                <w:bCs/>
                <w:kern w:val="3"/>
                <w:sz w:val="24"/>
                <w:szCs w:val="24"/>
                <w:lang w:eastAsia="ja-JP" w:bidi="fa-IR"/>
              </w:rPr>
              <w:t xml:space="preserve">успеваемость – </w:t>
            </w:r>
          </w:p>
          <w:p w14:paraId="72843FB3" w14:textId="77777777" w:rsidR="00262A33" w:rsidRPr="00A3606E" w:rsidRDefault="00262A33" w:rsidP="00262A33">
            <w:pPr>
              <w:autoSpaceDN w:val="0"/>
              <w:spacing w:after="0" w:line="240" w:lineRule="auto"/>
              <w:ind w:left="135"/>
              <w:rPr>
                <w:rFonts w:ascii="Times New Roman" w:hAnsi="Times New Roman" w:cs="Times New Roman"/>
                <w:bCs/>
                <w:kern w:val="3"/>
                <w:sz w:val="24"/>
                <w:szCs w:val="24"/>
                <w:lang w:eastAsia="ja-JP" w:bidi="fa-IR"/>
              </w:rPr>
            </w:pPr>
            <w:r w:rsidRPr="00A3606E">
              <w:rPr>
                <w:rFonts w:ascii="Times New Roman" w:hAnsi="Times New Roman" w:cs="Times New Roman"/>
                <w:bCs/>
                <w:kern w:val="3"/>
                <w:sz w:val="24"/>
                <w:szCs w:val="24"/>
                <w:lang w:eastAsia="ja-JP" w:bidi="fa-IR"/>
              </w:rPr>
              <w:t xml:space="preserve">качество обучения – </w:t>
            </w:r>
          </w:p>
          <w:p w14:paraId="568CBB40" w14:textId="77777777" w:rsidR="00262A33" w:rsidRPr="00A3606E" w:rsidRDefault="00262A33" w:rsidP="00262A33">
            <w:pPr>
              <w:autoSpaceDN w:val="0"/>
              <w:spacing w:after="0" w:line="240" w:lineRule="auto"/>
              <w:ind w:left="135"/>
              <w:jc w:val="center"/>
              <w:rPr>
                <w:rFonts w:ascii="Times New Roman" w:hAnsi="Times New Roman" w:cs="Times New Roman"/>
                <w:bCs/>
                <w:kern w:val="3"/>
                <w:sz w:val="24"/>
                <w:szCs w:val="24"/>
                <w:u w:val="single"/>
                <w:lang w:eastAsia="ja-JP" w:bidi="fa-IR"/>
              </w:rPr>
            </w:pPr>
            <w:r>
              <w:rPr>
                <w:rFonts w:ascii="Times New Roman" w:hAnsi="Times New Roman" w:cs="Times New Roman"/>
                <w:bCs/>
                <w:kern w:val="3"/>
                <w:sz w:val="24"/>
                <w:szCs w:val="24"/>
                <w:u w:val="single"/>
                <w:lang w:eastAsia="ja-JP" w:bidi="fa-IR"/>
              </w:rPr>
              <w:t>7 класс</w:t>
            </w:r>
            <w:r w:rsidRPr="00A3606E">
              <w:rPr>
                <w:rFonts w:ascii="Times New Roman" w:hAnsi="Times New Roman" w:cs="Times New Roman"/>
                <w:bCs/>
                <w:kern w:val="3"/>
                <w:sz w:val="24"/>
                <w:szCs w:val="24"/>
                <w:u w:val="single"/>
                <w:lang w:eastAsia="ja-JP" w:bidi="fa-IR"/>
              </w:rPr>
              <w:t>:</w:t>
            </w:r>
          </w:p>
          <w:p w14:paraId="6FF85E96" w14:textId="77777777" w:rsidR="00262A33" w:rsidRPr="00A3606E" w:rsidRDefault="00262A33" w:rsidP="00262A33">
            <w:pPr>
              <w:autoSpaceDN w:val="0"/>
              <w:spacing w:after="0" w:line="240" w:lineRule="auto"/>
              <w:ind w:left="135"/>
              <w:rPr>
                <w:rFonts w:ascii="Times New Roman" w:hAnsi="Times New Roman" w:cs="Times New Roman"/>
                <w:bCs/>
                <w:kern w:val="3"/>
                <w:sz w:val="24"/>
                <w:szCs w:val="24"/>
                <w:lang w:eastAsia="ja-JP" w:bidi="fa-IR"/>
              </w:rPr>
            </w:pPr>
            <w:r w:rsidRPr="00A3606E">
              <w:rPr>
                <w:rFonts w:ascii="Times New Roman" w:hAnsi="Times New Roman" w:cs="Times New Roman"/>
                <w:bCs/>
                <w:kern w:val="3"/>
                <w:sz w:val="24"/>
                <w:szCs w:val="24"/>
                <w:lang w:eastAsia="ja-JP" w:bidi="fa-IR"/>
              </w:rPr>
              <w:t xml:space="preserve">успеваемость – </w:t>
            </w:r>
          </w:p>
          <w:p w14:paraId="2651A69E" w14:textId="77777777" w:rsidR="00262A33" w:rsidRDefault="00262A33" w:rsidP="00262A33">
            <w:pPr>
              <w:autoSpaceDN w:val="0"/>
              <w:spacing w:after="0" w:line="240" w:lineRule="auto"/>
              <w:ind w:left="135"/>
              <w:rPr>
                <w:rFonts w:ascii="Times New Roman" w:hAnsi="Times New Roman" w:cs="Times New Roman"/>
                <w:bCs/>
                <w:kern w:val="3"/>
                <w:sz w:val="24"/>
                <w:szCs w:val="24"/>
                <w:u w:val="single"/>
                <w:lang w:eastAsia="ja-JP" w:bidi="fa-IR"/>
              </w:rPr>
            </w:pPr>
            <w:r w:rsidRPr="00A3606E">
              <w:rPr>
                <w:rFonts w:ascii="Times New Roman" w:hAnsi="Times New Roman" w:cs="Times New Roman"/>
                <w:bCs/>
                <w:kern w:val="3"/>
                <w:sz w:val="24"/>
                <w:szCs w:val="24"/>
                <w:lang w:eastAsia="ja-JP" w:bidi="fa-IR"/>
              </w:rPr>
              <w:t xml:space="preserve">качество обучения </w:t>
            </w:r>
            <w:r>
              <w:rPr>
                <w:rFonts w:ascii="Times New Roman" w:hAnsi="Times New Roman" w:cs="Times New Roman"/>
                <w:bCs/>
                <w:kern w:val="3"/>
                <w:sz w:val="24"/>
                <w:szCs w:val="24"/>
                <w:lang w:eastAsia="ja-JP" w:bidi="fa-IR"/>
              </w:rPr>
              <w:t>–</w:t>
            </w:r>
            <w:r w:rsidRPr="00A3606E">
              <w:rPr>
                <w:rFonts w:ascii="Times New Roman" w:hAnsi="Times New Roman" w:cs="Times New Roman"/>
                <w:bCs/>
                <w:kern w:val="3"/>
                <w:sz w:val="24"/>
                <w:szCs w:val="24"/>
                <w:u w:val="single"/>
                <w:lang w:eastAsia="ja-JP" w:bidi="fa-IR"/>
              </w:rPr>
              <w:t xml:space="preserve"> </w:t>
            </w:r>
          </w:p>
          <w:p w14:paraId="2571B445" w14:textId="77777777" w:rsidR="00262A33" w:rsidRPr="00A3606E" w:rsidRDefault="00262A33" w:rsidP="00262A33">
            <w:pPr>
              <w:autoSpaceDN w:val="0"/>
              <w:spacing w:after="0" w:line="240" w:lineRule="auto"/>
              <w:jc w:val="center"/>
              <w:rPr>
                <w:rFonts w:ascii="Times New Roman" w:hAnsi="Times New Roman" w:cs="Times New Roman"/>
                <w:bCs/>
                <w:kern w:val="3"/>
                <w:sz w:val="24"/>
                <w:szCs w:val="24"/>
                <w:u w:val="single"/>
                <w:lang w:eastAsia="ja-JP" w:bidi="fa-IR"/>
              </w:rPr>
            </w:pPr>
            <w:r>
              <w:rPr>
                <w:rFonts w:ascii="Times New Roman" w:hAnsi="Times New Roman" w:cs="Times New Roman"/>
                <w:bCs/>
                <w:kern w:val="3"/>
                <w:sz w:val="24"/>
                <w:szCs w:val="24"/>
                <w:u w:val="single"/>
                <w:lang w:eastAsia="ja-JP" w:bidi="fa-IR"/>
              </w:rPr>
              <w:t>8 класс</w:t>
            </w:r>
            <w:r w:rsidRPr="00A3606E">
              <w:rPr>
                <w:rFonts w:ascii="Times New Roman" w:hAnsi="Times New Roman" w:cs="Times New Roman"/>
                <w:bCs/>
                <w:kern w:val="3"/>
                <w:sz w:val="24"/>
                <w:szCs w:val="24"/>
                <w:u w:val="single"/>
                <w:lang w:eastAsia="ja-JP" w:bidi="fa-IR"/>
              </w:rPr>
              <w:t>:</w:t>
            </w:r>
          </w:p>
          <w:p w14:paraId="161D8FBD" w14:textId="77777777" w:rsidR="00262A33" w:rsidRPr="00A3606E" w:rsidRDefault="00262A33" w:rsidP="00262A33">
            <w:pPr>
              <w:autoSpaceDN w:val="0"/>
              <w:spacing w:after="0" w:line="240" w:lineRule="auto"/>
              <w:ind w:left="135"/>
              <w:rPr>
                <w:rFonts w:ascii="Times New Roman" w:hAnsi="Times New Roman" w:cs="Times New Roman"/>
                <w:bCs/>
                <w:kern w:val="3"/>
                <w:sz w:val="24"/>
                <w:szCs w:val="24"/>
                <w:lang w:eastAsia="ja-JP" w:bidi="fa-IR"/>
              </w:rPr>
            </w:pPr>
            <w:r w:rsidRPr="00A3606E">
              <w:rPr>
                <w:rFonts w:ascii="Times New Roman" w:hAnsi="Times New Roman" w:cs="Times New Roman"/>
                <w:bCs/>
                <w:kern w:val="3"/>
                <w:sz w:val="24"/>
                <w:szCs w:val="24"/>
                <w:lang w:eastAsia="ja-JP" w:bidi="fa-IR"/>
              </w:rPr>
              <w:t xml:space="preserve">успеваемость – </w:t>
            </w:r>
          </w:p>
          <w:p w14:paraId="072002E1" w14:textId="77777777" w:rsidR="00262A33" w:rsidRPr="00D72A55" w:rsidRDefault="00262A33" w:rsidP="00262A33">
            <w:pPr>
              <w:autoSpaceDN w:val="0"/>
              <w:spacing w:after="0" w:line="240" w:lineRule="auto"/>
              <w:ind w:left="135"/>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 xml:space="preserve">качество обучения – </w:t>
            </w:r>
          </w:p>
        </w:tc>
        <w:tc>
          <w:tcPr>
            <w:tcW w:w="1135" w:type="dxa"/>
          </w:tcPr>
          <w:p w14:paraId="721B3492" w14:textId="77777777" w:rsidR="00262A33" w:rsidRPr="00262A33" w:rsidRDefault="00262A33" w:rsidP="00262A33">
            <w:pPr>
              <w:autoSpaceDN w:val="0"/>
              <w:spacing w:after="0" w:line="240" w:lineRule="auto"/>
              <w:jc w:val="center"/>
              <w:rPr>
                <w:rFonts w:ascii="Times New Roman" w:hAnsi="Times New Roman" w:cs="Times New Roman"/>
                <w:bCs/>
                <w:i/>
                <w:kern w:val="3"/>
                <w:sz w:val="24"/>
                <w:szCs w:val="24"/>
                <w:lang w:eastAsia="ja-JP" w:bidi="fa-IR"/>
              </w:rPr>
            </w:pPr>
            <w:r w:rsidRPr="00262A33">
              <w:rPr>
                <w:rFonts w:ascii="Times New Roman" w:hAnsi="Times New Roman" w:cs="Times New Roman"/>
                <w:bCs/>
                <w:i/>
                <w:kern w:val="3"/>
                <w:sz w:val="24"/>
                <w:szCs w:val="24"/>
                <w:lang w:eastAsia="ja-JP" w:bidi="fa-IR"/>
              </w:rPr>
              <w:t>г. Саянск</w:t>
            </w:r>
          </w:p>
          <w:p w14:paraId="541F839E" w14:textId="77777777" w:rsidR="00262A33" w:rsidRPr="00262A33" w:rsidRDefault="00262A33" w:rsidP="00262A33">
            <w:pPr>
              <w:autoSpaceDN w:val="0"/>
              <w:spacing w:after="0" w:line="240" w:lineRule="auto"/>
              <w:jc w:val="center"/>
              <w:rPr>
                <w:rFonts w:ascii="Times New Roman" w:hAnsi="Times New Roman" w:cs="Times New Roman"/>
                <w:bCs/>
                <w:kern w:val="3"/>
                <w:sz w:val="24"/>
                <w:szCs w:val="24"/>
                <w:lang w:eastAsia="ja-JP" w:bidi="fa-IR"/>
              </w:rPr>
            </w:pPr>
            <w:r w:rsidRPr="00262A33">
              <w:rPr>
                <w:rFonts w:ascii="Times New Roman" w:hAnsi="Times New Roman" w:cs="Times New Roman"/>
                <w:bCs/>
                <w:kern w:val="3"/>
                <w:sz w:val="24"/>
                <w:szCs w:val="24"/>
                <w:lang w:eastAsia="ja-JP" w:bidi="fa-IR"/>
              </w:rPr>
              <w:t>81,88%</w:t>
            </w:r>
          </w:p>
          <w:p w14:paraId="4972CAC4" w14:textId="77777777" w:rsidR="00262A33" w:rsidRPr="00262A33" w:rsidRDefault="00262A33" w:rsidP="00262A33">
            <w:pPr>
              <w:autoSpaceDN w:val="0"/>
              <w:spacing w:after="0" w:line="240" w:lineRule="auto"/>
              <w:jc w:val="center"/>
              <w:rPr>
                <w:rFonts w:ascii="Times New Roman" w:hAnsi="Times New Roman" w:cs="Times New Roman"/>
                <w:bCs/>
                <w:kern w:val="3"/>
                <w:sz w:val="24"/>
                <w:szCs w:val="24"/>
                <w:lang w:eastAsia="ja-JP" w:bidi="fa-IR"/>
              </w:rPr>
            </w:pPr>
            <w:r w:rsidRPr="00262A33">
              <w:rPr>
                <w:rFonts w:ascii="Times New Roman" w:hAnsi="Times New Roman" w:cs="Times New Roman"/>
                <w:bCs/>
                <w:kern w:val="3"/>
                <w:sz w:val="24"/>
                <w:szCs w:val="24"/>
                <w:lang w:eastAsia="ja-JP" w:bidi="fa-IR"/>
              </w:rPr>
              <w:t>47,38%</w:t>
            </w:r>
          </w:p>
          <w:p w14:paraId="5EA7C075" w14:textId="77777777" w:rsidR="00262A33" w:rsidRPr="00262A33" w:rsidRDefault="00262A33" w:rsidP="00262A33">
            <w:pPr>
              <w:autoSpaceDN w:val="0"/>
              <w:spacing w:after="0" w:line="240" w:lineRule="auto"/>
              <w:jc w:val="center"/>
              <w:rPr>
                <w:rFonts w:ascii="Times New Roman" w:hAnsi="Times New Roman" w:cs="Times New Roman"/>
                <w:bCs/>
                <w:kern w:val="3"/>
                <w:sz w:val="24"/>
                <w:szCs w:val="24"/>
                <w:lang w:eastAsia="ja-JP" w:bidi="fa-IR"/>
              </w:rPr>
            </w:pPr>
          </w:p>
          <w:p w14:paraId="715CE7DD" w14:textId="77777777" w:rsidR="00262A33" w:rsidRPr="00262A33" w:rsidRDefault="00262A33" w:rsidP="00262A33">
            <w:pPr>
              <w:autoSpaceDN w:val="0"/>
              <w:spacing w:after="0" w:line="240" w:lineRule="auto"/>
              <w:jc w:val="center"/>
              <w:rPr>
                <w:rFonts w:ascii="Times New Roman" w:hAnsi="Times New Roman" w:cs="Times New Roman"/>
                <w:bCs/>
                <w:kern w:val="3"/>
                <w:sz w:val="24"/>
                <w:szCs w:val="24"/>
                <w:lang w:eastAsia="ja-JP" w:bidi="fa-IR"/>
              </w:rPr>
            </w:pPr>
            <w:r w:rsidRPr="00262A33">
              <w:rPr>
                <w:rFonts w:ascii="Times New Roman" w:hAnsi="Times New Roman" w:cs="Times New Roman"/>
                <w:bCs/>
                <w:kern w:val="3"/>
                <w:sz w:val="24"/>
                <w:szCs w:val="24"/>
                <w:lang w:eastAsia="ja-JP" w:bidi="fa-IR"/>
              </w:rPr>
              <w:t>80,27%</w:t>
            </w:r>
          </w:p>
          <w:p w14:paraId="4C7E85F7" w14:textId="77777777" w:rsidR="00262A33" w:rsidRPr="00262A33" w:rsidRDefault="00262A33" w:rsidP="00262A33">
            <w:pPr>
              <w:autoSpaceDN w:val="0"/>
              <w:spacing w:after="0" w:line="240" w:lineRule="auto"/>
              <w:jc w:val="center"/>
              <w:rPr>
                <w:rFonts w:ascii="Times New Roman" w:hAnsi="Times New Roman" w:cs="Times New Roman"/>
                <w:bCs/>
                <w:kern w:val="3"/>
                <w:sz w:val="24"/>
                <w:szCs w:val="24"/>
                <w:lang w:eastAsia="ja-JP" w:bidi="fa-IR"/>
              </w:rPr>
            </w:pPr>
            <w:r w:rsidRPr="00262A33">
              <w:rPr>
                <w:rFonts w:ascii="Times New Roman" w:hAnsi="Times New Roman" w:cs="Times New Roman"/>
                <w:bCs/>
                <w:kern w:val="3"/>
                <w:sz w:val="24"/>
                <w:szCs w:val="24"/>
                <w:lang w:eastAsia="ja-JP" w:bidi="fa-IR"/>
              </w:rPr>
              <w:t>49,31%</w:t>
            </w:r>
          </w:p>
          <w:p w14:paraId="14B81E23" w14:textId="77777777" w:rsidR="00262A33" w:rsidRPr="00262A33" w:rsidRDefault="00262A33" w:rsidP="00262A33">
            <w:pPr>
              <w:autoSpaceDN w:val="0"/>
              <w:spacing w:after="0" w:line="240" w:lineRule="auto"/>
              <w:jc w:val="center"/>
              <w:rPr>
                <w:rFonts w:ascii="Times New Roman" w:hAnsi="Times New Roman" w:cs="Times New Roman"/>
                <w:bCs/>
                <w:kern w:val="3"/>
                <w:sz w:val="24"/>
                <w:szCs w:val="24"/>
                <w:lang w:eastAsia="ja-JP" w:bidi="fa-IR"/>
              </w:rPr>
            </w:pPr>
          </w:p>
          <w:p w14:paraId="7C58986C" w14:textId="77777777" w:rsidR="00262A33" w:rsidRPr="00262A33" w:rsidRDefault="00262A33" w:rsidP="00262A33">
            <w:pPr>
              <w:autoSpaceDN w:val="0"/>
              <w:spacing w:after="0" w:line="240" w:lineRule="auto"/>
              <w:jc w:val="center"/>
              <w:rPr>
                <w:rFonts w:ascii="Times New Roman" w:hAnsi="Times New Roman" w:cs="Times New Roman"/>
                <w:bCs/>
                <w:kern w:val="3"/>
                <w:sz w:val="24"/>
                <w:szCs w:val="24"/>
                <w:lang w:eastAsia="ja-JP" w:bidi="fa-IR"/>
              </w:rPr>
            </w:pPr>
            <w:r w:rsidRPr="00262A33">
              <w:rPr>
                <w:rFonts w:ascii="Times New Roman" w:hAnsi="Times New Roman" w:cs="Times New Roman"/>
                <w:bCs/>
                <w:kern w:val="3"/>
                <w:sz w:val="24"/>
                <w:szCs w:val="24"/>
                <w:lang w:eastAsia="ja-JP" w:bidi="fa-IR"/>
              </w:rPr>
              <w:t>80,52%</w:t>
            </w:r>
          </w:p>
          <w:p w14:paraId="4485F3C8" w14:textId="77777777" w:rsidR="00262A33" w:rsidRPr="00262A33" w:rsidRDefault="00262A33" w:rsidP="00262A33">
            <w:pPr>
              <w:autoSpaceDN w:val="0"/>
              <w:spacing w:after="0" w:line="240" w:lineRule="auto"/>
              <w:jc w:val="center"/>
              <w:rPr>
                <w:rFonts w:ascii="Times New Roman" w:hAnsi="Times New Roman" w:cs="Times New Roman"/>
                <w:bCs/>
                <w:kern w:val="3"/>
                <w:sz w:val="24"/>
                <w:szCs w:val="24"/>
                <w:lang w:eastAsia="ja-JP" w:bidi="fa-IR"/>
              </w:rPr>
            </w:pPr>
            <w:r w:rsidRPr="00262A33">
              <w:rPr>
                <w:rFonts w:ascii="Times New Roman" w:hAnsi="Times New Roman" w:cs="Times New Roman"/>
                <w:bCs/>
                <w:kern w:val="3"/>
                <w:sz w:val="24"/>
                <w:szCs w:val="24"/>
                <w:lang w:eastAsia="ja-JP" w:bidi="fa-IR"/>
              </w:rPr>
              <w:t>40,26%</w:t>
            </w:r>
          </w:p>
          <w:p w14:paraId="532DB1A7" w14:textId="77777777" w:rsidR="00262A33" w:rsidRPr="00262A33" w:rsidRDefault="00262A33" w:rsidP="00262A33">
            <w:pPr>
              <w:autoSpaceDN w:val="0"/>
              <w:spacing w:after="0" w:line="240" w:lineRule="auto"/>
              <w:jc w:val="center"/>
              <w:rPr>
                <w:rFonts w:ascii="Times New Roman" w:hAnsi="Times New Roman" w:cs="Times New Roman"/>
                <w:bCs/>
                <w:kern w:val="3"/>
                <w:sz w:val="24"/>
                <w:szCs w:val="24"/>
                <w:lang w:eastAsia="ja-JP" w:bidi="fa-IR"/>
              </w:rPr>
            </w:pPr>
          </w:p>
          <w:p w14:paraId="4B6F35BE" w14:textId="77777777" w:rsidR="00262A33" w:rsidRPr="00262A33" w:rsidRDefault="00262A33" w:rsidP="00262A33">
            <w:pPr>
              <w:autoSpaceDN w:val="0"/>
              <w:spacing w:after="0" w:line="240" w:lineRule="auto"/>
              <w:jc w:val="center"/>
              <w:rPr>
                <w:rFonts w:ascii="Times New Roman" w:hAnsi="Times New Roman" w:cs="Times New Roman"/>
                <w:bCs/>
                <w:kern w:val="3"/>
                <w:sz w:val="24"/>
                <w:szCs w:val="24"/>
                <w:lang w:eastAsia="ja-JP" w:bidi="fa-IR"/>
              </w:rPr>
            </w:pPr>
            <w:r w:rsidRPr="00262A33">
              <w:rPr>
                <w:rFonts w:ascii="Times New Roman" w:hAnsi="Times New Roman" w:cs="Times New Roman"/>
                <w:bCs/>
                <w:kern w:val="3"/>
                <w:sz w:val="24"/>
                <w:szCs w:val="24"/>
                <w:lang w:eastAsia="ja-JP" w:bidi="fa-IR"/>
              </w:rPr>
              <w:t>74,1%</w:t>
            </w:r>
          </w:p>
          <w:p w14:paraId="1A5E03D1" w14:textId="4315A3B0" w:rsidR="00262A33" w:rsidRPr="00262A33" w:rsidRDefault="00262A33" w:rsidP="00262A33">
            <w:pPr>
              <w:autoSpaceDN w:val="0"/>
              <w:spacing w:after="0" w:line="240" w:lineRule="auto"/>
              <w:jc w:val="center"/>
              <w:rPr>
                <w:rFonts w:ascii="Times New Roman" w:hAnsi="Times New Roman" w:cs="Times New Roman"/>
                <w:bCs/>
                <w:kern w:val="3"/>
                <w:sz w:val="24"/>
                <w:szCs w:val="24"/>
                <w:lang w:eastAsia="ja-JP" w:bidi="fa-IR"/>
              </w:rPr>
            </w:pPr>
            <w:r w:rsidRPr="00262A33">
              <w:rPr>
                <w:rFonts w:ascii="Times New Roman" w:hAnsi="Times New Roman" w:cs="Times New Roman"/>
                <w:bCs/>
                <w:kern w:val="3"/>
                <w:sz w:val="24"/>
                <w:szCs w:val="24"/>
                <w:lang w:eastAsia="ja-JP" w:bidi="fa-IR"/>
              </w:rPr>
              <w:t>47,26%</w:t>
            </w:r>
          </w:p>
        </w:tc>
        <w:tc>
          <w:tcPr>
            <w:tcW w:w="1137" w:type="dxa"/>
          </w:tcPr>
          <w:p w14:paraId="23C53821" w14:textId="77777777" w:rsidR="00262A33" w:rsidRPr="00262A33" w:rsidRDefault="00262A33" w:rsidP="00262A33">
            <w:pPr>
              <w:autoSpaceDN w:val="0"/>
              <w:spacing w:after="0" w:line="240" w:lineRule="auto"/>
              <w:jc w:val="center"/>
              <w:rPr>
                <w:rFonts w:ascii="Times New Roman" w:hAnsi="Times New Roman" w:cs="Times New Roman"/>
                <w:bCs/>
                <w:i/>
                <w:kern w:val="3"/>
                <w:sz w:val="24"/>
                <w:szCs w:val="24"/>
                <w:lang w:eastAsia="ja-JP" w:bidi="fa-IR"/>
              </w:rPr>
            </w:pPr>
            <w:r w:rsidRPr="00262A33">
              <w:rPr>
                <w:rFonts w:ascii="Times New Roman" w:hAnsi="Times New Roman" w:cs="Times New Roman"/>
                <w:bCs/>
                <w:i/>
                <w:kern w:val="3"/>
                <w:sz w:val="24"/>
                <w:szCs w:val="24"/>
                <w:lang w:eastAsia="ja-JP" w:bidi="fa-IR"/>
              </w:rPr>
              <w:t>область</w:t>
            </w:r>
          </w:p>
          <w:p w14:paraId="173CE3A9" w14:textId="77777777" w:rsidR="00262A33" w:rsidRPr="00262A33" w:rsidRDefault="00262A33" w:rsidP="00262A33">
            <w:pPr>
              <w:autoSpaceDN w:val="0"/>
              <w:spacing w:after="0" w:line="240" w:lineRule="auto"/>
              <w:jc w:val="center"/>
              <w:rPr>
                <w:rFonts w:ascii="Times New Roman" w:hAnsi="Times New Roman" w:cs="Times New Roman"/>
                <w:bCs/>
                <w:kern w:val="3"/>
                <w:sz w:val="24"/>
                <w:szCs w:val="24"/>
                <w:lang w:eastAsia="ja-JP" w:bidi="fa-IR"/>
              </w:rPr>
            </w:pPr>
            <w:r w:rsidRPr="00262A33">
              <w:rPr>
                <w:rFonts w:ascii="Times New Roman" w:hAnsi="Times New Roman" w:cs="Times New Roman"/>
                <w:bCs/>
                <w:kern w:val="3"/>
                <w:sz w:val="24"/>
                <w:szCs w:val="24"/>
                <w:lang w:eastAsia="ja-JP" w:bidi="fa-IR"/>
              </w:rPr>
              <w:t>78,84%</w:t>
            </w:r>
          </w:p>
          <w:p w14:paraId="28B4D565" w14:textId="77777777" w:rsidR="00262A33" w:rsidRPr="00262A33" w:rsidRDefault="00262A33" w:rsidP="00262A33">
            <w:pPr>
              <w:autoSpaceDN w:val="0"/>
              <w:spacing w:after="0" w:line="240" w:lineRule="auto"/>
              <w:jc w:val="center"/>
              <w:rPr>
                <w:rFonts w:ascii="Times New Roman" w:hAnsi="Times New Roman" w:cs="Times New Roman"/>
                <w:bCs/>
                <w:kern w:val="3"/>
                <w:sz w:val="24"/>
                <w:szCs w:val="24"/>
                <w:lang w:eastAsia="ja-JP" w:bidi="fa-IR"/>
              </w:rPr>
            </w:pPr>
            <w:r w:rsidRPr="00262A33">
              <w:rPr>
                <w:rFonts w:ascii="Times New Roman" w:hAnsi="Times New Roman" w:cs="Times New Roman"/>
                <w:bCs/>
                <w:kern w:val="3"/>
                <w:sz w:val="24"/>
                <w:szCs w:val="24"/>
                <w:lang w:eastAsia="ja-JP" w:bidi="fa-IR"/>
              </w:rPr>
              <w:t>39,87%</w:t>
            </w:r>
          </w:p>
          <w:p w14:paraId="7E183A44" w14:textId="77777777" w:rsidR="00262A33" w:rsidRPr="00262A33" w:rsidRDefault="00262A33" w:rsidP="00262A33">
            <w:pPr>
              <w:autoSpaceDN w:val="0"/>
              <w:spacing w:after="0" w:line="240" w:lineRule="auto"/>
              <w:jc w:val="center"/>
              <w:rPr>
                <w:rFonts w:ascii="Times New Roman" w:hAnsi="Times New Roman" w:cs="Times New Roman"/>
                <w:bCs/>
                <w:kern w:val="3"/>
                <w:sz w:val="24"/>
                <w:szCs w:val="24"/>
                <w:lang w:eastAsia="ja-JP" w:bidi="fa-IR"/>
              </w:rPr>
            </w:pPr>
          </w:p>
          <w:p w14:paraId="72D73C2D" w14:textId="77777777" w:rsidR="00262A33" w:rsidRPr="00262A33" w:rsidRDefault="00262A33" w:rsidP="00262A33">
            <w:pPr>
              <w:autoSpaceDN w:val="0"/>
              <w:spacing w:after="0" w:line="240" w:lineRule="auto"/>
              <w:jc w:val="center"/>
              <w:rPr>
                <w:rFonts w:ascii="Times New Roman" w:hAnsi="Times New Roman" w:cs="Times New Roman"/>
                <w:bCs/>
                <w:kern w:val="3"/>
                <w:sz w:val="24"/>
                <w:szCs w:val="24"/>
                <w:lang w:eastAsia="ja-JP" w:bidi="fa-IR"/>
              </w:rPr>
            </w:pPr>
            <w:r w:rsidRPr="00262A33">
              <w:rPr>
                <w:rFonts w:ascii="Times New Roman" w:hAnsi="Times New Roman" w:cs="Times New Roman"/>
                <w:bCs/>
                <w:kern w:val="3"/>
                <w:sz w:val="24"/>
                <w:szCs w:val="24"/>
                <w:lang w:eastAsia="ja-JP" w:bidi="fa-IR"/>
              </w:rPr>
              <w:t>75,69%</w:t>
            </w:r>
          </w:p>
          <w:p w14:paraId="3746279C" w14:textId="77777777" w:rsidR="00262A33" w:rsidRPr="00262A33" w:rsidRDefault="00262A33" w:rsidP="00262A33">
            <w:pPr>
              <w:autoSpaceDN w:val="0"/>
              <w:spacing w:after="0" w:line="240" w:lineRule="auto"/>
              <w:jc w:val="center"/>
              <w:rPr>
                <w:rFonts w:ascii="Times New Roman" w:hAnsi="Times New Roman" w:cs="Times New Roman"/>
                <w:bCs/>
                <w:kern w:val="3"/>
                <w:sz w:val="24"/>
                <w:szCs w:val="24"/>
                <w:lang w:eastAsia="ja-JP" w:bidi="fa-IR"/>
              </w:rPr>
            </w:pPr>
            <w:r w:rsidRPr="00262A33">
              <w:rPr>
                <w:rFonts w:ascii="Times New Roman" w:hAnsi="Times New Roman" w:cs="Times New Roman"/>
                <w:bCs/>
                <w:kern w:val="3"/>
                <w:sz w:val="24"/>
                <w:szCs w:val="24"/>
                <w:lang w:eastAsia="ja-JP" w:bidi="fa-IR"/>
              </w:rPr>
              <w:t>37,6%</w:t>
            </w:r>
          </w:p>
          <w:p w14:paraId="22B69967" w14:textId="77777777" w:rsidR="00262A33" w:rsidRPr="00262A33" w:rsidRDefault="00262A33" w:rsidP="00262A33">
            <w:pPr>
              <w:autoSpaceDN w:val="0"/>
              <w:spacing w:after="0" w:line="240" w:lineRule="auto"/>
              <w:jc w:val="center"/>
              <w:rPr>
                <w:rFonts w:ascii="Times New Roman" w:hAnsi="Times New Roman" w:cs="Times New Roman"/>
                <w:bCs/>
                <w:kern w:val="3"/>
                <w:sz w:val="24"/>
                <w:szCs w:val="24"/>
                <w:lang w:eastAsia="ja-JP" w:bidi="fa-IR"/>
              </w:rPr>
            </w:pPr>
          </w:p>
          <w:p w14:paraId="3157C594" w14:textId="77777777" w:rsidR="00262A33" w:rsidRPr="00262A33" w:rsidRDefault="00262A33" w:rsidP="00262A33">
            <w:pPr>
              <w:autoSpaceDN w:val="0"/>
              <w:spacing w:after="0" w:line="240" w:lineRule="auto"/>
              <w:jc w:val="center"/>
              <w:rPr>
                <w:rFonts w:ascii="Times New Roman" w:hAnsi="Times New Roman" w:cs="Times New Roman"/>
                <w:bCs/>
                <w:kern w:val="3"/>
                <w:sz w:val="24"/>
                <w:szCs w:val="24"/>
                <w:lang w:eastAsia="ja-JP" w:bidi="fa-IR"/>
              </w:rPr>
            </w:pPr>
            <w:r w:rsidRPr="00262A33">
              <w:rPr>
                <w:rFonts w:ascii="Times New Roman" w:hAnsi="Times New Roman" w:cs="Times New Roman"/>
                <w:bCs/>
                <w:kern w:val="3"/>
                <w:sz w:val="24"/>
                <w:szCs w:val="24"/>
                <w:lang w:eastAsia="ja-JP" w:bidi="fa-IR"/>
              </w:rPr>
              <w:t>77,37%</w:t>
            </w:r>
          </w:p>
          <w:p w14:paraId="10F3636C" w14:textId="77777777" w:rsidR="00262A33" w:rsidRPr="00262A33" w:rsidRDefault="00262A33" w:rsidP="00262A33">
            <w:pPr>
              <w:autoSpaceDN w:val="0"/>
              <w:spacing w:after="0" w:line="240" w:lineRule="auto"/>
              <w:jc w:val="center"/>
              <w:rPr>
                <w:rFonts w:ascii="Times New Roman" w:hAnsi="Times New Roman" w:cs="Times New Roman"/>
                <w:bCs/>
                <w:kern w:val="3"/>
                <w:sz w:val="24"/>
                <w:szCs w:val="24"/>
                <w:lang w:eastAsia="ja-JP" w:bidi="fa-IR"/>
              </w:rPr>
            </w:pPr>
            <w:r w:rsidRPr="00262A33">
              <w:rPr>
                <w:rFonts w:ascii="Times New Roman" w:hAnsi="Times New Roman" w:cs="Times New Roman"/>
                <w:bCs/>
                <w:kern w:val="3"/>
                <w:sz w:val="24"/>
                <w:szCs w:val="24"/>
                <w:lang w:eastAsia="ja-JP" w:bidi="fa-IR"/>
              </w:rPr>
              <w:t>34,68%</w:t>
            </w:r>
          </w:p>
          <w:p w14:paraId="1A61ECCB" w14:textId="77777777" w:rsidR="00262A33" w:rsidRPr="00262A33" w:rsidRDefault="00262A33" w:rsidP="00262A33">
            <w:pPr>
              <w:autoSpaceDN w:val="0"/>
              <w:spacing w:after="0" w:line="240" w:lineRule="auto"/>
              <w:jc w:val="center"/>
              <w:rPr>
                <w:rFonts w:ascii="Times New Roman" w:hAnsi="Times New Roman" w:cs="Times New Roman"/>
                <w:bCs/>
                <w:kern w:val="3"/>
                <w:sz w:val="24"/>
                <w:szCs w:val="24"/>
                <w:lang w:eastAsia="ja-JP" w:bidi="fa-IR"/>
              </w:rPr>
            </w:pPr>
          </w:p>
          <w:p w14:paraId="279489EA" w14:textId="77777777" w:rsidR="00262A33" w:rsidRPr="00262A33" w:rsidRDefault="00262A33" w:rsidP="00262A33">
            <w:pPr>
              <w:autoSpaceDN w:val="0"/>
              <w:spacing w:after="0" w:line="240" w:lineRule="auto"/>
              <w:jc w:val="center"/>
              <w:rPr>
                <w:rFonts w:ascii="Times New Roman" w:hAnsi="Times New Roman" w:cs="Times New Roman"/>
                <w:bCs/>
                <w:kern w:val="3"/>
                <w:sz w:val="24"/>
                <w:szCs w:val="24"/>
                <w:lang w:eastAsia="ja-JP" w:bidi="fa-IR"/>
              </w:rPr>
            </w:pPr>
            <w:r w:rsidRPr="00262A33">
              <w:rPr>
                <w:rFonts w:ascii="Times New Roman" w:hAnsi="Times New Roman" w:cs="Times New Roman"/>
                <w:bCs/>
                <w:kern w:val="3"/>
                <w:sz w:val="24"/>
                <w:szCs w:val="24"/>
                <w:lang w:eastAsia="ja-JP" w:bidi="fa-IR"/>
              </w:rPr>
              <w:t>75,26%</w:t>
            </w:r>
          </w:p>
          <w:p w14:paraId="7C272AB3" w14:textId="59250925" w:rsidR="00262A33" w:rsidRPr="00262A33" w:rsidRDefault="00262A33" w:rsidP="00262A33">
            <w:pPr>
              <w:autoSpaceDN w:val="0"/>
              <w:spacing w:after="0" w:line="240" w:lineRule="auto"/>
              <w:jc w:val="center"/>
              <w:rPr>
                <w:rFonts w:ascii="Times New Roman" w:hAnsi="Times New Roman" w:cs="Times New Roman"/>
                <w:bCs/>
                <w:kern w:val="3"/>
                <w:sz w:val="24"/>
                <w:szCs w:val="24"/>
                <w:lang w:eastAsia="ja-JP" w:bidi="fa-IR"/>
              </w:rPr>
            </w:pPr>
            <w:r w:rsidRPr="00262A33">
              <w:rPr>
                <w:rFonts w:ascii="Times New Roman" w:hAnsi="Times New Roman" w:cs="Times New Roman"/>
                <w:bCs/>
                <w:kern w:val="3"/>
                <w:sz w:val="24"/>
                <w:szCs w:val="24"/>
                <w:lang w:eastAsia="ja-JP" w:bidi="fa-IR"/>
              </w:rPr>
              <w:t>42,81%</w:t>
            </w:r>
          </w:p>
        </w:tc>
        <w:tc>
          <w:tcPr>
            <w:tcW w:w="1138" w:type="dxa"/>
          </w:tcPr>
          <w:p w14:paraId="48887137" w14:textId="77777777" w:rsidR="00262A33" w:rsidRPr="005F2140" w:rsidRDefault="00262A33" w:rsidP="00262A33">
            <w:pPr>
              <w:autoSpaceDN w:val="0"/>
              <w:spacing w:after="0" w:line="240" w:lineRule="auto"/>
              <w:jc w:val="center"/>
              <w:rPr>
                <w:rFonts w:ascii="Times New Roman" w:hAnsi="Times New Roman" w:cs="Times New Roman"/>
                <w:bCs/>
                <w:i/>
                <w:kern w:val="3"/>
                <w:sz w:val="24"/>
                <w:szCs w:val="24"/>
                <w:lang w:eastAsia="ja-JP" w:bidi="fa-IR"/>
              </w:rPr>
            </w:pPr>
            <w:r w:rsidRPr="005F2140">
              <w:rPr>
                <w:rFonts w:ascii="Times New Roman" w:hAnsi="Times New Roman" w:cs="Times New Roman"/>
                <w:bCs/>
                <w:i/>
                <w:kern w:val="3"/>
                <w:sz w:val="24"/>
                <w:szCs w:val="24"/>
                <w:lang w:eastAsia="ja-JP" w:bidi="fa-IR"/>
              </w:rPr>
              <w:t>г. Саянск</w:t>
            </w:r>
          </w:p>
          <w:p w14:paraId="356C21C0" w14:textId="77777777" w:rsidR="00262A33" w:rsidRPr="005F2140" w:rsidRDefault="00262A33" w:rsidP="00262A33">
            <w:pPr>
              <w:autoSpaceDN w:val="0"/>
              <w:spacing w:after="0" w:line="240" w:lineRule="auto"/>
              <w:jc w:val="center"/>
              <w:rPr>
                <w:rFonts w:ascii="Times New Roman" w:hAnsi="Times New Roman" w:cs="Times New Roman"/>
                <w:bCs/>
                <w:kern w:val="3"/>
                <w:sz w:val="24"/>
                <w:szCs w:val="24"/>
                <w:lang w:eastAsia="ja-JP" w:bidi="fa-IR"/>
              </w:rPr>
            </w:pPr>
            <w:r w:rsidRPr="005F2140">
              <w:rPr>
                <w:rFonts w:ascii="Times New Roman" w:hAnsi="Times New Roman" w:cs="Times New Roman"/>
                <w:bCs/>
                <w:kern w:val="3"/>
                <w:sz w:val="24"/>
                <w:szCs w:val="24"/>
                <w:lang w:eastAsia="ja-JP" w:bidi="fa-IR"/>
              </w:rPr>
              <w:t>79,74%</w:t>
            </w:r>
          </w:p>
          <w:p w14:paraId="10578344" w14:textId="77777777" w:rsidR="00262A33" w:rsidRPr="005F2140" w:rsidRDefault="00262A33" w:rsidP="00262A33">
            <w:pPr>
              <w:autoSpaceDN w:val="0"/>
              <w:spacing w:after="0" w:line="240" w:lineRule="auto"/>
              <w:jc w:val="center"/>
              <w:rPr>
                <w:rFonts w:ascii="Times New Roman" w:hAnsi="Times New Roman" w:cs="Times New Roman"/>
                <w:bCs/>
                <w:kern w:val="3"/>
                <w:sz w:val="24"/>
                <w:szCs w:val="24"/>
                <w:lang w:eastAsia="ja-JP" w:bidi="fa-IR"/>
              </w:rPr>
            </w:pPr>
            <w:r w:rsidRPr="005F2140">
              <w:rPr>
                <w:rFonts w:ascii="Times New Roman" w:hAnsi="Times New Roman" w:cs="Times New Roman"/>
                <w:bCs/>
                <w:kern w:val="3"/>
                <w:sz w:val="24"/>
                <w:szCs w:val="24"/>
                <w:lang w:eastAsia="ja-JP" w:bidi="fa-IR"/>
              </w:rPr>
              <w:t>39,26%</w:t>
            </w:r>
          </w:p>
          <w:p w14:paraId="08538A3E" w14:textId="77777777" w:rsidR="00262A33" w:rsidRPr="00F37A9F" w:rsidRDefault="00262A33" w:rsidP="00262A33">
            <w:pPr>
              <w:autoSpaceDN w:val="0"/>
              <w:spacing w:after="0" w:line="240" w:lineRule="auto"/>
              <w:jc w:val="center"/>
              <w:rPr>
                <w:rFonts w:ascii="Times New Roman" w:hAnsi="Times New Roman" w:cs="Times New Roman"/>
                <w:bCs/>
                <w:color w:val="FF0000"/>
                <w:kern w:val="3"/>
                <w:sz w:val="24"/>
                <w:szCs w:val="24"/>
                <w:lang w:eastAsia="ja-JP" w:bidi="fa-IR"/>
              </w:rPr>
            </w:pPr>
          </w:p>
          <w:p w14:paraId="07EB2B64" w14:textId="77777777" w:rsidR="00262A33" w:rsidRPr="005F2140" w:rsidRDefault="00262A33" w:rsidP="00262A33">
            <w:pPr>
              <w:autoSpaceDN w:val="0"/>
              <w:spacing w:after="0" w:line="240" w:lineRule="auto"/>
              <w:jc w:val="center"/>
              <w:rPr>
                <w:rFonts w:ascii="Times New Roman" w:hAnsi="Times New Roman" w:cs="Times New Roman"/>
                <w:bCs/>
                <w:kern w:val="3"/>
                <w:sz w:val="24"/>
                <w:szCs w:val="24"/>
                <w:lang w:eastAsia="ja-JP" w:bidi="fa-IR"/>
              </w:rPr>
            </w:pPr>
            <w:r w:rsidRPr="005F2140">
              <w:rPr>
                <w:rFonts w:ascii="Times New Roman" w:hAnsi="Times New Roman" w:cs="Times New Roman"/>
                <w:bCs/>
                <w:kern w:val="3"/>
                <w:sz w:val="24"/>
                <w:szCs w:val="24"/>
                <w:lang w:eastAsia="ja-JP" w:bidi="fa-IR"/>
              </w:rPr>
              <w:t>73,31%</w:t>
            </w:r>
          </w:p>
          <w:p w14:paraId="63EC5E03" w14:textId="77777777" w:rsidR="00262A33" w:rsidRPr="005F2140" w:rsidRDefault="00262A33" w:rsidP="00262A33">
            <w:pPr>
              <w:autoSpaceDN w:val="0"/>
              <w:spacing w:after="0" w:line="240" w:lineRule="auto"/>
              <w:jc w:val="center"/>
              <w:rPr>
                <w:rFonts w:ascii="Times New Roman" w:hAnsi="Times New Roman" w:cs="Times New Roman"/>
                <w:bCs/>
                <w:kern w:val="3"/>
                <w:sz w:val="24"/>
                <w:szCs w:val="24"/>
                <w:lang w:eastAsia="ja-JP" w:bidi="fa-IR"/>
              </w:rPr>
            </w:pPr>
            <w:r w:rsidRPr="005F2140">
              <w:rPr>
                <w:rFonts w:ascii="Times New Roman" w:hAnsi="Times New Roman" w:cs="Times New Roman"/>
                <w:bCs/>
                <w:kern w:val="3"/>
                <w:sz w:val="24"/>
                <w:szCs w:val="24"/>
                <w:lang w:eastAsia="ja-JP" w:bidi="fa-IR"/>
              </w:rPr>
              <w:t>43,1%</w:t>
            </w:r>
          </w:p>
          <w:p w14:paraId="7DDF8C40" w14:textId="77777777" w:rsidR="00262A33" w:rsidRPr="005F2140" w:rsidRDefault="00262A33" w:rsidP="00262A33">
            <w:pPr>
              <w:autoSpaceDN w:val="0"/>
              <w:spacing w:after="0" w:line="240" w:lineRule="auto"/>
              <w:jc w:val="center"/>
              <w:rPr>
                <w:rFonts w:ascii="Times New Roman" w:hAnsi="Times New Roman" w:cs="Times New Roman"/>
                <w:bCs/>
                <w:kern w:val="3"/>
                <w:sz w:val="24"/>
                <w:szCs w:val="24"/>
                <w:lang w:eastAsia="ja-JP" w:bidi="fa-IR"/>
              </w:rPr>
            </w:pPr>
          </w:p>
          <w:p w14:paraId="04147A6D" w14:textId="77777777" w:rsidR="00262A33" w:rsidRPr="005F2140" w:rsidRDefault="00262A33" w:rsidP="00262A33">
            <w:pPr>
              <w:autoSpaceDN w:val="0"/>
              <w:spacing w:after="0" w:line="240" w:lineRule="auto"/>
              <w:jc w:val="center"/>
              <w:rPr>
                <w:rFonts w:ascii="Times New Roman" w:hAnsi="Times New Roman" w:cs="Times New Roman"/>
                <w:bCs/>
                <w:kern w:val="3"/>
                <w:sz w:val="24"/>
                <w:szCs w:val="24"/>
                <w:lang w:eastAsia="ja-JP" w:bidi="fa-IR"/>
              </w:rPr>
            </w:pPr>
            <w:r w:rsidRPr="005F2140">
              <w:rPr>
                <w:rFonts w:ascii="Times New Roman" w:hAnsi="Times New Roman" w:cs="Times New Roman"/>
                <w:bCs/>
                <w:kern w:val="3"/>
                <w:sz w:val="24"/>
                <w:szCs w:val="24"/>
                <w:lang w:eastAsia="ja-JP" w:bidi="fa-IR"/>
              </w:rPr>
              <w:t>57,86%</w:t>
            </w:r>
          </w:p>
          <w:p w14:paraId="20A94ECA" w14:textId="77777777" w:rsidR="00262A33" w:rsidRPr="005F2140" w:rsidRDefault="00262A33" w:rsidP="00262A33">
            <w:pPr>
              <w:autoSpaceDN w:val="0"/>
              <w:spacing w:after="0" w:line="240" w:lineRule="auto"/>
              <w:jc w:val="center"/>
              <w:rPr>
                <w:rFonts w:ascii="Times New Roman" w:hAnsi="Times New Roman" w:cs="Times New Roman"/>
                <w:bCs/>
                <w:kern w:val="3"/>
                <w:sz w:val="24"/>
                <w:szCs w:val="24"/>
                <w:lang w:eastAsia="ja-JP" w:bidi="fa-IR"/>
              </w:rPr>
            </w:pPr>
            <w:r w:rsidRPr="005F2140">
              <w:rPr>
                <w:rFonts w:ascii="Times New Roman" w:hAnsi="Times New Roman" w:cs="Times New Roman"/>
                <w:bCs/>
                <w:kern w:val="3"/>
                <w:sz w:val="24"/>
                <w:szCs w:val="24"/>
                <w:lang w:eastAsia="ja-JP" w:bidi="fa-IR"/>
              </w:rPr>
              <w:t>26,67%</w:t>
            </w:r>
          </w:p>
          <w:p w14:paraId="1A404EC9" w14:textId="77777777" w:rsidR="00262A33" w:rsidRPr="005F2140" w:rsidRDefault="00262A33" w:rsidP="00262A33">
            <w:pPr>
              <w:autoSpaceDN w:val="0"/>
              <w:spacing w:after="0" w:line="240" w:lineRule="auto"/>
              <w:jc w:val="center"/>
              <w:rPr>
                <w:rFonts w:ascii="Times New Roman" w:hAnsi="Times New Roman" w:cs="Times New Roman"/>
                <w:bCs/>
                <w:kern w:val="3"/>
                <w:sz w:val="24"/>
                <w:szCs w:val="24"/>
                <w:lang w:eastAsia="ja-JP" w:bidi="fa-IR"/>
              </w:rPr>
            </w:pPr>
          </w:p>
          <w:p w14:paraId="301B3FB9" w14:textId="77777777" w:rsidR="00262A33" w:rsidRPr="005F2140" w:rsidRDefault="00262A33" w:rsidP="00262A33">
            <w:pPr>
              <w:autoSpaceDN w:val="0"/>
              <w:spacing w:after="0" w:line="240" w:lineRule="auto"/>
              <w:jc w:val="center"/>
              <w:rPr>
                <w:rFonts w:ascii="Times New Roman" w:hAnsi="Times New Roman" w:cs="Times New Roman"/>
                <w:bCs/>
                <w:kern w:val="3"/>
                <w:sz w:val="24"/>
                <w:szCs w:val="24"/>
                <w:lang w:eastAsia="ja-JP" w:bidi="fa-IR"/>
              </w:rPr>
            </w:pPr>
            <w:r w:rsidRPr="005F2140">
              <w:rPr>
                <w:rFonts w:ascii="Times New Roman" w:hAnsi="Times New Roman" w:cs="Times New Roman"/>
                <w:bCs/>
                <w:kern w:val="3"/>
                <w:sz w:val="24"/>
                <w:szCs w:val="24"/>
                <w:lang w:eastAsia="ja-JP" w:bidi="fa-IR"/>
              </w:rPr>
              <w:t>66,09%</w:t>
            </w:r>
          </w:p>
          <w:p w14:paraId="467F7463" w14:textId="206879B8" w:rsidR="00262A33" w:rsidRPr="005F2140" w:rsidRDefault="00262A33" w:rsidP="00262A33">
            <w:pPr>
              <w:autoSpaceDN w:val="0"/>
              <w:spacing w:after="0" w:line="240" w:lineRule="auto"/>
              <w:jc w:val="center"/>
              <w:rPr>
                <w:rFonts w:ascii="Times New Roman" w:hAnsi="Times New Roman" w:cs="Times New Roman"/>
                <w:bCs/>
                <w:kern w:val="3"/>
                <w:sz w:val="24"/>
                <w:szCs w:val="24"/>
                <w:lang w:eastAsia="ja-JP" w:bidi="fa-IR"/>
              </w:rPr>
            </w:pPr>
            <w:r w:rsidRPr="005F2140">
              <w:rPr>
                <w:rFonts w:ascii="Times New Roman" w:hAnsi="Times New Roman" w:cs="Times New Roman"/>
                <w:bCs/>
                <w:kern w:val="3"/>
                <w:sz w:val="24"/>
                <w:szCs w:val="24"/>
                <w:lang w:eastAsia="ja-JP" w:bidi="fa-IR"/>
              </w:rPr>
              <w:t>40,24%</w:t>
            </w:r>
          </w:p>
        </w:tc>
        <w:tc>
          <w:tcPr>
            <w:tcW w:w="1138" w:type="dxa"/>
          </w:tcPr>
          <w:p w14:paraId="516E5CF0" w14:textId="77777777" w:rsidR="00262A33" w:rsidRPr="005F2140" w:rsidRDefault="00262A33" w:rsidP="00262A33">
            <w:pPr>
              <w:autoSpaceDN w:val="0"/>
              <w:spacing w:after="0" w:line="240" w:lineRule="auto"/>
              <w:jc w:val="center"/>
              <w:rPr>
                <w:rFonts w:ascii="Times New Roman" w:hAnsi="Times New Roman" w:cs="Times New Roman"/>
                <w:bCs/>
                <w:i/>
                <w:kern w:val="3"/>
                <w:sz w:val="24"/>
                <w:szCs w:val="24"/>
                <w:lang w:eastAsia="ja-JP" w:bidi="fa-IR"/>
              </w:rPr>
            </w:pPr>
            <w:r w:rsidRPr="005F2140">
              <w:rPr>
                <w:rFonts w:ascii="Times New Roman" w:hAnsi="Times New Roman" w:cs="Times New Roman"/>
                <w:bCs/>
                <w:i/>
                <w:kern w:val="3"/>
                <w:sz w:val="24"/>
                <w:szCs w:val="24"/>
                <w:lang w:eastAsia="ja-JP" w:bidi="fa-IR"/>
              </w:rPr>
              <w:t>область</w:t>
            </w:r>
          </w:p>
          <w:p w14:paraId="11F043C6" w14:textId="77777777" w:rsidR="00262A33" w:rsidRPr="005F2140" w:rsidRDefault="00262A33" w:rsidP="00262A33">
            <w:pPr>
              <w:autoSpaceDN w:val="0"/>
              <w:spacing w:after="0" w:line="240" w:lineRule="auto"/>
              <w:jc w:val="center"/>
              <w:rPr>
                <w:rFonts w:ascii="Times New Roman" w:hAnsi="Times New Roman" w:cs="Times New Roman"/>
                <w:bCs/>
                <w:kern w:val="3"/>
                <w:sz w:val="24"/>
                <w:szCs w:val="24"/>
                <w:lang w:eastAsia="ja-JP" w:bidi="fa-IR"/>
              </w:rPr>
            </w:pPr>
            <w:r w:rsidRPr="005F2140">
              <w:rPr>
                <w:rFonts w:ascii="Times New Roman" w:hAnsi="Times New Roman" w:cs="Times New Roman"/>
                <w:bCs/>
                <w:kern w:val="3"/>
                <w:sz w:val="24"/>
                <w:szCs w:val="24"/>
                <w:lang w:eastAsia="ja-JP" w:bidi="fa-IR"/>
              </w:rPr>
              <w:t>77,4%</w:t>
            </w:r>
          </w:p>
          <w:p w14:paraId="4964BB93" w14:textId="77777777" w:rsidR="00262A33" w:rsidRPr="00F37A9F" w:rsidRDefault="00262A33" w:rsidP="00262A33">
            <w:pPr>
              <w:autoSpaceDN w:val="0"/>
              <w:spacing w:after="0" w:line="240" w:lineRule="auto"/>
              <w:jc w:val="center"/>
              <w:rPr>
                <w:rFonts w:ascii="Times New Roman" w:hAnsi="Times New Roman" w:cs="Times New Roman"/>
                <w:bCs/>
                <w:color w:val="FF0000"/>
                <w:kern w:val="3"/>
                <w:sz w:val="24"/>
                <w:szCs w:val="24"/>
                <w:lang w:eastAsia="ja-JP" w:bidi="fa-IR"/>
              </w:rPr>
            </w:pPr>
            <w:r w:rsidRPr="005F2140">
              <w:rPr>
                <w:rFonts w:ascii="Times New Roman" w:hAnsi="Times New Roman" w:cs="Times New Roman"/>
                <w:bCs/>
                <w:kern w:val="3"/>
                <w:sz w:val="24"/>
                <w:szCs w:val="24"/>
                <w:lang w:eastAsia="ja-JP" w:bidi="fa-IR"/>
              </w:rPr>
              <w:t>48,92%</w:t>
            </w:r>
          </w:p>
          <w:p w14:paraId="387CDC88" w14:textId="77777777" w:rsidR="00262A33" w:rsidRPr="00F37A9F" w:rsidRDefault="00262A33" w:rsidP="00262A33">
            <w:pPr>
              <w:autoSpaceDN w:val="0"/>
              <w:spacing w:after="0" w:line="240" w:lineRule="auto"/>
              <w:jc w:val="center"/>
              <w:rPr>
                <w:rFonts w:ascii="Times New Roman" w:hAnsi="Times New Roman" w:cs="Times New Roman"/>
                <w:bCs/>
                <w:color w:val="FF0000"/>
                <w:kern w:val="3"/>
                <w:sz w:val="24"/>
                <w:szCs w:val="24"/>
                <w:lang w:eastAsia="ja-JP" w:bidi="fa-IR"/>
              </w:rPr>
            </w:pPr>
          </w:p>
          <w:p w14:paraId="292516FD" w14:textId="77777777" w:rsidR="00262A33" w:rsidRPr="005F2140" w:rsidRDefault="00262A33" w:rsidP="00262A33">
            <w:pPr>
              <w:autoSpaceDN w:val="0"/>
              <w:spacing w:after="0" w:line="240" w:lineRule="auto"/>
              <w:jc w:val="center"/>
              <w:rPr>
                <w:rFonts w:ascii="Times New Roman" w:hAnsi="Times New Roman" w:cs="Times New Roman"/>
                <w:bCs/>
                <w:kern w:val="3"/>
                <w:sz w:val="24"/>
                <w:szCs w:val="24"/>
                <w:lang w:eastAsia="ja-JP" w:bidi="fa-IR"/>
              </w:rPr>
            </w:pPr>
            <w:r w:rsidRPr="005F2140">
              <w:rPr>
                <w:rFonts w:ascii="Times New Roman" w:hAnsi="Times New Roman" w:cs="Times New Roman"/>
                <w:bCs/>
                <w:kern w:val="3"/>
                <w:sz w:val="24"/>
                <w:szCs w:val="24"/>
                <w:lang w:eastAsia="ja-JP" w:bidi="fa-IR"/>
              </w:rPr>
              <w:t>72,88%</w:t>
            </w:r>
          </w:p>
          <w:p w14:paraId="0EEFA9A0" w14:textId="77777777" w:rsidR="00262A33" w:rsidRPr="005F2140" w:rsidRDefault="00262A33" w:rsidP="00262A33">
            <w:pPr>
              <w:autoSpaceDN w:val="0"/>
              <w:spacing w:after="0" w:line="240" w:lineRule="auto"/>
              <w:jc w:val="center"/>
              <w:rPr>
                <w:rFonts w:ascii="Times New Roman" w:hAnsi="Times New Roman" w:cs="Times New Roman"/>
                <w:bCs/>
                <w:kern w:val="3"/>
                <w:sz w:val="24"/>
                <w:szCs w:val="24"/>
                <w:lang w:eastAsia="ja-JP" w:bidi="fa-IR"/>
              </w:rPr>
            </w:pPr>
            <w:r w:rsidRPr="005F2140">
              <w:rPr>
                <w:rFonts w:ascii="Times New Roman" w:hAnsi="Times New Roman" w:cs="Times New Roman"/>
                <w:bCs/>
                <w:kern w:val="3"/>
                <w:sz w:val="24"/>
                <w:szCs w:val="24"/>
                <w:lang w:eastAsia="ja-JP" w:bidi="fa-IR"/>
              </w:rPr>
              <w:t>34,17%</w:t>
            </w:r>
          </w:p>
          <w:p w14:paraId="1B4B1E11" w14:textId="77777777" w:rsidR="00262A33" w:rsidRPr="005F2140" w:rsidRDefault="00262A33" w:rsidP="00262A33">
            <w:pPr>
              <w:autoSpaceDN w:val="0"/>
              <w:spacing w:after="0" w:line="240" w:lineRule="auto"/>
              <w:jc w:val="center"/>
              <w:rPr>
                <w:rFonts w:ascii="Times New Roman" w:hAnsi="Times New Roman" w:cs="Times New Roman"/>
                <w:bCs/>
                <w:kern w:val="3"/>
                <w:sz w:val="24"/>
                <w:szCs w:val="24"/>
                <w:lang w:eastAsia="ja-JP" w:bidi="fa-IR"/>
              </w:rPr>
            </w:pPr>
          </w:p>
          <w:p w14:paraId="2BCD3BD5" w14:textId="77777777" w:rsidR="00262A33" w:rsidRPr="005F2140" w:rsidRDefault="00262A33" w:rsidP="00262A33">
            <w:pPr>
              <w:autoSpaceDN w:val="0"/>
              <w:spacing w:after="0" w:line="240" w:lineRule="auto"/>
              <w:jc w:val="center"/>
              <w:rPr>
                <w:rFonts w:ascii="Times New Roman" w:hAnsi="Times New Roman" w:cs="Times New Roman"/>
                <w:bCs/>
                <w:kern w:val="3"/>
                <w:sz w:val="24"/>
                <w:szCs w:val="24"/>
                <w:lang w:eastAsia="ja-JP" w:bidi="fa-IR"/>
              </w:rPr>
            </w:pPr>
            <w:r w:rsidRPr="005F2140">
              <w:rPr>
                <w:rFonts w:ascii="Times New Roman" w:hAnsi="Times New Roman" w:cs="Times New Roman"/>
                <w:bCs/>
                <w:kern w:val="3"/>
                <w:sz w:val="24"/>
                <w:szCs w:val="24"/>
                <w:lang w:eastAsia="ja-JP" w:bidi="fa-IR"/>
              </w:rPr>
              <w:t>72,72%</w:t>
            </w:r>
          </w:p>
          <w:p w14:paraId="7B7D230E" w14:textId="77777777" w:rsidR="00262A33" w:rsidRPr="005F2140" w:rsidRDefault="00262A33" w:rsidP="00262A33">
            <w:pPr>
              <w:autoSpaceDN w:val="0"/>
              <w:spacing w:after="0" w:line="240" w:lineRule="auto"/>
              <w:jc w:val="center"/>
              <w:rPr>
                <w:rFonts w:ascii="Times New Roman" w:hAnsi="Times New Roman" w:cs="Times New Roman"/>
                <w:bCs/>
                <w:kern w:val="3"/>
                <w:sz w:val="24"/>
                <w:szCs w:val="24"/>
                <w:lang w:eastAsia="ja-JP" w:bidi="fa-IR"/>
              </w:rPr>
            </w:pPr>
            <w:r w:rsidRPr="005F2140">
              <w:rPr>
                <w:rFonts w:ascii="Times New Roman" w:hAnsi="Times New Roman" w:cs="Times New Roman"/>
                <w:bCs/>
                <w:kern w:val="3"/>
                <w:sz w:val="24"/>
                <w:szCs w:val="24"/>
                <w:lang w:eastAsia="ja-JP" w:bidi="fa-IR"/>
              </w:rPr>
              <w:t>29,99%</w:t>
            </w:r>
          </w:p>
          <w:p w14:paraId="0AB6D7A3" w14:textId="77777777" w:rsidR="00262A33" w:rsidRPr="005F2140" w:rsidRDefault="00262A33" w:rsidP="00262A33">
            <w:pPr>
              <w:autoSpaceDN w:val="0"/>
              <w:spacing w:after="0" w:line="240" w:lineRule="auto"/>
              <w:jc w:val="center"/>
              <w:rPr>
                <w:rFonts w:ascii="Times New Roman" w:hAnsi="Times New Roman" w:cs="Times New Roman"/>
                <w:bCs/>
                <w:kern w:val="3"/>
                <w:sz w:val="24"/>
                <w:szCs w:val="24"/>
                <w:lang w:eastAsia="ja-JP" w:bidi="fa-IR"/>
              </w:rPr>
            </w:pPr>
          </w:p>
          <w:p w14:paraId="237B2BF5" w14:textId="77777777" w:rsidR="00262A33" w:rsidRPr="005F2140" w:rsidRDefault="00262A33" w:rsidP="00262A33">
            <w:pPr>
              <w:autoSpaceDN w:val="0"/>
              <w:spacing w:after="0" w:line="240" w:lineRule="auto"/>
              <w:jc w:val="center"/>
              <w:rPr>
                <w:rFonts w:ascii="Times New Roman" w:hAnsi="Times New Roman" w:cs="Times New Roman"/>
                <w:bCs/>
                <w:kern w:val="3"/>
                <w:sz w:val="24"/>
                <w:szCs w:val="24"/>
                <w:lang w:eastAsia="ja-JP" w:bidi="fa-IR"/>
              </w:rPr>
            </w:pPr>
            <w:r w:rsidRPr="005F2140">
              <w:rPr>
                <w:rFonts w:ascii="Times New Roman" w:hAnsi="Times New Roman" w:cs="Times New Roman"/>
                <w:bCs/>
                <w:kern w:val="3"/>
                <w:sz w:val="24"/>
                <w:szCs w:val="24"/>
                <w:lang w:eastAsia="ja-JP" w:bidi="fa-IR"/>
              </w:rPr>
              <w:t>70,27%</w:t>
            </w:r>
          </w:p>
          <w:p w14:paraId="686F413F" w14:textId="47522222" w:rsidR="00262A33" w:rsidRPr="005F2140" w:rsidRDefault="00262A33" w:rsidP="00262A33">
            <w:pPr>
              <w:autoSpaceDN w:val="0"/>
              <w:spacing w:after="0" w:line="240" w:lineRule="auto"/>
              <w:jc w:val="center"/>
              <w:rPr>
                <w:rFonts w:ascii="Times New Roman" w:hAnsi="Times New Roman" w:cs="Times New Roman"/>
                <w:bCs/>
                <w:kern w:val="3"/>
                <w:sz w:val="24"/>
                <w:szCs w:val="24"/>
                <w:lang w:eastAsia="ja-JP" w:bidi="fa-IR"/>
              </w:rPr>
            </w:pPr>
            <w:r w:rsidRPr="005F2140">
              <w:rPr>
                <w:rFonts w:ascii="Times New Roman" w:hAnsi="Times New Roman" w:cs="Times New Roman"/>
                <w:bCs/>
                <w:kern w:val="3"/>
                <w:sz w:val="24"/>
                <w:szCs w:val="24"/>
                <w:lang w:eastAsia="ja-JP" w:bidi="fa-IR"/>
              </w:rPr>
              <w:t>36,8%</w:t>
            </w:r>
          </w:p>
        </w:tc>
        <w:tc>
          <w:tcPr>
            <w:tcW w:w="1138" w:type="dxa"/>
          </w:tcPr>
          <w:p w14:paraId="1880E37B" w14:textId="77777777" w:rsidR="00262A33" w:rsidRPr="005F2140" w:rsidRDefault="00262A33" w:rsidP="00262A33">
            <w:pPr>
              <w:autoSpaceDN w:val="0"/>
              <w:spacing w:after="0" w:line="240" w:lineRule="auto"/>
              <w:jc w:val="center"/>
              <w:rPr>
                <w:rFonts w:ascii="Times New Roman" w:hAnsi="Times New Roman" w:cs="Times New Roman"/>
                <w:bCs/>
                <w:i/>
                <w:kern w:val="3"/>
                <w:sz w:val="24"/>
                <w:szCs w:val="24"/>
                <w:lang w:eastAsia="ja-JP" w:bidi="fa-IR"/>
              </w:rPr>
            </w:pPr>
            <w:r w:rsidRPr="005F2140">
              <w:rPr>
                <w:rFonts w:ascii="Times New Roman" w:hAnsi="Times New Roman" w:cs="Times New Roman"/>
                <w:bCs/>
                <w:i/>
                <w:kern w:val="3"/>
                <w:sz w:val="24"/>
                <w:szCs w:val="24"/>
                <w:lang w:eastAsia="ja-JP" w:bidi="fa-IR"/>
              </w:rPr>
              <w:t>г. Саянск</w:t>
            </w:r>
          </w:p>
          <w:p w14:paraId="23A395B7" w14:textId="77777777" w:rsidR="00262A33" w:rsidRPr="005F2140" w:rsidRDefault="00262A33" w:rsidP="00262A33">
            <w:pPr>
              <w:autoSpaceDN w:val="0"/>
              <w:spacing w:after="0" w:line="240" w:lineRule="auto"/>
              <w:jc w:val="center"/>
              <w:rPr>
                <w:rFonts w:ascii="Times New Roman" w:hAnsi="Times New Roman" w:cs="Times New Roman"/>
                <w:bCs/>
                <w:kern w:val="3"/>
                <w:sz w:val="24"/>
                <w:szCs w:val="24"/>
                <w:lang w:eastAsia="ja-JP" w:bidi="fa-IR"/>
              </w:rPr>
            </w:pPr>
            <w:r w:rsidRPr="005F2140">
              <w:rPr>
                <w:rFonts w:ascii="Times New Roman" w:hAnsi="Times New Roman" w:cs="Times New Roman"/>
                <w:bCs/>
                <w:kern w:val="3"/>
                <w:sz w:val="24"/>
                <w:szCs w:val="24"/>
                <w:lang w:eastAsia="ja-JP" w:bidi="fa-IR"/>
              </w:rPr>
              <w:t>66%</w:t>
            </w:r>
          </w:p>
          <w:p w14:paraId="55B35184" w14:textId="77777777" w:rsidR="00262A33" w:rsidRPr="005F2140" w:rsidRDefault="00262A33" w:rsidP="00262A33">
            <w:pPr>
              <w:autoSpaceDN w:val="0"/>
              <w:spacing w:after="0" w:line="240" w:lineRule="auto"/>
              <w:jc w:val="center"/>
              <w:rPr>
                <w:rFonts w:ascii="Times New Roman" w:hAnsi="Times New Roman" w:cs="Times New Roman"/>
                <w:bCs/>
                <w:kern w:val="3"/>
                <w:sz w:val="24"/>
                <w:szCs w:val="24"/>
                <w:lang w:eastAsia="ja-JP" w:bidi="fa-IR"/>
              </w:rPr>
            </w:pPr>
            <w:r w:rsidRPr="005F2140">
              <w:rPr>
                <w:rFonts w:ascii="Times New Roman" w:hAnsi="Times New Roman" w:cs="Times New Roman"/>
                <w:bCs/>
                <w:kern w:val="3"/>
                <w:sz w:val="24"/>
                <w:szCs w:val="24"/>
                <w:lang w:eastAsia="ja-JP" w:bidi="fa-IR"/>
              </w:rPr>
              <w:t>33,8%</w:t>
            </w:r>
          </w:p>
          <w:p w14:paraId="5B4B0C18" w14:textId="77777777" w:rsidR="00262A33" w:rsidRPr="005F2140" w:rsidRDefault="00262A33" w:rsidP="00262A33">
            <w:pPr>
              <w:autoSpaceDN w:val="0"/>
              <w:spacing w:after="0" w:line="240" w:lineRule="auto"/>
              <w:jc w:val="center"/>
              <w:rPr>
                <w:rFonts w:ascii="Times New Roman" w:hAnsi="Times New Roman" w:cs="Times New Roman"/>
                <w:bCs/>
                <w:kern w:val="3"/>
                <w:sz w:val="24"/>
                <w:szCs w:val="24"/>
                <w:lang w:eastAsia="ja-JP" w:bidi="fa-IR"/>
              </w:rPr>
            </w:pPr>
          </w:p>
          <w:p w14:paraId="691BD812" w14:textId="77777777" w:rsidR="00262A33" w:rsidRPr="005F2140" w:rsidRDefault="00262A33" w:rsidP="00262A33">
            <w:pPr>
              <w:autoSpaceDN w:val="0"/>
              <w:spacing w:after="0" w:line="240" w:lineRule="auto"/>
              <w:jc w:val="center"/>
              <w:rPr>
                <w:rFonts w:ascii="Times New Roman" w:hAnsi="Times New Roman" w:cs="Times New Roman"/>
                <w:bCs/>
                <w:kern w:val="3"/>
                <w:sz w:val="24"/>
                <w:szCs w:val="24"/>
                <w:lang w:eastAsia="ja-JP" w:bidi="fa-IR"/>
              </w:rPr>
            </w:pPr>
            <w:r w:rsidRPr="005F2140">
              <w:rPr>
                <w:rFonts w:ascii="Times New Roman" w:hAnsi="Times New Roman" w:cs="Times New Roman"/>
                <w:bCs/>
                <w:kern w:val="3"/>
                <w:sz w:val="24"/>
                <w:szCs w:val="24"/>
                <w:lang w:eastAsia="ja-JP" w:bidi="fa-IR"/>
              </w:rPr>
              <w:t>69,2%</w:t>
            </w:r>
          </w:p>
          <w:p w14:paraId="6C3D2532" w14:textId="77777777" w:rsidR="00262A33" w:rsidRPr="005F2140" w:rsidRDefault="00262A33" w:rsidP="00262A33">
            <w:pPr>
              <w:autoSpaceDN w:val="0"/>
              <w:spacing w:after="0" w:line="240" w:lineRule="auto"/>
              <w:jc w:val="center"/>
              <w:rPr>
                <w:rFonts w:ascii="Times New Roman" w:hAnsi="Times New Roman" w:cs="Times New Roman"/>
                <w:bCs/>
                <w:kern w:val="3"/>
                <w:sz w:val="24"/>
                <w:szCs w:val="24"/>
                <w:lang w:eastAsia="ja-JP" w:bidi="fa-IR"/>
              </w:rPr>
            </w:pPr>
            <w:r w:rsidRPr="005F2140">
              <w:rPr>
                <w:rFonts w:ascii="Times New Roman" w:hAnsi="Times New Roman" w:cs="Times New Roman"/>
                <w:bCs/>
                <w:kern w:val="3"/>
                <w:sz w:val="24"/>
                <w:szCs w:val="24"/>
                <w:lang w:eastAsia="ja-JP" w:bidi="fa-IR"/>
              </w:rPr>
              <w:t>37,5%</w:t>
            </w:r>
          </w:p>
          <w:p w14:paraId="00C8D645" w14:textId="77777777" w:rsidR="00262A33" w:rsidRPr="005F2140" w:rsidRDefault="00262A33" w:rsidP="00262A33">
            <w:pPr>
              <w:autoSpaceDN w:val="0"/>
              <w:spacing w:after="0" w:line="240" w:lineRule="auto"/>
              <w:jc w:val="center"/>
              <w:rPr>
                <w:rFonts w:ascii="Times New Roman" w:hAnsi="Times New Roman" w:cs="Times New Roman"/>
                <w:bCs/>
                <w:kern w:val="3"/>
                <w:sz w:val="24"/>
                <w:szCs w:val="24"/>
                <w:lang w:eastAsia="ja-JP" w:bidi="fa-IR"/>
              </w:rPr>
            </w:pPr>
          </w:p>
          <w:p w14:paraId="33D0C625" w14:textId="77777777" w:rsidR="00262A33" w:rsidRPr="005F2140" w:rsidRDefault="00262A33" w:rsidP="00262A33">
            <w:pPr>
              <w:autoSpaceDN w:val="0"/>
              <w:spacing w:after="0" w:line="240" w:lineRule="auto"/>
              <w:jc w:val="center"/>
              <w:rPr>
                <w:rFonts w:ascii="Times New Roman" w:hAnsi="Times New Roman" w:cs="Times New Roman"/>
                <w:bCs/>
                <w:kern w:val="3"/>
                <w:sz w:val="24"/>
                <w:szCs w:val="24"/>
                <w:lang w:eastAsia="ja-JP" w:bidi="fa-IR"/>
              </w:rPr>
            </w:pPr>
            <w:r w:rsidRPr="005F2140">
              <w:rPr>
                <w:rFonts w:ascii="Times New Roman" w:hAnsi="Times New Roman" w:cs="Times New Roman"/>
                <w:bCs/>
                <w:kern w:val="3"/>
                <w:sz w:val="24"/>
                <w:szCs w:val="24"/>
                <w:lang w:eastAsia="ja-JP" w:bidi="fa-IR"/>
              </w:rPr>
              <w:t>64,1%</w:t>
            </w:r>
          </w:p>
          <w:p w14:paraId="6B4E524E" w14:textId="77777777" w:rsidR="00262A33" w:rsidRPr="005F2140" w:rsidRDefault="00262A33" w:rsidP="00262A33">
            <w:pPr>
              <w:autoSpaceDN w:val="0"/>
              <w:spacing w:after="0" w:line="240" w:lineRule="auto"/>
              <w:jc w:val="center"/>
              <w:rPr>
                <w:rFonts w:ascii="Times New Roman" w:hAnsi="Times New Roman" w:cs="Times New Roman"/>
                <w:bCs/>
                <w:kern w:val="3"/>
                <w:sz w:val="24"/>
                <w:szCs w:val="24"/>
                <w:lang w:eastAsia="ja-JP" w:bidi="fa-IR"/>
              </w:rPr>
            </w:pPr>
            <w:r w:rsidRPr="005F2140">
              <w:rPr>
                <w:rFonts w:ascii="Times New Roman" w:hAnsi="Times New Roman" w:cs="Times New Roman"/>
                <w:bCs/>
                <w:kern w:val="3"/>
                <w:sz w:val="24"/>
                <w:szCs w:val="24"/>
                <w:lang w:eastAsia="ja-JP" w:bidi="fa-IR"/>
              </w:rPr>
              <w:t>30%</w:t>
            </w:r>
          </w:p>
          <w:p w14:paraId="36B87003" w14:textId="77777777" w:rsidR="00262A33" w:rsidRPr="005F2140" w:rsidRDefault="00262A33" w:rsidP="00262A33">
            <w:pPr>
              <w:autoSpaceDN w:val="0"/>
              <w:spacing w:after="0" w:line="240" w:lineRule="auto"/>
              <w:jc w:val="center"/>
              <w:rPr>
                <w:rFonts w:ascii="Times New Roman" w:hAnsi="Times New Roman" w:cs="Times New Roman"/>
                <w:bCs/>
                <w:kern w:val="3"/>
                <w:sz w:val="24"/>
                <w:szCs w:val="24"/>
                <w:lang w:eastAsia="ja-JP" w:bidi="fa-IR"/>
              </w:rPr>
            </w:pPr>
          </w:p>
          <w:p w14:paraId="5CADF416" w14:textId="77777777" w:rsidR="00262A33" w:rsidRPr="005F2140" w:rsidRDefault="00262A33" w:rsidP="00262A33">
            <w:pPr>
              <w:autoSpaceDN w:val="0"/>
              <w:spacing w:after="0" w:line="240" w:lineRule="auto"/>
              <w:jc w:val="center"/>
              <w:rPr>
                <w:rFonts w:ascii="Times New Roman" w:hAnsi="Times New Roman" w:cs="Times New Roman"/>
                <w:bCs/>
                <w:kern w:val="3"/>
                <w:sz w:val="24"/>
                <w:szCs w:val="24"/>
                <w:lang w:eastAsia="ja-JP" w:bidi="fa-IR"/>
              </w:rPr>
            </w:pPr>
            <w:r w:rsidRPr="005F2140">
              <w:rPr>
                <w:rFonts w:ascii="Times New Roman" w:hAnsi="Times New Roman" w:cs="Times New Roman"/>
                <w:bCs/>
                <w:kern w:val="3"/>
                <w:sz w:val="24"/>
                <w:szCs w:val="24"/>
                <w:lang w:eastAsia="ja-JP" w:bidi="fa-IR"/>
              </w:rPr>
              <w:t>61%</w:t>
            </w:r>
          </w:p>
          <w:p w14:paraId="4288604B" w14:textId="1879D765" w:rsidR="00262A33" w:rsidRPr="005F2140" w:rsidRDefault="00262A33" w:rsidP="00262A33">
            <w:pPr>
              <w:autoSpaceDN w:val="0"/>
              <w:spacing w:after="0" w:line="240" w:lineRule="auto"/>
              <w:jc w:val="center"/>
              <w:rPr>
                <w:rFonts w:ascii="Times New Roman" w:hAnsi="Times New Roman" w:cs="Times New Roman"/>
                <w:bCs/>
                <w:kern w:val="3"/>
                <w:sz w:val="24"/>
                <w:szCs w:val="24"/>
                <w:lang w:eastAsia="ja-JP" w:bidi="fa-IR"/>
              </w:rPr>
            </w:pPr>
            <w:r w:rsidRPr="005F2140">
              <w:rPr>
                <w:rFonts w:ascii="Times New Roman" w:hAnsi="Times New Roman" w:cs="Times New Roman"/>
                <w:bCs/>
                <w:kern w:val="3"/>
                <w:sz w:val="24"/>
                <w:szCs w:val="24"/>
                <w:lang w:eastAsia="ja-JP" w:bidi="fa-IR"/>
              </w:rPr>
              <w:t>34,7%</w:t>
            </w:r>
          </w:p>
        </w:tc>
        <w:tc>
          <w:tcPr>
            <w:tcW w:w="1138" w:type="dxa"/>
          </w:tcPr>
          <w:p w14:paraId="2E2A2453" w14:textId="77777777" w:rsidR="00262A33" w:rsidRPr="005F2140" w:rsidRDefault="00262A33" w:rsidP="00262A33">
            <w:pPr>
              <w:autoSpaceDN w:val="0"/>
              <w:spacing w:after="0" w:line="240" w:lineRule="auto"/>
              <w:jc w:val="center"/>
              <w:rPr>
                <w:rFonts w:ascii="Times New Roman" w:hAnsi="Times New Roman" w:cs="Times New Roman"/>
                <w:bCs/>
                <w:i/>
                <w:kern w:val="3"/>
                <w:sz w:val="24"/>
                <w:szCs w:val="24"/>
                <w:lang w:eastAsia="ja-JP" w:bidi="fa-IR"/>
              </w:rPr>
            </w:pPr>
            <w:r w:rsidRPr="005F2140">
              <w:rPr>
                <w:rFonts w:ascii="Times New Roman" w:hAnsi="Times New Roman" w:cs="Times New Roman"/>
                <w:bCs/>
                <w:i/>
                <w:kern w:val="3"/>
                <w:sz w:val="24"/>
                <w:szCs w:val="24"/>
                <w:lang w:eastAsia="ja-JP" w:bidi="fa-IR"/>
              </w:rPr>
              <w:t>область</w:t>
            </w:r>
          </w:p>
          <w:p w14:paraId="21C04977" w14:textId="77777777" w:rsidR="00262A33" w:rsidRPr="005F2140" w:rsidRDefault="00262A33" w:rsidP="00262A33">
            <w:pPr>
              <w:autoSpaceDN w:val="0"/>
              <w:spacing w:after="0" w:line="240" w:lineRule="auto"/>
              <w:jc w:val="center"/>
              <w:rPr>
                <w:rFonts w:ascii="Times New Roman" w:hAnsi="Times New Roman" w:cs="Times New Roman"/>
                <w:bCs/>
                <w:kern w:val="3"/>
                <w:sz w:val="24"/>
                <w:szCs w:val="24"/>
                <w:lang w:eastAsia="ja-JP" w:bidi="fa-IR"/>
              </w:rPr>
            </w:pPr>
            <w:r w:rsidRPr="005F2140">
              <w:rPr>
                <w:rFonts w:ascii="Times New Roman" w:hAnsi="Times New Roman" w:cs="Times New Roman"/>
                <w:bCs/>
                <w:kern w:val="3"/>
                <w:sz w:val="24"/>
                <w:szCs w:val="24"/>
                <w:lang w:eastAsia="ja-JP" w:bidi="fa-IR"/>
              </w:rPr>
              <w:t>74,8%</w:t>
            </w:r>
          </w:p>
          <w:p w14:paraId="68CF0E61" w14:textId="77777777" w:rsidR="00262A33" w:rsidRPr="005F2140" w:rsidRDefault="00262A33" w:rsidP="00262A33">
            <w:pPr>
              <w:autoSpaceDN w:val="0"/>
              <w:spacing w:after="0" w:line="240" w:lineRule="auto"/>
              <w:jc w:val="center"/>
              <w:rPr>
                <w:rFonts w:ascii="Times New Roman" w:hAnsi="Times New Roman" w:cs="Times New Roman"/>
                <w:bCs/>
                <w:kern w:val="3"/>
                <w:sz w:val="24"/>
                <w:szCs w:val="24"/>
                <w:lang w:eastAsia="ja-JP" w:bidi="fa-IR"/>
              </w:rPr>
            </w:pPr>
            <w:r w:rsidRPr="005F2140">
              <w:rPr>
                <w:rFonts w:ascii="Times New Roman" w:hAnsi="Times New Roman" w:cs="Times New Roman"/>
                <w:bCs/>
                <w:kern w:val="3"/>
                <w:sz w:val="24"/>
                <w:szCs w:val="24"/>
                <w:lang w:eastAsia="ja-JP" w:bidi="fa-IR"/>
              </w:rPr>
              <w:t>37%</w:t>
            </w:r>
          </w:p>
          <w:p w14:paraId="6A678942" w14:textId="77777777" w:rsidR="00262A33" w:rsidRPr="005F2140" w:rsidRDefault="00262A33" w:rsidP="00262A33">
            <w:pPr>
              <w:autoSpaceDN w:val="0"/>
              <w:spacing w:after="0" w:line="240" w:lineRule="auto"/>
              <w:jc w:val="center"/>
              <w:rPr>
                <w:rFonts w:ascii="Times New Roman" w:hAnsi="Times New Roman" w:cs="Times New Roman"/>
                <w:bCs/>
                <w:kern w:val="3"/>
                <w:sz w:val="24"/>
                <w:szCs w:val="24"/>
                <w:lang w:eastAsia="ja-JP" w:bidi="fa-IR"/>
              </w:rPr>
            </w:pPr>
          </w:p>
          <w:p w14:paraId="2109AA01" w14:textId="77777777" w:rsidR="00262A33" w:rsidRPr="005F2140" w:rsidRDefault="00262A33" w:rsidP="00262A33">
            <w:pPr>
              <w:autoSpaceDN w:val="0"/>
              <w:spacing w:after="0" w:line="240" w:lineRule="auto"/>
              <w:jc w:val="center"/>
              <w:rPr>
                <w:rFonts w:ascii="Times New Roman" w:hAnsi="Times New Roman" w:cs="Times New Roman"/>
                <w:bCs/>
                <w:kern w:val="3"/>
                <w:sz w:val="24"/>
                <w:szCs w:val="24"/>
                <w:lang w:eastAsia="ja-JP" w:bidi="fa-IR"/>
              </w:rPr>
            </w:pPr>
            <w:r w:rsidRPr="005F2140">
              <w:rPr>
                <w:rFonts w:ascii="Times New Roman" w:hAnsi="Times New Roman" w:cs="Times New Roman"/>
                <w:bCs/>
                <w:kern w:val="3"/>
                <w:sz w:val="24"/>
                <w:szCs w:val="24"/>
                <w:lang w:eastAsia="ja-JP" w:bidi="fa-IR"/>
              </w:rPr>
              <w:t>72,2%</w:t>
            </w:r>
          </w:p>
          <w:p w14:paraId="0ACBB9F7" w14:textId="77777777" w:rsidR="00262A33" w:rsidRPr="005F2140" w:rsidRDefault="00262A33" w:rsidP="00262A33">
            <w:pPr>
              <w:autoSpaceDN w:val="0"/>
              <w:spacing w:after="0" w:line="240" w:lineRule="auto"/>
              <w:jc w:val="center"/>
              <w:rPr>
                <w:rFonts w:ascii="Times New Roman" w:hAnsi="Times New Roman" w:cs="Times New Roman"/>
                <w:bCs/>
                <w:kern w:val="3"/>
                <w:sz w:val="24"/>
                <w:szCs w:val="24"/>
                <w:lang w:eastAsia="ja-JP" w:bidi="fa-IR"/>
              </w:rPr>
            </w:pPr>
            <w:r w:rsidRPr="005F2140">
              <w:rPr>
                <w:rFonts w:ascii="Times New Roman" w:hAnsi="Times New Roman" w:cs="Times New Roman"/>
                <w:bCs/>
                <w:kern w:val="3"/>
                <w:sz w:val="24"/>
                <w:szCs w:val="24"/>
                <w:lang w:eastAsia="ja-JP" w:bidi="fa-IR"/>
              </w:rPr>
              <w:t>34,5%</w:t>
            </w:r>
          </w:p>
          <w:p w14:paraId="44A9E4CA" w14:textId="77777777" w:rsidR="00262A33" w:rsidRPr="005F2140" w:rsidRDefault="00262A33" w:rsidP="00262A33">
            <w:pPr>
              <w:autoSpaceDN w:val="0"/>
              <w:spacing w:after="0" w:line="240" w:lineRule="auto"/>
              <w:jc w:val="center"/>
              <w:rPr>
                <w:rFonts w:ascii="Times New Roman" w:hAnsi="Times New Roman" w:cs="Times New Roman"/>
                <w:bCs/>
                <w:kern w:val="3"/>
                <w:sz w:val="24"/>
                <w:szCs w:val="24"/>
                <w:lang w:eastAsia="ja-JP" w:bidi="fa-IR"/>
              </w:rPr>
            </w:pPr>
          </w:p>
          <w:p w14:paraId="44BAEBBB" w14:textId="77777777" w:rsidR="00262A33" w:rsidRPr="005F2140" w:rsidRDefault="00262A33" w:rsidP="00262A33">
            <w:pPr>
              <w:autoSpaceDN w:val="0"/>
              <w:spacing w:after="0" w:line="240" w:lineRule="auto"/>
              <w:jc w:val="center"/>
              <w:rPr>
                <w:rFonts w:ascii="Times New Roman" w:hAnsi="Times New Roman" w:cs="Times New Roman"/>
                <w:bCs/>
                <w:kern w:val="3"/>
                <w:sz w:val="24"/>
                <w:szCs w:val="24"/>
                <w:lang w:eastAsia="ja-JP" w:bidi="fa-IR"/>
              </w:rPr>
            </w:pPr>
            <w:r w:rsidRPr="005F2140">
              <w:rPr>
                <w:rFonts w:ascii="Times New Roman" w:hAnsi="Times New Roman" w:cs="Times New Roman"/>
                <w:bCs/>
                <w:kern w:val="3"/>
                <w:sz w:val="24"/>
                <w:szCs w:val="24"/>
                <w:lang w:eastAsia="ja-JP" w:bidi="fa-IR"/>
              </w:rPr>
              <w:t>69,3%</w:t>
            </w:r>
          </w:p>
          <w:p w14:paraId="51F23050" w14:textId="77777777" w:rsidR="00262A33" w:rsidRPr="005F2140" w:rsidRDefault="00262A33" w:rsidP="00262A33">
            <w:pPr>
              <w:autoSpaceDN w:val="0"/>
              <w:spacing w:after="0" w:line="240" w:lineRule="auto"/>
              <w:jc w:val="center"/>
              <w:rPr>
                <w:rFonts w:ascii="Times New Roman" w:hAnsi="Times New Roman" w:cs="Times New Roman"/>
                <w:bCs/>
                <w:kern w:val="3"/>
                <w:sz w:val="24"/>
                <w:szCs w:val="24"/>
                <w:lang w:eastAsia="ja-JP" w:bidi="fa-IR"/>
              </w:rPr>
            </w:pPr>
            <w:r w:rsidRPr="005F2140">
              <w:rPr>
                <w:rFonts w:ascii="Times New Roman" w:hAnsi="Times New Roman" w:cs="Times New Roman"/>
                <w:bCs/>
                <w:kern w:val="3"/>
                <w:sz w:val="24"/>
                <w:szCs w:val="24"/>
                <w:lang w:eastAsia="ja-JP" w:bidi="fa-IR"/>
              </w:rPr>
              <w:t>28,2%</w:t>
            </w:r>
          </w:p>
          <w:p w14:paraId="53343C90" w14:textId="77777777" w:rsidR="00262A33" w:rsidRPr="005F2140" w:rsidRDefault="00262A33" w:rsidP="00262A33">
            <w:pPr>
              <w:autoSpaceDN w:val="0"/>
              <w:spacing w:after="0" w:line="240" w:lineRule="auto"/>
              <w:jc w:val="center"/>
              <w:rPr>
                <w:rFonts w:ascii="Times New Roman" w:hAnsi="Times New Roman" w:cs="Times New Roman"/>
                <w:bCs/>
                <w:kern w:val="3"/>
                <w:sz w:val="24"/>
                <w:szCs w:val="24"/>
                <w:lang w:eastAsia="ja-JP" w:bidi="fa-IR"/>
              </w:rPr>
            </w:pPr>
          </w:p>
          <w:p w14:paraId="16042F71" w14:textId="77777777" w:rsidR="00262A33" w:rsidRPr="005F2140" w:rsidRDefault="00262A33" w:rsidP="00262A33">
            <w:pPr>
              <w:autoSpaceDN w:val="0"/>
              <w:spacing w:after="0" w:line="240" w:lineRule="auto"/>
              <w:jc w:val="center"/>
              <w:rPr>
                <w:rFonts w:ascii="Times New Roman" w:hAnsi="Times New Roman" w:cs="Times New Roman"/>
                <w:bCs/>
                <w:kern w:val="3"/>
                <w:sz w:val="24"/>
                <w:szCs w:val="24"/>
                <w:lang w:eastAsia="ja-JP" w:bidi="fa-IR"/>
              </w:rPr>
            </w:pPr>
            <w:r w:rsidRPr="005F2140">
              <w:rPr>
                <w:rFonts w:ascii="Times New Roman" w:hAnsi="Times New Roman" w:cs="Times New Roman"/>
                <w:bCs/>
                <w:kern w:val="3"/>
                <w:sz w:val="24"/>
                <w:szCs w:val="24"/>
                <w:lang w:eastAsia="ja-JP" w:bidi="fa-IR"/>
              </w:rPr>
              <w:t>65,9%</w:t>
            </w:r>
          </w:p>
          <w:p w14:paraId="35472F1B" w14:textId="399CAE56" w:rsidR="00262A33" w:rsidRPr="005F2140" w:rsidRDefault="00262A33" w:rsidP="00262A33">
            <w:pPr>
              <w:autoSpaceDN w:val="0"/>
              <w:spacing w:after="0" w:line="240" w:lineRule="auto"/>
              <w:jc w:val="center"/>
              <w:rPr>
                <w:rFonts w:ascii="Times New Roman" w:hAnsi="Times New Roman" w:cs="Times New Roman"/>
                <w:bCs/>
                <w:kern w:val="3"/>
                <w:sz w:val="24"/>
                <w:szCs w:val="24"/>
                <w:lang w:eastAsia="ja-JP" w:bidi="fa-IR"/>
              </w:rPr>
            </w:pPr>
            <w:r w:rsidRPr="005F2140">
              <w:rPr>
                <w:rFonts w:ascii="Times New Roman" w:hAnsi="Times New Roman" w:cs="Times New Roman"/>
                <w:bCs/>
                <w:kern w:val="3"/>
                <w:sz w:val="24"/>
                <w:szCs w:val="24"/>
                <w:lang w:eastAsia="ja-JP" w:bidi="fa-IR"/>
              </w:rPr>
              <w:t>34,9%</w:t>
            </w:r>
          </w:p>
        </w:tc>
      </w:tr>
    </w:tbl>
    <w:p w14:paraId="66ACC0AA" w14:textId="74F643FD" w:rsidR="007E441A" w:rsidRDefault="007E441A" w:rsidP="007E441A">
      <w:pPr>
        <w:spacing w:after="0" w:line="240" w:lineRule="auto"/>
        <w:jc w:val="both"/>
        <w:rPr>
          <w:rFonts w:ascii="Times New Roman" w:hAnsi="Times New Roman" w:cs="Times New Roman"/>
          <w:bCs/>
          <w:sz w:val="28"/>
          <w:szCs w:val="28"/>
        </w:rPr>
      </w:pPr>
      <w:bookmarkStart w:id="8" w:name="_Hlk144116973"/>
      <w:r w:rsidRPr="005F2140">
        <w:rPr>
          <w:rFonts w:ascii="Times New Roman" w:hAnsi="Times New Roman" w:cs="Times New Roman"/>
          <w:bCs/>
          <w:sz w:val="28"/>
          <w:szCs w:val="28"/>
        </w:rPr>
        <w:t>В сравнении за три года результаты ВПР по русскому языку учащихся 5-8 классов выше результатов ВПР 202</w:t>
      </w:r>
      <w:r w:rsidR="00410361">
        <w:rPr>
          <w:rFonts w:ascii="Times New Roman" w:hAnsi="Times New Roman" w:cs="Times New Roman"/>
          <w:bCs/>
          <w:sz w:val="28"/>
          <w:szCs w:val="28"/>
        </w:rPr>
        <w:t>2</w:t>
      </w:r>
      <w:r w:rsidRPr="005F2140">
        <w:rPr>
          <w:rFonts w:ascii="Times New Roman" w:hAnsi="Times New Roman" w:cs="Times New Roman"/>
          <w:bCs/>
          <w:sz w:val="28"/>
          <w:szCs w:val="28"/>
        </w:rPr>
        <w:t xml:space="preserve"> и 202</w:t>
      </w:r>
      <w:r w:rsidR="00410361">
        <w:rPr>
          <w:rFonts w:ascii="Times New Roman" w:hAnsi="Times New Roman" w:cs="Times New Roman"/>
          <w:bCs/>
          <w:sz w:val="28"/>
          <w:szCs w:val="28"/>
        </w:rPr>
        <w:t>1</w:t>
      </w:r>
      <w:r w:rsidRPr="005F2140">
        <w:rPr>
          <w:rFonts w:ascii="Times New Roman" w:hAnsi="Times New Roman" w:cs="Times New Roman"/>
          <w:bCs/>
          <w:sz w:val="28"/>
          <w:szCs w:val="28"/>
        </w:rPr>
        <w:t xml:space="preserve"> годов. В сравнение с областными показателями результаты ВПР по русскому языку в </w:t>
      </w:r>
      <w:r w:rsidR="00410361">
        <w:rPr>
          <w:rFonts w:ascii="Times New Roman" w:hAnsi="Times New Roman" w:cs="Times New Roman"/>
          <w:bCs/>
          <w:sz w:val="28"/>
          <w:szCs w:val="28"/>
        </w:rPr>
        <w:t>5-7</w:t>
      </w:r>
      <w:r w:rsidRPr="005F2140">
        <w:rPr>
          <w:rFonts w:ascii="Times New Roman" w:hAnsi="Times New Roman" w:cs="Times New Roman"/>
          <w:bCs/>
          <w:sz w:val="28"/>
          <w:szCs w:val="28"/>
        </w:rPr>
        <w:t xml:space="preserve"> классах выше, в </w:t>
      </w:r>
      <w:r w:rsidR="00410361">
        <w:rPr>
          <w:rFonts w:ascii="Times New Roman" w:hAnsi="Times New Roman" w:cs="Times New Roman"/>
          <w:bCs/>
          <w:sz w:val="28"/>
          <w:szCs w:val="28"/>
        </w:rPr>
        <w:t>8</w:t>
      </w:r>
      <w:r w:rsidRPr="005F2140">
        <w:rPr>
          <w:rFonts w:ascii="Times New Roman" w:hAnsi="Times New Roman" w:cs="Times New Roman"/>
          <w:bCs/>
          <w:sz w:val="28"/>
          <w:szCs w:val="28"/>
        </w:rPr>
        <w:t xml:space="preserve"> классах </w:t>
      </w:r>
      <w:r w:rsidR="00410361">
        <w:rPr>
          <w:rFonts w:ascii="Times New Roman" w:hAnsi="Times New Roman" w:cs="Times New Roman"/>
          <w:bCs/>
          <w:sz w:val="28"/>
          <w:szCs w:val="28"/>
        </w:rPr>
        <w:t>успеваемость ниже, качество обучения выше</w:t>
      </w:r>
      <w:r w:rsidRPr="005F2140">
        <w:rPr>
          <w:rFonts w:ascii="Times New Roman" w:hAnsi="Times New Roman" w:cs="Times New Roman"/>
          <w:bCs/>
          <w:sz w:val="28"/>
          <w:szCs w:val="28"/>
        </w:rPr>
        <w:t>.</w:t>
      </w:r>
    </w:p>
    <w:bookmarkEnd w:id="8"/>
    <w:p w14:paraId="0C681D57" w14:textId="77777777" w:rsidR="007E441A" w:rsidRDefault="007E441A" w:rsidP="007E441A">
      <w:pPr>
        <w:spacing w:after="0" w:line="240" w:lineRule="auto"/>
        <w:jc w:val="both"/>
        <w:rPr>
          <w:rFonts w:ascii="Times New Roman" w:hAnsi="Times New Roman" w:cs="Times New Roman"/>
          <w:bCs/>
          <w:sz w:val="28"/>
          <w:szCs w:val="28"/>
        </w:rPr>
      </w:pPr>
      <w:r>
        <w:rPr>
          <w:rFonts w:ascii="Times New Roman" w:hAnsi="Times New Roman" w:cs="Times New Roman"/>
          <w:bCs/>
          <w:noProof/>
          <w:sz w:val="28"/>
          <w:szCs w:val="28"/>
          <w:lang w:eastAsia="ru-RU"/>
        </w:rPr>
        <w:lastRenderedPageBreak/>
        <w:drawing>
          <wp:inline distT="0" distB="0" distL="0" distR="0" wp14:anchorId="4265E15D" wp14:editId="6704CB12">
            <wp:extent cx="6116320" cy="2524125"/>
            <wp:effectExtent l="0" t="0" r="0" b="0"/>
            <wp:docPr id="236" name="Диаграмма 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13A5572" w14:textId="29598B73" w:rsidR="007E441A" w:rsidRDefault="007E441A" w:rsidP="007E441A">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В сравнении за три года у обучающихся 8 классов </w:t>
      </w:r>
      <w:r w:rsidR="00410361">
        <w:rPr>
          <w:rFonts w:ascii="Times New Roman" w:hAnsi="Times New Roman" w:cs="Times New Roman"/>
          <w:bCs/>
          <w:sz w:val="28"/>
          <w:szCs w:val="28"/>
        </w:rPr>
        <w:t xml:space="preserve">отмечается </w:t>
      </w:r>
      <w:r>
        <w:rPr>
          <w:rFonts w:ascii="Times New Roman" w:hAnsi="Times New Roman" w:cs="Times New Roman"/>
          <w:bCs/>
          <w:sz w:val="28"/>
          <w:szCs w:val="28"/>
        </w:rPr>
        <w:t>рост успеваемости и качества обучения.</w:t>
      </w:r>
      <w:r w:rsidRPr="000A53AA">
        <w:rPr>
          <w:rFonts w:ascii="Times New Roman" w:hAnsi="Times New Roman" w:cs="Times New Roman"/>
          <w:bCs/>
          <w:sz w:val="28"/>
          <w:szCs w:val="28"/>
        </w:rPr>
        <w:t xml:space="preserve"> </w:t>
      </w:r>
      <w:r>
        <w:rPr>
          <w:rFonts w:ascii="Times New Roman" w:hAnsi="Times New Roman" w:cs="Times New Roman"/>
          <w:bCs/>
          <w:sz w:val="28"/>
          <w:szCs w:val="28"/>
        </w:rPr>
        <w:t xml:space="preserve">У обучающихся 7 классов наблюдается </w:t>
      </w:r>
      <w:r w:rsidR="00410361">
        <w:rPr>
          <w:rFonts w:ascii="Times New Roman" w:hAnsi="Times New Roman" w:cs="Times New Roman"/>
          <w:bCs/>
          <w:sz w:val="28"/>
          <w:szCs w:val="28"/>
        </w:rPr>
        <w:t xml:space="preserve">рост успеваемости и </w:t>
      </w:r>
      <w:r>
        <w:rPr>
          <w:rFonts w:ascii="Times New Roman" w:hAnsi="Times New Roman" w:cs="Times New Roman"/>
          <w:bCs/>
          <w:sz w:val="28"/>
          <w:szCs w:val="28"/>
        </w:rPr>
        <w:t xml:space="preserve">снижение </w:t>
      </w:r>
      <w:r w:rsidR="00410361">
        <w:rPr>
          <w:rFonts w:ascii="Times New Roman" w:hAnsi="Times New Roman" w:cs="Times New Roman"/>
          <w:bCs/>
          <w:sz w:val="28"/>
          <w:szCs w:val="28"/>
        </w:rPr>
        <w:t xml:space="preserve">качества обучения </w:t>
      </w:r>
      <w:r>
        <w:rPr>
          <w:rFonts w:ascii="Times New Roman" w:hAnsi="Times New Roman" w:cs="Times New Roman"/>
          <w:bCs/>
          <w:sz w:val="28"/>
          <w:szCs w:val="28"/>
        </w:rPr>
        <w:t>в сравнении с их результатами в 6 класс</w:t>
      </w:r>
      <w:r w:rsidR="00410361">
        <w:rPr>
          <w:rFonts w:ascii="Times New Roman" w:hAnsi="Times New Roman" w:cs="Times New Roman"/>
          <w:bCs/>
          <w:sz w:val="28"/>
          <w:szCs w:val="28"/>
        </w:rPr>
        <w:t>е</w:t>
      </w:r>
      <w:r>
        <w:rPr>
          <w:rFonts w:ascii="Times New Roman" w:hAnsi="Times New Roman" w:cs="Times New Roman"/>
          <w:bCs/>
          <w:sz w:val="28"/>
          <w:szCs w:val="28"/>
        </w:rPr>
        <w:t>.</w:t>
      </w:r>
    </w:p>
    <w:p w14:paraId="4D4F3020" w14:textId="77777777" w:rsidR="00262A33" w:rsidRDefault="00262A33" w:rsidP="00206221">
      <w:pPr>
        <w:pStyle w:val="ab"/>
        <w:spacing w:after="0" w:line="240" w:lineRule="auto"/>
      </w:pPr>
    </w:p>
    <w:p w14:paraId="51C1F3FF" w14:textId="77777777" w:rsidR="00206221" w:rsidRPr="0040239C" w:rsidRDefault="00206221" w:rsidP="00206221">
      <w:pPr>
        <w:spacing w:after="0" w:line="240" w:lineRule="auto"/>
        <w:jc w:val="center"/>
        <w:rPr>
          <w:rFonts w:ascii="Times New Roman" w:hAnsi="Times New Roman" w:cs="Times New Roman"/>
          <w:b/>
          <w:sz w:val="24"/>
          <w:szCs w:val="20"/>
        </w:rPr>
      </w:pPr>
      <w:r w:rsidRPr="0040239C">
        <w:rPr>
          <w:rFonts w:ascii="Times New Roman" w:hAnsi="Times New Roman" w:cs="Times New Roman"/>
          <w:b/>
          <w:sz w:val="24"/>
          <w:szCs w:val="20"/>
        </w:rPr>
        <w:t>Доля обучающихся, достигших минимального уровня подготовки в разрезе ОО</w:t>
      </w:r>
    </w:p>
    <w:p w14:paraId="18BA58AD" w14:textId="77777777" w:rsidR="00206221" w:rsidRPr="00A97C7F" w:rsidRDefault="00206221" w:rsidP="00206221">
      <w:pPr>
        <w:spacing w:after="0" w:line="240" w:lineRule="auto"/>
        <w:jc w:val="both"/>
        <w:rPr>
          <w:rFonts w:ascii="Times New Roman" w:hAnsi="Times New Roman" w:cs="Times New Roman"/>
          <w:sz w:val="24"/>
        </w:rPr>
      </w:pPr>
      <w:r w:rsidRPr="00A97C7F">
        <w:rPr>
          <w:rFonts w:ascii="Times New Roman" w:hAnsi="Times New Roman" w:cs="Times New Roman"/>
          <w:sz w:val="24"/>
        </w:rPr>
        <w:t>(зеленым цветом подсвечена группа высоких значений, желтым – достаточных значений, розовым – низких значений, красным – критических значений)</w:t>
      </w:r>
    </w:p>
    <w:tbl>
      <w:tblPr>
        <w:tblStyle w:val="aa"/>
        <w:tblW w:w="7895" w:type="dxa"/>
        <w:jc w:val="center"/>
        <w:tblLayout w:type="fixed"/>
        <w:tblLook w:val="04A0" w:firstRow="1" w:lastRow="0" w:firstColumn="1" w:lastColumn="0" w:noHBand="0" w:noVBand="1"/>
      </w:tblPr>
      <w:tblGrid>
        <w:gridCol w:w="1261"/>
        <w:gridCol w:w="832"/>
        <w:gridCol w:w="850"/>
        <w:gridCol w:w="851"/>
        <w:gridCol w:w="850"/>
        <w:gridCol w:w="851"/>
        <w:gridCol w:w="806"/>
        <w:gridCol w:w="800"/>
        <w:gridCol w:w="794"/>
      </w:tblGrid>
      <w:tr w:rsidR="00410361" w:rsidRPr="00F224AE" w14:paraId="48793913" w14:textId="77777777" w:rsidTr="00410361">
        <w:trPr>
          <w:jc w:val="center"/>
        </w:trPr>
        <w:tc>
          <w:tcPr>
            <w:tcW w:w="1261" w:type="dxa"/>
          </w:tcPr>
          <w:p w14:paraId="3FE8B2EC" w14:textId="77777777" w:rsidR="00410361" w:rsidRPr="00F224AE" w:rsidRDefault="00410361" w:rsidP="005315CE">
            <w:pPr>
              <w:rPr>
                <w:rFonts w:ascii="Times New Roman" w:hAnsi="Times New Roman" w:cs="Times New Roman"/>
                <w:sz w:val="24"/>
                <w:szCs w:val="24"/>
              </w:rPr>
            </w:pPr>
          </w:p>
        </w:tc>
        <w:tc>
          <w:tcPr>
            <w:tcW w:w="1682" w:type="dxa"/>
            <w:gridSpan w:val="2"/>
          </w:tcPr>
          <w:p w14:paraId="5D24EBE9" w14:textId="77777777" w:rsidR="00410361" w:rsidRPr="00F224AE" w:rsidRDefault="00410361" w:rsidP="005315CE">
            <w:pPr>
              <w:rPr>
                <w:rFonts w:ascii="Times New Roman" w:hAnsi="Times New Roman" w:cs="Times New Roman"/>
                <w:sz w:val="24"/>
                <w:szCs w:val="24"/>
              </w:rPr>
            </w:pPr>
            <w:r>
              <w:rPr>
                <w:rFonts w:ascii="Times New Roman" w:hAnsi="Times New Roman" w:cs="Times New Roman"/>
                <w:sz w:val="24"/>
                <w:szCs w:val="24"/>
              </w:rPr>
              <w:t>5 класс</w:t>
            </w:r>
          </w:p>
        </w:tc>
        <w:tc>
          <w:tcPr>
            <w:tcW w:w="1701" w:type="dxa"/>
            <w:gridSpan w:val="2"/>
          </w:tcPr>
          <w:p w14:paraId="6C7B443A" w14:textId="77777777" w:rsidR="00410361" w:rsidRPr="00F224AE" w:rsidRDefault="00410361" w:rsidP="005315CE">
            <w:pPr>
              <w:rPr>
                <w:rFonts w:ascii="Times New Roman" w:hAnsi="Times New Roman" w:cs="Times New Roman"/>
                <w:sz w:val="24"/>
                <w:szCs w:val="24"/>
              </w:rPr>
            </w:pPr>
            <w:r>
              <w:rPr>
                <w:rFonts w:ascii="Times New Roman" w:hAnsi="Times New Roman" w:cs="Times New Roman"/>
                <w:sz w:val="24"/>
                <w:szCs w:val="24"/>
              </w:rPr>
              <w:t>6 класс</w:t>
            </w:r>
          </w:p>
        </w:tc>
        <w:tc>
          <w:tcPr>
            <w:tcW w:w="1657" w:type="dxa"/>
            <w:gridSpan w:val="2"/>
          </w:tcPr>
          <w:p w14:paraId="4FF54534" w14:textId="77777777" w:rsidR="00410361" w:rsidRPr="00F224AE" w:rsidRDefault="00410361" w:rsidP="005315CE">
            <w:pPr>
              <w:rPr>
                <w:rFonts w:ascii="Times New Roman" w:hAnsi="Times New Roman" w:cs="Times New Roman"/>
                <w:sz w:val="24"/>
                <w:szCs w:val="24"/>
              </w:rPr>
            </w:pPr>
            <w:r>
              <w:rPr>
                <w:rFonts w:ascii="Times New Roman" w:hAnsi="Times New Roman" w:cs="Times New Roman"/>
                <w:sz w:val="24"/>
                <w:szCs w:val="24"/>
              </w:rPr>
              <w:t>7 класс</w:t>
            </w:r>
          </w:p>
        </w:tc>
        <w:tc>
          <w:tcPr>
            <w:tcW w:w="1594" w:type="dxa"/>
            <w:gridSpan w:val="2"/>
          </w:tcPr>
          <w:p w14:paraId="0F6CB788" w14:textId="77777777" w:rsidR="00410361" w:rsidRDefault="00410361" w:rsidP="005315CE">
            <w:pPr>
              <w:rPr>
                <w:rFonts w:ascii="Times New Roman" w:hAnsi="Times New Roman" w:cs="Times New Roman"/>
                <w:sz w:val="24"/>
                <w:szCs w:val="24"/>
              </w:rPr>
            </w:pPr>
            <w:r>
              <w:rPr>
                <w:rFonts w:ascii="Times New Roman" w:hAnsi="Times New Roman" w:cs="Times New Roman"/>
                <w:sz w:val="24"/>
                <w:szCs w:val="24"/>
              </w:rPr>
              <w:t>8 класс</w:t>
            </w:r>
          </w:p>
        </w:tc>
      </w:tr>
      <w:tr w:rsidR="00410361" w:rsidRPr="00F224AE" w14:paraId="1537B47C" w14:textId="77777777" w:rsidTr="00410361">
        <w:trPr>
          <w:jc w:val="center"/>
        </w:trPr>
        <w:tc>
          <w:tcPr>
            <w:tcW w:w="1261" w:type="dxa"/>
          </w:tcPr>
          <w:p w14:paraId="6D8F651E" w14:textId="77777777" w:rsidR="00410361" w:rsidRPr="00F224AE" w:rsidRDefault="00410361" w:rsidP="005315CE">
            <w:pPr>
              <w:rPr>
                <w:rFonts w:ascii="Times New Roman" w:hAnsi="Times New Roman" w:cs="Times New Roman"/>
                <w:sz w:val="24"/>
                <w:szCs w:val="24"/>
              </w:rPr>
            </w:pPr>
          </w:p>
        </w:tc>
        <w:tc>
          <w:tcPr>
            <w:tcW w:w="832" w:type="dxa"/>
          </w:tcPr>
          <w:p w14:paraId="31271A39" w14:textId="77777777" w:rsidR="00410361" w:rsidRPr="00F224AE" w:rsidRDefault="00410361" w:rsidP="005315CE">
            <w:pPr>
              <w:jc w:val="center"/>
              <w:rPr>
                <w:rFonts w:ascii="Times New Roman" w:hAnsi="Times New Roman" w:cs="Times New Roman"/>
                <w:sz w:val="24"/>
                <w:szCs w:val="24"/>
              </w:rPr>
            </w:pPr>
            <w:r>
              <w:rPr>
                <w:rFonts w:ascii="Times New Roman" w:hAnsi="Times New Roman" w:cs="Times New Roman"/>
                <w:sz w:val="24"/>
                <w:szCs w:val="24"/>
              </w:rPr>
              <w:t>2022</w:t>
            </w:r>
          </w:p>
        </w:tc>
        <w:tc>
          <w:tcPr>
            <w:tcW w:w="850" w:type="dxa"/>
          </w:tcPr>
          <w:p w14:paraId="4425CCF5" w14:textId="29FE703D" w:rsidR="00410361" w:rsidRPr="00F224AE" w:rsidRDefault="00410361" w:rsidP="005315CE">
            <w:pPr>
              <w:jc w:val="center"/>
              <w:rPr>
                <w:rFonts w:ascii="Times New Roman" w:hAnsi="Times New Roman" w:cs="Times New Roman"/>
                <w:sz w:val="24"/>
                <w:szCs w:val="24"/>
              </w:rPr>
            </w:pPr>
            <w:r>
              <w:rPr>
                <w:rFonts w:ascii="Times New Roman" w:hAnsi="Times New Roman" w:cs="Times New Roman"/>
                <w:sz w:val="24"/>
                <w:szCs w:val="24"/>
              </w:rPr>
              <w:t>2023</w:t>
            </w:r>
          </w:p>
        </w:tc>
        <w:tc>
          <w:tcPr>
            <w:tcW w:w="851" w:type="dxa"/>
          </w:tcPr>
          <w:p w14:paraId="79349B15" w14:textId="77777777" w:rsidR="00410361" w:rsidRPr="00F224AE" w:rsidRDefault="00410361" w:rsidP="005315CE">
            <w:pPr>
              <w:jc w:val="center"/>
              <w:rPr>
                <w:rFonts w:ascii="Times New Roman" w:hAnsi="Times New Roman" w:cs="Times New Roman"/>
                <w:sz w:val="24"/>
                <w:szCs w:val="24"/>
              </w:rPr>
            </w:pPr>
            <w:r>
              <w:rPr>
                <w:rFonts w:ascii="Times New Roman" w:hAnsi="Times New Roman" w:cs="Times New Roman"/>
                <w:sz w:val="24"/>
                <w:szCs w:val="24"/>
              </w:rPr>
              <w:t>2022</w:t>
            </w:r>
          </w:p>
        </w:tc>
        <w:tc>
          <w:tcPr>
            <w:tcW w:w="850" w:type="dxa"/>
          </w:tcPr>
          <w:p w14:paraId="722E6ACA" w14:textId="342267F3" w:rsidR="00410361" w:rsidRPr="00F224AE" w:rsidRDefault="00410361" w:rsidP="00410361">
            <w:pPr>
              <w:rPr>
                <w:rFonts w:ascii="Times New Roman" w:hAnsi="Times New Roman" w:cs="Times New Roman"/>
                <w:sz w:val="24"/>
                <w:szCs w:val="24"/>
              </w:rPr>
            </w:pPr>
            <w:r>
              <w:rPr>
                <w:rFonts w:ascii="Times New Roman" w:hAnsi="Times New Roman" w:cs="Times New Roman"/>
                <w:sz w:val="24"/>
                <w:szCs w:val="24"/>
              </w:rPr>
              <w:t>2023</w:t>
            </w:r>
          </w:p>
        </w:tc>
        <w:tc>
          <w:tcPr>
            <w:tcW w:w="851" w:type="dxa"/>
          </w:tcPr>
          <w:p w14:paraId="79C3B274" w14:textId="77777777" w:rsidR="00410361" w:rsidRPr="00F224AE" w:rsidRDefault="00410361" w:rsidP="005315CE">
            <w:pPr>
              <w:jc w:val="center"/>
              <w:rPr>
                <w:rFonts w:ascii="Times New Roman" w:hAnsi="Times New Roman" w:cs="Times New Roman"/>
                <w:sz w:val="24"/>
                <w:szCs w:val="24"/>
              </w:rPr>
            </w:pPr>
            <w:r>
              <w:rPr>
                <w:rFonts w:ascii="Times New Roman" w:hAnsi="Times New Roman" w:cs="Times New Roman"/>
                <w:sz w:val="24"/>
                <w:szCs w:val="24"/>
              </w:rPr>
              <w:t>2022</w:t>
            </w:r>
          </w:p>
        </w:tc>
        <w:tc>
          <w:tcPr>
            <w:tcW w:w="806" w:type="dxa"/>
          </w:tcPr>
          <w:p w14:paraId="63A1FBB5" w14:textId="566EDC55" w:rsidR="00410361" w:rsidRPr="00F224AE" w:rsidRDefault="00410361" w:rsidP="005315CE">
            <w:pPr>
              <w:jc w:val="center"/>
              <w:rPr>
                <w:rFonts w:ascii="Times New Roman" w:hAnsi="Times New Roman" w:cs="Times New Roman"/>
                <w:sz w:val="24"/>
                <w:szCs w:val="24"/>
              </w:rPr>
            </w:pPr>
            <w:r>
              <w:rPr>
                <w:rFonts w:ascii="Times New Roman" w:hAnsi="Times New Roman" w:cs="Times New Roman"/>
                <w:sz w:val="24"/>
                <w:szCs w:val="24"/>
              </w:rPr>
              <w:t>2023</w:t>
            </w:r>
          </w:p>
        </w:tc>
        <w:tc>
          <w:tcPr>
            <w:tcW w:w="800" w:type="dxa"/>
          </w:tcPr>
          <w:p w14:paraId="58423A6D" w14:textId="77777777" w:rsidR="00410361" w:rsidRDefault="00410361" w:rsidP="005315CE">
            <w:pPr>
              <w:jc w:val="center"/>
              <w:rPr>
                <w:rFonts w:ascii="Times New Roman" w:hAnsi="Times New Roman" w:cs="Times New Roman"/>
                <w:sz w:val="24"/>
                <w:szCs w:val="24"/>
              </w:rPr>
            </w:pPr>
            <w:r>
              <w:rPr>
                <w:rFonts w:ascii="Times New Roman" w:hAnsi="Times New Roman" w:cs="Times New Roman"/>
                <w:sz w:val="24"/>
                <w:szCs w:val="24"/>
              </w:rPr>
              <w:t>2022</w:t>
            </w:r>
          </w:p>
        </w:tc>
        <w:tc>
          <w:tcPr>
            <w:tcW w:w="794" w:type="dxa"/>
          </w:tcPr>
          <w:p w14:paraId="7FC8421C" w14:textId="75217B3C" w:rsidR="00410361" w:rsidRDefault="00410361" w:rsidP="005315CE">
            <w:pPr>
              <w:jc w:val="center"/>
              <w:rPr>
                <w:rFonts w:ascii="Times New Roman" w:hAnsi="Times New Roman" w:cs="Times New Roman"/>
                <w:sz w:val="24"/>
                <w:szCs w:val="24"/>
              </w:rPr>
            </w:pPr>
            <w:r>
              <w:rPr>
                <w:rFonts w:ascii="Times New Roman" w:hAnsi="Times New Roman" w:cs="Times New Roman"/>
                <w:sz w:val="24"/>
                <w:szCs w:val="24"/>
              </w:rPr>
              <w:t>2023</w:t>
            </w:r>
          </w:p>
        </w:tc>
      </w:tr>
      <w:tr w:rsidR="00410361" w:rsidRPr="00F224AE" w14:paraId="137CE626" w14:textId="77777777" w:rsidTr="00410361">
        <w:trPr>
          <w:jc w:val="center"/>
        </w:trPr>
        <w:tc>
          <w:tcPr>
            <w:tcW w:w="1261" w:type="dxa"/>
          </w:tcPr>
          <w:p w14:paraId="1513C75A" w14:textId="77777777" w:rsidR="00410361" w:rsidRPr="00F224AE" w:rsidRDefault="00410361" w:rsidP="005315CE">
            <w:pPr>
              <w:rPr>
                <w:rFonts w:ascii="Times New Roman" w:hAnsi="Times New Roman" w:cs="Times New Roman"/>
                <w:sz w:val="24"/>
                <w:szCs w:val="24"/>
              </w:rPr>
            </w:pPr>
            <w:r w:rsidRPr="00F224AE">
              <w:rPr>
                <w:rFonts w:ascii="Times New Roman" w:hAnsi="Times New Roman" w:cs="Times New Roman"/>
                <w:sz w:val="24"/>
                <w:szCs w:val="24"/>
              </w:rPr>
              <w:t>город</w:t>
            </w:r>
          </w:p>
        </w:tc>
        <w:tc>
          <w:tcPr>
            <w:tcW w:w="832" w:type="dxa"/>
            <w:shd w:val="clear" w:color="auto" w:fill="auto"/>
            <w:vAlign w:val="bottom"/>
          </w:tcPr>
          <w:p w14:paraId="32D3740E" w14:textId="77777777" w:rsidR="00410361" w:rsidRPr="00542C73" w:rsidRDefault="00410361" w:rsidP="005315CE">
            <w:pPr>
              <w:jc w:val="center"/>
              <w:rPr>
                <w:rFonts w:ascii="Times New Roman" w:hAnsi="Times New Roman" w:cs="Times New Roman"/>
              </w:rPr>
            </w:pPr>
            <w:r w:rsidRPr="00542C73">
              <w:rPr>
                <w:rFonts w:ascii="Times New Roman" w:hAnsi="Times New Roman" w:cs="Times New Roman"/>
                <w:color w:val="000000"/>
              </w:rPr>
              <w:t>68,6</w:t>
            </w:r>
          </w:p>
        </w:tc>
        <w:tc>
          <w:tcPr>
            <w:tcW w:w="850" w:type="dxa"/>
            <w:shd w:val="clear" w:color="auto" w:fill="auto"/>
            <w:vAlign w:val="bottom"/>
          </w:tcPr>
          <w:p w14:paraId="751804F0" w14:textId="2C5CB5B9" w:rsidR="00410361" w:rsidRPr="00542C73" w:rsidRDefault="0040239C" w:rsidP="005315C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73,8</w:t>
            </w:r>
          </w:p>
        </w:tc>
        <w:tc>
          <w:tcPr>
            <w:tcW w:w="851" w:type="dxa"/>
            <w:shd w:val="clear" w:color="auto" w:fill="auto"/>
            <w:vAlign w:val="bottom"/>
          </w:tcPr>
          <w:p w14:paraId="358272CF" w14:textId="77777777" w:rsidR="00410361" w:rsidRPr="00542C73" w:rsidRDefault="00410361" w:rsidP="005315CE">
            <w:pPr>
              <w:jc w:val="center"/>
              <w:rPr>
                <w:rFonts w:ascii="Times New Roman" w:hAnsi="Times New Roman" w:cs="Times New Roman"/>
                <w:color w:val="000000"/>
              </w:rPr>
            </w:pPr>
            <w:r w:rsidRPr="00542C73">
              <w:rPr>
                <w:rFonts w:ascii="Times New Roman" w:hAnsi="Times New Roman" w:cs="Times New Roman"/>
                <w:color w:val="000000"/>
              </w:rPr>
              <w:t>62</w:t>
            </w:r>
          </w:p>
        </w:tc>
        <w:tc>
          <w:tcPr>
            <w:tcW w:w="850" w:type="dxa"/>
            <w:shd w:val="clear" w:color="auto" w:fill="auto"/>
          </w:tcPr>
          <w:p w14:paraId="687B4058" w14:textId="4E73ACFE" w:rsidR="00410361" w:rsidRPr="00542C73" w:rsidRDefault="0040239C" w:rsidP="00410361">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67,9</w:t>
            </w:r>
          </w:p>
        </w:tc>
        <w:tc>
          <w:tcPr>
            <w:tcW w:w="851" w:type="dxa"/>
            <w:shd w:val="clear" w:color="auto" w:fill="auto"/>
            <w:vAlign w:val="bottom"/>
          </w:tcPr>
          <w:p w14:paraId="5B60654E" w14:textId="77777777" w:rsidR="00410361" w:rsidRPr="00BB144C" w:rsidRDefault="00410361" w:rsidP="005315CE">
            <w:pPr>
              <w:jc w:val="center"/>
              <w:rPr>
                <w:rFonts w:ascii="Times New Roman" w:hAnsi="Times New Roman" w:cs="Times New Roman"/>
                <w:color w:val="000000"/>
              </w:rPr>
            </w:pPr>
            <w:r w:rsidRPr="00BB144C">
              <w:rPr>
                <w:rFonts w:ascii="Times New Roman" w:hAnsi="Times New Roman" w:cs="Times New Roman"/>
                <w:color w:val="000000"/>
              </w:rPr>
              <w:t>50,4</w:t>
            </w:r>
          </w:p>
        </w:tc>
        <w:tc>
          <w:tcPr>
            <w:tcW w:w="806" w:type="dxa"/>
            <w:shd w:val="clear" w:color="auto" w:fill="auto"/>
            <w:vAlign w:val="bottom"/>
          </w:tcPr>
          <w:p w14:paraId="1C1B4C69" w14:textId="7BB044A2" w:rsidR="00410361" w:rsidRPr="00542C73" w:rsidRDefault="0040239C" w:rsidP="005315C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71,4</w:t>
            </w:r>
          </w:p>
        </w:tc>
        <w:tc>
          <w:tcPr>
            <w:tcW w:w="800" w:type="dxa"/>
            <w:shd w:val="clear" w:color="auto" w:fill="auto"/>
            <w:vAlign w:val="bottom"/>
          </w:tcPr>
          <w:p w14:paraId="5E4F2146" w14:textId="77777777" w:rsidR="00410361" w:rsidRPr="00542C73" w:rsidRDefault="00410361" w:rsidP="005315CE">
            <w:pPr>
              <w:jc w:val="center"/>
              <w:rPr>
                <w:rFonts w:ascii="Times New Roman" w:hAnsi="Times New Roman" w:cs="Times New Roman"/>
                <w:color w:val="000000"/>
              </w:rPr>
            </w:pPr>
            <w:r w:rsidRPr="00542C73">
              <w:rPr>
                <w:rFonts w:ascii="Times New Roman" w:hAnsi="Times New Roman" w:cs="Times New Roman"/>
                <w:color w:val="000000"/>
              </w:rPr>
              <w:t>50,7</w:t>
            </w:r>
          </w:p>
        </w:tc>
        <w:tc>
          <w:tcPr>
            <w:tcW w:w="794" w:type="dxa"/>
            <w:shd w:val="clear" w:color="auto" w:fill="auto"/>
            <w:vAlign w:val="bottom"/>
          </w:tcPr>
          <w:p w14:paraId="1CBC5F10" w14:textId="0118CEB4" w:rsidR="00410361" w:rsidRPr="00542C73" w:rsidRDefault="0040239C" w:rsidP="005315C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74,2</w:t>
            </w:r>
          </w:p>
        </w:tc>
      </w:tr>
      <w:tr w:rsidR="00410361" w:rsidRPr="00F224AE" w14:paraId="7079FEFB" w14:textId="77777777" w:rsidTr="0040239C">
        <w:trPr>
          <w:jc w:val="center"/>
        </w:trPr>
        <w:tc>
          <w:tcPr>
            <w:tcW w:w="1261" w:type="dxa"/>
          </w:tcPr>
          <w:p w14:paraId="39960EAB" w14:textId="77777777" w:rsidR="00410361" w:rsidRPr="00F224AE" w:rsidRDefault="00410361" w:rsidP="005315CE">
            <w:pPr>
              <w:rPr>
                <w:rFonts w:ascii="Times New Roman" w:hAnsi="Times New Roman" w:cs="Times New Roman"/>
                <w:sz w:val="24"/>
                <w:szCs w:val="24"/>
              </w:rPr>
            </w:pPr>
            <w:r w:rsidRPr="00F224AE">
              <w:rPr>
                <w:rFonts w:ascii="Times New Roman" w:hAnsi="Times New Roman" w:cs="Times New Roman"/>
                <w:sz w:val="24"/>
                <w:szCs w:val="24"/>
              </w:rPr>
              <w:t>Гимназия</w:t>
            </w:r>
          </w:p>
        </w:tc>
        <w:tc>
          <w:tcPr>
            <w:tcW w:w="832" w:type="dxa"/>
            <w:shd w:val="clear" w:color="auto" w:fill="FFFF99"/>
            <w:vAlign w:val="bottom"/>
          </w:tcPr>
          <w:p w14:paraId="4CBD838F" w14:textId="77777777" w:rsidR="00410361" w:rsidRPr="00542C73" w:rsidRDefault="00410361" w:rsidP="005315CE">
            <w:pPr>
              <w:jc w:val="center"/>
              <w:rPr>
                <w:rFonts w:ascii="Times New Roman" w:hAnsi="Times New Roman" w:cs="Times New Roman"/>
              </w:rPr>
            </w:pPr>
            <w:r w:rsidRPr="00542C73">
              <w:rPr>
                <w:rFonts w:ascii="Times New Roman" w:hAnsi="Times New Roman" w:cs="Times New Roman"/>
                <w:color w:val="000000"/>
              </w:rPr>
              <w:t>71,1</w:t>
            </w:r>
          </w:p>
        </w:tc>
        <w:tc>
          <w:tcPr>
            <w:tcW w:w="850" w:type="dxa"/>
            <w:shd w:val="clear" w:color="auto" w:fill="FFFF99"/>
            <w:vAlign w:val="bottom"/>
          </w:tcPr>
          <w:p w14:paraId="1D6CE768" w14:textId="4E76B423" w:rsidR="00410361" w:rsidRPr="00542C73" w:rsidRDefault="0040239C" w:rsidP="005315C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83</w:t>
            </w:r>
          </w:p>
        </w:tc>
        <w:tc>
          <w:tcPr>
            <w:tcW w:w="851" w:type="dxa"/>
            <w:shd w:val="clear" w:color="auto" w:fill="F2DBDB" w:themeFill="accent2" w:themeFillTint="33"/>
            <w:vAlign w:val="bottom"/>
          </w:tcPr>
          <w:p w14:paraId="75F64E2E" w14:textId="77777777" w:rsidR="00410361" w:rsidRPr="00542C73" w:rsidRDefault="00410361" w:rsidP="005315CE">
            <w:pPr>
              <w:jc w:val="center"/>
              <w:rPr>
                <w:rFonts w:ascii="Times New Roman" w:hAnsi="Times New Roman" w:cs="Times New Roman"/>
                <w:color w:val="000000"/>
              </w:rPr>
            </w:pPr>
            <w:r w:rsidRPr="00542C73">
              <w:rPr>
                <w:rFonts w:ascii="Times New Roman" w:hAnsi="Times New Roman" w:cs="Times New Roman"/>
                <w:color w:val="000000"/>
              </w:rPr>
              <w:t>56,9</w:t>
            </w:r>
          </w:p>
        </w:tc>
        <w:tc>
          <w:tcPr>
            <w:tcW w:w="850" w:type="dxa"/>
            <w:shd w:val="clear" w:color="auto" w:fill="D6E3BC" w:themeFill="accent3" w:themeFillTint="66"/>
          </w:tcPr>
          <w:p w14:paraId="05222CE8" w14:textId="785999B6" w:rsidR="00410361" w:rsidRPr="00542C73" w:rsidRDefault="0040239C" w:rsidP="00410361">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92,9</w:t>
            </w:r>
          </w:p>
        </w:tc>
        <w:tc>
          <w:tcPr>
            <w:tcW w:w="851" w:type="dxa"/>
            <w:shd w:val="clear" w:color="auto" w:fill="FF5050"/>
            <w:vAlign w:val="bottom"/>
          </w:tcPr>
          <w:p w14:paraId="0B216CDE" w14:textId="77777777" w:rsidR="00410361" w:rsidRPr="00BB144C" w:rsidRDefault="00410361" w:rsidP="005315CE">
            <w:pPr>
              <w:jc w:val="center"/>
              <w:rPr>
                <w:rFonts w:ascii="Times New Roman" w:hAnsi="Times New Roman" w:cs="Times New Roman"/>
                <w:color w:val="000000"/>
              </w:rPr>
            </w:pPr>
            <w:r w:rsidRPr="00BB144C">
              <w:rPr>
                <w:rFonts w:ascii="Times New Roman" w:hAnsi="Times New Roman" w:cs="Times New Roman"/>
                <w:color w:val="000000"/>
              </w:rPr>
              <w:t>46,3</w:t>
            </w:r>
          </w:p>
        </w:tc>
        <w:tc>
          <w:tcPr>
            <w:tcW w:w="806" w:type="dxa"/>
            <w:shd w:val="clear" w:color="auto" w:fill="FFFF99"/>
            <w:vAlign w:val="bottom"/>
          </w:tcPr>
          <w:p w14:paraId="1C5A370D" w14:textId="1E7396CC" w:rsidR="00410361" w:rsidRPr="00542C73" w:rsidRDefault="0040239C" w:rsidP="005315C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86,3</w:t>
            </w:r>
          </w:p>
        </w:tc>
        <w:tc>
          <w:tcPr>
            <w:tcW w:w="800" w:type="dxa"/>
            <w:shd w:val="clear" w:color="auto" w:fill="FF5050"/>
            <w:vAlign w:val="bottom"/>
          </w:tcPr>
          <w:p w14:paraId="4BFE9C41" w14:textId="77777777" w:rsidR="00410361" w:rsidRPr="00542C73" w:rsidRDefault="00410361" w:rsidP="005315CE">
            <w:pPr>
              <w:jc w:val="center"/>
              <w:rPr>
                <w:rFonts w:ascii="Times New Roman" w:hAnsi="Times New Roman" w:cs="Times New Roman"/>
                <w:color w:val="000000"/>
              </w:rPr>
            </w:pPr>
            <w:r w:rsidRPr="00542C73">
              <w:rPr>
                <w:rFonts w:ascii="Times New Roman" w:hAnsi="Times New Roman" w:cs="Times New Roman"/>
                <w:color w:val="000000"/>
              </w:rPr>
              <w:t>37,7</w:t>
            </w:r>
          </w:p>
        </w:tc>
        <w:tc>
          <w:tcPr>
            <w:tcW w:w="794" w:type="dxa"/>
            <w:shd w:val="clear" w:color="auto" w:fill="FFFF99"/>
            <w:vAlign w:val="bottom"/>
          </w:tcPr>
          <w:p w14:paraId="01BD3BBD" w14:textId="7E199F64" w:rsidR="00410361" w:rsidRPr="00542C73" w:rsidRDefault="0040239C" w:rsidP="005315C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75,1</w:t>
            </w:r>
          </w:p>
        </w:tc>
      </w:tr>
      <w:tr w:rsidR="00410361" w:rsidRPr="00F224AE" w14:paraId="7A499112" w14:textId="77777777" w:rsidTr="0040239C">
        <w:trPr>
          <w:jc w:val="center"/>
        </w:trPr>
        <w:tc>
          <w:tcPr>
            <w:tcW w:w="1261" w:type="dxa"/>
          </w:tcPr>
          <w:p w14:paraId="1337DDB2" w14:textId="77777777" w:rsidR="00410361" w:rsidRPr="00F224AE" w:rsidRDefault="00410361" w:rsidP="005315CE">
            <w:pPr>
              <w:rPr>
                <w:rFonts w:ascii="Times New Roman" w:hAnsi="Times New Roman" w:cs="Times New Roman"/>
                <w:sz w:val="24"/>
                <w:szCs w:val="24"/>
              </w:rPr>
            </w:pPr>
            <w:r w:rsidRPr="00F224AE">
              <w:rPr>
                <w:rFonts w:ascii="Times New Roman" w:hAnsi="Times New Roman" w:cs="Times New Roman"/>
                <w:sz w:val="24"/>
                <w:szCs w:val="24"/>
              </w:rPr>
              <w:t>СОШ №2</w:t>
            </w:r>
          </w:p>
        </w:tc>
        <w:tc>
          <w:tcPr>
            <w:tcW w:w="832" w:type="dxa"/>
            <w:shd w:val="clear" w:color="auto" w:fill="F2DBDB" w:themeFill="accent2" w:themeFillTint="33"/>
            <w:vAlign w:val="bottom"/>
          </w:tcPr>
          <w:p w14:paraId="6140A88A" w14:textId="77777777" w:rsidR="00410361" w:rsidRPr="00542C73" w:rsidRDefault="00410361" w:rsidP="005315CE">
            <w:pPr>
              <w:jc w:val="center"/>
              <w:rPr>
                <w:rFonts w:ascii="Times New Roman" w:hAnsi="Times New Roman" w:cs="Times New Roman"/>
              </w:rPr>
            </w:pPr>
            <w:r w:rsidRPr="00542C73">
              <w:rPr>
                <w:rFonts w:ascii="Times New Roman" w:hAnsi="Times New Roman" w:cs="Times New Roman"/>
                <w:color w:val="000000"/>
              </w:rPr>
              <w:t>65,7</w:t>
            </w:r>
          </w:p>
        </w:tc>
        <w:tc>
          <w:tcPr>
            <w:tcW w:w="850" w:type="dxa"/>
            <w:shd w:val="clear" w:color="auto" w:fill="FFFF99"/>
            <w:vAlign w:val="bottom"/>
          </w:tcPr>
          <w:p w14:paraId="088E9CCA" w14:textId="2A8A2331" w:rsidR="00410361" w:rsidRPr="00542C73" w:rsidRDefault="0040239C" w:rsidP="005315C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74</w:t>
            </w:r>
          </w:p>
        </w:tc>
        <w:tc>
          <w:tcPr>
            <w:tcW w:w="851" w:type="dxa"/>
            <w:shd w:val="clear" w:color="auto" w:fill="FF5050"/>
            <w:vAlign w:val="bottom"/>
          </w:tcPr>
          <w:p w14:paraId="62219F03" w14:textId="77777777" w:rsidR="00410361" w:rsidRPr="00542C73" w:rsidRDefault="00410361" w:rsidP="005315CE">
            <w:pPr>
              <w:jc w:val="center"/>
              <w:rPr>
                <w:rFonts w:ascii="Times New Roman" w:hAnsi="Times New Roman" w:cs="Times New Roman"/>
                <w:color w:val="000000"/>
              </w:rPr>
            </w:pPr>
            <w:r w:rsidRPr="00542C73">
              <w:rPr>
                <w:rFonts w:ascii="Times New Roman" w:hAnsi="Times New Roman" w:cs="Times New Roman"/>
                <w:color w:val="000000"/>
              </w:rPr>
              <w:t>24,3</w:t>
            </w:r>
          </w:p>
        </w:tc>
        <w:tc>
          <w:tcPr>
            <w:tcW w:w="850" w:type="dxa"/>
            <w:shd w:val="clear" w:color="auto" w:fill="F2DBDB" w:themeFill="accent2" w:themeFillTint="33"/>
          </w:tcPr>
          <w:p w14:paraId="3EDE27AE" w14:textId="0F95C704" w:rsidR="00410361" w:rsidRPr="00542C73" w:rsidRDefault="0040239C" w:rsidP="00410361">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68,6</w:t>
            </w:r>
          </w:p>
        </w:tc>
        <w:tc>
          <w:tcPr>
            <w:tcW w:w="851" w:type="dxa"/>
            <w:shd w:val="clear" w:color="auto" w:fill="FF5050"/>
            <w:vAlign w:val="bottom"/>
          </w:tcPr>
          <w:p w14:paraId="6BA52622" w14:textId="77777777" w:rsidR="00410361" w:rsidRPr="00BB144C" w:rsidRDefault="00410361" w:rsidP="005315CE">
            <w:pPr>
              <w:jc w:val="center"/>
              <w:rPr>
                <w:rFonts w:ascii="Times New Roman" w:hAnsi="Times New Roman" w:cs="Times New Roman"/>
                <w:color w:val="000000"/>
              </w:rPr>
            </w:pPr>
            <w:r w:rsidRPr="00BB144C">
              <w:rPr>
                <w:rFonts w:ascii="Times New Roman" w:hAnsi="Times New Roman" w:cs="Times New Roman"/>
                <w:color w:val="000000"/>
              </w:rPr>
              <w:t>15,4</w:t>
            </w:r>
          </w:p>
        </w:tc>
        <w:tc>
          <w:tcPr>
            <w:tcW w:w="806" w:type="dxa"/>
            <w:shd w:val="clear" w:color="auto" w:fill="FFFF99"/>
            <w:vAlign w:val="bottom"/>
          </w:tcPr>
          <w:p w14:paraId="39B4E415" w14:textId="101C31B5" w:rsidR="00410361" w:rsidRPr="00542C73" w:rsidRDefault="0040239C" w:rsidP="005315C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81</w:t>
            </w:r>
          </w:p>
        </w:tc>
        <w:tc>
          <w:tcPr>
            <w:tcW w:w="800" w:type="dxa"/>
            <w:shd w:val="clear" w:color="auto" w:fill="FF5050"/>
            <w:vAlign w:val="bottom"/>
          </w:tcPr>
          <w:p w14:paraId="6B9ECBAC" w14:textId="77777777" w:rsidR="00410361" w:rsidRPr="00542C73" w:rsidRDefault="00410361" w:rsidP="005315CE">
            <w:pPr>
              <w:jc w:val="center"/>
              <w:rPr>
                <w:rFonts w:ascii="Times New Roman" w:hAnsi="Times New Roman" w:cs="Times New Roman"/>
                <w:color w:val="000000"/>
              </w:rPr>
            </w:pPr>
            <w:r w:rsidRPr="00542C73">
              <w:rPr>
                <w:rFonts w:ascii="Times New Roman" w:hAnsi="Times New Roman" w:cs="Times New Roman"/>
                <w:color w:val="000000"/>
              </w:rPr>
              <w:t>49,8</w:t>
            </w:r>
          </w:p>
        </w:tc>
        <w:tc>
          <w:tcPr>
            <w:tcW w:w="794" w:type="dxa"/>
            <w:shd w:val="clear" w:color="auto" w:fill="FFFF99"/>
            <w:vAlign w:val="bottom"/>
          </w:tcPr>
          <w:p w14:paraId="45F881B7" w14:textId="06E1F75A" w:rsidR="00410361" w:rsidRPr="00542C73" w:rsidRDefault="0040239C" w:rsidP="005315C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88,8</w:t>
            </w:r>
          </w:p>
        </w:tc>
      </w:tr>
      <w:tr w:rsidR="00410361" w:rsidRPr="00F224AE" w14:paraId="5689E4D0" w14:textId="77777777" w:rsidTr="0040239C">
        <w:trPr>
          <w:jc w:val="center"/>
        </w:trPr>
        <w:tc>
          <w:tcPr>
            <w:tcW w:w="1261" w:type="dxa"/>
          </w:tcPr>
          <w:p w14:paraId="734F4D3B" w14:textId="77777777" w:rsidR="00410361" w:rsidRPr="00F224AE" w:rsidRDefault="00410361" w:rsidP="005315CE">
            <w:pPr>
              <w:rPr>
                <w:rFonts w:ascii="Times New Roman" w:hAnsi="Times New Roman" w:cs="Times New Roman"/>
                <w:sz w:val="24"/>
                <w:szCs w:val="24"/>
              </w:rPr>
            </w:pPr>
            <w:r w:rsidRPr="00F224AE">
              <w:rPr>
                <w:rFonts w:ascii="Times New Roman" w:hAnsi="Times New Roman" w:cs="Times New Roman"/>
                <w:sz w:val="24"/>
                <w:szCs w:val="24"/>
              </w:rPr>
              <w:t>СОШ №3</w:t>
            </w:r>
          </w:p>
        </w:tc>
        <w:tc>
          <w:tcPr>
            <w:tcW w:w="832" w:type="dxa"/>
            <w:shd w:val="clear" w:color="auto" w:fill="F2DBDB" w:themeFill="accent2" w:themeFillTint="33"/>
            <w:vAlign w:val="bottom"/>
          </w:tcPr>
          <w:p w14:paraId="4452CDA4" w14:textId="77777777" w:rsidR="00410361" w:rsidRPr="00542C73" w:rsidRDefault="00410361" w:rsidP="005315CE">
            <w:pPr>
              <w:jc w:val="center"/>
              <w:rPr>
                <w:rFonts w:ascii="Times New Roman" w:hAnsi="Times New Roman" w:cs="Times New Roman"/>
              </w:rPr>
            </w:pPr>
            <w:r w:rsidRPr="00542C73">
              <w:rPr>
                <w:rFonts w:ascii="Times New Roman" w:hAnsi="Times New Roman" w:cs="Times New Roman"/>
                <w:color w:val="000000"/>
              </w:rPr>
              <w:t>56,2</w:t>
            </w:r>
          </w:p>
        </w:tc>
        <w:tc>
          <w:tcPr>
            <w:tcW w:w="850" w:type="dxa"/>
            <w:shd w:val="clear" w:color="auto" w:fill="FFFF99"/>
            <w:vAlign w:val="bottom"/>
          </w:tcPr>
          <w:p w14:paraId="37A7D423" w14:textId="1BE4BB0C" w:rsidR="00410361" w:rsidRPr="00542C73" w:rsidRDefault="0040239C" w:rsidP="005315C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78,2</w:t>
            </w:r>
          </w:p>
        </w:tc>
        <w:tc>
          <w:tcPr>
            <w:tcW w:w="851" w:type="dxa"/>
            <w:shd w:val="clear" w:color="auto" w:fill="F2DBDB" w:themeFill="accent2" w:themeFillTint="33"/>
            <w:vAlign w:val="bottom"/>
          </w:tcPr>
          <w:p w14:paraId="3C820819" w14:textId="77777777" w:rsidR="00410361" w:rsidRPr="00542C73" w:rsidRDefault="00410361" w:rsidP="005315CE">
            <w:pPr>
              <w:jc w:val="center"/>
              <w:rPr>
                <w:rFonts w:ascii="Times New Roman" w:hAnsi="Times New Roman" w:cs="Times New Roman"/>
                <w:color w:val="000000"/>
              </w:rPr>
            </w:pPr>
            <w:r w:rsidRPr="00542C73">
              <w:rPr>
                <w:rFonts w:ascii="Times New Roman" w:hAnsi="Times New Roman" w:cs="Times New Roman"/>
                <w:color w:val="000000"/>
              </w:rPr>
              <w:t>56,1</w:t>
            </w:r>
          </w:p>
        </w:tc>
        <w:tc>
          <w:tcPr>
            <w:tcW w:w="850" w:type="dxa"/>
            <w:shd w:val="clear" w:color="auto" w:fill="F2DBDB" w:themeFill="accent2" w:themeFillTint="33"/>
          </w:tcPr>
          <w:p w14:paraId="637D8890" w14:textId="35498F2C" w:rsidR="00410361" w:rsidRPr="00542C73" w:rsidRDefault="0040239C" w:rsidP="00410361">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68</w:t>
            </w:r>
          </w:p>
        </w:tc>
        <w:tc>
          <w:tcPr>
            <w:tcW w:w="851" w:type="dxa"/>
            <w:shd w:val="clear" w:color="auto" w:fill="FF5050"/>
            <w:vAlign w:val="bottom"/>
          </w:tcPr>
          <w:p w14:paraId="61ECE237" w14:textId="77777777" w:rsidR="00410361" w:rsidRPr="00BB144C" w:rsidRDefault="00410361" w:rsidP="005315CE">
            <w:pPr>
              <w:jc w:val="center"/>
              <w:rPr>
                <w:rFonts w:ascii="Times New Roman" w:hAnsi="Times New Roman" w:cs="Times New Roman"/>
                <w:color w:val="000000"/>
              </w:rPr>
            </w:pPr>
            <w:r w:rsidRPr="00BB144C">
              <w:rPr>
                <w:rFonts w:ascii="Times New Roman" w:hAnsi="Times New Roman" w:cs="Times New Roman"/>
                <w:color w:val="000000"/>
              </w:rPr>
              <w:t>37,2</w:t>
            </w:r>
          </w:p>
        </w:tc>
        <w:tc>
          <w:tcPr>
            <w:tcW w:w="806" w:type="dxa"/>
            <w:shd w:val="clear" w:color="auto" w:fill="F2DBDB" w:themeFill="accent2" w:themeFillTint="33"/>
            <w:vAlign w:val="bottom"/>
          </w:tcPr>
          <w:p w14:paraId="57AF3304" w14:textId="69FA88E7" w:rsidR="00410361" w:rsidRPr="00542C73" w:rsidRDefault="0040239C" w:rsidP="005315C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50</w:t>
            </w:r>
          </w:p>
        </w:tc>
        <w:tc>
          <w:tcPr>
            <w:tcW w:w="800" w:type="dxa"/>
            <w:shd w:val="clear" w:color="auto" w:fill="F2DBDB" w:themeFill="accent2" w:themeFillTint="33"/>
            <w:vAlign w:val="bottom"/>
          </w:tcPr>
          <w:p w14:paraId="774514E3" w14:textId="77777777" w:rsidR="00410361" w:rsidRPr="00542C73" w:rsidRDefault="00410361" w:rsidP="005315CE">
            <w:pPr>
              <w:jc w:val="center"/>
              <w:rPr>
                <w:rFonts w:ascii="Times New Roman" w:hAnsi="Times New Roman" w:cs="Times New Roman"/>
                <w:color w:val="000000"/>
              </w:rPr>
            </w:pPr>
            <w:r w:rsidRPr="00542C73">
              <w:rPr>
                <w:rFonts w:ascii="Times New Roman" w:hAnsi="Times New Roman" w:cs="Times New Roman"/>
                <w:color w:val="000000"/>
              </w:rPr>
              <w:t>65,4</w:t>
            </w:r>
          </w:p>
        </w:tc>
        <w:tc>
          <w:tcPr>
            <w:tcW w:w="794" w:type="dxa"/>
            <w:shd w:val="clear" w:color="auto" w:fill="F2DBDB" w:themeFill="accent2" w:themeFillTint="33"/>
            <w:vAlign w:val="bottom"/>
          </w:tcPr>
          <w:p w14:paraId="303F5302" w14:textId="1B49B454" w:rsidR="00410361" w:rsidRPr="00542C73" w:rsidRDefault="0040239C" w:rsidP="005315C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67,6</w:t>
            </w:r>
          </w:p>
        </w:tc>
      </w:tr>
      <w:tr w:rsidR="00410361" w:rsidRPr="00F224AE" w14:paraId="56B0385D" w14:textId="77777777" w:rsidTr="0040239C">
        <w:trPr>
          <w:jc w:val="center"/>
        </w:trPr>
        <w:tc>
          <w:tcPr>
            <w:tcW w:w="1261" w:type="dxa"/>
          </w:tcPr>
          <w:p w14:paraId="031BD882" w14:textId="77777777" w:rsidR="00410361" w:rsidRPr="00F224AE" w:rsidRDefault="00410361" w:rsidP="005315CE">
            <w:pPr>
              <w:rPr>
                <w:rFonts w:ascii="Times New Roman" w:hAnsi="Times New Roman" w:cs="Times New Roman"/>
                <w:sz w:val="24"/>
                <w:szCs w:val="24"/>
              </w:rPr>
            </w:pPr>
            <w:r w:rsidRPr="00F224AE">
              <w:rPr>
                <w:rFonts w:ascii="Times New Roman" w:hAnsi="Times New Roman" w:cs="Times New Roman"/>
                <w:sz w:val="24"/>
                <w:szCs w:val="24"/>
              </w:rPr>
              <w:t>СОШ №4</w:t>
            </w:r>
          </w:p>
        </w:tc>
        <w:tc>
          <w:tcPr>
            <w:tcW w:w="832" w:type="dxa"/>
            <w:shd w:val="clear" w:color="auto" w:fill="FFFF99"/>
            <w:vAlign w:val="bottom"/>
          </w:tcPr>
          <w:p w14:paraId="5E4D97A4" w14:textId="77777777" w:rsidR="00410361" w:rsidRPr="00542C73" w:rsidRDefault="00410361" w:rsidP="005315CE">
            <w:pPr>
              <w:jc w:val="center"/>
              <w:rPr>
                <w:rFonts w:ascii="Times New Roman" w:hAnsi="Times New Roman" w:cs="Times New Roman"/>
              </w:rPr>
            </w:pPr>
            <w:r w:rsidRPr="00542C73">
              <w:rPr>
                <w:rFonts w:ascii="Times New Roman" w:hAnsi="Times New Roman" w:cs="Times New Roman"/>
                <w:color w:val="000000"/>
              </w:rPr>
              <w:t>75,2</w:t>
            </w:r>
          </w:p>
        </w:tc>
        <w:tc>
          <w:tcPr>
            <w:tcW w:w="850" w:type="dxa"/>
            <w:shd w:val="clear" w:color="auto" w:fill="F2DBDB" w:themeFill="accent2" w:themeFillTint="33"/>
            <w:vAlign w:val="bottom"/>
          </w:tcPr>
          <w:p w14:paraId="61BF530F" w14:textId="3B0C14FD" w:rsidR="00410361" w:rsidRPr="00542C73" w:rsidRDefault="0040239C" w:rsidP="005315C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59,5</w:t>
            </w:r>
          </w:p>
        </w:tc>
        <w:tc>
          <w:tcPr>
            <w:tcW w:w="851" w:type="dxa"/>
            <w:shd w:val="clear" w:color="auto" w:fill="FFFF99"/>
            <w:vAlign w:val="bottom"/>
          </w:tcPr>
          <w:p w14:paraId="03E24730" w14:textId="77777777" w:rsidR="00410361" w:rsidRPr="00542C73" w:rsidRDefault="00410361" w:rsidP="005315CE">
            <w:pPr>
              <w:jc w:val="center"/>
              <w:rPr>
                <w:rFonts w:ascii="Times New Roman" w:hAnsi="Times New Roman" w:cs="Times New Roman"/>
                <w:color w:val="000000"/>
              </w:rPr>
            </w:pPr>
            <w:r w:rsidRPr="00542C73">
              <w:rPr>
                <w:rFonts w:ascii="Times New Roman" w:hAnsi="Times New Roman" w:cs="Times New Roman"/>
                <w:color w:val="000000"/>
              </w:rPr>
              <w:t>80,9</w:t>
            </w:r>
          </w:p>
        </w:tc>
        <w:tc>
          <w:tcPr>
            <w:tcW w:w="850" w:type="dxa"/>
            <w:shd w:val="clear" w:color="auto" w:fill="FF5050"/>
          </w:tcPr>
          <w:p w14:paraId="1AD19CA9" w14:textId="2928FFB1" w:rsidR="00410361" w:rsidRPr="00542C73" w:rsidRDefault="0040239C" w:rsidP="00410361">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48</w:t>
            </w:r>
          </w:p>
        </w:tc>
        <w:tc>
          <w:tcPr>
            <w:tcW w:w="851" w:type="dxa"/>
            <w:shd w:val="clear" w:color="auto" w:fill="F2DBDB" w:themeFill="accent2" w:themeFillTint="33"/>
            <w:vAlign w:val="bottom"/>
          </w:tcPr>
          <w:p w14:paraId="7673B6EA" w14:textId="77777777" w:rsidR="00410361" w:rsidRPr="00BB144C" w:rsidRDefault="00410361" w:rsidP="005315CE">
            <w:pPr>
              <w:jc w:val="center"/>
              <w:rPr>
                <w:rFonts w:ascii="Times New Roman" w:hAnsi="Times New Roman" w:cs="Times New Roman"/>
                <w:color w:val="000000"/>
              </w:rPr>
            </w:pPr>
            <w:r w:rsidRPr="00BB144C">
              <w:rPr>
                <w:rFonts w:ascii="Times New Roman" w:hAnsi="Times New Roman" w:cs="Times New Roman"/>
                <w:color w:val="000000"/>
              </w:rPr>
              <w:t>67,6</w:t>
            </w:r>
          </w:p>
        </w:tc>
        <w:tc>
          <w:tcPr>
            <w:tcW w:w="806" w:type="dxa"/>
            <w:shd w:val="clear" w:color="auto" w:fill="F2DBDB" w:themeFill="accent2" w:themeFillTint="33"/>
            <w:vAlign w:val="bottom"/>
          </w:tcPr>
          <w:p w14:paraId="503D1FB3" w14:textId="287BB355" w:rsidR="00410361" w:rsidRPr="00542C73" w:rsidRDefault="0040239C" w:rsidP="005315C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53,8</w:t>
            </w:r>
          </w:p>
        </w:tc>
        <w:tc>
          <w:tcPr>
            <w:tcW w:w="800" w:type="dxa"/>
            <w:shd w:val="clear" w:color="auto" w:fill="F2DBDB" w:themeFill="accent2" w:themeFillTint="33"/>
            <w:vAlign w:val="bottom"/>
          </w:tcPr>
          <w:p w14:paraId="53F5F70F" w14:textId="77777777" w:rsidR="00410361" w:rsidRPr="00542C73" w:rsidRDefault="00410361" w:rsidP="005315CE">
            <w:pPr>
              <w:jc w:val="center"/>
              <w:rPr>
                <w:rFonts w:ascii="Times New Roman" w:hAnsi="Times New Roman" w:cs="Times New Roman"/>
                <w:color w:val="000000"/>
              </w:rPr>
            </w:pPr>
            <w:r w:rsidRPr="00542C73">
              <w:rPr>
                <w:rFonts w:ascii="Times New Roman" w:hAnsi="Times New Roman" w:cs="Times New Roman"/>
                <w:color w:val="000000"/>
              </w:rPr>
              <w:t>68</w:t>
            </w:r>
          </w:p>
        </w:tc>
        <w:tc>
          <w:tcPr>
            <w:tcW w:w="794" w:type="dxa"/>
            <w:shd w:val="clear" w:color="auto" w:fill="F2DBDB" w:themeFill="accent2" w:themeFillTint="33"/>
            <w:vAlign w:val="bottom"/>
          </w:tcPr>
          <w:p w14:paraId="1E13DCE8" w14:textId="4F3CB65A" w:rsidR="00410361" w:rsidRPr="00542C73" w:rsidRDefault="0040239C" w:rsidP="005315C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57,3</w:t>
            </w:r>
          </w:p>
        </w:tc>
      </w:tr>
      <w:tr w:rsidR="00410361" w:rsidRPr="00F224AE" w14:paraId="65CE442A" w14:textId="77777777" w:rsidTr="0040239C">
        <w:trPr>
          <w:jc w:val="center"/>
        </w:trPr>
        <w:tc>
          <w:tcPr>
            <w:tcW w:w="1261" w:type="dxa"/>
          </w:tcPr>
          <w:p w14:paraId="416F249F" w14:textId="77777777" w:rsidR="00410361" w:rsidRPr="00F224AE" w:rsidRDefault="00410361" w:rsidP="005315CE">
            <w:pPr>
              <w:rPr>
                <w:rFonts w:ascii="Times New Roman" w:hAnsi="Times New Roman" w:cs="Times New Roman"/>
                <w:sz w:val="24"/>
                <w:szCs w:val="24"/>
              </w:rPr>
            </w:pPr>
            <w:r w:rsidRPr="00F224AE">
              <w:rPr>
                <w:rFonts w:ascii="Times New Roman" w:hAnsi="Times New Roman" w:cs="Times New Roman"/>
                <w:sz w:val="24"/>
                <w:szCs w:val="24"/>
              </w:rPr>
              <w:t>СОШ №5</w:t>
            </w:r>
          </w:p>
        </w:tc>
        <w:tc>
          <w:tcPr>
            <w:tcW w:w="832" w:type="dxa"/>
            <w:shd w:val="clear" w:color="auto" w:fill="F2DBDB" w:themeFill="accent2" w:themeFillTint="33"/>
            <w:vAlign w:val="bottom"/>
          </w:tcPr>
          <w:p w14:paraId="5FDCC39F" w14:textId="77777777" w:rsidR="00410361" w:rsidRPr="00542C73" w:rsidRDefault="00410361" w:rsidP="005315CE">
            <w:pPr>
              <w:jc w:val="center"/>
              <w:rPr>
                <w:rFonts w:ascii="Times New Roman" w:hAnsi="Times New Roman" w:cs="Times New Roman"/>
              </w:rPr>
            </w:pPr>
            <w:r w:rsidRPr="00542C73">
              <w:rPr>
                <w:rFonts w:ascii="Times New Roman" w:hAnsi="Times New Roman" w:cs="Times New Roman"/>
                <w:color w:val="000000"/>
              </w:rPr>
              <w:t>61,5</w:t>
            </w:r>
          </w:p>
        </w:tc>
        <w:tc>
          <w:tcPr>
            <w:tcW w:w="850" w:type="dxa"/>
            <w:shd w:val="clear" w:color="auto" w:fill="FFFF99"/>
            <w:vAlign w:val="bottom"/>
          </w:tcPr>
          <w:p w14:paraId="33499F20" w14:textId="45CCF831" w:rsidR="00410361" w:rsidRPr="00542C73" w:rsidRDefault="0040239C" w:rsidP="005315C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76,8</w:t>
            </w:r>
          </w:p>
        </w:tc>
        <w:tc>
          <w:tcPr>
            <w:tcW w:w="851" w:type="dxa"/>
            <w:shd w:val="clear" w:color="auto" w:fill="F2DBDB" w:themeFill="accent2" w:themeFillTint="33"/>
            <w:vAlign w:val="bottom"/>
          </w:tcPr>
          <w:p w14:paraId="2A6A6BD6" w14:textId="77777777" w:rsidR="00410361" w:rsidRPr="00542C73" w:rsidRDefault="00410361" w:rsidP="005315CE">
            <w:pPr>
              <w:jc w:val="center"/>
              <w:rPr>
                <w:rFonts w:ascii="Times New Roman" w:hAnsi="Times New Roman" w:cs="Times New Roman"/>
                <w:color w:val="000000"/>
              </w:rPr>
            </w:pPr>
            <w:r w:rsidRPr="00542C73">
              <w:rPr>
                <w:rFonts w:ascii="Times New Roman" w:hAnsi="Times New Roman" w:cs="Times New Roman"/>
                <w:color w:val="000000"/>
              </w:rPr>
              <w:t>56,3</w:t>
            </w:r>
          </w:p>
        </w:tc>
        <w:tc>
          <w:tcPr>
            <w:tcW w:w="850" w:type="dxa"/>
            <w:shd w:val="clear" w:color="auto" w:fill="FFFF99"/>
          </w:tcPr>
          <w:p w14:paraId="4FB7C915" w14:textId="7B659B0F" w:rsidR="00410361" w:rsidRPr="00542C73" w:rsidRDefault="0040239C" w:rsidP="00410361">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70,9</w:t>
            </w:r>
          </w:p>
        </w:tc>
        <w:tc>
          <w:tcPr>
            <w:tcW w:w="851" w:type="dxa"/>
            <w:shd w:val="clear" w:color="auto" w:fill="FFFF99"/>
            <w:vAlign w:val="bottom"/>
          </w:tcPr>
          <w:p w14:paraId="58AA0A63" w14:textId="77777777" w:rsidR="00410361" w:rsidRPr="00BB144C" w:rsidRDefault="00410361" w:rsidP="005315CE">
            <w:pPr>
              <w:jc w:val="center"/>
              <w:rPr>
                <w:rFonts w:ascii="Times New Roman" w:hAnsi="Times New Roman" w:cs="Times New Roman"/>
                <w:color w:val="000000"/>
              </w:rPr>
            </w:pPr>
            <w:r w:rsidRPr="00BB144C">
              <w:rPr>
                <w:rFonts w:ascii="Times New Roman" w:hAnsi="Times New Roman" w:cs="Times New Roman"/>
                <w:color w:val="000000"/>
              </w:rPr>
              <w:t>70,8</w:t>
            </w:r>
          </w:p>
        </w:tc>
        <w:tc>
          <w:tcPr>
            <w:tcW w:w="806" w:type="dxa"/>
            <w:shd w:val="clear" w:color="auto" w:fill="FFFF99"/>
            <w:vAlign w:val="bottom"/>
          </w:tcPr>
          <w:p w14:paraId="0E5D570D" w14:textId="0FA17BDD" w:rsidR="00410361" w:rsidRPr="00542C73" w:rsidRDefault="0040239C" w:rsidP="005315C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79,5</w:t>
            </w:r>
          </w:p>
        </w:tc>
        <w:tc>
          <w:tcPr>
            <w:tcW w:w="800" w:type="dxa"/>
            <w:shd w:val="clear" w:color="auto" w:fill="F2DBDB" w:themeFill="accent2" w:themeFillTint="33"/>
            <w:vAlign w:val="bottom"/>
          </w:tcPr>
          <w:p w14:paraId="2DE15475" w14:textId="77777777" w:rsidR="00410361" w:rsidRPr="00542C73" w:rsidRDefault="00410361" w:rsidP="005315CE">
            <w:pPr>
              <w:jc w:val="center"/>
              <w:rPr>
                <w:rFonts w:ascii="Times New Roman" w:hAnsi="Times New Roman" w:cs="Times New Roman"/>
                <w:color w:val="000000"/>
              </w:rPr>
            </w:pPr>
            <w:r w:rsidRPr="00542C73">
              <w:rPr>
                <w:rFonts w:ascii="Times New Roman" w:hAnsi="Times New Roman" w:cs="Times New Roman"/>
                <w:color w:val="000000"/>
              </w:rPr>
              <w:t>52,6</w:t>
            </w:r>
          </w:p>
        </w:tc>
        <w:tc>
          <w:tcPr>
            <w:tcW w:w="794" w:type="dxa"/>
            <w:shd w:val="clear" w:color="auto" w:fill="FFFF99"/>
            <w:vAlign w:val="bottom"/>
          </w:tcPr>
          <w:p w14:paraId="3871D1F7" w14:textId="4A746514" w:rsidR="00410361" w:rsidRPr="00542C73" w:rsidRDefault="0040239C" w:rsidP="005315C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86,4</w:t>
            </w:r>
          </w:p>
        </w:tc>
      </w:tr>
      <w:tr w:rsidR="00410361" w:rsidRPr="00F224AE" w14:paraId="26CF5AA1" w14:textId="77777777" w:rsidTr="0040239C">
        <w:trPr>
          <w:jc w:val="center"/>
        </w:trPr>
        <w:tc>
          <w:tcPr>
            <w:tcW w:w="1261" w:type="dxa"/>
          </w:tcPr>
          <w:p w14:paraId="3519FBAD" w14:textId="77777777" w:rsidR="00410361" w:rsidRPr="00F224AE" w:rsidRDefault="00410361" w:rsidP="005315CE">
            <w:pPr>
              <w:rPr>
                <w:rFonts w:ascii="Times New Roman" w:hAnsi="Times New Roman" w:cs="Times New Roman"/>
                <w:sz w:val="24"/>
                <w:szCs w:val="24"/>
              </w:rPr>
            </w:pPr>
            <w:r w:rsidRPr="00F224AE">
              <w:rPr>
                <w:rFonts w:ascii="Times New Roman" w:hAnsi="Times New Roman" w:cs="Times New Roman"/>
                <w:sz w:val="24"/>
                <w:szCs w:val="24"/>
              </w:rPr>
              <w:t>СОШ №6</w:t>
            </w:r>
          </w:p>
        </w:tc>
        <w:tc>
          <w:tcPr>
            <w:tcW w:w="832" w:type="dxa"/>
            <w:shd w:val="clear" w:color="auto" w:fill="F2DBDB" w:themeFill="accent2" w:themeFillTint="33"/>
            <w:vAlign w:val="bottom"/>
          </w:tcPr>
          <w:p w14:paraId="40D8FA1C" w14:textId="77777777" w:rsidR="00410361" w:rsidRPr="00542C73" w:rsidRDefault="00410361" w:rsidP="005315CE">
            <w:pPr>
              <w:jc w:val="center"/>
              <w:rPr>
                <w:rFonts w:ascii="Times New Roman" w:hAnsi="Times New Roman" w:cs="Times New Roman"/>
              </w:rPr>
            </w:pPr>
            <w:r w:rsidRPr="00542C73">
              <w:rPr>
                <w:rFonts w:ascii="Times New Roman" w:hAnsi="Times New Roman" w:cs="Times New Roman"/>
                <w:color w:val="000000"/>
              </w:rPr>
              <w:t>60,6</w:t>
            </w:r>
          </w:p>
        </w:tc>
        <w:tc>
          <w:tcPr>
            <w:tcW w:w="850" w:type="dxa"/>
            <w:shd w:val="clear" w:color="auto" w:fill="FFFF99"/>
            <w:vAlign w:val="bottom"/>
          </w:tcPr>
          <w:p w14:paraId="5EFFCAFA" w14:textId="57613D47" w:rsidR="00410361" w:rsidRPr="00542C73" w:rsidRDefault="0040239C" w:rsidP="005315C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84,9</w:t>
            </w:r>
          </w:p>
        </w:tc>
        <w:tc>
          <w:tcPr>
            <w:tcW w:w="851" w:type="dxa"/>
            <w:shd w:val="clear" w:color="auto" w:fill="FFFF99"/>
            <w:vAlign w:val="bottom"/>
          </w:tcPr>
          <w:p w14:paraId="161ACB9D" w14:textId="77777777" w:rsidR="00410361" w:rsidRPr="00542C73" w:rsidRDefault="00410361" w:rsidP="005315CE">
            <w:pPr>
              <w:jc w:val="center"/>
              <w:rPr>
                <w:rFonts w:ascii="Times New Roman" w:hAnsi="Times New Roman" w:cs="Times New Roman"/>
                <w:color w:val="000000"/>
              </w:rPr>
            </w:pPr>
            <w:r w:rsidRPr="00542C73">
              <w:rPr>
                <w:rFonts w:ascii="Times New Roman" w:hAnsi="Times New Roman" w:cs="Times New Roman"/>
                <w:color w:val="000000"/>
              </w:rPr>
              <w:t>75,8</w:t>
            </w:r>
          </w:p>
        </w:tc>
        <w:tc>
          <w:tcPr>
            <w:tcW w:w="850" w:type="dxa"/>
            <w:shd w:val="clear" w:color="auto" w:fill="F2DBDB" w:themeFill="accent2" w:themeFillTint="33"/>
          </w:tcPr>
          <w:p w14:paraId="1D020401" w14:textId="130A2497" w:rsidR="00410361" w:rsidRPr="00542C73" w:rsidRDefault="0040239C" w:rsidP="00410361">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53,8</w:t>
            </w:r>
          </w:p>
        </w:tc>
        <w:tc>
          <w:tcPr>
            <w:tcW w:w="851" w:type="dxa"/>
            <w:shd w:val="clear" w:color="auto" w:fill="F2DBDB" w:themeFill="accent2" w:themeFillTint="33"/>
            <w:vAlign w:val="bottom"/>
          </w:tcPr>
          <w:p w14:paraId="71605627" w14:textId="77777777" w:rsidR="00410361" w:rsidRPr="00BB144C" w:rsidRDefault="00410361" w:rsidP="005315CE">
            <w:pPr>
              <w:jc w:val="center"/>
              <w:rPr>
                <w:rFonts w:ascii="Times New Roman" w:hAnsi="Times New Roman" w:cs="Times New Roman"/>
                <w:color w:val="000000"/>
              </w:rPr>
            </w:pPr>
            <w:r w:rsidRPr="00BB144C">
              <w:rPr>
                <w:rFonts w:ascii="Times New Roman" w:hAnsi="Times New Roman" w:cs="Times New Roman"/>
                <w:color w:val="000000"/>
              </w:rPr>
              <w:t>68</w:t>
            </w:r>
          </w:p>
        </w:tc>
        <w:tc>
          <w:tcPr>
            <w:tcW w:w="806" w:type="dxa"/>
            <w:shd w:val="clear" w:color="auto" w:fill="FFFF99"/>
            <w:vAlign w:val="bottom"/>
          </w:tcPr>
          <w:p w14:paraId="17D6146D" w14:textId="0CBD426B" w:rsidR="00410361" w:rsidRPr="00542C73" w:rsidRDefault="0040239C" w:rsidP="005315C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76,5</w:t>
            </w:r>
          </w:p>
        </w:tc>
        <w:tc>
          <w:tcPr>
            <w:tcW w:w="800" w:type="dxa"/>
            <w:shd w:val="clear" w:color="auto" w:fill="FF5050"/>
            <w:vAlign w:val="bottom"/>
          </w:tcPr>
          <w:p w14:paraId="0ADA4FA0" w14:textId="77777777" w:rsidR="00410361" w:rsidRPr="00542C73" w:rsidRDefault="00410361" w:rsidP="005315CE">
            <w:pPr>
              <w:jc w:val="center"/>
              <w:rPr>
                <w:rFonts w:ascii="Times New Roman" w:hAnsi="Times New Roman" w:cs="Times New Roman"/>
                <w:color w:val="000000"/>
              </w:rPr>
            </w:pPr>
            <w:r w:rsidRPr="00542C73">
              <w:rPr>
                <w:rFonts w:ascii="Times New Roman" w:hAnsi="Times New Roman" w:cs="Times New Roman"/>
                <w:color w:val="000000"/>
              </w:rPr>
              <w:t>22,1</w:t>
            </w:r>
          </w:p>
        </w:tc>
        <w:tc>
          <w:tcPr>
            <w:tcW w:w="794" w:type="dxa"/>
            <w:shd w:val="clear" w:color="auto" w:fill="FFFF99"/>
            <w:vAlign w:val="bottom"/>
          </w:tcPr>
          <w:p w14:paraId="742D5F2D" w14:textId="45CDE758" w:rsidR="00410361" w:rsidRPr="00542C73" w:rsidRDefault="0040239C" w:rsidP="005315C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75,5</w:t>
            </w:r>
          </w:p>
        </w:tc>
      </w:tr>
      <w:tr w:rsidR="00410361" w:rsidRPr="00F224AE" w14:paraId="0A05FDCA" w14:textId="77777777" w:rsidTr="0040239C">
        <w:trPr>
          <w:jc w:val="center"/>
        </w:trPr>
        <w:tc>
          <w:tcPr>
            <w:tcW w:w="1261" w:type="dxa"/>
          </w:tcPr>
          <w:p w14:paraId="7BD49073" w14:textId="77777777" w:rsidR="00410361" w:rsidRPr="00F224AE" w:rsidRDefault="00410361" w:rsidP="005315CE">
            <w:pPr>
              <w:rPr>
                <w:rFonts w:ascii="Times New Roman" w:hAnsi="Times New Roman" w:cs="Times New Roman"/>
                <w:sz w:val="24"/>
                <w:szCs w:val="24"/>
              </w:rPr>
            </w:pPr>
            <w:r w:rsidRPr="00F224AE">
              <w:rPr>
                <w:rFonts w:ascii="Times New Roman" w:hAnsi="Times New Roman" w:cs="Times New Roman"/>
                <w:sz w:val="24"/>
                <w:szCs w:val="24"/>
              </w:rPr>
              <w:t>СОШ №7</w:t>
            </w:r>
          </w:p>
        </w:tc>
        <w:tc>
          <w:tcPr>
            <w:tcW w:w="832" w:type="dxa"/>
            <w:shd w:val="clear" w:color="auto" w:fill="FFFF99"/>
            <w:vAlign w:val="bottom"/>
          </w:tcPr>
          <w:p w14:paraId="24B6944C" w14:textId="77777777" w:rsidR="00410361" w:rsidRPr="00542C73" w:rsidRDefault="00410361" w:rsidP="005315CE">
            <w:pPr>
              <w:jc w:val="center"/>
              <w:rPr>
                <w:rFonts w:ascii="Times New Roman" w:hAnsi="Times New Roman" w:cs="Times New Roman"/>
              </w:rPr>
            </w:pPr>
            <w:r w:rsidRPr="00542C73">
              <w:rPr>
                <w:rFonts w:ascii="Times New Roman" w:hAnsi="Times New Roman" w:cs="Times New Roman"/>
                <w:color w:val="000000"/>
              </w:rPr>
              <w:t>81,9</w:t>
            </w:r>
          </w:p>
        </w:tc>
        <w:tc>
          <w:tcPr>
            <w:tcW w:w="850" w:type="dxa"/>
            <w:shd w:val="clear" w:color="auto" w:fill="FFFF99"/>
            <w:vAlign w:val="bottom"/>
          </w:tcPr>
          <w:p w14:paraId="0B63FFA7" w14:textId="7E02A518" w:rsidR="00410361" w:rsidRPr="00542C73" w:rsidRDefault="0040239C" w:rsidP="005315C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77,3</w:t>
            </w:r>
          </w:p>
        </w:tc>
        <w:tc>
          <w:tcPr>
            <w:tcW w:w="851" w:type="dxa"/>
            <w:shd w:val="clear" w:color="auto" w:fill="FFFF99"/>
            <w:vAlign w:val="bottom"/>
          </w:tcPr>
          <w:p w14:paraId="16536D8E" w14:textId="77777777" w:rsidR="00410361" w:rsidRPr="00542C73" w:rsidRDefault="00410361" w:rsidP="005315CE">
            <w:pPr>
              <w:jc w:val="center"/>
              <w:rPr>
                <w:rFonts w:ascii="Times New Roman" w:hAnsi="Times New Roman" w:cs="Times New Roman"/>
                <w:color w:val="000000"/>
              </w:rPr>
            </w:pPr>
            <w:r w:rsidRPr="00542C73">
              <w:rPr>
                <w:rFonts w:ascii="Times New Roman" w:hAnsi="Times New Roman" w:cs="Times New Roman"/>
                <w:color w:val="000000"/>
              </w:rPr>
              <w:t>78,5</w:t>
            </w:r>
          </w:p>
        </w:tc>
        <w:tc>
          <w:tcPr>
            <w:tcW w:w="850" w:type="dxa"/>
            <w:shd w:val="clear" w:color="auto" w:fill="FFFF99"/>
          </w:tcPr>
          <w:p w14:paraId="199EA9CB" w14:textId="602D721C" w:rsidR="00410361" w:rsidRPr="00542C73" w:rsidRDefault="0040239C" w:rsidP="00410361">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83,9</w:t>
            </w:r>
          </w:p>
        </w:tc>
        <w:tc>
          <w:tcPr>
            <w:tcW w:w="851" w:type="dxa"/>
            <w:shd w:val="clear" w:color="auto" w:fill="FFFF99"/>
            <w:vAlign w:val="bottom"/>
          </w:tcPr>
          <w:p w14:paraId="76E495FA" w14:textId="77777777" w:rsidR="00410361" w:rsidRPr="00BB144C" w:rsidRDefault="00410361" w:rsidP="005315CE">
            <w:pPr>
              <w:jc w:val="center"/>
              <w:rPr>
                <w:rFonts w:ascii="Times New Roman" w:hAnsi="Times New Roman" w:cs="Times New Roman"/>
                <w:color w:val="000000"/>
              </w:rPr>
            </w:pPr>
            <w:r w:rsidRPr="00BB144C">
              <w:rPr>
                <w:rFonts w:ascii="Times New Roman" w:hAnsi="Times New Roman" w:cs="Times New Roman"/>
                <w:color w:val="000000"/>
              </w:rPr>
              <w:t>76,7</w:t>
            </w:r>
          </w:p>
        </w:tc>
        <w:tc>
          <w:tcPr>
            <w:tcW w:w="806" w:type="dxa"/>
            <w:shd w:val="clear" w:color="auto" w:fill="FFFF99"/>
            <w:vAlign w:val="bottom"/>
          </w:tcPr>
          <w:p w14:paraId="3A5A91BB" w14:textId="1E4F692E" w:rsidR="00410361" w:rsidRPr="00542C73" w:rsidRDefault="0040239C" w:rsidP="005315C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77,1</w:t>
            </w:r>
          </w:p>
        </w:tc>
        <w:tc>
          <w:tcPr>
            <w:tcW w:w="800" w:type="dxa"/>
            <w:shd w:val="clear" w:color="auto" w:fill="F2DBDB" w:themeFill="accent2" w:themeFillTint="33"/>
            <w:vAlign w:val="bottom"/>
          </w:tcPr>
          <w:p w14:paraId="3F957ACA" w14:textId="77777777" w:rsidR="00410361" w:rsidRPr="00542C73" w:rsidRDefault="00410361" w:rsidP="005315CE">
            <w:pPr>
              <w:jc w:val="center"/>
              <w:rPr>
                <w:rFonts w:ascii="Times New Roman" w:hAnsi="Times New Roman" w:cs="Times New Roman"/>
                <w:color w:val="000000"/>
              </w:rPr>
            </w:pPr>
            <w:r w:rsidRPr="00542C73">
              <w:rPr>
                <w:rFonts w:ascii="Times New Roman" w:hAnsi="Times New Roman" w:cs="Times New Roman"/>
                <w:color w:val="000000"/>
              </w:rPr>
              <w:t>67,5</w:t>
            </w:r>
          </w:p>
        </w:tc>
        <w:tc>
          <w:tcPr>
            <w:tcW w:w="794" w:type="dxa"/>
            <w:shd w:val="clear" w:color="auto" w:fill="FFFF99"/>
            <w:vAlign w:val="bottom"/>
          </w:tcPr>
          <w:p w14:paraId="649478A3" w14:textId="7CF6E0BD" w:rsidR="00410361" w:rsidRPr="00542C73" w:rsidRDefault="0040239C" w:rsidP="005315C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88,3</w:t>
            </w:r>
          </w:p>
        </w:tc>
      </w:tr>
      <w:tr w:rsidR="00410361" w:rsidRPr="00F224AE" w14:paraId="6FDB1896" w14:textId="77777777" w:rsidTr="0040239C">
        <w:trPr>
          <w:jc w:val="center"/>
        </w:trPr>
        <w:tc>
          <w:tcPr>
            <w:tcW w:w="1261" w:type="dxa"/>
          </w:tcPr>
          <w:p w14:paraId="22E5F6C4" w14:textId="77777777" w:rsidR="00410361" w:rsidRPr="00F224AE" w:rsidRDefault="00410361" w:rsidP="005315CE">
            <w:pPr>
              <w:rPr>
                <w:rFonts w:ascii="Times New Roman" w:hAnsi="Times New Roman" w:cs="Times New Roman"/>
                <w:sz w:val="24"/>
                <w:szCs w:val="24"/>
              </w:rPr>
            </w:pPr>
            <w:r w:rsidRPr="00F224AE">
              <w:rPr>
                <w:rFonts w:ascii="Times New Roman" w:hAnsi="Times New Roman" w:cs="Times New Roman"/>
                <w:sz w:val="24"/>
                <w:szCs w:val="24"/>
              </w:rPr>
              <w:t>СОШ №8</w:t>
            </w:r>
          </w:p>
        </w:tc>
        <w:tc>
          <w:tcPr>
            <w:tcW w:w="832" w:type="dxa"/>
            <w:shd w:val="clear" w:color="auto" w:fill="FFFF99"/>
            <w:vAlign w:val="bottom"/>
          </w:tcPr>
          <w:p w14:paraId="6B388282" w14:textId="77777777" w:rsidR="00410361" w:rsidRPr="00542C73" w:rsidRDefault="00410361" w:rsidP="005315CE">
            <w:pPr>
              <w:jc w:val="center"/>
              <w:rPr>
                <w:rFonts w:ascii="Times New Roman" w:hAnsi="Times New Roman" w:cs="Times New Roman"/>
              </w:rPr>
            </w:pPr>
            <w:r w:rsidRPr="00542C73">
              <w:rPr>
                <w:rFonts w:ascii="Times New Roman" w:hAnsi="Times New Roman" w:cs="Times New Roman"/>
                <w:color w:val="000000"/>
              </w:rPr>
              <w:t>79,3</w:t>
            </w:r>
          </w:p>
        </w:tc>
        <w:tc>
          <w:tcPr>
            <w:tcW w:w="850" w:type="dxa"/>
            <w:shd w:val="clear" w:color="auto" w:fill="FFFF99"/>
            <w:vAlign w:val="bottom"/>
          </w:tcPr>
          <w:p w14:paraId="71F3B61A" w14:textId="67E14F5B" w:rsidR="00410361" w:rsidRPr="00542C73" w:rsidRDefault="0040239C" w:rsidP="005315C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71,2</w:t>
            </w:r>
          </w:p>
        </w:tc>
        <w:tc>
          <w:tcPr>
            <w:tcW w:w="851" w:type="dxa"/>
            <w:shd w:val="clear" w:color="auto" w:fill="FF5050"/>
            <w:vAlign w:val="bottom"/>
          </w:tcPr>
          <w:p w14:paraId="2D9DED78" w14:textId="77777777" w:rsidR="00410361" w:rsidRPr="00542C73" w:rsidRDefault="00410361" w:rsidP="005315CE">
            <w:pPr>
              <w:jc w:val="center"/>
              <w:rPr>
                <w:rFonts w:ascii="Times New Roman" w:hAnsi="Times New Roman" w:cs="Times New Roman"/>
                <w:color w:val="000000"/>
              </w:rPr>
            </w:pPr>
            <w:r w:rsidRPr="00542C73">
              <w:rPr>
                <w:rFonts w:ascii="Times New Roman" w:hAnsi="Times New Roman" w:cs="Times New Roman"/>
                <w:color w:val="000000"/>
              </w:rPr>
              <w:t>40</w:t>
            </w:r>
          </w:p>
        </w:tc>
        <w:tc>
          <w:tcPr>
            <w:tcW w:w="850" w:type="dxa"/>
            <w:shd w:val="clear" w:color="auto" w:fill="F2DBDB" w:themeFill="accent2" w:themeFillTint="33"/>
          </w:tcPr>
          <w:p w14:paraId="1EABEF56" w14:textId="21B97DF7" w:rsidR="00410361" w:rsidRPr="00542C73" w:rsidRDefault="0040239C" w:rsidP="00410361">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63,7</w:t>
            </w:r>
          </w:p>
        </w:tc>
        <w:tc>
          <w:tcPr>
            <w:tcW w:w="851" w:type="dxa"/>
            <w:shd w:val="clear" w:color="auto" w:fill="FF5050"/>
            <w:vAlign w:val="bottom"/>
          </w:tcPr>
          <w:p w14:paraId="45096872" w14:textId="77777777" w:rsidR="00410361" w:rsidRPr="00BB144C" w:rsidRDefault="00410361" w:rsidP="005315CE">
            <w:pPr>
              <w:jc w:val="center"/>
              <w:rPr>
                <w:rFonts w:ascii="Times New Roman" w:hAnsi="Times New Roman" w:cs="Times New Roman"/>
                <w:color w:val="000000"/>
              </w:rPr>
            </w:pPr>
            <w:r w:rsidRPr="00BB144C">
              <w:rPr>
                <w:rFonts w:ascii="Times New Roman" w:hAnsi="Times New Roman" w:cs="Times New Roman"/>
                <w:color w:val="000000"/>
              </w:rPr>
              <w:t>37</w:t>
            </w:r>
          </w:p>
        </w:tc>
        <w:tc>
          <w:tcPr>
            <w:tcW w:w="806" w:type="dxa"/>
            <w:shd w:val="clear" w:color="auto" w:fill="F2DBDB" w:themeFill="accent2" w:themeFillTint="33"/>
          </w:tcPr>
          <w:p w14:paraId="14F8ABB8" w14:textId="728F9139" w:rsidR="00410361" w:rsidRPr="00542C73" w:rsidRDefault="0040239C" w:rsidP="005315CE">
            <w:pPr>
              <w:jc w:val="center"/>
              <w:rPr>
                <w:rFonts w:ascii="Times New Roman" w:hAnsi="Times New Roman" w:cs="Times New Roman"/>
              </w:rPr>
            </w:pPr>
            <w:r>
              <w:rPr>
                <w:rFonts w:ascii="Times New Roman" w:hAnsi="Times New Roman" w:cs="Times New Roman"/>
              </w:rPr>
              <w:t>63,1</w:t>
            </w:r>
          </w:p>
        </w:tc>
        <w:tc>
          <w:tcPr>
            <w:tcW w:w="800" w:type="dxa"/>
            <w:shd w:val="clear" w:color="auto" w:fill="FF5050"/>
            <w:vAlign w:val="bottom"/>
          </w:tcPr>
          <w:p w14:paraId="22E05E34" w14:textId="77777777" w:rsidR="00410361" w:rsidRPr="00542C73" w:rsidRDefault="00410361" w:rsidP="005315CE">
            <w:pPr>
              <w:jc w:val="center"/>
              <w:rPr>
                <w:rFonts w:ascii="Times New Roman" w:hAnsi="Times New Roman" w:cs="Times New Roman"/>
                <w:color w:val="000000"/>
              </w:rPr>
            </w:pPr>
            <w:r w:rsidRPr="00542C73">
              <w:rPr>
                <w:rFonts w:ascii="Times New Roman" w:hAnsi="Times New Roman" w:cs="Times New Roman"/>
                <w:color w:val="000000"/>
              </w:rPr>
              <w:t>26,7</w:t>
            </w:r>
          </w:p>
        </w:tc>
        <w:tc>
          <w:tcPr>
            <w:tcW w:w="794" w:type="dxa"/>
            <w:shd w:val="clear" w:color="auto" w:fill="F2DBDB" w:themeFill="accent2" w:themeFillTint="33"/>
          </w:tcPr>
          <w:p w14:paraId="148AB8C0" w14:textId="04495A69" w:rsidR="00410361" w:rsidRPr="00542C73" w:rsidRDefault="0040239C" w:rsidP="005315CE">
            <w:pPr>
              <w:jc w:val="center"/>
              <w:rPr>
                <w:rFonts w:ascii="Times New Roman" w:hAnsi="Times New Roman" w:cs="Times New Roman"/>
                <w:color w:val="000000"/>
              </w:rPr>
            </w:pPr>
            <w:r>
              <w:rPr>
                <w:rFonts w:ascii="Times New Roman" w:hAnsi="Times New Roman" w:cs="Times New Roman"/>
                <w:color w:val="000000"/>
              </w:rPr>
              <w:t>55,8</w:t>
            </w:r>
          </w:p>
        </w:tc>
      </w:tr>
    </w:tbl>
    <w:p w14:paraId="6E957877" w14:textId="5916BD96" w:rsidR="00410361" w:rsidRPr="002C48E7" w:rsidRDefault="00410361" w:rsidP="00410361">
      <w:pPr>
        <w:spacing w:after="0" w:line="240" w:lineRule="auto"/>
        <w:jc w:val="both"/>
        <w:rPr>
          <w:rFonts w:ascii="Times New Roman" w:hAnsi="Times New Roman" w:cs="Times New Roman"/>
          <w:sz w:val="24"/>
          <w:szCs w:val="28"/>
        </w:rPr>
      </w:pPr>
      <w:r w:rsidRPr="002C48E7">
        <w:rPr>
          <w:rFonts w:ascii="Times New Roman" w:hAnsi="Times New Roman" w:cs="Times New Roman"/>
          <w:i/>
          <w:sz w:val="24"/>
          <w:szCs w:val="28"/>
        </w:rPr>
        <w:t>Минимальный уровень по итогам ВПР определяется как доля обучающихся 4 классов, принявших участие в ВПР по математике, русскому языку, окружающему миру и набравших балл, соответствующий нижней границе отметки «удовлетворительно» с поправкой на объективность в соответствии с описанием проверочной работы</w:t>
      </w:r>
      <w:r w:rsidRPr="002C48E7">
        <w:rPr>
          <w:rFonts w:ascii="Times New Roman" w:hAnsi="Times New Roman" w:cs="Times New Roman"/>
          <w:sz w:val="24"/>
          <w:szCs w:val="28"/>
        </w:rPr>
        <w:t>:</w:t>
      </w:r>
    </w:p>
    <w:p w14:paraId="773B5EBE" w14:textId="77777777" w:rsidR="00410361" w:rsidRPr="002C48E7" w:rsidRDefault="00410361" w:rsidP="00410361">
      <w:pPr>
        <w:spacing w:after="0" w:line="240" w:lineRule="auto"/>
        <w:jc w:val="both"/>
        <w:rPr>
          <w:rFonts w:ascii="Times New Roman" w:hAnsi="Times New Roman" w:cs="Times New Roman"/>
          <w:i/>
          <w:sz w:val="24"/>
          <w:szCs w:val="28"/>
        </w:rPr>
      </w:pPr>
      <w:r w:rsidRPr="002C48E7">
        <w:rPr>
          <w:rFonts w:ascii="Times New Roman" w:hAnsi="Times New Roman" w:cs="Times New Roman"/>
          <w:i/>
          <w:sz w:val="24"/>
          <w:szCs w:val="28"/>
        </w:rPr>
        <w:t>высокие значения (90% и выше);</w:t>
      </w:r>
    </w:p>
    <w:p w14:paraId="3BAEA66B" w14:textId="77777777" w:rsidR="00410361" w:rsidRPr="002C48E7" w:rsidRDefault="00410361" w:rsidP="00410361">
      <w:pPr>
        <w:spacing w:after="0" w:line="240" w:lineRule="auto"/>
        <w:jc w:val="both"/>
        <w:rPr>
          <w:rFonts w:ascii="Times New Roman" w:hAnsi="Times New Roman" w:cs="Times New Roman"/>
          <w:i/>
          <w:sz w:val="24"/>
          <w:szCs w:val="28"/>
        </w:rPr>
      </w:pPr>
      <w:r w:rsidRPr="002C48E7">
        <w:rPr>
          <w:rFonts w:ascii="Times New Roman" w:hAnsi="Times New Roman" w:cs="Times New Roman"/>
          <w:i/>
          <w:sz w:val="24"/>
          <w:szCs w:val="28"/>
        </w:rPr>
        <w:t>достаточные значения (от 70% до 89,9%);</w:t>
      </w:r>
    </w:p>
    <w:p w14:paraId="36333967" w14:textId="77777777" w:rsidR="00410361" w:rsidRPr="002C48E7" w:rsidRDefault="00410361" w:rsidP="00410361">
      <w:pPr>
        <w:spacing w:after="0" w:line="240" w:lineRule="auto"/>
        <w:jc w:val="both"/>
        <w:rPr>
          <w:rFonts w:ascii="Times New Roman" w:hAnsi="Times New Roman" w:cs="Times New Roman"/>
          <w:i/>
          <w:sz w:val="24"/>
          <w:szCs w:val="28"/>
        </w:rPr>
      </w:pPr>
      <w:r w:rsidRPr="002C48E7">
        <w:rPr>
          <w:rFonts w:ascii="Times New Roman" w:hAnsi="Times New Roman" w:cs="Times New Roman"/>
          <w:i/>
          <w:sz w:val="24"/>
          <w:szCs w:val="28"/>
        </w:rPr>
        <w:t>низкие значения (от 50 до 69,9%);</w:t>
      </w:r>
    </w:p>
    <w:p w14:paraId="662DF8C9" w14:textId="77777777" w:rsidR="00410361" w:rsidRPr="002C48E7" w:rsidRDefault="00410361" w:rsidP="00410361">
      <w:pPr>
        <w:spacing w:after="0" w:line="240" w:lineRule="auto"/>
        <w:jc w:val="both"/>
        <w:rPr>
          <w:rFonts w:ascii="Times New Roman" w:hAnsi="Times New Roman" w:cs="Times New Roman"/>
          <w:i/>
          <w:sz w:val="24"/>
          <w:szCs w:val="28"/>
        </w:rPr>
      </w:pPr>
      <w:r w:rsidRPr="002C48E7">
        <w:rPr>
          <w:rFonts w:ascii="Times New Roman" w:hAnsi="Times New Roman" w:cs="Times New Roman"/>
          <w:i/>
          <w:sz w:val="24"/>
          <w:szCs w:val="28"/>
        </w:rPr>
        <w:t>критические значения (менее 49,9%).</w:t>
      </w:r>
    </w:p>
    <w:p w14:paraId="34F63EA8" w14:textId="5558814D" w:rsidR="00206221" w:rsidRPr="00F37A9F" w:rsidRDefault="00206221" w:rsidP="00206221">
      <w:pPr>
        <w:spacing w:after="0" w:line="240" w:lineRule="auto"/>
        <w:ind w:firstLine="708"/>
        <w:jc w:val="both"/>
        <w:rPr>
          <w:rFonts w:ascii="Times New Roman" w:hAnsi="Times New Roman" w:cs="Times New Roman"/>
          <w:color w:val="FF0000"/>
          <w:sz w:val="28"/>
          <w:szCs w:val="28"/>
        </w:rPr>
      </w:pPr>
      <w:r>
        <w:rPr>
          <w:rFonts w:ascii="Times New Roman" w:hAnsi="Times New Roman" w:cs="Times New Roman"/>
          <w:sz w:val="28"/>
          <w:szCs w:val="28"/>
        </w:rPr>
        <w:t>В МОУ «</w:t>
      </w:r>
      <w:r w:rsidR="0040239C">
        <w:rPr>
          <w:rFonts w:ascii="Times New Roman" w:hAnsi="Times New Roman" w:cs="Times New Roman"/>
          <w:sz w:val="28"/>
          <w:szCs w:val="28"/>
        </w:rPr>
        <w:t>СОШ №4 им. Д.М. Перова</w:t>
      </w:r>
      <w:r>
        <w:rPr>
          <w:rFonts w:ascii="Times New Roman" w:hAnsi="Times New Roman" w:cs="Times New Roman"/>
          <w:sz w:val="28"/>
          <w:szCs w:val="28"/>
        </w:rPr>
        <w:t xml:space="preserve">» отмечается снижение показателя во всех параллелях. Так же снижение показателя отмечается в МОУ </w:t>
      </w:r>
      <w:r w:rsidR="0040239C">
        <w:rPr>
          <w:rFonts w:ascii="Times New Roman" w:hAnsi="Times New Roman" w:cs="Times New Roman"/>
          <w:sz w:val="28"/>
          <w:szCs w:val="28"/>
        </w:rPr>
        <w:t>«</w:t>
      </w:r>
      <w:r>
        <w:rPr>
          <w:rFonts w:ascii="Times New Roman" w:hAnsi="Times New Roman" w:cs="Times New Roman"/>
          <w:sz w:val="28"/>
          <w:szCs w:val="28"/>
        </w:rPr>
        <w:t>СОШ №</w:t>
      </w:r>
      <w:r w:rsidR="0040239C">
        <w:rPr>
          <w:rFonts w:ascii="Times New Roman" w:hAnsi="Times New Roman" w:cs="Times New Roman"/>
          <w:sz w:val="28"/>
          <w:szCs w:val="28"/>
        </w:rPr>
        <w:t>6» (6 класс).</w:t>
      </w:r>
      <w:r>
        <w:rPr>
          <w:rFonts w:ascii="Times New Roman" w:hAnsi="Times New Roman" w:cs="Times New Roman"/>
          <w:sz w:val="28"/>
          <w:szCs w:val="28"/>
        </w:rPr>
        <w:t xml:space="preserve"> </w:t>
      </w:r>
      <w:r w:rsidRPr="0089653C">
        <w:rPr>
          <w:rFonts w:ascii="Times New Roman" w:hAnsi="Times New Roman" w:cs="Times New Roman"/>
          <w:sz w:val="28"/>
          <w:szCs w:val="28"/>
        </w:rPr>
        <w:t>В целом по городу наблюдается повышение результатов ВПР по русскому языку.</w:t>
      </w:r>
    </w:p>
    <w:p w14:paraId="65CE7F4E" w14:textId="7E15ED52" w:rsidR="00206221" w:rsidRDefault="00206221" w:rsidP="00206221">
      <w:pPr>
        <w:spacing w:after="0" w:line="240" w:lineRule="auto"/>
        <w:ind w:firstLine="708"/>
        <w:jc w:val="both"/>
        <w:rPr>
          <w:rFonts w:ascii="Times New Roman" w:hAnsi="Times New Roman" w:cs="Times New Roman"/>
          <w:sz w:val="28"/>
          <w:szCs w:val="28"/>
        </w:rPr>
      </w:pPr>
      <w:r w:rsidRPr="0046745E">
        <w:rPr>
          <w:rFonts w:ascii="Times New Roman" w:hAnsi="Times New Roman" w:cs="Times New Roman"/>
          <w:sz w:val="28"/>
          <w:szCs w:val="28"/>
        </w:rPr>
        <w:t>МОУ «</w:t>
      </w:r>
      <w:r w:rsidR="009264B2">
        <w:rPr>
          <w:rFonts w:ascii="Times New Roman" w:hAnsi="Times New Roman" w:cs="Times New Roman"/>
          <w:sz w:val="28"/>
          <w:szCs w:val="28"/>
        </w:rPr>
        <w:t>Гимназия им. В.А. Надькина</w:t>
      </w:r>
      <w:r w:rsidRPr="0046745E">
        <w:rPr>
          <w:rFonts w:ascii="Times New Roman" w:hAnsi="Times New Roman" w:cs="Times New Roman"/>
          <w:sz w:val="28"/>
          <w:szCs w:val="28"/>
        </w:rPr>
        <w:t xml:space="preserve">», </w:t>
      </w:r>
      <w:r w:rsidR="009264B2">
        <w:rPr>
          <w:rFonts w:ascii="Times New Roman" w:hAnsi="Times New Roman" w:cs="Times New Roman"/>
          <w:sz w:val="28"/>
          <w:szCs w:val="28"/>
        </w:rPr>
        <w:t xml:space="preserve">МОУ СОШ №2, МОУ «СОШ №5», </w:t>
      </w:r>
      <w:r w:rsidRPr="0046745E">
        <w:rPr>
          <w:rFonts w:ascii="Times New Roman" w:hAnsi="Times New Roman" w:cs="Times New Roman"/>
          <w:sz w:val="28"/>
          <w:szCs w:val="28"/>
        </w:rPr>
        <w:t xml:space="preserve">МОУ «СОШ №7» повысили результаты во всех параллелях. </w:t>
      </w:r>
    </w:p>
    <w:p w14:paraId="37D1938A" w14:textId="77777777" w:rsidR="009264B2" w:rsidRDefault="009264B2" w:rsidP="00206221">
      <w:pPr>
        <w:spacing w:after="0" w:line="240" w:lineRule="auto"/>
        <w:ind w:firstLine="708"/>
        <w:jc w:val="both"/>
        <w:rPr>
          <w:rFonts w:ascii="Times New Roman" w:hAnsi="Times New Roman" w:cs="Times New Roman"/>
          <w:color w:val="FF0000"/>
          <w:sz w:val="28"/>
          <w:szCs w:val="28"/>
        </w:rPr>
      </w:pPr>
    </w:p>
    <w:p w14:paraId="3534E9C9" w14:textId="77777777" w:rsidR="009264B2" w:rsidRDefault="009264B2" w:rsidP="00206221">
      <w:pPr>
        <w:spacing w:after="0" w:line="240" w:lineRule="auto"/>
        <w:ind w:firstLine="708"/>
        <w:jc w:val="both"/>
        <w:rPr>
          <w:rFonts w:ascii="Times New Roman" w:hAnsi="Times New Roman" w:cs="Times New Roman"/>
          <w:color w:val="FF0000"/>
          <w:sz w:val="28"/>
          <w:szCs w:val="28"/>
        </w:rPr>
      </w:pPr>
    </w:p>
    <w:p w14:paraId="3DF6D018" w14:textId="77777777" w:rsidR="00206221" w:rsidRPr="00E1373F" w:rsidRDefault="00206221" w:rsidP="00206221">
      <w:pPr>
        <w:spacing w:after="0" w:line="240" w:lineRule="auto"/>
        <w:jc w:val="right"/>
        <w:rPr>
          <w:rFonts w:ascii="Times New Roman" w:hAnsi="Times New Roman" w:cs="Times New Roman"/>
          <w:sz w:val="24"/>
          <w:szCs w:val="28"/>
        </w:rPr>
      </w:pPr>
    </w:p>
    <w:p w14:paraId="4099ECC1" w14:textId="77777777" w:rsidR="00206221" w:rsidRPr="00892330" w:rsidRDefault="00206221" w:rsidP="00206221">
      <w:pPr>
        <w:spacing w:after="0" w:line="240" w:lineRule="auto"/>
        <w:jc w:val="center"/>
        <w:rPr>
          <w:rFonts w:ascii="Times New Roman" w:hAnsi="Times New Roman" w:cs="Times New Roman"/>
          <w:sz w:val="24"/>
          <w:szCs w:val="28"/>
        </w:rPr>
      </w:pPr>
      <w:r w:rsidRPr="00892330">
        <w:rPr>
          <w:rFonts w:ascii="Times New Roman" w:hAnsi="Times New Roman" w:cs="Times New Roman"/>
          <w:b/>
          <w:bCs/>
          <w:sz w:val="24"/>
          <w:szCs w:val="28"/>
        </w:rPr>
        <w:t>Общая доля участников ВПР 5 класса, достигших минимального уровня подготовки по русскому языку, в разрезе ОО</w:t>
      </w:r>
    </w:p>
    <w:p w14:paraId="6C1C7F41" w14:textId="77777777" w:rsidR="00206221" w:rsidRDefault="00206221" w:rsidP="00206221">
      <w:pPr>
        <w:spacing w:after="0" w:line="240" w:lineRule="auto"/>
        <w:jc w:val="center"/>
        <w:rPr>
          <w:rFonts w:ascii="Times New Roman" w:hAnsi="Times New Roman" w:cs="Times New Roman"/>
          <w:sz w:val="28"/>
          <w:szCs w:val="28"/>
        </w:rPr>
      </w:pPr>
      <w:r w:rsidRPr="00892330">
        <w:rPr>
          <w:rFonts w:ascii="Times New Roman" w:hAnsi="Times New Roman" w:cs="Times New Roman"/>
          <w:noProof/>
          <w:sz w:val="28"/>
          <w:szCs w:val="28"/>
          <w:shd w:val="clear" w:color="auto" w:fill="D99594" w:themeFill="accent2" w:themeFillTint="99"/>
          <w:lang w:eastAsia="ru-RU"/>
        </w:rPr>
        <w:drawing>
          <wp:inline distT="0" distB="0" distL="0" distR="0" wp14:anchorId="6CB30B38" wp14:editId="7A79474F">
            <wp:extent cx="5486400" cy="1590675"/>
            <wp:effectExtent l="0" t="0" r="0" b="0"/>
            <wp:docPr id="237" name="Диаграмма 2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C4AC3F9" w14:textId="77777777" w:rsidR="00206221" w:rsidRPr="00E1373F" w:rsidRDefault="00206221" w:rsidP="00206221">
      <w:pPr>
        <w:spacing w:after="0" w:line="240" w:lineRule="auto"/>
        <w:jc w:val="right"/>
        <w:rPr>
          <w:rFonts w:ascii="Times New Roman" w:hAnsi="Times New Roman" w:cs="Times New Roman"/>
          <w:sz w:val="24"/>
          <w:szCs w:val="28"/>
        </w:rPr>
      </w:pPr>
    </w:p>
    <w:p w14:paraId="7B4CD589" w14:textId="77777777" w:rsidR="00206221" w:rsidRPr="00892330" w:rsidRDefault="00206221" w:rsidP="00206221">
      <w:pPr>
        <w:spacing w:after="0" w:line="240" w:lineRule="auto"/>
        <w:jc w:val="center"/>
        <w:rPr>
          <w:rFonts w:ascii="Times New Roman" w:hAnsi="Times New Roman" w:cs="Times New Roman"/>
          <w:sz w:val="24"/>
          <w:szCs w:val="28"/>
        </w:rPr>
      </w:pPr>
      <w:r w:rsidRPr="00892330">
        <w:rPr>
          <w:rFonts w:ascii="Times New Roman" w:hAnsi="Times New Roman" w:cs="Times New Roman"/>
          <w:b/>
          <w:bCs/>
          <w:sz w:val="24"/>
          <w:szCs w:val="28"/>
        </w:rPr>
        <w:t>Общая доля участников ВПР 6 класса, достигших минимального уровня подготовки по русскому языку, в разрезе ОО</w:t>
      </w:r>
    </w:p>
    <w:p w14:paraId="4DA8DDCF" w14:textId="77777777" w:rsidR="00206221" w:rsidRDefault="00206221" w:rsidP="00206221">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A7D6EAC" wp14:editId="5B438D86">
            <wp:extent cx="5486400" cy="1250830"/>
            <wp:effectExtent l="0" t="0" r="0" b="6985"/>
            <wp:docPr id="238" name="Диаграмма 2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2521D8C" w14:textId="77777777" w:rsidR="00206221" w:rsidRPr="00E1373F" w:rsidRDefault="00206221" w:rsidP="00206221">
      <w:pPr>
        <w:spacing w:after="0" w:line="240" w:lineRule="auto"/>
        <w:jc w:val="right"/>
        <w:rPr>
          <w:rFonts w:ascii="Times New Roman" w:hAnsi="Times New Roman" w:cs="Times New Roman"/>
          <w:sz w:val="24"/>
          <w:szCs w:val="28"/>
        </w:rPr>
      </w:pPr>
    </w:p>
    <w:p w14:paraId="03446B6A" w14:textId="77777777" w:rsidR="00206221" w:rsidRPr="00892330" w:rsidRDefault="00206221" w:rsidP="00206221">
      <w:pPr>
        <w:spacing w:after="0" w:line="240" w:lineRule="auto"/>
        <w:jc w:val="center"/>
        <w:rPr>
          <w:rFonts w:ascii="Times New Roman" w:hAnsi="Times New Roman" w:cs="Times New Roman"/>
          <w:sz w:val="24"/>
          <w:szCs w:val="28"/>
        </w:rPr>
      </w:pPr>
      <w:r w:rsidRPr="00892330">
        <w:rPr>
          <w:rFonts w:ascii="Times New Roman" w:hAnsi="Times New Roman" w:cs="Times New Roman"/>
          <w:b/>
          <w:bCs/>
          <w:sz w:val="24"/>
          <w:szCs w:val="28"/>
        </w:rPr>
        <w:t>Общая доля участников ВПР 7 класса, достигших минимального уровня подготовки по русскому языку, в разрезе ОО</w:t>
      </w:r>
    </w:p>
    <w:p w14:paraId="72D97608" w14:textId="77777777" w:rsidR="00206221" w:rsidRDefault="00206221" w:rsidP="00206221">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F58BFE1" wp14:editId="383F7337">
            <wp:extent cx="5486400" cy="1375258"/>
            <wp:effectExtent l="0" t="0" r="0" b="0"/>
            <wp:docPr id="239" name="Диаграмма 2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B91F76A" w14:textId="77777777" w:rsidR="00206221" w:rsidRPr="00892330" w:rsidRDefault="00206221" w:rsidP="00206221">
      <w:pPr>
        <w:spacing w:after="0" w:line="240" w:lineRule="auto"/>
        <w:jc w:val="center"/>
        <w:rPr>
          <w:rFonts w:ascii="Times New Roman" w:hAnsi="Times New Roman" w:cs="Times New Roman"/>
          <w:sz w:val="24"/>
          <w:szCs w:val="28"/>
        </w:rPr>
      </w:pPr>
      <w:r w:rsidRPr="00892330">
        <w:rPr>
          <w:rFonts w:ascii="Times New Roman" w:hAnsi="Times New Roman" w:cs="Times New Roman"/>
          <w:b/>
          <w:bCs/>
          <w:sz w:val="24"/>
          <w:szCs w:val="28"/>
        </w:rPr>
        <w:t>Общая доля участников ВПР 8 класса, достигших минимального уровня подготовки по русскому языку, в разрезе ОО</w:t>
      </w:r>
    </w:p>
    <w:p w14:paraId="49CD5448" w14:textId="77777777" w:rsidR="00206221" w:rsidRDefault="00206221" w:rsidP="00206221">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9E2654E" wp14:editId="6D7C86BC">
            <wp:extent cx="5486400" cy="1463040"/>
            <wp:effectExtent l="0" t="0" r="0" b="3810"/>
            <wp:docPr id="240" name="Диаграмма 2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5271F87" w14:textId="77777777" w:rsidR="00206221" w:rsidRPr="0002517F" w:rsidRDefault="00206221" w:rsidP="00206221">
      <w:pPr>
        <w:spacing w:after="0" w:line="240" w:lineRule="auto"/>
        <w:jc w:val="right"/>
        <w:rPr>
          <w:rFonts w:ascii="Times New Roman" w:hAnsi="Times New Roman" w:cs="Times New Roman"/>
          <w:sz w:val="24"/>
          <w:szCs w:val="28"/>
        </w:rPr>
      </w:pPr>
    </w:p>
    <w:tbl>
      <w:tblPr>
        <w:tblStyle w:val="aa"/>
        <w:tblW w:w="0" w:type="auto"/>
        <w:tblLook w:val="04A0" w:firstRow="1" w:lastRow="0" w:firstColumn="1" w:lastColumn="0" w:noHBand="0" w:noVBand="1"/>
      </w:tblPr>
      <w:tblGrid>
        <w:gridCol w:w="3169"/>
        <w:gridCol w:w="1489"/>
        <w:gridCol w:w="1503"/>
        <w:gridCol w:w="1608"/>
        <w:gridCol w:w="1576"/>
      </w:tblGrid>
      <w:tr w:rsidR="00206221" w:rsidRPr="002C48E7" w14:paraId="04774EC6" w14:textId="77777777" w:rsidTr="009264B2">
        <w:tc>
          <w:tcPr>
            <w:tcW w:w="3169" w:type="dxa"/>
          </w:tcPr>
          <w:p w14:paraId="28F161ED" w14:textId="77777777" w:rsidR="00206221" w:rsidRPr="002C48E7" w:rsidRDefault="00206221" w:rsidP="005315CE">
            <w:pPr>
              <w:jc w:val="center"/>
              <w:rPr>
                <w:rFonts w:ascii="Times New Roman" w:hAnsi="Times New Roman" w:cs="Times New Roman"/>
                <w:sz w:val="24"/>
                <w:szCs w:val="24"/>
              </w:rPr>
            </w:pPr>
            <w:r>
              <w:rPr>
                <w:rFonts w:ascii="Times New Roman" w:hAnsi="Times New Roman" w:cs="Times New Roman"/>
                <w:sz w:val="24"/>
                <w:szCs w:val="24"/>
              </w:rPr>
              <w:t>класс</w:t>
            </w:r>
          </w:p>
        </w:tc>
        <w:tc>
          <w:tcPr>
            <w:tcW w:w="1489" w:type="dxa"/>
          </w:tcPr>
          <w:p w14:paraId="4F467971" w14:textId="77777777" w:rsidR="00206221" w:rsidRPr="002C48E7" w:rsidRDefault="00206221" w:rsidP="005315CE">
            <w:pPr>
              <w:jc w:val="center"/>
              <w:rPr>
                <w:rFonts w:ascii="Times New Roman" w:hAnsi="Times New Roman" w:cs="Times New Roman"/>
                <w:sz w:val="24"/>
                <w:szCs w:val="24"/>
              </w:rPr>
            </w:pPr>
            <w:r>
              <w:rPr>
                <w:rFonts w:ascii="Times New Roman" w:hAnsi="Times New Roman" w:cs="Times New Roman"/>
                <w:sz w:val="24"/>
                <w:szCs w:val="24"/>
              </w:rPr>
              <w:t>5 класс</w:t>
            </w:r>
          </w:p>
        </w:tc>
        <w:tc>
          <w:tcPr>
            <w:tcW w:w="1503" w:type="dxa"/>
          </w:tcPr>
          <w:p w14:paraId="5DADD4AB" w14:textId="77777777" w:rsidR="00206221" w:rsidRPr="002C48E7" w:rsidRDefault="00206221" w:rsidP="005315CE">
            <w:pPr>
              <w:jc w:val="center"/>
              <w:rPr>
                <w:rFonts w:ascii="Times New Roman" w:hAnsi="Times New Roman" w:cs="Times New Roman"/>
                <w:sz w:val="24"/>
                <w:szCs w:val="24"/>
              </w:rPr>
            </w:pPr>
            <w:r>
              <w:rPr>
                <w:rFonts w:ascii="Times New Roman" w:hAnsi="Times New Roman" w:cs="Times New Roman"/>
                <w:sz w:val="24"/>
                <w:szCs w:val="24"/>
              </w:rPr>
              <w:t>6 класс</w:t>
            </w:r>
          </w:p>
        </w:tc>
        <w:tc>
          <w:tcPr>
            <w:tcW w:w="1608" w:type="dxa"/>
          </w:tcPr>
          <w:p w14:paraId="70C47E2F" w14:textId="77777777" w:rsidR="00206221" w:rsidRPr="002C48E7" w:rsidRDefault="00206221" w:rsidP="005315CE">
            <w:pPr>
              <w:jc w:val="center"/>
              <w:rPr>
                <w:rFonts w:ascii="Times New Roman" w:hAnsi="Times New Roman" w:cs="Times New Roman"/>
                <w:sz w:val="24"/>
                <w:szCs w:val="24"/>
              </w:rPr>
            </w:pPr>
            <w:r>
              <w:rPr>
                <w:rFonts w:ascii="Times New Roman" w:hAnsi="Times New Roman" w:cs="Times New Roman"/>
                <w:sz w:val="24"/>
                <w:szCs w:val="24"/>
              </w:rPr>
              <w:t>7 класс</w:t>
            </w:r>
          </w:p>
        </w:tc>
        <w:tc>
          <w:tcPr>
            <w:tcW w:w="1576" w:type="dxa"/>
          </w:tcPr>
          <w:p w14:paraId="3D29B7A7" w14:textId="77777777" w:rsidR="00206221" w:rsidRDefault="00206221" w:rsidP="005315CE">
            <w:pPr>
              <w:jc w:val="center"/>
              <w:rPr>
                <w:rFonts w:ascii="Times New Roman" w:hAnsi="Times New Roman" w:cs="Times New Roman"/>
                <w:sz w:val="24"/>
                <w:szCs w:val="24"/>
              </w:rPr>
            </w:pPr>
            <w:r>
              <w:rPr>
                <w:rFonts w:ascii="Times New Roman" w:hAnsi="Times New Roman" w:cs="Times New Roman"/>
                <w:sz w:val="24"/>
                <w:szCs w:val="24"/>
              </w:rPr>
              <w:t>8 класс</w:t>
            </w:r>
          </w:p>
        </w:tc>
      </w:tr>
      <w:tr w:rsidR="00206221" w:rsidRPr="002C48E7" w14:paraId="7FE90DA0" w14:textId="77777777" w:rsidTr="009264B2">
        <w:tc>
          <w:tcPr>
            <w:tcW w:w="3169" w:type="dxa"/>
          </w:tcPr>
          <w:p w14:paraId="7015B1E2" w14:textId="77777777" w:rsidR="00206221" w:rsidRPr="005E5116" w:rsidRDefault="00206221" w:rsidP="005315CE">
            <w:pPr>
              <w:rPr>
                <w:rFonts w:ascii="Times New Roman" w:hAnsi="Times New Roman" w:cs="Times New Roman"/>
                <w:szCs w:val="24"/>
              </w:rPr>
            </w:pPr>
            <w:r w:rsidRPr="005E5116">
              <w:rPr>
                <w:rFonts w:ascii="Times New Roman" w:hAnsi="Times New Roman" w:cs="Times New Roman"/>
                <w:szCs w:val="24"/>
              </w:rPr>
              <w:t>Два года ОО размещается в группе достаточных значений</w:t>
            </w:r>
          </w:p>
        </w:tc>
        <w:tc>
          <w:tcPr>
            <w:tcW w:w="1489" w:type="dxa"/>
          </w:tcPr>
          <w:p w14:paraId="0B560E89" w14:textId="5A495FCD" w:rsidR="00206221" w:rsidRPr="002C48E7" w:rsidRDefault="00206221" w:rsidP="005315CE">
            <w:pPr>
              <w:jc w:val="center"/>
              <w:rPr>
                <w:rFonts w:ascii="Times New Roman" w:hAnsi="Times New Roman" w:cs="Times New Roman"/>
                <w:sz w:val="24"/>
                <w:szCs w:val="24"/>
              </w:rPr>
            </w:pPr>
            <w:r>
              <w:rPr>
                <w:rFonts w:ascii="Times New Roman" w:hAnsi="Times New Roman" w:cs="Times New Roman"/>
                <w:sz w:val="24"/>
                <w:szCs w:val="24"/>
              </w:rPr>
              <w:t>Гимназия</w:t>
            </w:r>
            <w:r w:rsidR="009264B2">
              <w:rPr>
                <w:rFonts w:ascii="Times New Roman" w:hAnsi="Times New Roman" w:cs="Times New Roman"/>
                <w:sz w:val="24"/>
                <w:szCs w:val="24"/>
              </w:rPr>
              <w:t>, СОШ №7, СОШ №8</w:t>
            </w:r>
          </w:p>
        </w:tc>
        <w:tc>
          <w:tcPr>
            <w:tcW w:w="1503" w:type="dxa"/>
          </w:tcPr>
          <w:p w14:paraId="7F7852BE" w14:textId="4218A391" w:rsidR="00206221" w:rsidRPr="002C48E7" w:rsidRDefault="009264B2" w:rsidP="005315CE">
            <w:pPr>
              <w:jc w:val="center"/>
              <w:rPr>
                <w:rFonts w:ascii="Times New Roman" w:hAnsi="Times New Roman" w:cs="Times New Roman"/>
                <w:sz w:val="24"/>
                <w:szCs w:val="24"/>
              </w:rPr>
            </w:pPr>
            <w:r>
              <w:rPr>
                <w:rFonts w:ascii="Times New Roman" w:hAnsi="Times New Roman" w:cs="Times New Roman"/>
                <w:sz w:val="24"/>
                <w:szCs w:val="24"/>
              </w:rPr>
              <w:t>СОШ №7</w:t>
            </w:r>
          </w:p>
        </w:tc>
        <w:tc>
          <w:tcPr>
            <w:tcW w:w="1608" w:type="dxa"/>
          </w:tcPr>
          <w:p w14:paraId="460B2CF9" w14:textId="3438AD8C" w:rsidR="00206221" w:rsidRPr="002C48E7" w:rsidRDefault="009264B2" w:rsidP="005315CE">
            <w:pPr>
              <w:jc w:val="center"/>
              <w:rPr>
                <w:rFonts w:ascii="Times New Roman" w:hAnsi="Times New Roman" w:cs="Times New Roman"/>
                <w:sz w:val="24"/>
                <w:szCs w:val="24"/>
              </w:rPr>
            </w:pPr>
            <w:r>
              <w:rPr>
                <w:rFonts w:ascii="Times New Roman" w:hAnsi="Times New Roman" w:cs="Times New Roman"/>
                <w:sz w:val="24"/>
                <w:szCs w:val="24"/>
              </w:rPr>
              <w:t>СОШ №5, СОШ №7</w:t>
            </w:r>
          </w:p>
        </w:tc>
        <w:tc>
          <w:tcPr>
            <w:tcW w:w="1576" w:type="dxa"/>
          </w:tcPr>
          <w:p w14:paraId="35C9204E" w14:textId="77777777" w:rsidR="00206221" w:rsidRDefault="00206221" w:rsidP="005315CE">
            <w:pPr>
              <w:jc w:val="center"/>
              <w:rPr>
                <w:rFonts w:ascii="Times New Roman" w:hAnsi="Times New Roman" w:cs="Times New Roman"/>
                <w:sz w:val="24"/>
                <w:szCs w:val="24"/>
              </w:rPr>
            </w:pPr>
          </w:p>
        </w:tc>
      </w:tr>
      <w:tr w:rsidR="00206221" w:rsidRPr="002C48E7" w14:paraId="39FF7309" w14:textId="77777777" w:rsidTr="009264B2">
        <w:tc>
          <w:tcPr>
            <w:tcW w:w="3169" w:type="dxa"/>
          </w:tcPr>
          <w:p w14:paraId="2ABCA34B" w14:textId="77777777" w:rsidR="00206221" w:rsidRPr="005E5116" w:rsidRDefault="00206221" w:rsidP="005315CE">
            <w:pPr>
              <w:rPr>
                <w:rFonts w:ascii="Times New Roman" w:hAnsi="Times New Roman" w:cs="Times New Roman"/>
                <w:szCs w:val="24"/>
              </w:rPr>
            </w:pPr>
            <w:r w:rsidRPr="005E5116">
              <w:rPr>
                <w:rFonts w:ascii="Times New Roman" w:hAnsi="Times New Roman" w:cs="Times New Roman"/>
                <w:szCs w:val="24"/>
              </w:rPr>
              <w:t>Два года ОО размещается в группе низких значений</w:t>
            </w:r>
          </w:p>
        </w:tc>
        <w:tc>
          <w:tcPr>
            <w:tcW w:w="1489" w:type="dxa"/>
          </w:tcPr>
          <w:p w14:paraId="21D14AF1" w14:textId="7D669E1C" w:rsidR="00206221" w:rsidRDefault="00206221" w:rsidP="005315CE">
            <w:pPr>
              <w:jc w:val="center"/>
              <w:rPr>
                <w:rFonts w:ascii="Times New Roman" w:hAnsi="Times New Roman" w:cs="Times New Roman"/>
                <w:sz w:val="24"/>
                <w:szCs w:val="24"/>
              </w:rPr>
            </w:pPr>
          </w:p>
        </w:tc>
        <w:tc>
          <w:tcPr>
            <w:tcW w:w="1503" w:type="dxa"/>
          </w:tcPr>
          <w:p w14:paraId="7534B918" w14:textId="18070C50" w:rsidR="00206221" w:rsidRDefault="00206221" w:rsidP="005315CE">
            <w:pPr>
              <w:jc w:val="center"/>
              <w:rPr>
                <w:rFonts w:ascii="Times New Roman" w:hAnsi="Times New Roman" w:cs="Times New Roman"/>
                <w:sz w:val="24"/>
                <w:szCs w:val="24"/>
              </w:rPr>
            </w:pPr>
            <w:r>
              <w:rPr>
                <w:rFonts w:ascii="Times New Roman" w:hAnsi="Times New Roman" w:cs="Times New Roman"/>
                <w:sz w:val="24"/>
                <w:szCs w:val="24"/>
              </w:rPr>
              <w:t>СОШ №</w:t>
            </w:r>
            <w:r w:rsidR="009264B2">
              <w:rPr>
                <w:rFonts w:ascii="Times New Roman" w:hAnsi="Times New Roman" w:cs="Times New Roman"/>
                <w:sz w:val="24"/>
                <w:szCs w:val="24"/>
              </w:rPr>
              <w:t>3</w:t>
            </w:r>
          </w:p>
        </w:tc>
        <w:tc>
          <w:tcPr>
            <w:tcW w:w="1608" w:type="dxa"/>
          </w:tcPr>
          <w:p w14:paraId="02ADBABE" w14:textId="22C8F9DE" w:rsidR="00206221" w:rsidRDefault="00206221" w:rsidP="005315CE">
            <w:pPr>
              <w:jc w:val="center"/>
              <w:rPr>
                <w:rFonts w:ascii="Times New Roman" w:hAnsi="Times New Roman" w:cs="Times New Roman"/>
                <w:sz w:val="24"/>
                <w:szCs w:val="24"/>
              </w:rPr>
            </w:pPr>
            <w:r>
              <w:rPr>
                <w:rFonts w:ascii="Times New Roman" w:hAnsi="Times New Roman" w:cs="Times New Roman"/>
                <w:sz w:val="24"/>
                <w:szCs w:val="24"/>
              </w:rPr>
              <w:t>СОШ №</w:t>
            </w:r>
            <w:r w:rsidR="009264B2">
              <w:rPr>
                <w:rFonts w:ascii="Times New Roman" w:hAnsi="Times New Roman" w:cs="Times New Roman"/>
                <w:sz w:val="24"/>
                <w:szCs w:val="24"/>
              </w:rPr>
              <w:t>4</w:t>
            </w:r>
          </w:p>
        </w:tc>
        <w:tc>
          <w:tcPr>
            <w:tcW w:w="1576" w:type="dxa"/>
          </w:tcPr>
          <w:p w14:paraId="5DE1C996" w14:textId="465FFD56" w:rsidR="00206221" w:rsidRDefault="00206221" w:rsidP="005315CE">
            <w:pPr>
              <w:jc w:val="center"/>
              <w:rPr>
                <w:rFonts w:ascii="Times New Roman" w:hAnsi="Times New Roman" w:cs="Times New Roman"/>
                <w:sz w:val="24"/>
                <w:szCs w:val="24"/>
              </w:rPr>
            </w:pPr>
            <w:r>
              <w:rPr>
                <w:rFonts w:ascii="Times New Roman" w:hAnsi="Times New Roman" w:cs="Times New Roman"/>
                <w:sz w:val="24"/>
                <w:szCs w:val="24"/>
              </w:rPr>
              <w:t>СОШ №3, СОШ №</w:t>
            </w:r>
            <w:r w:rsidR="009264B2">
              <w:rPr>
                <w:rFonts w:ascii="Times New Roman" w:hAnsi="Times New Roman" w:cs="Times New Roman"/>
                <w:sz w:val="24"/>
                <w:szCs w:val="24"/>
              </w:rPr>
              <w:t>4</w:t>
            </w:r>
          </w:p>
        </w:tc>
      </w:tr>
      <w:tr w:rsidR="00206221" w:rsidRPr="002C48E7" w14:paraId="4E3DD78C" w14:textId="77777777" w:rsidTr="009264B2">
        <w:tc>
          <w:tcPr>
            <w:tcW w:w="3169" w:type="dxa"/>
          </w:tcPr>
          <w:p w14:paraId="626F7CD3" w14:textId="5FCBDB99" w:rsidR="00206221" w:rsidRPr="005E5116" w:rsidRDefault="00206221" w:rsidP="005315CE">
            <w:pPr>
              <w:rPr>
                <w:rFonts w:ascii="Times New Roman" w:hAnsi="Times New Roman" w:cs="Times New Roman"/>
                <w:szCs w:val="24"/>
              </w:rPr>
            </w:pPr>
            <w:r w:rsidRPr="005E5116">
              <w:rPr>
                <w:rFonts w:ascii="Times New Roman" w:hAnsi="Times New Roman" w:cs="Times New Roman"/>
                <w:szCs w:val="24"/>
              </w:rPr>
              <w:lastRenderedPageBreak/>
              <w:t xml:space="preserve">Повышение результатов способствовало переходу в группу достаточных </w:t>
            </w:r>
            <w:r w:rsidR="00992C58">
              <w:rPr>
                <w:rFonts w:ascii="Times New Roman" w:hAnsi="Times New Roman" w:cs="Times New Roman"/>
                <w:szCs w:val="24"/>
              </w:rPr>
              <w:t xml:space="preserve">и высоких </w:t>
            </w:r>
            <w:r w:rsidRPr="005E5116">
              <w:rPr>
                <w:rFonts w:ascii="Times New Roman" w:hAnsi="Times New Roman" w:cs="Times New Roman"/>
                <w:szCs w:val="24"/>
              </w:rPr>
              <w:t>значений</w:t>
            </w:r>
          </w:p>
        </w:tc>
        <w:tc>
          <w:tcPr>
            <w:tcW w:w="1489" w:type="dxa"/>
          </w:tcPr>
          <w:p w14:paraId="6A149DAA" w14:textId="3E8AC528" w:rsidR="00206221" w:rsidRDefault="00206221" w:rsidP="005315CE">
            <w:pPr>
              <w:jc w:val="center"/>
              <w:rPr>
                <w:rFonts w:ascii="Times New Roman" w:hAnsi="Times New Roman" w:cs="Times New Roman"/>
                <w:sz w:val="24"/>
                <w:szCs w:val="24"/>
              </w:rPr>
            </w:pPr>
            <w:r>
              <w:rPr>
                <w:rFonts w:ascii="Times New Roman" w:hAnsi="Times New Roman" w:cs="Times New Roman"/>
                <w:sz w:val="24"/>
                <w:szCs w:val="24"/>
              </w:rPr>
              <w:t>СОШ №</w:t>
            </w:r>
            <w:r w:rsidR="009264B2">
              <w:rPr>
                <w:rFonts w:ascii="Times New Roman" w:hAnsi="Times New Roman" w:cs="Times New Roman"/>
                <w:sz w:val="24"/>
                <w:szCs w:val="24"/>
              </w:rPr>
              <w:t>2</w:t>
            </w:r>
            <w:r>
              <w:rPr>
                <w:rFonts w:ascii="Times New Roman" w:hAnsi="Times New Roman" w:cs="Times New Roman"/>
                <w:sz w:val="24"/>
                <w:szCs w:val="24"/>
              </w:rPr>
              <w:t>, СОШ №</w:t>
            </w:r>
            <w:r w:rsidR="009264B2">
              <w:rPr>
                <w:rFonts w:ascii="Times New Roman" w:hAnsi="Times New Roman" w:cs="Times New Roman"/>
                <w:sz w:val="24"/>
                <w:szCs w:val="24"/>
              </w:rPr>
              <w:t>3, СОШ №5, СОШ №6</w:t>
            </w:r>
          </w:p>
        </w:tc>
        <w:tc>
          <w:tcPr>
            <w:tcW w:w="1503" w:type="dxa"/>
          </w:tcPr>
          <w:p w14:paraId="5D35069B" w14:textId="77777777" w:rsidR="00992C58" w:rsidRDefault="00992C58" w:rsidP="005315CE">
            <w:pPr>
              <w:jc w:val="center"/>
              <w:rPr>
                <w:rFonts w:ascii="Times New Roman" w:hAnsi="Times New Roman" w:cs="Times New Roman"/>
                <w:sz w:val="24"/>
                <w:szCs w:val="24"/>
              </w:rPr>
            </w:pPr>
            <w:r>
              <w:rPr>
                <w:rFonts w:ascii="Times New Roman" w:hAnsi="Times New Roman" w:cs="Times New Roman"/>
                <w:sz w:val="24"/>
                <w:szCs w:val="24"/>
              </w:rPr>
              <w:t>Гимназия,</w:t>
            </w:r>
          </w:p>
          <w:p w14:paraId="33F17BFE" w14:textId="783D2804" w:rsidR="00206221" w:rsidRDefault="00206221" w:rsidP="005315CE">
            <w:pPr>
              <w:jc w:val="center"/>
              <w:rPr>
                <w:rFonts w:ascii="Times New Roman" w:hAnsi="Times New Roman" w:cs="Times New Roman"/>
                <w:sz w:val="24"/>
                <w:szCs w:val="24"/>
              </w:rPr>
            </w:pPr>
            <w:r>
              <w:rPr>
                <w:rFonts w:ascii="Times New Roman" w:hAnsi="Times New Roman" w:cs="Times New Roman"/>
                <w:sz w:val="24"/>
                <w:szCs w:val="24"/>
              </w:rPr>
              <w:t>СОШ №</w:t>
            </w:r>
            <w:r w:rsidR="009264B2">
              <w:rPr>
                <w:rFonts w:ascii="Times New Roman" w:hAnsi="Times New Roman" w:cs="Times New Roman"/>
                <w:sz w:val="24"/>
                <w:szCs w:val="24"/>
              </w:rPr>
              <w:t>5</w:t>
            </w:r>
          </w:p>
        </w:tc>
        <w:tc>
          <w:tcPr>
            <w:tcW w:w="1608" w:type="dxa"/>
          </w:tcPr>
          <w:p w14:paraId="522E9511" w14:textId="409729E1" w:rsidR="00206221" w:rsidRDefault="009264B2" w:rsidP="005315CE">
            <w:pPr>
              <w:jc w:val="center"/>
              <w:rPr>
                <w:rFonts w:ascii="Times New Roman" w:hAnsi="Times New Roman" w:cs="Times New Roman"/>
                <w:sz w:val="24"/>
                <w:szCs w:val="24"/>
              </w:rPr>
            </w:pPr>
            <w:r>
              <w:rPr>
                <w:rFonts w:ascii="Times New Roman" w:hAnsi="Times New Roman" w:cs="Times New Roman"/>
                <w:sz w:val="24"/>
                <w:szCs w:val="24"/>
              </w:rPr>
              <w:t xml:space="preserve">Гимназия, </w:t>
            </w:r>
            <w:r w:rsidR="00206221">
              <w:rPr>
                <w:rFonts w:ascii="Times New Roman" w:hAnsi="Times New Roman" w:cs="Times New Roman"/>
                <w:sz w:val="24"/>
                <w:szCs w:val="24"/>
              </w:rPr>
              <w:t>СОШ №</w:t>
            </w:r>
            <w:r>
              <w:rPr>
                <w:rFonts w:ascii="Times New Roman" w:hAnsi="Times New Roman" w:cs="Times New Roman"/>
                <w:sz w:val="24"/>
                <w:szCs w:val="24"/>
              </w:rPr>
              <w:t>2</w:t>
            </w:r>
            <w:r w:rsidR="00206221">
              <w:rPr>
                <w:rFonts w:ascii="Times New Roman" w:hAnsi="Times New Roman" w:cs="Times New Roman"/>
                <w:sz w:val="24"/>
                <w:szCs w:val="24"/>
              </w:rPr>
              <w:t>, СОШ №</w:t>
            </w:r>
            <w:r>
              <w:rPr>
                <w:rFonts w:ascii="Times New Roman" w:hAnsi="Times New Roman" w:cs="Times New Roman"/>
                <w:sz w:val="24"/>
                <w:szCs w:val="24"/>
              </w:rPr>
              <w:t>6</w:t>
            </w:r>
          </w:p>
        </w:tc>
        <w:tc>
          <w:tcPr>
            <w:tcW w:w="1576" w:type="dxa"/>
          </w:tcPr>
          <w:p w14:paraId="60198630" w14:textId="466E9F2A" w:rsidR="00206221" w:rsidRDefault="009264B2" w:rsidP="005315CE">
            <w:pPr>
              <w:jc w:val="center"/>
              <w:rPr>
                <w:rFonts w:ascii="Times New Roman" w:hAnsi="Times New Roman" w:cs="Times New Roman"/>
                <w:sz w:val="24"/>
                <w:szCs w:val="24"/>
              </w:rPr>
            </w:pPr>
            <w:r>
              <w:rPr>
                <w:rFonts w:ascii="Times New Roman" w:hAnsi="Times New Roman" w:cs="Times New Roman"/>
                <w:sz w:val="24"/>
                <w:szCs w:val="24"/>
              </w:rPr>
              <w:t>Гимназия, СОШ №2, СОШ №5, СОШ №6, СОШ №7</w:t>
            </w:r>
          </w:p>
        </w:tc>
      </w:tr>
      <w:tr w:rsidR="00206221" w:rsidRPr="002C48E7" w14:paraId="09060E95" w14:textId="77777777" w:rsidTr="009264B2">
        <w:tc>
          <w:tcPr>
            <w:tcW w:w="3169" w:type="dxa"/>
          </w:tcPr>
          <w:p w14:paraId="3582F638" w14:textId="77777777" w:rsidR="00206221" w:rsidRPr="005E5116" w:rsidRDefault="00206221" w:rsidP="005315CE">
            <w:pPr>
              <w:rPr>
                <w:rFonts w:ascii="Times New Roman" w:hAnsi="Times New Roman" w:cs="Times New Roman"/>
                <w:szCs w:val="24"/>
              </w:rPr>
            </w:pPr>
            <w:r w:rsidRPr="005E5116">
              <w:rPr>
                <w:rFonts w:ascii="Times New Roman" w:hAnsi="Times New Roman" w:cs="Times New Roman"/>
                <w:szCs w:val="24"/>
              </w:rPr>
              <w:t xml:space="preserve">Повышение результатов способствовало переходу в группу </w:t>
            </w:r>
            <w:r>
              <w:rPr>
                <w:rFonts w:ascii="Times New Roman" w:hAnsi="Times New Roman" w:cs="Times New Roman"/>
                <w:szCs w:val="24"/>
              </w:rPr>
              <w:t>низких</w:t>
            </w:r>
            <w:r w:rsidRPr="005E5116">
              <w:rPr>
                <w:rFonts w:ascii="Times New Roman" w:hAnsi="Times New Roman" w:cs="Times New Roman"/>
                <w:szCs w:val="24"/>
              </w:rPr>
              <w:t xml:space="preserve"> значений</w:t>
            </w:r>
          </w:p>
        </w:tc>
        <w:tc>
          <w:tcPr>
            <w:tcW w:w="1489" w:type="dxa"/>
          </w:tcPr>
          <w:p w14:paraId="7C2C8C72" w14:textId="1CDCEDDE" w:rsidR="00206221" w:rsidRPr="002C48E7" w:rsidRDefault="00206221" w:rsidP="005315CE">
            <w:pPr>
              <w:jc w:val="center"/>
              <w:rPr>
                <w:rFonts w:ascii="Times New Roman" w:hAnsi="Times New Roman" w:cs="Times New Roman"/>
                <w:sz w:val="24"/>
                <w:szCs w:val="24"/>
              </w:rPr>
            </w:pPr>
          </w:p>
        </w:tc>
        <w:tc>
          <w:tcPr>
            <w:tcW w:w="1503" w:type="dxa"/>
          </w:tcPr>
          <w:p w14:paraId="5414E3E7" w14:textId="02D80DD9" w:rsidR="00206221" w:rsidRPr="002C48E7" w:rsidRDefault="00206221" w:rsidP="005315CE">
            <w:pPr>
              <w:jc w:val="center"/>
              <w:rPr>
                <w:rFonts w:ascii="Times New Roman" w:hAnsi="Times New Roman" w:cs="Times New Roman"/>
                <w:sz w:val="24"/>
                <w:szCs w:val="24"/>
              </w:rPr>
            </w:pPr>
            <w:r>
              <w:rPr>
                <w:rFonts w:ascii="Times New Roman" w:hAnsi="Times New Roman" w:cs="Times New Roman"/>
                <w:sz w:val="24"/>
                <w:szCs w:val="24"/>
              </w:rPr>
              <w:t>СОШ №</w:t>
            </w:r>
            <w:r w:rsidR="009264B2">
              <w:rPr>
                <w:rFonts w:ascii="Times New Roman" w:hAnsi="Times New Roman" w:cs="Times New Roman"/>
                <w:sz w:val="24"/>
                <w:szCs w:val="24"/>
              </w:rPr>
              <w:t>2</w:t>
            </w:r>
            <w:r w:rsidR="00992C58">
              <w:rPr>
                <w:rFonts w:ascii="Times New Roman" w:hAnsi="Times New Roman" w:cs="Times New Roman"/>
                <w:sz w:val="24"/>
                <w:szCs w:val="24"/>
              </w:rPr>
              <w:t>, СОШ №8</w:t>
            </w:r>
          </w:p>
        </w:tc>
        <w:tc>
          <w:tcPr>
            <w:tcW w:w="1608" w:type="dxa"/>
          </w:tcPr>
          <w:p w14:paraId="407803BD" w14:textId="43BB46E1" w:rsidR="00206221" w:rsidRPr="002C48E7" w:rsidRDefault="00206221" w:rsidP="005315CE">
            <w:pPr>
              <w:jc w:val="center"/>
              <w:rPr>
                <w:rFonts w:ascii="Times New Roman" w:hAnsi="Times New Roman" w:cs="Times New Roman"/>
                <w:sz w:val="24"/>
                <w:szCs w:val="24"/>
              </w:rPr>
            </w:pPr>
            <w:r>
              <w:rPr>
                <w:rFonts w:ascii="Times New Roman" w:hAnsi="Times New Roman" w:cs="Times New Roman"/>
                <w:sz w:val="24"/>
                <w:szCs w:val="24"/>
              </w:rPr>
              <w:t>СОШ №</w:t>
            </w:r>
            <w:r w:rsidR="009264B2">
              <w:rPr>
                <w:rFonts w:ascii="Times New Roman" w:hAnsi="Times New Roman" w:cs="Times New Roman"/>
                <w:sz w:val="24"/>
                <w:szCs w:val="24"/>
              </w:rPr>
              <w:t>3, СОШ №8</w:t>
            </w:r>
          </w:p>
        </w:tc>
        <w:tc>
          <w:tcPr>
            <w:tcW w:w="1576" w:type="dxa"/>
          </w:tcPr>
          <w:p w14:paraId="573435F0" w14:textId="2E712AA3" w:rsidR="00206221" w:rsidRPr="002C48E7" w:rsidRDefault="00992C58" w:rsidP="005315CE">
            <w:pPr>
              <w:jc w:val="center"/>
              <w:rPr>
                <w:rFonts w:ascii="Times New Roman" w:hAnsi="Times New Roman" w:cs="Times New Roman"/>
                <w:sz w:val="24"/>
                <w:szCs w:val="24"/>
              </w:rPr>
            </w:pPr>
            <w:r>
              <w:rPr>
                <w:rFonts w:ascii="Times New Roman" w:hAnsi="Times New Roman" w:cs="Times New Roman"/>
                <w:sz w:val="24"/>
                <w:szCs w:val="24"/>
              </w:rPr>
              <w:t>СОШ №8</w:t>
            </w:r>
          </w:p>
        </w:tc>
      </w:tr>
      <w:tr w:rsidR="00206221" w:rsidRPr="002C48E7" w14:paraId="4FF8F3D3" w14:textId="77777777" w:rsidTr="009264B2">
        <w:tc>
          <w:tcPr>
            <w:tcW w:w="3169" w:type="dxa"/>
          </w:tcPr>
          <w:p w14:paraId="486A2E2A" w14:textId="26CFC7E8" w:rsidR="00206221" w:rsidRPr="005E5116" w:rsidRDefault="00206221" w:rsidP="005315CE">
            <w:pPr>
              <w:rPr>
                <w:rFonts w:ascii="Times New Roman" w:hAnsi="Times New Roman" w:cs="Times New Roman"/>
                <w:szCs w:val="24"/>
              </w:rPr>
            </w:pPr>
            <w:r w:rsidRPr="005E5116">
              <w:rPr>
                <w:rFonts w:ascii="Times New Roman" w:hAnsi="Times New Roman" w:cs="Times New Roman"/>
                <w:szCs w:val="24"/>
              </w:rPr>
              <w:t xml:space="preserve">Снижение результатов привело к переходу ОО из группы достаточных значений в группу низких </w:t>
            </w:r>
            <w:r w:rsidR="00992C58">
              <w:rPr>
                <w:rFonts w:ascii="Times New Roman" w:hAnsi="Times New Roman" w:cs="Times New Roman"/>
                <w:szCs w:val="24"/>
              </w:rPr>
              <w:t xml:space="preserve">и критических </w:t>
            </w:r>
            <w:r w:rsidRPr="005E5116">
              <w:rPr>
                <w:rFonts w:ascii="Times New Roman" w:hAnsi="Times New Roman" w:cs="Times New Roman"/>
                <w:szCs w:val="24"/>
              </w:rPr>
              <w:t>значений</w:t>
            </w:r>
          </w:p>
        </w:tc>
        <w:tc>
          <w:tcPr>
            <w:tcW w:w="1489" w:type="dxa"/>
          </w:tcPr>
          <w:p w14:paraId="2C79D867" w14:textId="578CE071" w:rsidR="00206221" w:rsidRPr="002C48E7" w:rsidRDefault="00206221" w:rsidP="005315CE">
            <w:pPr>
              <w:jc w:val="center"/>
              <w:rPr>
                <w:rFonts w:ascii="Times New Roman" w:hAnsi="Times New Roman" w:cs="Times New Roman"/>
                <w:sz w:val="24"/>
                <w:szCs w:val="24"/>
              </w:rPr>
            </w:pPr>
            <w:r>
              <w:rPr>
                <w:rFonts w:ascii="Times New Roman" w:hAnsi="Times New Roman" w:cs="Times New Roman"/>
                <w:sz w:val="24"/>
                <w:szCs w:val="24"/>
              </w:rPr>
              <w:t>СОШ №</w:t>
            </w:r>
            <w:r w:rsidR="00992C58">
              <w:rPr>
                <w:rFonts w:ascii="Times New Roman" w:hAnsi="Times New Roman" w:cs="Times New Roman"/>
                <w:sz w:val="24"/>
                <w:szCs w:val="24"/>
              </w:rPr>
              <w:t>4</w:t>
            </w:r>
          </w:p>
        </w:tc>
        <w:tc>
          <w:tcPr>
            <w:tcW w:w="1503" w:type="dxa"/>
          </w:tcPr>
          <w:p w14:paraId="596FA469" w14:textId="561B7AFA" w:rsidR="00206221" w:rsidRPr="002C48E7" w:rsidRDefault="00992C58" w:rsidP="005315CE">
            <w:pPr>
              <w:jc w:val="center"/>
              <w:rPr>
                <w:rFonts w:ascii="Times New Roman" w:hAnsi="Times New Roman" w:cs="Times New Roman"/>
                <w:sz w:val="24"/>
                <w:szCs w:val="24"/>
              </w:rPr>
            </w:pPr>
            <w:r>
              <w:rPr>
                <w:rFonts w:ascii="Times New Roman" w:hAnsi="Times New Roman" w:cs="Times New Roman"/>
                <w:sz w:val="24"/>
                <w:szCs w:val="24"/>
              </w:rPr>
              <w:t>СОШ №6, СОШ №4</w:t>
            </w:r>
          </w:p>
        </w:tc>
        <w:tc>
          <w:tcPr>
            <w:tcW w:w="1608" w:type="dxa"/>
          </w:tcPr>
          <w:p w14:paraId="2B032471" w14:textId="77777777" w:rsidR="00206221" w:rsidRPr="002C48E7" w:rsidRDefault="00206221" w:rsidP="005315CE">
            <w:pPr>
              <w:jc w:val="center"/>
              <w:rPr>
                <w:rFonts w:ascii="Times New Roman" w:hAnsi="Times New Roman" w:cs="Times New Roman"/>
                <w:sz w:val="24"/>
                <w:szCs w:val="24"/>
              </w:rPr>
            </w:pPr>
          </w:p>
        </w:tc>
        <w:tc>
          <w:tcPr>
            <w:tcW w:w="1576" w:type="dxa"/>
          </w:tcPr>
          <w:p w14:paraId="3299C3CA" w14:textId="77777777" w:rsidR="00206221" w:rsidRPr="002C48E7" w:rsidRDefault="00206221" w:rsidP="005315CE">
            <w:pPr>
              <w:jc w:val="center"/>
              <w:rPr>
                <w:rFonts w:ascii="Times New Roman" w:hAnsi="Times New Roman" w:cs="Times New Roman"/>
                <w:sz w:val="24"/>
                <w:szCs w:val="24"/>
              </w:rPr>
            </w:pPr>
          </w:p>
        </w:tc>
      </w:tr>
    </w:tbl>
    <w:p w14:paraId="18E8194A" w14:textId="77777777" w:rsidR="00206221" w:rsidRDefault="00206221" w:rsidP="00206221">
      <w:pPr>
        <w:pStyle w:val="ab"/>
        <w:spacing w:after="0" w:line="240" w:lineRule="auto"/>
      </w:pPr>
    </w:p>
    <w:p w14:paraId="3374B540" w14:textId="77777777" w:rsidR="00206221" w:rsidRPr="00EE78C4" w:rsidRDefault="00206221" w:rsidP="00206221">
      <w:pPr>
        <w:spacing w:after="0" w:line="240" w:lineRule="auto"/>
        <w:jc w:val="center"/>
        <w:rPr>
          <w:rFonts w:ascii="Times New Roman" w:hAnsi="Times New Roman" w:cs="Times New Roman"/>
          <w:b/>
          <w:sz w:val="24"/>
        </w:rPr>
      </w:pPr>
      <w:r w:rsidRPr="00EE78C4">
        <w:rPr>
          <w:rFonts w:ascii="Times New Roman" w:hAnsi="Times New Roman" w:cs="Times New Roman"/>
          <w:b/>
          <w:sz w:val="24"/>
        </w:rPr>
        <w:t>Доля обучающихся, достигших высокого уровня подготовки в разрезе ОО</w:t>
      </w:r>
    </w:p>
    <w:p w14:paraId="1F5A146B" w14:textId="77777777" w:rsidR="00206221" w:rsidRPr="00A97C7F" w:rsidRDefault="00206221" w:rsidP="00206221">
      <w:pPr>
        <w:spacing w:after="0" w:line="240" w:lineRule="auto"/>
        <w:jc w:val="both"/>
        <w:rPr>
          <w:rFonts w:ascii="Times New Roman" w:hAnsi="Times New Roman" w:cs="Times New Roman"/>
          <w:sz w:val="24"/>
        </w:rPr>
      </w:pPr>
      <w:r w:rsidRPr="00A97C7F">
        <w:rPr>
          <w:rFonts w:ascii="Times New Roman" w:hAnsi="Times New Roman" w:cs="Times New Roman"/>
          <w:sz w:val="24"/>
        </w:rPr>
        <w:t>(зеленым цветом подсвечена группа высоких значений, желтым – достаточных значений, розовым – низких значений, красным – критических значений)</w:t>
      </w:r>
    </w:p>
    <w:tbl>
      <w:tblPr>
        <w:tblStyle w:val="aa"/>
        <w:tblW w:w="7895" w:type="dxa"/>
        <w:jc w:val="center"/>
        <w:tblLayout w:type="fixed"/>
        <w:tblLook w:val="04A0" w:firstRow="1" w:lastRow="0" w:firstColumn="1" w:lastColumn="0" w:noHBand="0" w:noVBand="1"/>
      </w:tblPr>
      <w:tblGrid>
        <w:gridCol w:w="1261"/>
        <w:gridCol w:w="832"/>
        <w:gridCol w:w="850"/>
        <w:gridCol w:w="851"/>
        <w:gridCol w:w="850"/>
        <w:gridCol w:w="851"/>
        <w:gridCol w:w="806"/>
        <w:gridCol w:w="800"/>
        <w:gridCol w:w="794"/>
      </w:tblGrid>
      <w:tr w:rsidR="00992C58" w:rsidRPr="00F224AE" w14:paraId="600BE4BE" w14:textId="77777777" w:rsidTr="00992C58">
        <w:trPr>
          <w:jc w:val="center"/>
        </w:trPr>
        <w:tc>
          <w:tcPr>
            <w:tcW w:w="1261" w:type="dxa"/>
          </w:tcPr>
          <w:p w14:paraId="5DCE213D" w14:textId="77777777" w:rsidR="00992C58" w:rsidRPr="00F224AE" w:rsidRDefault="00992C58" w:rsidP="005315CE">
            <w:pPr>
              <w:rPr>
                <w:rFonts w:ascii="Times New Roman" w:hAnsi="Times New Roman" w:cs="Times New Roman"/>
                <w:sz w:val="24"/>
                <w:szCs w:val="24"/>
              </w:rPr>
            </w:pPr>
          </w:p>
        </w:tc>
        <w:tc>
          <w:tcPr>
            <w:tcW w:w="1682" w:type="dxa"/>
            <w:gridSpan w:val="2"/>
          </w:tcPr>
          <w:p w14:paraId="47DE0F3B" w14:textId="77777777" w:rsidR="00992C58" w:rsidRPr="00F224AE" w:rsidRDefault="00992C58" w:rsidP="005315CE">
            <w:pPr>
              <w:rPr>
                <w:rFonts w:ascii="Times New Roman" w:hAnsi="Times New Roman" w:cs="Times New Roman"/>
                <w:sz w:val="24"/>
                <w:szCs w:val="24"/>
              </w:rPr>
            </w:pPr>
            <w:r>
              <w:rPr>
                <w:rFonts w:ascii="Times New Roman" w:hAnsi="Times New Roman" w:cs="Times New Roman"/>
                <w:sz w:val="24"/>
                <w:szCs w:val="24"/>
              </w:rPr>
              <w:t>5 класс</w:t>
            </w:r>
          </w:p>
        </w:tc>
        <w:tc>
          <w:tcPr>
            <w:tcW w:w="1701" w:type="dxa"/>
            <w:gridSpan w:val="2"/>
          </w:tcPr>
          <w:p w14:paraId="2CFB1DC1" w14:textId="77777777" w:rsidR="00992C58" w:rsidRPr="00F224AE" w:rsidRDefault="00992C58" w:rsidP="005315CE">
            <w:pPr>
              <w:rPr>
                <w:rFonts w:ascii="Times New Roman" w:hAnsi="Times New Roman" w:cs="Times New Roman"/>
                <w:sz w:val="24"/>
                <w:szCs w:val="24"/>
              </w:rPr>
            </w:pPr>
            <w:r>
              <w:rPr>
                <w:rFonts w:ascii="Times New Roman" w:hAnsi="Times New Roman" w:cs="Times New Roman"/>
                <w:sz w:val="24"/>
                <w:szCs w:val="24"/>
              </w:rPr>
              <w:t>6 класс</w:t>
            </w:r>
          </w:p>
        </w:tc>
        <w:tc>
          <w:tcPr>
            <w:tcW w:w="1657" w:type="dxa"/>
            <w:gridSpan w:val="2"/>
          </w:tcPr>
          <w:p w14:paraId="38B14E5B" w14:textId="77777777" w:rsidR="00992C58" w:rsidRPr="00F224AE" w:rsidRDefault="00992C58" w:rsidP="005315CE">
            <w:pPr>
              <w:rPr>
                <w:rFonts w:ascii="Times New Roman" w:hAnsi="Times New Roman" w:cs="Times New Roman"/>
                <w:sz w:val="24"/>
                <w:szCs w:val="24"/>
              </w:rPr>
            </w:pPr>
            <w:r>
              <w:rPr>
                <w:rFonts w:ascii="Times New Roman" w:hAnsi="Times New Roman" w:cs="Times New Roman"/>
                <w:sz w:val="24"/>
                <w:szCs w:val="24"/>
              </w:rPr>
              <w:t>7 класс</w:t>
            </w:r>
          </w:p>
        </w:tc>
        <w:tc>
          <w:tcPr>
            <w:tcW w:w="1594" w:type="dxa"/>
            <w:gridSpan w:val="2"/>
          </w:tcPr>
          <w:p w14:paraId="0517B95A" w14:textId="77777777" w:rsidR="00992C58" w:rsidRDefault="00992C58" w:rsidP="005315CE">
            <w:pPr>
              <w:rPr>
                <w:rFonts w:ascii="Times New Roman" w:hAnsi="Times New Roman" w:cs="Times New Roman"/>
                <w:sz w:val="24"/>
                <w:szCs w:val="24"/>
              </w:rPr>
            </w:pPr>
            <w:r>
              <w:rPr>
                <w:rFonts w:ascii="Times New Roman" w:hAnsi="Times New Roman" w:cs="Times New Roman"/>
                <w:sz w:val="24"/>
                <w:szCs w:val="24"/>
              </w:rPr>
              <w:t>8 класс</w:t>
            </w:r>
          </w:p>
        </w:tc>
      </w:tr>
      <w:tr w:rsidR="00992C58" w:rsidRPr="00F224AE" w14:paraId="47BCEA92" w14:textId="77777777" w:rsidTr="00992C58">
        <w:trPr>
          <w:jc w:val="center"/>
        </w:trPr>
        <w:tc>
          <w:tcPr>
            <w:tcW w:w="1261" w:type="dxa"/>
          </w:tcPr>
          <w:p w14:paraId="435334F3" w14:textId="77777777" w:rsidR="00992C58" w:rsidRPr="00F224AE" w:rsidRDefault="00992C58" w:rsidP="005315CE">
            <w:pPr>
              <w:rPr>
                <w:rFonts w:ascii="Times New Roman" w:hAnsi="Times New Roman" w:cs="Times New Roman"/>
                <w:sz w:val="24"/>
                <w:szCs w:val="24"/>
              </w:rPr>
            </w:pPr>
          </w:p>
        </w:tc>
        <w:tc>
          <w:tcPr>
            <w:tcW w:w="832" w:type="dxa"/>
            <w:shd w:val="clear" w:color="auto" w:fill="auto"/>
          </w:tcPr>
          <w:p w14:paraId="6A2325A4" w14:textId="77777777" w:rsidR="00992C58" w:rsidRPr="00F224AE" w:rsidRDefault="00992C58" w:rsidP="005315CE">
            <w:pPr>
              <w:jc w:val="center"/>
              <w:rPr>
                <w:rFonts w:ascii="Times New Roman" w:hAnsi="Times New Roman" w:cs="Times New Roman"/>
                <w:sz w:val="24"/>
                <w:szCs w:val="24"/>
              </w:rPr>
            </w:pPr>
            <w:r>
              <w:rPr>
                <w:rFonts w:ascii="Times New Roman" w:hAnsi="Times New Roman" w:cs="Times New Roman"/>
                <w:sz w:val="24"/>
                <w:szCs w:val="24"/>
              </w:rPr>
              <w:t>2022</w:t>
            </w:r>
          </w:p>
        </w:tc>
        <w:tc>
          <w:tcPr>
            <w:tcW w:w="850" w:type="dxa"/>
            <w:shd w:val="clear" w:color="auto" w:fill="auto"/>
          </w:tcPr>
          <w:p w14:paraId="6167FCD6" w14:textId="21776EFF" w:rsidR="00992C58" w:rsidRPr="00F224AE" w:rsidRDefault="00992C58" w:rsidP="005315CE">
            <w:pPr>
              <w:jc w:val="center"/>
              <w:rPr>
                <w:rFonts w:ascii="Times New Roman" w:hAnsi="Times New Roman" w:cs="Times New Roman"/>
                <w:sz w:val="24"/>
                <w:szCs w:val="24"/>
              </w:rPr>
            </w:pPr>
            <w:r>
              <w:rPr>
                <w:rFonts w:ascii="Times New Roman" w:hAnsi="Times New Roman" w:cs="Times New Roman"/>
                <w:sz w:val="24"/>
                <w:szCs w:val="24"/>
              </w:rPr>
              <w:t>2023</w:t>
            </w:r>
          </w:p>
        </w:tc>
        <w:tc>
          <w:tcPr>
            <w:tcW w:w="851" w:type="dxa"/>
            <w:shd w:val="clear" w:color="auto" w:fill="auto"/>
          </w:tcPr>
          <w:p w14:paraId="6D5B8C09" w14:textId="77777777" w:rsidR="00992C58" w:rsidRPr="00F224AE" w:rsidRDefault="00992C58" w:rsidP="005315CE">
            <w:pPr>
              <w:jc w:val="center"/>
              <w:rPr>
                <w:rFonts w:ascii="Times New Roman" w:hAnsi="Times New Roman" w:cs="Times New Roman"/>
                <w:sz w:val="24"/>
                <w:szCs w:val="24"/>
              </w:rPr>
            </w:pPr>
            <w:r>
              <w:rPr>
                <w:rFonts w:ascii="Times New Roman" w:hAnsi="Times New Roman" w:cs="Times New Roman"/>
                <w:sz w:val="24"/>
                <w:szCs w:val="24"/>
              </w:rPr>
              <w:t>2022</w:t>
            </w:r>
          </w:p>
        </w:tc>
        <w:tc>
          <w:tcPr>
            <w:tcW w:w="850" w:type="dxa"/>
            <w:shd w:val="clear" w:color="auto" w:fill="auto"/>
          </w:tcPr>
          <w:p w14:paraId="6C181D7E" w14:textId="7AEBC548" w:rsidR="00992C58" w:rsidRPr="00F224AE" w:rsidRDefault="00992C58" w:rsidP="005315CE">
            <w:pPr>
              <w:jc w:val="center"/>
              <w:rPr>
                <w:rFonts w:ascii="Times New Roman" w:hAnsi="Times New Roman" w:cs="Times New Roman"/>
                <w:sz w:val="24"/>
                <w:szCs w:val="24"/>
              </w:rPr>
            </w:pPr>
            <w:r>
              <w:rPr>
                <w:rFonts w:ascii="Times New Roman" w:hAnsi="Times New Roman" w:cs="Times New Roman"/>
                <w:sz w:val="24"/>
                <w:szCs w:val="24"/>
              </w:rPr>
              <w:t>2023</w:t>
            </w:r>
          </w:p>
        </w:tc>
        <w:tc>
          <w:tcPr>
            <w:tcW w:w="851" w:type="dxa"/>
            <w:shd w:val="clear" w:color="auto" w:fill="auto"/>
          </w:tcPr>
          <w:p w14:paraId="74305E16" w14:textId="77777777" w:rsidR="00992C58" w:rsidRPr="00F224AE" w:rsidRDefault="00992C58" w:rsidP="005315CE">
            <w:pPr>
              <w:jc w:val="center"/>
              <w:rPr>
                <w:rFonts w:ascii="Times New Roman" w:hAnsi="Times New Roman" w:cs="Times New Roman"/>
                <w:sz w:val="24"/>
                <w:szCs w:val="24"/>
              </w:rPr>
            </w:pPr>
            <w:r>
              <w:rPr>
                <w:rFonts w:ascii="Times New Roman" w:hAnsi="Times New Roman" w:cs="Times New Roman"/>
                <w:sz w:val="24"/>
                <w:szCs w:val="24"/>
              </w:rPr>
              <w:t>2022</w:t>
            </w:r>
          </w:p>
        </w:tc>
        <w:tc>
          <w:tcPr>
            <w:tcW w:w="806" w:type="dxa"/>
            <w:shd w:val="clear" w:color="auto" w:fill="auto"/>
          </w:tcPr>
          <w:p w14:paraId="7E9660CF" w14:textId="6125EA3F" w:rsidR="00992C58" w:rsidRPr="00F224AE" w:rsidRDefault="00992C58" w:rsidP="005315CE">
            <w:pPr>
              <w:jc w:val="center"/>
              <w:rPr>
                <w:rFonts w:ascii="Times New Roman" w:hAnsi="Times New Roman" w:cs="Times New Roman"/>
                <w:sz w:val="24"/>
                <w:szCs w:val="24"/>
              </w:rPr>
            </w:pPr>
            <w:r>
              <w:rPr>
                <w:rFonts w:ascii="Times New Roman" w:hAnsi="Times New Roman" w:cs="Times New Roman"/>
                <w:sz w:val="24"/>
                <w:szCs w:val="24"/>
              </w:rPr>
              <w:t>2023</w:t>
            </w:r>
          </w:p>
        </w:tc>
        <w:tc>
          <w:tcPr>
            <w:tcW w:w="800" w:type="dxa"/>
            <w:shd w:val="clear" w:color="auto" w:fill="auto"/>
          </w:tcPr>
          <w:p w14:paraId="6A0CD7EA" w14:textId="77777777" w:rsidR="00992C58" w:rsidRDefault="00992C58" w:rsidP="005315CE">
            <w:pPr>
              <w:jc w:val="center"/>
              <w:rPr>
                <w:rFonts w:ascii="Times New Roman" w:hAnsi="Times New Roman" w:cs="Times New Roman"/>
                <w:sz w:val="24"/>
                <w:szCs w:val="24"/>
              </w:rPr>
            </w:pPr>
            <w:r>
              <w:rPr>
                <w:rFonts w:ascii="Times New Roman" w:hAnsi="Times New Roman" w:cs="Times New Roman"/>
                <w:sz w:val="24"/>
                <w:szCs w:val="24"/>
              </w:rPr>
              <w:t>2022</w:t>
            </w:r>
          </w:p>
        </w:tc>
        <w:tc>
          <w:tcPr>
            <w:tcW w:w="794" w:type="dxa"/>
            <w:shd w:val="clear" w:color="auto" w:fill="auto"/>
          </w:tcPr>
          <w:p w14:paraId="09C40972" w14:textId="4F581D88" w:rsidR="00992C58" w:rsidRDefault="00992C58" w:rsidP="005315CE">
            <w:pPr>
              <w:jc w:val="center"/>
              <w:rPr>
                <w:rFonts w:ascii="Times New Roman" w:hAnsi="Times New Roman" w:cs="Times New Roman"/>
                <w:sz w:val="24"/>
                <w:szCs w:val="24"/>
              </w:rPr>
            </w:pPr>
            <w:r>
              <w:rPr>
                <w:rFonts w:ascii="Times New Roman" w:hAnsi="Times New Roman" w:cs="Times New Roman"/>
                <w:sz w:val="24"/>
                <w:szCs w:val="24"/>
              </w:rPr>
              <w:t>2023</w:t>
            </w:r>
          </w:p>
        </w:tc>
      </w:tr>
      <w:tr w:rsidR="00992C58" w:rsidRPr="00F224AE" w14:paraId="04FF408B" w14:textId="77777777" w:rsidTr="00992C58">
        <w:trPr>
          <w:jc w:val="center"/>
        </w:trPr>
        <w:tc>
          <w:tcPr>
            <w:tcW w:w="1261" w:type="dxa"/>
          </w:tcPr>
          <w:p w14:paraId="357FC592" w14:textId="77777777" w:rsidR="00992C58" w:rsidRPr="00F224AE" w:rsidRDefault="00992C58" w:rsidP="00992C58">
            <w:pPr>
              <w:rPr>
                <w:rFonts w:ascii="Times New Roman" w:hAnsi="Times New Roman" w:cs="Times New Roman"/>
                <w:sz w:val="24"/>
                <w:szCs w:val="24"/>
              </w:rPr>
            </w:pPr>
            <w:r w:rsidRPr="00F224AE">
              <w:rPr>
                <w:rFonts w:ascii="Times New Roman" w:hAnsi="Times New Roman" w:cs="Times New Roman"/>
                <w:sz w:val="24"/>
                <w:szCs w:val="24"/>
              </w:rPr>
              <w:t>город</w:t>
            </w:r>
          </w:p>
        </w:tc>
        <w:tc>
          <w:tcPr>
            <w:tcW w:w="832" w:type="dxa"/>
            <w:shd w:val="clear" w:color="auto" w:fill="auto"/>
            <w:vAlign w:val="bottom"/>
          </w:tcPr>
          <w:p w14:paraId="01CB54CC" w14:textId="77777777" w:rsidR="00992C58" w:rsidRPr="00C202B3" w:rsidRDefault="00992C58" w:rsidP="00992C58">
            <w:pPr>
              <w:jc w:val="center"/>
              <w:rPr>
                <w:rFonts w:ascii="Times New Roman" w:hAnsi="Times New Roman" w:cs="Times New Roman"/>
                <w:color w:val="000000"/>
                <w:sz w:val="24"/>
                <w:szCs w:val="24"/>
              </w:rPr>
            </w:pPr>
            <w:r w:rsidRPr="00C202B3">
              <w:rPr>
                <w:rFonts w:ascii="Times New Roman" w:hAnsi="Times New Roman" w:cs="Times New Roman"/>
                <w:color w:val="000000"/>
              </w:rPr>
              <w:t>13,79</w:t>
            </w:r>
          </w:p>
        </w:tc>
        <w:tc>
          <w:tcPr>
            <w:tcW w:w="850" w:type="dxa"/>
            <w:shd w:val="clear" w:color="auto" w:fill="auto"/>
            <w:vAlign w:val="bottom"/>
          </w:tcPr>
          <w:p w14:paraId="7080D905" w14:textId="2F78071A" w:rsidR="00992C58" w:rsidRPr="00C202B3" w:rsidRDefault="00992C58" w:rsidP="00992C58">
            <w:pPr>
              <w:jc w:val="center"/>
              <w:rPr>
                <w:rFonts w:ascii="Times New Roman" w:hAnsi="Times New Roman" w:cs="Times New Roman"/>
                <w:sz w:val="24"/>
                <w:szCs w:val="24"/>
              </w:rPr>
            </w:pPr>
            <w:r w:rsidRPr="00A215DD">
              <w:rPr>
                <w:rFonts w:ascii="Times New Roman" w:hAnsi="Times New Roman" w:cs="Times New Roman"/>
                <w:color w:val="000000"/>
              </w:rPr>
              <w:t>9,39</w:t>
            </w:r>
          </w:p>
        </w:tc>
        <w:tc>
          <w:tcPr>
            <w:tcW w:w="851" w:type="dxa"/>
            <w:shd w:val="clear" w:color="auto" w:fill="auto"/>
            <w:vAlign w:val="bottom"/>
          </w:tcPr>
          <w:p w14:paraId="1A127687" w14:textId="77777777" w:rsidR="00992C58" w:rsidRPr="00C202B3" w:rsidRDefault="00992C58" w:rsidP="00992C58">
            <w:pPr>
              <w:jc w:val="center"/>
              <w:rPr>
                <w:rFonts w:ascii="Times New Roman" w:hAnsi="Times New Roman" w:cs="Times New Roman"/>
                <w:color w:val="000000"/>
                <w:sz w:val="24"/>
                <w:szCs w:val="24"/>
              </w:rPr>
            </w:pPr>
            <w:r w:rsidRPr="00C202B3">
              <w:rPr>
                <w:rFonts w:ascii="Times New Roman" w:hAnsi="Times New Roman" w:cs="Times New Roman"/>
                <w:color w:val="000000"/>
              </w:rPr>
              <w:t>11,48</w:t>
            </w:r>
          </w:p>
        </w:tc>
        <w:tc>
          <w:tcPr>
            <w:tcW w:w="850" w:type="dxa"/>
            <w:shd w:val="clear" w:color="auto" w:fill="auto"/>
            <w:vAlign w:val="bottom"/>
          </w:tcPr>
          <w:p w14:paraId="5159DE33" w14:textId="52B70BA4" w:rsidR="00992C58" w:rsidRPr="00C202B3" w:rsidRDefault="00992C58" w:rsidP="00992C58">
            <w:pPr>
              <w:jc w:val="center"/>
              <w:rPr>
                <w:rFonts w:ascii="Times New Roman" w:eastAsia="Times New Roman" w:hAnsi="Times New Roman" w:cs="Times New Roman"/>
                <w:color w:val="000000"/>
                <w:sz w:val="24"/>
                <w:szCs w:val="24"/>
                <w:lang w:eastAsia="ru-RU"/>
              </w:rPr>
            </w:pPr>
            <w:r w:rsidRPr="00A215DD">
              <w:rPr>
                <w:rFonts w:ascii="Times New Roman" w:hAnsi="Times New Roman" w:cs="Times New Roman"/>
                <w:color w:val="000000"/>
              </w:rPr>
              <w:t>13,3</w:t>
            </w:r>
          </w:p>
        </w:tc>
        <w:tc>
          <w:tcPr>
            <w:tcW w:w="851" w:type="dxa"/>
            <w:shd w:val="clear" w:color="auto" w:fill="auto"/>
            <w:vAlign w:val="bottom"/>
          </w:tcPr>
          <w:p w14:paraId="7FAE3D77" w14:textId="77777777" w:rsidR="00992C58" w:rsidRPr="00C202B3" w:rsidRDefault="00992C58" w:rsidP="00992C58">
            <w:pPr>
              <w:jc w:val="center"/>
              <w:rPr>
                <w:rFonts w:ascii="Times New Roman" w:hAnsi="Times New Roman" w:cs="Times New Roman"/>
                <w:color w:val="000000"/>
                <w:sz w:val="24"/>
                <w:szCs w:val="24"/>
              </w:rPr>
            </w:pPr>
            <w:r w:rsidRPr="00C202B3">
              <w:rPr>
                <w:rFonts w:ascii="Times New Roman" w:hAnsi="Times New Roman" w:cs="Times New Roman"/>
                <w:color w:val="000000"/>
              </w:rPr>
              <w:t>3,81</w:t>
            </w:r>
          </w:p>
        </w:tc>
        <w:tc>
          <w:tcPr>
            <w:tcW w:w="806" w:type="dxa"/>
            <w:shd w:val="clear" w:color="auto" w:fill="auto"/>
            <w:vAlign w:val="bottom"/>
          </w:tcPr>
          <w:p w14:paraId="5A78F07F" w14:textId="214BB443" w:rsidR="00992C58" w:rsidRPr="00C202B3" w:rsidRDefault="00992C58" w:rsidP="00992C58">
            <w:pPr>
              <w:jc w:val="center"/>
              <w:rPr>
                <w:rFonts w:ascii="Times New Roman" w:eastAsia="Times New Roman" w:hAnsi="Times New Roman" w:cs="Times New Roman"/>
                <w:color w:val="000000"/>
                <w:sz w:val="24"/>
                <w:szCs w:val="24"/>
                <w:lang w:eastAsia="ru-RU"/>
              </w:rPr>
            </w:pPr>
            <w:r w:rsidRPr="00A215DD">
              <w:rPr>
                <w:rFonts w:ascii="Times New Roman" w:hAnsi="Times New Roman" w:cs="Times New Roman"/>
                <w:color w:val="000000"/>
              </w:rPr>
              <w:t>10,26</w:t>
            </w:r>
          </w:p>
        </w:tc>
        <w:tc>
          <w:tcPr>
            <w:tcW w:w="800" w:type="dxa"/>
            <w:shd w:val="clear" w:color="auto" w:fill="auto"/>
            <w:vAlign w:val="bottom"/>
          </w:tcPr>
          <w:p w14:paraId="6CAF1220" w14:textId="77777777" w:rsidR="00992C58" w:rsidRPr="00C202B3" w:rsidRDefault="00992C58" w:rsidP="00992C58">
            <w:pPr>
              <w:jc w:val="center"/>
              <w:rPr>
                <w:rFonts w:ascii="Times New Roman" w:hAnsi="Times New Roman" w:cs="Times New Roman"/>
                <w:color w:val="000000"/>
                <w:sz w:val="24"/>
                <w:szCs w:val="24"/>
              </w:rPr>
            </w:pPr>
            <w:r w:rsidRPr="00C202B3">
              <w:rPr>
                <w:rFonts w:ascii="Times New Roman" w:hAnsi="Times New Roman" w:cs="Times New Roman"/>
                <w:color w:val="000000"/>
              </w:rPr>
              <w:t>3,9</w:t>
            </w:r>
          </w:p>
        </w:tc>
        <w:tc>
          <w:tcPr>
            <w:tcW w:w="794" w:type="dxa"/>
            <w:shd w:val="clear" w:color="auto" w:fill="auto"/>
            <w:vAlign w:val="bottom"/>
          </w:tcPr>
          <w:p w14:paraId="1357353D" w14:textId="2EBAB55A" w:rsidR="00992C58" w:rsidRPr="00C202B3" w:rsidRDefault="00992C58" w:rsidP="00992C58">
            <w:pPr>
              <w:jc w:val="center"/>
              <w:rPr>
                <w:rFonts w:ascii="Times New Roman" w:eastAsia="Times New Roman" w:hAnsi="Times New Roman" w:cs="Times New Roman"/>
                <w:color w:val="000000"/>
                <w:sz w:val="24"/>
                <w:szCs w:val="24"/>
                <w:lang w:eastAsia="ru-RU"/>
              </w:rPr>
            </w:pPr>
            <w:r w:rsidRPr="007871E2">
              <w:rPr>
                <w:rFonts w:ascii="Times New Roman" w:hAnsi="Times New Roman" w:cs="Times New Roman"/>
                <w:color w:val="000000"/>
              </w:rPr>
              <w:t>8,31</w:t>
            </w:r>
          </w:p>
        </w:tc>
      </w:tr>
      <w:tr w:rsidR="00992C58" w:rsidRPr="00F224AE" w14:paraId="67370F96" w14:textId="77777777" w:rsidTr="00992C58">
        <w:trPr>
          <w:jc w:val="center"/>
        </w:trPr>
        <w:tc>
          <w:tcPr>
            <w:tcW w:w="1261" w:type="dxa"/>
          </w:tcPr>
          <w:p w14:paraId="4F5BB743" w14:textId="77777777" w:rsidR="00992C58" w:rsidRPr="00F224AE" w:rsidRDefault="00992C58" w:rsidP="00992C58">
            <w:pPr>
              <w:rPr>
                <w:rFonts w:ascii="Times New Roman" w:hAnsi="Times New Roman" w:cs="Times New Roman"/>
                <w:sz w:val="24"/>
                <w:szCs w:val="24"/>
              </w:rPr>
            </w:pPr>
            <w:r w:rsidRPr="00F224AE">
              <w:rPr>
                <w:rFonts w:ascii="Times New Roman" w:hAnsi="Times New Roman" w:cs="Times New Roman"/>
                <w:sz w:val="24"/>
                <w:szCs w:val="24"/>
              </w:rPr>
              <w:t>Гимназия</w:t>
            </w:r>
          </w:p>
        </w:tc>
        <w:tc>
          <w:tcPr>
            <w:tcW w:w="832" w:type="dxa"/>
            <w:shd w:val="clear" w:color="auto" w:fill="D6E3BC" w:themeFill="accent3" w:themeFillTint="66"/>
            <w:vAlign w:val="bottom"/>
          </w:tcPr>
          <w:p w14:paraId="0C9269F9" w14:textId="77777777" w:rsidR="00992C58" w:rsidRPr="00C202B3" w:rsidRDefault="00992C58" w:rsidP="00992C58">
            <w:pPr>
              <w:jc w:val="center"/>
              <w:rPr>
                <w:rFonts w:ascii="Times New Roman" w:hAnsi="Times New Roman" w:cs="Times New Roman"/>
                <w:color w:val="000000"/>
                <w:sz w:val="24"/>
                <w:szCs w:val="24"/>
              </w:rPr>
            </w:pPr>
            <w:r w:rsidRPr="00C202B3">
              <w:rPr>
                <w:rFonts w:ascii="Times New Roman" w:hAnsi="Times New Roman" w:cs="Times New Roman"/>
                <w:color w:val="000000"/>
              </w:rPr>
              <w:t>20</w:t>
            </w:r>
          </w:p>
        </w:tc>
        <w:tc>
          <w:tcPr>
            <w:tcW w:w="850" w:type="dxa"/>
            <w:shd w:val="clear" w:color="auto" w:fill="FFFF99"/>
            <w:vAlign w:val="bottom"/>
          </w:tcPr>
          <w:p w14:paraId="67F826C2" w14:textId="2AB54A70" w:rsidR="00992C58" w:rsidRPr="00C202B3" w:rsidRDefault="00992C58" w:rsidP="00992C58">
            <w:pPr>
              <w:jc w:val="center"/>
              <w:rPr>
                <w:rFonts w:ascii="Times New Roman" w:hAnsi="Times New Roman" w:cs="Times New Roman"/>
                <w:sz w:val="24"/>
                <w:szCs w:val="24"/>
              </w:rPr>
            </w:pPr>
            <w:r w:rsidRPr="00A215DD">
              <w:rPr>
                <w:rFonts w:ascii="Times New Roman" w:hAnsi="Times New Roman" w:cs="Times New Roman"/>
                <w:color w:val="000000"/>
              </w:rPr>
              <w:t>14,89</w:t>
            </w:r>
          </w:p>
        </w:tc>
        <w:tc>
          <w:tcPr>
            <w:tcW w:w="851" w:type="dxa"/>
            <w:shd w:val="clear" w:color="auto" w:fill="FFFF99"/>
            <w:vAlign w:val="bottom"/>
          </w:tcPr>
          <w:p w14:paraId="35F3CE3F" w14:textId="77777777" w:rsidR="00992C58" w:rsidRPr="00C202B3" w:rsidRDefault="00992C58" w:rsidP="00992C58">
            <w:pPr>
              <w:jc w:val="center"/>
              <w:rPr>
                <w:rFonts w:ascii="Times New Roman" w:hAnsi="Times New Roman" w:cs="Times New Roman"/>
                <w:color w:val="000000"/>
                <w:sz w:val="24"/>
                <w:szCs w:val="24"/>
              </w:rPr>
            </w:pPr>
            <w:r w:rsidRPr="00C202B3">
              <w:rPr>
                <w:rFonts w:ascii="Times New Roman" w:hAnsi="Times New Roman" w:cs="Times New Roman"/>
                <w:color w:val="000000"/>
              </w:rPr>
              <w:t>11,48</w:t>
            </w:r>
          </w:p>
        </w:tc>
        <w:tc>
          <w:tcPr>
            <w:tcW w:w="850" w:type="dxa"/>
            <w:shd w:val="clear" w:color="auto" w:fill="D6E3BC" w:themeFill="accent3" w:themeFillTint="66"/>
            <w:vAlign w:val="bottom"/>
          </w:tcPr>
          <w:p w14:paraId="653C24B2" w14:textId="53467F26" w:rsidR="00992C58" w:rsidRPr="00C202B3" w:rsidRDefault="00992C58" w:rsidP="00992C58">
            <w:pPr>
              <w:jc w:val="center"/>
              <w:rPr>
                <w:rFonts w:ascii="Times New Roman" w:eastAsia="Times New Roman" w:hAnsi="Times New Roman" w:cs="Times New Roman"/>
                <w:color w:val="000000"/>
                <w:sz w:val="24"/>
                <w:szCs w:val="24"/>
                <w:lang w:eastAsia="ru-RU"/>
              </w:rPr>
            </w:pPr>
            <w:r w:rsidRPr="00A215DD">
              <w:rPr>
                <w:rFonts w:ascii="Times New Roman" w:hAnsi="Times New Roman" w:cs="Times New Roman"/>
                <w:color w:val="000000"/>
              </w:rPr>
              <w:t>17,78</w:t>
            </w:r>
          </w:p>
        </w:tc>
        <w:tc>
          <w:tcPr>
            <w:tcW w:w="851" w:type="dxa"/>
            <w:shd w:val="clear" w:color="auto" w:fill="E5B8B7" w:themeFill="accent2" w:themeFillTint="66"/>
            <w:vAlign w:val="bottom"/>
          </w:tcPr>
          <w:p w14:paraId="4F58AA63" w14:textId="77777777" w:rsidR="00992C58" w:rsidRPr="00C202B3" w:rsidRDefault="00992C58" w:rsidP="00992C58">
            <w:pPr>
              <w:jc w:val="center"/>
              <w:rPr>
                <w:rFonts w:ascii="Times New Roman" w:hAnsi="Times New Roman" w:cs="Times New Roman"/>
                <w:color w:val="000000"/>
                <w:sz w:val="24"/>
                <w:szCs w:val="24"/>
              </w:rPr>
            </w:pPr>
            <w:r w:rsidRPr="00C202B3">
              <w:rPr>
                <w:rFonts w:ascii="Times New Roman" w:hAnsi="Times New Roman" w:cs="Times New Roman"/>
                <w:color w:val="000000"/>
              </w:rPr>
              <w:t>7,69</w:t>
            </w:r>
          </w:p>
        </w:tc>
        <w:tc>
          <w:tcPr>
            <w:tcW w:w="806" w:type="dxa"/>
            <w:shd w:val="clear" w:color="auto" w:fill="FFFF99"/>
            <w:vAlign w:val="bottom"/>
          </w:tcPr>
          <w:p w14:paraId="178D7D1F" w14:textId="704F2E1A" w:rsidR="00992C58" w:rsidRPr="00C202B3" w:rsidRDefault="00992C58" w:rsidP="00992C58">
            <w:pPr>
              <w:jc w:val="center"/>
              <w:rPr>
                <w:rFonts w:ascii="Times New Roman" w:eastAsia="Times New Roman" w:hAnsi="Times New Roman" w:cs="Times New Roman"/>
                <w:color w:val="000000"/>
                <w:sz w:val="24"/>
                <w:szCs w:val="24"/>
                <w:lang w:eastAsia="ru-RU"/>
              </w:rPr>
            </w:pPr>
            <w:r w:rsidRPr="00A215DD">
              <w:rPr>
                <w:rFonts w:ascii="Times New Roman" w:hAnsi="Times New Roman" w:cs="Times New Roman"/>
                <w:color w:val="000000"/>
              </w:rPr>
              <w:t>12,5</w:t>
            </w:r>
          </w:p>
        </w:tc>
        <w:tc>
          <w:tcPr>
            <w:tcW w:w="800" w:type="dxa"/>
            <w:shd w:val="clear" w:color="auto" w:fill="E5B8B7" w:themeFill="accent2" w:themeFillTint="66"/>
            <w:vAlign w:val="bottom"/>
          </w:tcPr>
          <w:p w14:paraId="2A05C9FB" w14:textId="77777777" w:rsidR="00992C58" w:rsidRPr="00C202B3" w:rsidRDefault="00992C58" w:rsidP="00992C58">
            <w:pPr>
              <w:jc w:val="center"/>
              <w:rPr>
                <w:rFonts w:ascii="Times New Roman" w:hAnsi="Times New Roman" w:cs="Times New Roman"/>
                <w:color w:val="000000"/>
                <w:sz w:val="24"/>
                <w:szCs w:val="24"/>
              </w:rPr>
            </w:pPr>
            <w:r w:rsidRPr="00C202B3">
              <w:rPr>
                <w:rFonts w:ascii="Times New Roman" w:hAnsi="Times New Roman" w:cs="Times New Roman"/>
                <w:color w:val="000000"/>
              </w:rPr>
              <w:t>5</w:t>
            </w:r>
          </w:p>
        </w:tc>
        <w:tc>
          <w:tcPr>
            <w:tcW w:w="794" w:type="dxa"/>
            <w:shd w:val="clear" w:color="auto" w:fill="FFFF99"/>
            <w:vAlign w:val="bottom"/>
          </w:tcPr>
          <w:p w14:paraId="3B22731B" w14:textId="4BCC12D0" w:rsidR="00992C58" w:rsidRPr="00C202B3" w:rsidRDefault="00992C58" w:rsidP="00992C58">
            <w:pPr>
              <w:jc w:val="center"/>
              <w:rPr>
                <w:rFonts w:ascii="Times New Roman" w:eastAsia="Times New Roman" w:hAnsi="Times New Roman" w:cs="Times New Roman"/>
                <w:color w:val="000000"/>
                <w:sz w:val="24"/>
                <w:szCs w:val="24"/>
                <w:lang w:eastAsia="ru-RU"/>
              </w:rPr>
            </w:pPr>
            <w:r w:rsidRPr="007871E2">
              <w:rPr>
                <w:rFonts w:ascii="Times New Roman" w:hAnsi="Times New Roman" w:cs="Times New Roman"/>
                <w:color w:val="000000"/>
              </w:rPr>
              <w:t>10,71</w:t>
            </w:r>
          </w:p>
        </w:tc>
      </w:tr>
      <w:tr w:rsidR="00992C58" w:rsidRPr="00F224AE" w14:paraId="67942669" w14:textId="77777777" w:rsidTr="00992C58">
        <w:trPr>
          <w:jc w:val="center"/>
        </w:trPr>
        <w:tc>
          <w:tcPr>
            <w:tcW w:w="1261" w:type="dxa"/>
          </w:tcPr>
          <w:p w14:paraId="465DDCB0" w14:textId="77777777" w:rsidR="00992C58" w:rsidRPr="00F224AE" w:rsidRDefault="00992C58" w:rsidP="00992C58">
            <w:pPr>
              <w:rPr>
                <w:rFonts w:ascii="Times New Roman" w:hAnsi="Times New Roman" w:cs="Times New Roman"/>
                <w:sz w:val="24"/>
                <w:szCs w:val="24"/>
              </w:rPr>
            </w:pPr>
            <w:r w:rsidRPr="00F224AE">
              <w:rPr>
                <w:rFonts w:ascii="Times New Roman" w:hAnsi="Times New Roman" w:cs="Times New Roman"/>
                <w:sz w:val="24"/>
                <w:szCs w:val="24"/>
              </w:rPr>
              <w:t>СОШ №2</w:t>
            </w:r>
          </w:p>
        </w:tc>
        <w:tc>
          <w:tcPr>
            <w:tcW w:w="832" w:type="dxa"/>
            <w:shd w:val="clear" w:color="auto" w:fill="FFFF99"/>
            <w:vAlign w:val="bottom"/>
          </w:tcPr>
          <w:p w14:paraId="19E814B2" w14:textId="77777777" w:rsidR="00992C58" w:rsidRPr="00C202B3" w:rsidRDefault="00992C58" w:rsidP="00992C58">
            <w:pPr>
              <w:jc w:val="center"/>
              <w:rPr>
                <w:rFonts w:ascii="Times New Roman" w:hAnsi="Times New Roman" w:cs="Times New Roman"/>
                <w:color w:val="000000"/>
                <w:sz w:val="24"/>
                <w:szCs w:val="24"/>
              </w:rPr>
            </w:pPr>
            <w:r w:rsidRPr="00C202B3">
              <w:rPr>
                <w:rFonts w:ascii="Times New Roman" w:hAnsi="Times New Roman" w:cs="Times New Roman"/>
                <w:color w:val="000000"/>
              </w:rPr>
              <w:t>14,58</w:t>
            </w:r>
          </w:p>
        </w:tc>
        <w:tc>
          <w:tcPr>
            <w:tcW w:w="850" w:type="dxa"/>
            <w:shd w:val="clear" w:color="auto" w:fill="FF5050"/>
            <w:vAlign w:val="bottom"/>
          </w:tcPr>
          <w:p w14:paraId="776EB273" w14:textId="07F563F0" w:rsidR="00992C58" w:rsidRPr="00C202B3" w:rsidRDefault="00992C58" w:rsidP="00992C58">
            <w:pPr>
              <w:jc w:val="center"/>
              <w:rPr>
                <w:rFonts w:ascii="Times New Roman" w:hAnsi="Times New Roman" w:cs="Times New Roman"/>
                <w:sz w:val="24"/>
                <w:szCs w:val="24"/>
              </w:rPr>
            </w:pPr>
            <w:r w:rsidRPr="00A215DD">
              <w:rPr>
                <w:rFonts w:ascii="Times New Roman" w:hAnsi="Times New Roman" w:cs="Times New Roman"/>
                <w:color w:val="000000"/>
              </w:rPr>
              <w:t>4</w:t>
            </w:r>
          </w:p>
        </w:tc>
        <w:tc>
          <w:tcPr>
            <w:tcW w:w="851" w:type="dxa"/>
            <w:shd w:val="clear" w:color="auto" w:fill="FFFF99"/>
            <w:vAlign w:val="bottom"/>
          </w:tcPr>
          <w:p w14:paraId="6CC0D20C" w14:textId="77777777" w:rsidR="00992C58" w:rsidRPr="00C202B3" w:rsidRDefault="00992C58" w:rsidP="00992C58">
            <w:pPr>
              <w:jc w:val="center"/>
              <w:rPr>
                <w:rFonts w:ascii="Times New Roman" w:hAnsi="Times New Roman" w:cs="Times New Roman"/>
                <w:color w:val="000000"/>
                <w:sz w:val="24"/>
                <w:szCs w:val="24"/>
              </w:rPr>
            </w:pPr>
            <w:r w:rsidRPr="00C202B3">
              <w:rPr>
                <w:rFonts w:ascii="Times New Roman" w:hAnsi="Times New Roman" w:cs="Times New Roman"/>
                <w:color w:val="000000"/>
              </w:rPr>
              <w:t>10,2</w:t>
            </w:r>
          </w:p>
        </w:tc>
        <w:tc>
          <w:tcPr>
            <w:tcW w:w="850" w:type="dxa"/>
            <w:shd w:val="clear" w:color="auto" w:fill="D6E3BC" w:themeFill="accent3" w:themeFillTint="66"/>
            <w:vAlign w:val="bottom"/>
          </w:tcPr>
          <w:p w14:paraId="3C470255" w14:textId="5288B636" w:rsidR="00992C58" w:rsidRPr="00C202B3" w:rsidRDefault="00992C58" w:rsidP="00992C58">
            <w:pPr>
              <w:jc w:val="center"/>
              <w:rPr>
                <w:rFonts w:ascii="Times New Roman" w:eastAsia="Times New Roman" w:hAnsi="Times New Roman" w:cs="Times New Roman"/>
                <w:color w:val="000000"/>
                <w:sz w:val="24"/>
                <w:szCs w:val="24"/>
                <w:lang w:eastAsia="ru-RU"/>
              </w:rPr>
            </w:pPr>
            <w:r w:rsidRPr="00A215DD">
              <w:rPr>
                <w:rFonts w:ascii="Times New Roman" w:hAnsi="Times New Roman" w:cs="Times New Roman"/>
                <w:color w:val="000000"/>
              </w:rPr>
              <w:t>20</w:t>
            </w:r>
          </w:p>
        </w:tc>
        <w:tc>
          <w:tcPr>
            <w:tcW w:w="851" w:type="dxa"/>
            <w:shd w:val="clear" w:color="auto" w:fill="FF5050"/>
            <w:vAlign w:val="bottom"/>
          </w:tcPr>
          <w:p w14:paraId="0B3146FB" w14:textId="77777777" w:rsidR="00992C58" w:rsidRPr="00C202B3" w:rsidRDefault="00992C58" w:rsidP="00992C58">
            <w:pPr>
              <w:jc w:val="center"/>
              <w:rPr>
                <w:rFonts w:ascii="Times New Roman" w:hAnsi="Times New Roman" w:cs="Times New Roman"/>
                <w:color w:val="000000"/>
                <w:sz w:val="24"/>
                <w:szCs w:val="24"/>
              </w:rPr>
            </w:pPr>
            <w:r w:rsidRPr="00C202B3">
              <w:rPr>
                <w:rFonts w:ascii="Times New Roman" w:hAnsi="Times New Roman" w:cs="Times New Roman"/>
                <w:color w:val="000000"/>
              </w:rPr>
              <w:t>0</w:t>
            </w:r>
          </w:p>
        </w:tc>
        <w:tc>
          <w:tcPr>
            <w:tcW w:w="806" w:type="dxa"/>
            <w:shd w:val="clear" w:color="auto" w:fill="FFFF99"/>
            <w:vAlign w:val="bottom"/>
          </w:tcPr>
          <w:p w14:paraId="7C7CC553" w14:textId="28A88B64" w:rsidR="00992C58" w:rsidRPr="00C202B3" w:rsidRDefault="00992C58" w:rsidP="00992C58">
            <w:pPr>
              <w:jc w:val="center"/>
              <w:rPr>
                <w:rFonts w:ascii="Times New Roman" w:eastAsia="Times New Roman" w:hAnsi="Times New Roman" w:cs="Times New Roman"/>
                <w:color w:val="000000"/>
                <w:sz w:val="24"/>
                <w:szCs w:val="24"/>
                <w:lang w:eastAsia="ru-RU"/>
              </w:rPr>
            </w:pPr>
            <w:r w:rsidRPr="00A215DD">
              <w:rPr>
                <w:rFonts w:ascii="Times New Roman" w:hAnsi="Times New Roman" w:cs="Times New Roman"/>
                <w:color w:val="000000"/>
              </w:rPr>
              <w:t>14,89</w:t>
            </w:r>
          </w:p>
        </w:tc>
        <w:tc>
          <w:tcPr>
            <w:tcW w:w="800" w:type="dxa"/>
            <w:shd w:val="clear" w:color="auto" w:fill="FF5050"/>
            <w:vAlign w:val="bottom"/>
          </w:tcPr>
          <w:p w14:paraId="59AAFF8E" w14:textId="77777777" w:rsidR="00992C58" w:rsidRPr="00C202B3" w:rsidRDefault="00992C58" w:rsidP="00992C58">
            <w:pPr>
              <w:jc w:val="center"/>
              <w:rPr>
                <w:rFonts w:ascii="Times New Roman" w:hAnsi="Times New Roman" w:cs="Times New Roman"/>
                <w:color w:val="000000"/>
                <w:sz w:val="24"/>
                <w:szCs w:val="24"/>
              </w:rPr>
            </w:pPr>
            <w:r w:rsidRPr="00C202B3">
              <w:rPr>
                <w:rFonts w:ascii="Times New Roman" w:hAnsi="Times New Roman" w:cs="Times New Roman"/>
                <w:color w:val="000000"/>
              </w:rPr>
              <w:t>0</w:t>
            </w:r>
          </w:p>
        </w:tc>
        <w:tc>
          <w:tcPr>
            <w:tcW w:w="794" w:type="dxa"/>
            <w:shd w:val="clear" w:color="auto" w:fill="F2DBDB" w:themeFill="accent2" w:themeFillTint="33"/>
            <w:vAlign w:val="bottom"/>
          </w:tcPr>
          <w:p w14:paraId="101AD4EA" w14:textId="6EFA9C96" w:rsidR="00992C58" w:rsidRPr="00C202B3" w:rsidRDefault="00992C58" w:rsidP="00992C58">
            <w:pPr>
              <w:jc w:val="center"/>
              <w:rPr>
                <w:rFonts w:ascii="Times New Roman" w:eastAsia="Times New Roman" w:hAnsi="Times New Roman" w:cs="Times New Roman"/>
                <w:color w:val="000000"/>
                <w:sz w:val="24"/>
                <w:szCs w:val="24"/>
                <w:lang w:eastAsia="ru-RU"/>
              </w:rPr>
            </w:pPr>
            <w:r w:rsidRPr="007871E2">
              <w:rPr>
                <w:rFonts w:ascii="Times New Roman" w:hAnsi="Times New Roman" w:cs="Times New Roman"/>
                <w:color w:val="000000"/>
              </w:rPr>
              <w:t>5,71</w:t>
            </w:r>
          </w:p>
        </w:tc>
      </w:tr>
      <w:tr w:rsidR="00992C58" w:rsidRPr="00F224AE" w14:paraId="74642C59" w14:textId="77777777" w:rsidTr="00992C58">
        <w:trPr>
          <w:jc w:val="center"/>
        </w:trPr>
        <w:tc>
          <w:tcPr>
            <w:tcW w:w="1261" w:type="dxa"/>
          </w:tcPr>
          <w:p w14:paraId="39927BBD" w14:textId="77777777" w:rsidR="00992C58" w:rsidRPr="00F224AE" w:rsidRDefault="00992C58" w:rsidP="00992C58">
            <w:pPr>
              <w:rPr>
                <w:rFonts w:ascii="Times New Roman" w:hAnsi="Times New Roman" w:cs="Times New Roman"/>
                <w:sz w:val="24"/>
                <w:szCs w:val="24"/>
              </w:rPr>
            </w:pPr>
            <w:r w:rsidRPr="00F224AE">
              <w:rPr>
                <w:rFonts w:ascii="Times New Roman" w:hAnsi="Times New Roman" w:cs="Times New Roman"/>
                <w:sz w:val="24"/>
                <w:szCs w:val="24"/>
              </w:rPr>
              <w:t>СОШ №3</w:t>
            </w:r>
          </w:p>
        </w:tc>
        <w:tc>
          <w:tcPr>
            <w:tcW w:w="832" w:type="dxa"/>
            <w:shd w:val="clear" w:color="auto" w:fill="FFFF99"/>
            <w:vAlign w:val="bottom"/>
          </w:tcPr>
          <w:p w14:paraId="43A1C339" w14:textId="77777777" w:rsidR="00992C58" w:rsidRPr="00C202B3" w:rsidRDefault="00992C58" w:rsidP="00992C58">
            <w:pPr>
              <w:jc w:val="center"/>
              <w:rPr>
                <w:rFonts w:ascii="Times New Roman" w:hAnsi="Times New Roman" w:cs="Times New Roman"/>
                <w:color w:val="000000"/>
                <w:sz w:val="24"/>
                <w:szCs w:val="24"/>
              </w:rPr>
            </w:pPr>
            <w:r w:rsidRPr="00C202B3">
              <w:rPr>
                <w:rFonts w:ascii="Times New Roman" w:hAnsi="Times New Roman" w:cs="Times New Roman"/>
                <w:color w:val="000000"/>
              </w:rPr>
              <w:t>11,29</w:t>
            </w:r>
          </w:p>
        </w:tc>
        <w:tc>
          <w:tcPr>
            <w:tcW w:w="850" w:type="dxa"/>
            <w:shd w:val="clear" w:color="auto" w:fill="FFFF99"/>
            <w:vAlign w:val="bottom"/>
          </w:tcPr>
          <w:p w14:paraId="2FCB3913" w14:textId="6C0798F8" w:rsidR="00992C58" w:rsidRPr="00C202B3" w:rsidRDefault="00992C58" w:rsidP="00992C58">
            <w:pPr>
              <w:jc w:val="center"/>
              <w:rPr>
                <w:rFonts w:ascii="Times New Roman" w:hAnsi="Times New Roman" w:cs="Times New Roman"/>
                <w:sz w:val="24"/>
                <w:szCs w:val="24"/>
              </w:rPr>
            </w:pPr>
            <w:r w:rsidRPr="00A215DD">
              <w:rPr>
                <w:rFonts w:ascii="Times New Roman" w:hAnsi="Times New Roman" w:cs="Times New Roman"/>
                <w:color w:val="000000"/>
              </w:rPr>
              <w:t>11,11</w:t>
            </w:r>
          </w:p>
        </w:tc>
        <w:tc>
          <w:tcPr>
            <w:tcW w:w="851" w:type="dxa"/>
            <w:shd w:val="clear" w:color="auto" w:fill="FF5050"/>
            <w:vAlign w:val="bottom"/>
          </w:tcPr>
          <w:p w14:paraId="22595FCD" w14:textId="77777777" w:rsidR="00992C58" w:rsidRPr="00C202B3" w:rsidRDefault="00992C58" w:rsidP="00992C58">
            <w:pPr>
              <w:jc w:val="center"/>
              <w:rPr>
                <w:rFonts w:ascii="Times New Roman" w:hAnsi="Times New Roman" w:cs="Times New Roman"/>
                <w:color w:val="000000"/>
                <w:sz w:val="24"/>
                <w:szCs w:val="24"/>
              </w:rPr>
            </w:pPr>
            <w:r w:rsidRPr="00C202B3">
              <w:rPr>
                <w:rFonts w:ascii="Times New Roman" w:hAnsi="Times New Roman" w:cs="Times New Roman"/>
                <w:color w:val="000000"/>
              </w:rPr>
              <w:t>0</w:t>
            </w:r>
          </w:p>
        </w:tc>
        <w:tc>
          <w:tcPr>
            <w:tcW w:w="850" w:type="dxa"/>
            <w:shd w:val="clear" w:color="auto" w:fill="FFFF99"/>
            <w:vAlign w:val="bottom"/>
          </w:tcPr>
          <w:p w14:paraId="59BD0367" w14:textId="61C3148D" w:rsidR="00992C58" w:rsidRPr="00C202B3" w:rsidRDefault="00992C58" w:rsidP="00992C58">
            <w:pPr>
              <w:jc w:val="center"/>
              <w:rPr>
                <w:rFonts w:ascii="Times New Roman" w:eastAsia="Times New Roman" w:hAnsi="Times New Roman" w:cs="Times New Roman"/>
                <w:color w:val="000000"/>
                <w:sz w:val="24"/>
                <w:szCs w:val="24"/>
                <w:lang w:eastAsia="ru-RU"/>
              </w:rPr>
            </w:pPr>
            <w:r w:rsidRPr="00A215DD">
              <w:rPr>
                <w:rFonts w:ascii="Times New Roman" w:hAnsi="Times New Roman" w:cs="Times New Roman"/>
                <w:color w:val="000000"/>
              </w:rPr>
              <w:t>10,64</w:t>
            </w:r>
          </w:p>
        </w:tc>
        <w:tc>
          <w:tcPr>
            <w:tcW w:w="851" w:type="dxa"/>
            <w:shd w:val="clear" w:color="auto" w:fill="FF5050"/>
            <w:vAlign w:val="bottom"/>
          </w:tcPr>
          <w:p w14:paraId="43386EA5" w14:textId="77777777" w:rsidR="00992C58" w:rsidRPr="00C202B3" w:rsidRDefault="00992C58" w:rsidP="00992C58">
            <w:pPr>
              <w:jc w:val="center"/>
              <w:rPr>
                <w:rFonts w:ascii="Times New Roman" w:hAnsi="Times New Roman" w:cs="Times New Roman"/>
                <w:color w:val="000000"/>
                <w:sz w:val="24"/>
                <w:szCs w:val="24"/>
              </w:rPr>
            </w:pPr>
            <w:r w:rsidRPr="00C202B3">
              <w:rPr>
                <w:rFonts w:ascii="Times New Roman" w:hAnsi="Times New Roman" w:cs="Times New Roman"/>
                <w:color w:val="000000"/>
              </w:rPr>
              <w:t>0</w:t>
            </w:r>
          </w:p>
        </w:tc>
        <w:tc>
          <w:tcPr>
            <w:tcW w:w="806" w:type="dxa"/>
            <w:shd w:val="clear" w:color="auto" w:fill="FF5050"/>
            <w:vAlign w:val="bottom"/>
          </w:tcPr>
          <w:p w14:paraId="66F97CD1" w14:textId="64F83D30" w:rsidR="00992C58" w:rsidRPr="00C202B3" w:rsidRDefault="00992C58" w:rsidP="00992C58">
            <w:pPr>
              <w:jc w:val="center"/>
              <w:rPr>
                <w:rFonts w:ascii="Times New Roman" w:eastAsia="Times New Roman" w:hAnsi="Times New Roman" w:cs="Times New Roman"/>
                <w:color w:val="000000"/>
                <w:sz w:val="24"/>
                <w:szCs w:val="24"/>
                <w:lang w:eastAsia="ru-RU"/>
              </w:rPr>
            </w:pPr>
            <w:r w:rsidRPr="00A215DD">
              <w:rPr>
                <w:rFonts w:ascii="Times New Roman" w:hAnsi="Times New Roman" w:cs="Times New Roman"/>
                <w:color w:val="000000"/>
              </w:rPr>
              <w:t>0</w:t>
            </w:r>
          </w:p>
        </w:tc>
        <w:tc>
          <w:tcPr>
            <w:tcW w:w="800" w:type="dxa"/>
            <w:shd w:val="clear" w:color="auto" w:fill="FF5050"/>
            <w:vAlign w:val="bottom"/>
          </w:tcPr>
          <w:p w14:paraId="0C3645B4" w14:textId="77777777" w:rsidR="00992C58" w:rsidRPr="00C202B3" w:rsidRDefault="00992C58" w:rsidP="00992C58">
            <w:pPr>
              <w:jc w:val="center"/>
              <w:rPr>
                <w:rFonts w:ascii="Times New Roman" w:hAnsi="Times New Roman" w:cs="Times New Roman"/>
                <w:color w:val="000000"/>
                <w:sz w:val="24"/>
                <w:szCs w:val="24"/>
              </w:rPr>
            </w:pPr>
            <w:r w:rsidRPr="00C202B3">
              <w:rPr>
                <w:rFonts w:ascii="Times New Roman" w:hAnsi="Times New Roman" w:cs="Times New Roman"/>
                <w:color w:val="000000"/>
              </w:rPr>
              <w:t>0</w:t>
            </w:r>
          </w:p>
        </w:tc>
        <w:tc>
          <w:tcPr>
            <w:tcW w:w="794" w:type="dxa"/>
            <w:shd w:val="clear" w:color="auto" w:fill="F2DBDB" w:themeFill="accent2" w:themeFillTint="33"/>
            <w:vAlign w:val="bottom"/>
          </w:tcPr>
          <w:p w14:paraId="191CD3D3" w14:textId="1F561D55" w:rsidR="00992C58" w:rsidRPr="00C202B3" w:rsidRDefault="00992C58" w:rsidP="00992C58">
            <w:pPr>
              <w:jc w:val="center"/>
              <w:rPr>
                <w:rFonts w:ascii="Times New Roman" w:eastAsia="Times New Roman" w:hAnsi="Times New Roman" w:cs="Times New Roman"/>
                <w:color w:val="000000"/>
                <w:sz w:val="24"/>
                <w:szCs w:val="24"/>
                <w:lang w:eastAsia="ru-RU"/>
              </w:rPr>
            </w:pPr>
            <w:r w:rsidRPr="007871E2">
              <w:rPr>
                <w:rFonts w:ascii="Times New Roman" w:hAnsi="Times New Roman" w:cs="Times New Roman"/>
                <w:color w:val="000000"/>
              </w:rPr>
              <w:t>5,8</w:t>
            </w:r>
          </w:p>
        </w:tc>
      </w:tr>
      <w:tr w:rsidR="00992C58" w:rsidRPr="00F224AE" w14:paraId="678CCC4A" w14:textId="77777777" w:rsidTr="00992C58">
        <w:trPr>
          <w:jc w:val="center"/>
        </w:trPr>
        <w:tc>
          <w:tcPr>
            <w:tcW w:w="1261" w:type="dxa"/>
          </w:tcPr>
          <w:p w14:paraId="4206390F" w14:textId="77777777" w:rsidR="00992C58" w:rsidRPr="00F224AE" w:rsidRDefault="00992C58" w:rsidP="00992C58">
            <w:pPr>
              <w:rPr>
                <w:rFonts w:ascii="Times New Roman" w:hAnsi="Times New Roman" w:cs="Times New Roman"/>
                <w:sz w:val="24"/>
                <w:szCs w:val="24"/>
              </w:rPr>
            </w:pPr>
            <w:r w:rsidRPr="00F224AE">
              <w:rPr>
                <w:rFonts w:ascii="Times New Roman" w:hAnsi="Times New Roman" w:cs="Times New Roman"/>
                <w:sz w:val="24"/>
                <w:szCs w:val="24"/>
              </w:rPr>
              <w:t>СОШ №4</w:t>
            </w:r>
          </w:p>
        </w:tc>
        <w:tc>
          <w:tcPr>
            <w:tcW w:w="832" w:type="dxa"/>
            <w:shd w:val="clear" w:color="auto" w:fill="FFFF99"/>
            <w:vAlign w:val="bottom"/>
          </w:tcPr>
          <w:p w14:paraId="03C7CF7E" w14:textId="77777777" w:rsidR="00992C58" w:rsidRPr="00C202B3" w:rsidRDefault="00992C58" w:rsidP="00992C58">
            <w:pPr>
              <w:jc w:val="center"/>
              <w:rPr>
                <w:rFonts w:ascii="Times New Roman" w:hAnsi="Times New Roman" w:cs="Times New Roman"/>
                <w:color w:val="000000"/>
                <w:sz w:val="24"/>
                <w:szCs w:val="24"/>
              </w:rPr>
            </w:pPr>
            <w:r w:rsidRPr="00C202B3">
              <w:rPr>
                <w:rFonts w:ascii="Times New Roman" w:hAnsi="Times New Roman" w:cs="Times New Roman"/>
                <w:color w:val="000000"/>
              </w:rPr>
              <w:t>13,33</w:t>
            </w:r>
          </w:p>
        </w:tc>
        <w:tc>
          <w:tcPr>
            <w:tcW w:w="850" w:type="dxa"/>
            <w:shd w:val="clear" w:color="auto" w:fill="FF5050"/>
            <w:vAlign w:val="bottom"/>
          </w:tcPr>
          <w:p w14:paraId="236FBC7D" w14:textId="7A84576E" w:rsidR="00992C58" w:rsidRPr="00C202B3" w:rsidRDefault="00992C58" w:rsidP="00992C58">
            <w:pPr>
              <w:jc w:val="center"/>
              <w:rPr>
                <w:rFonts w:ascii="Times New Roman" w:hAnsi="Times New Roman" w:cs="Times New Roman"/>
                <w:sz w:val="24"/>
                <w:szCs w:val="24"/>
              </w:rPr>
            </w:pPr>
            <w:r w:rsidRPr="00A215DD">
              <w:rPr>
                <w:rFonts w:ascii="Times New Roman" w:hAnsi="Times New Roman" w:cs="Times New Roman"/>
                <w:color w:val="000000"/>
              </w:rPr>
              <w:t>4,49</w:t>
            </w:r>
          </w:p>
        </w:tc>
        <w:tc>
          <w:tcPr>
            <w:tcW w:w="851" w:type="dxa"/>
            <w:shd w:val="clear" w:color="auto" w:fill="FF5050"/>
            <w:vAlign w:val="bottom"/>
          </w:tcPr>
          <w:p w14:paraId="109EC53B" w14:textId="77777777" w:rsidR="00992C58" w:rsidRPr="00C202B3" w:rsidRDefault="00992C58" w:rsidP="00992C58">
            <w:pPr>
              <w:jc w:val="center"/>
              <w:rPr>
                <w:rFonts w:ascii="Times New Roman" w:hAnsi="Times New Roman" w:cs="Times New Roman"/>
                <w:color w:val="000000"/>
                <w:sz w:val="24"/>
                <w:szCs w:val="24"/>
              </w:rPr>
            </w:pPr>
            <w:r w:rsidRPr="00C202B3">
              <w:rPr>
                <w:rFonts w:ascii="Times New Roman" w:hAnsi="Times New Roman" w:cs="Times New Roman"/>
                <w:color w:val="000000"/>
              </w:rPr>
              <w:t>4,23</w:t>
            </w:r>
          </w:p>
        </w:tc>
        <w:tc>
          <w:tcPr>
            <w:tcW w:w="850" w:type="dxa"/>
            <w:shd w:val="clear" w:color="auto" w:fill="F2DBDB" w:themeFill="accent2" w:themeFillTint="33"/>
            <w:vAlign w:val="bottom"/>
          </w:tcPr>
          <w:p w14:paraId="3601164A" w14:textId="13F84462" w:rsidR="00992C58" w:rsidRPr="00C202B3" w:rsidRDefault="00992C58" w:rsidP="00992C58">
            <w:pPr>
              <w:jc w:val="center"/>
              <w:rPr>
                <w:rFonts w:ascii="Times New Roman" w:eastAsia="Times New Roman" w:hAnsi="Times New Roman" w:cs="Times New Roman"/>
                <w:color w:val="000000"/>
                <w:sz w:val="24"/>
                <w:szCs w:val="24"/>
                <w:lang w:eastAsia="ru-RU"/>
              </w:rPr>
            </w:pPr>
            <w:r w:rsidRPr="00A215DD">
              <w:rPr>
                <w:rFonts w:ascii="Times New Roman" w:hAnsi="Times New Roman" w:cs="Times New Roman"/>
                <w:color w:val="000000"/>
              </w:rPr>
              <w:t>8,99</w:t>
            </w:r>
          </w:p>
        </w:tc>
        <w:tc>
          <w:tcPr>
            <w:tcW w:w="851" w:type="dxa"/>
            <w:shd w:val="clear" w:color="auto" w:fill="FF5050"/>
            <w:vAlign w:val="bottom"/>
          </w:tcPr>
          <w:p w14:paraId="62C0F504" w14:textId="77777777" w:rsidR="00992C58" w:rsidRPr="00C202B3" w:rsidRDefault="00992C58" w:rsidP="00992C58">
            <w:pPr>
              <w:jc w:val="center"/>
              <w:rPr>
                <w:rFonts w:ascii="Times New Roman" w:hAnsi="Times New Roman" w:cs="Times New Roman"/>
                <w:color w:val="000000"/>
                <w:sz w:val="24"/>
                <w:szCs w:val="24"/>
              </w:rPr>
            </w:pPr>
            <w:r w:rsidRPr="00C202B3">
              <w:rPr>
                <w:rFonts w:ascii="Times New Roman" w:hAnsi="Times New Roman" w:cs="Times New Roman"/>
                <w:color w:val="000000"/>
              </w:rPr>
              <w:t>0</w:t>
            </w:r>
          </w:p>
        </w:tc>
        <w:tc>
          <w:tcPr>
            <w:tcW w:w="806" w:type="dxa"/>
            <w:shd w:val="clear" w:color="auto" w:fill="F2DBDB" w:themeFill="accent2" w:themeFillTint="33"/>
            <w:vAlign w:val="bottom"/>
          </w:tcPr>
          <w:p w14:paraId="1F847605" w14:textId="22504DAE" w:rsidR="00992C58" w:rsidRPr="00C202B3" w:rsidRDefault="00992C58" w:rsidP="00992C58">
            <w:pPr>
              <w:jc w:val="center"/>
              <w:rPr>
                <w:rFonts w:ascii="Times New Roman" w:eastAsia="Times New Roman" w:hAnsi="Times New Roman" w:cs="Times New Roman"/>
                <w:color w:val="000000"/>
                <w:sz w:val="24"/>
                <w:szCs w:val="24"/>
                <w:lang w:eastAsia="ru-RU"/>
              </w:rPr>
            </w:pPr>
            <w:r w:rsidRPr="00A215DD">
              <w:rPr>
                <w:rFonts w:ascii="Times New Roman" w:hAnsi="Times New Roman" w:cs="Times New Roman"/>
                <w:color w:val="000000"/>
              </w:rPr>
              <w:t>5,26</w:t>
            </w:r>
          </w:p>
        </w:tc>
        <w:tc>
          <w:tcPr>
            <w:tcW w:w="800" w:type="dxa"/>
            <w:shd w:val="clear" w:color="auto" w:fill="FFFF99"/>
            <w:vAlign w:val="bottom"/>
          </w:tcPr>
          <w:p w14:paraId="37B04FF2" w14:textId="77777777" w:rsidR="00992C58" w:rsidRPr="00C202B3" w:rsidRDefault="00992C58" w:rsidP="00992C58">
            <w:pPr>
              <w:jc w:val="center"/>
              <w:rPr>
                <w:rFonts w:ascii="Times New Roman" w:hAnsi="Times New Roman" w:cs="Times New Roman"/>
                <w:color w:val="000000"/>
                <w:sz w:val="24"/>
                <w:szCs w:val="24"/>
              </w:rPr>
            </w:pPr>
            <w:r w:rsidRPr="00C202B3">
              <w:rPr>
                <w:rFonts w:ascii="Times New Roman" w:hAnsi="Times New Roman" w:cs="Times New Roman"/>
                <w:color w:val="000000"/>
              </w:rPr>
              <w:t>12,16</w:t>
            </w:r>
          </w:p>
        </w:tc>
        <w:tc>
          <w:tcPr>
            <w:tcW w:w="794" w:type="dxa"/>
            <w:shd w:val="clear" w:color="auto" w:fill="FF5050"/>
            <w:vAlign w:val="bottom"/>
          </w:tcPr>
          <w:p w14:paraId="01F7BE40" w14:textId="45AFFCA7" w:rsidR="00992C58" w:rsidRPr="00C202B3" w:rsidRDefault="00992C58" w:rsidP="00992C58">
            <w:pPr>
              <w:jc w:val="center"/>
              <w:rPr>
                <w:rFonts w:ascii="Times New Roman" w:eastAsia="Times New Roman" w:hAnsi="Times New Roman" w:cs="Times New Roman"/>
                <w:color w:val="000000"/>
                <w:sz w:val="24"/>
                <w:szCs w:val="24"/>
                <w:lang w:eastAsia="ru-RU"/>
              </w:rPr>
            </w:pPr>
            <w:r w:rsidRPr="007871E2">
              <w:rPr>
                <w:rFonts w:ascii="Times New Roman" w:hAnsi="Times New Roman" w:cs="Times New Roman"/>
                <w:color w:val="000000"/>
              </w:rPr>
              <w:t>2,67</w:t>
            </w:r>
          </w:p>
        </w:tc>
      </w:tr>
      <w:tr w:rsidR="00992C58" w:rsidRPr="00F224AE" w14:paraId="56282A75" w14:textId="77777777" w:rsidTr="00992C58">
        <w:trPr>
          <w:jc w:val="center"/>
        </w:trPr>
        <w:tc>
          <w:tcPr>
            <w:tcW w:w="1261" w:type="dxa"/>
          </w:tcPr>
          <w:p w14:paraId="1F860F6C" w14:textId="77777777" w:rsidR="00992C58" w:rsidRPr="00F224AE" w:rsidRDefault="00992C58" w:rsidP="00992C58">
            <w:pPr>
              <w:rPr>
                <w:rFonts w:ascii="Times New Roman" w:hAnsi="Times New Roman" w:cs="Times New Roman"/>
                <w:sz w:val="24"/>
                <w:szCs w:val="24"/>
              </w:rPr>
            </w:pPr>
            <w:r w:rsidRPr="00F224AE">
              <w:rPr>
                <w:rFonts w:ascii="Times New Roman" w:hAnsi="Times New Roman" w:cs="Times New Roman"/>
                <w:sz w:val="24"/>
                <w:szCs w:val="24"/>
              </w:rPr>
              <w:t>СОШ №5</w:t>
            </w:r>
          </w:p>
        </w:tc>
        <w:tc>
          <w:tcPr>
            <w:tcW w:w="832" w:type="dxa"/>
            <w:shd w:val="clear" w:color="auto" w:fill="D6E3BC" w:themeFill="accent3" w:themeFillTint="66"/>
            <w:vAlign w:val="bottom"/>
          </w:tcPr>
          <w:p w14:paraId="750A6238" w14:textId="77777777" w:rsidR="00992C58" w:rsidRPr="00C202B3" w:rsidRDefault="00992C58" w:rsidP="00992C58">
            <w:pPr>
              <w:jc w:val="center"/>
              <w:rPr>
                <w:rFonts w:ascii="Times New Roman" w:hAnsi="Times New Roman" w:cs="Times New Roman"/>
                <w:color w:val="000000"/>
                <w:sz w:val="24"/>
                <w:szCs w:val="24"/>
              </w:rPr>
            </w:pPr>
            <w:r w:rsidRPr="00C202B3">
              <w:rPr>
                <w:rFonts w:ascii="Times New Roman" w:hAnsi="Times New Roman" w:cs="Times New Roman"/>
                <w:color w:val="000000"/>
              </w:rPr>
              <w:t>15,22</w:t>
            </w:r>
          </w:p>
        </w:tc>
        <w:tc>
          <w:tcPr>
            <w:tcW w:w="850" w:type="dxa"/>
            <w:shd w:val="clear" w:color="auto" w:fill="FFFF99"/>
            <w:vAlign w:val="bottom"/>
          </w:tcPr>
          <w:p w14:paraId="2A670331" w14:textId="421B022F" w:rsidR="00992C58" w:rsidRPr="00C202B3" w:rsidRDefault="00992C58" w:rsidP="00992C58">
            <w:pPr>
              <w:jc w:val="center"/>
              <w:rPr>
                <w:rFonts w:ascii="Times New Roman" w:hAnsi="Times New Roman" w:cs="Times New Roman"/>
                <w:sz w:val="24"/>
                <w:szCs w:val="24"/>
              </w:rPr>
            </w:pPr>
            <w:r w:rsidRPr="00A215DD">
              <w:rPr>
                <w:rFonts w:ascii="Times New Roman" w:hAnsi="Times New Roman" w:cs="Times New Roman"/>
                <w:color w:val="000000"/>
              </w:rPr>
              <w:t>12,38</w:t>
            </w:r>
          </w:p>
        </w:tc>
        <w:tc>
          <w:tcPr>
            <w:tcW w:w="851" w:type="dxa"/>
            <w:shd w:val="clear" w:color="auto" w:fill="D6E3BC" w:themeFill="accent3" w:themeFillTint="66"/>
            <w:vAlign w:val="bottom"/>
          </w:tcPr>
          <w:p w14:paraId="4CF24A96" w14:textId="77777777" w:rsidR="00992C58" w:rsidRPr="00C202B3" w:rsidRDefault="00992C58" w:rsidP="00992C58">
            <w:pPr>
              <w:jc w:val="center"/>
              <w:rPr>
                <w:rFonts w:ascii="Times New Roman" w:hAnsi="Times New Roman" w:cs="Times New Roman"/>
                <w:color w:val="000000"/>
                <w:sz w:val="24"/>
                <w:szCs w:val="24"/>
              </w:rPr>
            </w:pPr>
            <w:r w:rsidRPr="00C202B3">
              <w:rPr>
                <w:rFonts w:ascii="Times New Roman" w:hAnsi="Times New Roman" w:cs="Times New Roman"/>
                <w:color w:val="000000"/>
              </w:rPr>
              <w:t>26,67</w:t>
            </w:r>
          </w:p>
        </w:tc>
        <w:tc>
          <w:tcPr>
            <w:tcW w:w="850" w:type="dxa"/>
            <w:shd w:val="clear" w:color="auto" w:fill="FFFF99"/>
            <w:vAlign w:val="bottom"/>
          </w:tcPr>
          <w:p w14:paraId="062449E4" w14:textId="3664314E" w:rsidR="00992C58" w:rsidRPr="00C202B3" w:rsidRDefault="00992C58" w:rsidP="00992C58">
            <w:pPr>
              <w:jc w:val="center"/>
              <w:rPr>
                <w:rFonts w:ascii="Times New Roman" w:eastAsia="Times New Roman" w:hAnsi="Times New Roman" w:cs="Times New Roman"/>
                <w:color w:val="000000"/>
                <w:sz w:val="24"/>
                <w:szCs w:val="24"/>
                <w:lang w:eastAsia="ru-RU"/>
              </w:rPr>
            </w:pPr>
            <w:r w:rsidRPr="00A215DD">
              <w:rPr>
                <w:rFonts w:ascii="Times New Roman" w:hAnsi="Times New Roman" w:cs="Times New Roman"/>
                <w:color w:val="000000"/>
              </w:rPr>
              <w:t>14,44</w:t>
            </w:r>
          </w:p>
        </w:tc>
        <w:tc>
          <w:tcPr>
            <w:tcW w:w="851" w:type="dxa"/>
            <w:shd w:val="clear" w:color="auto" w:fill="FFFF99"/>
            <w:vAlign w:val="bottom"/>
          </w:tcPr>
          <w:p w14:paraId="39336ACC" w14:textId="77777777" w:rsidR="00992C58" w:rsidRPr="00C202B3" w:rsidRDefault="00992C58" w:rsidP="00992C58">
            <w:pPr>
              <w:jc w:val="center"/>
              <w:rPr>
                <w:rFonts w:ascii="Times New Roman" w:hAnsi="Times New Roman" w:cs="Times New Roman"/>
                <w:color w:val="000000"/>
                <w:sz w:val="24"/>
                <w:szCs w:val="24"/>
              </w:rPr>
            </w:pPr>
            <w:r w:rsidRPr="00C202B3">
              <w:rPr>
                <w:rFonts w:ascii="Times New Roman" w:hAnsi="Times New Roman" w:cs="Times New Roman"/>
                <w:color w:val="000000"/>
              </w:rPr>
              <w:t>12,99</w:t>
            </w:r>
          </w:p>
        </w:tc>
        <w:tc>
          <w:tcPr>
            <w:tcW w:w="806" w:type="dxa"/>
            <w:shd w:val="clear" w:color="auto" w:fill="D6E3BC" w:themeFill="accent3" w:themeFillTint="66"/>
            <w:vAlign w:val="bottom"/>
          </w:tcPr>
          <w:p w14:paraId="0494EC14" w14:textId="7DC0CD9F" w:rsidR="00992C58" w:rsidRPr="00C202B3" w:rsidRDefault="00992C58" w:rsidP="00992C58">
            <w:pPr>
              <w:jc w:val="center"/>
              <w:rPr>
                <w:rFonts w:ascii="Times New Roman" w:eastAsia="Times New Roman" w:hAnsi="Times New Roman" w:cs="Times New Roman"/>
                <w:color w:val="000000"/>
                <w:sz w:val="24"/>
                <w:szCs w:val="24"/>
                <w:lang w:eastAsia="ru-RU"/>
              </w:rPr>
            </w:pPr>
            <w:r w:rsidRPr="00A215DD">
              <w:rPr>
                <w:rFonts w:ascii="Times New Roman" w:hAnsi="Times New Roman" w:cs="Times New Roman"/>
                <w:color w:val="000000"/>
              </w:rPr>
              <w:t>17,05</w:t>
            </w:r>
          </w:p>
        </w:tc>
        <w:tc>
          <w:tcPr>
            <w:tcW w:w="800" w:type="dxa"/>
            <w:shd w:val="clear" w:color="auto" w:fill="FF5050"/>
            <w:vAlign w:val="bottom"/>
          </w:tcPr>
          <w:p w14:paraId="6031782E" w14:textId="77777777" w:rsidR="00992C58" w:rsidRPr="00C202B3" w:rsidRDefault="00992C58" w:rsidP="00992C58">
            <w:pPr>
              <w:jc w:val="center"/>
              <w:rPr>
                <w:rFonts w:ascii="Times New Roman" w:hAnsi="Times New Roman" w:cs="Times New Roman"/>
                <w:color w:val="000000"/>
                <w:sz w:val="24"/>
                <w:szCs w:val="24"/>
              </w:rPr>
            </w:pPr>
            <w:r w:rsidRPr="00C202B3">
              <w:rPr>
                <w:rFonts w:ascii="Times New Roman" w:hAnsi="Times New Roman" w:cs="Times New Roman"/>
                <w:color w:val="000000"/>
              </w:rPr>
              <w:t>2,67</w:t>
            </w:r>
          </w:p>
        </w:tc>
        <w:tc>
          <w:tcPr>
            <w:tcW w:w="794" w:type="dxa"/>
            <w:shd w:val="clear" w:color="auto" w:fill="FFFF99"/>
            <w:vAlign w:val="bottom"/>
          </w:tcPr>
          <w:p w14:paraId="64DC7066" w14:textId="0B7C640B" w:rsidR="00992C58" w:rsidRPr="00C202B3" w:rsidRDefault="00992C58" w:rsidP="00992C58">
            <w:pPr>
              <w:jc w:val="center"/>
              <w:rPr>
                <w:rFonts w:ascii="Times New Roman" w:eastAsia="Times New Roman" w:hAnsi="Times New Roman" w:cs="Times New Roman"/>
                <w:color w:val="000000"/>
                <w:sz w:val="24"/>
                <w:szCs w:val="24"/>
                <w:lang w:eastAsia="ru-RU"/>
              </w:rPr>
            </w:pPr>
            <w:r w:rsidRPr="007871E2">
              <w:rPr>
                <w:rFonts w:ascii="Times New Roman" w:hAnsi="Times New Roman" w:cs="Times New Roman"/>
                <w:color w:val="000000"/>
              </w:rPr>
              <w:t>12,05</w:t>
            </w:r>
          </w:p>
        </w:tc>
      </w:tr>
      <w:tr w:rsidR="00992C58" w:rsidRPr="00F224AE" w14:paraId="555AB841" w14:textId="77777777" w:rsidTr="00992C58">
        <w:trPr>
          <w:jc w:val="center"/>
        </w:trPr>
        <w:tc>
          <w:tcPr>
            <w:tcW w:w="1261" w:type="dxa"/>
          </w:tcPr>
          <w:p w14:paraId="5DF1B0DB" w14:textId="77777777" w:rsidR="00992C58" w:rsidRPr="00F224AE" w:rsidRDefault="00992C58" w:rsidP="00992C58">
            <w:pPr>
              <w:rPr>
                <w:rFonts w:ascii="Times New Roman" w:hAnsi="Times New Roman" w:cs="Times New Roman"/>
                <w:sz w:val="24"/>
                <w:szCs w:val="24"/>
              </w:rPr>
            </w:pPr>
            <w:r w:rsidRPr="00F224AE">
              <w:rPr>
                <w:rFonts w:ascii="Times New Roman" w:hAnsi="Times New Roman" w:cs="Times New Roman"/>
                <w:sz w:val="24"/>
                <w:szCs w:val="24"/>
              </w:rPr>
              <w:t>СОШ №6</w:t>
            </w:r>
          </w:p>
        </w:tc>
        <w:tc>
          <w:tcPr>
            <w:tcW w:w="832" w:type="dxa"/>
            <w:shd w:val="clear" w:color="auto" w:fill="FFFF99"/>
            <w:vAlign w:val="bottom"/>
          </w:tcPr>
          <w:p w14:paraId="1C1AA00C" w14:textId="77777777" w:rsidR="00992C58" w:rsidRPr="00C202B3" w:rsidRDefault="00992C58" w:rsidP="00992C58">
            <w:pPr>
              <w:jc w:val="center"/>
              <w:rPr>
                <w:rFonts w:ascii="Times New Roman" w:hAnsi="Times New Roman" w:cs="Times New Roman"/>
                <w:color w:val="000000"/>
                <w:sz w:val="24"/>
                <w:szCs w:val="24"/>
              </w:rPr>
            </w:pPr>
            <w:r w:rsidRPr="00C202B3">
              <w:rPr>
                <w:rFonts w:ascii="Times New Roman" w:hAnsi="Times New Roman" w:cs="Times New Roman"/>
                <w:color w:val="000000"/>
              </w:rPr>
              <w:t>11,11</w:t>
            </w:r>
          </w:p>
        </w:tc>
        <w:tc>
          <w:tcPr>
            <w:tcW w:w="850" w:type="dxa"/>
            <w:shd w:val="clear" w:color="auto" w:fill="FFFF99"/>
            <w:vAlign w:val="bottom"/>
          </w:tcPr>
          <w:p w14:paraId="447AA1B5" w14:textId="212F9C38" w:rsidR="00992C58" w:rsidRPr="00C202B3" w:rsidRDefault="00992C58" w:rsidP="00992C58">
            <w:pPr>
              <w:jc w:val="center"/>
              <w:rPr>
                <w:rFonts w:ascii="Times New Roman" w:hAnsi="Times New Roman" w:cs="Times New Roman"/>
                <w:sz w:val="24"/>
                <w:szCs w:val="24"/>
              </w:rPr>
            </w:pPr>
            <w:r w:rsidRPr="00A215DD">
              <w:rPr>
                <w:rFonts w:ascii="Times New Roman" w:hAnsi="Times New Roman" w:cs="Times New Roman"/>
                <w:color w:val="000000"/>
              </w:rPr>
              <w:t>14,71</w:t>
            </w:r>
          </w:p>
        </w:tc>
        <w:tc>
          <w:tcPr>
            <w:tcW w:w="851" w:type="dxa"/>
            <w:shd w:val="clear" w:color="auto" w:fill="E5B8B7" w:themeFill="accent2" w:themeFillTint="66"/>
            <w:vAlign w:val="bottom"/>
          </w:tcPr>
          <w:p w14:paraId="2F9A832F" w14:textId="77777777" w:rsidR="00992C58" w:rsidRPr="00C202B3" w:rsidRDefault="00992C58" w:rsidP="00992C58">
            <w:pPr>
              <w:jc w:val="center"/>
              <w:rPr>
                <w:rFonts w:ascii="Times New Roman" w:hAnsi="Times New Roman" w:cs="Times New Roman"/>
                <w:color w:val="000000"/>
                <w:sz w:val="24"/>
                <w:szCs w:val="24"/>
              </w:rPr>
            </w:pPr>
            <w:r w:rsidRPr="00C202B3">
              <w:rPr>
                <w:rFonts w:ascii="Times New Roman" w:hAnsi="Times New Roman" w:cs="Times New Roman"/>
                <w:color w:val="000000"/>
              </w:rPr>
              <w:t>8,7</w:t>
            </w:r>
          </w:p>
        </w:tc>
        <w:tc>
          <w:tcPr>
            <w:tcW w:w="850" w:type="dxa"/>
            <w:shd w:val="clear" w:color="auto" w:fill="F2DBDB" w:themeFill="accent2" w:themeFillTint="33"/>
            <w:vAlign w:val="bottom"/>
          </w:tcPr>
          <w:p w14:paraId="55A7612A" w14:textId="3CC43EAD" w:rsidR="00992C58" w:rsidRPr="00C202B3" w:rsidRDefault="00992C58" w:rsidP="00992C58">
            <w:pPr>
              <w:jc w:val="center"/>
              <w:rPr>
                <w:rFonts w:ascii="Times New Roman" w:eastAsia="Times New Roman" w:hAnsi="Times New Roman" w:cs="Times New Roman"/>
                <w:color w:val="000000"/>
                <w:sz w:val="24"/>
                <w:szCs w:val="24"/>
                <w:lang w:eastAsia="ru-RU"/>
              </w:rPr>
            </w:pPr>
            <w:r w:rsidRPr="00A215DD">
              <w:rPr>
                <w:rFonts w:ascii="Times New Roman" w:hAnsi="Times New Roman" w:cs="Times New Roman"/>
                <w:color w:val="000000"/>
              </w:rPr>
              <w:t>7,14</w:t>
            </w:r>
          </w:p>
        </w:tc>
        <w:tc>
          <w:tcPr>
            <w:tcW w:w="851" w:type="dxa"/>
            <w:shd w:val="clear" w:color="auto" w:fill="FF5050"/>
            <w:vAlign w:val="bottom"/>
          </w:tcPr>
          <w:p w14:paraId="11475FDA" w14:textId="77777777" w:rsidR="00992C58" w:rsidRPr="00C202B3" w:rsidRDefault="00992C58" w:rsidP="00992C58">
            <w:pPr>
              <w:jc w:val="center"/>
              <w:rPr>
                <w:rFonts w:ascii="Times New Roman" w:hAnsi="Times New Roman" w:cs="Times New Roman"/>
                <w:color w:val="000000"/>
                <w:sz w:val="24"/>
                <w:szCs w:val="24"/>
              </w:rPr>
            </w:pPr>
            <w:r w:rsidRPr="00C202B3">
              <w:rPr>
                <w:rFonts w:ascii="Times New Roman" w:hAnsi="Times New Roman" w:cs="Times New Roman"/>
                <w:color w:val="000000"/>
              </w:rPr>
              <w:t>0</w:t>
            </w:r>
          </w:p>
        </w:tc>
        <w:tc>
          <w:tcPr>
            <w:tcW w:w="806" w:type="dxa"/>
            <w:shd w:val="clear" w:color="auto" w:fill="FFFF99"/>
            <w:vAlign w:val="bottom"/>
          </w:tcPr>
          <w:p w14:paraId="7A34EEA1" w14:textId="689D3C8D" w:rsidR="00992C58" w:rsidRPr="00C202B3" w:rsidRDefault="00992C58" w:rsidP="00992C58">
            <w:pPr>
              <w:jc w:val="center"/>
              <w:rPr>
                <w:rFonts w:ascii="Times New Roman" w:eastAsia="Times New Roman" w:hAnsi="Times New Roman" w:cs="Times New Roman"/>
                <w:color w:val="000000"/>
                <w:sz w:val="24"/>
                <w:szCs w:val="24"/>
                <w:lang w:eastAsia="ru-RU"/>
              </w:rPr>
            </w:pPr>
            <w:r w:rsidRPr="00A215DD">
              <w:rPr>
                <w:rFonts w:ascii="Times New Roman" w:hAnsi="Times New Roman" w:cs="Times New Roman"/>
                <w:color w:val="000000"/>
              </w:rPr>
              <w:t>14,29</w:t>
            </w:r>
          </w:p>
        </w:tc>
        <w:tc>
          <w:tcPr>
            <w:tcW w:w="800" w:type="dxa"/>
            <w:shd w:val="clear" w:color="auto" w:fill="FFFF99"/>
            <w:vAlign w:val="bottom"/>
          </w:tcPr>
          <w:p w14:paraId="5BB39EC8" w14:textId="77777777" w:rsidR="00992C58" w:rsidRPr="00C202B3" w:rsidRDefault="00992C58" w:rsidP="00992C58">
            <w:pPr>
              <w:jc w:val="center"/>
              <w:rPr>
                <w:rFonts w:ascii="Times New Roman" w:hAnsi="Times New Roman" w:cs="Times New Roman"/>
                <w:color w:val="000000"/>
                <w:sz w:val="24"/>
                <w:szCs w:val="24"/>
              </w:rPr>
            </w:pPr>
            <w:r w:rsidRPr="00C202B3">
              <w:rPr>
                <w:rFonts w:ascii="Times New Roman" w:hAnsi="Times New Roman" w:cs="Times New Roman"/>
                <w:color w:val="000000"/>
              </w:rPr>
              <w:t>14,29</w:t>
            </w:r>
          </w:p>
        </w:tc>
        <w:tc>
          <w:tcPr>
            <w:tcW w:w="794" w:type="dxa"/>
            <w:shd w:val="clear" w:color="auto" w:fill="D6E3BC" w:themeFill="accent3" w:themeFillTint="66"/>
            <w:vAlign w:val="bottom"/>
          </w:tcPr>
          <w:p w14:paraId="14DF4815" w14:textId="3E16B783" w:rsidR="00992C58" w:rsidRPr="00C202B3" w:rsidRDefault="00992C58" w:rsidP="00992C58">
            <w:pPr>
              <w:jc w:val="center"/>
              <w:rPr>
                <w:rFonts w:ascii="Times New Roman" w:eastAsia="Times New Roman" w:hAnsi="Times New Roman" w:cs="Times New Roman"/>
                <w:color w:val="000000"/>
                <w:sz w:val="24"/>
                <w:szCs w:val="24"/>
                <w:lang w:eastAsia="ru-RU"/>
              </w:rPr>
            </w:pPr>
            <w:r w:rsidRPr="007871E2">
              <w:rPr>
                <w:rFonts w:ascii="Times New Roman" w:hAnsi="Times New Roman" w:cs="Times New Roman"/>
                <w:color w:val="000000"/>
              </w:rPr>
              <w:t>18,75</w:t>
            </w:r>
          </w:p>
        </w:tc>
      </w:tr>
      <w:tr w:rsidR="00992C58" w:rsidRPr="00F224AE" w14:paraId="46D24072" w14:textId="77777777" w:rsidTr="00992C58">
        <w:trPr>
          <w:jc w:val="center"/>
        </w:trPr>
        <w:tc>
          <w:tcPr>
            <w:tcW w:w="1261" w:type="dxa"/>
          </w:tcPr>
          <w:p w14:paraId="145B8423" w14:textId="77777777" w:rsidR="00992C58" w:rsidRPr="00F224AE" w:rsidRDefault="00992C58" w:rsidP="00992C58">
            <w:pPr>
              <w:rPr>
                <w:rFonts w:ascii="Times New Roman" w:hAnsi="Times New Roman" w:cs="Times New Roman"/>
                <w:sz w:val="24"/>
                <w:szCs w:val="24"/>
              </w:rPr>
            </w:pPr>
            <w:r w:rsidRPr="00F224AE">
              <w:rPr>
                <w:rFonts w:ascii="Times New Roman" w:hAnsi="Times New Roman" w:cs="Times New Roman"/>
                <w:sz w:val="24"/>
                <w:szCs w:val="24"/>
              </w:rPr>
              <w:t>СОШ №7</w:t>
            </w:r>
          </w:p>
        </w:tc>
        <w:tc>
          <w:tcPr>
            <w:tcW w:w="832" w:type="dxa"/>
            <w:shd w:val="clear" w:color="auto" w:fill="E5B8B7" w:themeFill="accent2" w:themeFillTint="66"/>
            <w:vAlign w:val="bottom"/>
          </w:tcPr>
          <w:p w14:paraId="15E8E31F" w14:textId="77777777" w:rsidR="00992C58" w:rsidRPr="00C202B3" w:rsidRDefault="00992C58" w:rsidP="00992C58">
            <w:pPr>
              <w:jc w:val="center"/>
              <w:rPr>
                <w:rFonts w:ascii="Times New Roman" w:hAnsi="Times New Roman" w:cs="Times New Roman"/>
                <w:color w:val="000000"/>
                <w:sz w:val="24"/>
                <w:szCs w:val="24"/>
              </w:rPr>
            </w:pPr>
            <w:r w:rsidRPr="00C202B3">
              <w:rPr>
                <w:rFonts w:ascii="Times New Roman" w:hAnsi="Times New Roman" w:cs="Times New Roman"/>
                <w:color w:val="000000"/>
              </w:rPr>
              <w:t>6,98</w:t>
            </w:r>
          </w:p>
        </w:tc>
        <w:tc>
          <w:tcPr>
            <w:tcW w:w="850" w:type="dxa"/>
            <w:shd w:val="clear" w:color="auto" w:fill="F2DBDB" w:themeFill="accent2" w:themeFillTint="33"/>
            <w:vAlign w:val="bottom"/>
          </w:tcPr>
          <w:p w14:paraId="225DDCC7" w14:textId="3A88CD56" w:rsidR="00992C58" w:rsidRPr="00C202B3" w:rsidRDefault="00992C58" w:rsidP="00992C58">
            <w:pPr>
              <w:jc w:val="center"/>
              <w:rPr>
                <w:rFonts w:ascii="Times New Roman" w:hAnsi="Times New Roman" w:cs="Times New Roman"/>
                <w:sz w:val="24"/>
                <w:szCs w:val="24"/>
              </w:rPr>
            </w:pPr>
            <w:r w:rsidRPr="00A215DD">
              <w:rPr>
                <w:rFonts w:ascii="Times New Roman" w:hAnsi="Times New Roman" w:cs="Times New Roman"/>
                <w:color w:val="000000"/>
              </w:rPr>
              <w:t>8,16</w:t>
            </w:r>
          </w:p>
        </w:tc>
        <w:tc>
          <w:tcPr>
            <w:tcW w:w="851" w:type="dxa"/>
            <w:shd w:val="clear" w:color="auto" w:fill="D6E3BC" w:themeFill="accent3" w:themeFillTint="66"/>
            <w:vAlign w:val="bottom"/>
          </w:tcPr>
          <w:p w14:paraId="05EB80D5" w14:textId="77777777" w:rsidR="00992C58" w:rsidRPr="00C202B3" w:rsidRDefault="00992C58" w:rsidP="00992C58">
            <w:pPr>
              <w:jc w:val="center"/>
              <w:rPr>
                <w:rFonts w:ascii="Times New Roman" w:hAnsi="Times New Roman" w:cs="Times New Roman"/>
                <w:color w:val="000000"/>
                <w:sz w:val="24"/>
                <w:szCs w:val="24"/>
              </w:rPr>
            </w:pPr>
            <w:r w:rsidRPr="00C202B3">
              <w:rPr>
                <w:rFonts w:ascii="Times New Roman" w:hAnsi="Times New Roman" w:cs="Times New Roman"/>
                <w:color w:val="000000"/>
              </w:rPr>
              <w:t>15,22</w:t>
            </w:r>
          </w:p>
        </w:tc>
        <w:tc>
          <w:tcPr>
            <w:tcW w:w="850" w:type="dxa"/>
            <w:shd w:val="clear" w:color="auto" w:fill="FFFF99"/>
            <w:vAlign w:val="bottom"/>
          </w:tcPr>
          <w:p w14:paraId="36BA2A3F" w14:textId="4FA5354F" w:rsidR="00992C58" w:rsidRPr="00C202B3" w:rsidRDefault="00992C58" w:rsidP="00992C58">
            <w:pPr>
              <w:jc w:val="center"/>
              <w:rPr>
                <w:rFonts w:ascii="Times New Roman" w:eastAsia="Times New Roman" w:hAnsi="Times New Roman" w:cs="Times New Roman"/>
                <w:color w:val="000000"/>
                <w:sz w:val="24"/>
                <w:szCs w:val="24"/>
                <w:lang w:eastAsia="ru-RU"/>
              </w:rPr>
            </w:pPr>
            <w:r w:rsidRPr="00A215DD">
              <w:rPr>
                <w:rFonts w:ascii="Times New Roman" w:hAnsi="Times New Roman" w:cs="Times New Roman"/>
                <w:color w:val="000000"/>
              </w:rPr>
              <w:t>13,33</w:t>
            </w:r>
          </w:p>
        </w:tc>
        <w:tc>
          <w:tcPr>
            <w:tcW w:w="851" w:type="dxa"/>
            <w:shd w:val="clear" w:color="auto" w:fill="FF5050"/>
            <w:vAlign w:val="bottom"/>
          </w:tcPr>
          <w:p w14:paraId="1EF37593" w14:textId="77777777" w:rsidR="00992C58" w:rsidRPr="00C202B3" w:rsidRDefault="00992C58" w:rsidP="00992C58">
            <w:pPr>
              <w:jc w:val="center"/>
              <w:rPr>
                <w:rFonts w:ascii="Times New Roman" w:hAnsi="Times New Roman" w:cs="Times New Roman"/>
                <w:color w:val="000000"/>
                <w:sz w:val="24"/>
                <w:szCs w:val="24"/>
              </w:rPr>
            </w:pPr>
            <w:r w:rsidRPr="00C202B3">
              <w:rPr>
                <w:rFonts w:ascii="Times New Roman" w:hAnsi="Times New Roman" w:cs="Times New Roman"/>
                <w:color w:val="000000"/>
              </w:rPr>
              <w:t>3,39</w:t>
            </w:r>
          </w:p>
        </w:tc>
        <w:tc>
          <w:tcPr>
            <w:tcW w:w="806" w:type="dxa"/>
            <w:shd w:val="clear" w:color="auto" w:fill="FF5050"/>
            <w:vAlign w:val="bottom"/>
          </w:tcPr>
          <w:p w14:paraId="7CF25533" w14:textId="7328EDB9" w:rsidR="00992C58" w:rsidRPr="00C202B3" w:rsidRDefault="00992C58" w:rsidP="00992C58">
            <w:pPr>
              <w:jc w:val="center"/>
              <w:rPr>
                <w:rFonts w:ascii="Times New Roman" w:eastAsia="Times New Roman" w:hAnsi="Times New Roman" w:cs="Times New Roman"/>
                <w:color w:val="000000"/>
                <w:sz w:val="24"/>
                <w:szCs w:val="24"/>
                <w:lang w:eastAsia="ru-RU"/>
              </w:rPr>
            </w:pPr>
            <w:r w:rsidRPr="00A215DD">
              <w:rPr>
                <w:rFonts w:ascii="Times New Roman" w:hAnsi="Times New Roman" w:cs="Times New Roman"/>
                <w:color w:val="000000"/>
              </w:rPr>
              <w:t>4,55</w:t>
            </w:r>
          </w:p>
        </w:tc>
        <w:tc>
          <w:tcPr>
            <w:tcW w:w="800" w:type="dxa"/>
            <w:shd w:val="clear" w:color="auto" w:fill="FF5050"/>
            <w:vAlign w:val="bottom"/>
          </w:tcPr>
          <w:p w14:paraId="77BB8CB2" w14:textId="77777777" w:rsidR="00992C58" w:rsidRPr="00C202B3" w:rsidRDefault="00992C58" w:rsidP="00992C58">
            <w:pPr>
              <w:jc w:val="center"/>
              <w:rPr>
                <w:rFonts w:ascii="Times New Roman" w:hAnsi="Times New Roman" w:cs="Times New Roman"/>
                <w:color w:val="000000"/>
                <w:sz w:val="24"/>
                <w:szCs w:val="24"/>
              </w:rPr>
            </w:pPr>
            <w:r w:rsidRPr="00C202B3">
              <w:rPr>
                <w:rFonts w:ascii="Times New Roman" w:hAnsi="Times New Roman" w:cs="Times New Roman"/>
                <w:color w:val="000000"/>
              </w:rPr>
              <w:t>0</w:t>
            </w:r>
          </w:p>
        </w:tc>
        <w:tc>
          <w:tcPr>
            <w:tcW w:w="794" w:type="dxa"/>
            <w:shd w:val="clear" w:color="auto" w:fill="D6E3BC" w:themeFill="accent3" w:themeFillTint="66"/>
            <w:vAlign w:val="bottom"/>
          </w:tcPr>
          <w:p w14:paraId="71117C93" w14:textId="088AFB4E" w:rsidR="00992C58" w:rsidRPr="00C202B3" w:rsidRDefault="00992C58" w:rsidP="00992C58">
            <w:pPr>
              <w:jc w:val="center"/>
              <w:rPr>
                <w:rFonts w:ascii="Times New Roman" w:eastAsia="Times New Roman" w:hAnsi="Times New Roman" w:cs="Times New Roman"/>
                <w:color w:val="000000"/>
                <w:sz w:val="24"/>
                <w:szCs w:val="24"/>
                <w:lang w:eastAsia="ru-RU"/>
              </w:rPr>
            </w:pPr>
            <w:r w:rsidRPr="007871E2">
              <w:rPr>
                <w:rFonts w:ascii="Times New Roman" w:hAnsi="Times New Roman" w:cs="Times New Roman"/>
                <w:color w:val="000000"/>
              </w:rPr>
              <w:t>15,69</w:t>
            </w:r>
          </w:p>
        </w:tc>
      </w:tr>
      <w:tr w:rsidR="00992C58" w:rsidRPr="00F224AE" w14:paraId="1D4D8AD7" w14:textId="77777777" w:rsidTr="00992C58">
        <w:trPr>
          <w:jc w:val="center"/>
        </w:trPr>
        <w:tc>
          <w:tcPr>
            <w:tcW w:w="1261" w:type="dxa"/>
          </w:tcPr>
          <w:p w14:paraId="0AFF1F86" w14:textId="77777777" w:rsidR="00992C58" w:rsidRPr="00F224AE" w:rsidRDefault="00992C58" w:rsidP="00992C58">
            <w:pPr>
              <w:rPr>
                <w:rFonts w:ascii="Times New Roman" w:hAnsi="Times New Roman" w:cs="Times New Roman"/>
                <w:sz w:val="24"/>
                <w:szCs w:val="24"/>
              </w:rPr>
            </w:pPr>
            <w:r w:rsidRPr="00F224AE">
              <w:rPr>
                <w:rFonts w:ascii="Times New Roman" w:hAnsi="Times New Roman" w:cs="Times New Roman"/>
                <w:sz w:val="24"/>
                <w:szCs w:val="24"/>
              </w:rPr>
              <w:t>СОШ №8</w:t>
            </w:r>
          </w:p>
        </w:tc>
        <w:tc>
          <w:tcPr>
            <w:tcW w:w="832" w:type="dxa"/>
            <w:shd w:val="clear" w:color="auto" w:fill="D6E3BC" w:themeFill="accent3" w:themeFillTint="66"/>
            <w:vAlign w:val="bottom"/>
          </w:tcPr>
          <w:p w14:paraId="7868FD71" w14:textId="77777777" w:rsidR="00992C58" w:rsidRPr="00C202B3" w:rsidRDefault="00992C58" w:rsidP="00992C58">
            <w:pPr>
              <w:jc w:val="center"/>
              <w:rPr>
                <w:rFonts w:ascii="Times New Roman" w:hAnsi="Times New Roman" w:cs="Times New Roman"/>
                <w:color w:val="000000"/>
                <w:sz w:val="24"/>
                <w:szCs w:val="24"/>
              </w:rPr>
            </w:pPr>
            <w:r w:rsidRPr="00C202B3">
              <w:rPr>
                <w:rFonts w:ascii="Times New Roman" w:hAnsi="Times New Roman" w:cs="Times New Roman"/>
                <w:color w:val="000000"/>
              </w:rPr>
              <w:t>16,67</w:t>
            </w:r>
          </w:p>
        </w:tc>
        <w:tc>
          <w:tcPr>
            <w:tcW w:w="850" w:type="dxa"/>
            <w:shd w:val="clear" w:color="auto" w:fill="F2DBDB" w:themeFill="accent2" w:themeFillTint="33"/>
            <w:vAlign w:val="bottom"/>
          </w:tcPr>
          <w:p w14:paraId="6ECFC6DE" w14:textId="2D3A308A" w:rsidR="00992C58" w:rsidRPr="00C202B3" w:rsidRDefault="00992C58" w:rsidP="00992C58">
            <w:pPr>
              <w:jc w:val="center"/>
              <w:rPr>
                <w:rFonts w:ascii="Times New Roman" w:hAnsi="Times New Roman" w:cs="Times New Roman"/>
                <w:sz w:val="24"/>
                <w:szCs w:val="24"/>
              </w:rPr>
            </w:pPr>
            <w:r w:rsidRPr="00A215DD">
              <w:rPr>
                <w:rFonts w:ascii="Times New Roman" w:hAnsi="Times New Roman" w:cs="Times New Roman"/>
                <w:color w:val="000000"/>
              </w:rPr>
              <w:t>8,33</w:t>
            </w:r>
          </w:p>
        </w:tc>
        <w:tc>
          <w:tcPr>
            <w:tcW w:w="851" w:type="dxa"/>
            <w:shd w:val="clear" w:color="auto" w:fill="FF5050"/>
            <w:vAlign w:val="bottom"/>
          </w:tcPr>
          <w:p w14:paraId="340D255D" w14:textId="77777777" w:rsidR="00992C58" w:rsidRPr="00C202B3" w:rsidRDefault="00992C58" w:rsidP="00992C58">
            <w:pPr>
              <w:jc w:val="center"/>
              <w:rPr>
                <w:rFonts w:ascii="Times New Roman" w:hAnsi="Times New Roman" w:cs="Times New Roman"/>
                <w:color w:val="000000"/>
                <w:sz w:val="24"/>
                <w:szCs w:val="24"/>
              </w:rPr>
            </w:pPr>
            <w:r w:rsidRPr="00C202B3">
              <w:rPr>
                <w:rFonts w:ascii="Times New Roman" w:hAnsi="Times New Roman" w:cs="Times New Roman"/>
                <w:color w:val="000000"/>
              </w:rPr>
              <w:t>2</w:t>
            </w:r>
          </w:p>
        </w:tc>
        <w:tc>
          <w:tcPr>
            <w:tcW w:w="850" w:type="dxa"/>
            <w:shd w:val="clear" w:color="auto" w:fill="FFFF99"/>
            <w:vAlign w:val="bottom"/>
          </w:tcPr>
          <w:p w14:paraId="775F3E38" w14:textId="0FFAF5F6" w:rsidR="00992C58" w:rsidRPr="00C202B3" w:rsidRDefault="00992C58" w:rsidP="00992C58">
            <w:pPr>
              <w:jc w:val="center"/>
              <w:rPr>
                <w:rFonts w:ascii="Times New Roman" w:eastAsia="Times New Roman" w:hAnsi="Times New Roman" w:cs="Times New Roman"/>
                <w:color w:val="000000"/>
                <w:sz w:val="24"/>
                <w:szCs w:val="24"/>
                <w:lang w:eastAsia="ru-RU"/>
              </w:rPr>
            </w:pPr>
            <w:r w:rsidRPr="00A215DD">
              <w:rPr>
                <w:rFonts w:ascii="Times New Roman" w:hAnsi="Times New Roman" w:cs="Times New Roman"/>
                <w:color w:val="000000"/>
              </w:rPr>
              <w:t>14,89</w:t>
            </w:r>
          </w:p>
        </w:tc>
        <w:tc>
          <w:tcPr>
            <w:tcW w:w="851" w:type="dxa"/>
            <w:shd w:val="clear" w:color="auto" w:fill="FF5050"/>
            <w:vAlign w:val="bottom"/>
          </w:tcPr>
          <w:p w14:paraId="1BE2D797" w14:textId="77777777" w:rsidR="00992C58" w:rsidRPr="00C202B3" w:rsidRDefault="00992C58" w:rsidP="00992C58">
            <w:pPr>
              <w:jc w:val="center"/>
              <w:rPr>
                <w:rFonts w:ascii="Times New Roman" w:hAnsi="Times New Roman" w:cs="Times New Roman"/>
                <w:color w:val="000000"/>
                <w:sz w:val="24"/>
                <w:szCs w:val="24"/>
              </w:rPr>
            </w:pPr>
            <w:r w:rsidRPr="00C202B3">
              <w:rPr>
                <w:rFonts w:ascii="Times New Roman" w:hAnsi="Times New Roman" w:cs="Times New Roman"/>
                <w:color w:val="000000"/>
              </w:rPr>
              <w:t>0</w:t>
            </w:r>
          </w:p>
        </w:tc>
        <w:tc>
          <w:tcPr>
            <w:tcW w:w="806" w:type="dxa"/>
            <w:shd w:val="clear" w:color="auto" w:fill="FF5050"/>
            <w:vAlign w:val="bottom"/>
          </w:tcPr>
          <w:p w14:paraId="68758F66" w14:textId="0434BFC2" w:rsidR="00992C58" w:rsidRPr="00C202B3" w:rsidRDefault="00992C58" w:rsidP="00992C58">
            <w:pPr>
              <w:jc w:val="center"/>
              <w:rPr>
                <w:rFonts w:ascii="Times New Roman" w:hAnsi="Times New Roman" w:cs="Times New Roman"/>
                <w:sz w:val="24"/>
                <w:szCs w:val="24"/>
              </w:rPr>
            </w:pPr>
            <w:r w:rsidRPr="00A215DD">
              <w:rPr>
                <w:rFonts w:ascii="Times New Roman" w:hAnsi="Times New Roman" w:cs="Times New Roman"/>
                <w:color w:val="000000"/>
              </w:rPr>
              <w:t>4,8</w:t>
            </w:r>
          </w:p>
        </w:tc>
        <w:tc>
          <w:tcPr>
            <w:tcW w:w="800" w:type="dxa"/>
            <w:shd w:val="clear" w:color="auto" w:fill="FF5050"/>
            <w:vAlign w:val="bottom"/>
          </w:tcPr>
          <w:p w14:paraId="010B2A34" w14:textId="77777777" w:rsidR="00992C58" w:rsidRPr="00C202B3" w:rsidRDefault="00992C58" w:rsidP="00992C58">
            <w:pPr>
              <w:jc w:val="center"/>
              <w:rPr>
                <w:rFonts w:ascii="Times New Roman" w:hAnsi="Times New Roman" w:cs="Times New Roman"/>
                <w:color w:val="000000"/>
                <w:sz w:val="24"/>
                <w:szCs w:val="24"/>
              </w:rPr>
            </w:pPr>
            <w:r w:rsidRPr="00C202B3">
              <w:rPr>
                <w:rFonts w:ascii="Times New Roman" w:hAnsi="Times New Roman" w:cs="Times New Roman"/>
                <w:color w:val="000000"/>
              </w:rPr>
              <w:t>0</w:t>
            </w:r>
          </w:p>
        </w:tc>
        <w:tc>
          <w:tcPr>
            <w:tcW w:w="794" w:type="dxa"/>
            <w:shd w:val="clear" w:color="auto" w:fill="FF5050"/>
            <w:vAlign w:val="bottom"/>
          </w:tcPr>
          <w:p w14:paraId="245EC0D1" w14:textId="56D7833A" w:rsidR="00992C58" w:rsidRPr="00C202B3" w:rsidRDefault="00992C58" w:rsidP="00992C58">
            <w:pPr>
              <w:jc w:val="center"/>
              <w:rPr>
                <w:rFonts w:ascii="Times New Roman" w:hAnsi="Times New Roman" w:cs="Times New Roman"/>
                <w:color w:val="000000"/>
                <w:sz w:val="24"/>
                <w:szCs w:val="24"/>
              </w:rPr>
            </w:pPr>
            <w:r w:rsidRPr="007871E2">
              <w:rPr>
                <w:rFonts w:ascii="Times New Roman" w:hAnsi="Times New Roman" w:cs="Times New Roman"/>
                <w:color w:val="000000"/>
              </w:rPr>
              <w:t>0</w:t>
            </w:r>
          </w:p>
        </w:tc>
      </w:tr>
    </w:tbl>
    <w:p w14:paraId="14C40679" w14:textId="77777777" w:rsidR="00EE78C4" w:rsidRPr="002C48E7" w:rsidRDefault="00EE78C4" w:rsidP="00EE78C4">
      <w:pPr>
        <w:spacing w:after="0" w:line="240" w:lineRule="auto"/>
        <w:rPr>
          <w:rFonts w:ascii="Times New Roman" w:hAnsi="Times New Roman" w:cs="Times New Roman"/>
          <w:i/>
          <w:sz w:val="24"/>
          <w:szCs w:val="28"/>
        </w:rPr>
      </w:pPr>
      <w:r w:rsidRPr="002C48E7">
        <w:rPr>
          <w:rFonts w:ascii="Times New Roman" w:hAnsi="Times New Roman" w:cs="Times New Roman"/>
          <w:i/>
          <w:sz w:val="24"/>
          <w:szCs w:val="28"/>
        </w:rPr>
        <w:t>Под достижениями обучающимися высокого уровня по итогам ВПР понимается доля школьников города, получивших за работу отметку «5»:</w:t>
      </w:r>
    </w:p>
    <w:p w14:paraId="3F390B00" w14:textId="77777777" w:rsidR="00EE78C4" w:rsidRPr="002C48E7" w:rsidRDefault="00EE78C4" w:rsidP="00EE78C4">
      <w:pPr>
        <w:spacing w:after="0" w:line="240" w:lineRule="auto"/>
        <w:rPr>
          <w:rFonts w:ascii="Times New Roman" w:hAnsi="Times New Roman" w:cs="Times New Roman"/>
          <w:i/>
          <w:sz w:val="24"/>
        </w:rPr>
      </w:pPr>
      <w:r w:rsidRPr="002C48E7">
        <w:rPr>
          <w:rFonts w:ascii="Times New Roman" w:hAnsi="Times New Roman" w:cs="Times New Roman"/>
          <w:i/>
          <w:sz w:val="24"/>
        </w:rPr>
        <w:t>высокие значения (15% и выше);</w:t>
      </w:r>
    </w:p>
    <w:p w14:paraId="0A67DDF0" w14:textId="77777777" w:rsidR="00EE78C4" w:rsidRPr="002C48E7" w:rsidRDefault="00EE78C4" w:rsidP="00EE78C4">
      <w:pPr>
        <w:spacing w:after="0" w:line="240" w:lineRule="auto"/>
        <w:rPr>
          <w:rFonts w:ascii="Times New Roman" w:hAnsi="Times New Roman" w:cs="Times New Roman"/>
          <w:i/>
          <w:sz w:val="24"/>
        </w:rPr>
      </w:pPr>
      <w:r w:rsidRPr="002C48E7">
        <w:rPr>
          <w:rFonts w:ascii="Times New Roman" w:hAnsi="Times New Roman" w:cs="Times New Roman"/>
          <w:i/>
          <w:sz w:val="24"/>
        </w:rPr>
        <w:t>достаточные значения (от 10% до 14,9%);</w:t>
      </w:r>
    </w:p>
    <w:p w14:paraId="4DB9F8FC" w14:textId="77777777" w:rsidR="00EE78C4" w:rsidRPr="002C48E7" w:rsidRDefault="00EE78C4" w:rsidP="00EE78C4">
      <w:pPr>
        <w:spacing w:after="0" w:line="240" w:lineRule="auto"/>
        <w:rPr>
          <w:rFonts w:ascii="Times New Roman" w:hAnsi="Times New Roman" w:cs="Times New Roman"/>
          <w:i/>
          <w:sz w:val="24"/>
        </w:rPr>
      </w:pPr>
      <w:r w:rsidRPr="002C48E7">
        <w:rPr>
          <w:rFonts w:ascii="Times New Roman" w:hAnsi="Times New Roman" w:cs="Times New Roman"/>
          <w:i/>
          <w:sz w:val="24"/>
        </w:rPr>
        <w:t>низкие значения (от 5 до 9,9%);</w:t>
      </w:r>
    </w:p>
    <w:p w14:paraId="7291A93F" w14:textId="77777777" w:rsidR="00EE78C4" w:rsidRPr="002C48E7" w:rsidRDefault="00EE78C4" w:rsidP="00EE78C4">
      <w:pPr>
        <w:spacing w:after="0" w:line="240" w:lineRule="auto"/>
        <w:rPr>
          <w:rFonts w:ascii="Times New Roman" w:hAnsi="Times New Roman" w:cs="Times New Roman"/>
          <w:i/>
          <w:sz w:val="24"/>
        </w:rPr>
      </w:pPr>
      <w:r w:rsidRPr="002C48E7">
        <w:rPr>
          <w:rFonts w:ascii="Times New Roman" w:hAnsi="Times New Roman" w:cs="Times New Roman"/>
          <w:i/>
          <w:sz w:val="24"/>
        </w:rPr>
        <w:t>критические значения (менее 4,9%).</w:t>
      </w:r>
    </w:p>
    <w:p w14:paraId="2BC9FD99" w14:textId="65C0F52B" w:rsidR="00206221" w:rsidRPr="001566CB" w:rsidRDefault="00206221" w:rsidP="0020622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Большинство учреждений, кроме МОУ «СОШ №</w:t>
      </w:r>
      <w:r w:rsidR="00992C58">
        <w:rPr>
          <w:rFonts w:ascii="Times New Roman" w:hAnsi="Times New Roman" w:cs="Times New Roman"/>
          <w:sz w:val="28"/>
          <w:szCs w:val="28"/>
        </w:rPr>
        <w:t>6</w:t>
      </w:r>
      <w:r>
        <w:rPr>
          <w:rFonts w:ascii="Times New Roman" w:hAnsi="Times New Roman" w:cs="Times New Roman"/>
          <w:sz w:val="28"/>
          <w:szCs w:val="28"/>
        </w:rPr>
        <w:t xml:space="preserve">» </w:t>
      </w:r>
      <w:r w:rsidR="00992C58">
        <w:rPr>
          <w:rFonts w:ascii="Times New Roman" w:hAnsi="Times New Roman" w:cs="Times New Roman"/>
          <w:sz w:val="28"/>
          <w:szCs w:val="28"/>
        </w:rPr>
        <w:t>понизили</w:t>
      </w:r>
      <w:r>
        <w:rPr>
          <w:rFonts w:ascii="Times New Roman" w:hAnsi="Times New Roman" w:cs="Times New Roman"/>
          <w:sz w:val="28"/>
          <w:szCs w:val="28"/>
        </w:rPr>
        <w:t xml:space="preserve"> результаты в 5-х классах.</w:t>
      </w:r>
      <w:r w:rsidR="00992C58">
        <w:rPr>
          <w:rFonts w:ascii="Times New Roman" w:hAnsi="Times New Roman" w:cs="Times New Roman"/>
          <w:sz w:val="28"/>
          <w:szCs w:val="28"/>
        </w:rPr>
        <w:t xml:space="preserve"> </w:t>
      </w:r>
      <w:r w:rsidRPr="001566CB">
        <w:rPr>
          <w:rFonts w:ascii="Times New Roman" w:hAnsi="Times New Roman" w:cs="Times New Roman"/>
          <w:sz w:val="28"/>
          <w:szCs w:val="28"/>
        </w:rPr>
        <w:t>Резкое увеличение доли участников ВПР, получивших за работу баллы, соответствующие высокому уровню в МОУ «СОШ №</w:t>
      </w:r>
      <w:r w:rsidR="00E63CAE">
        <w:rPr>
          <w:rFonts w:ascii="Times New Roman" w:hAnsi="Times New Roman" w:cs="Times New Roman"/>
          <w:sz w:val="28"/>
          <w:szCs w:val="28"/>
        </w:rPr>
        <w:t>7</w:t>
      </w:r>
      <w:r w:rsidRPr="001566CB">
        <w:rPr>
          <w:rFonts w:ascii="Times New Roman" w:hAnsi="Times New Roman" w:cs="Times New Roman"/>
          <w:sz w:val="28"/>
          <w:szCs w:val="28"/>
        </w:rPr>
        <w:t>» (</w:t>
      </w:r>
      <w:r w:rsidR="00F053B4">
        <w:rPr>
          <w:rFonts w:ascii="Times New Roman" w:hAnsi="Times New Roman" w:cs="Times New Roman"/>
          <w:sz w:val="28"/>
          <w:szCs w:val="28"/>
        </w:rPr>
        <w:t>8</w:t>
      </w:r>
      <w:r w:rsidRPr="001566CB">
        <w:rPr>
          <w:rFonts w:ascii="Times New Roman" w:hAnsi="Times New Roman" w:cs="Times New Roman"/>
          <w:sz w:val="28"/>
          <w:szCs w:val="28"/>
        </w:rPr>
        <w:t xml:space="preserve"> класс).</w:t>
      </w:r>
    </w:p>
    <w:p w14:paraId="7F128E7A" w14:textId="77777777" w:rsidR="00206221" w:rsidRPr="00E1373F" w:rsidRDefault="00206221" w:rsidP="00206221">
      <w:pPr>
        <w:spacing w:after="0" w:line="240" w:lineRule="auto"/>
        <w:jc w:val="right"/>
        <w:rPr>
          <w:rFonts w:ascii="Times New Roman" w:hAnsi="Times New Roman" w:cs="Times New Roman"/>
          <w:sz w:val="24"/>
          <w:szCs w:val="28"/>
        </w:rPr>
      </w:pPr>
    </w:p>
    <w:p w14:paraId="05F0CB7F" w14:textId="77777777" w:rsidR="00206221" w:rsidRPr="00E846CF" w:rsidRDefault="00206221" w:rsidP="00206221">
      <w:pPr>
        <w:spacing w:after="0" w:line="240" w:lineRule="auto"/>
        <w:jc w:val="center"/>
        <w:rPr>
          <w:rFonts w:ascii="Times New Roman" w:hAnsi="Times New Roman" w:cs="Times New Roman"/>
          <w:sz w:val="24"/>
          <w:szCs w:val="28"/>
        </w:rPr>
      </w:pPr>
      <w:r w:rsidRPr="00E846CF">
        <w:rPr>
          <w:rFonts w:ascii="Times New Roman" w:hAnsi="Times New Roman" w:cs="Times New Roman"/>
          <w:b/>
          <w:bCs/>
          <w:sz w:val="24"/>
          <w:szCs w:val="28"/>
        </w:rPr>
        <w:t>Общая доля участников ВПР 5 класса, достигших высокого уровня подготовки по русскому языку, в разрезе ОО</w:t>
      </w:r>
    </w:p>
    <w:p w14:paraId="01BB6D48" w14:textId="77777777" w:rsidR="00206221" w:rsidRDefault="00206221" w:rsidP="00206221">
      <w:pPr>
        <w:spacing w:after="0" w:line="240" w:lineRule="auto"/>
        <w:ind w:firstLine="708"/>
        <w:jc w:val="both"/>
        <w:rPr>
          <w:rFonts w:ascii="Times New Roman" w:hAnsi="Times New Roman" w:cs="Times New Roman"/>
          <w:sz w:val="28"/>
          <w:szCs w:val="28"/>
        </w:rPr>
      </w:pPr>
      <w:r w:rsidRPr="00102FDB">
        <w:rPr>
          <w:rFonts w:ascii="Times New Roman" w:hAnsi="Times New Roman" w:cs="Times New Roman"/>
          <w:noProof/>
          <w:sz w:val="28"/>
          <w:szCs w:val="28"/>
          <w:lang w:eastAsia="ru-RU"/>
        </w:rPr>
        <w:drawing>
          <wp:inline distT="0" distB="0" distL="0" distR="0" wp14:anchorId="298FA1BD" wp14:editId="1683BA25">
            <wp:extent cx="5486400" cy="1792224"/>
            <wp:effectExtent l="0" t="0" r="0" b="0"/>
            <wp:docPr id="241" name="Диаграмма 2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E5C01BB" w14:textId="77777777" w:rsidR="00206221" w:rsidRPr="00E1373F" w:rsidRDefault="00206221" w:rsidP="00206221">
      <w:pPr>
        <w:spacing w:after="0" w:line="240" w:lineRule="auto"/>
        <w:jc w:val="right"/>
        <w:rPr>
          <w:rFonts w:ascii="Times New Roman" w:hAnsi="Times New Roman" w:cs="Times New Roman"/>
          <w:sz w:val="24"/>
          <w:szCs w:val="28"/>
        </w:rPr>
      </w:pPr>
    </w:p>
    <w:p w14:paraId="7ABB1A9B" w14:textId="77777777" w:rsidR="00206221" w:rsidRPr="00E846CF" w:rsidRDefault="00206221" w:rsidP="00206221">
      <w:pPr>
        <w:spacing w:after="0" w:line="240" w:lineRule="auto"/>
        <w:jc w:val="center"/>
        <w:rPr>
          <w:rFonts w:ascii="Times New Roman" w:hAnsi="Times New Roman" w:cs="Times New Roman"/>
          <w:sz w:val="24"/>
          <w:szCs w:val="28"/>
        </w:rPr>
      </w:pPr>
      <w:r w:rsidRPr="00E846CF">
        <w:rPr>
          <w:rFonts w:ascii="Times New Roman" w:hAnsi="Times New Roman" w:cs="Times New Roman"/>
          <w:b/>
          <w:bCs/>
          <w:sz w:val="24"/>
          <w:szCs w:val="28"/>
        </w:rPr>
        <w:lastRenderedPageBreak/>
        <w:t>Общая доля участников ВПР 6 класса, достигших высокого уровня подготовки по русскому языку, в разрезе ОО</w:t>
      </w:r>
    </w:p>
    <w:p w14:paraId="76F89B93" w14:textId="77777777" w:rsidR="00206221" w:rsidRDefault="00206221" w:rsidP="00206221">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BE6F738" wp14:editId="3829AB90">
            <wp:extent cx="5486400" cy="1304925"/>
            <wp:effectExtent l="0" t="0" r="0" b="0"/>
            <wp:docPr id="242" name="Диаграмма 2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A754C91" w14:textId="77777777" w:rsidR="00206221" w:rsidRPr="00E1373F" w:rsidRDefault="00206221" w:rsidP="00206221">
      <w:pPr>
        <w:spacing w:after="0" w:line="240" w:lineRule="auto"/>
        <w:jc w:val="right"/>
        <w:rPr>
          <w:rFonts w:ascii="Times New Roman" w:hAnsi="Times New Roman" w:cs="Times New Roman"/>
          <w:sz w:val="24"/>
          <w:szCs w:val="28"/>
        </w:rPr>
      </w:pPr>
    </w:p>
    <w:p w14:paraId="41071B63" w14:textId="77777777" w:rsidR="00206221" w:rsidRPr="00E846CF" w:rsidRDefault="00206221" w:rsidP="00206221">
      <w:pPr>
        <w:spacing w:after="0" w:line="240" w:lineRule="auto"/>
        <w:jc w:val="center"/>
        <w:rPr>
          <w:rFonts w:ascii="Times New Roman" w:hAnsi="Times New Roman" w:cs="Times New Roman"/>
          <w:sz w:val="24"/>
          <w:szCs w:val="28"/>
        </w:rPr>
      </w:pPr>
      <w:r w:rsidRPr="00E846CF">
        <w:rPr>
          <w:rFonts w:ascii="Times New Roman" w:hAnsi="Times New Roman" w:cs="Times New Roman"/>
          <w:b/>
          <w:bCs/>
          <w:sz w:val="24"/>
          <w:szCs w:val="28"/>
        </w:rPr>
        <w:t>Общая доля участников ВПР 7 класса, достигших высокого уровня подготовки по русскому языку, в разрезе ОО</w:t>
      </w:r>
    </w:p>
    <w:p w14:paraId="48B26E18" w14:textId="77777777" w:rsidR="00206221" w:rsidRDefault="00206221" w:rsidP="00206221">
      <w:pPr>
        <w:spacing w:after="0" w:line="240" w:lineRule="auto"/>
        <w:jc w:val="center"/>
        <w:rPr>
          <w:rFonts w:ascii="Times New Roman" w:hAnsi="Times New Roman" w:cs="Times New Roman"/>
          <w:sz w:val="24"/>
          <w:szCs w:val="28"/>
        </w:rPr>
      </w:pPr>
      <w:r>
        <w:rPr>
          <w:rFonts w:ascii="Times New Roman" w:hAnsi="Times New Roman" w:cs="Times New Roman"/>
          <w:noProof/>
          <w:sz w:val="28"/>
          <w:szCs w:val="28"/>
          <w:lang w:eastAsia="ru-RU"/>
        </w:rPr>
        <w:drawing>
          <wp:inline distT="0" distB="0" distL="0" distR="0" wp14:anchorId="11EB4CA2" wp14:editId="1D47A3B0">
            <wp:extent cx="5486400" cy="1367943"/>
            <wp:effectExtent l="0" t="0" r="0" b="3810"/>
            <wp:docPr id="243" name="Диаграмма 2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036735A" w14:textId="77777777" w:rsidR="00206221" w:rsidRPr="00E846CF" w:rsidRDefault="00206221" w:rsidP="00206221">
      <w:pPr>
        <w:spacing w:after="0" w:line="240" w:lineRule="auto"/>
        <w:jc w:val="center"/>
        <w:rPr>
          <w:rFonts w:ascii="Times New Roman" w:hAnsi="Times New Roman" w:cs="Times New Roman"/>
          <w:sz w:val="24"/>
          <w:szCs w:val="28"/>
        </w:rPr>
      </w:pPr>
      <w:r w:rsidRPr="00E846CF">
        <w:rPr>
          <w:rFonts w:ascii="Times New Roman" w:hAnsi="Times New Roman" w:cs="Times New Roman"/>
          <w:b/>
          <w:bCs/>
          <w:sz w:val="24"/>
          <w:szCs w:val="28"/>
        </w:rPr>
        <w:t>Общая доля участников ВПР 8 класса, достигших высокого уровня подготовки по русскому языку, в разрезе ОО</w:t>
      </w:r>
    </w:p>
    <w:p w14:paraId="43F3F500" w14:textId="77777777" w:rsidR="00206221" w:rsidRDefault="00206221" w:rsidP="00206221">
      <w:pPr>
        <w:spacing w:after="0" w:line="240" w:lineRule="auto"/>
        <w:jc w:val="center"/>
        <w:rPr>
          <w:rFonts w:ascii="Times New Roman" w:hAnsi="Times New Roman" w:cs="Times New Roman"/>
          <w:sz w:val="24"/>
          <w:szCs w:val="28"/>
        </w:rPr>
      </w:pPr>
      <w:r>
        <w:rPr>
          <w:rFonts w:ascii="Times New Roman" w:hAnsi="Times New Roman" w:cs="Times New Roman"/>
          <w:noProof/>
          <w:sz w:val="28"/>
          <w:szCs w:val="28"/>
          <w:lang w:eastAsia="ru-RU"/>
        </w:rPr>
        <w:drawing>
          <wp:inline distT="0" distB="0" distL="0" distR="0" wp14:anchorId="7267BBB6" wp14:editId="4CF530FA">
            <wp:extent cx="5486400" cy="1448410"/>
            <wp:effectExtent l="0" t="0" r="0" b="0"/>
            <wp:docPr id="244" name="Диаграмма 2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10AC86A" w14:textId="77777777" w:rsidR="00206221" w:rsidRPr="0002517F" w:rsidRDefault="00206221" w:rsidP="00206221">
      <w:pPr>
        <w:spacing w:after="0" w:line="240" w:lineRule="auto"/>
        <w:jc w:val="right"/>
        <w:rPr>
          <w:rFonts w:ascii="Times New Roman" w:hAnsi="Times New Roman" w:cs="Times New Roman"/>
          <w:sz w:val="24"/>
          <w:szCs w:val="28"/>
        </w:rPr>
      </w:pPr>
    </w:p>
    <w:tbl>
      <w:tblPr>
        <w:tblStyle w:val="aa"/>
        <w:tblW w:w="9606" w:type="dxa"/>
        <w:tblLook w:val="04A0" w:firstRow="1" w:lastRow="0" w:firstColumn="1" w:lastColumn="0" w:noHBand="0" w:noVBand="1"/>
      </w:tblPr>
      <w:tblGrid>
        <w:gridCol w:w="4219"/>
        <w:gridCol w:w="1474"/>
        <w:gridCol w:w="1323"/>
        <w:gridCol w:w="1314"/>
        <w:gridCol w:w="1276"/>
      </w:tblGrid>
      <w:tr w:rsidR="00206221" w:rsidRPr="00113B02" w14:paraId="5E692657" w14:textId="77777777" w:rsidTr="005315CE">
        <w:tc>
          <w:tcPr>
            <w:tcW w:w="4219" w:type="dxa"/>
          </w:tcPr>
          <w:p w14:paraId="15B729FB" w14:textId="77777777" w:rsidR="00206221" w:rsidRPr="00113B02" w:rsidRDefault="00206221" w:rsidP="005315CE">
            <w:pPr>
              <w:jc w:val="center"/>
              <w:rPr>
                <w:rFonts w:ascii="Times New Roman" w:hAnsi="Times New Roman" w:cs="Times New Roman"/>
                <w:szCs w:val="24"/>
              </w:rPr>
            </w:pPr>
            <w:r w:rsidRPr="00113B02">
              <w:rPr>
                <w:rFonts w:ascii="Times New Roman" w:hAnsi="Times New Roman" w:cs="Times New Roman"/>
                <w:szCs w:val="24"/>
              </w:rPr>
              <w:t>класс</w:t>
            </w:r>
          </w:p>
        </w:tc>
        <w:tc>
          <w:tcPr>
            <w:tcW w:w="1474" w:type="dxa"/>
          </w:tcPr>
          <w:p w14:paraId="2ED240C0" w14:textId="77777777" w:rsidR="00206221" w:rsidRPr="00113B02" w:rsidRDefault="00206221" w:rsidP="005315CE">
            <w:pPr>
              <w:jc w:val="center"/>
              <w:rPr>
                <w:rFonts w:ascii="Times New Roman" w:hAnsi="Times New Roman" w:cs="Times New Roman"/>
                <w:szCs w:val="24"/>
              </w:rPr>
            </w:pPr>
            <w:r w:rsidRPr="00113B02">
              <w:rPr>
                <w:rFonts w:ascii="Times New Roman" w:hAnsi="Times New Roman" w:cs="Times New Roman"/>
                <w:szCs w:val="24"/>
              </w:rPr>
              <w:t>5 класс</w:t>
            </w:r>
          </w:p>
        </w:tc>
        <w:tc>
          <w:tcPr>
            <w:tcW w:w="1323" w:type="dxa"/>
          </w:tcPr>
          <w:p w14:paraId="530ADE6D" w14:textId="77777777" w:rsidR="00206221" w:rsidRPr="00113B02" w:rsidRDefault="00206221" w:rsidP="005315CE">
            <w:pPr>
              <w:jc w:val="center"/>
              <w:rPr>
                <w:rFonts w:ascii="Times New Roman" w:hAnsi="Times New Roman" w:cs="Times New Roman"/>
                <w:szCs w:val="24"/>
              </w:rPr>
            </w:pPr>
            <w:r w:rsidRPr="00113B02">
              <w:rPr>
                <w:rFonts w:ascii="Times New Roman" w:hAnsi="Times New Roman" w:cs="Times New Roman"/>
                <w:szCs w:val="24"/>
              </w:rPr>
              <w:t>6 класс</w:t>
            </w:r>
          </w:p>
        </w:tc>
        <w:tc>
          <w:tcPr>
            <w:tcW w:w="1314" w:type="dxa"/>
          </w:tcPr>
          <w:p w14:paraId="6303E788" w14:textId="77777777" w:rsidR="00206221" w:rsidRPr="00113B02" w:rsidRDefault="00206221" w:rsidP="005315CE">
            <w:pPr>
              <w:jc w:val="center"/>
              <w:rPr>
                <w:rFonts w:ascii="Times New Roman" w:hAnsi="Times New Roman" w:cs="Times New Roman"/>
                <w:szCs w:val="24"/>
              </w:rPr>
            </w:pPr>
            <w:r w:rsidRPr="00113B02">
              <w:rPr>
                <w:rFonts w:ascii="Times New Roman" w:hAnsi="Times New Roman" w:cs="Times New Roman"/>
                <w:szCs w:val="24"/>
              </w:rPr>
              <w:t>7 класс</w:t>
            </w:r>
          </w:p>
        </w:tc>
        <w:tc>
          <w:tcPr>
            <w:tcW w:w="1276" w:type="dxa"/>
          </w:tcPr>
          <w:p w14:paraId="27D62C2B" w14:textId="77777777" w:rsidR="00206221" w:rsidRPr="00113B02" w:rsidRDefault="00206221" w:rsidP="005315CE">
            <w:pPr>
              <w:jc w:val="center"/>
              <w:rPr>
                <w:rFonts w:ascii="Times New Roman" w:hAnsi="Times New Roman" w:cs="Times New Roman"/>
                <w:szCs w:val="24"/>
              </w:rPr>
            </w:pPr>
            <w:r w:rsidRPr="00113B02">
              <w:rPr>
                <w:rFonts w:ascii="Times New Roman" w:hAnsi="Times New Roman" w:cs="Times New Roman"/>
                <w:szCs w:val="24"/>
              </w:rPr>
              <w:t>8 класс</w:t>
            </w:r>
          </w:p>
        </w:tc>
      </w:tr>
      <w:tr w:rsidR="00206221" w:rsidRPr="00113B02" w14:paraId="53161AEF" w14:textId="77777777" w:rsidTr="005315CE">
        <w:tc>
          <w:tcPr>
            <w:tcW w:w="4219" w:type="dxa"/>
          </w:tcPr>
          <w:p w14:paraId="02F0C4B5" w14:textId="3705A560" w:rsidR="00206221" w:rsidRPr="00113B02" w:rsidRDefault="00206221" w:rsidP="005315CE">
            <w:pPr>
              <w:rPr>
                <w:rFonts w:ascii="Times New Roman" w:hAnsi="Times New Roman" w:cs="Times New Roman"/>
              </w:rPr>
            </w:pPr>
            <w:r w:rsidRPr="00113B02">
              <w:rPr>
                <w:rFonts w:ascii="Times New Roman" w:hAnsi="Times New Roman" w:cs="Times New Roman"/>
              </w:rPr>
              <w:t xml:space="preserve">Два года ОО размещается в группе </w:t>
            </w:r>
            <w:r w:rsidR="00102FDB">
              <w:rPr>
                <w:rFonts w:ascii="Times New Roman" w:hAnsi="Times New Roman" w:cs="Times New Roman"/>
              </w:rPr>
              <w:t>достаточных</w:t>
            </w:r>
            <w:r w:rsidRPr="00113B02">
              <w:rPr>
                <w:rFonts w:ascii="Times New Roman" w:hAnsi="Times New Roman" w:cs="Times New Roman"/>
              </w:rPr>
              <w:t xml:space="preserve"> значений</w:t>
            </w:r>
          </w:p>
        </w:tc>
        <w:tc>
          <w:tcPr>
            <w:tcW w:w="1474" w:type="dxa"/>
          </w:tcPr>
          <w:p w14:paraId="69B6F2D9" w14:textId="4EF4DBB5" w:rsidR="00206221" w:rsidRPr="00113B02" w:rsidRDefault="00102FDB" w:rsidP="005315CE">
            <w:pPr>
              <w:jc w:val="center"/>
              <w:rPr>
                <w:rFonts w:ascii="Times New Roman" w:hAnsi="Times New Roman" w:cs="Times New Roman"/>
                <w:szCs w:val="24"/>
              </w:rPr>
            </w:pPr>
            <w:r>
              <w:rPr>
                <w:rFonts w:ascii="Times New Roman" w:hAnsi="Times New Roman" w:cs="Times New Roman"/>
                <w:szCs w:val="24"/>
              </w:rPr>
              <w:t>СОШ №3, СОШ №6</w:t>
            </w:r>
          </w:p>
        </w:tc>
        <w:tc>
          <w:tcPr>
            <w:tcW w:w="1323" w:type="dxa"/>
          </w:tcPr>
          <w:p w14:paraId="2A8F5749" w14:textId="77777777" w:rsidR="00206221" w:rsidRPr="00113B02" w:rsidRDefault="00206221" w:rsidP="005315CE">
            <w:pPr>
              <w:jc w:val="center"/>
              <w:rPr>
                <w:rFonts w:ascii="Times New Roman" w:hAnsi="Times New Roman" w:cs="Times New Roman"/>
                <w:szCs w:val="24"/>
              </w:rPr>
            </w:pPr>
          </w:p>
        </w:tc>
        <w:tc>
          <w:tcPr>
            <w:tcW w:w="1314" w:type="dxa"/>
          </w:tcPr>
          <w:p w14:paraId="58145DF1" w14:textId="77777777" w:rsidR="00206221" w:rsidRPr="00113B02" w:rsidRDefault="00206221" w:rsidP="005315CE">
            <w:pPr>
              <w:jc w:val="center"/>
              <w:rPr>
                <w:rFonts w:ascii="Times New Roman" w:hAnsi="Times New Roman" w:cs="Times New Roman"/>
                <w:szCs w:val="24"/>
              </w:rPr>
            </w:pPr>
          </w:p>
        </w:tc>
        <w:tc>
          <w:tcPr>
            <w:tcW w:w="1276" w:type="dxa"/>
          </w:tcPr>
          <w:p w14:paraId="2064B8E6" w14:textId="77777777" w:rsidR="00206221" w:rsidRPr="00113B02" w:rsidRDefault="00206221" w:rsidP="005315CE">
            <w:pPr>
              <w:jc w:val="center"/>
              <w:rPr>
                <w:rFonts w:ascii="Times New Roman" w:hAnsi="Times New Roman" w:cs="Times New Roman"/>
                <w:szCs w:val="24"/>
              </w:rPr>
            </w:pPr>
          </w:p>
        </w:tc>
      </w:tr>
      <w:tr w:rsidR="00206221" w:rsidRPr="00113B02" w14:paraId="7D73454C" w14:textId="77777777" w:rsidTr="005315CE">
        <w:tc>
          <w:tcPr>
            <w:tcW w:w="4219" w:type="dxa"/>
          </w:tcPr>
          <w:p w14:paraId="12141254" w14:textId="77777777" w:rsidR="00206221" w:rsidRPr="00113B02" w:rsidRDefault="00206221" w:rsidP="005315CE">
            <w:pPr>
              <w:rPr>
                <w:rFonts w:ascii="Times New Roman" w:hAnsi="Times New Roman" w:cs="Times New Roman"/>
              </w:rPr>
            </w:pPr>
            <w:r w:rsidRPr="00113B02">
              <w:rPr>
                <w:rFonts w:ascii="Times New Roman" w:hAnsi="Times New Roman" w:cs="Times New Roman"/>
              </w:rPr>
              <w:t xml:space="preserve">Два года ОО размещается в группе </w:t>
            </w:r>
            <w:r w:rsidRPr="00113B02">
              <w:rPr>
                <w:rFonts w:ascii="Times New Roman" w:hAnsi="Times New Roman" w:cs="Times New Roman"/>
                <w:b/>
              </w:rPr>
              <w:t>критических значений</w:t>
            </w:r>
          </w:p>
        </w:tc>
        <w:tc>
          <w:tcPr>
            <w:tcW w:w="1474" w:type="dxa"/>
          </w:tcPr>
          <w:p w14:paraId="270FC947" w14:textId="77777777" w:rsidR="00206221" w:rsidRPr="00113B02" w:rsidRDefault="00206221" w:rsidP="005315CE">
            <w:pPr>
              <w:jc w:val="center"/>
              <w:rPr>
                <w:rFonts w:ascii="Times New Roman" w:hAnsi="Times New Roman" w:cs="Times New Roman"/>
                <w:szCs w:val="24"/>
              </w:rPr>
            </w:pPr>
          </w:p>
        </w:tc>
        <w:tc>
          <w:tcPr>
            <w:tcW w:w="1323" w:type="dxa"/>
          </w:tcPr>
          <w:p w14:paraId="23A97B71" w14:textId="68AB7505" w:rsidR="00206221" w:rsidRPr="00113B02" w:rsidRDefault="00206221" w:rsidP="005315CE">
            <w:pPr>
              <w:jc w:val="center"/>
              <w:rPr>
                <w:rFonts w:ascii="Times New Roman" w:hAnsi="Times New Roman" w:cs="Times New Roman"/>
                <w:szCs w:val="24"/>
              </w:rPr>
            </w:pPr>
          </w:p>
        </w:tc>
        <w:tc>
          <w:tcPr>
            <w:tcW w:w="1314" w:type="dxa"/>
          </w:tcPr>
          <w:p w14:paraId="37F15EF1" w14:textId="67BD9CCD" w:rsidR="00206221" w:rsidRPr="00113B02" w:rsidRDefault="00206221" w:rsidP="005315CE">
            <w:pPr>
              <w:jc w:val="center"/>
              <w:rPr>
                <w:rFonts w:ascii="Times New Roman" w:hAnsi="Times New Roman" w:cs="Times New Roman"/>
                <w:szCs w:val="24"/>
              </w:rPr>
            </w:pPr>
            <w:r w:rsidRPr="00113B02">
              <w:rPr>
                <w:rFonts w:ascii="Times New Roman" w:hAnsi="Times New Roman" w:cs="Times New Roman"/>
                <w:szCs w:val="24"/>
              </w:rPr>
              <w:t>СОШ №3, СОШ №7</w:t>
            </w:r>
            <w:r w:rsidR="001D318B">
              <w:rPr>
                <w:rFonts w:ascii="Times New Roman" w:hAnsi="Times New Roman" w:cs="Times New Roman"/>
                <w:szCs w:val="24"/>
              </w:rPr>
              <w:t>, СОШ №8</w:t>
            </w:r>
          </w:p>
        </w:tc>
        <w:tc>
          <w:tcPr>
            <w:tcW w:w="1276" w:type="dxa"/>
          </w:tcPr>
          <w:p w14:paraId="41D40291" w14:textId="7035467A" w:rsidR="00206221" w:rsidRPr="00113B02" w:rsidRDefault="00206221" w:rsidP="005315CE">
            <w:pPr>
              <w:jc w:val="center"/>
              <w:rPr>
                <w:rFonts w:ascii="Times New Roman" w:hAnsi="Times New Roman" w:cs="Times New Roman"/>
                <w:szCs w:val="24"/>
              </w:rPr>
            </w:pPr>
            <w:r w:rsidRPr="00113B02">
              <w:rPr>
                <w:rFonts w:ascii="Times New Roman" w:hAnsi="Times New Roman" w:cs="Times New Roman"/>
                <w:szCs w:val="24"/>
              </w:rPr>
              <w:t>СОШ №8</w:t>
            </w:r>
          </w:p>
        </w:tc>
      </w:tr>
      <w:tr w:rsidR="001D318B" w:rsidRPr="00113B02" w14:paraId="29E2B46C" w14:textId="77777777" w:rsidTr="005315CE">
        <w:tc>
          <w:tcPr>
            <w:tcW w:w="4219" w:type="dxa"/>
          </w:tcPr>
          <w:p w14:paraId="782967B0" w14:textId="5E9A536E" w:rsidR="001D318B" w:rsidRPr="00113B02" w:rsidRDefault="001D318B" w:rsidP="005315CE">
            <w:pPr>
              <w:rPr>
                <w:rFonts w:ascii="Times New Roman" w:hAnsi="Times New Roman" w:cs="Times New Roman"/>
              </w:rPr>
            </w:pPr>
            <w:r w:rsidRPr="00113B02">
              <w:rPr>
                <w:rFonts w:ascii="Times New Roman" w:hAnsi="Times New Roman" w:cs="Times New Roman"/>
              </w:rPr>
              <w:t>Два года ОО размещается в группе</w:t>
            </w:r>
            <w:r>
              <w:rPr>
                <w:rFonts w:ascii="Times New Roman" w:hAnsi="Times New Roman" w:cs="Times New Roman"/>
              </w:rPr>
              <w:t xml:space="preserve"> низких значений</w:t>
            </w:r>
          </w:p>
        </w:tc>
        <w:tc>
          <w:tcPr>
            <w:tcW w:w="1474" w:type="dxa"/>
          </w:tcPr>
          <w:p w14:paraId="677BBAE1" w14:textId="4BB92FDA" w:rsidR="001D318B" w:rsidRPr="00113B02" w:rsidRDefault="001D318B" w:rsidP="005315CE">
            <w:pPr>
              <w:jc w:val="center"/>
              <w:rPr>
                <w:rFonts w:ascii="Times New Roman" w:hAnsi="Times New Roman" w:cs="Times New Roman"/>
                <w:szCs w:val="24"/>
              </w:rPr>
            </w:pPr>
            <w:r>
              <w:rPr>
                <w:rFonts w:ascii="Times New Roman" w:hAnsi="Times New Roman" w:cs="Times New Roman"/>
                <w:szCs w:val="24"/>
              </w:rPr>
              <w:t>СОШ №7</w:t>
            </w:r>
          </w:p>
        </w:tc>
        <w:tc>
          <w:tcPr>
            <w:tcW w:w="1323" w:type="dxa"/>
          </w:tcPr>
          <w:p w14:paraId="10BD31F7" w14:textId="43F1DD47" w:rsidR="001D318B" w:rsidRPr="00113B02" w:rsidRDefault="001D318B" w:rsidP="005315CE">
            <w:pPr>
              <w:jc w:val="center"/>
              <w:rPr>
                <w:rFonts w:ascii="Times New Roman" w:hAnsi="Times New Roman" w:cs="Times New Roman"/>
                <w:szCs w:val="24"/>
              </w:rPr>
            </w:pPr>
            <w:r>
              <w:rPr>
                <w:rFonts w:ascii="Times New Roman" w:hAnsi="Times New Roman" w:cs="Times New Roman"/>
                <w:szCs w:val="24"/>
              </w:rPr>
              <w:t>СОШ №6</w:t>
            </w:r>
          </w:p>
        </w:tc>
        <w:tc>
          <w:tcPr>
            <w:tcW w:w="1314" w:type="dxa"/>
          </w:tcPr>
          <w:p w14:paraId="45329D9B" w14:textId="77777777" w:rsidR="001D318B" w:rsidRPr="00113B02" w:rsidRDefault="001D318B" w:rsidP="005315CE">
            <w:pPr>
              <w:jc w:val="center"/>
              <w:rPr>
                <w:rFonts w:ascii="Times New Roman" w:hAnsi="Times New Roman" w:cs="Times New Roman"/>
                <w:szCs w:val="24"/>
              </w:rPr>
            </w:pPr>
          </w:p>
        </w:tc>
        <w:tc>
          <w:tcPr>
            <w:tcW w:w="1276" w:type="dxa"/>
          </w:tcPr>
          <w:p w14:paraId="41D52B16" w14:textId="77777777" w:rsidR="001D318B" w:rsidRPr="00113B02" w:rsidRDefault="001D318B" w:rsidP="005315CE">
            <w:pPr>
              <w:jc w:val="center"/>
              <w:rPr>
                <w:rFonts w:ascii="Times New Roman" w:hAnsi="Times New Roman" w:cs="Times New Roman"/>
                <w:szCs w:val="24"/>
              </w:rPr>
            </w:pPr>
          </w:p>
        </w:tc>
      </w:tr>
      <w:tr w:rsidR="00206221" w:rsidRPr="00113B02" w14:paraId="7A1D7781" w14:textId="77777777" w:rsidTr="005315CE">
        <w:tc>
          <w:tcPr>
            <w:tcW w:w="4219" w:type="dxa"/>
          </w:tcPr>
          <w:p w14:paraId="4A365F88" w14:textId="791E615A" w:rsidR="00206221" w:rsidRPr="00113B02" w:rsidRDefault="00206221" w:rsidP="005315CE">
            <w:pPr>
              <w:rPr>
                <w:rFonts w:ascii="Times New Roman" w:hAnsi="Times New Roman" w:cs="Times New Roman"/>
              </w:rPr>
            </w:pPr>
            <w:r w:rsidRPr="00113B02">
              <w:rPr>
                <w:rFonts w:ascii="Times New Roman" w:hAnsi="Times New Roman" w:cs="Times New Roman"/>
              </w:rPr>
              <w:t xml:space="preserve">Повышение результатов способствовало переходу из группы критических </w:t>
            </w:r>
            <w:r w:rsidR="001D318B">
              <w:rPr>
                <w:rFonts w:ascii="Times New Roman" w:hAnsi="Times New Roman" w:cs="Times New Roman"/>
              </w:rPr>
              <w:t xml:space="preserve">и низких </w:t>
            </w:r>
            <w:r w:rsidRPr="00113B02">
              <w:rPr>
                <w:rFonts w:ascii="Times New Roman" w:hAnsi="Times New Roman" w:cs="Times New Roman"/>
              </w:rPr>
              <w:t>значений в группу достаточных значений</w:t>
            </w:r>
          </w:p>
        </w:tc>
        <w:tc>
          <w:tcPr>
            <w:tcW w:w="1474" w:type="dxa"/>
          </w:tcPr>
          <w:p w14:paraId="22FBC60A" w14:textId="404E9FD8" w:rsidR="00206221" w:rsidRPr="00113B02" w:rsidRDefault="00206221" w:rsidP="005315CE">
            <w:pPr>
              <w:jc w:val="center"/>
              <w:rPr>
                <w:rFonts w:ascii="Times New Roman" w:hAnsi="Times New Roman" w:cs="Times New Roman"/>
                <w:szCs w:val="24"/>
              </w:rPr>
            </w:pPr>
          </w:p>
        </w:tc>
        <w:tc>
          <w:tcPr>
            <w:tcW w:w="1323" w:type="dxa"/>
          </w:tcPr>
          <w:p w14:paraId="2FE93B1C" w14:textId="374D05DC" w:rsidR="00206221" w:rsidRPr="00113B02" w:rsidRDefault="001D318B" w:rsidP="005315CE">
            <w:pPr>
              <w:jc w:val="center"/>
              <w:rPr>
                <w:rFonts w:ascii="Times New Roman" w:hAnsi="Times New Roman" w:cs="Times New Roman"/>
                <w:szCs w:val="24"/>
              </w:rPr>
            </w:pPr>
            <w:r>
              <w:rPr>
                <w:rFonts w:ascii="Times New Roman" w:hAnsi="Times New Roman" w:cs="Times New Roman"/>
                <w:szCs w:val="24"/>
              </w:rPr>
              <w:t>СОШ №3, СОШ №8</w:t>
            </w:r>
          </w:p>
        </w:tc>
        <w:tc>
          <w:tcPr>
            <w:tcW w:w="1314" w:type="dxa"/>
          </w:tcPr>
          <w:p w14:paraId="218D73F8" w14:textId="345EBA95" w:rsidR="00206221" w:rsidRPr="00113B02" w:rsidRDefault="001D318B" w:rsidP="005315CE">
            <w:pPr>
              <w:jc w:val="center"/>
              <w:rPr>
                <w:rFonts w:ascii="Times New Roman" w:hAnsi="Times New Roman" w:cs="Times New Roman"/>
                <w:szCs w:val="24"/>
              </w:rPr>
            </w:pPr>
            <w:r>
              <w:rPr>
                <w:rFonts w:ascii="Times New Roman" w:hAnsi="Times New Roman" w:cs="Times New Roman"/>
                <w:szCs w:val="24"/>
              </w:rPr>
              <w:t>Гимназия, СОШ №2, СОШ №6</w:t>
            </w:r>
          </w:p>
        </w:tc>
        <w:tc>
          <w:tcPr>
            <w:tcW w:w="1276" w:type="dxa"/>
          </w:tcPr>
          <w:p w14:paraId="4AA6BFEB" w14:textId="61A1FE8E" w:rsidR="00206221" w:rsidRPr="00113B02" w:rsidRDefault="001D318B" w:rsidP="005315CE">
            <w:pPr>
              <w:jc w:val="center"/>
              <w:rPr>
                <w:rFonts w:ascii="Times New Roman" w:hAnsi="Times New Roman" w:cs="Times New Roman"/>
                <w:szCs w:val="24"/>
              </w:rPr>
            </w:pPr>
            <w:r>
              <w:rPr>
                <w:rFonts w:ascii="Times New Roman" w:hAnsi="Times New Roman" w:cs="Times New Roman"/>
                <w:szCs w:val="24"/>
              </w:rPr>
              <w:t>Гимназия, СОШ №5</w:t>
            </w:r>
          </w:p>
        </w:tc>
      </w:tr>
      <w:tr w:rsidR="00206221" w:rsidRPr="00113B02" w14:paraId="23FFF70E" w14:textId="77777777" w:rsidTr="005315CE">
        <w:tc>
          <w:tcPr>
            <w:tcW w:w="4219" w:type="dxa"/>
          </w:tcPr>
          <w:p w14:paraId="577E8799" w14:textId="5B4ACFC1" w:rsidR="00206221" w:rsidRPr="00113B02" w:rsidRDefault="00206221" w:rsidP="005315CE">
            <w:pPr>
              <w:rPr>
                <w:rFonts w:ascii="Times New Roman" w:hAnsi="Times New Roman" w:cs="Times New Roman"/>
              </w:rPr>
            </w:pPr>
            <w:r w:rsidRPr="00113B02">
              <w:rPr>
                <w:rFonts w:ascii="Times New Roman" w:hAnsi="Times New Roman" w:cs="Times New Roman"/>
              </w:rPr>
              <w:t xml:space="preserve">Повышение результатов способствовало переходу из группы </w:t>
            </w:r>
            <w:r w:rsidR="001D318B">
              <w:rPr>
                <w:rFonts w:ascii="Times New Roman" w:hAnsi="Times New Roman" w:cs="Times New Roman"/>
              </w:rPr>
              <w:t xml:space="preserve">критических </w:t>
            </w:r>
            <w:r w:rsidRPr="00113B02">
              <w:rPr>
                <w:rFonts w:ascii="Times New Roman" w:hAnsi="Times New Roman" w:cs="Times New Roman"/>
              </w:rPr>
              <w:t>значений в группу высоких значений</w:t>
            </w:r>
          </w:p>
        </w:tc>
        <w:tc>
          <w:tcPr>
            <w:tcW w:w="1474" w:type="dxa"/>
          </w:tcPr>
          <w:p w14:paraId="2C24DC9D" w14:textId="329BDD7F" w:rsidR="00206221" w:rsidRPr="00113B02" w:rsidRDefault="00206221" w:rsidP="005315CE">
            <w:pPr>
              <w:jc w:val="center"/>
              <w:rPr>
                <w:rFonts w:ascii="Times New Roman" w:hAnsi="Times New Roman" w:cs="Times New Roman"/>
                <w:szCs w:val="24"/>
              </w:rPr>
            </w:pPr>
          </w:p>
        </w:tc>
        <w:tc>
          <w:tcPr>
            <w:tcW w:w="1323" w:type="dxa"/>
          </w:tcPr>
          <w:p w14:paraId="1D303952" w14:textId="43DF65C8" w:rsidR="00206221" w:rsidRPr="00113B02" w:rsidRDefault="00206221" w:rsidP="005315CE">
            <w:pPr>
              <w:jc w:val="center"/>
              <w:rPr>
                <w:rFonts w:ascii="Times New Roman" w:hAnsi="Times New Roman" w:cs="Times New Roman"/>
                <w:szCs w:val="24"/>
              </w:rPr>
            </w:pPr>
          </w:p>
        </w:tc>
        <w:tc>
          <w:tcPr>
            <w:tcW w:w="1314" w:type="dxa"/>
          </w:tcPr>
          <w:p w14:paraId="5E13C0CD" w14:textId="77777777" w:rsidR="00206221" w:rsidRPr="00113B02" w:rsidRDefault="00206221" w:rsidP="005315CE">
            <w:pPr>
              <w:jc w:val="center"/>
              <w:rPr>
                <w:rFonts w:ascii="Times New Roman" w:hAnsi="Times New Roman" w:cs="Times New Roman"/>
                <w:szCs w:val="24"/>
              </w:rPr>
            </w:pPr>
          </w:p>
        </w:tc>
        <w:tc>
          <w:tcPr>
            <w:tcW w:w="1276" w:type="dxa"/>
          </w:tcPr>
          <w:p w14:paraId="36D85349" w14:textId="77A331B9" w:rsidR="00206221" w:rsidRPr="00113B02" w:rsidRDefault="001D318B" w:rsidP="005315CE">
            <w:pPr>
              <w:jc w:val="center"/>
              <w:rPr>
                <w:rFonts w:ascii="Times New Roman" w:hAnsi="Times New Roman" w:cs="Times New Roman"/>
                <w:szCs w:val="24"/>
              </w:rPr>
            </w:pPr>
            <w:r>
              <w:rPr>
                <w:rFonts w:ascii="Times New Roman" w:hAnsi="Times New Roman" w:cs="Times New Roman"/>
                <w:szCs w:val="24"/>
              </w:rPr>
              <w:t>СОШ №7</w:t>
            </w:r>
          </w:p>
        </w:tc>
      </w:tr>
      <w:tr w:rsidR="001D318B" w:rsidRPr="00113B02" w14:paraId="0D5B81F0" w14:textId="77777777" w:rsidTr="005315CE">
        <w:tc>
          <w:tcPr>
            <w:tcW w:w="4219" w:type="dxa"/>
          </w:tcPr>
          <w:p w14:paraId="51414351" w14:textId="058FF56A" w:rsidR="001D318B" w:rsidRPr="00113B02" w:rsidRDefault="001D318B" w:rsidP="005315CE">
            <w:pPr>
              <w:rPr>
                <w:rFonts w:ascii="Times New Roman" w:hAnsi="Times New Roman" w:cs="Times New Roman"/>
              </w:rPr>
            </w:pPr>
            <w:r w:rsidRPr="00113B02">
              <w:rPr>
                <w:rFonts w:ascii="Times New Roman" w:hAnsi="Times New Roman" w:cs="Times New Roman"/>
              </w:rPr>
              <w:t xml:space="preserve">Повышение результатов способствовало переходу из группы </w:t>
            </w:r>
            <w:r>
              <w:rPr>
                <w:rFonts w:ascii="Times New Roman" w:hAnsi="Times New Roman" w:cs="Times New Roman"/>
              </w:rPr>
              <w:t>достаточных з</w:t>
            </w:r>
            <w:r w:rsidRPr="00113B02">
              <w:rPr>
                <w:rFonts w:ascii="Times New Roman" w:hAnsi="Times New Roman" w:cs="Times New Roman"/>
              </w:rPr>
              <w:t>начений в группу высоких значений</w:t>
            </w:r>
          </w:p>
        </w:tc>
        <w:tc>
          <w:tcPr>
            <w:tcW w:w="1474" w:type="dxa"/>
          </w:tcPr>
          <w:p w14:paraId="4FC04B46" w14:textId="4C81EBD2" w:rsidR="001D318B" w:rsidRPr="00113B02" w:rsidRDefault="001D318B" w:rsidP="005315CE">
            <w:pPr>
              <w:jc w:val="center"/>
              <w:rPr>
                <w:rFonts w:ascii="Times New Roman" w:hAnsi="Times New Roman" w:cs="Times New Roman"/>
                <w:szCs w:val="24"/>
              </w:rPr>
            </w:pPr>
          </w:p>
        </w:tc>
        <w:tc>
          <w:tcPr>
            <w:tcW w:w="1323" w:type="dxa"/>
          </w:tcPr>
          <w:p w14:paraId="1F1495E5" w14:textId="2F40A644" w:rsidR="001D318B" w:rsidRPr="00113B02" w:rsidRDefault="001D318B" w:rsidP="005315CE">
            <w:pPr>
              <w:jc w:val="center"/>
              <w:rPr>
                <w:rFonts w:ascii="Times New Roman" w:hAnsi="Times New Roman" w:cs="Times New Roman"/>
                <w:szCs w:val="24"/>
              </w:rPr>
            </w:pPr>
            <w:r>
              <w:rPr>
                <w:rFonts w:ascii="Times New Roman" w:hAnsi="Times New Roman" w:cs="Times New Roman"/>
                <w:szCs w:val="24"/>
              </w:rPr>
              <w:t>Гимназия, СОШ №2</w:t>
            </w:r>
          </w:p>
        </w:tc>
        <w:tc>
          <w:tcPr>
            <w:tcW w:w="1314" w:type="dxa"/>
          </w:tcPr>
          <w:p w14:paraId="73C74762" w14:textId="74790DCF" w:rsidR="001D318B" w:rsidRPr="00113B02" w:rsidRDefault="001D318B" w:rsidP="005315CE">
            <w:pPr>
              <w:jc w:val="center"/>
              <w:rPr>
                <w:rFonts w:ascii="Times New Roman" w:hAnsi="Times New Roman" w:cs="Times New Roman"/>
                <w:szCs w:val="24"/>
              </w:rPr>
            </w:pPr>
            <w:r>
              <w:rPr>
                <w:rFonts w:ascii="Times New Roman" w:hAnsi="Times New Roman" w:cs="Times New Roman"/>
                <w:szCs w:val="24"/>
              </w:rPr>
              <w:t>СОШ №5</w:t>
            </w:r>
          </w:p>
        </w:tc>
        <w:tc>
          <w:tcPr>
            <w:tcW w:w="1276" w:type="dxa"/>
          </w:tcPr>
          <w:p w14:paraId="3F0A6899" w14:textId="06D85E31" w:rsidR="001D318B" w:rsidRDefault="001D318B" w:rsidP="005315CE">
            <w:pPr>
              <w:jc w:val="center"/>
              <w:rPr>
                <w:rFonts w:ascii="Times New Roman" w:hAnsi="Times New Roman" w:cs="Times New Roman"/>
                <w:szCs w:val="24"/>
              </w:rPr>
            </w:pPr>
            <w:r>
              <w:rPr>
                <w:rFonts w:ascii="Times New Roman" w:hAnsi="Times New Roman" w:cs="Times New Roman"/>
                <w:szCs w:val="24"/>
              </w:rPr>
              <w:t>СОШ №6</w:t>
            </w:r>
          </w:p>
        </w:tc>
      </w:tr>
      <w:tr w:rsidR="001D318B" w:rsidRPr="00113B02" w14:paraId="2E0CE66C" w14:textId="77777777" w:rsidTr="005315CE">
        <w:tc>
          <w:tcPr>
            <w:tcW w:w="4219" w:type="dxa"/>
          </w:tcPr>
          <w:p w14:paraId="530DD032" w14:textId="7BED08EB" w:rsidR="001D318B" w:rsidRPr="00113B02" w:rsidRDefault="001D318B" w:rsidP="005315CE">
            <w:pPr>
              <w:rPr>
                <w:rFonts w:ascii="Times New Roman" w:hAnsi="Times New Roman" w:cs="Times New Roman"/>
              </w:rPr>
            </w:pPr>
            <w:r w:rsidRPr="00113B02">
              <w:rPr>
                <w:rFonts w:ascii="Times New Roman" w:hAnsi="Times New Roman" w:cs="Times New Roman"/>
              </w:rPr>
              <w:t xml:space="preserve">Повышение результатов способствовало переходу из группы </w:t>
            </w:r>
            <w:r>
              <w:rPr>
                <w:rFonts w:ascii="Times New Roman" w:hAnsi="Times New Roman" w:cs="Times New Roman"/>
              </w:rPr>
              <w:t xml:space="preserve">критических </w:t>
            </w:r>
            <w:r w:rsidRPr="00113B02">
              <w:rPr>
                <w:rFonts w:ascii="Times New Roman" w:hAnsi="Times New Roman" w:cs="Times New Roman"/>
              </w:rPr>
              <w:t xml:space="preserve">значений в группу </w:t>
            </w:r>
            <w:r>
              <w:rPr>
                <w:rFonts w:ascii="Times New Roman" w:hAnsi="Times New Roman" w:cs="Times New Roman"/>
              </w:rPr>
              <w:t xml:space="preserve">низких </w:t>
            </w:r>
            <w:r w:rsidRPr="00113B02">
              <w:rPr>
                <w:rFonts w:ascii="Times New Roman" w:hAnsi="Times New Roman" w:cs="Times New Roman"/>
              </w:rPr>
              <w:t>значений</w:t>
            </w:r>
          </w:p>
        </w:tc>
        <w:tc>
          <w:tcPr>
            <w:tcW w:w="1474" w:type="dxa"/>
          </w:tcPr>
          <w:p w14:paraId="53F8F736" w14:textId="77777777" w:rsidR="001D318B" w:rsidRPr="00113B02" w:rsidRDefault="001D318B" w:rsidP="005315CE">
            <w:pPr>
              <w:jc w:val="center"/>
              <w:rPr>
                <w:rFonts w:ascii="Times New Roman" w:hAnsi="Times New Roman" w:cs="Times New Roman"/>
                <w:szCs w:val="24"/>
              </w:rPr>
            </w:pPr>
          </w:p>
        </w:tc>
        <w:tc>
          <w:tcPr>
            <w:tcW w:w="1323" w:type="dxa"/>
          </w:tcPr>
          <w:p w14:paraId="1130C5C9" w14:textId="6C506F90" w:rsidR="001D318B" w:rsidRDefault="001D318B" w:rsidP="005315CE">
            <w:pPr>
              <w:jc w:val="center"/>
              <w:rPr>
                <w:rFonts w:ascii="Times New Roman" w:hAnsi="Times New Roman" w:cs="Times New Roman"/>
                <w:szCs w:val="24"/>
              </w:rPr>
            </w:pPr>
            <w:r>
              <w:rPr>
                <w:rFonts w:ascii="Times New Roman" w:hAnsi="Times New Roman" w:cs="Times New Roman"/>
                <w:szCs w:val="24"/>
              </w:rPr>
              <w:t>СОШ №4</w:t>
            </w:r>
          </w:p>
        </w:tc>
        <w:tc>
          <w:tcPr>
            <w:tcW w:w="1314" w:type="dxa"/>
          </w:tcPr>
          <w:p w14:paraId="17206A77" w14:textId="64D4D335" w:rsidR="001D318B" w:rsidRDefault="001D318B" w:rsidP="005315CE">
            <w:pPr>
              <w:jc w:val="center"/>
              <w:rPr>
                <w:rFonts w:ascii="Times New Roman" w:hAnsi="Times New Roman" w:cs="Times New Roman"/>
                <w:szCs w:val="24"/>
              </w:rPr>
            </w:pPr>
            <w:r>
              <w:rPr>
                <w:rFonts w:ascii="Times New Roman" w:hAnsi="Times New Roman" w:cs="Times New Roman"/>
                <w:szCs w:val="24"/>
              </w:rPr>
              <w:t>СОШ №4</w:t>
            </w:r>
          </w:p>
        </w:tc>
        <w:tc>
          <w:tcPr>
            <w:tcW w:w="1276" w:type="dxa"/>
          </w:tcPr>
          <w:p w14:paraId="51A124C8" w14:textId="40D8E15F" w:rsidR="001D318B" w:rsidRDefault="00F12D55" w:rsidP="005315CE">
            <w:pPr>
              <w:jc w:val="center"/>
              <w:rPr>
                <w:rFonts w:ascii="Times New Roman" w:hAnsi="Times New Roman" w:cs="Times New Roman"/>
                <w:szCs w:val="24"/>
              </w:rPr>
            </w:pPr>
            <w:r>
              <w:rPr>
                <w:rFonts w:ascii="Times New Roman" w:hAnsi="Times New Roman" w:cs="Times New Roman"/>
                <w:szCs w:val="24"/>
              </w:rPr>
              <w:t>СОШ №2, СОШ №3</w:t>
            </w:r>
          </w:p>
        </w:tc>
      </w:tr>
      <w:tr w:rsidR="00206221" w:rsidRPr="00113B02" w14:paraId="62E1661E" w14:textId="77777777" w:rsidTr="005315CE">
        <w:tc>
          <w:tcPr>
            <w:tcW w:w="4219" w:type="dxa"/>
          </w:tcPr>
          <w:p w14:paraId="2DB59E44" w14:textId="77777777" w:rsidR="00206221" w:rsidRPr="00113B02" w:rsidRDefault="00206221" w:rsidP="005315CE">
            <w:pPr>
              <w:rPr>
                <w:rFonts w:ascii="Times New Roman" w:hAnsi="Times New Roman" w:cs="Times New Roman"/>
              </w:rPr>
            </w:pPr>
            <w:r w:rsidRPr="00113B02">
              <w:rPr>
                <w:rFonts w:ascii="Times New Roman" w:hAnsi="Times New Roman" w:cs="Times New Roman"/>
              </w:rPr>
              <w:lastRenderedPageBreak/>
              <w:t>Снижение результатов привело к переходу ОО из группы достаточных значений в группу критических значений</w:t>
            </w:r>
          </w:p>
        </w:tc>
        <w:tc>
          <w:tcPr>
            <w:tcW w:w="1474" w:type="dxa"/>
          </w:tcPr>
          <w:p w14:paraId="2B8569CD" w14:textId="538E8B23" w:rsidR="00206221" w:rsidRPr="00113B02" w:rsidRDefault="001D318B" w:rsidP="005315CE">
            <w:pPr>
              <w:jc w:val="center"/>
              <w:rPr>
                <w:rFonts w:ascii="Times New Roman" w:hAnsi="Times New Roman" w:cs="Times New Roman"/>
                <w:szCs w:val="24"/>
              </w:rPr>
            </w:pPr>
            <w:r>
              <w:rPr>
                <w:rFonts w:ascii="Times New Roman" w:hAnsi="Times New Roman" w:cs="Times New Roman"/>
                <w:szCs w:val="24"/>
              </w:rPr>
              <w:t>СОШ №2, СОШ №4</w:t>
            </w:r>
          </w:p>
        </w:tc>
        <w:tc>
          <w:tcPr>
            <w:tcW w:w="1323" w:type="dxa"/>
          </w:tcPr>
          <w:p w14:paraId="3838A1CF" w14:textId="77777777" w:rsidR="00206221" w:rsidRPr="00113B02" w:rsidRDefault="00206221" w:rsidP="005315CE">
            <w:pPr>
              <w:jc w:val="center"/>
              <w:rPr>
                <w:rFonts w:ascii="Times New Roman" w:hAnsi="Times New Roman" w:cs="Times New Roman"/>
                <w:szCs w:val="24"/>
              </w:rPr>
            </w:pPr>
          </w:p>
        </w:tc>
        <w:tc>
          <w:tcPr>
            <w:tcW w:w="1314" w:type="dxa"/>
          </w:tcPr>
          <w:p w14:paraId="6FA44ED9" w14:textId="77777777" w:rsidR="00206221" w:rsidRPr="00113B02" w:rsidRDefault="00206221" w:rsidP="005315CE">
            <w:pPr>
              <w:jc w:val="center"/>
              <w:rPr>
                <w:rFonts w:ascii="Times New Roman" w:hAnsi="Times New Roman" w:cs="Times New Roman"/>
                <w:szCs w:val="24"/>
              </w:rPr>
            </w:pPr>
          </w:p>
        </w:tc>
        <w:tc>
          <w:tcPr>
            <w:tcW w:w="1276" w:type="dxa"/>
          </w:tcPr>
          <w:p w14:paraId="0D71D412" w14:textId="19BC2E89" w:rsidR="00206221" w:rsidRPr="00113B02" w:rsidRDefault="001D318B" w:rsidP="005315CE">
            <w:pPr>
              <w:jc w:val="center"/>
              <w:rPr>
                <w:rFonts w:ascii="Times New Roman" w:hAnsi="Times New Roman" w:cs="Times New Roman"/>
                <w:szCs w:val="24"/>
              </w:rPr>
            </w:pPr>
            <w:r>
              <w:rPr>
                <w:rFonts w:ascii="Times New Roman" w:hAnsi="Times New Roman" w:cs="Times New Roman"/>
                <w:szCs w:val="24"/>
              </w:rPr>
              <w:t>СОШ №4</w:t>
            </w:r>
          </w:p>
        </w:tc>
      </w:tr>
      <w:tr w:rsidR="001D318B" w:rsidRPr="00113B02" w14:paraId="0B9A3575" w14:textId="77777777" w:rsidTr="005315CE">
        <w:tc>
          <w:tcPr>
            <w:tcW w:w="4219" w:type="dxa"/>
          </w:tcPr>
          <w:p w14:paraId="3161FAE1" w14:textId="13FF9811" w:rsidR="001D318B" w:rsidRPr="00113B02" w:rsidRDefault="001D318B" w:rsidP="005315CE">
            <w:pPr>
              <w:rPr>
                <w:rFonts w:ascii="Times New Roman" w:hAnsi="Times New Roman" w:cs="Times New Roman"/>
              </w:rPr>
            </w:pPr>
            <w:r w:rsidRPr="00113B02">
              <w:rPr>
                <w:rFonts w:ascii="Times New Roman" w:hAnsi="Times New Roman" w:cs="Times New Roman"/>
              </w:rPr>
              <w:t xml:space="preserve">Снижение результатов привело к переходу ОО из группы </w:t>
            </w:r>
            <w:r>
              <w:rPr>
                <w:rFonts w:ascii="Times New Roman" w:hAnsi="Times New Roman" w:cs="Times New Roman"/>
              </w:rPr>
              <w:t>высоких</w:t>
            </w:r>
            <w:r w:rsidRPr="00113B02">
              <w:rPr>
                <w:rFonts w:ascii="Times New Roman" w:hAnsi="Times New Roman" w:cs="Times New Roman"/>
              </w:rPr>
              <w:t xml:space="preserve"> значений в группу </w:t>
            </w:r>
            <w:r>
              <w:rPr>
                <w:rFonts w:ascii="Times New Roman" w:hAnsi="Times New Roman" w:cs="Times New Roman"/>
              </w:rPr>
              <w:t xml:space="preserve">достаточных </w:t>
            </w:r>
            <w:r w:rsidRPr="00113B02">
              <w:rPr>
                <w:rFonts w:ascii="Times New Roman" w:hAnsi="Times New Roman" w:cs="Times New Roman"/>
              </w:rPr>
              <w:t>значений</w:t>
            </w:r>
          </w:p>
        </w:tc>
        <w:tc>
          <w:tcPr>
            <w:tcW w:w="1474" w:type="dxa"/>
          </w:tcPr>
          <w:p w14:paraId="16E246E3" w14:textId="394B602C" w:rsidR="001D318B" w:rsidRDefault="001D318B" w:rsidP="005315CE">
            <w:pPr>
              <w:jc w:val="center"/>
              <w:rPr>
                <w:rFonts w:ascii="Times New Roman" w:hAnsi="Times New Roman" w:cs="Times New Roman"/>
                <w:szCs w:val="24"/>
              </w:rPr>
            </w:pPr>
            <w:r>
              <w:rPr>
                <w:rFonts w:ascii="Times New Roman" w:hAnsi="Times New Roman" w:cs="Times New Roman"/>
                <w:szCs w:val="24"/>
              </w:rPr>
              <w:t>Гимназия, СОШ №5</w:t>
            </w:r>
          </w:p>
        </w:tc>
        <w:tc>
          <w:tcPr>
            <w:tcW w:w="1323" w:type="dxa"/>
          </w:tcPr>
          <w:p w14:paraId="01C61EFA" w14:textId="18F5D370" w:rsidR="001D318B" w:rsidRPr="00113B02" w:rsidRDefault="001D318B" w:rsidP="005315CE">
            <w:pPr>
              <w:jc w:val="center"/>
              <w:rPr>
                <w:rFonts w:ascii="Times New Roman" w:hAnsi="Times New Roman" w:cs="Times New Roman"/>
                <w:szCs w:val="24"/>
              </w:rPr>
            </w:pPr>
            <w:r>
              <w:rPr>
                <w:rFonts w:ascii="Times New Roman" w:hAnsi="Times New Roman" w:cs="Times New Roman"/>
                <w:szCs w:val="24"/>
              </w:rPr>
              <w:t>СОШ №5, СОШ №7</w:t>
            </w:r>
          </w:p>
        </w:tc>
        <w:tc>
          <w:tcPr>
            <w:tcW w:w="1314" w:type="dxa"/>
          </w:tcPr>
          <w:p w14:paraId="289F0C40" w14:textId="77777777" w:rsidR="001D318B" w:rsidRPr="00113B02" w:rsidRDefault="001D318B" w:rsidP="005315CE">
            <w:pPr>
              <w:jc w:val="center"/>
              <w:rPr>
                <w:rFonts w:ascii="Times New Roman" w:hAnsi="Times New Roman" w:cs="Times New Roman"/>
                <w:szCs w:val="24"/>
              </w:rPr>
            </w:pPr>
          </w:p>
        </w:tc>
        <w:tc>
          <w:tcPr>
            <w:tcW w:w="1276" w:type="dxa"/>
          </w:tcPr>
          <w:p w14:paraId="78A5CC44" w14:textId="77777777" w:rsidR="001D318B" w:rsidRDefault="001D318B" w:rsidP="005315CE">
            <w:pPr>
              <w:jc w:val="center"/>
              <w:rPr>
                <w:rFonts w:ascii="Times New Roman" w:hAnsi="Times New Roman" w:cs="Times New Roman"/>
                <w:szCs w:val="24"/>
              </w:rPr>
            </w:pPr>
          </w:p>
        </w:tc>
      </w:tr>
      <w:tr w:rsidR="001D318B" w:rsidRPr="00113B02" w14:paraId="2C18675F" w14:textId="77777777" w:rsidTr="005315CE">
        <w:tc>
          <w:tcPr>
            <w:tcW w:w="4219" w:type="dxa"/>
          </w:tcPr>
          <w:p w14:paraId="1DC5F901" w14:textId="239D4A6E" w:rsidR="001D318B" w:rsidRPr="00113B02" w:rsidRDefault="001D318B" w:rsidP="005315CE">
            <w:pPr>
              <w:rPr>
                <w:rFonts w:ascii="Times New Roman" w:hAnsi="Times New Roman" w:cs="Times New Roman"/>
              </w:rPr>
            </w:pPr>
            <w:r w:rsidRPr="00113B02">
              <w:rPr>
                <w:rFonts w:ascii="Times New Roman" w:hAnsi="Times New Roman" w:cs="Times New Roman"/>
              </w:rPr>
              <w:t xml:space="preserve">Снижение результатов привело к переходу ОО из группы </w:t>
            </w:r>
            <w:r>
              <w:rPr>
                <w:rFonts w:ascii="Times New Roman" w:hAnsi="Times New Roman" w:cs="Times New Roman"/>
              </w:rPr>
              <w:t>высоких</w:t>
            </w:r>
            <w:r w:rsidRPr="00113B02">
              <w:rPr>
                <w:rFonts w:ascii="Times New Roman" w:hAnsi="Times New Roman" w:cs="Times New Roman"/>
              </w:rPr>
              <w:t xml:space="preserve"> значений в группу </w:t>
            </w:r>
            <w:r>
              <w:rPr>
                <w:rFonts w:ascii="Times New Roman" w:hAnsi="Times New Roman" w:cs="Times New Roman"/>
              </w:rPr>
              <w:t xml:space="preserve">низких </w:t>
            </w:r>
            <w:r w:rsidRPr="00113B02">
              <w:rPr>
                <w:rFonts w:ascii="Times New Roman" w:hAnsi="Times New Roman" w:cs="Times New Roman"/>
              </w:rPr>
              <w:t>значений</w:t>
            </w:r>
          </w:p>
        </w:tc>
        <w:tc>
          <w:tcPr>
            <w:tcW w:w="1474" w:type="dxa"/>
          </w:tcPr>
          <w:p w14:paraId="4EEE6564" w14:textId="029F759C" w:rsidR="001D318B" w:rsidRDefault="001D318B" w:rsidP="005315CE">
            <w:pPr>
              <w:jc w:val="center"/>
              <w:rPr>
                <w:rFonts w:ascii="Times New Roman" w:hAnsi="Times New Roman" w:cs="Times New Roman"/>
                <w:szCs w:val="24"/>
              </w:rPr>
            </w:pPr>
            <w:r>
              <w:rPr>
                <w:rFonts w:ascii="Times New Roman" w:hAnsi="Times New Roman" w:cs="Times New Roman"/>
                <w:szCs w:val="24"/>
              </w:rPr>
              <w:t>СОШ №8</w:t>
            </w:r>
          </w:p>
        </w:tc>
        <w:tc>
          <w:tcPr>
            <w:tcW w:w="1323" w:type="dxa"/>
          </w:tcPr>
          <w:p w14:paraId="2AB498DA" w14:textId="77777777" w:rsidR="001D318B" w:rsidRDefault="001D318B" w:rsidP="005315CE">
            <w:pPr>
              <w:jc w:val="center"/>
              <w:rPr>
                <w:rFonts w:ascii="Times New Roman" w:hAnsi="Times New Roman" w:cs="Times New Roman"/>
                <w:szCs w:val="24"/>
              </w:rPr>
            </w:pPr>
          </w:p>
        </w:tc>
        <w:tc>
          <w:tcPr>
            <w:tcW w:w="1314" w:type="dxa"/>
          </w:tcPr>
          <w:p w14:paraId="6D58AFC5" w14:textId="77777777" w:rsidR="001D318B" w:rsidRPr="00113B02" w:rsidRDefault="001D318B" w:rsidP="005315CE">
            <w:pPr>
              <w:jc w:val="center"/>
              <w:rPr>
                <w:rFonts w:ascii="Times New Roman" w:hAnsi="Times New Roman" w:cs="Times New Roman"/>
                <w:szCs w:val="24"/>
              </w:rPr>
            </w:pPr>
          </w:p>
        </w:tc>
        <w:tc>
          <w:tcPr>
            <w:tcW w:w="1276" w:type="dxa"/>
          </w:tcPr>
          <w:p w14:paraId="7E5C0AD4" w14:textId="77777777" w:rsidR="001D318B" w:rsidRDefault="001D318B" w:rsidP="005315CE">
            <w:pPr>
              <w:jc w:val="center"/>
              <w:rPr>
                <w:rFonts w:ascii="Times New Roman" w:hAnsi="Times New Roman" w:cs="Times New Roman"/>
                <w:szCs w:val="24"/>
              </w:rPr>
            </w:pPr>
          </w:p>
        </w:tc>
      </w:tr>
    </w:tbl>
    <w:p w14:paraId="7C1773D9" w14:textId="77777777" w:rsidR="00206221" w:rsidRDefault="00206221" w:rsidP="00206221">
      <w:pPr>
        <w:spacing w:after="0" w:line="240" w:lineRule="auto"/>
        <w:jc w:val="both"/>
        <w:rPr>
          <w:rFonts w:ascii="Times New Roman" w:hAnsi="Times New Roman" w:cs="Times New Roman"/>
          <w:i/>
          <w:sz w:val="24"/>
        </w:rPr>
      </w:pPr>
    </w:p>
    <w:p w14:paraId="2AC43BB4" w14:textId="77777777" w:rsidR="00206221" w:rsidRDefault="00206221" w:rsidP="00206221">
      <w:pPr>
        <w:spacing w:after="0" w:line="240" w:lineRule="auto"/>
        <w:jc w:val="both"/>
        <w:rPr>
          <w:rFonts w:ascii="Times New Roman" w:hAnsi="Times New Roman" w:cs="Times New Roman"/>
          <w:sz w:val="28"/>
        </w:rPr>
      </w:pPr>
      <w:r w:rsidRPr="00A600B9">
        <w:rPr>
          <w:rFonts w:ascii="Times New Roman" w:hAnsi="Times New Roman" w:cs="Times New Roman"/>
          <w:sz w:val="28"/>
        </w:rPr>
        <w:t xml:space="preserve">По результатам ВПР по </w:t>
      </w:r>
      <w:r>
        <w:rPr>
          <w:rFonts w:ascii="Times New Roman" w:hAnsi="Times New Roman" w:cs="Times New Roman"/>
          <w:sz w:val="28"/>
        </w:rPr>
        <w:t>русскому языку</w:t>
      </w:r>
      <w:r w:rsidRPr="00A600B9">
        <w:rPr>
          <w:rFonts w:ascii="Times New Roman" w:hAnsi="Times New Roman" w:cs="Times New Roman"/>
          <w:sz w:val="28"/>
        </w:rPr>
        <w:t xml:space="preserve"> обучающихся 5-8-х классов образовательные учреждения можно разбить на четыре группы:</w:t>
      </w:r>
    </w:p>
    <w:tbl>
      <w:tblPr>
        <w:tblStyle w:val="aa"/>
        <w:tblW w:w="0" w:type="auto"/>
        <w:tblLook w:val="04A0" w:firstRow="1" w:lastRow="0" w:firstColumn="1" w:lastColumn="0" w:noHBand="0" w:noVBand="1"/>
      </w:tblPr>
      <w:tblGrid>
        <w:gridCol w:w="3116"/>
        <w:gridCol w:w="3114"/>
        <w:gridCol w:w="3115"/>
      </w:tblGrid>
      <w:tr w:rsidR="00206221" w:rsidRPr="006C137D" w14:paraId="4122EACF" w14:textId="77777777" w:rsidTr="005315CE">
        <w:tc>
          <w:tcPr>
            <w:tcW w:w="3190" w:type="dxa"/>
          </w:tcPr>
          <w:p w14:paraId="45332336" w14:textId="77777777" w:rsidR="00206221" w:rsidRPr="006C137D" w:rsidRDefault="00206221" w:rsidP="005315CE">
            <w:pPr>
              <w:jc w:val="center"/>
              <w:rPr>
                <w:rFonts w:ascii="Times New Roman" w:hAnsi="Times New Roman" w:cs="Times New Roman"/>
                <w:szCs w:val="24"/>
              </w:rPr>
            </w:pPr>
          </w:p>
        </w:tc>
        <w:tc>
          <w:tcPr>
            <w:tcW w:w="3190" w:type="dxa"/>
          </w:tcPr>
          <w:p w14:paraId="55DA98A5" w14:textId="77777777" w:rsidR="00206221" w:rsidRPr="006C137D" w:rsidRDefault="00206221" w:rsidP="005315CE">
            <w:pPr>
              <w:jc w:val="center"/>
              <w:rPr>
                <w:rFonts w:ascii="Times New Roman" w:hAnsi="Times New Roman" w:cs="Times New Roman"/>
                <w:szCs w:val="24"/>
              </w:rPr>
            </w:pPr>
            <w:r w:rsidRPr="006C137D">
              <w:rPr>
                <w:rFonts w:ascii="Times New Roman" w:hAnsi="Times New Roman" w:cs="Times New Roman"/>
                <w:szCs w:val="24"/>
              </w:rPr>
              <w:t>Достижение высокого уровня подготовки соответствует высоким или достаточным значениям</w:t>
            </w:r>
          </w:p>
        </w:tc>
        <w:tc>
          <w:tcPr>
            <w:tcW w:w="3191" w:type="dxa"/>
          </w:tcPr>
          <w:p w14:paraId="3E1EDD77" w14:textId="77777777" w:rsidR="00206221" w:rsidRPr="006C137D" w:rsidRDefault="00206221" w:rsidP="005315CE">
            <w:pPr>
              <w:jc w:val="center"/>
              <w:rPr>
                <w:rFonts w:ascii="Times New Roman" w:hAnsi="Times New Roman" w:cs="Times New Roman"/>
                <w:szCs w:val="24"/>
              </w:rPr>
            </w:pPr>
            <w:r w:rsidRPr="006C137D">
              <w:rPr>
                <w:rFonts w:ascii="Times New Roman" w:hAnsi="Times New Roman" w:cs="Times New Roman"/>
                <w:szCs w:val="24"/>
              </w:rPr>
              <w:t>Достижение высокого уровня подготовки соответствует низким или критическим значениям</w:t>
            </w:r>
          </w:p>
        </w:tc>
      </w:tr>
      <w:tr w:rsidR="00206221" w:rsidRPr="006C137D" w14:paraId="7C2D665B" w14:textId="77777777" w:rsidTr="005315CE">
        <w:tc>
          <w:tcPr>
            <w:tcW w:w="9571" w:type="dxa"/>
            <w:gridSpan w:val="3"/>
          </w:tcPr>
          <w:p w14:paraId="7396D319" w14:textId="77777777" w:rsidR="00206221" w:rsidRPr="006C137D" w:rsidRDefault="00206221" w:rsidP="005315CE">
            <w:pPr>
              <w:jc w:val="center"/>
              <w:rPr>
                <w:rFonts w:ascii="Times New Roman" w:hAnsi="Times New Roman" w:cs="Times New Roman"/>
                <w:szCs w:val="24"/>
              </w:rPr>
            </w:pPr>
            <w:r w:rsidRPr="006C137D">
              <w:rPr>
                <w:rFonts w:ascii="Times New Roman" w:hAnsi="Times New Roman" w:cs="Times New Roman"/>
                <w:szCs w:val="24"/>
              </w:rPr>
              <w:t>5 класс</w:t>
            </w:r>
          </w:p>
        </w:tc>
      </w:tr>
      <w:tr w:rsidR="00206221" w:rsidRPr="006C137D" w14:paraId="0016506E" w14:textId="77777777" w:rsidTr="005315CE">
        <w:tc>
          <w:tcPr>
            <w:tcW w:w="3190" w:type="dxa"/>
          </w:tcPr>
          <w:p w14:paraId="74BCB00F" w14:textId="77777777" w:rsidR="00206221" w:rsidRPr="006C137D" w:rsidRDefault="00206221" w:rsidP="005315CE">
            <w:pPr>
              <w:jc w:val="center"/>
              <w:rPr>
                <w:rFonts w:ascii="Times New Roman" w:hAnsi="Times New Roman" w:cs="Times New Roman"/>
                <w:szCs w:val="24"/>
              </w:rPr>
            </w:pPr>
            <w:r w:rsidRPr="006C137D">
              <w:rPr>
                <w:rFonts w:ascii="Times New Roman" w:hAnsi="Times New Roman" w:cs="Times New Roman"/>
                <w:szCs w:val="24"/>
              </w:rPr>
              <w:t>Достижение минимального уровня подготовки соответствует высоким или достаточным значениям</w:t>
            </w:r>
          </w:p>
        </w:tc>
        <w:tc>
          <w:tcPr>
            <w:tcW w:w="3190" w:type="dxa"/>
            <w:vAlign w:val="center"/>
          </w:tcPr>
          <w:p w14:paraId="3CABE730" w14:textId="77777777" w:rsidR="0074146E" w:rsidRDefault="00D653B8" w:rsidP="005315CE">
            <w:pPr>
              <w:jc w:val="center"/>
              <w:rPr>
                <w:rFonts w:ascii="Times New Roman" w:hAnsi="Times New Roman" w:cs="Times New Roman"/>
                <w:szCs w:val="24"/>
              </w:rPr>
            </w:pPr>
            <w:r>
              <w:rPr>
                <w:rFonts w:ascii="Times New Roman" w:hAnsi="Times New Roman" w:cs="Times New Roman"/>
                <w:szCs w:val="24"/>
              </w:rPr>
              <w:t xml:space="preserve">Гимназия, СОШ №3, </w:t>
            </w:r>
          </w:p>
          <w:p w14:paraId="05BB2B29" w14:textId="271DC8C5" w:rsidR="00206221" w:rsidRPr="006C137D" w:rsidRDefault="00D653B8" w:rsidP="005315CE">
            <w:pPr>
              <w:jc w:val="center"/>
              <w:rPr>
                <w:rFonts w:ascii="Times New Roman" w:hAnsi="Times New Roman" w:cs="Times New Roman"/>
                <w:szCs w:val="24"/>
              </w:rPr>
            </w:pPr>
            <w:r>
              <w:rPr>
                <w:rFonts w:ascii="Times New Roman" w:hAnsi="Times New Roman" w:cs="Times New Roman"/>
                <w:szCs w:val="24"/>
              </w:rPr>
              <w:t xml:space="preserve">СОШ №5, СОШ №6, </w:t>
            </w:r>
          </w:p>
        </w:tc>
        <w:tc>
          <w:tcPr>
            <w:tcW w:w="3191" w:type="dxa"/>
            <w:vAlign w:val="center"/>
          </w:tcPr>
          <w:p w14:paraId="4EB0488B" w14:textId="77777777" w:rsidR="0074146E" w:rsidRDefault="0074146E" w:rsidP="005315CE">
            <w:pPr>
              <w:jc w:val="center"/>
              <w:rPr>
                <w:rFonts w:ascii="Times New Roman" w:hAnsi="Times New Roman" w:cs="Times New Roman"/>
                <w:szCs w:val="24"/>
              </w:rPr>
            </w:pPr>
            <w:r>
              <w:rPr>
                <w:rFonts w:ascii="Times New Roman" w:hAnsi="Times New Roman" w:cs="Times New Roman"/>
                <w:szCs w:val="24"/>
              </w:rPr>
              <w:t xml:space="preserve">СОШ №2, СОШ №7, </w:t>
            </w:r>
          </w:p>
          <w:p w14:paraId="7873732C" w14:textId="29D0EA11" w:rsidR="00206221" w:rsidRPr="006C137D" w:rsidRDefault="0074146E" w:rsidP="005315CE">
            <w:pPr>
              <w:jc w:val="center"/>
              <w:rPr>
                <w:rFonts w:ascii="Times New Roman" w:hAnsi="Times New Roman" w:cs="Times New Roman"/>
                <w:szCs w:val="24"/>
              </w:rPr>
            </w:pPr>
            <w:r>
              <w:rPr>
                <w:rFonts w:ascii="Times New Roman" w:hAnsi="Times New Roman" w:cs="Times New Roman"/>
                <w:szCs w:val="24"/>
              </w:rPr>
              <w:t>СОШ №8</w:t>
            </w:r>
          </w:p>
        </w:tc>
      </w:tr>
      <w:tr w:rsidR="00206221" w:rsidRPr="006C137D" w14:paraId="5BC5A27E" w14:textId="77777777" w:rsidTr="005315CE">
        <w:tc>
          <w:tcPr>
            <w:tcW w:w="3190" w:type="dxa"/>
          </w:tcPr>
          <w:p w14:paraId="73183FBC" w14:textId="77777777" w:rsidR="00206221" w:rsidRPr="006C137D" w:rsidRDefault="00206221" w:rsidP="005315CE">
            <w:pPr>
              <w:jc w:val="center"/>
              <w:rPr>
                <w:rFonts w:ascii="Times New Roman" w:hAnsi="Times New Roman" w:cs="Times New Roman"/>
                <w:szCs w:val="24"/>
              </w:rPr>
            </w:pPr>
            <w:r w:rsidRPr="006C137D">
              <w:rPr>
                <w:rFonts w:ascii="Times New Roman" w:hAnsi="Times New Roman" w:cs="Times New Roman"/>
                <w:szCs w:val="24"/>
              </w:rPr>
              <w:t>Достижение минимального уровня подготовки соответствует низким или критическим значениям</w:t>
            </w:r>
          </w:p>
        </w:tc>
        <w:tc>
          <w:tcPr>
            <w:tcW w:w="3190" w:type="dxa"/>
            <w:vAlign w:val="center"/>
          </w:tcPr>
          <w:p w14:paraId="585DC129" w14:textId="32FACE84" w:rsidR="00206221" w:rsidRPr="006C137D" w:rsidRDefault="00206221" w:rsidP="005315CE">
            <w:pPr>
              <w:jc w:val="center"/>
              <w:rPr>
                <w:rFonts w:ascii="Times New Roman" w:hAnsi="Times New Roman" w:cs="Times New Roman"/>
                <w:szCs w:val="24"/>
              </w:rPr>
            </w:pPr>
          </w:p>
        </w:tc>
        <w:tc>
          <w:tcPr>
            <w:tcW w:w="3191" w:type="dxa"/>
            <w:vAlign w:val="center"/>
          </w:tcPr>
          <w:p w14:paraId="1FC821CE" w14:textId="5AD17EFC" w:rsidR="00206221" w:rsidRPr="006C137D" w:rsidRDefault="0074146E" w:rsidP="005315CE">
            <w:pPr>
              <w:jc w:val="center"/>
              <w:rPr>
                <w:rFonts w:ascii="Times New Roman" w:hAnsi="Times New Roman" w:cs="Times New Roman"/>
                <w:szCs w:val="24"/>
              </w:rPr>
            </w:pPr>
            <w:r>
              <w:rPr>
                <w:rFonts w:ascii="Times New Roman" w:hAnsi="Times New Roman" w:cs="Times New Roman"/>
                <w:szCs w:val="24"/>
              </w:rPr>
              <w:t>СОШ №4</w:t>
            </w:r>
          </w:p>
        </w:tc>
      </w:tr>
      <w:tr w:rsidR="00206221" w:rsidRPr="006C137D" w14:paraId="01DA06B3" w14:textId="77777777" w:rsidTr="005315CE">
        <w:tc>
          <w:tcPr>
            <w:tcW w:w="9571" w:type="dxa"/>
            <w:gridSpan w:val="3"/>
          </w:tcPr>
          <w:p w14:paraId="47F7A0A0" w14:textId="77777777" w:rsidR="00206221" w:rsidRPr="006C137D" w:rsidRDefault="00206221" w:rsidP="005315CE">
            <w:pPr>
              <w:jc w:val="center"/>
              <w:rPr>
                <w:rFonts w:ascii="Times New Roman" w:hAnsi="Times New Roman" w:cs="Times New Roman"/>
                <w:szCs w:val="24"/>
              </w:rPr>
            </w:pPr>
            <w:r w:rsidRPr="006C137D">
              <w:rPr>
                <w:rFonts w:ascii="Times New Roman" w:hAnsi="Times New Roman" w:cs="Times New Roman"/>
                <w:szCs w:val="24"/>
              </w:rPr>
              <w:t>6 класс</w:t>
            </w:r>
          </w:p>
        </w:tc>
      </w:tr>
      <w:tr w:rsidR="00206221" w:rsidRPr="006C137D" w14:paraId="7351A6E5" w14:textId="77777777" w:rsidTr="005315CE">
        <w:tc>
          <w:tcPr>
            <w:tcW w:w="3190" w:type="dxa"/>
          </w:tcPr>
          <w:p w14:paraId="243FBC13" w14:textId="77777777" w:rsidR="00206221" w:rsidRPr="006C137D" w:rsidRDefault="00206221" w:rsidP="005315CE">
            <w:pPr>
              <w:jc w:val="center"/>
              <w:rPr>
                <w:rFonts w:ascii="Times New Roman" w:hAnsi="Times New Roman" w:cs="Times New Roman"/>
                <w:szCs w:val="24"/>
              </w:rPr>
            </w:pPr>
            <w:r w:rsidRPr="006C137D">
              <w:rPr>
                <w:rFonts w:ascii="Times New Roman" w:hAnsi="Times New Roman" w:cs="Times New Roman"/>
                <w:szCs w:val="24"/>
              </w:rPr>
              <w:t>Достижение минимального уровня подготовки соответствует высоким или достаточным значениям</w:t>
            </w:r>
          </w:p>
        </w:tc>
        <w:tc>
          <w:tcPr>
            <w:tcW w:w="3190" w:type="dxa"/>
            <w:vAlign w:val="center"/>
          </w:tcPr>
          <w:p w14:paraId="7B992FC3" w14:textId="77777777" w:rsidR="0074146E" w:rsidRDefault="00D653B8" w:rsidP="005315CE">
            <w:pPr>
              <w:jc w:val="center"/>
              <w:rPr>
                <w:rFonts w:ascii="Times New Roman" w:hAnsi="Times New Roman" w:cs="Times New Roman"/>
                <w:szCs w:val="24"/>
              </w:rPr>
            </w:pPr>
            <w:r>
              <w:rPr>
                <w:rFonts w:ascii="Times New Roman" w:hAnsi="Times New Roman" w:cs="Times New Roman"/>
                <w:szCs w:val="24"/>
              </w:rPr>
              <w:t xml:space="preserve">Гимназия, СОШ №5, </w:t>
            </w:r>
          </w:p>
          <w:p w14:paraId="3C1EDD7A" w14:textId="32016C01" w:rsidR="00206221" w:rsidRPr="006C137D" w:rsidRDefault="00D653B8" w:rsidP="005315CE">
            <w:pPr>
              <w:jc w:val="center"/>
              <w:rPr>
                <w:rFonts w:ascii="Times New Roman" w:hAnsi="Times New Roman" w:cs="Times New Roman"/>
                <w:szCs w:val="24"/>
              </w:rPr>
            </w:pPr>
            <w:r>
              <w:rPr>
                <w:rFonts w:ascii="Times New Roman" w:hAnsi="Times New Roman" w:cs="Times New Roman"/>
                <w:szCs w:val="24"/>
              </w:rPr>
              <w:t>СОШ №7</w:t>
            </w:r>
          </w:p>
        </w:tc>
        <w:tc>
          <w:tcPr>
            <w:tcW w:w="3191" w:type="dxa"/>
            <w:vAlign w:val="center"/>
          </w:tcPr>
          <w:p w14:paraId="0723611F" w14:textId="4EC49853" w:rsidR="00206221" w:rsidRPr="006C137D" w:rsidRDefault="00206221" w:rsidP="005315CE">
            <w:pPr>
              <w:jc w:val="center"/>
              <w:rPr>
                <w:rFonts w:ascii="Times New Roman" w:hAnsi="Times New Roman" w:cs="Times New Roman"/>
                <w:szCs w:val="24"/>
              </w:rPr>
            </w:pPr>
          </w:p>
        </w:tc>
      </w:tr>
      <w:tr w:rsidR="00206221" w:rsidRPr="006C137D" w14:paraId="4375AA64" w14:textId="77777777" w:rsidTr="005315CE">
        <w:tc>
          <w:tcPr>
            <w:tcW w:w="3190" w:type="dxa"/>
          </w:tcPr>
          <w:p w14:paraId="1E7C87B8" w14:textId="77777777" w:rsidR="00206221" w:rsidRPr="006C137D" w:rsidRDefault="00206221" w:rsidP="005315CE">
            <w:pPr>
              <w:jc w:val="center"/>
              <w:rPr>
                <w:rFonts w:ascii="Times New Roman" w:hAnsi="Times New Roman" w:cs="Times New Roman"/>
                <w:szCs w:val="24"/>
              </w:rPr>
            </w:pPr>
            <w:r w:rsidRPr="006C137D">
              <w:rPr>
                <w:rFonts w:ascii="Times New Roman" w:hAnsi="Times New Roman" w:cs="Times New Roman"/>
                <w:szCs w:val="24"/>
              </w:rPr>
              <w:t>Достижение минимального уровня подготовки соответствует низким или критическим значениям</w:t>
            </w:r>
          </w:p>
        </w:tc>
        <w:tc>
          <w:tcPr>
            <w:tcW w:w="3190" w:type="dxa"/>
            <w:vAlign w:val="center"/>
          </w:tcPr>
          <w:p w14:paraId="0F84A8EC" w14:textId="77777777" w:rsidR="0074146E" w:rsidRDefault="00D653B8" w:rsidP="005315CE">
            <w:pPr>
              <w:jc w:val="center"/>
              <w:rPr>
                <w:rFonts w:ascii="Times New Roman" w:hAnsi="Times New Roman" w:cs="Times New Roman"/>
                <w:szCs w:val="24"/>
              </w:rPr>
            </w:pPr>
            <w:r>
              <w:rPr>
                <w:rFonts w:ascii="Times New Roman" w:hAnsi="Times New Roman" w:cs="Times New Roman"/>
                <w:szCs w:val="24"/>
              </w:rPr>
              <w:t>СОШ №2, СОШ №3,</w:t>
            </w:r>
          </w:p>
          <w:p w14:paraId="2A6F604F" w14:textId="02D06378" w:rsidR="00206221" w:rsidRPr="006C137D" w:rsidRDefault="00D653B8" w:rsidP="005315CE">
            <w:pPr>
              <w:jc w:val="center"/>
              <w:rPr>
                <w:rFonts w:ascii="Times New Roman" w:hAnsi="Times New Roman" w:cs="Times New Roman"/>
                <w:szCs w:val="24"/>
              </w:rPr>
            </w:pPr>
            <w:r>
              <w:rPr>
                <w:rFonts w:ascii="Times New Roman" w:hAnsi="Times New Roman" w:cs="Times New Roman"/>
                <w:szCs w:val="24"/>
              </w:rPr>
              <w:t xml:space="preserve"> СОШ №8</w:t>
            </w:r>
          </w:p>
        </w:tc>
        <w:tc>
          <w:tcPr>
            <w:tcW w:w="3191" w:type="dxa"/>
            <w:vAlign w:val="center"/>
          </w:tcPr>
          <w:p w14:paraId="0DCE6E99" w14:textId="7F7D3E6A" w:rsidR="00206221" w:rsidRPr="006C137D" w:rsidRDefault="0074146E" w:rsidP="005315CE">
            <w:pPr>
              <w:jc w:val="center"/>
              <w:rPr>
                <w:rFonts w:ascii="Times New Roman" w:hAnsi="Times New Roman" w:cs="Times New Roman"/>
                <w:szCs w:val="24"/>
              </w:rPr>
            </w:pPr>
            <w:r>
              <w:rPr>
                <w:rFonts w:ascii="Times New Roman" w:hAnsi="Times New Roman" w:cs="Times New Roman"/>
                <w:szCs w:val="24"/>
              </w:rPr>
              <w:t>СОШ №4, СОШ №6</w:t>
            </w:r>
          </w:p>
        </w:tc>
      </w:tr>
      <w:tr w:rsidR="00206221" w:rsidRPr="006C137D" w14:paraId="3FD5F271" w14:textId="77777777" w:rsidTr="005315CE">
        <w:tc>
          <w:tcPr>
            <w:tcW w:w="9571" w:type="dxa"/>
            <w:gridSpan w:val="3"/>
          </w:tcPr>
          <w:p w14:paraId="14168AC2" w14:textId="77777777" w:rsidR="00206221" w:rsidRPr="006C137D" w:rsidRDefault="00206221" w:rsidP="005315CE">
            <w:pPr>
              <w:jc w:val="center"/>
              <w:rPr>
                <w:rFonts w:ascii="Times New Roman" w:hAnsi="Times New Roman" w:cs="Times New Roman"/>
                <w:szCs w:val="24"/>
              </w:rPr>
            </w:pPr>
            <w:r w:rsidRPr="006C137D">
              <w:rPr>
                <w:rFonts w:ascii="Times New Roman" w:hAnsi="Times New Roman" w:cs="Times New Roman"/>
                <w:szCs w:val="24"/>
              </w:rPr>
              <w:t>7 класс</w:t>
            </w:r>
          </w:p>
        </w:tc>
      </w:tr>
      <w:tr w:rsidR="00206221" w:rsidRPr="006C137D" w14:paraId="46BFA090" w14:textId="77777777" w:rsidTr="005315CE">
        <w:tc>
          <w:tcPr>
            <w:tcW w:w="3190" w:type="dxa"/>
          </w:tcPr>
          <w:p w14:paraId="0DC2BB36" w14:textId="77777777" w:rsidR="00206221" w:rsidRPr="006C137D" w:rsidRDefault="00206221" w:rsidP="005315CE">
            <w:pPr>
              <w:jc w:val="center"/>
              <w:rPr>
                <w:rFonts w:ascii="Times New Roman" w:hAnsi="Times New Roman" w:cs="Times New Roman"/>
                <w:szCs w:val="24"/>
              </w:rPr>
            </w:pPr>
            <w:r w:rsidRPr="006C137D">
              <w:rPr>
                <w:rFonts w:ascii="Times New Roman" w:hAnsi="Times New Roman" w:cs="Times New Roman"/>
                <w:szCs w:val="24"/>
              </w:rPr>
              <w:t>Достижение минимального уровня подготовки соответствует высоким или достаточным значениям</w:t>
            </w:r>
          </w:p>
        </w:tc>
        <w:tc>
          <w:tcPr>
            <w:tcW w:w="3190" w:type="dxa"/>
            <w:vAlign w:val="center"/>
          </w:tcPr>
          <w:p w14:paraId="003E739D" w14:textId="77777777" w:rsidR="00682798" w:rsidRDefault="00D653B8" w:rsidP="005315CE">
            <w:pPr>
              <w:jc w:val="center"/>
              <w:rPr>
                <w:rFonts w:ascii="Times New Roman" w:hAnsi="Times New Roman" w:cs="Times New Roman"/>
                <w:szCs w:val="24"/>
              </w:rPr>
            </w:pPr>
            <w:r>
              <w:rPr>
                <w:rFonts w:ascii="Times New Roman" w:hAnsi="Times New Roman" w:cs="Times New Roman"/>
                <w:szCs w:val="24"/>
              </w:rPr>
              <w:t>Гимназия, СОШ №2,</w:t>
            </w:r>
          </w:p>
          <w:p w14:paraId="0294B826" w14:textId="3A4B9275" w:rsidR="00206221" w:rsidRPr="006C137D" w:rsidRDefault="00D653B8" w:rsidP="005315CE">
            <w:pPr>
              <w:jc w:val="center"/>
              <w:rPr>
                <w:rFonts w:ascii="Times New Roman" w:hAnsi="Times New Roman" w:cs="Times New Roman"/>
                <w:szCs w:val="24"/>
              </w:rPr>
            </w:pPr>
            <w:r>
              <w:rPr>
                <w:rFonts w:ascii="Times New Roman" w:hAnsi="Times New Roman" w:cs="Times New Roman"/>
                <w:szCs w:val="24"/>
              </w:rPr>
              <w:t xml:space="preserve"> СОШ №5, СОШ №6</w:t>
            </w:r>
          </w:p>
        </w:tc>
        <w:tc>
          <w:tcPr>
            <w:tcW w:w="3191" w:type="dxa"/>
            <w:vAlign w:val="center"/>
          </w:tcPr>
          <w:p w14:paraId="1E693FC1" w14:textId="5A80D56B" w:rsidR="00206221" w:rsidRPr="006C137D" w:rsidRDefault="00682798" w:rsidP="005315CE">
            <w:pPr>
              <w:jc w:val="center"/>
              <w:rPr>
                <w:rFonts w:ascii="Times New Roman" w:hAnsi="Times New Roman" w:cs="Times New Roman"/>
                <w:szCs w:val="24"/>
              </w:rPr>
            </w:pPr>
            <w:r>
              <w:rPr>
                <w:rFonts w:ascii="Times New Roman" w:hAnsi="Times New Roman" w:cs="Times New Roman"/>
                <w:szCs w:val="24"/>
              </w:rPr>
              <w:t>СОШ №7</w:t>
            </w:r>
          </w:p>
        </w:tc>
      </w:tr>
      <w:tr w:rsidR="00206221" w:rsidRPr="006C137D" w14:paraId="6C6C3CD0" w14:textId="77777777" w:rsidTr="005315CE">
        <w:tc>
          <w:tcPr>
            <w:tcW w:w="3190" w:type="dxa"/>
          </w:tcPr>
          <w:p w14:paraId="407F8FCD" w14:textId="77777777" w:rsidR="00206221" w:rsidRPr="006C137D" w:rsidRDefault="00206221" w:rsidP="005315CE">
            <w:pPr>
              <w:jc w:val="center"/>
              <w:rPr>
                <w:rFonts w:ascii="Times New Roman" w:hAnsi="Times New Roman" w:cs="Times New Roman"/>
                <w:szCs w:val="24"/>
              </w:rPr>
            </w:pPr>
            <w:r w:rsidRPr="006C137D">
              <w:rPr>
                <w:rFonts w:ascii="Times New Roman" w:hAnsi="Times New Roman" w:cs="Times New Roman"/>
                <w:szCs w:val="24"/>
              </w:rPr>
              <w:t>Достижение минимального уровня подготовки соответствует низким или критическим значениям</w:t>
            </w:r>
          </w:p>
        </w:tc>
        <w:tc>
          <w:tcPr>
            <w:tcW w:w="3190" w:type="dxa"/>
            <w:vAlign w:val="center"/>
          </w:tcPr>
          <w:p w14:paraId="78BC7CFE" w14:textId="487C8B60" w:rsidR="00206221" w:rsidRPr="006C137D" w:rsidRDefault="00206221" w:rsidP="005315CE">
            <w:pPr>
              <w:jc w:val="center"/>
              <w:rPr>
                <w:rFonts w:ascii="Times New Roman" w:hAnsi="Times New Roman" w:cs="Times New Roman"/>
                <w:szCs w:val="24"/>
              </w:rPr>
            </w:pPr>
          </w:p>
        </w:tc>
        <w:tc>
          <w:tcPr>
            <w:tcW w:w="3191" w:type="dxa"/>
            <w:vAlign w:val="center"/>
          </w:tcPr>
          <w:p w14:paraId="5E0A7CA4" w14:textId="77777777" w:rsidR="00682798" w:rsidRDefault="00682798" w:rsidP="005315CE">
            <w:pPr>
              <w:jc w:val="center"/>
              <w:rPr>
                <w:rFonts w:ascii="Times New Roman" w:hAnsi="Times New Roman" w:cs="Times New Roman"/>
                <w:szCs w:val="24"/>
              </w:rPr>
            </w:pPr>
            <w:r>
              <w:rPr>
                <w:rFonts w:ascii="Times New Roman" w:hAnsi="Times New Roman" w:cs="Times New Roman"/>
                <w:szCs w:val="24"/>
              </w:rPr>
              <w:t>СОШ №3, СОШ №4,</w:t>
            </w:r>
          </w:p>
          <w:p w14:paraId="2CDE6F9A" w14:textId="0E188748" w:rsidR="00206221" w:rsidRPr="006C137D" w:rsidRDefault="00682798" w:rsidP="005315CE">
            <w:pPr>
              <w:jc w:val="center"/>
              <w:rPr>
                <w:rFonts w:ascii="Times New Roman" w:hAnsi="Times New Roman" w:cs="Times New Roman"/>
                <w:szCs w:val="24"/>
              </w:rPr>
            </w:pPr>
            <w:r>
              <w:rPr>
                <w:rFonts w:ascii="Times New Roman" w:hAnsi="Times New Roman" w:cs="Times New Roman"/>
                <w:szCs w:val="24"/>
              </w:rPr>
              <w:t xml:space="preserve"> СОШ №8</w:t>
            </w:r>
          </w:p>
        </w:tc>
      </w:tr>
      <w:tr w:rsidR="00206221" w:rsidRPr="006C137D" w14:paraId="510AE38F" w14:textId="77777777" w:rsidTr="005315CE">
        <w:tc>
          <w:tcPr>
            <w:tcW w:w="9571" w:type="dxa"/>
            <w:gridSpan w:val="3"/>
          </w:tcPr>
          <w:p w14:paraId="0F65D78D" w14:textId="77777777" w:rsidR="00206221" w:rsidRPr="006C137D" w:rsidRDefault="00206221" w:rsidP="005315CE">
            <w:pPr>
              <w:jc w:val="center"/>
              <w:rPr>
                <w:rFonts w:ascii="Times New Roman" w:hAnsi="Times New Roman" w:cs="Times New Roman"/>
                <w:szCs w:val="24"/>
              </w:rPr>
            </w:pPr>
            <w:r w:rsidRPr="006C137D">
              <w:rPr>
                <w:rFonts w:ascii="Times New Roman" w:hAnsi="Times New Roman" w:cs="Times New Roman"/>
                <w:szCs w:val="24"/>
              </w:rPr>
              <w:t>8 класс</w:t>
            </w:r>
          </w:p>
        </w:tc>
      </w:tr>
      <w:tr w:rsidR="00206221" w:rsidRPr="006C137D" w14:paraId="16CABB0F" w14:textId="77777777" w:rsidTr="00682798">
        <w:tc>
          <w:tcPr>
            <w:tcW w:w="3190" w:type="dxa"/>
          </w:tcPr>
          <w:p w14:paraId="29C8CCA7" w14:textId="77777777" w:rsidR="00206221" w:rsidRPr="006C137D" w:rsidRDefault="00206221" w:rsidP="005315CE">
            <w:pPr>
              <w:jc w:val="center"/>
              <w:rPr>
                <w:rFonts w:ascii="Times New Roman" w:hAnsi="Times New Roman" w:cs="Times New Roman"/>
                <w:szCs w:val="24"/>
              </w:rPr>
            </w:pPr>
            <w:r w:rsidRPr="006C137D">
              <w:rPr>
                <w:rFonts w:ascii="Times New Roman" w:hAnsi="Times New Roman" w:cs="Times New Roman"/>
                <w:szCs w:val="24"/>
              </w:rPr>
              <w:t>Достижение минимального уровня подготовки соответствует высоким или достаточным значениям</w:t>
            </w:r>
          </w:p>
        </w:tc>
        <w:tc>
          <w:tcPr>
            <w:tcW w:w="3190" w:type="dxa"/>
            <w:vAlign w:val="center"/>
          </w:tcPr>
          <w:p w14:paraId="2A2B4D00" w14:textId="77777777" w:rsidR="00682798" w:rsidRDefault="0074146E" w:rsidP="00682798">
            <w:pPr>
              <w:jc w:val="center"/>
              <w:rPr>
                <w:rFonts w:ascii="Times New Roman" w:hAnsi="Times New Roman" w:cs="Times New Roman"/>
                <w:szCs w:val="24"/>
              </w:rPr>
            </w:pPr>
            <w:r>
              <w:rPr>
                <w:rFonts w:ascii="Times New Roman" w:hAnsi="Times New Roman" w:cs="Times New Roman"/>
                <w:szCs w:val="24"/>
              </w:rPr>
              <w:t>Гимназия, СОШ №5,</w:t>
            </w:r>
          </w:p>
          <w:p w14:paraId="175FE522" w14:textId="5A35C2A7" w:rsidR="00206221" w:rsidRPr="006C137D" w:rsidRDefault="0074146E" w:rsidP="00682798">
            <w:pPr>
              <w:jc w:val="center"/>
              <w:rPr>
                <w:rFonts w:ascii="Times New Roman" w:hAnsi="Times New Roman" w:cs="Times New Roman"/>
                <w:szCs w:val="24"/>
              </w:rPr>
            </w:pPr>
            <w:r>
              <w:rPr>
                <w:rFonts w:ascii="Times New Roman" w:hAnsi="Times New Roman" w:cs="Times New Roman"/>
                <w:szCs w:val="24"/>
              </w:rPr>
              <w:t>СОШ №6, СОШ №7</w:t>
            </w:r>
          </w:p>
        </w:tc>
        <w:tc>
          <w:tcPr>
            <w:tcW w:w="3191" w:type="dxa"/>
            <w:vAlign w:val="center"/>
          </w:tcPr>
          <w:p w14:paraId="54E6013F" w14:textId="69A599F3" w:rsidR="00206221" w:rsidRPr="006C137D" w:rsidRDefault="00682798" w:rsidP="005315CE">
            <w:pPr>
              <w:jc w:val="center"/>
              <w:rPr>
                <w:rFonts w:ascii="Times New Roman" w:hAnsi="Times New Roman" w:cs="Times New Roman"/>
                <w:szCs w:val="24"/>
              </w:rPr>
            </w:pPr>
            <w:r>
              <w:rPr>
                <w:rFonts w:ascii="Times New Roman" w:hAnsi="Times New Roman" w:cs="Times New Roman"/>
                <w:szCs w:val="24"/>
              </w:rPr>
              <w:t>СОШ №2</w:t>
            </w:r>
          </w:p>
        </w:tc>
      </w:tr>
      <w:tr w:rsidR="00206221" w:rsidRPr="006C137D" w14:paraId="77BC8176" w14:textId="77777777" w:rsidTr="005315CE">
        <w:tc>
          <w:tcPr>
            <w:tcW w:w="3190" w:type="dxa"/>
          </w:tcPr>
          <w:p w14:paraId="7A76FADF" w14:textId="77777777" w:rsidR="00206221" w:rsidRPr="006C137D" w:rsidRDefault="00206221" w:rsidP="005315CE">
            <w:pPr>
              <w:jc w:val="center"/>
              <w:rPr>
                <w:rFonts w:ascii="Times New Roman" w:hAnsi="Times New Roman" w:cs="Times New Roman"/>
                <w:szCs w:val="24"/>
              </w:rPr>
            </w:pPr>
            <w:r w:rsidRPr="006C137D">
              <w:rPr>
                <w:rFonts w:ascii="Times New Roman" w:hAnsi="Times New Roman" w:cs="Times New Roman"/>
                <w:szCs w:val="24"/>
              </w:rPr>
              <w:t>Достижение минимального уровня подготовки соответствует низким или критическим значениям</w:t>
            </w:r>
          </w:p>
        </w:tc>
        <w:tc>
          <w:tcPr>
            <w:tcW w:w="3190" w:type="dxa"/>
          </w:tcPr>
          <w:p w14:paraId="418347B4" w14:textId="38C3A601" w:rsidR="00206221" w:rsidRPr="006C137D" w:rsidRDefault="00206221" w:rsidP="005315CE">
            <w:pPr>
              <w:jc w:val="center"/>
              <w:rPr>
                <w:rFonts w:ascii="Times New Roman" w:hAnsi="Times New Roman" w:cs="Times New Roman"/>
                <w:szCs w:val="24"/>
              </w:rPr>
            </w:pPr>
          </w:p>
        </w:tc>
        <w:tc>
          <w:tcPr>
            <w:tcW w:w="3191" w:type="dxa"/>
            <w:vAlign w:val="center"/>
          </w:tcPr>
          <w:p w14:paraId="3A942DE1" w14:textId="77777777" w:rsidR="00682798" w:rsidRDefault="00682798" w:rsidP="005315CE">
            <w:pPr>
              <w:jc w:val="center"/>
              <w:rPr>
                <w:rFonts w:ascii="Times New Roman" w:hAnsi="Times New Roman" w:cs="Times New Roman"/>
                <w:szCs w:val="24"/>
              </w:rPr>
            </w:pPr>
            <w:r>
              <w:rPr>
                <w:rFonts w:ascii="Times New Roman" w:hAnsi="Times New Roman" w:cs="Times New Roman"/>
                <w:szCs w:val="24"/>
              </w:rPr>
              <w:t>СОШ №3, СОШ №4,</w:t>
            </w:r>
          </w:p>
          <w:p w14:paraId="69E7ABF3" w14:textId="36DF9642" w:rsidR="00206221" w:rsidRPr="006C137D" w:rsidRDefault="00682798" w:rsidP="005315CE">
            <w:pPr>
              <w:jc w:val="center"/>
              <w:rPr>
                <w:rFonts w:ascii="Times New Roman" w:hAnsi="Times New Roman" w:cs="Times New Roman"/>
                <w:szCs w:val="24"/>
              </w:rPr>
            </w:pPr>
            <w:r>
              <w:rPr>
                <w:rFonts w:ascii="Times New Roman" w:hAnsi="Times New Roman" w:cs="Times New Roman"/>
                <w:szCs w:val="24"/>
              </w:rPr>
              <w:t xml:space="preserve"> СОШ №8</w:t>
            </w:r>
          </w:p>
        </w:tc>
      </w:tr>
    </w:tbl>
    <w:p w14:paraId="68F7841C" w14:textId="15BF7332" w:rsidR="007E441A" w:rsidRDefault="007E441A">
      <w:pPr>
        <w:rPr>
          <w:rFonts w:asciiTheme="majorHAnsi" w:eastAsiaTheme="majorEastAsia" w:hAnsiTheme="majorHAnsi" w:cstheme="majorBidi"/>
          <w:b/>
          <w:bCs/>
          <w:color w:val="4F81BD" w:themeColor="accent1"/>
          <w:sz w:val="26"/>
          <w:szCs w:val="26"/>
        </w:rPr>
      </w:pPr>
    </w:p>
    <w:p w14:paraId="2CDA1931" w14:textId="77777777" w:rsidR="00206221" w:rsidRPr="00E24791" w:rsidRDefault="00206221" w:rsidP="00206221">
      <w:pPr>
        <w:pStyle w:val="3"/>
        <w:rPr>
          <w:rFonts w:ascii="Times New Roman" w:hAnsi="Times New Roman" w:cs="Times New Roman"/>
          <w:color w:val="auto"/>
          <w:sz w:val="28"/>
          <w:szCs w:val="28"/>
          <w:u w:val="single"/>
        </w:rPr>
      </w:pPr>
      <w:bookmarkStart w:id="9" w:name="_Toc146025748"/>
      <w:r w:rsidRPr="00E24791">
        <w:rPr>
          <w:rFonts w:ascii="Times New Roman" w:hAnsi="Times New Roman" w:cs="Times New Roman"/>
          <w:color w:val="auto"/>
          <w:sz w:val="28"/>
          <w:szCs w:val="28"/>
          <w:u w:val="single"/>
        </w:rPr>
        <w:lastRenderedPageBreak/>
        <w:t>Биология</w:t>
      </w:r>
      <w:bookmarkEnd w:id="9"/>
    </w:p>
    <w:p w14:paraId="6C7A74C2" w14:textId="1657E9F0" w:rsidR="00206221" w:rsidRPr="00C60F66" w:rsidRDefault="00206221" w:rsidP="00206221">
      <w:pPr>
        <w:autoSpaceDE w:val="0"/>
        <w:autoSpaceDN w:val="0"/>
        <w:adjustRightInd w:val="0"/>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На уровне основного общего образования ВПР по биологии выполняли </w:t>
      </w:r>
      <w:r w:rsidRPr="00C60F66">
        <w:rPr>
          <w:rFonts w:ascii="Times New Roman" w:hAnsi="Times New Roman" w:cs="Times New Roman"/>
          <w:sz w:val="28"/>
          <w:szCs w:val="24"/>
        </w:rPr>
        <w:t>9</w:t>
      </w:r>
      <w:r w:rsidR="00E24791">
        <w:rPr>
          <w:rFonts w:ascii="Times New Roman" w:hAnsi="Times New Roman" w:cs="Times New Roman"/>
          <w:sz w:val="28"/>
          <w:szCs w:val="24"/>
        </w:rPr>
        <w:t>97</w:t>
      </w:r>
      <w:r w:rsidRPr="00C60F66">
        <w:rPr>
          <w:rFonts w:ascii="Times New Roman" w:hAnsi="Times New Roman" w:cs="Times New Roman"/>
          <w:sz w:val="28"/>
          <w:szCs w:val="24"/>
        </w:rPr>
        <w:t xml:space="preserve"> учащихся 5-8-х классов всех общеобразовательных учреждений: </w:t>
      </w:r>
    </w:p>
    <w:p w14:paraId="30DE2479" w14:textId="5FA2CBBB" w:rsidR="00206221" w:rsidRPr="00C60F66" w:rsidRDefault="00206221" w:rsidP="00206221">
      <w:pPr>
        <w:autoSpaceDE w:val="0"/>
        <w:autoSpaceDN w:val="0"/>
        <w:adjustRightInd w:val="0"/>
        <w:spacing w:after="0" w:line="240" w:lineRule="auto"/>
        <w:jc w:val="both"/>
        <w:rPr>
          <w:rFonts w:ascii="Times New Roman" w:hAnsi="Times New Roman" w:cs="Times New Roman"/>
          <w:sz w:val="28"/>
          <w:szCs w:val="24"/>
        </w:rPr>
      </w:pPr>
      <w:r w:rsidRPr="00C60F66">
        <w:rPr>
          <w:rFonts w:ascii="Times New Roman" w:hAnsi="Times New Roman" w:cs="Times New Roman"/>
          <w:sz w:val="28"/>
          <w:szCs w:val="24"/>
        </w:rPr>
        <w:t xml:space="preserve">5 класс – </w:t>
      </w:r>
      <w:r w:rsidR="00E24791">
        <w:rPr>
          <w:rFonts w:ascii="Times New Roman" w:hAnsi="Times New Roman" w:cs="Times New Roman"/>
          <w:sz w:val="28"/>
          <w:szCs w:val="24"/>
        </w:rPr>
        <w:t>465</w:t>
      </w:r>
      <w:r w:rsidRPr="00C60F66">
        <w:rPr>
          <w:rFonts w:ascii="Times New Roman" w:hAnsi="Times New Roman" w:cs="Times New Roman"/>
          <w:sz w:val="28"/>
          <w:szCs w:val="24"/>
        </w:rPr>
        <w:t xml:space="preserve"> чел., 6 класс – </w:t>
      </w:r>
      <w:r w:rsidR="00E24791">
        <w:rPr>
          <w:rFonts w:ascii="Times New Roman" w:hAnsi="Times New Roman" w:cs="Times New Roman"/>
          <w:sz w:val="28"/>
          <w:szCs w:val="24"/>
        </w:rPr>
        <w:t>212</w:t>
      </w:r>
      <w:r w:rsidRPr="00C60F66">
        <w:rPr>
          <w:rFonts w:ascii="Times New Roman" w:hAnsi="Times New Roman" w:cs="Times New Roman"/>
          <w:sz w:val="28"/>
          <w:szCs w:val="24"/>
        </w:rPr>
        <w:t xml:space="preserve"> чел., 7 класс – 1</w:t>
      </w:r>
      <w:r w:rsidR="00E24791">
        <w:rPr>
          <w:rFonts w:ascii="Times New Roman" w:hAnsi="Times New Roman" w:cs="Times New Roman"/>
          <w:sz w:val="28"/>
          <w:szCs w:val="24"/>
        </w:rPr>
        <w:t>96</w:t>
      </w:r>
      <w:r w:rsidRPr="00C60F66">
        <w:rPr>
          <w:rFonts w:ascii="Times New Roman" w:hAnsi="Times New Roman" w:cs="Times New Roman"/>
          <w:sz w:val="28"/>
          <w:szCs w:val="24"/>
        </w:rPr>
        <w:t xml:space="preserve"> чел., 8 класс – 1</w:t>
      </w:r>
      <w:r w:rsidR="00E24791">
        <w:rPr>
          <w:rFonts w:ascii="Times New Roman" w:hAnsi="Times New Roman" w:cs="Times New Roman"/>
          <w:sz w:val="28"/>
          <w:szCs w:val="24"/>
        </w:rPr>
        <w:t>24</w:t>
      </w:r>
      <w:r w:rsidRPr="00C60F66">
        <w:rPr>
          <w:rFonts w:ascii="Times New Roman" w:hAnsi="Times New Roman" w:cs="Times New Roman"/>
          <w:sz w:val="28"/>
          <w:szCs w:val="24"/>
        </w:rPr>
        <w:t xml:space="preserve"> чел.</w:t>
      </w:r>
    </w:p>
    <w:p w14:paraId="552A024F" w14:textId="732C04E2" w:rsidR="00206221" w:rsidRDefault="00206221" w:rsidP="00206221">
      <w:pPr>
        <w:spacing w:after="0" w:line="240" w:lineRule="auto"/>
        <w:jc w:val="both"/>
        <w:rPr>
          <w:rFonts w:ascii="Times New Roman" w:hAnsi="Times New Roman" w:cs="Times New Roman"/>
          <w:sz w:val="28"/>
        </w:rPr>
      </w:pPr>
      <w:r>
        <w:rPr>
          <w:rFonts w:ascii="Times New Roman" w:hAnsi="Times New Roman" w:cs="Times New Roman"/>
          <w:sz w:val="28"/>
        </w:rPr>
        <w:t>Статистика результатов в разрезе образовательных учреждений представлена в таблице.</w:t>
      </w:r>
      <w:r w:rsidRPr="008E6621">
        <w:rPr>
          <w:rFonts w:ascii="Times New Roman" w:hAnsi="Times New Roman" w:cs="Times New Roman"/>
          <w:sz w:val="28"/>
        </w:rPr>
        <w:t xml:space="preserve"> </w:t>
      </w:r>
    </w:p>
    <w:p w14:paraId="47A76E0F" w14:textId="77777777" w:rsidR="00206221" w:rsidRDefault="00206221" w:rsidP="00206221">
      <w:pPr>
        <w:spacing w:after="0" w:line="240" w:lineRule="auto"/>
        <w:jc w:val="both"/>
        <w:rPr>
          <w:rFonts w:ascii="Times New Roman" w:hAnsi="Times New Roman" w:cs="Times New Roman"/>
          <w:sz w:val="28"/>
        </w:rPr>
      </w:pPr>
    </w:p>
    <w:tbl>
      <w:tblPr>
        <w:tblStyle w:val="aa"/>
        <w:tblW w:w="9322" w:type="dxa"/>
        <w:tblLayout w:type="fixed"/>
        <w:tblLook w:val="04A0" w:firstRow="1" w:lastRow="0" w:firstColumn="1" w:lastColumn="0" w:noHBand="0" w:noVBand="1"/>
      </w:tblPr>
      <w:tblGrid>
        <w:gridCol w:w="2660"/>
        <w:gridCol w:w="1322"/>
        <w:gridCol w:w="850"/>
        <w:gridCol w:w="851"/>
        <w:gridCol w:w="804"/>
        <w:gridCol w:w="850"/>
        <w:gridCol w:w="1042"/>
        <w:gridCol w:w="943"/>
      </w:tblGrid>
      <w:tr w:rsidR="00206221" w:rsidRPr="00A3606E" w14:paraId="1C3DD6FC" w14:textId="77777777" w:rsidTr="005315CE">
        <w:trPr>
          <w:trHeight w:val="577"/>
        </w:trPr>
        <w:tc>
          <w:tcPr>
            <w:tcW w:w="2660" w:type="dxa"/>
            <w:vMerge w:val="restart"/>
            <w:tcBorders>
              <w:top w:val="single" w:sz="4" w:space="0" w:color="auto"/>
              <w:left w:val="single" w:sz="4" w:space="0" w:color="auto"/>
              <w:bottom w:val="single" w:sz="4" w:space="0" w:color="auto"/>
              <w:right w:val="single" w:sz="4" w:space="0" w:color="auto"/>
            </w:tcBorders>
          </w:tcPr>
          <w:p w14:paraId="7D361BB9" w14:textId="77777777" w:rsidR="00206221" w:rsidRPr="00A3606E" w:rsidRDefault="00206221" w:rsidP="005315CE">
            <w:pPr>
              <w:jc w:val="both"/>
              <w:rPr>
                <w:rFonts w:ascii="Times New Roman" w:hAnsi="Times New Roman" w:cs="Times New Roman"/>
                <w:sz w:val="24"/>
                <w:szCs w:val="24"/>
              </w:rPr>
            </w:pPr>
          </w:p>
        </w:tc>
        <w:tc>
          <w:tcPr>
            <w:tcW w:w="1322" w:type="dxa"/>
            <w:vMerge w:val="restart"/>
            <w:tcBorders>
              <w:top w:val="single" w:sz="4" w:space="0" w:color="auto"/>
              <w:left w:val="single" w:sz="4" w:space="0" w:color="auto"/>
              <w:bottom w:val="single" w:sz="4" w:space="0" w:color="auto"/>
              <w:right w:val="single" w:sz="4" w:space="0" w:color="auto"/>
            </w:tcBorders>
            <w:vAlign w:val="center"/>
            <w:hideMark/>
          </w:tcPr>
          <w:p w14:paraId="1FD28617" w14:textId="77777777" w:rsidR="00206221" w:rsidRPr="002450C5" w:rsidRDefault="00206221" w:rsidP="005315CE">
            <w:pPr>
              <w:jc w:val="center"/>
              <w:rPr>
                <w:rFonts w:ascii="Times New Roman" w:hAnsi="Times New Roman" w:cs="Times New Roman"/>
                <w:szCs w:val="24"/>
              </w:rPr>
            </w:pPr>
            <w:r w:rsidRPr="002450C5">
              <w:rPr>
                <w:rFonts w:ascii="Times New Roman" w:hAnsi="Times New Roman" w:cs="Times New Roman"/>
                <w:szCs w:val="24"/>
              </w:rPr>
              <w:t>Общее количество участников</w:t>
            </w:r>
          </w:p>
        </w:tc>
        <w:tc>
          <w:tcPr>
            <w:tcW w:w="3355" w:type="dxa"/>
            <w:gridSpan w:val="4"/>
            <w:tcBorders>
              <w:top w:val="single" w:sz="4" w:space="0" w:color="auto"/>
              <w:left w:val="single" w:sz="4" w:space="0" w:color="auto"/>
              <w:bottom w:val="single" w:sz="4" w:space="0" w:color="auto"/>
              <w:right w:val="single" w:sz="4" w:space="0" w:color="auto"/>
            </w:tcBorders>
            <w:vAlign w:val="center"/>
            <w:hideMark/>
          </w:tcPr>
          <w:p w14:paraId="6A6ED9D3" w14:textId="77777777" w:rsidR="00206221" w:rsidRPr="002450C5" w:rsidRDefault="00206221" w:rsidP="005315CE">
            <w:pPr>
              <w:jc w:val="center"/>
              <w:rPr>
                <w:rFonts w:ascii="Times New Roman" w:hAnsi="Times New Roman" w:cs="Times New Roman"/>
                <w:szCs w:val="24"/>
              </w:rPr>
            </w:pPr>
            <w:r w:rsidRPr="002450C5">
              <w:rPr>
                <w:rFonts w:ascii="Times New Roman" w:hAnsi="Times New Roman" w:cs="Times New Roman"/>
                <w:szCs w:val="24"/>
              </w:rPr>
              <w:t>Распре</w:t>
            </w:r>
            <w:r>
              <w:rPr>
                <w:rFonts w:ascii="Times New Roman" w:hAnsi="Times New Roman" w:cs="Times New Roman"/>
                <w:szCs w:val="24"/>
              </w:rPr>
              <w:t>деление долей участников (в %)</w:t>
            </w:r>
          </w:p>
        </w:tc>
        <w:tc>
          <w:tcPr>
            <w:tcW w:w="1042" w:type="dxa"/>
            <w:vMerge w:val="restart"/>
            <w:tcBorders>
              <w:top w:val="single" w:sz="4" w:space="0" w:color="auto"/>
              <w:left w:val="single" w:sz="4" w:space="0" w:color="auto"/>
              <w:right w:val="single" w:sz="4" w:space="0" w:color="auto"/>
            </w:tcBorders>
          </w:tcPr>
          <w:p w14:paraId="39A759B5" w14:textId="77777777" w:rsidR="00206221" w:rsidRPr="002450C5" w:rsidRDefault="00206221" w:rsidP="005315CE">
            <w:pPr>
              <w:jc w:val="center"/>
              <w:rPr>
                <w:rFonts w:ascii="Times New Roman" w:hAnsi="Times New Roman" w:cs="Times New Roman"/>
                <w:szCs w:val="24"/>
              </w:rPr>
            </w:pPr>
            <w:r w:rsidRPr="002450C5">
              <w:rPr>
                <w:rFonts w:ascii="Times New Roman" w:hAnsi="Times New Roman" w:cs="Times New Roman"/>
                <w:szCs w:val="24"/>
              </w:rPr>
              <w:t>Успеваемость</w:t>
            </w:r>
          </w:p>
        </w:tc>
        <w:tc>
          <w:tcPr>
            <w:tcW w:w="943" w:type="dxa"/>
            <w:vMerge w:val="restart"/>
            <w:tcBorders>
              <w:top w:val="single" w:sz="4" w:space="0" w:color="auto"/>
              <w:left w:val="single" w:sz="4" w:space="0" w:color="auto"/>
              <w:right w:val="single" w:sz="4" w:space="0" w:color="auto"/>
            </w:tcBorders>
          </w:tcPr>
          <w:p w14:paraId="6429375D" w14:textId="77777777" w:rsidR="00206221" w:rsidRPr="002450C5" w:rsidRDefault="00206221" w:rsidP="005315CE">
            <w:pPr>
              <w:jc w:val="center"/>
              <w:rPr>
                <w:rFonts w:ascii="Times New Roman" w:hAnsi="Times New Roman" w:cs="Times New Roman"/>
                <w:szCs w:val="24"/>
              </w:rPr>
            </w:pPr>
            <w:r w:rsidRPr="002450C5">
              <w:rPr>
                <w:rFonts w:ascii="Times New Roman" w:hAnsi="Times New Roman" w:cs="Times New Roman"/>
                <w:szCs w:val="24"/>
              </w:rPr>
              <w:t>Качество</w:t>
            </w:r>
          </w:p>
        </w:tc>
      </w:tr>
      <w:tr w:rsidR="00206221" w:rsidRPr="00A3606E" w14:paraId="37F093F2" w14:textId="77777777" w:rsidTr="005315CE">
        <w:trPr>
          <w:cantSplit/>
          <w:trHeight w:val="485"/>
        </w:trPr>
        <w:tc>
          <w:tcPr>
            <w:tcW w:w="2660" w:type="dxa"/>
            <w:vMerge/>
            <w:tcBorders>
              <w:top w:val="single" w:sz="4" w:space="0" w:color="auto"/>
              <w:left w:val="single" w:sz="4" w:space="0" w:color="auto"/>
              <w:bottom w:val="single" w:sz="4" w:space="0" w:color="auto"/>
              <w:right w:val="single" w:sz="4" w:space="0" w:color="auto"/>
            </w:tcBorders>
            <w:vAlign w:val="center"/>
            <w:hideMark/>
          </w:tcPr>
          <w:p w14:paraId="0B6D401E" w14:textId="77777777" w:rsidR="00206221" w:rsidRPr="00A3606E" w:rsidRDefault="00206221" w:rsidP="005315CE">
            <w:pPr>
              <w:rPr>
                <w:rFonts w:ascii="Times New Roman" w:hAnsi="Times New Roman" w:cs="Times New Roman"/>
                <w:sz w:val="24"/>
                <w:szCs w:val="24"/>
              </w:rPr>
            </w:pPr>
          </w:p>
        </w:tc>
        <w:tc>
          <w:tcPr>
            <w:tcW w:w="1322" w:type="dxa"/>
            <w:vMerge/>
            <w:tcBorders>
              <w:top w:val="single" w:sz="4" w:space="0" w:color="auto"/>
              <w:left w:val="single" w:sz="4" w:space="0" w:color="auto"/>
              <w:bottom w:val="single" w:sz="4" w:space="0" w:color="auto"/>
              <w:right w:val="single" w:sz="4" w:space="0" w:color="auto"/>
            </w:tcBorders>
            <w:vAlign w:val="center"/>
            <w:hideMark/>
          </w:tcPr>
          <w:p w14:paraId="794165B5" w14:textId="77777777" w:rsidR="00206221" w:rsidRPr="00A3606E" w:rsidRDefault="00206221" w:rsidP="005315CE">
            <w:pP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5CE7D467" w14:textId="77777777" w:rsidR="00206221" w:rsidRPr="002450C5" w:rsidRDefault="00206221" w:rsidP="005315CE">
            <w:pPr>
              <w:jc w:val="center"/>
              <w:rPr>
                <w:rFonts w:ascii="Times New Roman" w:hAnsi="Times New Roman" w:cs="Times New Roman"/>
                <w:szCs w:val="24"/>
              </w:rPr>
            </w:pPr>
            <w:r w:rsidRPr="002450C5">
              <w:rPr>
                <w:rFonts w:ascii="Times New Roman" w:hAnsi="Times New Roman" w:cs="Times New Roman"/>
                <w:szCs w:val="24"/>
              </w:rPr>
              <w:t xml:space="preserve"> «2»</w:t>
            </w:r>
          </w:p>
        </w:tc>
        <w:tc>
          <w:tcPr>
            <w:tcW w:w="851" w:type="dxa"/>
            <w:tcBorders>
              <w:top w:val="single" w:sz="4" w:space="0" w:color="auto"/>
              <w:left w:val="single" w:sz="4" w:space="0" w:color="auto"/>
              <w:bottom w:val="single" w:sz="4" w:space="0" w:color="auto"/>
              <w:right w:val="single" w:sz="4" w:space="0" w:color="auto"/>
            </w:tcBorders>
            <w:vAlign w:val="center"/>
            <w:hideMark/>
          </w:tcPr>
          <w:p w14:paraId="44CC52CD" w14:textId="77777777" w:rsidR="00206221" w:rsidRPr="002450C5" w:rsidRDefault="00206221" w:rsidP="005315CE">
            <w:pPr>
              <w:jc w:val="center"/>
              <w:rPr>
                <w:rFonts w:ascii="Times New Roman" w:hAnsi="Times New Roman" w:cs="Times New Roman"/>
                <w:szCs w:val="24"/>
              </w:rPr>
            </w:pPr>
            <w:r w:rsidRPr="002450C5">
              <w:rPr>
                <w:rFonts w:ascii="Times New Roman" w:hAnsi="Times New Roman" w:cs="Times New Roman"/>
                <w:szCs w:val="24"/>
              </w:rPr>
              <w:t xml:space="preserve"> «3»</w:t>
            </w:r>
          </w:p>
        </w:tc>
        <w:tc>
          <w:tcPr>
            <w:tcW w:w="804" w:type="dxa"/>
            <w:tcBorders>
              <w:top w:val="single" w:sz="4" w:space="0" w:color="auto"/>
              <w:left w:val="single" w:sz="4" w:space="0" w:color="auto"/>
              <w:bottom w:val="single" w:sz="4" w:space="0" w:color="auto"/>
              <w:right w:val="single" w:sz="4" w:space="0" w:color="auto"/>
            </w:tcBorders>
            <w:vAlign w:val="center"/>
            <w:hideMark/>
          </w:tcPr>
          <w:p w14:paraId="6D916513" w14:textId="77777777" w:rsidR="00206221" w:rsidRPr="002450C5" w:rsidRDefault="00206221" w:rsidP="005315CE">
            <w:pPr>
              <w:jc w:val="center"/>
              <w:rPr>
                <w:rFonts w:ascii="Times New Roman" w:hAnsi="Times New Roman" w:cs="Times New Roman"/>
                <w:szCs w:val="24"/>
              </w:rPr>
            </w:pPr>
            <w:r w:rsidRPr="002450C5">
              <w:rPr>
                <w:rFonts w:ascii="Times New Roman" w:hAnsi="Times New Roman" w:cs="Times New Roman"/>
                <w:szCs w:val="24"/>
              </w:rPr>
              <w:t>«4»</w:t>
            </w:r>
          </w:p>
        </w:tc>
        <w:tc>
          <w:tcPr>
            <w:tcW w:w="850" w:type="dxa"/>
            <w:tcBorders>
              <w:top w:val="single" w:sz="4" w:space="0" w:color="auto"/>
              <w:left w:val="single" w:sz="4" w:space="0" w:color="auto"/>
              <w:bottom w:val="single" w:sz="4" w:space="0" w:color="auto"/>
              <w:right w:val="single" w:sz="4" w:space="0" w:color="auto"/>
            </w:tcBorders>
            <w:vAlign w:val="center"/>
            <w:hideMark/>
          </w:tcPr>
          <w:p w14:paraId="7DDF8B9A" w14:textId="77777777" w:rsidR="00206221" w:rsidRPr="002450C5" w:rsidRDefault="00206221" w:rsidP="005315CE">
            <w:pPr>
              <w:jc w:val="center"/>
              <w:rPr>
                <w:rFonts w:ascii="Times New Roman" w:hAnsi="Times New Roman" w:cs="Times New Roman"/>
                <w:szCs w:val="24"/>
              </w:rPr>
            </w:pPr>
            <w:r w:rsidRPr="002450C5">
              <w:rPr>
                <w:rFonts w:ascii="Times New Roman" w:hAnsi="Times New Roman" w:cs="Times New Roman"/>
                <w:szCs w:val="24"/>
              </w:rPr>
              <w:t>«5»</w:t>
            </w:r>
          </w:p>
        </w:tc>
        <w:tc>
          <w:tcPr>
            <w:tcW w:w="1042" w:type="dxa"/>
            <w:vMerge/>
            <w:tcBorders>
              <w:left w:val="single" w:sz="4" w:space="0" w:color="auto"/>
              <w:bottom w:val="single" w:sz="4" w:space="0" w:color="auto"/>
              <w:right w:val="single" w:sz="4" w:space="0" w:color="auto"/>
            </w:tcBorders>
          </w:tcPr>
          <w:p w14:paraId="03FB7CF9" w14:textId="77777777" w:rsidR="00206221" w:rsidRPr="00A3606E" w:rsidRDefault="00206221" w:rsidP="005315CE">
            <w:pPr>
              <w:jc w:val="center"/>
              <w:rPr>
                <w:rFonts w:ascii="Times New Roman" w:hAnsi="Times New Roman" w:cs="Times New Roman"/>
                <w:sz w:val="24"/>
                <w:szCs w:val="24"/>
              </w:rPr>
            </w:pPr>
          </w:p>
        </w:tc>
        <w:tc>
          <w:tcPr>
            <w:tcW w:w="943" w:type="dxa"/>
            <w:vMerge/>
            <w:tcBorders>
              <w:left w:val="single" w:sz="4" w:space="0" w:color="auto"/>
              <w:bottom w:val="single" w:sz="4" w:space="0" w:color="auto"/>
              <w:right w:val="single" w:sz="4" w:space="0" w:color="auto"/>
            </w:tcBorders>
          </w:tcPr>
          <w:p w14:paraId="61F610D5" w14:textId="77777777" w:rsidR="00206221" w:rsidRPr="00A3606E" w:rsidRDefault="00206221" w:rsidP="005315CE">
            <w:pPr>
              <w:jc w:val="center"/>
              <w:rPr>
                <w:rFonts w:ascii="Times New Roman" w:hAnsi="Times New Roman" w:cs="Times New Roman"/>
                <w:sz w:val="24"/>
                <w:szCs w:val="24"/>
              </w:rPr>
            </w:pPr>
          </w:p>
        </w:tc>
      </w:tr>
      <w:tr w:rsidR="00206221" w:rsidRPr="00A3606E" w14:paraId="79FF05B3" w14:textId="77777777" w:rsidTr="005315CE">
        <w:trPr>
          <w:trHeight w:val="397"/>
        </w:trPr>
        <w:tc>
          <w:tcPr>
            <w:tcW w:w="9322" w:type="dxa"/>
            <w:gridSpan w:val="8"/>
            <w:tcBorders>
              <w:top w:val="single" w:sz="4" w:space="0" w:color="auto"/>
              <w:left w:val="single" w:sz="4" w:space="0" w:color="auto"/>
              <w:bottom w:val="single" w:sz="4" w:space="0" w:color="auto"/>
              <w:right w:val="single" w:sz="4" w:space="0" w:color="auto"/>
            </w:tcBorders>
            <w:vAlign w:val="center"/>
          </w:tcPr>
          <w:p w14:paraId="23687937" w14:textId="77777777" w:rsidR="00206221" w:rsidRPr="00A3606E" w:rsidRDefault="00206221" w:rsidP="005315CE">
            <w:pPr>
              <w:jc w:val="center"/>
              <w:rPr>
                <w:rFonts w:ascii="Times New Roman" w:hAnsi="Times New Roman" w:cs="Times New Roman"/>
                <w:sz w:val="24"/>
                <w:szCs w:val="24"/>
              </w:rPr>
            </w:pPr>
            <w:r>
              <w:rPr>
                <w:rFonts w:ascii="Times New Roman" w:hAnsi="Times New Roman" w:cs="Times New Roman"/>
                <w:sz w:val="24"/>
                <w:szCs w:val="24"/>
              </w:rPr>
              <w:t>5 класс</w:t>
            </w:r>
            <w:r w:rsidRPr="00A3606E">
              <w:rPr>
                <w:rFonts w:ascii="Times New Roman" w:hAnsi="Times New Roman" w:cs="Times New Roman"/>
                <w:sz w:val="24"/>
                <w:szCs w:val="24"/>
              </w:rPr>
              <w:t xml:space="preserve"> </w:t>
            </w:r>
          </w:p>
        </w:tc>
      </w:tr>
      <w:tr w:rsidR="00EB57ED" w:rsidRPr="00A3606E" w14:paraId="184912FA" w14:textId="77777777" w:rsidTr="00E24791">
        <w:trPr>
          <w:trHeight w:val="397"/>
        </w:trPr>
        <w:tc>
          <w:tcPr>
            <w:tcW w:w="2660" w:type="dxa"/>
            <w:tcBorders>
              <w:top w:val="single" w:sz="4" w:space="0" w:color="auto"/>
              <w:left w:val="single" w:sz="4" w:space="0" w:color="auto"/>
              <w:bottom w:val="single" w:sz="4" w:space="0" w:color="auto"/>
              <w:right w:val="single" w:sz="4" w:space="0" w:color="auto"/>
            </w:tcBorders>
            <w:vAlign w:val="center"/>
            <w:hideMark/>
          </w:tcPr>
          <w:p w14:paraId="478A923F" w14:textId="77777777" w:rsidR="00EB57ED" w:rsidRPr="00A3606E" w:rsidRDefault="00EB57ED" w:rsidP="00EB57ED">
            <w:pPr>
              <w:rPr>
                <w:rFonts w:ascii="Times New Roman" w:hAnsi="Times New Roman" w:cs="Times New Roman"/>
                <w:sz w:val="24"/>
                <w:szCs w:val="24"/>
              </w:rPr>
            </w:pPr>
            <w:r w:rsidRPr="00A3606E">
              <w:rPr>
                <w:rFonts w:ascii="Times New Roman" w:hAnsi="Times New Roman" w:cs="Times New Roman"/>
                <w:sz w:val="24"/>
                <w:szCs w:val="24"/>
              </w:rPr>
              <w:t>Иркутская область</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2A195C38" w14:textId="6DC515DD"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29598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29F3A850" w14:textId="3CE4A650"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15,15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038CC1FC" w14:textId="2ACD1B9D"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42,93</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49FA8782" w14:textId="19A913A1"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34,96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2B2D7173" w14:textId="0662C6CE"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6,96</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bottom"/>
          </w:tcPr>
          <w:p w14:paraId="09661FD9" w14:textId="167192F9"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84,85</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2DE07DDB" w14:textId="1E200E89"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41,92</w:t>
            </w:r>
          </w:p>
        </w:tc>
      </w:tr>
      <w:tr w:rsidR="00EB57ED" w:rsidRPr="00A3606E" w14:paraId="277BAD73" w14:textId="77777777" w:rsidTr="00E24791">
        <w:trPr>
          <w:trHeight w:val="397"/>
        </w:trPr>
        <w:tc>
          <w:tcPr>
            <w:tcW w:w="2660" w:type="dxa"/>
            <w:tcBorders>
              <w:top w:val="single" w:sz="4" w:space="0" w:color="auto"/>
              <w:left w:val="single" w:sz="4" w:space="0" w:color="auto"/>
              <w:bottom w:val="single" w:sz="4" w:space="0" w:color="auto"/>
              <w:right w:val="single" w:sz="4" w:space="0" w:color="auto"/>
            </w:tcBorders>
            <w:vAlign w:val="center"/>
            <w:hideMark/>
          </w:tcPr>
          <w:p w14:paraId="4669C12F" w14:textId="77777777" w:rsidR="00EB57ED" w:rsidRPr="00A3606E" w:rsidRDefault="00EB57ED" w:rsidP="00EB57ED">
            <w:pPr>
              <w:rPr>
                <w:rFonts w:ascii="Times New Roman" w:hAnsi="Times New Roman" w:cs="Times New Roman"/>
                <w:sz w:val="24"/>
                <w:szCs w:val="24"/>
              </w:rPr>
            </w:pPr>
            <w:proofErr w:type="spellStart"/>
            <w:r w:rsidRPr="00A3606E">
              <w:rPr>
                <w:rFonts w:ascii="Times New Roman" w:hAnsi="Times New Roman" w:cs="Times New Roman"/>
                <w:sz w:val="24"/>
                <w:szCs w:val="24"/>
              </w:rPr>
              <w:t>г.Саянск</w:t>
            </w:r>
            <w:proofErr w:type="spellEnd"/>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62250309" w14:textId="4EDA5A76"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465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40F25DBD" w14:textId="29CD3FA7"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5,16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2D0303F6" w14:textId="420FBAE4"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31,83</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67BBC836" w14:textId="708192C5"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52,47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29FCA346" w14:textId="35E87685"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10,54</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bottom"/>
          </w:tcPr>
          <w:p w14:paraId="5C107E3C" w14:textId="321795F9"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94,84</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7FC79A69" w14:textId="4DE13A23"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63,01</w:t>
            </w:r>
          </w:p>
        </w:tc>
      </w:tr>
      <w:tr w:rsidR="00EB57ED" w:rsidRPr="00A3606E" w14:paraId="3D367202" w14:textId="77777777" w:rsidTr="003A13FD">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4EB9DFA1" w14:textId="77777777" w:rsidR="00EB57ED" w:rsidRPr="00A3606E" w:rsidRDefault="00EB57ED" w:rsidP="00EB57ED">
            <w:pPr>
              <w:rPr>
                <w:rFonts w:ascii="Times New Roman" w:hAnsi="Times New Roman" w:cs="Times New Roman"/>
                <w:sz w:val="24"/>
                <w:szCs w:val="24"/>
              </w:rPr>
            </w:pPr>
            <w:r>
              <w:rPr>
                <w:rFonts w:ascii="Times New Roman" w:hAnsi="Times New Roman" w:cs="Times New Roman"/>
                <w:sz w:val="24"/>
                <w:szCs w:val="24"/>
              </w:rPr>
              <w:t>МОУ «Гимназия им. В.А. Надькина»</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4BC50EEF" w14:textId="0FC03838"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51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1DAD2CB" w14:textId="5C39743D"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22D5AC23" w14:textId="232D3555"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15,69</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7A396DE3" w14:textId="1863CA4F"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58,82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08399FFE" w14:textId="4754F6AA"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25,49</w:t>
            </w:r>
          </w:p>
        </w:tc>
        <w:tc>
          <w:tcPr>
            <w:tcW w:w="104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25BB96F0" w14:textId="2187B9EB"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100</w:t>
            </w:r>
          </w:p>
        </w:tc>
        <w:tc>
          <w:tcPr>
            <w:tcW w:w="94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289A297D" w14:textId="6EF41DE5"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84,31</w:t>
            </w:r>
          </w:p>
        </w:tc>
      </w:tr>
      <w:tr w:rsidR="00EB57ED" w:rsidRPr="00A3606E" w14:paraId="3AF29886" w14:textId="77777777" w:rsidTr="003A13FD">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6CC08925" w14:textId="77777777" w:rsidR="00EB57ED" w:rsidRPr="00A3606E" w:rsidRDefault="00EB57ED" w:rsidP="00EB57ED">
            <w:pPr>
              <w:rPr>
                <w:rFonts w:ascii="Times New Roman" w:hAnsi="Times New Roman" w:cs="Times New Roman"/>
                <w:sz w:val="24"/>
                <w:szCs w:val="24"/>
              </w:rPr>
            </w:pPr>
            <w:r>
              <w:rPr>
                <w:rFonts w:ascii="Times New Roman" w:hAnsi="Times New Roman" w:cs="Times New Roman"/>
                <w:sz w:val="24"/>
                <w:szCs w:val="24"/>
              </w:rPr>
              <w:t>МОУ СОШ №2</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315A4927" w14:textId="4524CD1D"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52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FB5289E" w14:textId="2FDDA4EF"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3,85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13E4323B" w14:textId="650D1EAB"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46,15</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3467CC96" w14:textId="435E68A7"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40,38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0D207774" w14:textId="17E1A30A"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9,62</w:t>
            </w:r>
          </w:p>
        </w:tc>
        <w:tc>
          <w:tcPr>
            <w:tcW w:w="104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31935244" w14:textId="46387E57"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96,15</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7BC7CC39" w14:textId="0053A2EE"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50</w:t>
            </w:r>
          </w:p>
        </w:tc>
      </w:tr>
      <w:tr w:rsidR="00EB57ED" w:rsidRPr="00A3606E" w14:paraId="5BC82EF9" w14:textId="77777777" w:rsidTr="00E24791">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07D2233A" w14:textId="77777777" w:rsidR="00EB57ED" w:rsidRPr="00A3606E" w:rsidRDefault="00EB57ED" w:rsidP="00EB57ED">
            <w:pPr>
              <w:rPr>
                <w:rFonts w:ascii="Times New Roman" w:hAnsi="Times New Roman" w:cs="Times New Roman"/>
                <w:sz w:val="24"/>
                <w:szCs w:val="24"/>
              </w:rPr>
            </w:pPr>
            <w:r>
              <w:rPr>
                <w:rFonts w:ascii="Times New Roman" w:hAnsi="Times New Roman" w:cs="Times New Roman"/>
                <w:sz w:val="24"/>
                <w:szCs w:val="24"/>
              </w:rPr>
              <w:t>МОУ «СОШ №3»</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239E13AE" w14:textId="239E3757"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35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0265C91D" w14:textId="07BDC4E6"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11,43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15E11B47" w14:textId="16376793"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45,71</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77E0400B" w14:textId="668D38D5"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40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7105E140" w14:textId="52CA39B1"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2,86</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bottom"/>
          </w:tcPr>
          <w:p w14:paraId="099F4CD0" w14:textId="33140DDF"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88,57</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3F528514" w14:textId="2365044C"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42,86</w:t>
            </w:r>
          </w:p>
        </w:tc>
      </w:tr>
      <w:tr w:rsidR="00EB57ED" w:rsidRPr="00A3606E" w14:paraId="5912D6C3" w14:textId="77777777" w:rsidTr="003A13FD">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29BEF713" w14:textId="77777777" w:rsidR="00EB57ED" w:rsidRPr="00A3606E" w:rsidRDefault="00EB57ED" w:rsidP="00EB57ED">
            <w:pPr>
              <w:rPr>
                <w:rFonts w:ascii="Times New Roman" w:hAnsi="Times New Roman" w:cs="Times New Roman"/>
                <w:sz w:val="24"/>
                <w:szCs w:val="24"/>
              </w:rPr>
            </w:pPr>
            <w:r>
              <w:rPr>
                <w:rFonts w:ascii="Times New Roman" w:hAnsi="Times New Roman" w:cs="Times New Roman"/>
                <w:sz w:val="24"/>
                <w:szCs w:val="24"/>
              </w:rPr>
              <w:t>МОУ «СОШ №4 им. Д.М. Перова»</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1E196DF8" w14:textId="75629ABE"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85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09C834E" w14:textId="62D761A2"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4,71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1F663ABA" w14:textId="7BC9725E"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44,71</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2FE7C0EC" w14:textId="7A357D47"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41,18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8E0DEEB" w14:textId="7113F3D1"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9,41</w:t>
            </w:r>
          </w:p>
        </w:tc>
        <w:tc>
          <w:tcPr>
            <w:tcW w:w="104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15D4DEA0" w14:textId="257D8FD7"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95,3</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226D6044" w14:textId="5D03E8C5"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50,59</w:t>
            </w:r>
          </w:p>
        </w:tc>
      </w:tr>
      <w:tr w:rsidR="00EB57ED" w:rsidRPr="00A3606E" w14:paraId="5C2B850A" w14:textId="77777777" w:rsidTr="001B5649">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42C5CA4F" w14:textId="77777777" w:rsidR="00EB57ED" w:rsidRPr="00A3606E" w:rsidRDefault="00EB57ED" w:rsidP="00EB57ED">
            <w:pPr>
              <w:rPr>
                <w:rFonts w:ascii="Times New Roman" w:hAnsi="Times New Roman" w:cs="Times New Roman"/>
                <w:sz w:val="24"/>
                <w:szCs w:val="24"/>
              </w:rPr>
            </w:pPr>
            <w:r>
              <w:rPr>
                <w:rFonts w:ascii="Times New Roman" w:hAnsi="Times New Roman" w:cs="Times New Roman"/>
                <w:sz w:val="24"/>
                <w:szCs w:val="24"/>
              </w:rPr>
              <w:t>МОУ «СОШ №5»</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38EF1FE0" w14:textId="7A05BA36"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105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48A6B2C9" w14:textId="48C591FE"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3E259DC4" w14:textId="5E7E9829"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19,05</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44222C63" w14:textId="39A04366"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72,38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E0DB70A" w14:textId="5446661D"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8,57</w:t>
            </w:r>
          </w:p>
        </w:tc>
        <w:tc>
          <w:tcPr>
            <w:tcW w:w="104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1F33FC1C" w14:textId="2BC83A02"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100</w:t>
            </w:r>
          </w:p>
        </w:tc>
        <w:tc>
          <w:tcPr>
            <w:tcW w:w="94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285B9338" w14:textId="3B661F8A"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80,95</w:t>
            </w:r>
          </w:p>
        </w:tc>
      </w:tr>
      <w:tr w:rsidR="00EB57ED" w:rsidRPr="00A3606E" w14:paraId="78BD8CE0" w14:textId="77777777" w:rsidTr="001B5649">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0C9BA53B" w14:textId="77777777" w:rsidR="00EB57ED" w:rsidRPr="00A3606E" w:rsidRDefault="00EB57ED" w:rsidP="00EB57ED">
            <w:pPr>
              <w:rPr>
                <w:rFonts w:ascii="Times New Roman" w:hAnsi="Times New Roman" w:cs="Times New Roman"/>
                <w:sz w:val="24"/>
                <w:szCs w:val="24"/>
              </w:rPr>
            </w:pPr>
            <w:r>
              <w:rPr>
                <w:rFonts w:ascii="Times New Roman" w:hAnsi="Times New Roman" w:cs="Times New Roman"/>
                <w:sz w:val="24"/>
                <w:szCs w:val="24"/>
              </w:rPr>
              <w:t>МОУ «СОШ №6»</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4A1E7EAE" w14:textId="57D4CF8B"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34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0EEEC689" w14:textId="1A2ADC3E"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23,53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794329C4" w14:textId="794FFAB4"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44,12</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20A646A8" w14:textId="0C51D6D6"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29,41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25F157A6" w14:textId="3AAB8491"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2,94</w:t>
            </w:r>
          </w:p>
        </w:tc>
        <w:tc>
          <w:tcPr>
            <w:tcW w:w="1042"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36BC531F" w14:textId="61098AB0"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76,47</w:t>
            </w:r>
          </w:p>
        </w:tc>
        <w:tc>
          <w:tcPr>
            <w:tcW w:w="94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71CDA19A" w14:textId="461A5DE0"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32,35</w:t>
            </w:r>
          </w:p>
        </w:tc>
      </w:tr>
      <w:tr w:rsidR="00EB57ED" w:rsidRPr="00A3606E" w14:paraId="3FD7B5BA" w14:textId="77777777" w:rsidTr="001B5649">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1AD25800" w14:textId="77777777" w:rsidR="00EB57ED" w:rsidRPr="00A3606E" w:rsidRDefault="00EB57ED" w:rsidP="00EB57ED">
            <w:pPr>
              <w:rPr>
                <w:rFonts w:ascii="Times New Roman" w:hAnsi="Times New Roman" w:cs="Times New Roman"/>
                <w:sz w:val="24"/>
                <w:szCs w:val="24"/>
              </w:rPr>
            </w:pPr>
            <w:r>
              <w:rPr>
                <w:rFonts w:ascii="Times New Roman" w:hAnsi="Times New Roman" w:cs="Times New Roman"/>
                <w:sz w:val="24"/>
                <w:szCs w:val="24"/>
              </w:rPr>
              <w:t>МОУ «СОШ №7»</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1286BDC3" w14:textId="7C902F57"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53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62A9970" w14:textId="42751C0F"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1,89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3B4D2EFC" w14:textId="21C2443E"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35,85</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1B105676" w14:textId="34C0BB5E"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54,72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CD1A955" w14:textId="60E0CB81"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7,55</w:t>
            </w:r>
          </w:p>
        </w:tc>
        <w:tc>
          <w:tcPr>
            <w:tcW w:w="104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725A121E" w14:textId="2AEC0335"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98,12</w:t>
            </w:r>
          </w:p>
        </w:tc>
        <w:tc>
          <w:tcPr>
            <w:tcW w:w="94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04760CDA" w14:textId="3B43DEF2"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62,27</w:t>
            </w:r>
          </w:p>
        </w:tc>
      </w:tr>
      <w:tr w:rsidR="00EB57ED" w:rsidRPr="00A3606E" w14:paraId="15D06919" w14:textId="77777777" w:rsidTr="001B5649">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516372B1" w14:textId="77777777" w:rsidR="00EB57ED" w:rsidRPr="00A3606E" w:rsidRDefault="00EB57ED" w:rsidP="00EB57ED">
            <w:pPr>
              <w:rPr>
                <w:rFonts w:ascii="Times New Roman" w:hAnsi="Times New Roman" w:cs="Times New Roman"/>
                <w:sz w:val="24"/>
                <w:szCs w:val="24"/>
              </w:rPr>
            </w:pPr>
            <w:r>
              <w:rPr>
                <w:rFonts w:ascii="Times New Roman" w:hAnsi="Times New Roman" w:cs="Times New Roman"/>
                <w:sz w:val="24"/>
                <w:szCs w:val="24"/>
              </w:rPr>
              <w:t>МОУ «СОШ №8»</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6F33CD22" w14:textId="5CED13FB"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50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1519394" w14:textId="0E246811"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219762EB" w14:textId="25B90C86"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16</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47BA9628" w14:textId="47223AEF"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58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C1F4CA1" w14:textId="073BBCE4"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16</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bottom"/>
          </w:tcPr>
          <w:p w14:paraId="37CB9CFF" w14:textId="19CA370B"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90</w:t>
            </w:r>
          </w:p>
        </w:tc>
        <w:tc>
          <w:tcPr>
            <w:tcW w:w="94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1952BAAE" w14:textId="7DAE6E05"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74</w:t>
            </w:r>
          </w:p>
        </w:tc>
      </w:tr>
      <w:tr w:rsidR="00206221" w:rsidRPr="00A3606E" w14:paraId="3970B51E" w14:textId="77777777" w:rsidTr="005315CE">
        <w:trPr>
          <w:trHeight w:val="397"/>
        </w:trPr>
        <w:tc>
          <w:tcPr>
            <w:tcW w:w="9322" w:type="dxa"/>
            <w:gridSpan w:val="8"/>
            <w:tcBorders>
              <w:top w:val="single" w:sz="4" w:space="0" w:color="auto"/>
              <w:left w:val="single" w:sz="4" w:space="0" w:color="auto"/>
              <w:bottom w:val="single" w:sz="4" w:space="0" w:color="auto"/>
              <w:right w:val="single" w:sz="4" w:space="0" w:color="auto"/>
            </w:tcBorders>
            <w:vAlign w:val="center"/>
          </w:tcPr>
          <w:p w14:paraId="775CAD49" w14:textId="77777777" w:rsidR="00206221" w:rsidRDefault="00206221" w:rsidP="005315CE">
            <w:pPr>
              <w:jc w:val="center"/>
              <w:rPr>
                <w:rFonts w:ascii="Times New Roman" w:hAnsi="Times New Roman" w:cs="Times New Roman"/>
                <w:sz w:val="24"/>
                <w:szCs w:val="24"/>
              </w:rPr>
            </w:pPr>
            <w:r>
              <w:rPr>
                <w:rFonts w:ascii="Times New Roman" w:hAnsi="Times New Roman" w:cs="Times New Roman"/>
                <w:sz w:val="24"/>
                <w:szCs w:val="24"/>
              </w:rPr>
              <w:t>6 класс</w:t>
            </w:r>
          </w:p>
        </w:tc>
      </w:tr>
      <w:tr w:rsidR="00EB57ED" w:rsidRPr="00A3606E" w14:paraId="538FE524" w14:textId="77777777" w:rsidTr="00E24791">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33E11372" w14:textId="77777777" w:rsidR="00EB57ED" w:rsidRPr="00A3606E" w:rsidRDefault="00EB57ED" w:rsidP="00EB57ED">
            <w:pPr>
              <w:rPr>
                <w:rFonts w:ascii="Times New Roman" w:hAnsi="Times New Roman" w:cs="Times New Roman"/>
                <w:sz w:val="24"/>
                <w:szCs w:val="24"/>
              </w:rPr>
            </w:pPr>
            <w:r w:rsidRPr="00A3606E">
              <w:rPr>
                <w:rFonts w:ascii="Times New Roman" w:hAnsi="Times New Roman" w:cs="Times New Roman"/>
                <w:sz w:val="24"/>
                <w:szCs w:val="24"/>
              </w:rPr>
              <w:t>Иркутская область</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5CB3C432" w14:textId="6CDD1C16"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5296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777A8C73" w14:textId="798B760E"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19,71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336B1343" w14:textId="763CFBA2"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43,47</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2DCEB201" w14:textId="1C8E5C22"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31,74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D8FA0D5" w14:textId="1C713595"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5,09</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bottom"/>
          </w:tcPr>
          <w:p w14:paraId="3A1A0EBB" w14:textId="3E215591"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80,3</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14B3DF72" w14:textId="1FDC7D9C"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36,83</w:t>
            </w:r>
          </w:p>
        </w:tc>
      </w:tr>
      <w:tr w:rsidR="00EB57ED" w:rsidRPr="00A3606E" w14:paraId="02886F39" w14:textId="77777777" w:rsidTr="00E24791">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52566FEB" w14:textId="77777777" w:rsidR="00EB57ED" w:rsidRPr="00A3606E" w:rsidRDefault="00EB57ED" w:rsidP="00EB57ED">
            <w:pPr>
              <w:rPr>
                <w:rFonts w:ascii="Times New Roman" w:hAnsi="Times New Roman" w:cs="Times New Roman"/>
                <w:sz w:val="24"/>
                <w:szCs w:val="24"/>
              </w:rPr>
            </w:pPr>
            <w:proofErr w:type="spellStart"/>
            <w:r w:rsidRPr="00A3606E">
              <w:rPr>
                <w:rFonts w:ascii="Times New Roman" w:hAnsi="Times New Roman" w:cs="Times New Roman"/>
                <w:sz w:val="24"/>
                <w:szCs w:val="24"/>
              </w:rPr>
              <w:t>г.Саянск</w:t>
            </w:r>
            <w:proofErr w:type="spellEnd"/>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59105C0B" w14:textId="68CB8CA8"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212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3A7EB62" w14:textId="63DFF1B4"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3,77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3BFE0331" w14:textId="21487D14"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34,91</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1ACD3A8E" w14:textId="74F33750"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49,53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4E4C2590" w14:textId="319DEA1B"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11,79</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bottom"/>
          </w:tcPr>
          <w:p w14:paraId="5A49E632" w14:textId="122AD2F8"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96,23</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6010E0AE" w14:textId="0FEC40AC"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61,32</w:t>
            </w:r>
          </w:p>
        </w:tc>
      </w:tr>
      <w:tr w:rsidR="00EB57ED" w:rsidRPr="00DE3B75" w14:paraId="5021543A" w14:textId="77777777" w:rsidTr="001B5649">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471F826C" w14:textId="77777777" w:rsidR="00EB57ED" w:rsidRPr="00A3606E" w:rsidRDefault="00EB57ED" w:rsidP="00EB57ED">
            <w:pPr>
              <w:rPr>
                <w:rFonts w:ascii="Times New Roman" w:hAnsi="Times New Roman" w:cs="Times New Roman"/>
                <w:sz w:val="24"/>
                <w:szCs w:val="24"/>
              </w:rPr>
            </w:pPr>
            <w:r>
              <w:rPr>
                <w:rFonts w:ascii="Times New Roman" w:hAnsi="Times New Roman" w:cs="Times New Roman"/>
                <w:sz w:val="24"/>
                <w:szCs w:val="24"/>
              </w:rPr>
              <w:t>МОУ «Гимназия им. В.А. Надькина»</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1EDB433A" w14:textId="070FB094"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25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CAED851" w14:textId="7FF5E4B8"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3AAD89DF" w14:textId="17546793"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40</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2E8EFFD0" w14:textId="1C162847"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44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EF89332" w14:textId="1913F646"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16</w:t>
            </w:r>
          </w:p>
        </w:tc>
        <w:tc>
          <w:tcPr>
            <w:tcW w:w="104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6133CDB0" w14:textId="2DDBA409"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100</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1B66C1B1" w14:textId="5E30C77B"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60</w:t>
            </w:r>
          </w:p>
        </w:tc>
      </w:tr>
      <w:tr w:rsidR="00EB57ED" w:rsidRPr="00A3606E" w14:paraId="63CE1D92" w14:textId="77777777" w:rsidTr="001B5649">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29A9265D" w14:textId="77777777" w:rsidR="00EB57ED" w:rsidRPr="00A3606E" w:rsidRDefault="00EB57ED" w:rsidP="00EB57ED">
            <w:pPr>
              <w:rPr>
                <w:rFonts w:ascii="Times New Roman" w:hAnsi="Times New Roman" w:cs="Times New Roman"/>
                <w:sz w:val="24"/>
                <w:szCs w:val="24"/>
              </w:rPr>
            </w:pPr>
            <w:r>
              <w:rPr>
                <w:rFonts w:ascii="Times New Roman" w:hAnsi="Times New Roman" w:cs="Times New Roman"/>
                <w:sz w:val="24"/>
                <w:szCs w:val="24"/>
              </w:rPr>
              <w:t>МОУ СОШ №2</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593189D6" w14:textId="00E95150"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C81BE97" w14:textId="11E12BED"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78799D9D" w14:textId="065EEFFB"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29,41</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6CA08C6A" w14:textId="032916BD"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58,82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637AC6D" w14:textId="5A5A0260"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11,76</w:t>
            </w:r>
          </w:p>
        </w:tc>
        <w:tc>
          <w:tcPr>
            <w:tcW w:w="104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00DEBD6C" w14:textId="4A19F76E"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99,99</w:t>
            </w:r>
          </w:p>
        </w:tc>
        <w:tc>
          <w:tcPr>
            <w:tcW w:w="94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7C159A51" w14:textId="613601E3"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70,58</w:t>
            </w:r>
          </w:p>
        </w:tc>
      </w:tr>
      <w:tr w:rsidR="00EB57ED" w:rsidRPr="00A3606E" w14:paraId="55ACC9A7" w14:textId="77777777" w:rsidTr="001B5649">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75515110" w14:textId="77777777" w:rsidR="00EB57ED" w:rsidRPr="00A3606E" w:rsidRDefault="00EB57ED" w:rsidP="00EB57ED">
            <w:pPr>
              <w:rPr>
                <w:rFonts w:ascii="Times New Roman" w:hAnsi="Times New Roman" w:cs="Times New Roman"/>
                <w:sz w:val="24"/>
                <w:szCs w:val="24"/>
              </w:rPr>
            </w:pPr>
            <w:r>
              <w:rPr>
                <w:rFonts w:ascii="Times New Roman" w:hAnsi="Times New Roman" w:cs="Times New Roman"/>
                <w:sz w:val="24"/>
                <w:szCs w:val="24"/>
              </w:rPr>
              <w:t>МОУ «СОШ №3»</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4B9FC9A6" w14:textId="6FF353E1"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4C07C271" w14:textId="64E5C696"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60BB3A6C" w14:textId="5E005F67"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40</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09BD251E" w14:textId="4F58D65F"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55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845A83F" w14:textId="1E24E031"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5</w:t>
            </w:r>
          </w:p>
        </w:tc>
        <w:tc>
          <w:tcPr>
            <w:tcW w:w="104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63544324" w14:textId="07B97DF0"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100</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32A09625" w14:textId="72211443"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60</w:t>
            </w:r>
          </w:p>
        </w:tc>
      </w:tr>
      <w:tr w:rsidR="00EB57ED" w:rsidRPr="00A3606E" w14:paraId="04F0E43F" w14:textId="77777777" w:rsidTr="001B5649">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60C0FF0E" w14:textId="77777777" w:rsidR="00EB57ED" w:rsidRPr="00A3606E" w:rsidRDefault="00EB57ED" w:rsidP="00EB57ED">
            <w:pPr>
              <w:rPr>
                <w:rFonts w:ascii="Times New Roman" w:hAnsi="Times New Roman" w:cs="Times New Roman"/>
                <w:sz w:val="24"/>
                <w:szCs w:val="24"/>
              </w:rPr>
            </w:pPr>
            <w:r>
              <w:rPr>
                <w:rFonts w:ascii="Times New Roman" w:hAnsi="Times New Roman" w:cs="Times New Roman"/>
                <w:sz w:val="24"/>
                <w:szCs w:val="24"/>
              </w:rPr>
              <w:t>МОУ «СОШ №4 им. Д.М. Перова»</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6705B1CC" w14:textId="7A133164"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45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082C6A9" w14:textId="4D5ACEA0"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11,11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140C1C49" w14:textId="2FB5AF5C"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64,44</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2FA5DCA9" w14:textId="68153117"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24,44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090F0575" w14:textId="100922F0"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0</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bottom"/>
          </w:tcPr>
          <w:p w14:paraId="2051069D" w14:textId="498E1406"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88,88</w:t>
            </w:r>
          </w:p>
        </w:tc>
        <w:tc>
          <w:tcPr>
            <w:tcW w:w="94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5F7775D9" w14:textId="6AA304EA"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24,44</w:t>
            </w:r>
          </w:p>
        </w:tc>
      </w:tr>
      <w:tr w:rsidR="00EB57ED" w:rsidRPr="00A3606E" w14:paraId="51504488" w14:textId="77777777" w:rsidTr="001B5649">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2870F345" w14:textId="77777777" w:rsidR="00EB57ED" w:rsidRPr="00A3606E" w:rsidRDefault="00EB57ED" w:rsidP="00EB57ED">
            <w:pPr>
              <w:rPr>
                <w:rFonts w:ascii="Times New Roman" w:hAnsi="Times New Roman" w:cs="Times New Roman"/>
                <w:sz w:val="24"/>
                <w:szCs w:val="24"/>
              </w:rPr>
            </w:pPr>
            <w:r>
              <w:rPr>
                <w:rFonts w:ascii="Times New Roman" w:hAnsi="Times New Roman" w:cs="Times New Roman"/>
                <w:sz w:val="24"/>
                <w:szCs w:val="24"/>
              </w:rPr>
              <w:t>МОУ «СОШ №5»</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10316241" w14:textId="0B0083F1"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42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1931654" w14:textId="2DD25C7D"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12CC6FA2" w14:textId="7A32FA21"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19,05</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47E34888" w14:textId="10B2B236"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64,29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75626976" w14:textId="326B7C96"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16,67</w:t>
            </w:r>
          </w:p>
        </w:tc>
        <w:tc>
          <w:tcPr>
            <w:tcW w:w="104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5B74CED3" w14:textId="441B3115"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100</w:t>
            </w:r>
          </w:p>
        </w:tc>
        <w:tc>
          <w:tcPr>
            <w:tcW w:w="94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2B2F5157" w14:textId="2A0F91C9"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80,96</w:t>
            </w:r>
          </w:p>
        </w:tc>
      </w:tr>
      <w:tr w:rsidR="00EB57ED" w:rsidRPr="00A3606E" w14:paraId="42C21603" w14:textId="77777777" w:rsidTr="001B5649">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089498F8" w14:textId="73E9D25B" w:rsidR="00EB57ED" w:rsidRDefault="00EB57ED" w:rsidP="00EB57ED">
            <w:pPr>
              <w:rPr>
                <w:rFonts w:ascii="Times New Roman" w:hAnsi="Times New Roman" w:cs="Times New Roman"/>
                <w:sz w:val="24"/>
                <w:szCs w:val="24"/>
              </w:rPr>
            </w:pPr>
            <w:r>
              <w:rPr>
                <w:rFonts w:ascii="Times New Roman" w:hAnsi="Times New Roman" w:cs="Times New Roman"/>
                <w:sz w:val="24"/>
                <w:szCs w:val="24"/>
              </w:rPr>
              <w:t>МОУ «СОШ №6»</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47BD1A97" w14:textId="2CC88AB8"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16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CB1EB0C" w14:textId="247E8DC9"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18,75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1092FD2F" w14:textId="261222CD"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50</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7207B509" w14:textId="20CDD097"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25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2CB9069E" w14:textId="12C7FA97"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6,25</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bottom"/>
          </w:tcPr>
          <w:p w14:paraId="513FA80D" w14:textId="1CE51C25"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81,25</w:t>
            </w:r>
          </w:p>
        </w:tc>
        <w:tc>
          <w:tcPr>
            <w:tcW w:w="94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121ECD99" w14:textId="1C756E24"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31,25</w:t>
            </w:r>
          </w:p>
        </w:tc>
      </w:tr>
      <w:tr w:rsidR="00EB57ED" w:rsidRPr="00A3606E" w14:paraId="78FB4CBF" w14:textId="77777777" w:rsidTr="001B5649">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0F61EBA7" w14:textId="77777777" w:rsidR="00EB57ED" w:rsidRPr="00A3606E" w:rsidRDefault="00EB57ED" w:rsidP="00EB57ED">
            <w:pPr>
              <w:rPr>
                <w:rFonts w:ascii="Times New Roman" w:hAnsi="Times New Roman" w:cs="Times New Roman"/>
                <w:sz w:val="24"/>
                <w:szCs w:val="24"/>
              </w:rPr>
            </w:pPr>
            <w:r>
              <w:rPr>
                <w:rFonts w:ascii="Times New Roman" w:hAnsi="Times New Roman" w:cs="Times New Roman"/>
                <w:sz w:val="24"/>
                <w:szCs w:val="24"/>
              </w:rPr>
              <w:t>МОУ «СОШ №7»</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3A9A1BC4" w14:textId="07CA3BA6"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25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45280D96" w14:textId="745F0134"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2C9E1619" w14:textId="7BBE270A"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16</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47C2986B" w14:textId="48ECB447"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64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0F5E2AD3" w14:textId="3BCCD532"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20</w:t>
            </w:r>
          </w:p>
        </w:tc>
        <w:tc>
          <w:tcPr>
            <w:tcW w:w="104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2A9D8DFC" w14:textId="3C1BAAFE"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100</w:t>
            </w:r>
          </w:p>
        </w:tc>
        <w:tc>
          <w:tcPr>
            <w:tcW w:w="94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795CD243" w14:textId="0C7BA539"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84</w:t>
            </w:r>
          </w:p>
        </w:tc>
      </w:tr>
      <w:tr w:rsidR="00EB57ED" w:rsidRPr="00A3606E" w14:paraId="4A63A5D3" w14:textId="77777777" w:rsidTr="001B5649">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5BBC37B1" w14:textId="77777777" w:rsidR="00EB57ED" w:rsidRPr="00A3606E" w:rsidRDefault="00EB57ED" w:rsidP="00EB57ED">
            <w:pPr>
              <w:rPr>
                <w:rFonts w:ascii="Times New Roman" w:hAnsi="Times New Roman" w:cs="Times New Roman"/>
                <w:sz w:val="24"/>
                <w:szCs w:val="24"/>
              </w:rPr>
            </w:pPr>
            <w:r>
              <w:rPr>
                <w:rFonts w:ascii="Times New Roman" w:hAnsi="Times New Roman" w:cs="Times New Roman"/>
                <w:sz w:val="24"/>
                <w:szCs w:val="24"/>
              </w:rPr>
              <w:t>МОУ «СОШ №8»</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5EB16853" w14:textId="33079C15"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22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6FC2EFD" w14:textId="45FBA7F2"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23A37CE6" w14:textId="6266D258"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9,09</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51FB46FD" w14:textId="1DA0553C"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68,18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2FDF4408" w14:textId="2AF29B6A"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22,73</w:t>
            </w:r>
          </w:p>
        </w:tc>
        <w:tc>
          <w:tcPr>
            <w:tcW w:w="104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2341C4DE" w14:textId="38410953"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100</w:t>
            </w:r>
          </w:p>
        </w:tc>
        <w:tc>
          <w:tcPr>
            <w:tcW w:w="94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2D2A49F2" w14:textId="320F8A7F"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90,91</w:t>
            </w:r>
          </w:p>
        </w:tc>
      </w:tr>
      <w:tr w:rsidR="00206221" w:rsidRPr="00A3606E" w14:paraId="297DC8EE" w14:textId="77777777" w:rsidTr="005315CE">
        <w:trPr>
          <w:trHeight w:val="397"/>
        </w:trPr>
        <w:tc>
          <w:tcPr>
            <w:tcW w:w="9322" w:type="dxa"/>
            <w:gridSpan w:val="8"/>
            <w:tcBorders>
              <w:top w:val="single" w:sz="4" w:space="0" w:color="auto"/>
              <w:left w:val="single" w:sz="4" w:space="0" w:color="auto"/>
              <w:bottom w:val="single" w:sz="4" w:space="0" w:color="auto"/>
              <w:right w:val="single" w:sz="4" w:space="0" w:color="auto"/>
            </w:tcBorders>
            <w:vAlign w:val="center"/>
          </w:tcPr>
          <w:p w14:paraId="6BDD727B" w14:textId="77777777" w:rsidR="00206221" w:rsidRDefault="00206221" w:rsidP="005315CE">
            <w:pPr>
              <w:jc w:val="center"/>
              <w:rPr>
                <w:rFonts w:ascii="Times New Roman" w:hAnsi="Times New Roman" w:cs="Times New Roman"/>
                <w:sz w:val="24"/>
                <w:szCs w:val="24"/>
              </w:rPr>
            </w:pPr>
            <w:r>
              <w:rPr>
                <w:rFonts w:ascii="Times New Roman" w:hAnsi="Times New Roman" w:cs="Times New Roman"/>
                <w:sz w:val="24"/>
                <w:szCs w:val="24"/>
              </w:rPr>
              <w:t>7 класс</w:t>
            </w:r>
          </w:p>
        </w:tc>
      </w:tr>
      <w:tr w:rsidR="00EB57ED" w:rsidRPr="00A3606E" w14:paraId="0E7DFE0E" w14:textId="77777777" w:rsidTr="00E24791">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599209D5" w14:textId="77777777" w:rsidR="00EB57ED" w:rsidRPr="00A3606E" w:rsidRDefault="00EB57ED" w:rsidP="00EB57ED">
            <w:pPr>
              <w:rPr>
                <w:rFonts w:ascii="Times New Roman" w:hAnsi="Times New Roman" w:cs="Times New Roman"/>
                <w:sz w:val="24"/>
                <w:szCs w:val="24"/>
              </w:rPr>
            </w:pPr>
            <w:r w:rsidRPr="00A3606E">
              <w:rPr>
                <w:rFonts w:ascii="Times New Roman" w:hAnsi="Times New Roman" w:cs="Times New Roman"/>
                <w:sz w:val="24"/>
                <w:szCs w:val="24"/>
              </w:rPr>
              <w:t>Иркутская область</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52901322" w14:textId="47A53519"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6055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7C3AE89F" w14:textId="27F2DB6C"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18,13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7AFB23D4" w14:textId="2AD881D2"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42,92</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0F9A76D4" w14:textId="4EF928FC"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30,07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3CD4B67" w14:textId="47A62144"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8,87</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bottom"/>
          </w:tcPr>
          <w:p w14:paraId="65D28495" w14:textId="4B56FFC0"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81,86</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583543FC" w14:textId="639E3E9E"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38,94</w:t>
            </w:r>
          </w:p>
        </w:tc>
      </w:tr>
      <w:tr w:rsidR="00EB57ED" w:rsidRPr="00A3606E" w14:paraId="770096C2" w14:textId="77777777" w:rsidTr="00E24791">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12881AF5" w14:textId="77777777" w:rsidR="00EB57ED" w:rsidRPr="00A3606E" w:rsidRDefault="00EB57ED" w:rsidP="00EB57ED">
            <w:pPr>
              <w:rPr>
                <w:rFonts w:ascii="Times New Roman" w:hAnsi="Times New Roman" w:cs="Times New Roman"/>
                <w:sz w:val="24"/>
                <w:szCs w:val="24"/>
              </w:rPr>
            </w:pPr>
            <w:proofErr w:type="spellStart"/>
            <w:r w:rsidRPr="00A3606E">
              <w:rPr>
                <w:rFonts w:ascii="Times New Roman" w:hAnsi="Times New Roman" w:cs="Times New Roman"/>
                <w:sz w:val="24"/>
                <w:szCs w:val="24"/>
              </w:rPr>
              <w:t>г.Саянск</w:t>
            </w:r>
            <w:proofErr w:type="spellEnd"/>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0A7EE181" w14:textId="48D51362"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196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409DC3B1" w14:textId="3155643A"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8,67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7F692F1E" w14:textId="33F2E5CE"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45,92</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01419F98" w14:textId="0866D66C"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33,16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4D9429EA" w14:textId="6C3CA4C1"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12,25</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bottom"/>
          </w:tcPr>
          <w:p w14:paraId="4818C97B" w14:textId="6D8970CE"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91,33</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79F63FF5" w14:textId="4CB96FDE"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45,41</w:t>
            </w:r>
          </w:p>
        </w:tc>
      </w:tr>
      <w:tr w:rsidR="00EB57ED" w:rsidRPr="00A3606E" w14:paraId="6F68F077" w14:textId="77777777" w:rsidTr="001B5649">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6CA47AF3" w14:textId="5D886443" w:rsidR="00EB57ED" w:rsidRPr="00A3606E" w:rsidRDefault="00EB57ED" w:rsidP="00EB57ED">
            <w:pPr>
              <w:rPr>
                <w:rFonts w:ascii="Times New Roman" w:hAnsi="Times New Roman" w:cs="Times New Roman"/>
                <w:sz w:val="24"/>
                <w:szCs w:val="24"/>
              </w:rPr>
            </w:pPr>
            <w:r>
              <w:rPr>
                <w:rFonts w:ascii="Times New Roman" w:hAnsi="Times New Roman" w:cs="Times New Roman"/>
                <w:sz w:val="24"/>
                <w:szCs w:val="24"/>
              </w:rPr>
              <w:lastRenderedPageBreak/>
              <w:t>МОУ «Гимназия им. В.А. Надькина»</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7D0D9A75" w14:textId="70112ECF"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21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0DEB8726" w14:textId="5E3DB4F5"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1FAC6E09" w14:textId="0053FB4A"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38,1</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35060FB5" w14:textId="30DC0905"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33,33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449574AF" w14:textId="0452D512"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28,57</w:t>
            </w:r>
          </w:p>
        </w:tc>
        <w:tc>
          <w:tcPr>
            <w:tcW w:w="104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34AA46ED" w14:textId="78C4C3A4"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100</w:t>
            </w:r>
          </w:p>
        </w:tc>
        <w:tc>
          <w:tcPr>
            <w:tcW w:w="94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036FB46A" w14:textId="2F925BF2"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61,9</w:t>
            </w:r>
          </w:p>
        </w:tc>
      </w:tr>
      <w:tr w:rsidR="00EB57ED" w:rsidRPr="00A3606E" w14:paraId="40AD0103" w14:textId="77777777" w:rsidTr="001B5649">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27DDFAA5" w14:textId="18B670E6" w:rsidR="00EB57ED" w:rsidRPr="00A3606E" w:rsidRDefault="00EB57ED" w:rsidP="00EB57ED">
            <w:pPr>
              <w:rPr>
                <w:rFonts w:ascii="Times New Roman" w:hAnsi="Times New Roman" w:cs="Times New Roman"/>
                <w:sz w:val="24"/>
                <w:szCs w:val="24"/>
              </w:rPr>
            </w:pPr>
            <w:r>
              <w:rPr>
                <w:rFonts w:ascii="Times New Roman" w:hAnsi="Times New Roman" w:cs="Times New Roman"/>
                <w:sz w:val="24"/>
                <w:szCs w:val="24"/>
              </w:rPr>
              <w:t>МОУ СОШ №2</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09E557B3" w14:textId="5D9EC773"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11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E6213A4" w14:textId="2F566BB5"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53985B76" w14:textId="216ECBEF"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63,64</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16F99264" w14:textId="329246BF"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36,36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7F71B59B" w14:textId="30B0ECB2"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0</w:t>
            </w:r>
          </w:p>
        </w:tc>
        <w:tc>
          <w:tcPr>
            <w:tcW w:w="104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4850ECC0" w14:textId="0E75444E"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100</w:t>
            </w:r>
          </w:p>
        </w:tc>
        <w:tc>
          <w:tcPr>
            <w:tcW w:w="94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63975BE3" w14:textId="43CA1D6E"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36,36</w:t>
            </w:r>
          </w:p>
        </w:tc>
      </w:tr>
      <w:tr w:rsidR="00EB57ED" w:rsidRPr="00A3606E" w14:paraId="5469E4FF" w14:textId="77777777" w:rsidTr="001B5649">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480C98FF" w14:textId="265AB2BB" w:rsidR="00EB57ED" w:rsidRPr="00A3606E" w:rsidRDefault="00EB57ED" w:rsidP="00EB57ED">
            <w:pPr>
              <w:rPr>
                <w:rFonts w:ascii="Times New Roman" w:hAnsi="Times New Roman" w:cs="Times New Roman"/>
                <w:sz w:val="24"/>
                <w:szCs w:val="24"/>
              </w:rPr>
            </w:pPr>
            <w:r>
              <w:rPr>
                <w:rFonts w:ascii="Times New Roman" w:hAnsi="Times New Roman" w:cs="Times New Roman"/>
                <w:sz w:val="24"/>
                <w:szCs w:val="24"/>
              </w:rPr>
              <w:t>МОУ «СОШ №3»</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26563E5D" w14:textId="57DC17E6"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22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5A33373" w14:textId="318DC592"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4,55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70F9AF6C" w14:textId="26E144E9"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59,09</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35CBAA9C" w14:textId="2B1D7470"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36,36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15CFD8F" w14:textId="2408C5B4"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0</w:t>
            </w:r>
          </w:p>
        </w:tc>
        <w:tc>
          <w:tcPr>
            <w:tcW w:w="104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47783D73" w14:textId="7F955C22"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95,45</w:t>
            </w:r>
          </w:p>
        </w:tc>
        <w:tc>
          <w:tcPr>
            <w:tcW w:w="94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6ADA5132" w14:textId="1FFC8B13"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36,36</w:t>
            </w:r>
          </w:p>
        </w:tc>
      </w:tr>
      <w:tr w:rsidR="00EB57ED" w:rsidRPr="00A3606E" w14:paraId="1A087912" w14:textId="77777777" w:rsidTr="001B5649">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7D82F1F6" w14:textId="69085642" w:rsidR="00EB57ED" w:rsidRPr="00A3606E" w:rsidRDefault="00EB57ED" w:rsidP="00EB57ED">
            <w:pPr>
              <w:rPr>
                <w:rFonts w:ascii="Times New Roman" w:hAnsi="Times New Roman" w:cs="Times New Roman"/>
                <w:sz w:val="24"/>
                <w:szCs w:val="24"/>
              </w:rPr>
            </w:pPr>
            <w:r>
              <w:rPr>
                <w:rFonts w:ascii="Times New Roman" w:hAnsi="Times New Roman" w:cs="Times New Roman"/>
                <w:sz w:val="24"/>
                <w:szCs w:val="24"/>
              </w:rPr>
              <w:t>МОУ «СОШ №4 им. Д.М. Перова»</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238956B7" w14:textId="36702228"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36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6D07721" w14:textId="06DB3299"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11,11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66772638" w14:textId="2230D7CC"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61,11</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04022E81" w14:textId="46D37A23"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25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2BEBD83" w14:textId="3A016011"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2,78</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bottom"/>
          </w:tcPr>
          <w:p w14:paraId="4A7942B3" w14:textId="61CF2D5D"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88,89</w:t>
            </w:r>
          </w:p>
        </w:tc>
        <w:tc>
          <w:tcPr>
            <w:tcW w:w="94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2900AD63" w14:textId="640C23AC"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27,78</w:t>
            </w:r>
          </w:p>
        </w:tc>
      </w:tr>
      <w:tr w:rsidR="00EB57ED" w:rsidRPr="00A3606E" w14:paraId="648FB580" w14:textId="77777777" w:rsidTr="001B5649">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521973AA" w14:textId="7FE207F4" w:rsidR="00EB57ED" w:rsidRPr="00A3606E" w:rsidRDefault="00EB57ED" w:rsidP="00EB57ED">
            <w:pPr>
              <w:rPr>
                <w:rFonts w:ascii="Times New Roman" w:hAnsi="Times New Roman" w:cs="Times New Roman"/>
                <w:sz w:val="24"/>
                <w:szCs w:val="24"/>
              </w:rPr>
            </w:pPr>
            <w:r>
              <w:rPr>
                <w:rFonts w:ascii="Times New Roman" w:hAnsi="Times New Roman" w:cs="Times New Roman"/>
                <w:sz w:val="24"/>
                <w:szCs w:val="24"/>
              </w:rPr>
              <w:t>МОУ «СОШ №5»</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35772F94" w14:textId="40C163FD"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47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8690D0B" w14:textId="5625A6F8"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12,77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31263564" w14:textId="7D834B8F"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23,4</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21DB015D" w14:textId="30F6BA7D"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34,04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9D023ED" w14:textId="045D2BE6"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29,79</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bottom"/>
          </w:tcPr>
          <w:p w14:paraId="70FF1E73" w14:textId="0569CBE8"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87,23</w:t>
            </w:r>
          </w:p>
        </w:tc>
        <w:tc>
          <w:tcPr>
            <w:tcW w:w="94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06401C70" w14:textId="46C04358"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63,83</w:t>
            </w:r>
          </w:p>
        </w:tc>
      </w:tr>
      <w:tr w:rsidR="00EB57ED" w:rsidRPr="00A3606E" w14:paraId="346678D3" w14:textId="77777777" w:rsidTr="001B5649">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0582BAA2" w14:textId="1D58091D" w:rsidR="00EB57ED" w:rsidRPr="00A3606E" w:rsidRDefault="00EB57ED" w:rsidP="00EB57ED">
            <w:pPr>
              <w:rPr>
                <w:rFonts w:ascii="Times New Roman" w:hAnsi="Times New Roman" w:cs="Times New Roman"/>
                <w:sz w:val="24"/>
                <w:szCs w:val="24"/>
              </w:rPr>
            </w:pPr>
            <w:r>
              <w:rPr>
                <w:rFonts w:ascii="Times New Roman" w:hAnsi="Times New Roman" w:cs="Times New Roman"/>
                <w:sz w:val="24"/>
                <w:szCs w:val="24"/>
              </w:rPr>
              <w:t>МОУ «СОШ №6»</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033E959F" w14:textId="6628B45C"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12FEB427" w14:textId="429C1EF0"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50520945" w14:textId="7A5BBE24"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50</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763A8962" w14:textId="2C9A6CEE"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30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EB57554" w14:textId="3B51B80F"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0</w:t>
            </w:r>
          </w:p>
        </w:tc>
        <w:tc>
          <w:tcPr>
            <w:tcW w:w="1042"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5262F3C0" w14:textId="490EE9DF"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80</w:t>
            </w:r>
          </w:p>
        </w:tc>
        <w:tc>
          <w:tcPr>
            <w:tcW w:w="94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392DFD98" w14:textId="5C2EE25B"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30</w:t>
            </w:r>
          </w:p>
        </w:tc>
      </w:tr>
      <w:tr w:rsidR="00EB57ED" w:rsidRPr="00A3606E" w14:paraId="03217D5E" w14:textId="77777777" w:rsidTr="001B5649">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4634C806" w14:textId="55625F8C" w:rsidR="00EB57ED" w:rsidRPr="00A3606E" w:rsidRDefault="00EB57ED" w:rsidP="00EB57ED">
            <w:pPr>
              <w:rPr>
                <w:rFonts w:ascii="Times New Roman" w:hAnsi="Times New Roman" w:cs="Times New Roman"/>
                <w:sz w:val="24"/>
                <w:szCs w:val="24"/>
              </w:rPr>
            </w:pPr>
            <w:r>
              <w:rPr>
                <w:rFonts w:ascii="Times New Roman" w:hAnsi="Times New Roman" w:cs="Times New Roman"/>
                <w:sz w:val="24"/>
                <w:szCs w:val="24"/>
              </w:rPr>
              <w:t>МОУ «СОШ №7»</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71EA737B" w14:textId="40933D0E"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19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4A5D25B3" w14:textId="6B9A109C"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5,26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727C3325" w14:textId="107C184D"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42,11</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21C2FA98" w14:textId="03BCFD8B"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47,37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0145F47" w14:textId="0457807C"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5,26</w:t>
            </w:r>
          </w:p>
        </w:tc>
        <w:tc>
          <w:tcPr>
            <w:tcW w:w="104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3897FA44" w14:textId="2BE8D75C"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94,74</w:t>
            </w:r>
          </w:p>
        </w:tc>
        <w:tc>
          <w:tcPr>
            <w:tcW w:w="94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3968C384" w14:textId="1E9AB4BF"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52,63</w:t>
            </w:r>
          </w:p>
        </w:tc>
      </w:tr>
      <w:tr w:rsidR="00EB57ED" w:rsidRPr="00A3606E" w14:paraId="690C8EF6" w14:textId="77777777" w:rsidTr="001B5649">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24B349FB" w14:textId="39F858AC" w:rsidR="00EB57ED" w:rsidRPr="00A3606E" w:rsidRDefault="00EB57ED" w:rsidP="00EB57ED">
            <w:pPr>
              <w:rPr>
                <w:rFonts w:ascii="Times New Roman" w:hAnsi="Times New Roman" w:cs="Times New Roman"/>
                <w:sz w:val="24"/>
                <w:szCs w:val="24"/>
              </w:rPr>
            </w:pPr>
            <w:r>
              <w:rPr>
                <w:rFonts w:ascii="Times New Roman" w:hAnsi="Times New Roman" w:cs="Times New Roman"/>
                <w:sz w:val="24"/>
                <w:szCs w:val="24"/>
              </w:rPr>
              <w:t>МОУ «СОШ №8»</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0D29D5F6" w14:textId="739B8739"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1902058D" w14:textId="309F8CD8"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7D9BBB20" w14:textId="73EB0D1D"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55</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5A66B0B6" w14:textId="1B62F8CA"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30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0961A26" w14:textId="3EEF1C8C"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10</w:t>
            </w:r>
          </w:p>
        </w:tc>
        <w:tc>
          <w:tcPr>
            <w:tcW w:w="104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0975EA17" w14:textId="7627056A"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95</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0BA2365F" w14:textId="5207BC8D"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40</w:t>
            </w:r>
          </w:p>
        </w:tc>
      </w:tr>
      <w:tr w:rsidR="00EB57ED" w:rsidRPr="00A3606E" w14:paraId="50123863" w14:textId="77777777" w:rsidTr="005315CE">
        <w:trPr>
          <w:trHeight w:val="397"/>
        </w:trPr>
        <w:tc>
          <w:tcPr>
            <w:tcW w:w="9322" w:type="dxa"/>
            <w:gridSpan w:val="8"/>
            <w:tcBorders>
              <w:top w:val="single" w:sz="4" w:space="0" w:color="auto"/>
              <w:left w:val="single" w:sz="4" w:space="0" w:color="auto"/>
              <w:bottom w:val="single" w:sz="4" w:space="0" w:color="auto"/>
              <w:right w:val="single" w:sz="4" w:space="0" w:color="auto"/>
            </w:tcBorders>
            <w:vAlign w:val="center"/>
          </w:tcPr>
          <w:p w14:paraId="7832CDE8" w14:textId="77777777" w:rsidR="00EB57ED" w:rsidRPr="004C3973" w:rsidRDefault="00EB57ED" w:rsidP="00EB57ED">
            <w:pPr>
              <w:jc w:val="center"/>
              <w:rPr>
                <w:rFonts w:ascii="Times New Roman" w:hAnsi="Times New Roman" w:cs="Times New Roman"/>
                <w:color w:val="000000"/>
                <w:sz w:val="24"/>
                <w:szCs w:val="24"/>
              </w:rPr>
            </w:pPr>
            <w:r>
              <w:rPr>
                <w:rFonts w:ascii="Times New Roman" w:hAnsi="Times New Roman" w:cs="Times New Roman"/>
                <w:color w:val="000000"/>
                <w:sz w:val="24"/>
                <w:szCs w:val="24"/>
              </w:rPr>
              <w:t>8 класс</w:t>
            </w:r>
          </w:p>
        </w:tc>
      </w:tr>
      <w:tr w:rsidR="00EB57ED" w:rsidRPr="00A3606E" w14:paraId="67636379" w14:textId="77777777" w:rsidTr="00E24791">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660A1896" w14:textId="77777777" w:rsidR="00EB57ED" w:rsidRPr="00A3606E" w:rsidRDefault="00EB57ED" w:rsidP="00EB57ED">
            <w:pPr>
              <w:rPr>
                <w:rFonts w:ascii="Times New Roman" w:hAnsi="Times New Roman" w:cs="Times New Roman"/>
                <w:sz w:val="24"/>
                <w:szCs w:val="24"/>
              </w:rPr>
            </w:pPr>
            <w:r w:rsidRPr="00A3606E">
              <w:rPr>
                <w:rFonts w:ascii="Times New Roman" w:hAnsi="Times New Roman" w:cs="Times New Roman"/>
                <w:sz w:val="24"/>
                <w:szCs w:val="24"/>
              </w:rPr>
              <w:t>Иркутская область</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2C5E1E8A" w14:textId="0A9F3782"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2381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1C66B20" w14:textId="192134DF"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11,21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2408800C" w14:textId="29F613CA"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52,29</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75250288" w14:textId="6061ED3B"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31,54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27DF01C3" w14:textId="27D6E583"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4,96</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bottom"/>
          </w:tcPr>
          <w:p w14:paraId="31534E1D" w14:textId="7A2F9220"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88,79</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63E871D2" w14:textId="0E05D708"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36,5</w:t>
            </w:r>
          </w:p>
        </w:tc>
      </w:tr>
      <w:tr w:rsidR="00EB57ED" w:rsidRPr="00A3606E" w14:paraId="43D82051" w14:textId="77777777" w:rsidTr="00E24791">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6AEBFF28" w14:textId="77777777" w:rsidR="00EB57ED" w:rsidRPr="00A3606E" w:rsidRDefault="00EB57ED" w:rsidP="00EB57ED">
            <w:pPr>
              <w:rPr>
                <w:rFonts w:ascii="Times New Roman" w:hAnsi="Times New Roman" w:cs="Times New Roman"/>
                <w:sz w:val="24"/>
                <w:szCs w:val="24"/>
              </w:rPr>
            </w:pPr>
            <w:proofErr w:type="spellStart"/>
            <w:r w:rsidRPr="00A3606E">
              <w:rPr>
                <w:rFonts w:ascii="Times New Roman" w:hAnsi="Times New Roman" w:cs="Times New Roman"/>
                <w:sz w:val="24"/>
                <w:szCs w:val="24"/>
              </w:rPr>
              <w:t>г.Саянск</w:t>
            </w:r>
            <w:proofErr w:type="spellEnd"/>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7AA89870" w14:textId="1116F5B2"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124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0ED0B15" w14:textId="38DC7273"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2,42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10CEEAFD" w14:textId="7C1F75DF"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45,16</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6D19B4E3" w14:textId="5DF9F2E2"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45,16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0E3D6586" w14:textId="58E7A024"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7,26</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bottom"/>
          </w:tcPr>
          <w:p w14:paraId="646C7F4C" w14:textId="48F76F54"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97,58</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315C7A99" w14:textId="5776B2B8"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52,42</w:t>
            </w:r>
          </w:p>
        </w:tc>
      </w:tr>
      <w:tr w:rsidR="00EB57ED" w:rsidRPr="00A3606E" w14:paraId="355C5A26" w14:textId="77777777" w:rsidTr="001B5649">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555C8A02" w14:textId="77777777" w:rsidR="00EB57ED" w:rsidRPr="00A3606E" w:rsidRDefault="00EB57ED" w:rsidP="00EB57ED">
            <w:pPr>
              <w:rPr>
                <w:rFonts w:ascii="Times New Roman" w:hAnsi="Times New Roman" w:cs="Times New Roman"/>
                <w:sz w:val="24"/>
                <w:szCs w:val="24"/>
              </w:rPr>
            </w:pPr>
            <w:r>
              <w:rPr>
                <w:rFonts w:ascii="Times New Roman" w:hAnsi="Times New Roman" w:cs="Times New Roman"/>
                <w:sz w:val="24"/>
                <w:szCs w:val="24"/>
              </w:rPr>
              <w:t>МОУ «Гимназия им. В.А. Надькина»</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5A274C9C" w14:textId="5186EF15"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19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0B2ED5E" w14:textId="408EC6EE"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5B48E9D1" w14:textId="40726B2F"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47,37</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173ED962" w14:textId="0086B1EF"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52,63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1265200" w14:textId="4A64D8B8"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0</w:t>
            </w:r>
          </w:p>
        </w:tc>
        <w:tc>
          <w:tcPr>
            <w:tcW w:w="104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1624BC32" w14:textId="19DADBD8"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100</w:t>
            </w:r>
          </w:p>
        </w:tc>
        <w:tc>
          <w:tcPr>
            <w:tcW w:w="94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1A5476C0" w14:textId="7C30B9F8"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52,63</w:t>
            </w:r>
          </w:p>
        </w:tc>
      </w:tr>
      <w:tr w:rsidR="00EB57ED" w:rsidRPr="00A3606E" w14:paraId="2EC4D960" w14:textId="77777777" w:rsidTr="001B5649">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1F91AEF1" w14:textId="77777777" w:rsidR="00EB57ED" w:rsidRPr="00A3606E" w:rsidRDefault="00EB57ED" w:rsidP="00EB57ED">
            <w:pPr>
              <w:rPr>
                <w:rFonts w:ascii="Times New Roman" w:hAnsi="Times New Roman" w:cs="Times New Roman"/>
                <w:sz w:val="24"/>
                <w:szCs w:val="24"/>
              </w:rPr>
            </w:pPr>
            <w:r>
              <w:rPr>
                <w:rFonts w:ascii="Times New Roman" w:hAnsi="Times New Roman" w:cs="Times New Roman"/>
                <w:sz w:val="24"/>
                <w:szCs w:val="24"/>
              </w:rPr>
              <w:t>МОУ «СОШ №3»</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32F11FFB" w14:textId="2D52F867"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33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7649E26" w14:textId="63104130"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3,03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1A13F9F7" w14:textId="01A1AA01"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39,39</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0B692A43" w14:textId="32039A7E"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48,48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C870249" w14:textId="4F4A9B1B"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9,09</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bottom"/>
          </w:tcPr>
          <w:p w14:paraId="426FA254" w14:textId="7C2D3D26"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96,96</w:t>
            </w:r>
          </w:p>
        </w:tc>
        <w:tc>
          <w:tcPr>
            <w:tcW w:w="94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4FB35B5D" w14:textId="6E8FD755"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57,57</w:t>
            </w:r>
          </w:p>
        </w:tc>
      </w:tr>
      <w:tr w:rsidR="00EB57ED" w:rsidRPr="00A3606E" w14:paraId="431D9D5E" w14:textId="77777777" w:rsidTr="00E24791">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50D40281" w14:textId="77777777" w:rsidR="00EB57ED" w:rsidRPr="00A3606E" w:rsidRDefault="00EB57ED" w:rsidP="00EB57ED">
            <w:pPr>
              <w:rPr>
                <w:rFonts w:ascii="Times New Roman" w:hAnsi="Times New Roman" w:cs="Times New Roman"/>
                <w:sz w:val="24"/>
                <w:szCs w:val="24"/>
              </w:rPr>
            </w:pPr>
            <w:r>
              <w:rPr>
                <w:rFonts w:ascii="Times New Roman" w:hAnsi="Times New Roman" w:cs="Times New Roman"/>
                <w:sz w:val="24"/>
                <w:szCs w:val="24"/>
              </w:rPr>
              <w:t>МОУ «СОШ №4 им. Д.М. Перова»</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7070E567" w14:textId="12065376"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23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61D98C1" w14:textId="17BC8F7D"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4,35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2879F32A" w14:textId="37D97C09"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56,52</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69725DEF" w14:textId="2D784601"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39,13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38A8532" w14:textId="7A225AF1"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0</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bottom"/>
          </w:tcPr>
          <w:p w14:paraId="5424B42B" w14:textId="1307D3CD"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95,65</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1F20A9C5" w14:textId="2E5529E1"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39,13</w:t>
            </w:r>
          </w:p>
        </w:tc>
      </w:tr>
      <w:tr w:rsidR="00EB57ED" w:rsidRPr="00A3606E" w14:paraId="19AB8683" w14:textId="77777777" w:rsidTr="001B5649">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622AFED5" w14:textId="77777777" w:rsidR="00EB57ED" w:rsidRPr="00A3606E" w:rsidRDefault="00EB57ED" w:rsidP="00EB57ED">
            <w:pPr>
              <w:rPr>
                <w:rFonts w:ascii="Times New Roman" w:hAnsi="Times New Roman" w:cs="Times New Roman"/>
                <w:sz w:val="24"/>
                <w:szCs w:val="24"/>
              </w:rPr>
            </w:pPr>
            <w:r>
              <w:rPr>
                <w:rFonts w:ascii="Times New Roman" w:hAnsi="Times New Roman" w:cs="Times New Roman"/>
                <w:sz w:val="24"/>
                <w:szCs w:val="24"/>
              </w:rPr>
              <w:t>МОУ «СОШ №5»</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267F097F" w14:textId="6358A8CD"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29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729C17FD" w14:textId="5B50B775"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6951305B" w14:textId="429AEE6D"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27,59</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6AB8FF2E" w14:textId="4CB9AD27"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55,17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62265AC" w14:textId="0A349E0B"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17,24</w:t>
            </w:r>
          </w:p>
        </w:tc>
        <w:tc>
          <w:tcPr>
            <w:tcW w:w="104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00A348C9" w14:textId="1F9FBC8D"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100</w:t>
            </w:r>
          </w:p>
        </w:tc>
        <w:tc>
          <w:tcPr>
            <w:tcW w:w="94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132BFD92" w14:textId="4E113BAC"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72,41</w:t>
            </w:r>
          </w:p>
        </w:tc>
      </w:tr>
      <w:tr w:rsidR="00EB57ED" w:rsidRPr="00A3606E" w14:paraId="1D530139" w14:textId="77777777" w:rsidTr="001B5649">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6453FE9B" w14:textId="77777777" w:rsidR="00EB57ED" w:rsidRPr="00A3606E" w:rsidRDefault="00EB57ED" w:rsidP="00EB57ED">
            <w:pPr>
              <w:rPr>
                <w:rFonts w:ascii="Times New Roman" w:hAnsi="Times New Roman" w:cs="Times New Roman"/>
                <w:sz w:val="24"/>
                <w:szCs w:val="24"/>
              </w:rPr>
            </w:pPr>
            <w:r>
              <w:rPr>
                <w:rFonts w:ascii="Times New Roman" w:hAnsi="Times New Roman" w:cs="Times New Roman"/>
                <w:sz w:val="24"/>
                <w:szCs w:val="24"/>
              </w:rPr>
              <w:t>МОУ «СОШ №7»</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055B6C8C" w14:textId="062B1625"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1F5FE5C4" w14:textId="3DFD490E"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3CFE5ECE" w14:textId="38E88018"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65</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0587CD12" w14:textId="4A86E2AC"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25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45D2E2E9" w14:textId="33B2C50A"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5</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bottom"/>
          </w:tcPr>
          <w:p w14:paraId="4657E766" w14:textId="6C3DE154"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95</w:t>
            </w:r>
          </w:p>
        </w:tc>
        <w:tc>
          <w:tcPr>
            <w:tcW w:w="94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35551D54" w14:textId="1CFA4569" w:rsidR="00EB57ED" w:rsidRPr="005A2E66" w:rsidRDefault="00EB57ED" w:rsidP="00EB57ED">
            <w:pPr>
              <w:jc w:val="right"/>
              <w:rPr>
                <w:rFonts w:ascii="Times New Roman" w:hAnsi="Times New Roman" w:cs="Times New Roman"/>
                <w:color w:val="000000"/>
                <w:sz w:val="24"/>
                <w:szCs w:val="24"/>
              </w:rPr>
            </w:pPr>
            <w:r w:rsidRPr="005A2E66">
              <w:rPr>
                <w:rFonts w:ascii="Times New Roman" w:hAnsi="Times New Roman" w:cs="Times New Roman"/>
                <w:color w:val="000000"/>
                <w:sz w:val="24"/>
                <w:szCs w:val="24"/>
              </w:rPr>
              <w:t>30</w:t>
            </w:r>
          </w:p>
        </w:tc>
      </w:tr>
    </w:tbl>
    <w:p w14:paraId="43BADDB2" w14:textId="6B43A10E" w:rsidR="00206221" w:rsidRPr="00020D00" w:rsidRDefault="00206221" w:rsidP="00206221">
      <w:pPr>
        <w:spacing w:after="0" w:line="240" w:lineRule="auto"/>
        <w:jc w:val="both"/>
        <w:rPr>
          <w:rFonts w:ascii="Times New Roman" w:hAnsi="Times New Roman" w:cs="Times New Roman"/>
          <w:sz w:val="28"/>
        </w:rPr>
      </w:pPr>
      <w:r w:rsidRPr="00976F69">
        <w:rPr>
          <w:rFonts w:ascii="Times New Roman" w:hAnsi="Times New Roman" w:cs="Times New Roman"/>
          <w:sz w:val="28"/>
        </w:rPr>
        <w:t>Не справились с работой</w:t>
      </w:r>
      <w:r>
        <w:rPr>
          <w:rFonts w:ascii="Times New Roman" w:hAnsi="Times New Roman" w:cs="Times New Roman"/>
          <w:sz w:val="28"/>
        </w:rPr>
        <w:t xml:space="preserve"> </w:t>
      </w:r>
      <w:r w:rsidRPr="00976F69">
        <w:rPr>
          <w:rFonts w:ascii="Times New Roman" w:hAnsi="Times New Roman" w:cs="Times New Roman"/>
          <w:sz w:val="28"/>
        </w:rPr>
        <w:t xml:space="preserve">по </w:t>
      </w:r>
      <w:r>
        <w:rPr>
          <w:rFonts w:ascii="Times New Roman" w:hAnsi="Times New Roman" w:cs="Times New Roman"/>
          <w:sz w:val="28"/>
        </w:rPr>
        <w:t>биологии</w:t>
      </w:r>
      <w:r w:rsidRPr="00976F69">
        <w:rPr>
          <w:rFonts w:ascii="Times New Roman" w:hAnsi="Times New Roman" w:cs="Times New Roman"/>
          <w:sz w:val="28"/>
        </w:rPr>
        <w:t xml:space="preserve"> </w:t>
      </w:r>
      <w:r w:rsidR="001B5649">
        <w:rPr>
          <w:rFonts w:ascii="Times New Roman" w:hAnsi="Times New Roman" w:cs="Times New Roman"/>
          <w:b/>
          <w:sz w:val="28"/>
        </w:rPr>
        <w:t>5,16</w:t>
      </w:r>
      <w:r w:rsidRPr="00020D00">
        <w:rPr>
          <w:rFonts w:ascii="Times New Roman" w:hAnsi="Times New Roman" w:cs="Times New Roman"/>
          <w:b/>
          <w:sz w:val="28"/>
        </w:rPr>
        <w:t>%</w:t>
      </w:r>
      <w:r w:rsidRPr="00020D00">
        <w:rPr>
          <w:rFonts w:ascii="Times New Roman" w:hAnsi="Times New Roman" w:cs="Times New Roman"/>
          <w:sz w:val="28"/>
        </w:rPr>
        <w:t xml:space="preserve"> обучающихся 5 классов, </w:t>
      </w:r>
      <w:r w:rsidR="001B5649">
        <w:rPr>
          <w:rFonts w:ascii="Times New Roman" w:hAnsi="Times New Roman" w:cs="Times New Roman"/>
          <w:b/>
          <w:sz w:val="28"/>
        </w:rPr>
        <w:t>3,77</w:t>
      </w:r>
      <w:r w:rsidRPr="00020D00">
        <w:rPr>
          <w:rFonts w:ascii="Times New Roman" w:hAnsi="Times New Roman" w:cs="Times New Roman"/>
          <w:b/>
          <w:sz w:val="28"/>
        </w:rPr>
        <w:t>%</w:t>
      </w:r>
      <w:r w:rsidRPr="00020D00">
        <w:rPr>
          <w:rFonts w:ascii="Times New Roman" w:hAnsi="Times New Roman" w:cs="Times New Roman"/>
          <w:sz w:val="28"/>
        </w:rPr>
        <w:t xml:space="preserve"> обучающихся 6 классов, </w:t>
      </w:r>
      <w:r w:rsidR="001B5649">
        <w:rPr>
          <w:rFonts w:ascii="Times New Roman" w:hAnsi="Times New Roman" w:cs="Times New Roman"/>
          <w:b/>
          <w:sz w:val="28"/>
        </w:rPr>
        <w:t>8,67</w:t>
      </w:r>
      <w:r w:rsidRPr="00020D00">
        <w:rPr>
          <w:rFonts w:ascii="Times New Roman" w:hAnsi="Times New Roman" w:cs="Times New Roman"/>
          <w:b/>
          <w:sz w:val="28"/>
        </w:rPr>
        <w:t>%</w:t>
      </w:r>
      <w:r w:rsidRPr="00020D00">
        <w:rPr>
          <w:rFonts w:ascii="Times New Roman" w:hAnsi="Times New Roman" w:cs="Times New Roman"/>
          <w:sz w:val="28"/>
        </w:rPr>
        <w:t xml:space="preserve"> обучающихся 7 классов, </w:t>
      </w:r>
      <w:r w:rsidR="001B5649">
        <w:rPr>
          <w:rFonts w:ascii="Times New Roman" w:hAnsi="Times New Roman" w:cs="Times New Roman"/>
          <w:b/>
          <w:sz w:val="28"/>
        </w:rPr>
        <w:t>2,42</w:t>
      </w:r>
      <w:r w:rsidRPr="00020D00">
        <w:rPr>
          <w:rFonts w:ascii="Times New Roman" w:hAnsi="Times New Roman" w:cs="Times New Roman"/>
          <w:b/>
          <w:sz w:val="28"/>
        </w:rPr>
        <w:t>%</w:t>
      </w:r>
      <w:r w:rsidRPr="00020D00">
        <w:rPr>
          <w:rFonts w:ascii="Times New Roman" w:hAnsi="Times New Roman" w:cs="Times New Roman"/>
          <w:sz w:val="28"/>
        </w:rPr>
        <w:t xml:space="preserve"> обучающихся 8 классов.</w:t>
      </w:r>
    </w:p>
    <w:p w14:paraId="72D7D917" w14:textId="2569FD1D" w:rsidR="00206221" w:rsidRDefault="00206221" w:rsidP="00206221">
      <w:pPr>
        <w:spacing w:after="0" w:line="240" w:lineRule="auto"/>
        <w:jc w:val="both"/>
        <w:rPr>
          <w:rFonts w:ascii="Times New Roman" w:hAnsi="Times New Roman" w:cs="Times New Roman"/>
          <w:sz w:val="28"/>
          <w:szCs w:val="24"/>
        </w:rPr>
      </w:pPr>
      <w:r w:rsidRPr="00020D00">
        <w:rPr>
          <w:rFonts w:ascii="Times New Roman" w:hAnsi="Times New Roman" w:cs="Times New Roman"/>
          <w:sz w:val="28"/>
          <w:szCs w:val="24"/>
        </w:rPr>
        <w:t>100% успеваемости в МОУ «Гимназия им. В.А. Надькина» (</w:t>
      </w:r>
      <w:r w:rsidR="00636B38">
        <w:rPr>
          <w:rFonts w:ascii="Times New Roman" w:hAnsi="Times New Roman" w:cs="Times New Roman"/>
          <w:sz w:val="28"/>
          <w:szCs w:val="24"/>
        </w:rPr>
        <w:t>все</w:t>
      </w:r>
      <w:r w:rsidRPr="00020D00">
        <w:rPr>
          <w:rFonts w:ascii="Times New Roman" w:hAnsi="Times New Roman" w:cs="Times New Roman"/>
          <w:sz w:val="28"/>
          <w:szCs w:val="24"/>
        </w:rPr>
        <w:t xml:space="preserve"> классы), МОУ СОШ №2 (</w:t>
      </w:r>
      <w:r w:rsidR="00636B38">
        <w:rPr>
          <w:rFonts w:ascii="Times New Roman" w:hAnsi="Times New Roman" w:cs="Times New Roman"/>
          <w:sz w:val="28"/>
          <w:szCs w:val="24"/>
        </w:rPr>
        <w:t>7</w:t>
      </w:r>
      <w:r w:rsidRPr="00020D00">
        <w:rPr>
          <w:rFonts w:ascii="Times New Roman" w:hAnsi="Times New Roman" w:cs="Times New Roman"/>
          <w:sz w:val="28"/>
          <w:szCs w:val="24"/>
        </w:rPr>
        <w:t xml:space="preserve"> класс),</w:t>
      </w:r>
      <w:r w:rsidR="00636B38">
        <w:rPr>
          <w:rFonts w:ascii="Times New Roman" w:hAnsi="Times New Roman" w:cs="Times New Roman"/>
          <w:sz w:val="28"/>
          <w:szCs w:val="24"/>
        </w:rPr>
        <w:t xml:space="preserve"> </w:t>
      </w:r>
      <w:r w:rsidRPr="00020D00">
        <w:rPr>
          <w:rFonts w:ascii="Times New Roman" w:hAnsi="Times New Roman" w:cs="Times New Roman"/>
          <w:sz w:val="28"/>
          <w:szCs w:val="24"/>
        </w:rPr>
        <w:t>МОУ «СОШ №</w:t>
      </w:r>
      <w:r w:rsidR="00636B38">
        <w:rPr>
          <w:rFonts w:ascii="Times New Roman" w:hAnsi="Times New Roman" w:cs="Times New Roman"/>
          <w:sz w:val="28"/>
          <w:szCs w:val="24"/>
        </w:rPr>
        <w:t>3</w:t>
      </w:r>
      <w:r w:rsidRPr="00020D00">
        <w:rPr>
          <w:rFonts w:ascii="Times New Roman" w:hAnsi="Times New Roman" w:cs="Times New Roman"/>
          <w:sz w:val="28"/>
          <w:szCs w:val="24"/>
        </w:rPr>
        <w:t>» (</w:t>
      </w:r>
      <w:r w:rsidR="00636B38">
        <w:rPr>
          <w:rFonts w:ascii="Times New Roman" w:hAnsi="Times New Roman" w:cs="Times New Roman"/>
          <w:sz w:val="28"/>
          <w:szCs w:val="24"/>
        </w:rPr>
        <w:t>6</w:t>
      </w:r>
      <w:r w:rsidRPr="00020D00">
        <w:rPr>
          <w:rFonts w:ascii="Times New Roman" w:hAnsi="Times New Roman" w:cs="Times New Roman"/>
          <w:sz w:val="28"/>
          <w:szCs w:val="24"/>
        </w:rPr>
        <w:t xml:space="preserve"> класс), МОУ «СОШ №5» (</w:t>
      </w:r>
      <w:r w:rsidR="00636B38">
        <w:rPr>
          <w:rFonts w:ascii="Times New Roman" w:hAnsi="Times New Roman" w:cs="Times New Roman"/>
          <w:sz w:val="28"/>
          <w:szCs w:val="24"/>
        </w:rPr>
        <w:t>5, 6</w:t>
      </w:r>
      <w:r w:rsidRPr="00020D00">
        <w:rPr>
          <w:rFonts w:ascii="Times New Roman" w:hAnsi="Times New Roman" w:cs="Times New Roman"/>
          <w:sz w:val="28"/>
          <w:szCs w:val="24"/>
        </w:rPr>
        <w:t xml:space="preserve"> </w:t>
      </w:r>
      <w:r w:rsidR="00636B38">
        <w:rPr>
          <w:rFonts w:ascii="Times New Roman" w:hAnsi="Times New Roman" w:cs="Times New Roman"/>
          <w:sz w:val="28"/>
          <w:szCs w:val="24"/>
        </w:rPr>
        <w:t xml:space="preserve">и 8 </w:t>
      </w:r>
      <w:r w:rsidRPr="00020D00">
        <w:rPr>
          <w:rFonts w:ascii="Times New Roman" w:hAnsi="Times New Roman" w:cs="Times New Roman"/>
          <w:sz w:val="28"/>
          <w:szCs w:val="24"/>
        </w:rPr>
        <w:t>класс</w:t>
      </w:r>
      <w:r w:rsidR="00636B38">
        <w:rPr>
          <w:rFonts w:ascii="Times New Roman" w:hAnsi="Times New Roman" w:cs="Times New Roman"/>
          <w:sz w:val="28"/>
          <w:szCs w:val="24"/>
        </w:rPr>
        <w:t>ы</w:t>
      </w:r>
      <w:r w:rsidRPr="00020D00">
        <w:rPr>
          <w:rFonts w:ascii="Times New Roman" w:hAnsi="Times New Roman" w:cs="Times New Roman"/>
          <w:sz w:val="28"/>
          <w:szCs w:val="24"/>
        </w:rPr>
        <w:t>)</w:t>
      </w:r>
      <w:r w:rsidR="00636B38">
        <w:rPr>
          <w:rFonts w:ascii="Times New Roman" w:hAnsi="Times New Roman" w:cs="Times New Roman"/>
          <w:sz w:val="28"/>
          <w:szCs w:val="24"/>
        </w:rPr>
        <w:t>, МОУ «СОШ №7» (6 класс), МОУ «СОШ №8» (6 класс)</w:t>
      </w:r>
      <w:r w:rsidRPr="00020D00">
        <w:rPr>
          <w:rFonts w:ascii="Times New Roman" w:hAnsi="Times New Roman" w:cs="Times New Roman"/>
          <w:sz w:val="28"/>
          <w:szCs w:val="24"/>
        </w:rPr>
        <w:t xml:space="preserve">. Наибольший показатель качества в </w:t>
      </w:r>
      <w:r w:rsidR="00636B38" w:rsidRPr="00020D00">
        <w:rPr>
          <w:rFonts w:ascii="Times New Roman" w:hAnsi="Times New Roman" w:cs="Times New Roman"/>
          <w:sz w:val="28"/>
          <w:szCs w:val="24"/>
        </w:rPr>
        <w:t xml:space="preserve">МОУ «Гимназия им. В.А. Надькина» </w:t>
      </w:r>
      <w:r w:rsidR="00636B38">
        <w:rPr>
          <w:rFonts w:ascii="Times New Roman" w:hAnsi="Times New Roman" w:cs="Times New Roman"/>
          <w:sz w:val="28"/>
          <w:szCs w:val="24"/>
        </w:rPr>
        <w:t xml:space="preserve">(5 класс), </w:t>
      </w:r>
      <w:r w:rsidRPr="00020D00">
        <w:rPr>
          <w:rFonts w:ascii="Times New Roman" w:hAnsi="Times New Roman" w:cs="Times New Roman"/>
          <w:sz w:val="28"/>
          <w:szCs w:val="24"/>
        </w:rPr>
        <w:t>МОУ «СОШ №5» (</w:t>
      </w:r>
      <w:r w:rsidR="00636B38">
        <w:rPr>
          <w:rFonts w:ascii="Times New Roman" w:hAnsi="Times New Roman" w:cs="Times New Roman"/>
          <w:sz w:val="28"/>
          <w:szCs w:val="24"/>
        </w:rPr>
        <w:t>7 и 8</w:t>
      </w:r>
      <w:r w:rsidRPr="00020D00">
        <w:rPr>
          <w:rFonts w:ascii="Times New Roman" w:hAnsi="Times New Roman" w:cs="Times New Roman"/>
          <w:sz w:val="28"/>
          <w:szCs w:val="24"/>
        </w:rPr>
        <w:t xml:space="preserve"> класс), МОУ «СОШ №</w:t>
      </w:r>
      <w:r w:rsidR="00636B38">
        <w:rPr>
          <w:rFonts w:ascii="Times New Roman" w:hAnsi="Times New Roman" w:cs="Times New Roman"/>
          <w:sz w:val="28"/>
          <w:szCs w:val="24"/>
        </w:rPr>
        <w:t>8</w:t>
      </w:r>
      <w:r w:rsidRPr="00020D00">
        <w:rPr>
          <w:rFonts w:ascii="Times New Roman" w:hAnsi="Times New Roman" w:cs="Times New Roman"/>
          <w:sz w:val="28"/>
          <w:szCs w:val="24"/>
        </w:rPr>
        <w:t>» (</w:t>
      </w:r>
      <w:r w:rsidR="00636B38">
        <w:rPr>
          <w:rFonts w:ascii="Times New Roman" w:hAnsi="Times New Roman" w:cs="Times New Roman"/>
          <w:sz w:val="28"/>
          <w:szCs w:val="24"/>
        </w:rPr>
        <w:t>6</w:t>
      </w:r>
      <w:r w:rsidRPr="00020D00">
        <w:rPr>
          <w:rFonts w:ascii="Times New Roman" w:hAnsi="Times New Roman" w:cs="Times New Roman"/>
          <w:sz w:val="28"/>
          <w:szCs w:val="24"/>
        </w:rPr>
        <w:t xml:space="preserve"> класс).</w:t>
      </w:r>
    </w:p>
    <w:p w14:paraId="18455FD7" w14:textId="77777777" w:rsidR="00636B38" w:rsidRPr="00020D00" w:rsidRDefault="00636B38" w:rsidP="00206221">
      <w:pPr>
        <w:spacing w:after="0" w:line="240" w:lineRule="auto"/>
        <w:jc w:val="both"/>
        <w:rPr>
          <w:rFonts w:ascii="Times New Roman" w:hAnsi="Times New Roman" w:cs="Times New Roman"/>
          <w:sz w:val="28"/>
        </w:rPr>
      </w:pPr>
    </w:p>
    <w:p w14:paraId="5DB048FB" w14:textId="77777777" w:rsidR="00206221" w:rsidRDefault="00206221" w:rsidP="00206221">
      <w:pPr>
        <w:spacing w:after="0" w:line="240" w:lineRule="auto"/>
        <w:jc w:val="both"/>
        <w:rPr>
          <w:rFonts w:ascii="Times New Roman" w:hAnsi="Times New Roman" w:cs="Times New Roman"/>
          <w:sz w:val="28"/>
          <w:szCs w:val="24"/>
        </w:rPr>
      </w:pPr>
      <w:r>
        <w:rPr>
          <w:rFonts w:ascii="Times New Roman" w:hAnsi="Times New Roman" w:cs="Times New Roman"/>
          <w:noProof/>
          <w:sz w:val="28"/>
          <w:szCs w:val="24"/>
          <w:lang w:eastAsia="ru-RU"/>
        </w:rPr>
        <w:drawing>
          <wp:inline distT="0" distB="0" distL="0" distR="0" wp14:anchorId="1066A03C" wp14:editId="75CF0954">
            <wp:extent cx="5917565" cy="2257425"/>
            <wp:effectExtent l="0" t="0" r="6985" b="0"/>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EECA850" w14:textId="77777777" w:rsidR="00206221" w:rsidRDefault="00206221" w:rsidP="00206221">
      <w:pPr>
        <w:spacing w:after="0" w:line="240" w:lineRule="auto"/>
        <w:jc w:val="both"/>
        <w:rPr>
          <w:rFonts w:ascii="Times New Roman" w:hAnsi="Times New Roman" w:cs="Times New Roman"/>
          <w:sz w:val="28"/>
          <w:szCs w:val="24"/>
        </w:rPr>
      </w:pPr>
    </w:p>
    <w:p w14:paraId="6801EAD0" w14:textId="77777777" w:rsidR="00206221" w:rsidRDefault="00206221" w:rsidP="00206221">
      <w:pPr>
        <w:spacing w:after="0" w:line="240" w:lineRule="auto"/>
        <w:jc w:val="both"/>
        <w:rPr>
          <w:rFonts w:ascii="Times New Roman" w:hAnsi="Times New Roman" w:cs="Times New Roman"/>
          <w:sz w:val="28"/>
          <w:szCs w:val="24"/>
        </w:rPr>
      </w:pPr>
      <w:r>
        <w:rPr>
          <w:rFonts w:ascii="Times New Roman" w:hAnsi="Times New Roman" w:cs="Times New Roman"/>
          <w:noProof/>
          <w:sz w:val="28"/>
          <w:szCs w:val="24"/>
          <w:lang w:eastAsia="ru-RU"/>
        </w:rPr>
        <w:lastRenderedPageBreak/>
        <w:drawing>
          <wp:inline distT="0" distB="0" distL="0" distR="0" wp14:anchorId="2F6536EE" wp14:editId="31045394">
            <wp:extent cx="5917721" cy="1958196"/>
            <wp:effectExtent l="0" t="0" r="6985" b="4445"/>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Pr>
          <w:rFonts w:ascii="Times New Roman" w:hAnsi="Times New Roman" w:cs="Times New Roman"/>
          <w:noProof/>
          <w:sz w:val="28"/>
          <w:szCs w:val="24"/>
          <w:lang w:eastAsia="ru-RU"/>
        </w:rPr>
        <w:drawing>
          <wp:inline distT="0" distB="0" distL="0" distR="0" wp14:anchorId="66DF8A13" wp14:editId="400EC622">
            <wp:extent cx="5917565" cy="1809750"/>
            <wp:effectExtent l="0" t="0" r="6985" b="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Pr>
          <w:rFonts w:ascii="Times New Roman" w:hAnsi="Times New Roman" w:cs="Times New Roman"/>
          <w:noProof/>
          <w:sz w:val="28"/>
          <w:szCs w:val="24"/>
          <w:lang w:eastAsia="ru-RU"/>
        </w:rPr>
        <w:drawing>
          <wp:inline distT="0" distB="0" distL="0" distR="0" wp14:anchorId="0E348F12" wp14:editId="464544BB">
            <wp:extent cx="5917565" cy="1771650"/>
            <wp:effectExtent l="0" t="0" r="6985" b="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Pr="00D72A55">
        <w:rPr>
          <w:rFonts w:ascii="Times New Roman" w:hAnsi="Times New Roman" w:cs="Times New Roman"/>
          <w:color w:val="FF0000"/>
          <w:sz w:val="28"/>
          <w:szCs w:val="24"/>
        </w:rPr>
        <w:t xml:space="preserve"> </w:t>
      </w:r>
    </w:p>
    <w:p w14:paraId="2C9A2107" w14:textId="599FC38A" w:rsidR="00206221" w:rsidRPr="00F37A9F" w:rsidRDefault="00206221" w:rsidP="00206221">
      <w:pPr>
        <w:spacing w:after="0" w:line="240" w:lineRule="auto"/>
        <w:jc w:val="both"/>
        <w:rPr>
          <w:rFonts w:ascii="Times New Roman" w:hAnsi="Times New Roman" w:cs="Times New Roman"/>
          <w:color w:val="FF0000"/>
          <w:sz w:val="28"/>
          <w:szCs w:val="24"/>
        </w:rPr>
      </w:pPr>
      <w:r w:rsidRPr="00DF3481">
        <w:rPr>
          <w:rFonts w:ascii="Times New Roman" w:hAnsi="Times New Roman" w:cs="Times New Roman"/>
          <w:sz w:val="28"/>
          <w:szCs w:val="24"/>
        </w:rPr>
        <w:t>Низкие показатели успеваемости и качества обучения (ниже городских показателей) отмечаются в МОУ «СОШ №3» (</w:t>
      </w:r>
      <w:r w:rsidR="00792A25">
        <w:rPr>
          <w:rFonts w:ascii="Times New Roman" w:hAnsi="Times New Roman" w:cs="Times New Roman"/>
          <w:sz w:val="28"/>
          <w:szCs w:val="24"/>
        </w:rPr>
        <w:t xml:space="preserve">5 </w:t>
      </w:r>
      <w:r w:rsidRPr="00DF3481">
        <w:rPr>
          <w:rFonts w:ascii="Times New Roman" w:hAnsi="Times New Roman" w:cs="Times New Roman"/>
          <w:sz w:val="28"/>
          <w:szCs w:val="24"/>
        </w:rPr>
        <w:t>класс), МОУ «СОШ №4 им. Д.М. Перова» (</w:t>
      </w:r>
      <w:r w:rsidR="00792A25">
        <w:rPr>
          <w:rFonts w:ascii="Times New Roman" w:hAnsi="Times New Roman" w:cs="Times New Roman"/>
          <w:sz w:val="28"/>
          <w:szCs w:val="24"/>
        </w:rPr>
        <w:t xml:space="preserve">6 и 7 </w:t>
      </w:r>
      <w:r w:rsidRPr="00DF3481">
        <w:rPr>
          <w:rFonts w:ascii="Times New Roman" w:hAnsi="Times New Roman" w:cs="Times New Roman"/>
          <w:sz w:val="28"/>
          <w:szCs w:val="24"/>
        </w:rPr>
        <w:t xml:space="preserve">классы), </w:t>
      </w:r>
      <w:r w:rsidR="00792A25">
        <w:rPr>
          <w:rFonts w:ascii="Times New Roman" w:hAnsi="Times New Roman" w:cs="Times New Roman"/>
          <w:sz w:val="28"/>
          <w:szCs w:val="24"/>
        </w:rPr>
        <w:t xml:space="preserve">МОУ «СОШ №5» (6 класс), </w:t>
      </w:r>
      <w:r w:rsidRPr="00DF3481">
        <w:rPr>
          <w:rFonts w:ascii="Times New Roman" w:hAnsi="Times New Roman" w:cs="Times New Roman"/>
          <w:sz w:val="28"/>
          <w:szCs w:val="24"/>
        </w:rPr>
        <w:t xml:space="preserve">МОУ «СОШ №6» (5 </w:t>
      </w:r>
      <w:r w:rsidR="00792A25">
        <w:rPr>
          <w:rFonts w:ascii="Times New Roman" w:hAnsi="Times New Roman" w:cs="Times New Roman"/>
          <w:sz w:val="28"/>
          <w:szCs w:val="24"/>
        </w:rPr>
        <w:t xml:space="preserve">и 7 </w:t>
      </w:r>
      <w:r w:rsidRPr="00DF3481">
        <w:rPr>
          <w:rFonts w:ascii="Times New Roman" w:hAnsi="Times New Roman" w:cs="Times New Roman"/>
          <w:sz w:val="28"/>
          <w:szCs w:val="24"/>
        </w:rPr>
        <w:t>класс</w:t>
      </w:r>
      <w:r w:rsidR="00792A25">
        <w:rPr>
          <w:rFonts w:ascii="Times New Roman" w:hAnsi="Times New Roman" w:cs="Times New Roman"/>
          <w:sz w:val="28"/>
          <w:szCs w:val="24"/>
        </w:rPr>
        <w:t>ы</w:t>
      </w:r>
      <w:r w:rsidRPr="00DF3481">
        <w:rPr>
          <w:rFonts w:ascii="Times New Roman" w:hAnsi="Times New Roman" w:cs="Times New Roman"/>
          <w:sz w:val="28"/>
          <w:szCs w:val="24"/>
        </w:rPr>
        <w:t>), МОУ «СОШ №</w:t>
      </w:r>
      <w:r w:rsidR="00792A25">
        <w:rPr>
          <w:rFonts w:ascii="Times New Roman" w:hAnsi="Times New Roman" w:cs="Times New Roman"/>
          <w:sz w:val="28"/>
          <w:szCs w:val="24"/>
        </w:rPr>
        <w:t>7</w:t>
      </w:r>
      <w:r w:rsidRPr="00DF3481">
        <w:rPr>
          <w:rFonts w:ascii="Times New Roman" w:hAnsi="Times New Roman" w:cs="Times New Roman"/>
          <w:sz w:val="28"/>
          <w:szCs w:val="24"/>
        </w:rPr>
        <w:t>» (</w:t>
      </w:r>
      <w:r w:rsidR="00792A25">
        <w:rPr>
          <w:rFonts w:ascii="Times New Roman" w:hAnsi="Times New Roman" w:cs="Times New Roman"/>
          <w:sz w:val="28"/>
          <w:szCs w:val="24"/>
        </w:rPr>
        <w:t>8</w:t>
      </w:r>
      <w:r w:rsidRPr="00DF3481">
        <w:rPr>
          <w:rFonts w:ascii="Times New Roman" w:hAnsi="Times New Roman" w:cs="Times New Roman"/>
          <w:sz w:val="28"/>
          <w:szCs w:val="24"/>
        </w:rPr>
        <w:t xml:space="preserve"> класс).</w:t>
      </w:r>
      <w:r w:rsidRPr="00F37A9F">
        <w:rPr>
          <w:rFonts w:ascii="Times New Roman" w:hAnsi="Times New Roman" w:cs="Times New Roman"/>
          <w:color w:val="FF0000"/>
          <w:sz w:val="28"/>
          <w:szCs w:val="24"/>
        </w:rPr>
        <w:t xml:space="preserve"> </w:t>
      </w:r>
    </w:p>
    <w:p w14:paraId="2FF1DFDD" w14:textId="77777777" w:rsidR="00206221" w:rsidRPr="00D72A55" w:rsidRDefault="00206221" w:rsidP="00206221">
      <w:pPr>
        <w:spacing w:after="0" w:line="240" w:lineRule="auto"/>
        <w:jc w:val="both"/>
        <w:rPr>
          <w:rFonts w:ascii="Times New Roman" w:hAnsi="Times New Roman" w:cs="Times New Roman"/>
          <w:color w:val="FF0000"/>
          <w:sz w:val="28"/>
          <w:szCs w:val="24"/>
        </w:rPr>
      </w:pPr>
    </w:p>
    <w:p w14:paraId="6D25DE59" w14:textId="77777777" w:rsidR="00206221" w:rsidRPr="00A3606E" w:rsidRDefault="00206221" w:rsidP="00206221">
      <w:pPr>
        <w:spacing w:after="0" w:line="240" w:lineRule="auto"/>
        <w:jc w:val="center"/>
        <w:rPr>
          <w:rFonts w:ascii="Times New Roman" w:hAnsi="Times New Roman" w:cs="Times New Roman"/>
          <w:sz w:val="24"/>
          <w:szCs w:val="24"/>
          <w:u w:val="single"/>
        </w:rPr>
      </w:pPr>
      <w:r w:rsidRPr="00A3606E">
        <w:rPr>
          <w:rFonts w:ascii="Times New Roman" w:hAnsi="Times New Roman" w:cs="Times New Roman"/>
          <w:sz w:val="24"/>
          <w:szCs w:val="24"/>
          <w:u w:val="single"/>
        </w:rPr>
        <w:t>Динамик</w:t>
      </w:r>
      <w:r>
        <w:rPr>
          <w:rFonts w:ascii="Times New Roman" w:hAnsi="Times New Roman" w:cs="Times New Roman"/>
          <w:sz w:val="24"/>
          <w:szCs w:val="24"/>
          <w:u w:val="single"/>
        </w:rPr>
        <w:t>а результатов ВПР по биологии в разрезе 3-х лет</w:t>
      </w:r>
    </w:p>
    <w:tbl>
      <w:tblPr>
        <w:tblpPr w:leftFromText="180" w:rightFromText="180" w:vertAnchor="text" w:horzAnchor="margin" w:tblpY="154"/>
        <w:tblW w:w="9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976"/>
        <w:gridCol w:w="1135"/>
        <w:gridCol w:w="1137"/>
        <w:gridCol w:w="1138"/>
        <w:gridCol w:w="1138"/>
        <w:gridCol w:w="1138"/>
        <w:gridCol w:w="1138"/>
      </w:tblGrid>
      <w:tr w:rsidR="00792A25" w:rsidRPr="00A3606E" w14:paraId="0AE535F7" w14:textId="77777777" w:rsidTr="005315CE">
        <w:tc>
          <w:tcPr>
            <w:tcW w:w="2976" w:type="dxa"/>
          </w:tcPr>
          <w:p w14:paraId="60CFFDF5" w14:textId="77777777" w:rsidR="00792A25" w:rsidRPr="00A3606E" w:rsidRDefault="00792A25" w:rsidP="00792A25">
            <w:pPr>
              <w:autoSpaceDN w:val="0"/>
              <w:spacing w:after="0" w:line="240" w:lineRule="auto"/>
              <w:jc w:val="center"/>
              <w:rPr>
                <w:rFonts w:ascii="Times New Roman" w:hAnsi="Times New Roman" w:cs="Times New Roman"/>
                <w:b/>
                <w:kern w:val="3"/>
                <w:sz w:val="24"/>
                <w:szCs w:val="24"/>
                <w:lang w:eastAsia="ja-JP" w:bidi="fa-IR"/>
              </w:rPr>
            </w:pPr>
          </w:p>
        </w:tc>
        <w:tc>
          <w:tcPr>
            <w:tcW w:w="2272" w:type="dxa"/>
            <w:gridSpan w:val="2"/>
          </w:tcPr>
          <w:p w14:paraId="264E8323" w14:textId="15C3B062" w:rsidR="00792A25" w:rsidRPr="00A3606E" w:rsidRDefault="00792A25" w:rsidP="00792A25">
            <w:pPr>
              <w:autoSpaceDN w:val="0"/>
              <w:spacing w:after="0" w:line="240" w:lineRule="auto"/>
              <w:jc w:val="center"/>
              <w:rPr>
                <w:rFonts w:ascii="Times New Roman" w:hAnsi="Times New Roman" w:cs="Times New Roman"/>
                <w:b/>
                <w:kern w:val="3"/>
                <w:sz w:val="24"/>
                <w:szCs w:val="24"/>
                <w:lang w:eastAsia="ja-JP" w:bidi="fa-IR"/>
              </w:rPr>
            </w:pPr>
            <w:r>
              <w:rPr>
                <w:rFonts w:ascii="Times New Roman" w:hAnsi="Times New Roman" w:cs="Times New Roman"/>
                <w:b/>
                <w:kern w:val="3"/>
                <w:sz w:val="24"/>
                <w:szCs w:val="24"/>
                <w:lang w:eastAsia="ja-JP" w:bidi="fa-IR"/>
              </w:rPr>
              <w:t>2023</w:t>
            </w:r>
          </w:p>
        </w:tc>
        <w:tc>
          <w:tcPr>
            <w:tcW w:w="2276" w:type="dxa"/>
            <w:gridSpan w:val="2"/>
          </w:tcPr>
          <w:p w14:paraId="2D09951B" w14:textId="6AE5670C" w:rsidR="00792A25" w:rsidRPr="00A3606E" w:rsidRDefault="00792A25" w:rsidP="00792A25">
            <w:pPr>
              <w:autoSpaceDN w:val="0"/>
              <w:spacing w:after="0" w:line="240" w:lineRule="auto"/>
              <w:jc w:val="center"/>
              <w:rPr>
                <w:rFonts w:ascii="Times New Roman" w:hAnsi="Times New Roman" w:cs="Times New Roman"/>
                <w:b/>
                <w:kern w:val="3"/>
                <w:sz w:val="24"/>
                <w:szCs w:val="24"/>
                <w:lang w:eastAsia="ja-JP" w:bidi="fa-IR"/>
              </w:rPr>
            </w:pPr>
            <w:r>
              <w:rPr>
                <w:rFonts w:ascii="Times New Roman" w:hAnsi="Times New Roman" w:cs="Times New Roman"/>
                <w:b/>
                <w:kern w:val="3"/>
                <w:sz w:val="24"/>
                <w:szCs w:val="24"/>
                <w:lang w:eastAsia="ja-JP" w:bidi="fa-IR"/>
              </w:rPr>
              <w:t>2022</w:t>
            </w:r>
          </w:p>
        </w:tc>
        <w:tc>
          <w:tcPr>
            <w:tcW w:w="2276" w:type="dxa"/>
            <w:gridSpan w:val="2"/>
          </w:tcPr>
          <w:p w14:paraId="63A9F9E8" w14:textId="41787496" w:rsidR="00792A25" w:rsidRPr="00A3606E" w:rsidRDefault="00792A25" w:rsidP="00792A25">
            <w:pPr>
              <w:autoSpaceDN w:val="0"/>
              <w:spacing w:after="0" w:line="240" w:lineRule="auto"/>
              <w:jc w:val="center"/>
              <w:rPr>
                <w:rFonts w:ascii="Times New Roman" w:hAnsi="Times New Roman" w:cs="Times New Roman"/>
                <w:b/>
                <w:kern w:val="3"/>
                <w:sz w:val="24"/>
                <w:szCs w:val="24"/>
                <w:lang w:eastAsia="ja-JP" w:bidi="fa-IR"/>
              </w:rPr>
            </w:pPr>
            <w:r w:rsidRPr="00A3606E">
              <w:rPr>
                <w:rFonts w:ascii="Times New Roman" w:hAnsi="Times New Roman" w:cs="Times New Roman"/>
                <w:b/>
                <w:kern w:val="3"/>
                <w:sz w:val="24"/>
                <w:szCs w:val="24"/>
                <w:lang w:eastAsia="ja-JP" w:bidi="fa-IR"/>
              </w:rPr>
              <w:t>2021</w:t>
            </w:r>
          </w:p>
        </w:tc>
      </w:tr>
      <w:tr w:rsidR="00792A25" w:rsidRPr="00A3606E" w14:paraId="1E9C4CBA" w14:textId="77777777" w:rsidTr="005315CE">
        <w:trPr>
          <w:trHeight w:val="536"/>
        </w:trPr>
        <w:tc>
          <w:tcPr>
            <w:tcW w:w="2976" w:type="dxa"/>
          </w:tcPr>
          <w:p w14:paraId="165401CD" w14:textId="77777777" w:rsidR="00792A25" w:rsidRPr="00A3606E" w:rsidRDefault="00792A25" w:rsidP="00792A25">
            <w:pPr>
              <w:autoSpaceDN w:val="0"/>
              <w:spacing w:after="0" w:line="240" w:lineRule="auto"/>
              <w:jc w:val="center"/>
              <w:rPr>
                <w:rFonts w:ascii="Times New Roman" w:hAnsi="Times New Roman" w:cs="Times New Roman"/>
                <w:bCs/>
                <w:kern w:val="3"/>
                <w:sz w:val="24"/>
                <w:szCs w:val="24"/>
                <w:u w:val="single"/>
                <w:lang w:eastAsia="ja-JP" w:bidi="fa-IR"/>
              </w:rPr>
            </w:pPr>
            <w:r>
              <w:rPr>
                <w:rFonts w:ascii="Times New Roman" w:hAnsi="Times New Roman" w:cs="Times New Roman"/>
                <w:bCs/>
                <w:kern w:val="3"/>
                <w:sz w:val="24"/>
                <w:szCs w:val="24"/>
                <w:u w:val="single"/>
                <w:lang w:eastAsia="ja-JP" w:bidi="fa-IR"/>
              </w:rPr>
              <w:t>5 класс</w:t>
            </w:r>
            <w:r w:rsidRPr="00A3606E">
              <w:rPr>
                <w:rFonts w:ascii="Times New Roman" w:hAnsi="Times New Roman" w:cs="Times New Roman"/>
                <w:bCs/>
                <w:kern w:val="3"/>
                <w:sz w:val="24"/>
                <w:szCs w:val="24"/>
                <w:u w:val="single"/>
                <w:lang w:eastAsia="ja-JP" w:bidi="fa-IR"/>
              </w:rPr>
              <w:t>:</w:t>
            </w:r>
          </w:p>
          <w:p w14:paraId="2FD5CA60" w14:textId="77777777" w:rsidR="00792A25" w:rsidRPr="00A3606E" w:rsidRDefault="00792A25" w:rsidP="00792A25">
            <w:pPr>
              <w:autoSpaceDN w:val="0"/>
              <w:spacing w:after="0" w:line="240" w:lineRule="auto"/>
              <w:ind w:left="135"/>
              <w:rPr>
                <w:rFonts w:ascii="Times New Roman" w:hAnsi="Times New Roman" w:cs="Times New Roman"/>
                <w:bCs/>
                <w:kern w:val="3"/>
                <w:sz w:val="24"/>
                <w:szCs w:val="24"/>
                <w:lang w:eastAsia="ja-JP" w:bidi="fa-IR"/>
              </w:rPr>
            </w:pPr>
            <w:r w:rsidRPr="00A3606E">
              <w:rPr>
                <w:rFonts w:ascii="Times New Roman" w:hAnsi="Times New Roman" w:cs="Times New Roman"/>
                <w:bCs/>
                <w:kern w:val="3"/>
                <w:sz w:val="24"/>
                <w:szCs w:val="24"/>
                <w:lang w:eastAsia="ja-JP" w:bidi="fa-IR"/>
              </w:rPr>
              <w:t xml:space="preserve">успеваемость – </w:t>
            </w:r>
          </w:p>
          <w:p w14:paraId="37C1817E" w14:textId="77777777" w:rsidR="00792A25" w:rsidRPr="00A3606E" w:rsidRDefault="00792A25" w:rsidP="00792A25">
            <w:pPr>
              <w:autoSpaceDN w:val="0"/>
              <w:spacing w:after="0" w:line="240" w:lineRule="auto"/>
              <w:ind w:left="135"/>
              <w:rPr>
                <w:rFonts w:ascii="Times New Roman" w:hAnsi="Times New Roman" w:cs="Times New Roman"/>
                <w:bCs/>
                <w:kern w:val="3"/>
                <w:sz w:val="24"/>
                <w:szCs w:val="24"/>
                <w:lang w:eastAsia="ja-JP" w:bidi="fa-IR"/>
              </w:rPr>
            </w:pPr>
            <w:r w:rsidRPr="00A3606E">
              <w:rPr>
                <w:rFonts w:ascii="Times New Roman" w:hAnsi="Times New Roman" w:cs="Times New Roman"/>
                <w:bCs/>
                <w:kern w:val="3"/>
                <w:sz w:val="24"/>
                <w:szCs w:val="24"/>
                <w:lang w:eastAsia="ja-JP" w:bidi="fa-IR"/>
              </w:rPr>
              <w:t xml:space="preserve">качество обучения – </w:t>
            </w:r>
          </w:p>
          <w:p w14:paraId="15919698" w14:textId="77777777" w:rsidR="00792A25" w:rsidRPr="00A3606E" w:rsidRDefault="00792A25" w:rsidP="00792A25">
            <w:pPr>
              <w:autoSpaceDN w:val="0"/>
              <w:spacing w:after="0" w:line="240" w:lineRule="auto"/>
              <w:ind w:left="135"/>
              <w:jc w:val="center"/>
              <w:rPr>
                <w:rFonts w:ascii="Times New Roman" w:hAnsi="Times New Roman" w:cs="Times New Roman"/>
                <w:bCs/>
                <w:kern w:val="3"/>
                <w:sz w:val="24"/>
                <w:szCs w:val="24"/>
                <w:u w:val="single"/>
                <w:lang w:eastAsia="ja-JP" w:bidi="fa-IR"/>
              </w:rPr>
            </w:pPr>
            <w:r>
              <w:rPr>
                <w:rFonts w:ascii="Times New Roman" w:hAnsi="Times New Roman" w:cs="Times New Roman"/>
                <w:bCs/>
                <w:kern w:val="3"/>
                <w:sz w:val="24"/>
                <w:szCs w:val="24"/>
                <w:u w:val="single"/>
                <w:lang w:eastAsia="ja-JP" w:bidi="fa-IR"/>
              </w:rPr>
              <w:t>6 класс</w:t>
            </w:r>
            <w:r w:rsidRPr="00A3606E">
              <w:rPr>
                <w:rFonts w:ascii="Times New Roman" w:hAnsi="Times New Roman" w:cs="Times New Roman"/>
                <w:bCs/>
                <w:kern w:val="3"/>
                <w:sz w:val="24"/>
                <w:szCs w:val="24"/>
                <w:u w:val="single"/>
                <w:lang w:eastAsia="ja-JP" w:bidi="fa-IR"/>
              </w:rPr>
              <w:t>:</w:t>
            </w:r>
          </w:p>
          <w:p w14:paraId="0D4AF434" w14:textId="77777777" w:rsidR="00792A25" w:rsidRPr="00A3606E" w:rsidRDefault="00792A25" w:rsidP="00792A25">
            <w:pPr>
              <w:autoSpaceDN w:val="0"/>
              <w:spacing w:after="0" w:line="240" w:lineRule="auto"/>
              <w:ind w:left="135"/>
              <w:rPr>
                <w:rFonts w:ascii="Times New Roman" w:hAnsi="Times New Roman" w:cs="Times New Roman"/>
                <w:bCs/>
                <w:kern w:val="3"/>
                <w:sz w:val="24"/>
                <w:szCs w:val="24"/>
                <w:lang w:eastAsia="ja-JP" w:bidi="fa-IR"/>
              </w:rPr>
            </w:pPr>
            <w:r w:rsidRPr="00A3606E">
              <w:rPr>
                <w:rFonts w:ascii="Times New Roman" w:hAnsi="Times New Roman" w:cs="Times New Roman"/>
                <w:bCs/>
                <w:kern w:val="3"/>
                <w:sz w:val="24"/>
                <w:szCs w:val="24"/>
                <w:lang w:eastAsia="ja-JP" w:bidi="fa-IR"/>
              </w:rPr>
              <w:t xml:space="preserve">успеваемость – </w:t>
            </w:r>
          </w:p>
          <w:p w14:paraId="0F871E19" w14:textId="77777777" w:rsidR="00792A25" w:rsidRPr="00A3606E" w:rsidRDefault="00792A25" w:rsidP="00792A25">
            <w:pPr>
              <w:autoSpaceDN w:val="0"/>
              <w:spacing w:after="0" w:line="240" w:lineRule="auto"/>
              <w:ind w:left="135"/>
              <w:rPr>
                <w:rFonts w:ascii="Times New Roman" w:hAnsi="Times New Roman" w:cs="Times New Roman"/>
                <w:bCs/>
                <w:kern w:val="3"/>
                <w:sz w:val="24"/>
                <w:szCs w:val="24"/>
                <w:lang w:eastAsia="ja-JP" w:bidi="fa-IR"/>
              </w:rPr>
            </w:pPr>
            <w:r w:rsidRPr="00A3606E">
              <w:rPr>
                <w:rFonts w:ascii="Times New Roman" w:hAnsi="Times New Roman" w:cs="Times New Roman"/>
                <w:bCs/>
                <w:kern w:val="3"/>
                <w:sz w:val="24"/>
                <w:szCs w:val="24"/>
                <w:lang w:eastAsia="ja-JP" w:bidi="fa-IR"/>
              </w:rPr>
              <w:t xml:space="preserve">качество обучения – </w:t>
            </w:r>
          </w:p>
          <w:p w14:paraId="4D9A6931" w14:textId="77777777" w:rsidR="00792A25" w:rsidRPr="00A3606E" w:rsidRDefault="00792A25" w:rsidP="00792A25">
            <w:pPr>
              <w:autoSpaceDN w:val="0"/>
              <w:spacing w:after="0" w:line="240" w:lineRule="auto"/>
              <w:ind w:left="135"/>
              <w:jc w:val="center"/>
              <w:rPr>
                <w:rFonts w:ascii="Times New Roman" w:hAnsi="Times New Roman" w:cs="Times New Roman"/>
                <w:bCs/>
                <w:kern w:val="3"/>
                <w:sz w:val="24"/>
                <w:szCs w:val="24"/>
                <w:u w:val="single"/>
                <w:lang w:eastAsia="ja-JP" w:bidi="fa-IR"/>
              </w:rPr>
            </w:pPr>
            <w:r>
              <w:rPr>
                <w:rFonts w:ascii="Times New Roman" w:hAnsi="Times New Roman" w:cs="Times New Roman"/>
                <w:bCs/>
                <w:kern w:val="3"/>
                <w:sz w:val="24"/>
                <w:szCs w:val="24"/>
                <w:u w:val="single"/>
                <w:lang w:eastAsia="ja-JP" w:bidi="fa-IR"/>
              </w:rPr>
              <w:t>7 класс</w:t>
            </w:r>
            <w:r w:rsidRPr="00A3606E">
              <w:rPr>
                <w:rFonts w:ascii="Times New Roman" w:hAnsi="Times New Roman" w:cs="Times New Roman"/>
                <w:bCs/>
                <w:kern w:val="3"/>
                <w:sz w:val="24"/>
                <w:szCs w:val="24"/>
                <w:u w:val="single"/>
                <w:lang w:eastAsia="ja-JP" w:bidi="fa-IR"/>
              </w:rPr>
              <w:t>:</w:t>
            </w:r>
          </w:p>
          <w:p w14:paraId="37C25AE9" w14:textId="77777777" w:rsidR="00792A25" w:rsidRPr="00A3606E" w:rsidRDefault="00792A25" w:rsidP="00792A25">
            <w:pPr>
              <w:autoSpaceDN w:val="0"/>
              <w:spacing w:after="0" w:line="240" w:lineRule="auto"/>
              <w:ind w:left="135"/>
              <w:rPr>
                <w:rFonts w:ascii="Times New Roman" w:hAnsi="Times New Roman" w:cs="Times New Roman"/>
                <w:bCs/>
                <w:kern w:val="3"/>
                <w:sz w:val="24"/>
                <w:szCs w:val="24"/>
                <w:lang w:eastAsia="ja-JP" w:bidi="fa-IR"/>
              </w:rPr>
            </w:pPr>
            <w:r w:rsidRPr="00A3606E">
              <w:rPr>
                <w:rFonts w:ascii="Times New Roman" w:hAnsi="Times New Roman" w:cs="Times New Roman"/>
                <w:bCs/>
                <w:kern w:val="3"/>
                <w:sz w:val="24"/>
                <w:szCs w:val="24"/>
                <w:lang w:eastAsia="ja-JP" w:bidi="fa-IR"/>
              </w:rPr>
              <w:t xml:space="preserve">успеваемость – </w:t>
            </w:r>
          </w:p>
          <w:p w14:paraId="36267BE1" w14:textId="77777777" w:rsidR="00792A25" w:rsidRDefault="00792A25" w:rsidP="00792A25">
            <w:pPr>
              <w:autoSpaceDN w:val="0"/>
              <w:spacing w:after="0" w:line="240" w:lineRule="auto"/>
              <w:ind w:left="135"/>
              <w:rPr>
                <w:rFonts w:ascii="Times New Roman" w:hAnsi="Times New Roman" w:cs="Times New Roman"/>
                <w:bCs/>
                <w:kern w:val="3"/>
                <w:sz w:val="24"/>
                <w:szCs w:val="24"/>
                <w:u w:val="single"/>
                <w:lang w:eastAsia="ja-JP" w:bidi="fa-IR"/>
              </w:rPr>
            </w:pPr>
            <w:r w:rsidRPr="00A3606E">
              <w:rPr>
                <w:rFonts w:ascii="Times New Roman" w:hAnsi="Times New Roman" w:cs="Times New Roman"/>
                <w:bCs/>
                <w:kern w:val="3"/>
                <w:sz w:val="24"/>
                <w:szCs w:val="24"/>
                <w:lang w:eastAsia="ja-JP" w:bidi="fa-IR"/>
              </w:rPr>
              <w:t xml:space="preserve">качество обучения </w:t>
            </w:r>
            <w:r>
              <w:rPr>
                <w:rFonts w:ascii="Times New Roman" w:hAnsi="Times New Roman" w:cs="Times New Roman"/>
                <w:bCs/>
                <w:kern w:val="3"/>
                <w:sz w:val="24"/>
                <w:szCs w:val="24"/>
                <w:lang w:eastAsia="ja-JP" w:bidi="fa-IR"/>
              </w:rPr>
              <w:t>–</w:t>
            </w:r>
            <w:r w:rsidRPr="00A3606E">
              <w:rPr>
                <w:rFonts w:ascii="Times New Roman" w:hAnsi="Times New Roman" w:cs="Times New Roman"/>
                <w:bCs/>
                <w:kern w:val="3"/>
                <w:sz w:val="24"/>
                <w:szCs w:val="24"/>
                <w:u w:val="single"/>
                <w:lang w:eastAsia="ja-JP" w:bidi="fa-IR"/>
              </w:rPr>
              <w:t xml:space="preserve"> </w:t>
            </w:r>
          </w:p>
          <w:p w14:paraId="7D6B3B67" w14:textId="77777777" w:rsidR="00792A25" w:rsidRPr="00A3606E" w:rsidRDefault="00792A25" w:rsidP="00792A25">
            <w:pPr>
              <w:autoSpaceDN w:val="0"/>
              <w:spacing w:after="0" w:line="240" w:lineRule="auto"/>
              <w:jc w:val="center"/>
              <w:rPr>
                <w:rFonts w:ascii="Times New Roman" w:hAnsi="Times New Roman" w:cs="Times New Roman"/>
                <w:bCs/>
                <w:kern w:val="3"/>
                <w:sz w:val="24"/>
                <w:szCs w:val="24"/>
                <w:u w:val="single"/>
                <w:lang w:eastAsia="ja-JP" w:bidi="fa-IR"/>
              </w:rPr>
            </w:pPr>
            <w:r>
              <w:rPr>
                <w:rFonts w:ascii="Times New Roman" w:hAnsi="Times New Roman" w:cs="Times New Roman"/>
                <w:bCs/>
                <w:kern w:val="3"/>
                <w:sz w:val="24"/>
                <w:szCs w:val="24"/>
                <w:u w:val="single"/>
                <w:lang w:eastAsia="ja-JP" w:bidi="fa-IR"/>
              </w:rPr>
              <w:t>8 класс</w:t>
            </w:r>
            <w:r w:rsidRPr="00A3606E">
              <w:rPr>
                <w:rFonts w:ascii="Times New Roman" w:hAnsi="Times New Roman" w:cs="Times New Roman"/>
                <w:bCs/>
                <w:kern w:val="3"/>
                <w:sz w:val="24"/>
                <w:szCs w:val="24"/>
                <w:u w:val="single"/>
                <w:lang w:eastAsia="ja-JP" w:bidi="fa-IR"/>
              </w:rPr>
              <w:t>:</w:t>
            </w:r>
          </w:p>
          <w:p w14:paraId="15D2E85D" w14:textId="77777777" w:rsidR="00792A25" w:rsidRPr="00A3606E" w:rsidRDefault="00792A25" w:rsidP="00792A25">
            <w:pPr>
              <w:autoSpaceDN w:val="0"/>
              <w:spacing w:after="0" w:line="240" w:lineRule="auto"/>
              <w:ind w:left="135"/>
              <w:rPr>
                <w:rFonts w:ascii="Times New Roman" w:hAnsi="Times New Roman" w:cs="Times New Roman"/>
                <w:bCs/>
                <w:kern w:val="3"/>
                <w:sz w:val="24"/>
                <w:szCs w:val="24"/>
                <w:lang w:eastAsia="ja-JP" w:bidi="fa-IR"/>
              </w:rPr>
            </w:pPr>
            <w:r w:rsidRPr="00A3606E">
              <w:rPr>
                <w:rFonts w:ascii="Times New Roman" w:hAnsi="Times New Roman" w:cs="Times New Roman"/>
                <w:bCs/>
                <w:kern w:val="3"/>
                <w:sz w:val="24"/>
                <w:szCs w:val="24"/>
                <w:lang w:eastAsia="ja-JP" w:bidi="fa-IR"/>
              </w:rPr>
              <w:t xml:space="preserve">успеваемость – </w:t>
            </w:r>
          </w:p>
          <w:p w14:paraId="5728FAB2" w14:textId="77777777" w:rsidR="00792A25" w:rsidRPr="00D72A55" w:rsidRDefault="00792A25" w:rsidP="00792A25">
            <w:pPr>
              <w:autoSpaceDN w:val="0"/>
              <w:spacing w:after="0" w:line="240" w:lineRule="auto"/>
              <w:ind w:left="135"/>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 xml:space="preserve">качество обучения – </w:t>
            </w:r>
          </w:p>
        </w:tc>
        <w:tc>
          <w:tcPr>
            <w:tcW w:w="1135" w:type="dxa"/>
          </w:tcPr>
          <w:p w14:paraId="5A26605F" w14:textId="77777777" w:rsidR="00792A25" w:rsidRPr="008C3DA2" w:rsidRDefault="00792A25" w:rsidP="00792A25">
            <w:pPr>
              <w:autoSpaceDN w:val="0"/>
              <w:spacing w:after="0" w:line="240" w:lineRule="auto"/>
              <w:jc w:val="center"/>
              <w:rPr>
                <w:rFonts w:ascii="Times New Roman" w:hAnsi="Times New Roman" w:cs="Times New Roman"/>
                <w:bCs/>
                <w:i/>
                <w:kern w:val="3"/>
                <w:sz w:val="24"/>
                <w:szCs w:val="24"/>
                <w:lang w:eastAsia="ja-JP" w:bidi="fa-IR"/>
              </w:rPr>
            </w:pPr>
            <w:r w:rsidRPr="008C3DA2">
              <w:rPr>
                <w:rFonts w:ascii="Times New Roman" w:hAnsi="Times New Roman" w:cs="Times New Roman"/>
                <w:bCs/>
                <w:i/>
                <w:kern w:val="3"/>
                <w:sz w:val="24"/>
                <w:szCs w:val="24"/>
                <w:lang w:eastAsia="ja-JP" w:bidi="fa-IR"/>
              </w:rPr>
              <w:t>г. Саянск</w:t>
            </w:r>
          </w:p>
          <w:p w14:paraId="1D6992B3" w14:textId="77777777" w:rsidR="00792A25" w:rsidRDefault="00792A25" w:rsidP="00792A25">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94,84%</w:t>
            </w:r>
          </w:p>
          <w:p w14:paraId="31F9FF44" w14:textId="77777777" w:rsidR="00792A25" w:rsidRDefault="00792A25" w:rsidP="00792A25">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63,01%</w:t>
            </w:r>
          </w:p>
          <w:p w14:paraId="6B6657BD" w14:textId="77777777" w:rsidR="00792A25" w:rsidRDefault="00792A25" w:rsidP="00792A25">
            <w:pPr>
              <w:autoSpaceDN w:val="0"/>
              <w:spacing w:after="0" w:line="240" w:lineRule="auto"/>
              <w:jc w:val="center"/>
              <w:rPr>
                <w:rFonts w:ascii="Times New Roman" w:hAnsi="Times New Roman" w:cs="Times New Roman"/>
                <w:bCs/>
                <w:kern w:val="3"/>
                <w:sz w:val="24"/>
                <w:szCs w:val="24"/>
                <w:lang w:eastAsia="ja-JP" w:bidi="fa-IR"/>
              </w:rPr>
            </w:pPr>
          </w:p>
          <w:p w14:paraId="7A1CD385" w14:textId="77777777" w:rsidR="00792A25" w:rsidRDefault="00792A25" w:rsidP="00792A25">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96,23%</w:t>
            </w:r>
          </w:p>
          <w:p w14:paraId="635F87BD" w14:textId="77777777" w:rsidR="00792A25" w:rsidRDefault="00792A25" w:rsidP="00792A25">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61,32%</w:t>
            </w:r>
          </w:p>
          <w:p w14:paraId="5F5C6C3A" w14:textId="77777777" w:rsidR="00792A25" w:rsidRDefault="00792A25" w:rsidP="00792A25">
            <w:pPr>
              <w:autoSpaceDN w:val="0"/>
              <w:spacing w:after="0" w:line="240" w:lineRule="auto"/>
              <w:jc w:val="center"/>
              <w:rPr>
                <w:rFonts w:ascii="Times New Roman" w:hAnsi="Times New Roman" w:cs="Times New Roman"/>
                <w:bCs/>
                <w:kern w:val="3"/>
                <w:sz w:val="24"/>
                <w:szCs w:val="24"/>
                <w:lang w:eastAsia="ja-JP" w:bidi="fa-IR"/>
              </w:rPr>
            </w:pPr>
          </w:p>
          <w:p w14:paraId="6C2801CD" w14:textId="77777777" w:rsidR="00792A25" w:rsidRDefault="00792A25" w:rsidP="00792A25">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91,33%</w:t>
            </w:r>
          </w:p>
          <w:p w14:paraId="6AE79BB7" w14:textId="77777777" w:rsidR="00792A25" w:rsidRDefault="00792A25" w:rsidP="00792A25">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45,41%</w:t>
            </w:r>
          </w:p>
          <w:p w14:paraId="078B4F4D" w14:textId="77777777" w:rsidR="00792A25" w:rsidRDefault="00792A25" w:rsidP="00792A25">
            <w:pPr>
              <w:autoSpaceDN w:val="0"/>
              <w:spacing w:after="0" w:line="240" w:lineRule="auto"/>
              <w:jc w:val="center"/>
              <w:rPr>
                <w:rFonts w:ascii="Times New Roman" w:hAnsi="Times New Roman" w:cs="Times New Roman"/>
                <w:bCs/>
                <w:kern w:val="3"/>
                <w:sz w:val="24"/>
                <w:szCs w:val="24"/>
                <w:lang w:eastAsia="ja-JP" w:bidi="fa-IR"/>
              </w:rPr>
            </w:pPr>
          </w:p>
          <w:p w14:paraId="04DB0997" w14:textId="77777777" w:rsidR="00792A25" w:rsidRDefault="00792A25" w:rsidP="00792A25">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97,58%</w:t>
            </w:r>
          </w:p>
          <w:p w14:paraId="00A1BB50" w14:textId="667FC9FA" w:rsidR="00792A25" w:rsidRPr="008C3DA2" w:rsidRDefault="00792A25" w:rsidP="00792A25">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52,42%</w:t>
            </w:r>
          </w:p>
        </w:tc>
        <w:tc>
          <w:tcPr>
            <w:tcW w:w="1137" w:type="dxa"/>
          </w:tcPr>
          <w:p w14:paraId="579B9D84" w14:textId="77777777" w:rsidR="00792A25" w:rsidRPr="008C3DA2" w:rsidRDefault="00792A25" w:rsidP="00792A25">
            <w:pPr>
              <w:autoSpaceDN w:val="0"/>
              <w:spacing w:after="0" w:line="240" w:lineRule="auto"/>
              <w:jc w:val="center"/>
              <w:rPr>
                <w:rFonts w:ascii="Times New Roman" w:hAnsi="Times New Roman" w:cs="Times New Roman"/>
                <w:bCs/>
                <w:i/>
                <w:kern w:val="3"/>
                <w:sz w:val="24"/>
                <w:szCs w:val="24"/>
                <w:lang w:eastAsia="ja-JP" w:bidi="fa-IR"/>
              </w:rPr>
            </w:pPr>
            <w:r w:rsidRPr="008C3DA2">
              <w:rPr>
                <w:rFonts w:ascii="Times New Roman" w:hAnsi="Times New Roman" w:cs="Times New Roman"/>
                <w:bCs/>
                <w:i/>
                <w:kern w:val="3"/>
                <w:sz w:val="24"/>
                <w:szCs w:val="24"/>
                <w:lang w:eastAsia="ja-JP" w:bidi="fa-IR"/>
              </w:rPr>
              <w:t>область</w:t>
            </w:r>
          </w:p>
          <w:p w14:paraId="14E87348" w14:textId="77777777" w:rsidR="00792A25" w:rsidRDefault="00792A25" w:rsidP="00792A25">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84,85%</w:t>
            </w:r>
          </w:p>
          <w:p w14:paraId="6D1EFD50" w14:textId="77777777" w:rsidR="00792A25" w:rsidRDefault="00792A25" w:rsidP="00792A25">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41,92%</w:t>
            </w:r>
          </w:p>
          <w:p w14:paraId="760DDC1B" w14:textId="77777777" w:rsidR="00792A25" w:rsidRDefault="00792A25" w:rsidP="00792A25">
            <w:pPr>
              <w:autoSpaceDN w:val="0"/>
              <w:spacing w:after="0" w:line="240" w:lineRule="auto"/>
              <w:jc w:val="center"/>
              <w:rPr>
                <w:rFonts w:ascii="Times New Roman" w:hAnsi="Times New Roman" w:cs="Times New Roman"/>
                <w:bCs/>
                <w:kern w:val="3"/>
                <w:sz w:val="24"/>
                <w:szCs w:val="24"/>
                <w:lang w:eastAsia="ja-JP" w:bidi="fa-IR"/>
              </w:rPr>
            </w:pPr>
          </w:p>
          <w:p w14:paraId="3C84CB6E" w14:textId="77777777" w:rsidR="00792A25" w:rsidRDefault="00792A25" w:rsidP="00792A25">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80,3%</w:t>
            </w:r>
          </w:p>
          <w:p w14:paraId="0BF89DEF" w14:textId="77777777" w:rsidR="00792A25" w:rsidRDefault="00792A25" w:rsidP="00792A25">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36,83%</w:t>
            </w:r>
          </w:p>
          <w:p w14:paraId="4632C036" w14:textId="77777777" w:rsidR="00792A25" w:rsidRDefault="00792A25" w:rsidP="00792A25">
            <w:pPr>
              <w:autoSpaceDN w:val="0"/>
              <w:spacing w:after="0" w:line="240" w:lineRule="auto"/>
              <w:jc w:val="center"/>
              <w:rPr>
                <w:rFonts w:ascii="Times New Roman" w:hAnsi="Times New Roman" w:cs="Times New Roman"/>
                <w:bCs/>
                <w:kern w:val="3"/>
                <w:sz w:val="24"/>
                <w:szCs w:val="24"/>
                <w:lang w:eastAsia="ja-JP" w:bidi="fa-IR"/>
              </w:rPr>
            </w:pPr>
          </w:p>
          <w:p w14:paraId="11135565" w14:textId="77777777" w:rsidR="00792A25" w:rsidRDefault="00792A25" w:rsidP="00792A25">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81,86%</w:t>
            </w:r>
          </w:p>
          <w:p w14:paraId="3F043D3E" w14:textId="77777777" w:rsidR="00792A25" w:rsidRDefault="00792A25" w:rsidP="00792A25">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38,94%</w:t>
            </w:r>
          </w:p>
          <w:p w14:paraId="5B47CA08" w14:textId="77777777" w:rsidR="00792A25" w:rsidRDefault="00792A25" w:rsidP="00792A25">
            <w:pPr>
              <w:autoSpaceDN w:val="0"/>
              <w:spacing w:after="0" w:line="240" w:lineRule="auto"/>
              <w:jc w:val="center"/>
              <w:rPr>
                <w:rFonts w:ascii="Times New Roman" w:hAnsi="Times New Roman" w:cs="Times New Roman"/>
                <w:bCs/>
                <w:kern w:val="3"/>
                <w:sz w:val="24"/>
                <w:szCs w:val="24"/>
                <w:lang w:eastAsia="ja-JP" w:bidi="fa-IR"/>
              </w:rPr>
            </w:pPr>
          </w:p>
          <w:p w14:paraId="4159065F" w14:textId="77777777" w:rsidR="00792A25" w:rsidRDefault="00792A25" w:rsidP="00792A25">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88,79%</w:t>
            </w:r>
          </w:p>
          <w:p w14:paraId="70DFB91F" w14:textId="2E17E409" w:rsidR="00792A25" w:rsidRPr="008C3DA2" w:rsidRDefault="00792A25" w:rsidP="00792A25">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36,5%</w:t>
            </w:r>
          </w:p>
        </w:tc>
        <w:tc>
          <w:tcPr>
            <w:tcW w:w="1138" w:type="dxa"/>
          </w:tcPr>
          <w:p w14:paraId="4AFEB079" w14:textId="77777777" w:rsidR="00792A25" w:rsidRPr="008C3DA2" w:rsidRDefault="00792A25" w:rsidP="00792A25">
            <w:pPr>
              <w:autoSpaceDN w:val="0"/>
              <w:spacing w:after="0" w:line="240" w:lineRule="auto"/>
              <w:jc w:val="center"/>
              <w:rPr>
                <w:rFonts w:ascii="Times New Roman" w:hAnsi="Times New Roman" w:cs="Times New Roman"/>
                <w:bCs/>
                <w:i/>
                <w:kern w:val="3"/>
                <w:sz w:val="24"/>
                <w:szCs w:val="24"/>
                <w:lang w:eastAsia="ja-JP" w:bidi="fa-IR"/>
              </w:rPr>
            </w:pPr>
            <w:r w:rsidRPr="008C3DA2">
              <w:rPr>
                <w:rFonts w:ascii="Times New Roman" w:hAnsi="Times New Roman" w:cs="Times New Roman"/>
                <w:bCs/>
                <w:i/>
                <w:kern w:val="3"/>
                <w:sz w:val="24"/>
                <w:szCs w:val="24"/>
                <w:lang w:eastAsia="ja-JP" w:bidi="fa-IR"/>
              </w:rPr>
              <w:t>г. Саянск</w:t>
            </w:r>
          </w:p>
          <w:p w14:paraId="27C4F8E9" w14:textId="77777777" w:rsidR="00792A25" w:rsidRDefault="00792A25" w:rsidP="00792A25">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81,23%</w:t>
            </w:r>
          </w:p>
          <w:p w14:paraId="4A8DCC26" w14:textId="77777777" w:rsidR="00792A25" w:rsidRDefault="00792A25" w:rsidP="00792A25">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37,35%</w:t>
            </w:r>
          </w:p>
          <w:p w14:paraId="3CDDAEEA" w14:textId="77777777" w:rsidR="00792A25" w:rsidRDefault="00792A25" w:rsidP="00792A25">
            <w:pPr>
              <w:autoSpaceDN w:val="0"/>
              <w:spacing w:after="0" w:line="240" w:lineRule="auto"/>
              <w:jc w:val="center"/>
              <w:rPr>
                <w:rFonts w:ascii="Times New Roman" w:hAnsi="Times New Roman" w:cs="Times New Roman"/>
                <w:bCs/>
                <w:kern w:val="3"/>
                <w:sz w:val="24"/>
                <w:szCs w:val="24"/>
                <w:lang w:eastAsia="ja-JP" w:bidi="fa-IR"/>
              </w:rPr>
            </w:pPr>
          </w:p>
          <w:p w14:paraId="1F8C0A12" w14:textId="77777777" w:rsidR="00792A25" w:rsidRDefault="00792A25" w:rsidP="00792A25">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82,38%</w:t>
            </w:r>
          </w:p>
          <w:p w14:paraId="5A6B1DD1" w14:textId="77777777" w:rsidR="00792A25" w:rsidRDefault="00792A25" w:rsidP="00792A25">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32,12%</w:t>
            </w:r>
          </w:p>
          <w:p w14:paraId="5A63CD7D" w14:textId="77777777" w:rsidR="00792A25" w:rsidRDefault="00792A25" w:rsidP="00792A25">
            <w:pPr>
              <w:autoSpaceDN w:val="0"/>
              <w:spacing w:after="0" w:line="240" w:lineRule="auto"/>
              <w:jc w:val="center"/>
              <w:rPr>
                <w:rFonts w:ascii="Times New Roman" w:hAnsi="Times New Roman" w:cs="Times New Roman"/>
                <w:bCs/>
                <w:kern w:val="3"/>
                <w:sz w:val="24"/>
                <w:szCs w:val="24"/>
                <w:lang w:eastAsia="ja-JP" w:bidi="fa-IR"/>
              </w:rPr>
            </w:pPr>
          </w:p>
          <w:p w14:paraId="41CF2A33" w14:textId="77777777" w:rsidR="00792A25" w:rsidRDefault="00792A25" w:rsidP="00792A25">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86,93%</w:t>
            </w:r>
          </w:p>
          <w:p w14:paraId="4392AEAF" w14:textId="77777777" w:rsidR="00792A25" w:rsidRDefault="00792A25" w:rsidP="00792A25">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34,62%</w:t>
            </w:r>
          </w:p>
          <w:p w14:paraId="6D444657" w14:textId="77777777" w:rsidR="00792A25" w:rsidRDefault="00792A25" w:rsidP="00792A25">
            <w:pPr>
              <w:autoSpaceDN w:val="0"/>
              <w:spacing w:after="0" w:line="240" w:lineRule="auto"/>
              <w:jc w:val="center"/>
              <w:rPr>
                <w:rFonts w:ascii="Times New Roman" w:hAnsi="Times New Roman" w:cs="Times New Roman"/>
                <w:bCs/>
                <w:kern w:val="3"/>
                <w:sz w:val="24"/>
                <w:szCs w:val="24"/>
                <w:lang w:eastAsia="ja-JP" w:bidi="fa-IR"/>
              </w:rPr>
            </w:pPr>
          </w:p>
          <w:p w14:paraId="6F4B5E7B" w14:textId="77777777" w:rsidR="00792A25" w:rsidRDefault="00792A25" w:rsidP="00792A25">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92,8%</w:t>
            </w:r>
          </w:p>
          <w:p w14:paraId="19C6F645" w14:textId="39747DA9" w:rsidR="00792A25" w:rsidRPr="008C3DA2" w:rsidRDefault="00792A25" w:rsidP="00792A25">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43,88%</w:t>
            </w:r>
          </w:p>
        </w:tc>
        <w:tc>
          <w:tcPr>
            <w:tcW w:w="1138" w:type="dxa"/>
          </w:tcPr>
          <w:p w14:paraId="7F64AFDE" w14:textId="77777777" w:rsidR="00792A25" w:rsidRPr="008C3DA2" w:rsidRDefault="00792A25" w:rsidP="00792A25">
            <w:pPr>
              <w:autoSpaceDN w:val="0"/>
              <w:spacing w:after="0" w:line="240" w:lineRule="auto"/>
              <w:jc w:val="center"/>
              <w:rPr>
                <w:rFonts w:ascii="Times New Roman" w:hAnsi="Times New Roman" w:cs="Times New Roman"/>
                <w:bCs/>
                <w:i/>
                <w:kern w:val="3"/>
                <w:sz w:val="24"/>
                <w:szCs w:val="24"/>
                <w:lang w:eastAsia="ja-JP" w:bidi="fa-IR"/>
              </w:rPr>
            </w:pPr>
            <w:r w:rsidRPr="008C3DA2">
              <w:rPr>
                <w:rFonts w:ascii="Times New Roman" w:hAnsi="Times New Roman" w:cs="Times New Roman"/>
                <w:bCs/>
                <w:i/>
                <w:kern w:val="3"/>
                <w:sz w:val="24"/>
                <w:szCs w:val="24"/>
                <w:lang w:eastAsia="ja-JP" w:bidi="fa-IR"/>
              </w:rPr>
              <w:t>область</w:t>
            </w:r>
          </w:p>
          <w:p w14:paraId="54BBC711" w14:textId="77777777" w:rsidR="00792A25" w:rsidRDefault="00792A25" w:rsidP="00792A25">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80,46%</w:t>
            </w:r>
          </w:p>
          <w:p w14:paraId="42D0B4E9" w14:textId="77777777" w:rsidR="00792A25" w:rsidRDefault="00792A25" w:rsidP="00792A25">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35,69%</w:t>
            </w:r>
          </w:p>
          <w:p w14:paraId="5BB93166" w14:textId="77777777" w:rsidR="00792A25" w:rsidRDefault="00792A25" w:rsidP="00792A25">
            <w:pPr>
              <w:autoSpaceDN w:val="0"/>
              <w:spacing w:after="0" w:line="240" w:lineRule="auto"/>
              <w:jc w:val="center"/>
              <w:rPr>
                <w:rFonts w:ascii="Times New Roman" w:hAnsi="Times New Roman" w:cs="Times New Roman"/>
                <w:bCs/>
                <w:kern w:val="3"/>
                <w:sz w:val="24"/>
                <w:szCs w:val="24"/>
                <w:lang w:eastAsia="ja-JP" w:bidi="fa-IR"/>
              </w:rPr>
            </w:pPr>
          </w:p>
          <w:p w14:paraId="6AA8FF54" w14:textId="77777777" w:rsidR="00792A25" w:rsidRDefault="00792A25" w:rsidP="00792A25">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76,39%</w:t>
            </w:r>
          </w:p>
          <w:p w14:paraId="70581B38" w14:textId="77777777" w:rsidR="00792A25" w:rsidRDefault="00792A25" w:rsidP="00792A25">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30,50%</w:t>
            </w:r>
          </w:p>
          <w:p w14:paraId="7F192E26" w14:textId="77777777" w:rsidR="00792A25" w:rsidRDefault="00792A25" w:rsidP="00792A25">
            <w:pPr>
              <w:autoSpaceDN w:val="0"/>
              <w:spacing w:after="0" w:line="240" w:lineRule="auto"/>
              <w:jc w:val="center"/>
              <w:rPr>
                <w:rFonts w:ascii="Times New Roman" w:hAnsi="Times New Roman" w:cs="Times New Roman"/>
                <w:bCs/>
                <w:kern w:val="3"/>
                <w:sz w:val="24"/>
                <w:szCs w:val="24"/>
                <w:lang w:eastAsia="ja-JP" w:bidi="fa-IR"/>
              </w:rPr>
            </w:pPr>
          </w:p>
          <w:p w14:paraId="040C5CEC" w14:textId="77777777" w:rsidR="00792A25" w:rsidRDefault="00792A25" w:rsidP="00792A25">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80,12%</w:t>
            </w:r>
          </w:p>
          <w:p w14:paraId="6955799D" w14:textId="77777777" w:rsidR="00792A25" w:rsidRDefault="00792A25" w:rsidP="00792A25">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34,83%</w:t>
            </w:r>
          </w:p>
          <w:p w14:paraId="0F275880" w14:textId="77777777" w:rsidR="00792A25" w:rsidRDefault="00792A25" w:rsidP="00792A25">
            <w:pPr>
              <w:autoSpaceDN w:val="0"/>
              <w:spacing w:after="0" w:line="240" w:lineRule="auto"/>
              <w:jc w:val="center"/>
              <w:rPr>
                <w:rFonts w:ascii="Times New Roman" w:hAnsi="Times New Roman" w:cs="Times New Roman"/>
                <w:bCs/>
                <w:kern w:val="3"/>
                <w:sz w:val="24"/>
                <w:szCs w:val="24"/>
                <w:lang w:eastAsia="ja-JP" w:bidi="fa-IR"/>
              </w:rPr>
            </w:pPr>
          </w:p>
          <w:p w14:paraId="737ADF85" w14:textId="77777777" w:rsidR="00792A25" w:rsidRDefault="00792A25" w:rsidP="00792A25">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86,84%</w:t>
            </w:r>
          </w:p>
          <w:p w14:paraId="6FFFC8B5" w14:textId="4BDDD3EC" w:rsidR="00792A25" w:rsidRPr="008C3DA2" w:rsidRDefault="00792A25" w:rsidP="00792A25">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31,37%</w:t>
            </w:r>
          </w:p>
        </w:tc>
        <w:tc>
          <w:tcPr>
            <w:tcW w:w="1138" w:type="dxa"/>
          </w:tcPr>
          <w:p w14:paraId="66FBFC7C" w14:textId="77777777" w:rsidR="00792A25" w:rsidRPr="008C3DA2" w:rsidRDefault="00792A25" w:rsidP="00792A25">
            <w:pPr>
              <w:autoSpaceDN w:val="0"/>
              <w:spacing w:after="0" w:line="240" w:lineRule="auto"/>
              <w:jc w:val="center"/>
              <w:rPr>
                <w:rFonts w:ascii="Times New Roman" w:hAnsi="Times New Roman" w:cs="Times New Roman"/>
                <w:bCs/>
                <w:i/>
                <w:kern w:val="3"/>
                <w:sz w:val="24"/>
                <w:szCs w:val="24"/>
                <w:lang w:eastAsia="ja-JP" w:bidi="fa-IR"/>
              </w:rPr>
            </w:pPr>
            <w:r w:rsidRPr="008C3DA2">
              <w:rPr>
                <w:rFonts w:ascii="Times New Roman" w:hAnsi="Times New Roman" w:cs="Times New Roman"/>
                <w:bCs/>
                <w:i/>
                <w:kern w:val="3"/>
                <w:sz w:val="24"/>
                <w:szCs w:val="24"/>
                <w:lang w:eastAsia="ja-JP" w:bidi="fa-IR"/>
              </w:rPr>
              <w:t>г. Саянск</w:t>
            </w:r>
          </w:p>
          <w:p w14:paraId="6C121B1A" w14:textId="77777777" w:rsidR="00792A25" w:rsidRPr="008C3DA2" w:rsidRDefault="00792A25" w:rsidP="00792A25">
            <w:pPr>
              <w:autoSpaceDN w:val="0"/>
              <w:spacing w:after="0" w:line="240" w:lineRule="auto"/>
              <w:jc w:val="center"/>
              <w:rPr>
                <w:rFonts w:ascii="Times New Roman" w:eastAsia="Times New Roman" w:hAnsi="Times New Roman" w:cs="Times New Roman"/>
                <w:bCs/>
                <w:iCs/>
                <w:kern w:val="3"/>
                <w:sz w:val="24"/>
                <w:szCs w:val="24"/>
                <w:lang w:eastAsia="ja-JP" w:bidi="fa-IR"/>
              </w:rPr>
            </w:pPr>
            <w:r w:rsidRPr="008C3DA2">
              <w:rPr>
                <w:rFonts w:ascii="Times New Roman" w:eastAsia="Times New Roman" w:hAnsi="Times New Roman" w:cs="Times New Roman"/>
                <w:bCs/>
                <w:iCs/>
                <w:kern w:val="3"/>
                <w:sz w:val="24"/>
                <w:szCs w:val="24"/>
                <w:lang w:eastAsia="ja-JP" w:bidi="fa-IR"/>
              </w:rPr>
              <w:t>86,1%</w:t>
            </w:r>
          </w:p>
          <w:p w14:paraId="0DA6B088" w14:textId="77777777" w:rsidR="00792A25" w:rsidRPr="008C3DA2" w:rsidRDefault="00792A25" w:rsidP="00792A25">
            <w:pPr>
              <w:autoSpaceDN w:val="0"/>
              <w:spacing w:after="0" w:line="240" w:lineRule="auto"/>
              <w:jc w:val="center"/>
              <w:rPr>
                <w:rFonts w:ascii="Times New Roman" w:eastAsia="Times New Roman" w:hAnsi="Times New Roman" w:cs="Times New Roman"/>
                <w:bCs/>
                <w:iCs/>
                <w:kern w:val="3"/>
                <w:sz w:val="24"/>
                <w:szCs w:val="24"/>
                <w:lang w:eastAsia="ja-JP" w:bidi="fa-IR"/>
              </w:rPr>
            </w:pPr>
            <w:r w:rsidRPr="008C3DA2">
              <w:rPr>
                <w:rFonts w:ascii="Times New Roman" w:eastAsia="Times New Roman" w:hAnsi="Times New Roman" w:cs="Times New Roman"/>
                <w:bCs/>
                <w:iCs/>
                <w:kern w:val="3"/>
                <w:sz w:val="24"/>
                <w:szCs w:val="24"/>
                <w:lang w:eastAsia="ja-JP" w:bidi="fa-IR"/>
              </w:rPr>
              <w:t>35,2%</w:t>
            </w:r>
          </w:p>
          <w:p w14:paraId="4ECEFD17" w14:textId="77777777" w:rsidR="00792A25" w:rsidRPr="008C3DA2" w:rsidRDefault="00792A25" w:rsidP="00792A25">
            <w:pPr>
              <w:autoSpaceDN w:val="0"/>
              <w:spacing w:after="0" w:line="240" w:lineRule="auto"/>
              <w:jc w:val="center"/>
              <w:rPr>
                <w:rFonts w:ascii="Times New Roman" w:hAnsi="Times New Roman" w:cs="Times New Roman"/>
                <w:bCs/>
                <w:kern w:val="3"/>
                <w:sz w:val="24"/>
                <w:szCs w:val="24"/>
                <w:lang w:eastAsia="ja-JP" w:bidi="fa-IR"/>
              </w:rPr>
            </w:pPr>
          </w:p>
          <w:p w14:paraId="75D03138" w14:textId="77777777" w:rsidR="00792A25" w:rsidRDefault="00792A25" w:rsidP="00792A25">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96,2%</w:t>
            </w:r>
          </w:p>
          <w:p w14:paraId="4EFD37B1" w14:textId="77777777" w:rsidR="00792A25" w:rsidRDefault="00792A25" w:rsidP="00792A25">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56,6%</w:t>
            </w:r>
          </w:p>
          <w:p w14:paraId="634E4F00" w14:textId="77777777" w:rsidR="00792A25" w:rsidRDefault="00792A25" w:rsidP="00792A25">
            <w:pPr>
              <w:autoSpaceDN w:val="0"/>
              <w:spacing w:after="0" w:line="240" w:lineRule="auto"/>
              <w:jc w:val="center"/>
              <w:rPr>
                <w:rFonts w:ascii="Times New Roman" w:hAnsi="Times New Roman" w:cs="Times New Roman"/>
                <w:bCs/>
                <w:kern w:val="3"/>
                <w:sz w:val="24"/>
                <w:szCs w:val="24"/>
                <w:lang w:eastAsia="ja-JP" w:bidi="fa-IR"/>
              </w:rPr>
            </w:pPr>
          </w:p>
          <w:p w14:paraId="4E399AB3" w14:textId="77777777" w:rsidR="00792A25" w:rsidRDefault="00792A25" w:rsidP="00792A25">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92,3%</w:t>
            </w:r>
          </w:p>
          <w:p w14:paraId="12F0ADDB" w14:textId="77777777" w:rsidR="00792A25" w:rsidRDefault="00792A25" w:rsidP="00792A25">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45,5%</w:t>
            </w:r>
          </w:p>
          <w:p w14:paraId="364A6275" w14:textId="77777777" w:rsidR="00792A25" w:rsidRDefault="00792A25" w:rsidP="00792A25">
            <w:pPr>
              <w:autoSpaceDN w:val="0"/>
              <w:spacing w:after="0" w:line="240" w:lineRule="auto"/>
              <w:jc w:val="center"/>
              <w:rPr>
                <w:rFonts w:ascii="Times New Roman" w:hAnsi="Times New Roman" w:cs="Times New Roman"/>
                <w:bCs/>
                <w:kern w:val="3"/>
                <w:sz w:val="24"/>
                <w:szCs w:val="24"/>
                <w:lang w:eastAsia="ja-JP" w:bidi="fa-IR"/>
              </w:rPr>
            </w:pPr>
          </w:p>
          <w:p w14:paraId="5EAFE94F" w14:textId="77777777" w:rsidR="00792A25" w:rsidRDefault="00792A25" w:rsidP="00792A25">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84%</w:t>
            </w:r>
          </w:p>
          <w:p w14:paraId="0EE0EB7B" w14:textId="1D966E7E" w:rsidR="00792A25" w:rsidRPr="008C3DA2" w:rsidRDefault="00792A25" w:rsidP="00792A25">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41,6%</w:t>
            </w:r>
          </w:p>
        </w:tc>
        <w:tc>
          <w:tcPr>
            <w:tcW w:w="1138" w:type="dxa"/>
          </w:tcPr>
          <w:p w14:paraId="039255D2" w14:textId="77777777" w:rsidR="00792A25" w:rsidRPr="008C3DA2" w:rsidRDefault="00792A25" w:rsidP="00792A25">
            <w:pPr>
              <w:autoSpaceDN w:val="0"/>
              <w:spacing w:after="0" w:line="240" w:lineRule="auto"/>
              <w:jc w:val="center"/>
              <w:rPr>
                <w:rFonts w:ascii="Times New Roman" w:hAnsi="Times New Roman" w:cs="Times New Roman"/>
                <w:bCs/>
                <w:i/>
                <w:kern w:val="3"/>
                <w:sz w:val="24"/>
                <w:szCs w:val="24"/>
                <w:lang w:eastAsia="ja-JP" w:bidi="fa-IR"/>
              </w:rPr>
            </w:pPr>
            <w:r w:rsidRPr="008C3DA2">
              <w:rPr>
                <w:rFonts w:ascii="Times New Roman" w:hAnsi="Times New Roman" w:cs="Times New Roman"/>
                <w:bCs/>
                <w:i/>
                <w:kern w:val="3"/>
                <w:sz w:val="24"/>
                <w:szCs w:val="24"/>
                <w:lang w:eastAsia="ja-JP" w:bidi="fa-IR"/>
              </w:rPr>
              <w:t>область</w:t>
            </w:r>
          </w:p>
          <w:p w14:paraId="1FF30AD2" w14:textId="77777777" w:rsidR="00792A25" w:rsidRPr="008C3DA2" w:rsidRDefault="00792A25" w:rsidP="00792A25">
            <w:pPr>
              <w:autoSpaceDN w:val="0"/>
              <w:spacing w:after="0" w:line="240" w:lineRule="auto"/>
              <w:jc w:val="center"/>
              <w:rPr>
                <w:rFonts w:ascii="Times New Roman" w:eastAsia="Times New Roman" w:hAnsi="Times New Roman" w:cs="Times New Roman"/>
                <w:bCs/>
                <w:kern w:val="3"/>
                <w:sz w:val="24"/>
                <w:szCs w:val="24"/>
                <w:lang w:eastAsia="ja-JP" w:bidi="fa-IR"/>
              </w:rPr>
            </w:pPr>
            <w:r w:rsidRPr="008C3DA2">
              <w:rPr>
                <w:rFonts w:ascii="Times New Roman" w:eastAsia="Times New Roman" w:hAnsi="Times New Roman" w:cs="Times New Roman"/>
                <w:bCs/>
                <w:kern w:val="3"/>
                <w:sz w:val="24"/>
                <w:szCs w:val="24"/>
                <w:lang w:eastAsia="ja-JP" w:bidi="fa-IR"/>
              </w:rPr>
              <w:t>83%</w:t>
            </w:r>
          </w:p>
          <w:p w14:paraId="49F2D03D" w14:textId="77777777" w:rsidR="00792A25" w:rsidRPr="008C3DA2" w:rsidRDefault="00792A25" w:rsidP="00792A25">
            <w:pPr>
              <w:autoSpaceDN w:val="0"/>
              <w:spacing w:after="0" w:line="240" w:lineRule="auto"/>
              <w:jc w:val="center"/>
              <w:rPr>
                <w:rFonts w:ascii="Times New Roman" w:eastAsia="Times New Roman" w:hAnsi="Times New Roman" w:cs="Times New Roman"/>
                <w:bCs/>
                <w:kern w:val="3"/>
                <w:sz w:val="24"/>
                <w:szCs w:val="24"/>
                <w:lang w:eastAsia="ja-JP" w:bidi="fa-IR"/>
              </w:rPr>
            </w:pPr>
            <w:r w:rsidRPr="008C3DA2">
              <w:rPr>
                <w:rFonts w:ascii="Times New Roman" w:eastAsia="Times New Roman" w:hAnsi="Times New Roman" w:cs="Times New Roman"/>
                <w:bCs/>
                <w:kern w:val="3"/>
                <w:sz w:val="24"/>
                <w:szCs w:val="24"/>
                <w:lang w:eastAsia="ja-JP" w:bidi="fa-IR"/>
              </w:rPr>
              <w:t>36,6%</w:t>
            </w:r>
          </w:p>
          <w:p w14:paraId="032B859C" w14:textId="77777777" w:rsidR="00792A25" w:rsidRPr="008C3DA2" w:rsidRDefault="00792A25" w:rsidP="00792A25">
            <w:pPr>
              <w:autoSpaceDN w:val="0"/>
              <w:spacing w:after="0" w:line="240" w:lineRule="auto"/>
              <w:jc w:val="center"/>
              <w:rPr>
                <w:rFonts w:ascii="Times New Roman" w:hAnsi="Times New Roman" w:cs="Times New Roman"/>
                <w:bCs/>
                <w:kern w:val="3"/>
                <w:sz w:val="24"/>
                <w:szCs w:val="24"/>
                <w:lang w:eastAsia="ja-JP" w:bidi="fa-IR"/>
              </w:rPr>
            </w:pPr>
          </w:p>
          <w:p w14:paraId="37B17628" w14:textId="77777777" w:rsidR="00792A25" w:rsidRDefault="00792A25" w:rsidP="00792A25">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81,6%</w:t>
            </w:r>
          </w:p>
          <w:p w14:paraId="2E0EB720" w14:textId="77777777" w:rsidR="00792A25" w:rsidRDefault="00792A25" w:rsidP="00792A25">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33,8%</w:t>
            </w:r>
          </w:p>
          <w:p w14:paraId="059401E6" w14:textId="77777777" w:rsidR="00792A25" w:rsidRDefault="00792A25" w:rsidP="00792A25">
            <w:pPr>
              <w:autoSpaceDN w:val="0"/>
              <w:spacing w:after="0" w:line="240" w:lineRule="auto"/>
              <w:jc w:val="center"/>
              <w:rPr>
                <w:rFonts w:ascii="Times New Roman" w:hAnsi="Times New Roman" w:cs="Times New Roman"/>
                <w:bCs/>
                <w:kern w:val="3"/>
                <w:sz w:val="24"/>
                <w:szCs w:val="24"/>
                <w:lang w:eastAsia="ja-JP" w:bidi="fa-IR"/>
              </w:rPr>
            </w:pPr>
          </w:p>
          <w:p w14:paraId="1A197BAB" w14:textId="77777777" w:rsidR="00792A25" w:rsidRDefault="00792A25" w:rsidP="00792A25">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84,1%</w:t>
            </w:r>
          </w:p>
          <w:p w14:paraId="5EAA21EA" w14:textId="77777777" w:rsidR="00792A25" w:rsidRDefault="00792A25" w:rsidP="00792A25">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34,7%</w:t>
            </w:r>
          </w:p>
          <w:p w14:paraId="3FE40332" w14:textId="77777777" w:rsidR="00792A25" w:rsidRDefault="00792A25" w:rsidP="00792A25">
            <w:pPr>
              <w:autoSpaceDN w:val="0"/>
              <w:spacing w:after="0" w:line="240" w:lineRule="auto"/>
              <w:jc w:val="center"/>
              <w:rPr>
                <w:rFonts w:ascii="Times New Roman" w:hAnsi="Times New Roman" w:cs="Times New Roman"/>
                <w:bCs/>
                <w:kern w:val="3"/>
                <w:sz w:val="24"/>
                <w:szCs w:val="24"/>
                <w:lang w:eastAsia="ja-JP" w:bidi="fa-IR"/>
              </w:rPr>
            </w:pPr>
          </w:p>
          <w:p w14:paraId="295B724D" w14:textId="77777777" w:rsidR="00792A25" w:rsidRDefault="00792A25" w:rsidP="00792A25">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87,5%</w:t>
            </w:r>
          </w:p>
          <w:p w14:paraId="0111B012" w14:textId="343CC559" w:rsidR="00792A25" w:rsidRPr="008C3DA2" w:rsidRDefault="00792A25" w:rsidP="00792A25">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43,5%</w:t>
            </w:r>
          </w:p>
        </w:tc>
      </w:tr>
    </w:tbl>
    <w:p w14:paraId="6D383929" w14:textId="4393FB25" w:rsidR="00206221" w:rsidRDefault="00206221" w:rsidP="00206221">
      <w:pPr>
        <w:spacing w:after="0" w:line="240" w:lineRule="auto"/>
        <w:jc w:val="both"/>
        <w:rPr>
          <w:rFonts w:ascii="Times New Roman" w:hAnsi="Times New Roman" w:cs="Times New Roman"/>
          <w:bCs/>
          <w:sz w:val="28"/>
          <w:szCs w:val="28"/>
        </w:rPr>
      </w:pPr>
      <w:r w:rsidRPr="005F2140">
        <w:rPr>
          <w:rFonts w:ascii="Times New Roman" w:hAnsi="Times New Roman" w:cs="Times New Roman"/>
          <w:bCs/>
          <w:sz w:val="28"/>
          <w:szCs w:val="28"/>
        </w:rPr>
        <w:lastRenderedPageBreak/>
        <w:t xml:space="preserve">В сравнении за три года результаты ВПР по </w:t>
      </w:r>
      <w:r>
        <w:rPr>
          <w:rFonts w:ascii="Times New Roman" w:hAnsi="Times New Roman" w:cs="Times New Roman"/>
          <w:bCs/>
          <w:sz w:val="28"/>
          <w:szCs w:val="28"/>
        </w:rPr>
        <w:t>биологии</w:t>
      </w:r>
      <w:r w:rsidRPr="005F2140">
        <w:rPr>
          <w:rFonts w:ascii="Times New Roman" w:hAnsi="Times New Roman" w:cs="Times New Roman"/>
          <w:bCs/>
          <w:sz w:val="28"/>
          <w:szCs w:val="28"/>
        </w:rPr>
        <w:t xml:space="preserve"> </w:t>
      </w:r>
      <w:r>
        <w:rPr>
          <w:rFonts w:ascii="Times New Roman" w:hAnsi="Times New Roman" w:cs="Times New Roman"/>
          <w:bCs/>
          <w:sz w:val="28"/>
          <w:szCs w:val="28"/>
        </w:rPr>
        <w:t xml:space="preserve">(успеваемость и качество) </w:t>
      </w:r>
      <w:r w:rsidR="00792A25">
        <w:rPr>
          <w:rFonts w:ascii="Times New Roman" w:hAnsi="Times New Roman" w:cs="Times New Roman"/>
          <w:bCs/>
          <w:sz w:val="28"/>
          <w:szCs w:val="28"/>
        </w:rPr>
        <w:t>выше</w:t>
      </w:r>
      <w:r w:rsidRPr="005F2140">
        <w:rPr>
          <w:rFonts w:ascii="Times New Roman" w:hAnsi="Times New Roman" w:cs="Times New Roman"/>
          <w:bCs/>
          <w:sz w:val="28"/>
          <w:szCs w:val="28"/>
        </w:rPr>
        <w:t xml:space="preserve"> результатов ВПР 202</w:t>
      </w:r>
      <w:r w:rsidR="00792A25">
        <w:rPr>
          <w:rFonts w:ascii="Times New Roman" w:hAnsi="Times New Roman" w:cs="Times New Roman"/>
          <w:bCs/>
          <w:sz w:val="28"/>
          <w:szCs w:val="28"/>
        </w:rPr>
        <w:t>2</w:t>
      </w:r>
      <w:r w:rsidRPr="005F2140">
        <w:rPr>
          <w:rFonts w:ascii="Times New Roman" w:hAnsi="Times New Roman" w:cs="Times New Roman"/>
          <w:bCs/>
          <w:sz w:val="28"/>
          <w:szCs w:val="28"/>
        </w:rPr>
        <w:t xml:space="preserve"> и 202</w:t>
      </w:r>
      <w:r w:rsidR="00792A25">
        <w:rPr>
          <w:rFonts w:ascii="Times New Roman" w:hAnsi="Times New Roman" w:cs="Times New Roman"/>
          <w:bCs/>
          <w:sz w:val="28"/>
          <w:szCs w:val="28"/>
        </w:rPr>
        <w:t>1</w:t>
      </w:r>
      <w:r w:rsidRPr="005F2140">
        <w:rPr>
          <w:rFonts w:ascii="Times New Roman" w:hAnsi="Times New Roman" w:cs="Times New Roman"/>
          <w:bCs/>
          <w:sz w:val="28"/>
          <w:szCs w:val="28"/>
        </w:rPr>
        <w:t xml:space="preserve"> годов. В сравнение с областными показателями </w:t>
      </w:r>
      <w:r>
        <w:rPr>
          <w:rFonts w:ascii="Times New Roman" w:hAnsi="Times New Roman" w:cs="Times New Roman"/>
          <w:bCs/>
          <w:sz w:val="28"/>
          <w:szCs w:val="28"/>
        </w:rPr>
        <w:t xml:space="preserve">муниципальные </w:t>
      </w:r>
      <w:r w:rsidRPr="005F2140">
        <w:rPr>
          <w:rFonts w:ascii="Times New Roman" w:hAnsi="Times New Roman" w:cs="Times New Roman"/>
          <w:bCs/>
          <w:sz w:val="28"/>
          <w:szCs w:val="28"/>
        </w:rPr>
        <w:t xml:space="preserve">результаты ВПР по </w:t>
      </w:r>
      <w:r>
        <w:rPr>
          <w:rFonts w:ascii="Times New Roman" w:hAnsi="Times New Roman" w:cs="Times New Roman"/>
          <w:bCs/>
          <w:sz w:val="28"/>
          <w:szCs w:val="28"/>
        </w:rPr>
        <w:t>биологии</w:t>
      </w:r>
      <w:r w:rsidRPr="005F2140">
        <w:rPr>
          <w:rFonts w:ascii="Times New Roman" w:hAnsi="Times New Roman" w:cs="Times New Roman"/>
          <w:bCs/>
          <w:sz w:val="28"/>
          <w:szCs w:val="28"/>
        </w:rPr>
        <w:t xml:space="preserve"> выше</w:t>
      </w:r>
      <w:r>
        <w:rPr>
          <w:rFonts w:ascii="Times New Roman" w:hAnsi="Times New Roman" w:cs="Times New Roman"/>
          <w:bCs/>
          <w:sz w:val="28"/>
          <w:szCs w:val="28"/>
        </w:rPr>
        <w:t xml:space="preserve"> областных</w:t>
      </w:r>
      <w:r w:rsidRPr="005F2140">
        <w:rPr>
          <w:rFonts w:ascii="Times New Roman" w:hAnsi="Times New Roman" w:cs="Times New Roman"/>
          <w:bCs/>
          <w:sz w:val="28"/>
          <w:szCs w:val="28"/>
        </w:rPr>
        <w:t>.</w:t>
      </w:r>
    </w:p>
    <w:p w14:paraId="20F5CB13" w14:textId="77777777" w:rsidR="00206221" w:rsidRDefault="00206221" w:rsidP="00206221">
      <w:pPr>
        <w:spacing w:after="0" w:line="240" w:lineRule="auto"/>
        <w:jc w:val="both"/>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14:anchorId="5F69F712" wp14:editId="13E84848">
            <wp:extent cx="6116320" cy="2333625"/>
            <wp:effectExtent l="0" t="0" r="0" b="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07C6CCD" w14:textId="3EA4EAD4" w:rsidR="00206221" w:rsidRDefault="00206221" w:rsidP="00206221">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В сравнении за три года у обучающихся 8 классов отмечается рост успеваемости и незначительное снижение качества обучения.</w:t>
      </w:r>
      <w:r w:rsidRPr="000A53AA">
        <w:rPr>
          <w:rFonts w:ascii="Times New Roman" w:hAnsi="Times New Roman" w:cs="Times New Roman"/>
          <w:bCs/>
          <w:sz w:val="28"/>
          <w:szCs w:val="28"/>
        </w:rPr>
        <w:t xml:space="preserve"> </w:t>
      </w:r>
      <w:r>
        <w:rPr>
          <w:rFonts w:ascii="Times New Roman" w:hAnsi="Times New Roman" w:cs="Times New Roman"/>
          <w:bCs/>
          <w:sz w:val="28"/>
          <w:szCs w:val="28"/>
        </w:rPr>
        <w:t>У обучающихся 7 классов наблюдается рост успеваемости и качества в сравнении с их результатами в 5 классе.</w:t>
      </w:r>
    </w:p>
    <w:p w14:paraId="229D33C0" w14:textId="77777777" w:rsidR="00577DB4" w:rsidRDefault="00577DB4" w:rsidP="00577DB4">
      <w:pPr>
        <w:spacing w:after="0" w:line="240" w:lineRule="auto"/>
        <w:jc w:val="center"/>
        <w:rPr>
          <w:rFonts w:ascii="Times New Roman" w:hAnsi="Times New Roman" w:cs="Times New Roman"/>
          <w:b/>
          <w:sz w:val="24"/>
          <w:szCs w:val="20"/>
        </w:rPr>
      </w:pPr>
    </w:p>
    <w:p w14:paraId="2143EB15" w14:textId="77777777" w:rsidR="00577DB4" w:rsidRPr="00267AA0" w:rsidRDefault="00577DB4" w:rsidP="00577DB4">
      <w:pPr>
        <w:pStyle w:val="3"/>
        <w:rPr>
          <w:rFonts w:ascii="Times New Roman" w:hAnsi="Times New Roman" w:cs="Times New Roman"/>
          <w:color w:val="auto"/>
          <w:sz w:val="28"/>
          <w:szCs w:val="28"/>
          <w:u w:val="single"/>
        </w:rPr>
      </w:pPr>
      <w:bookmarkStart w:id="10" w:name="_Toc146025749"/>
      <w:r w:rsidRPr="00267AA0">
        <w:rPr>
          <w:rFonts w:ascii="Times New Roman" w:hAnsi="Times New Roman" w:cs="Times New Roman"/>
          <w:color w:val="auto"/>
          <w:sz w:val="28"/>
          <w:szCs w:val="28"/>
          <w:u w:val="single"/>
        </w:rPr>
        <w:t>История</w:t>
      </w:r>
      <w:bookmarkEnd w:id="10"/>
    </w:p>
    <w:p w14:paraId="7828C696" w14:textId="67280F07" w:rsidR="00577DB4" w:rsidRPr="009A6F90" w:rsidRDefault="00577DB4" w:rsidP="00577DB4">
      <w:pPr>
        <w:autoSpaceDE w:val="0"/>
        <w:autoSpaceDN w:val="0"/>
        <w:adjustRightInd w:val="0"/>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На уровне основного общего образования ВПР по </w:t>
      </w:r>
      <w:r w:rsidR="00267AA0">
        <w:rPr>
          <w:rFonts w:ascii="Times New Roman" w:hAnsi="Times New Roman" w:cs="Times New Roman"/>
          <w:sz w:val="28"/>
          <w:szCs w:val="24"/>
        </w:rPr>
        <w:t>истории</w:t>
      </w:r>
      <w:r>
        <w:rPr>
          <w:rFonts w:ascii="Times New Roman" w:hAnsi="Times New Roman" w:cs="Times New Roman"/>
          <w:sz w:val="28"/>
          <w:szCs w:val="24"/>
        </w:rPr>
        <w:t xml:space="preserve"> выполняли </w:t>
      </w:r>
      <w:r w:rsidR="00267AA0">
        <w:rPr>
          <w:rFonts w:ascii="Times New Roman" w:hAnsi="Times New Roman" w:cs="Times New Roman"/>
          <w:sz w:val="28"/>
          <w:szCs w:val="24"/>
        </w:rPr>
        <w:t>1027</w:t>
      </w:r>
      <w:r w:rsidRPr="009A6F90">
        <w:rPr>
          <w:rFonts w:ascii="Times New Roman" w:hAnsi="Times New Roman" w:cs="Times New Roman"/>
          <w:sz w:val="28"/>
          <w:szCs w:val="24"/>
        </w:rPr>
        <w:t xml:space="preserve"> учащихся 5-8-х классов общеобразовательных учреждений: </w:t>
      </w:r>
    </w:p>
    <w:p w14:paraId="4F576852" w14:textId="27E6F729" w:rsidR="00577DB4" w:rsidRPr="009A6F90" w:rsidRDefault="00577DB4" w:rsidP="00577DB4">
      <w:pPr>
        <w:autoSpaceDE w:val="0"/>
        <w:autoSpaceDN w:val="0"/>
        <w:adjustRightInd w:val="0"/>
        <w:spacing w:after="0" w:line="240" w:lineRule="auto"/>
        <w:jc w:val="both"/>
        <w:rPr>
          <w:rFonts w:ascii="Times New Roman" w:hAnsi="Times New Roman" w:cs="Times New Roman"/>
          <w:sz w:val="28"/>
          <w:szCs w:val="24"/>
        </w:rPr>
      </w:pPr>
      <w:r w:rsidRPr="009A6F90">
        <w:rPr>
          <w:rFonts w:ascii="Times New Roman" w:hAnsi="Times New Roman" w:cs="Times New Roman"/>
          <w:sz w:val="28"/>
          <w:szCs w:val="24"/>
        </w:rPr>
        <w:t>5 класс – 4</w:t>
      </w:r>
      <w:r w:rsidR="00267AA0">
        <w:rPr>
          <w:rFonts w:ascii="Times New Roman" w:hAnsi="Times New Roman" w:cs="Times New Roman"/>
          <w:sz w:val="28"/>
          <w:szCs w:val="24"/>
        </w:rPr>
        <w:t>8</w:t>
      </w:r>
      <w:r w:rsidRPr="009A6F90">
        <w:rPr>
          <w:rFonts w:ascii="Times New Roman" w:hAnsi="Times New Roman" w:cs="Times New Roman"/>
          <w:sz w:val="28"/>
          <w:szCs w:val="24"/>
        </w:rPr>
        <w:t>4 чел., 6 класс – 2</w:t>
      </w:r>
      <w:r w:rsidR="00267AA0">
        <w:rPr>
          <w:rFonts w:ascii="Times New Roman" w:hAnsi="Times New Roman" w:cs="Times New Roman"/>
          <w:sz w:val="28"/>
          <w:szCs w:val="24"/>
        </w:rPr>
        <w:t>21</w:t>
      </w:r>
      <w:r w:rsidRPr="009A6F90">
        <w:rPr>
          <w:rFonts w:ascii="Times New Roman" w:hAnsi="Times New Roman" w:cs="Times New Roman"/>
          <w:sz w:val="28"/>
          <w:szCs w:val="24"/>
        </w:rPr>
        <w:t xml:space="preserve"> чел., 7 класс – </w:t>
      </w:r>
      <w:r w:rsidR="00267AA0">
        <w:rPr>
          <w:rFonts w:ascii="Times New Roman" w:hAnsi="Times New Roman" w:cs="Times New Roman"/>
          <w:sz w:val="28"/>
          <w:szCs w:val="24"/>
        </w:rPr>
        <w:t>170</w:t>
      </w:r>
      <w:r w:rsidRPr="009A6F90">
        <w:rPr>
          <w:rFonts w:ascii="Times New Roman" w:hAnsi="Times New Roman" w:cs="Times New Roman"/>
          <w:sz w:val="28"/>
          <w:szCs w:val="24"/>
        </w:rPr>
        <w:t xml:space="preserve"> чел., 8 класс – 1</w:t>
      </w:r>
      <w:r w:rsidR="00267AA0">
        <w:rPr>
          <w:rFonts w:ascii="Times New Roman" w:hAnsi="Times New Roman" w:cs="Times New Roman"/>
          <w:sz w:val="28"/>
          <w:szCs w:val="24"/>
        </w:rPr>
        <w:t>52</w:t>
      </w:r>
      <w:r w:rsidRPr="009A6F90">
        <w:rPr>
          <w:rFonts w:ascii="Times New Roman" w:hAnsi="Times New Roman" w:cs="Times New Roman"/>
          <w:sz w:val="28"/>
          <w:szCs w:val="24"/>
        </w:rPr>
        <w:t xml:space="preserve"> чел.</w:t>
      </w:r>
    </w:p>
    <w:p w14:paraId="6749E721" w14:textId="77777777" w:rsidR="00577DB4" w:rsidRDefault="00577DB4" w:rsidP="00577DB4">
      <w:pPr>
        <w:spacing w:after="0" w:line="240" w:lineRule="auto"/>
        <w:jc w:val="both"/>
        <w:rPr>
          <w:rFonts w:ascii="Times New Roman" w:hAnsi="Times New Roman" w:cs="Times New Roman"/>
          <w:sz w:val="28"/>
        </w:rPr>
      </w:pPr>
      <w:r>
        <w:rPr>
          <w:rFonts w:ascii="Times New Roman" w:hAnsi="Times New Roman" w:cs="Times New Roman"/>
          <w:sz w:val="28"/>
        </w:rPr>
        <w:t>Статистика результатов в разрезе образовательных учреждений представлена в таблице.</w:t>
      </w:r>
    </w:p>
    <w:tbl>
      <w:tblPr>
        <w:tblStyle w:val="aa"/>
        <w:tblW w:w="9322" w:type="dxa"/>
        <w:tblLayout w:type="fixed"/>
        <w:tblLook w:val="04A0" w:firstRow="1" w:lastRow="0" w:firstColumn="1" w:lastColumn="0" w:noHBand="0" w:noVBand="1"/>
      </w:tblPr>
      <w:tblGrid>
        <w:gridCol w:w="2660"/>
        <w:gridCol w:w="1322"/>
        <w:gridCol w:w="850"/>
        <w:gridCol w:w="851"/>
        <w:gridCol w:w="804"/>
        <w:gridCol w:w="850"/>
        <w:gridCol w:w="1042"/>
        <w:gridCol w:w="943"/>
      </w:tblGrid>
      <w:tr w:rsidR="00577DB4" w:rsidRPr="00A3606E" w14:paraId="2F45D1B4" w14:textId="77777777" w:rsidTr="009342A1">
        <w:trPr>
          <w:trHeight w:val="577"/>
        </w:trPr>
        <w:tc>
          <w:tcPr>
            <w:tcW w:w="2660" w:type="dxa"/>
            <w:vMerge w:val="restart"/>
            <w:tcBorders>
              <w:top w:val="single" w:sz="4" w:space="0" w:color="auto"/>
              <w:left w:val="single" w:sz="4" w:space="0" w:color="auto"/>
              <w:bottom w:val="single" w:sz="4" w:space="0" w:color="auto"/>
              <w:right w:val="single" w:sz="4" w:space="0" w:color="auto"/>
            </w:tcBorders>
          </w:tcPr>
          <w:p w14:paraId="1934D8EC" w14:textId="77777777" w:rsidR="00577DB4" w:rsidRPr="00A3606E" w:rsidRDefault="00577DB4" w:rsidP="009342A1">
            <w:pPr>
              <w:jc w:val="both"/>
              <w:rPr>
                <w:rFonts w:ascii="Times New Roman" w:hAnsi="Times New Roman" w:cs="Times New Roman"/>
                <w:sz w:val="24"/>
                <w:szCs w:val="24"/>
              </w:rPr>
            </w:pPr>
          </w:p>
        </w:tc>
        <w:tc>
          <w:tcPr>
            <w:tcW w:w="1322" w:type="dxa"/>
            <w:vMerge w:val="restart"/>
            <w:tcBorders>
              <w:top w:val="single" w:sz="4" w:space="0" w:color="auto"/>
              <w:left w:val="single" w:sz="4" w:space="0" w:color="auto"/>
              <w:bottom w:val="single" w:sz="4" w:space="0" w:color="auto"/>
              <w:right w:val="single" w:sz="4" w:space="0" w:color="auto"/>
            </w:tcBorders>
            <w:vAlign w:val="center"/>
            <w:hideMark/>
          </w:tcPr>
          <w:p w14:paraId="1B7299D9" w14:textId="77777777" w:rsidR="00577DB4" w:rsidRPr="002450C5" w:rsidRDefault="00577DB4" w:rsidP="009342A1">
            <w:pPr>
              <w:jc w:val="center"/>
              <w:rPr>
                <w:rFonts w:ascii="Times New Roman" w:hAnsi="Times New Roman" w:cs="Times New Roman"/>
                <w:szCs w:val="24"/>
              </w:rPr>
            </w:pPr>
            <w:r w:rsidRPr="002450C5">
              <w:rPr>
                <w:rFonts w:ascii="Times New Roman" w:hAnsi="Times New Roman" w:cs="Times New Roman"/>
                <w:szCs w:val="24"/>
              </w:rPr>
              <w:t>Общее количество участников</w:t>
            </w:r>
          </w:p>
        </w:tc>
        <w:tc>
          <w:tcPr>
            <w:tcW w:w="3355" w:type="dxa"/>
            <w:gridSpan w:val="4"/>
            <w:tcBorders>
              <w:top w:val="single" w:sz="4" w:space="0" w:color="auto"/>
              <w:left w:val="single" w:sz="4" w:space="0" w:color="auto"/>
              <w:bottom w:val="single" w:sz="4" w:space="0" w:color="auto"/>
              <w:right w:val="single" w:sz="4" w:space="0" w:color="auto"/>
            </w:tcBorders>
            <w:vAlign w:val="center"/>
            <w:hideMark/>
          </w:tcPr>
          <w:p w14:paraId="1684D195" w14:textId="77777777" w:rsidR="00577DB4" w:rsidRPr="002450C5" w:rsidRDefault="00577DB4" w:rsidP="009342A1">
            <w:pPr>
              <w:jc w:val="center"/>
              <w:rPr>
                <w:rFonts w:ascii="Times New Roman" w:hAnsi="Times New Roman" w:cs="Times New Roman"/>
                <w:szCs w:val="24"/>
              </w:rPr>
            </w:pPr>
            <w:r w:rsidRPr="002450C5">
              <w:rPr>
                <w:rFonts w:ascii="Times New Roman" w:hAnsi="Times New Roman" w:cs="Times New Roman"/>
                <w:szCs w:val="24"/>
              </w:rPr>
              <w:t>Распре</w:t>
            </w:r>
            <w:r>
              <w:rPr>
                <w:rFonts w:ascii="Times New Roman" w:hAnsi="Times New Roman" w:cs="Times New Roman"/>
                <w:szCs w:val="24"/>
              </w:rPr>
              <w:t>деление долей участников (в %)</w:t>
            </w:r>
          </w:p>
        </w:tc>
        <w:tc>
          <w:tcPr>
            <w:tcW w:w="1042" w:type="dxa"/>
            <w:vMerge w:val="restart"/>
            <w:tcBorders>
              <w:top w:val="single" w:sz="4" w:space="0" w:color="auto"/>
              <w:left w:val="single" w:sz="4" w:space="0" w:color="auto"/>
              <w:right w:val="single" w:sz="4" w:space="0" w:color="auto"/>
            </w:tcBorders>
          </w:tcPr>
          <w:p w14:paraId="0068FA01" w14:textId="77777777" w:rsidR="00577DB4" w:rsidRPr="002450C5" w:rsidRDefault="00577DB4" w:rsidP="009342A1">
            <w:pPr>
              <w:jc w:val="center"/>
              <w:rPr>
                <w:rFonts w:ascii="Times New Roman" w:hAnsi="Times New Roman" w:cs="Times New Roman"/>
                <w:szCs w:val="24"/>
              </w:rPr>
            </w:pPr>
            <w:r w:rsidRPr="002450C5">
              <w:rPr>
                <w:rFonts w:ascii="Times New Roman" w:hAnsi="Times New Roman" w:cs="Times New Roman"/>
                <w:szCs w:val="24"/>
              </w:rPr>
              <w:t>Успеваемость</w:t>
            </w:r>
          </w:p>
        </w:tc>
        <w:tc>
          <w:tcPr>
            <w:tcW w:w="943" w:type="dxa"/>
            <w:vMerge w:val="restart"/>
            <w:tcBorders>
              <w:top w:val="single" w:sz="4" w:space="0" w:color="auto"/>
              <w:left w:val="single" w:sz="4" w:space="0" w:color="auto"/>
              <w:right w:val="single" w:sz="4" w:space="0" w:color="auto"/>
            </w:tcBorders>
          </w:tcPr>
          <w:p w14:paraId="564BA6AB" w14:textId="77777777" w:rsidR="00577DB4" w:rsidRPr="002450C5" w:rsidRDefault="00577DB4" w:rsidP="009342A1">
            <w:pPr>
              <w:jc w:val="center"/>
              <w:rPr>
                <w:rFonts w:ascii="Times New Roman" w:hAnsi="Times New Roman" w:cs="Times New Roman"/>
                <w:szCs w:val="24"/>
              </w:rPr>
            </w:pPr>
            <w:r w:rsidRPr="002450C5">
              <w:rPr>
                <w:rFonts w:ascii="Times New Roman" w:hAnsi="Times New Roman" w:cs="Times New Roman"/>
                <w:szCs w:val="24"/>
              </w:rPr>
              <w:t>Качество</w:t>
            </w:r>
          </w:p>
        </w:tc>
      </w:tr>
      <w:tr w:rsidR="00577DB4" w:rsidRPr="00A3606E" w14:paraId="5A9B2B63" w14:textId="77777777" w:rsidTr="009342A1">
        <w:trPr>
          <w:cantSplit/>
          <w:trHeight w:val="485"/>
        </w:trPr>
        <w:tc>
          <w:tcPr>
            <w:tcW w:w="2660" w:type="dxa"/>
            <w:vMerge/>
            <w:tcBorders>
              <w:top w:val="single" w:sz="4" w:space="0" w:color="auto"/>
              <w:left w:val="single" w:sz="4" w:space="0" w:color="auto"/>
              <w:bottom w:val="single" w:sz="4" w:space="0" w:color="auto"/>
              <w:right w:val="single" w:sz="4" w:space="0" w:color="auto"/>
            </w:tcBorders>
            <w:vAlign w:val="center"/>
            <w:hideMark/>
          </w:tcPr>
          <w:p w14:paraId="248AB79D" w14:textId="77777777" w:rsidR="00577DB4" w:rsidRPr="00A3606E" w:rsidRDefault="00577DB4" w:rsidP="009342A1">
            <w:pPr>
              <w:rPr>
                <w:rFonts w:ascii="Times New Roman" w:hAnsi="Times New Roman" w:cs="Times New Roman"/>
                <w:sz w:val="24"/>
                <w:szCs w:val="24"/>
              </w:rPr>
            </w:pPr>
          </w:p>
        </w:tc>
        <w:tc>
          <w:tcPr>
            <w:tcW w:w="1322" w:type="dxa"/>
            <w:vMerge/>
            <w:tcBorders>
              <w:top w:val="single" w:sz="4" w:space="0" w:color="auto"/>
              <w:left w:val="single" w:sz="4" w:space="0" w:color="auto"/>
              <w:bottom w:val="single" w:sz="4" w:space="0" w:color="auto"/>
              <w:right w:val="single" w:sz="4" w:space="0" w:color="auto"/>
            </w:tcBorders>
            <w:vAlign w:val="center"/>
            <w:hideMark/>
          </w:tcPr>
          <w:p w14:paraId="78B2D7FA" w14:textId="77777777" w:rsidR="00577DB4" w:rsidRPr="00A3606E" w:rsidRDefault="00577DB4" w:rsidP="009342A1">
            <w:pP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001478C7" w14:textId="77777777" w:rsidR="00577DB4" w:rsidRPr="002450C5" w:rsidRDefault="00577DB4" w:rsidP="009342A1">
            <w:pPr>
              <w:jc w:val="center"/>
              <w:rPr>
                <w:rFonts w:ascii="Times New Roman" w:hAnsi="Times New Roman" w:cs="Times New Roman"/>
                <w:szCs w:val="24"/>
              </w:rPr>
            </w:pPr>
            <w:r w:rsidRPr="002450C5">
              <w:rPr>
                <w:rFonts w:ascii="Times New Roman" w:hAnsi="Times New Roman" w:cs="Times New Roman"/>
                <w:szCs w:val="24"/>
              </w:rPr>
              <w:t xml:space="preserve"> «2»</w:t>
            </w:r>
          </w:p>
        </w:tc>
        <w:tc>
          <w:tcPr>
            <w:tcW w:w="851" w:type="dxa"/>
            <w:tcBorders>
              <w:top w:val="single" w:sz="4" w:space="0" w:color="auto"/>
              <w:left w:val="single" w:sz="4" w:space="0" w:color="auto"/>
              <w:bottom w:val="single" w:sz="4" w:space="0" w:color="auto"/>
              <w:right w:val="single" w:sz="4" w:space="0" w:color="auto"/>
            </w:tcBorders>
            <w:vAlign w:val="center"/>
            <w:hideMark/>
          </w:tcPr>
          <w:p w14:paraId="2C6A0D96" w14:textId="77777777" w:rsidR="00577DB4" w:rsidRPr="002450C5" w:rsidRDefault="00577DB4" w:rsidP="009342A1">
            <w:pPr>
              <w:jc w:val="center"/>
              <w:rPr>
                <w:rFonts w:ascii="Times New Roman" w:hAnsi="Times New Roman" w:cs="Times New Roman"/>
                <w:szCs w:val="24"/>
              </w:rPr>
            </w:pPr>
            <w:r w:rsidRPr="002450C5">
              <w:rPr>
                <w:rFonts w:ascii="Times New Roman" w:hAnsi="Times New Roman" w:cs="Times New Roman"/>
                <w:szCs w:val="24"/>
              </w:rPr>
              <w:t xml:space="preserve"> «3»</w:t>
            </w:r>
          </w:p>
        </w:tc>
        <w:tc>
          <w:tcPr>
            <w:tcW w:w="804" w:type="dxa"/>
            <w:tcBorders>
              <w:top w:val="single" w:sz="4" w:space="0" w:color="auto"/>
              <w:left w:val="single" w:sz="4" w:space="0" w:color="auto"/>
              <w:bottom w:val="single" w:sz="4" w:space="0" w:color="auto"/>
              <w:right w:val="single" w:sz="4" w:space="0" w:color="auto"/>
            </w:tcBorders>
            <w:vAlign w:val="center"/>
            <w:hideMark/>
          </w:tcPr>
          <w:p w14:paraId="7B97FC2C" w14:textId="77777777" w:rsidR="00577DB4" w:rsidRPr="002450C5" w:rsidRDefault="00577DB4" w:rsidP="009342A1">
            <w:pPr>
              <w:jc w:val="center"/>
              <w:rPr>
                <w:rFonts w:ascii="Times New Roman" w:hAnsi="Times New Roman" w:cs="Times New Roman"/>
                <w:szCs w:val="24"/>
              </w:rPr>
            </w:pPr>
            <w:r w:rsidRPr="002450C5">
              <w:rPr>
                <w:rFonts w:ascii="Times New Roman" w:hAnsi="Times New Roman" w:cs="Times New Roman"/>
                <w:szCs w:val="24"/>
              </w:rPr>
              <w:t>«4»</w:t>
            </w:r>
          </w:p>
        </w:tc>
        <w:tc>
          <w:tcPr>
            <w:tcW w:w="850" w:type="dxa"/>
            <w:tcBorders>
              <w:top w:val="single" w:sz="4" w:space="0" w:color="auto"/>
              <w:left w:val="single" w:sz="4" w:space="0" w:color="auto"/>
              <w:bottom w:val="single" w:sz="4" w:space="0" w:color="auto"/>
              <w:right w:val="single" w:sz="4" w:space="0" w:color="auto"/>
            </w:tcBorders>
            <w:vAlign w:val="center"/>
            <w:hideMark/>
          </w:tcPr>
          <w:p w14:paraId="10B212CE" w14:textId="77777777" w:rsidR="00577DB4" w:rsidRPr="002450C5" w:rsidRDefault="00577DB4" w:rsidP="009342A1">
            <w:pPr>
              <w:jc w:val="center"/>
              <w:rPr>
                <w:rFonts w:ascii="Times New Roman" w:hAnsi="Times New Roman" w:cs="Times New Roman"/>
                <w:szCs w:val="24"/>
              </w:rPr>
            </w:pPr>
            <w:r w:rsidRPr="002450C5">
              <w:rPr>
                <w:rFonts w:ascii="Times New Roman" w:hAnsi="Times New Roman" w:cs="Times New Roman"/>
                <w:szCs w:val="24"/>
              </w:rPr>
              <w:t>«5»</w:t>
            </w:r>
          </w:p>
        </w:tc>
        <w:tc>
          <w:tcPr>
            <w:tcW w:w="1042" w:type="dxa"/>
            <w:vMerge/>
            <w:tcBorders>
              <w:left w:val="single" w:sz="4" w:space="0" w:color="auto"/>
              <w:bottom w:val="single" w:sz="4" w:space="0" w:color="auto"/>
              <w:right w:val="single" w:sz="4" w:space="0" w:color="auto"/>
            </w:tcBorders>
          </w:tcPr>
          <w:p w14:paraId="1A883531" w14:textId="77777777" w:rsidR="00577DB4" w:rsidRPr="00A3606E" w:rsidRDefault="00577DB4" w:rsidP="009342A1">
            <w:pPr>
              <w:jc w:val="center"/>
              <w:rPr>
                <w:rFonts w:ascii="Times New Roman" w:hAnsi="Times New Roman" w:cs="Times New Roman"/>
                <w:sz w:val="24"/>
                <w:szCs w:val="24"/>
              </w:rPr>
            </w:pPr>
          </w:p>
        </w:tc>
        <w:tc>
          <w:tcPr>
            <w:tcW w:w="943" w:type="dxa"/>
            <w:vMerge/>
            <w:tcBorders>
              <w:left w:val="single" w:sz="4" w:space="0" w:color="auto"/>
              <w:bottom w:val="single" w:sz="4" w:space="0" w:color="auto"/>
              <w:right w:val="single" w:sz="4" w:space="0" w:color="auto"/>
            </w:tcBorders>
          </w:tcPr>
          <w:p w14:paraId="766D4FCC" w14:textId="77777777" w:rsidR="00577DB4" w:rsidRPr="00A3606E" w:rsidRDefault="00577DB4" w:rsidP="009342A1">
            <w:pPr>
              <w:jc w:val="center"/>
              <w:rPr>
                <w:rFonts w:ascii="Times New Roman" w:hAnsi="Times New Roman" w:cs="Times New Roman"/>
                <w:sz w:val="24"/>
                <w:szCs w:val="24"/>
              </w:rPr>
            </w:pPr>
          </w:p>
        </w:tc>
      </w:tr>
      <w:tr w:rsidR="00577DB4" w:rsidRPr="00A3606E" w14:paraId="5771CA63" w14:textId="77777777" w:rsidTr="009342A1">
        <w:trPr>
          <w:trHeight w:val="397"/>
        </w:trPr>
        <w:tc>
          <w:tcPr>
            <w:tcW w:w="9322" w:type="dxa"/>
            <w:gridSpan w:val="8"/>
            <w:tcBorders>
              <w:top w:val="single" w:sz="4" w:space="0" w:color="auto"/>
              <w:left w:val="single" w:sz="4" w:space="0" w:color="auto"/>
              <w:bottom w:val="single" w:sz="4" w:space="0" w:color="auto"/>
              <w:right w:val="single" w:sz="4" w:space="0" w:color="auto"/>
            </w:tcBorders>
            <w:vAlign w:val="center"/>
          </w:tcPr>
          <w:p w14:paraId="0DDC4C8F" w14:textId="77777777" w:rsidR="00577DB4" w:rsidRPr="00A3606E" w:rsidRDefault="00577DB4" w:rsidP="009342A1">
            <w:pPr>
              <w:jc w:val="center"/>
              <w:rPr>
                <w:rFonts w:ascii="Times New Roman" w:hAnsi="Times New Roman" w:cs="Times New Roman"/>
                <w:sz w:val="24"/>
                <w:szCs w:val="24"/>
              </w:rPr>
            </w:pPr>
            <w:r>
              <w:rPr>
                <w:rFonts w:ascii="Times New Roman" w:hAnsi="Times New Roman" w:cs="Times New Roman"/>
                <w:sz w:val="24"/>
                <w:szCs w:val="24"/>
              </w:rPr>
              <w:t>5 класс</w:t>
            </w:r>
            <w:r w:rsidRPr="00A3606E">
              <w:rPr>
                <w:rFonts w:ascii="Times New Roman" w:hAnsi="Times New Roman" w:cs="Times New Roman"/>
                <w:sz w:val="24"/>
                <w:szCs w:val="24"/>
              </w:rPr>
              <w:t xml:space="preserve"> </w:t>
            </w:r>
          </w:p>
        </w:tc>
      </w:tr>
      <w:tr w:rsidR="00267AA0" w:rsidRPr="00A3606E" w14:paraId="677F078D" w14:textId="77777777" w:rsidTr="00267AA0">
        <w:trPr>
          <w:trHeight w:val="397"/>
        </w:trPr>
        <w:tc>
          <w:tcPr>
            <w:tcW w:w="2660" w:type="dxa"/>
            <w:tcBorders>
              <w:top w:val="single" w:sz="4" w:space="0" w:color="auto"/>
              <w:left w:val="single" w:sz="4" w:space="0" w:color="auto"/>
              <w:bottom w:val="single" w:sz="4" w:space="0" w:color="auto"/>
              <w:right w:val="single" w:sz="4" w:space="0" w:color="auto"/>
            </w:tcBorders>
            <w:vAlign w:val="center"/>
            <w:hideMark/>
          </w:tcPr>
          <w:p w14:paraId="436E19E5" w14:textId="77777777" w:rsidR="00267AA0" w:rsidRPr="00A3606E" w:rsidRDefault="00267AA0" w:rsidP="00267AA0">
            <w:pPr>
              <w:rPr>
                <w:rFonts w:ascii="Times New Roman" w:hAnsi="Times New Roman" w:cs="Times New Roman"/>
                <w:sz w:val="24"/>
                <w:szCs w:val="24"/>
              </w:rPr>
            </w:pPr>
            <w:r w:rsidRPr="00A3606E">
              <w:rPr>
                <w:rFonts w:ascii="Times New Roman" w:hAnsi="Times New Roman" w:cs="Times New Roman"/>
                <w:sz w:val="24"/>
                <w:szCs w:val="24"/>
              </w:rPr>
              <w:t>Иркутская область</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71E44F8A" w14:textId="2093A55B"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29794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ECC49CE" w14:textId="5B3B6AD3"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12,19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5E385A99" w14:textId="117E0788"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42,22</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32F8759A" w14:textId="2AF3AEF2"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35,79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00C45C82" w14:textId="618B38C7"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9,8</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bottom"/>
          </w:tcPr>
          <w:p w14:paraId="081D8640" w14:textId="350E1358"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87,81</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6FB4005E" w14:textId="7808E3C4"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45,59</w:t>
            </w:r>
          </w:p>
        </w:tc>
      </w:tr>
      <w:tr w:rsidR="00267AA0" w:rsidRPr="00A3606E" w14:paraId="11EBE1A1" w14:textId="77777777" w:rsidTr="00267AA0">
        <w:trPr>
          <w:trHeight w:val="397"/>
        </w:trPr>
        <w:tc>
          <w:tcPr>
            <w:tcW w:w="2660" w:type="dxa"/>
            <w:tcBorders>
              <w:top w:val="single" w:sz="4" w:space="0" w:color="auto"/>
              <w:left w:val="single" w:sz="4" w:space="0" w:color="auto"/>
              <w:bottom w:val="single" w:sz="4" w:space="0" w:color="auto"/>
              <w:right w:val="single" w:sz="4" w:space="0" w:color="auto"/>
            </w:tcBorders>
            <w:vAlign w:val="center"/>
            <w:hideMark/>
          </w:tcPr>
          <w:p w14:paraId="0F5195F3" w14:textId="77777777" w:rsidR="00267AA0" w:rsidRPr="00A3606E" w:rsidRDefault="00267AA0" w:rsidP="00267AA0">
            <w:pPr>
              <w:rPr>
                <w:rFonts w:ascii="Times New Roman" w:hAnsi="Times New Roman" w:cs="Times New Roman"/>
                <w:sz w:val="24"/>
                <w:szCs w:val="24"/>
              </w:rPr>
            </w:pPr>
            <w:proofErr w:type="spellStart"/>
            <w:r w:rsidRPr="00A3606E">
              <w:rPr>
                <w:rFonts w:ascii="Times New Roman" w:hAnsi="Times New Roman" w:cs="Times New Roman"/>
                <w:sz w:val="24"/>
                <w:szCs w:val="24"/>
              </w:rPr>
              <w:t>г.Саянск</w:t>
            </w:r>
            <w:proofErr w:type="spellEnd"/>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47F24A11" w14:textId="0816DD61"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484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5105042" w14:textId="7037796C"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14,05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4DE3C4E6" w14:textId="1B3A245D"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32,23</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36058BFD" w14:textId="2091CEA4"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37,81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0DD839FC" w14:textId="14B12EAA"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15,91</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bottom"/>
          </w:tcPr>
          <w:p w14:paraId="3B35408E" w14:textId="6C57F55D"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85,95</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04FA506C" w14:textId="056CE72D"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53,72</w:t>
            </w:r>
          </w:p>
        </w:tc>
      </w:tr>
      <w:tr w:rsidR="00267AA0" w:rsidRPr="00A3606E" w14:paraId="0146350B" w14:textId="77777777" w:rsidTr="00267AA0">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213B9F47" w14:textId="77777777" w:rsidR="00267AA0" w:rsidRPr="00A3606E" w:rsidRDefault="00267AA0" w:rsidP="00267AA0">
            <w:pPr>
              <w:rPr>
                <w:rFonts w:ascii="Times New Roman" w:hAnsi="Times New Roman" w:cs="Times New Roman"/>
                <w:sz w:val="24"/>
                <w:szCs w:val="24"/>
              </w:rPr>
            </w:pPr>
            <w:r>
              <w:rPr>
                <w:rFonts w:ascii="Times New Roman" w:hAnsi="Times New Roman" w:cs="Times New Roman"/>
                <w:sz w:val="24"/>
                <w:szCs w:val="24"/>
              </w:rPr>
              <w:t>МОУ «Гимназия им. В.А. Надькина»</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075A2CB4" w14:textId="6E3D39BD"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52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2971BAED" w14:textId="3DDCF2BC"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11,54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0B1CDF28" w14:textId="6058DF80"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40,38</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6DA9B8D3" w14:textId="4C831D19"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40,38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232478CE" w14:textId="5D001BA0"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7,69</w:t>
            </w:r>
          </w:p>
        </w:tc>
        <w:tc>
          <w:tcPr>
            <w:tcW w:w="1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493B3DF1" w14:textId="6830B744"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88,45</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00C42EDB" w14:textId="2FF3AC5B"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48,07</w:t>
            </w:r>
          </w:p>
        </w:tc>
      </w:tr>
      <w:tr w:rsidR="00267AA0" w:rsidRPr="00A3606E" w14:paraId="4AE3BD0A" w14:textId="77777777" w:rsidTr="004D7949">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7D6DA449" w14:textId="77777777" w:rsidR="00267AA0" w:rsidRPr="00A3606E" w:rsidRDefault="00267AA0" w:rsidP="00267AA0">
            <w:pPr>
              <w:rPr>
                <w:rFonts w:ascii="Times New Roman" w:hAnsi="Times New Roman" w:cs="Times New Roman"/>
                <w:sz w:val="24"/>
                <w:szCs w:val="24"/>
              </w:rPr>
            </w:pPr>
            <w:r>
              <w:rPr>
                <w:rFonts w:ascii="Times New Roman" w:hAnsi="Times New Roman" w:cs="Times New Roman"/>
                <w:sz w:val="24"/>
                <w:szCs w:val="24"/>
              </w:rPr>
              <w:t>МОУ СОШ №2</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7244802F" w14:textId="3B9F9704"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52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48F67FBD" w14:textId="74713DCE"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17,31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338F4875" w14:textId="375D015F"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36,54</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1ADB7F55" w14:textId="060A64F8"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32,69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71B096A6" w14:textId="57D02E32"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13,46</w:t>
            </w:r>
          </w:p>
        </w:tc>
        <w:tc>
          <w:tcPr>
            <w:tcW w:w="1042"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1E90560B" w14:textId="68892587"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82,69</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2241A1AA" w14:textId="7071A56D"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46,15</w:t>
            </w:r>
          </w:p>
        </w:tc>
      </w:tr>
      <w:tr w:rsidR="00267AA0" w:rsidRPr="00A3606E" w14:paraId="6E718F4C" w14:textId="77777777" w:rsidTr="004D7949">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1DD81103" w14:textId="77777777" w:rsidR="00267AA0" w:rsidRPr="00A3606E" w:rsidRDefault="00267AA0" w:rsidP="00267AA0">
            <w:pPr>
              <w:rPr>
                <w:rFonts w:ascii="Times New Roman" w:hAnsi="Times New Roman" w:cs="Times New Roman"/>
                <w:sz w:val="24"/>
                <w:szCs w:val="24"/>
              </w:rPr>
            </w:pPr>
            <w:r>
              <w:rPr>
                <w:rFonts w:ascii="Times New Roman" w:hAnsi="Times New Roman" w:cs="Times New Roman"/>
                <w:sz w:val="24"/>
                <w:szCs w:val="24"/>
              </w:rPr>
              <w:t>МОУ «СОШ №3»</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0511548B" w14:textId="52E42A54"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40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04E511AC" w14:textId="1638A95E"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35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62E3974C" w14:textId="16C62E41"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32,5</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50303811" w14:textId="4BE92271"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4E3CEDF" w14:textId="49DB370C"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12,5</w:t>
            </w:r>
          </w:p>
        </w:tc>
        <w:tc>
          <w:tcPr>
            <w:tcW w:w="1042"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12843408" w14:textId="79DB93B5"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65</w:t>
            </w:r>
          </w:p>
        </w:tc>
        <w:tc>
          <w:tcPr>
            <w:tcW w:w="94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74CCC369" w14:textId="77BE8A7A"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32,5</w:t>
            </w:r>
          </w:p>
        </w:tc>
      </w:tr>
      <w:tr w:rsidR="00267AA0" w:rsidRPr="00A3606E" w14:paraId="0D4B3097" w14:textId="77777777" w:rsidTr="00267AA0">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15935611" w14:textId="77777777" w:rsidR="00267AA0" w:rsidRPr="00A3606E" w:rsidRDefault="00267AA0" w:rsidP="00267AA0">
            <w:pPr>
              <w:rPr>
                <w:rFonts w:ascii="Times New Roman" w:hAnsi="Times New Roman" w:cs="Times New Roman"/>
                <w:sz w:val="24"/>
                <w:szCs w:val="24"/>
              </w:rPr>
            </w:pPr>
            <w:r>
              <w:rPr>
                <w:rFonts w:ascii="Times New Roman" w:hAnsi="Times New Roman" w:cs="Times New Roman"/>
                <w:sz w:val="24"/>
                <w:szCs w:val="24"/>
              </w:rPr>
              <w:t>МОУ «СОШ №4 им. Д.М. Перова»</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50597C9A" w14:textId="63D350BF"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87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140E0327" w14:textId="3CCD94EA"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6,9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789BB586" w14:textId="35D6B391"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27,59</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088FC507" w14:textId="08B3A45C"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32,18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0E864E06" w14:textId="6EB5195D"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33,33</w:t>
            </w:r>
          </w:p>
        </w:tc>
        <w:tc>
          <w:tcPr>
            <w:tcW w:w="1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516C03A9" w14:textId="349AEA9D"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93,1</w:t>
            </w:r>
          </w:p>
        </w:tc>
        <w:tc>
          <w:tcPr>
            <w:tcW w:w="94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37D54F2D" w14:textId="36275D2E"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65,51</w:t>
            </w:r>
          </w:p>
        </w:tc>
      </w:tr>
      <w:tr w:rsidR="00267AA0" w:rsidRPr="00A3606E" w14:paraId="3E304140" w14:textId="77777777" w:rsidTr="004D7949">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1893D006" w14:textId="77777777" w:rsidR="00267AA0" w:rsidRPr="00A3606E" w:rsidRDefault="00267AA0" w:rsidP="00267AA0">
            <w:pPr>
              <w:rPr>
                <w:rFonts w:ascii="Times New Roman" w:hAnsi="Times New Roman" w:cs="Times New Roman"/>
                <w:sz w:val="24"/>
                <w:szCs w:val="24"/>
              </w:rPr>
            </w:pPr>
            <w:r>
              <w:rPr>
                <w:rFonts w:ascii="Times New Roman" w:hAnsi="Times New Roman" w:cs="Times New Roman"/>
                <w:sz w:val="24"/>
                <w:szCs w:val="24"/>
              </w:rPr>
              <w:t>МОУ «СОШ №5»</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79A02E5F" w14:textId="1F2E86E1"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114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111FFB8F" w14:textId="56F91F0F"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15,79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130258F8" w14:textId="2E295A91"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28,07</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5C1BE886" w14:textId="03843788"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41,23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5B452FE" w14:textId="0253217F"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14,91</w:t>
            </w:r>
          </w:p>
        </w:tc>
        <w:tc>
          <w:tcPr>
            <w:tcW w:w="1042"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61E0ACD8" w14:textId="4A38A462"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84,21</w:t>
            </w:r>
          </w:p>
        </w:tc>
        <w:tc>
          <w:tcPr>
            <w:tcW w:w="94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0353BAC1" w14:textId="7A0713A0"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56,14</w:t>
            </w:r>
          </w:p>
        </w:tc>
      </w:tr>
      <w:tr w:rsidR="00267AA0" w:rsidRPr="00A3606E" w14:paraId="535CCBEC" w14:textId="77777777" w:rsidTr="00CF2204">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5C440480" w14:textId="77777777" w:rsidR="00267AA0" w:rsidRPr="00A3606E" w:rsidRDefault="00267AA0" w:rsidP="00267AA0">
            <w:pPr>
              <w:rPr>
                <w:rFonts w:ascii="Times New Roman" w:hAnsi="Times New Roman" w:cs="Times New Roman"/>
                <w:sz w:val="24"/>
                <w:szCs w:val="24"/>
              </w:rPr>
            </w:pPr>
            <w:r>
              <w:rPr>
                <w:rFonts w:ascii="Times New Roman" w:hAnsi="Times New Roman" w:cs="Times New Roman"/>
                <w:sz w:val="24"/>
                <w:szCs w:val="24"/>
              </w:rPr>
              <w:t>МОУ «СОШ №6»</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386D8196" w14:textId="7C88D1AA"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34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C111E39" w14:textId="27E0605E"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14,71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17C15C88" w14:textId="65DDC87E"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17,65</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70078F7E" w14:textId="08617B85"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44,12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D18B68D" w14:textId="1ECC4674"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23,53</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bottom"/>
          </w:tcPr>
          <w:p w14:paraId="68204112" w14:textId="1DB79F44"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85,3</w:t>
            </w:r>
          </w:p>
        </w:tc>
        <w:tc>
          <w:tcPr>
            <w:tcW w:w="94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386D4780" w14:textId="2865C65A"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67,65</w:t>
            </w:r>
          </w:p>
        </w:tc>
      </w:tr>
      <w:tr w:rsidR="00267AA0" w:rsidRPr="00A3606E" w14:paraId="7376EEDF" w14:textId="77777777" w:rsidTr="00CF2204">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2A07EF15" w14:textId="77777777" w:rsidR="00267AA0" w:rsidRPr="00A3606E" w:rsidRDefault="00267AA0" w:rsidP="00267AA0">
            <w:pPr>
              <w:rPr>
                <w:rFonts w:ascii="Times New Roman" w:hAnsi="Times New Roman" w:cs="Times New Roman"/>
                <w:sz w:val="24"/>
                <w:szCs w:val="24"/>
              </w:rPr>
            </w:pPr>
            <w:r>
              <w:rPr>
                <w:rFonts w:ascii="Times New Roman" w:hAnsi="Times New Roman" w:cs="Times New Roman"/>
                <w:sz w:val="24"/>
                <w:szCs w:val="24"/>
              </w:rPr>
              <w:t>МОУ «СОШ №7»</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0D6BC403" w14:textId="63772B95"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53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7A4B5039" w14:textId="6DCFD881"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1,89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36519032" w14:textId="59B1C3D9"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39,62</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7215A0CF" w14:textId="13B346C2"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50,94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42C70C73" w14:textId="5FAE3BAB"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7,55</w:t>
            </w:r>
          </w:p>
        </w:tc>
        <w:tc>
          <w:tcPr>
            <w:tcW w:w="1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69357D4E" w14:textId="3A33FBFE"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98,11</w:t>
            </w:r>
          </w:p>
        </w:tc>
        <w:tc>
          <w:tcPr>
            <w:tcW w:w="94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4414F7E5" w14:textId="77571630"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58,49</w:t>
            </w:r>
          </w:p>
        </w:tc>
      </w:tr>
      <w:tr w:rsidR="00267AA0" w:rsidRPr="00A3606E" w14:paraId="660A7E0C" w14:textId="77777777" w:rsidTr="004D7949">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34B6C352" w14:textId="77777777" w:rsidR="00267AA0" w:rsidRPr="00A3606E" w:rsidRDefault="00267AA0" w:rsidP="00267AA0">
            <w:pPr>
              <w:rPr>
                <w:rFonts w:ascii="Times New Roman" w:hAnsi="Times New Roman" w:cs="Times New Roman"/>
                <w:sz w:val="24"/>
                <w:szCs w:val="24"/>
              </w:rPr>
            </w:pPr>
            <w:r>
              <w:rPr>
                <w:rFonts w:ascii="Times New Roman" w:hAnsi="Times New Roman" w:cs="Times New Roman"/>
                <w:sz w:val="24"/>
                <w:szCs w:val="24"/>
              </w:rPr>
              <w:t>МОУ «СОШ №8»</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626FE040" w14:textId="6429F095"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52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78FAF1AE" w14:textId="37FF63F7"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17,31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4E1698C5" w14:textId="5BAABA6B"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38,46</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53EFA172" w14:textId="3FBE83D9"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38,46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2B117120" w14:textId="0AD4E1AB"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5,77</w:t>
            </w:r>
          </w:p>
        </w:tc>
        <w:tc>
          <w:tcPr>
            <w:tcW w:w="1042"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572DA2E1" w14:textId="23E21BB0"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82,69</w:t>
            </w:r>
          </w:p>
        </w:tc>
        <w:tc>
          <w:tcPr>
            <w:tcW w:w="94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0CCE6BCE" w14:textId="344CFC1D"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44,23</w:t>
            </w:r>
          </w:p>
        </w:tc>
      </w:tr>
      <w:tr w:rsidR="00577DB4" w:rsidRPr="00A3606E" w14:paraId="7F21E618" w14:textId="77777777" w:rsidTr="009342A1">
        <w:trPr>
          <w:trHeight w:val="397"/>
        </w:trPr>
        <w:tc>
          <w:tcPr>
            <w:tcW w:w="9322" w:type="dxa"/>
            <w:gridSpan w:val="8"/>
            <w:tcBorders>
              <w:top w:val="single" w:sz="4" w:space="0" w:color="auto"/>
              <w:left w:val="single" w:sz="4" w:space="0" w:color="auto"/>
              <w:bottom w:val="single" w:sz="4" w:space="0" w:color="auto"/>
              <w:right w:val="single" w:sz="4" w:space="0" w:color="auto"/>
            </w:tcBorders>
            <w:vAlign w:val="center"/>
          </w:tcPr>
          <w:p w14:paraId="3B9285C0" w14:textId="77777777" w:rsidR="00577DB4" w:rsidRDefault="00577DB4" w:rsidP="009342A1">
            <w:pPr>
              <w:jc w:val="center"/>
              <w:rPr>
                <w:rFonts w:ascii="Times New Roman" w:hAnsi="Times New Roman" w:cs="Times New Roman"/>
                <w:sz w:val="24"/>
                <w:szCs w:val="24"/>
              </w:rPr>
            </w:pPr>
            <w:r>
              <w:rPr>
                <w:rFonts w:ascii="Times New Roman" w:hAnsi="Times New Roman" w:cs="Times New Roman"/>
                <w:sz w:val="24"/>
                <w:szCs w:val="24"/>
              </w:rPr>
              <w:lastRenderedPageBreak/>
              <w:t>6 класс</w:t>
            </w:r>
          </w:p>
        </w:tc>
      </w:tr>
      <w:tr w:rsidR="00267AA0" w:rsidRPr="00A3606E" w14:paraId="4932FDB2" w14:textId="77777777" w:rsidTr="00267AA0">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528534A2" w14:textId="77777777" w:rsidR="00267AA0" w:rsidRPr="00A3606E" w:rsidRDefault="00267AA0" w:rsidP="00267AA0">
            <w:pPr>
              <w:rPr>
                <w:rFonts w:ascii="Times New Roman" w:hAnsi="Times New Roman" w:cs="Times New Roman"/>
                <w:sz w:val="24"/>
                <w:szCs w:val="24"/>
              </w:rPr>
            </w:pPr>
            <w:r w:rsidRPr="00A3606E">
              <w:rPr>
                <w:rFonts w:ascii="Times New Roman" w:hAnsi="Times New Roman" w:cs="Times New Roman"/>
                <w:sz w:val="24"/>
                <w:szCs w:val="24"/>
              </w:rPr>
              <w:t>Иркутская область</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5B4105E3" w14:textId="3DE03A23"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14588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88BC9E7" w14:textId="5E2322E9"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9,32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55CD8719" w14:textId="04FF2874"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51,75</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48C49E4D" w14:textId="4BBF9B85"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32,57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9F9D01B" w14:textId="10BE0BB2"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6,37</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bottom"/>
          </w:tcPr>
          <w:p w14:paraId="3FB1775F" w14:textId="65D35EFD"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90,69</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163D5001" w14:textId="78EFFA01"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38,94</w:t>
            </w:r>
          </w:p>
        </w:tc>
      </w:tr>
      <w:tr w:rsidR="00267AA0" w:rsidRPr="00A3606E" w14:paraId="6E62A86B" w14:textId="77777777" w:rsidTr="00267AA0">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443B6C82" w14:textId="77777777" w:rsidR="00267AA0" w:rsidRPr="00A3606E" w:rsidRDefault="00267AA0" w:rsidP="00267AA0">
            <w:pPr>
              <w:rPr>
                <w:rFonts w:ascii="Times New Roman" w:hAnsi="Times New Roman" w:cs="Times New Roman"/>
                <w:sz w:val="24"/>
                <w:szCs w:val="24"/>
              </w:rPr>
            </w:pPr>
            <w:proofErr w:type="spellStart"/>
            <w:r w:rsidRPr="00A3606E">
              <w:rPr>
                <w:rFonts w:ascii="Times New Roman" w:hAnsi="Times New Roman" w:cs="Times New Roman"/>
                <w:sz w:val="24"/>
                <w:szCs w:val="24"/>
              </w:rPr>
              <w:t>г.Саянск</w:t>
            </w:r>
            <w:proofErr w:type="spellEnd"/>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36BE7EB6" w14:textId="2957005C"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221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450FCA88" w14:textId="09B596FA"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6,79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09D9A903" w14:textId="166DA839"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45,7</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7E359740" w14:textId="07DB5D6A"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39,82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8F8772C" w14:textId="059B62A9"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7,69</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bottom"/>
          </w:tcPr>
          <w:p w14:paraId="1F00B5D1" w14:textId="352494E2"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93,21</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794BDCCD" w14:textId="57707160"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47,51</w:t>
            </w:r>
          </w:p>
        </w:tc>
      </w:tr>
      <w:tr w:rsidR="00267AA0" w:rsidRPr="00A3606E" w14:paraId="2B39CF03" w14:textId="77777777" w:rsidTr="00CF2204">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59E40C20" w14:textId="77777777" w:rsidR="00267AA0" w:rsidRPr="00A3606E" w:rsidRDefault="00267AA0" w:rsidP="00267AA0">
            <w:pPr>
              <w:rPr>
                <w:rFonts w:ascii="Times New Roman" w:hAnsi="Times New Roman" w:cs="Times New Roman"/>
                <w:sz w:val="24"/>
                <w:szCs w:val="24"/>
              </w:rPr>
            </w:pPr>
            <w:r>
              <w:rPr>
                <w:rFonts w:ascii="Times New Roman" w:hAnsi="Times New Roman" w:cs="Times New Roman"/>
                <w:sz w:val="24"/>
                <w:szCs w:val="24"/>
              </w:rPr>
              <w:t>МОУ «Гимназия им. В.А. Надькина»</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1CB22030" w14:textId="373314E2"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22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78898EE0" w14:textId="3DB4E610"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503B257B" w14:textId="5FEAC3FC"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50</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0819AE23" w14:textId="4C6D8206"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45,45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C3A2F02" w14:textId="2021F41A"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4,55</w:t>
            </w:r>
          </w:p>
        </w:tc>
        <w:tc>
          <w:tcPr>
            <w:tcW w:w="1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3F2A45B4" w14:textId="519E4DB4"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100</w:t>
            </w:r>
          </w:p>
        </w:tc>
        <w:tc>
          <w:tcPr>
            <w:tcW w:w="94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53C0EC65" w14:textId="4117DE70"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50</w:t>
            </w:r>
          </w:p>
        </w:tc>
      </w:tr>
      <w:tr w:rsidR="00267AA0" w:rsidRPr="00A3606E" w14:paraId="36E26E1D" w14:textId="77777777" w:rsidTr="004D7949">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63C76447" w14:textId="77777777" w:rsidR="00267AA0" w:rsidRPr="00A3606E" w:rsidRDefault="00267AA0" w:rsidP="00267AA0">
            <w:pPr>
              <w:rPr>
                <w:rFonts w:ascii="Times New Roman" w:hAnsi="Times New Roman" w:cs="Times New Roman"/>
                <w:sz w:val="24"/>
                <w:szCs w:val="24"/>
              </w:rPr>
            </w:pPr>
            <w:r>
              <w:rPr>
                <w:rFonts w:ascii="Times New Roman" w:hAnsi="Times New Roman" w:cs="Times New Roman"/>
                <w:sz w:val="24"/>
                <w:szCs w:val="24"/>
              </w:rPr>
              <w:t>МОУ СОШ №2</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735EEEDA" w14:textId="581449F2"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26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1BFE1317" w14:textId="1D65B9C2"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3,85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7D2F106D" w14:textId="62941015"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65,38</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119612D9" w14:textId="6539CFD7"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30,77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455DBC04" w14:textId="75E75F9E"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0</w:t>
            </w:r>
          </w:p>
        </w:tc>
        <w:tc>
          <w:tcPr>
            <w:tcW w:w="1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3802AD3C" w14:textId="484C1B8C"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96,15</w:t>
            </w:r>
          </w:p>
        </w:tc>
        <w:tc>
          <w:tcPr>
            <w:tcW w:w="94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59BCB116" w14:textId="2AC99A1C"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30,77</w:t>
            </w:r>
          </w:p>
        </w:tc>
      </w:tr>
      <w:tr w:rsidR="00267AA0" w:rsidRPr="00A3606E" w14:paraId="17AE8CBB" w14:textId="77777777" w:rsidTr="004D7949">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27A70F33" w14:textId="77777777" w:rsidR="00267AA0" w:rsidRPr="00A3606E" w:rsidRDefault="00267AA0" w:rsidP="00267AA0">
            <w:pPr>
              <w:rPr>
                <w:rFonts w:ascii="Times New Roman" w:hAnsi="Times New Roman" w:cs="Times New Roman"/>
                <w:sz w:val="24"/>
                <w:szCs w:val="24"/>
              </w:rPr>
            </w:pPr>
            <w:r>
              <w:rPr>
                <w:rFonts w:ascii="Times New Roman" w:hAnsi="Times New Roman" w:cs="Times New Roman"/>
                <w:sz w:val="24"/>
                <w:szCs w:val="24"/>
              </w:rPr>
              <w:t>МОУ «СОШ №3»</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4EFEE800" w14:textId="1329EC42"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22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241724FD" w14:textId="4A594969"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4,55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26F2C159" w14:textId="5E622C24"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68,18</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49F03917" w14:textId="7744499A"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27,27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1FCB0551" w14:textId="11C881B3"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0</w:t>
            </w:r>
          </w:p>
        </w:tc>
        <w:tc>
          <w:tcPr>
            <w:tcW w:w="1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4A97C5B9" w14:textId="5424611B"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95,45</w:t>
            </w:r>
          </w:p>
        </w:tc>
        <w:tc>
          <w:tcPr>
            <w:tcW w:w="94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3B89271E" w14:textId="12AE21AD"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27,27</w:t>
            </w:r>
          </w:p>
        </w:tc>
      </w:tr>
      <w:tr w:rsidR="00267AA0" w:rsidRPr="00A3606E" w14:paraId="3773B916" w14:textId="77777777" w:rsidTr="004D7949">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1E59ABD1" w14:textId="77777777" w:rsidR="00267AA0" w:rsidRPr="00A3606E" w:rsidRDefault="00267AA0" w:rsidP="00267AA0">
            <w:pPr>
              <w:rPr>
                <w:rFonts w:ascii="Times New Roman" w:hAnsi="Times New Roman" w:cs="Times New Roman"/>
                <w:sz w:val="24"/>
                <w:szCs w:val="24"/>
              </w:rPr>
            </w:pPr>
            <w:r>
              <w:rPr>
                <w:rFonts w:ascii="Times New Roman" w:hAnsi="Times New Roman" w:cs="Times New Roman"/>
                <w:sz w:val="24"/>
                <w:szCs w:val="24"/>
              </w:rPr>
              <w:t>МОУ «СОШ №4 им. Д.М. Перова»</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71212825" w14:textId="3D4EADA9"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42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200E0EA0" w14:textId="0E68EEA2"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21,43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5653DB47" w14:textId="6A978634"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71,43</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6A1013BF" w14:textId="5204726C"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7,14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05D2883E" w14:textId="0FA68AE7"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0</w:t>
            </w:r>
          </w:p>
        </w:tc>
        <w:tc>
          <w:tcPr>
            <w:tcW w:w="1042"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78C15DAE" w14:textId="032B8874"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78,57</w:t>
            </w:r>
          </w:p>
        </w:tc>
        <w:tc>
          <w:tcPr>
            <w:tcW w:w="94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2D33CE07" w14:textId="381E7706"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7,14</w:t>
            </w:r>
          </w:p>
        </w:tc>
      </w:tr>
      <w:tr w:rsidR="00267AA0" w:rsidRPr="00A3606E" w14:paraId="7E81FBA2" w14:textId="77777777" w:rsidTr="00CF2204">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6D9052F6" w14:textId="77777777" w:rsidR="00267AA0" w:rsidRPr="00A3606E" w:rsidRDefault="00267AA0" w:rsidP="00267AA0">
            <w:pPr>
              <w:rPr>
                <w:rFonts w:ascii="Times New Roman" w:hAnsi="Times New Roman" w:cs="Times New Roman"/>
                <w:sz w:val="24"/>
                <w:szCs w:val="24"/>
              </w:rPr>
            </w:pPr>
            <w:r>
              <w:rPr>
                <w:rFonts w:ascii="Times New Roman" w:hAnsi="Times New Roman" w:cs="Times New Roman"/>
                <w:sz w:val="24"/>
                <w:szCs w:val="24"/>
              </w:rPr>
              <w:t>МОУ «СОШ №5»</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54CB9CA1" w14:textId="03C8F375"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42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2244B0AB" w14:textId="4F30848D"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2,38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403A6457" w14:textId="135A0625"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40,48</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1B283DBE" w14:textId="7FAA62A6"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47,62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71D55738" w14:textId="469776C3"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9,52</w:t>
            </w:r>
          </w:p>
        </w:tc>
        <w:tc>
          <w:tcPr>
            <w:tcW w:w="1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207FFE33" w14:textId="3BB3E571"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97,62</w:t>
            </w:r>
          </w:p>
        </w:tc>
        <w:tc>
          <w:tcPr>
            <w:tcW w:w="94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6947B1EF" w14:textId="7F75E847"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57,14</w:t>
            </w:r>
          </w:p>
        </w:tc>
      </w:tr>
      <w:tr w:rsidR="00267AA0" w:rsidRPr="00A3606E" w14:paraId="02469EB3" w14:textId="77777777" w:rsidTr="004D7949">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5B9F5F93" w14:textId="77777777" w:rsidR="00267AA0" w:rsidRPr="00A3606E" w:rsidRDefault="00267AA0" w:rsidP="00267AA0">
            <w:pPr>
              <w:rPr>
                <w:rFonts w:ascii="Times New Roman" w:hAnsi="Times New Roman" w:cs="Times New Roman"/>
                <w:sz w:val="24"/>
                <w:szCs w:val="24"/>
              </w:rPr>
            </w:pPr>
            <w:r>
              <w:rPr>
                <w:rFonts w:ascii="Times New Roman" w:hAnsi="Times New Roman" w:cs="Times New Roman"/>
                <w:sz w:val="24"/>
                <w:szCs w:val="24"/>
              </w:rPr>
              <w:t>МОУ «СОШ №6»</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0C226FA2" w14:textId="695CEFE4"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20215C8A" w14:textId="2D6BE0A9"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11,76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3AE7E6EF" w14:textId="1E967D47"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47,06</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6D933FA1" w14:textId="0E50C405"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41,18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44FCF767" w14:textId="4B7CA246"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0</w:t>
            </w:r>
          </w:p>
        </w:tc>
        <w:tc>
          <w:tcPr>
            <w:tcW w:w="1042"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37AC0442" w14:textId="076A2296"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88,24</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5D2C29A6" w14:textId="0DBD8F17"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41,18</w:t>
            </w:r>
          </w:p>
        </w:tc>
      </w:tr>
      <w:tr w:rsidR="00267AA0" w:rsidRPr="00A3606E" w14:paraId="47B79115" w14:textId="77777777" w:rsidTr="00CF2204">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6A42E0E3" w14:textId="77777777" w:rsidR="00267AA0" w:rsidRPr="00A3606E" w:rsidRDefault="00267AA0" w:rsidP="00267AA0">
            <w:pPr>
              <w:rPr>
                <w:rFonts w:ascii="Times New Roman" w:hAnsi="Times New Roman" w:cs="Times New Roman"/>
                <w:sz w:val="24"/>
                <w:szCs w:val="24"/>
              </w:rPr>
            </w:pPr>
            <w:r>
              <w:rPr>
                <w:rFonts w:ascii="Times New Roman" w:hAnsi="Times New Roman" w:cs="Times New Roman"/>
                <w:sz w:val="24"/>
                <w:szCs w:val="24"/>
              </w:rPr>
              <w:t>МОУ «СОШ №7»</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22BA5696" w14:textId="3C271A7B"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26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198751C" w14:textId="432FB235"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30D18AFD" w14:textId="17D466B6"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7,69</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71CDE140" w14:textId="4A750439"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69,23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0247502F" w14:textId="062FC9B7"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23,08</w:t>
            </w:r>
          </w:p>
        </w:tc>
        <w:tc>
          <w:tcPr>
            <w:tcW w:w="1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04DBDF56" w14:textId="725A1E23"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100</w:t>
            </w:r>
          </w:p>
        </w:tc>
        <w:tc>
          <w:tcPr>
            <w:tcW w:w="94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0213ABEF" w14:textId="06430873"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92,31</w:t>
            </w:r>
          </w:p>
        </w:tc>
      </w:tr>
      <w:tr w:rsidR="00267AA0" w:rsidRPr="00A3606E" w14:paraId="6E6B8C23" w14:textId="77777777" w:rsidTr="00CF2204">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6845B616" w14:textId="77777777" w:rsidR="00267AA0" w:rsidRPr="00A3606E" w:rsidRDefault="00267AA0" w:rsidP="00267AA0">
            <w:pPr>
              <w:rPr>
                <w:rFonts w:ascii="Times New Roman" w:hAnsi="Times New Roman" w:cs="Times New Roman"/>
                <w:sz w:val="24"/>
                <w:szCs w:val="24"/>
              </w:rPr>
            </w:pPr>
            <w:r>
              <w:rPr>
                <w:rFonts w:ascii="Times New Roman" w:hAnsi="Times New Roman" w:cs="Times New Roman"/>
                <w:sz w:val="24"/>
                <w:szCs w:val="24"/>
              </w:rPr>
              <w:t>МОУ «СОШ №8»</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556763AD" w14:textId="23E75DCC"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24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7A67BD16" w14:textId="7E0627AF"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4,17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78CDDBA4" w14:textId="4D2D56D7"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4,17</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0C701D17" w14:textId="5F695018"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66,67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4418AE3B" w14:textId="66328853"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25</w:t>
            </w:r>
          </w:p>
        </w:tc>
        <w:tc>
          <w:tcPr>
            <w:tcW w:w="1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01E0F417" w14:textId="3BA4CFAA"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95,84</w:t>
            </w:r>
          </w:p>
        </w:tc>
        <w:tc>
          <w:tcPr>
            <w:tcW w:w="94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2E00C3FD" w14:textId="3CBF7BBC"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91,67</w:t>
            </w:r>
          </w:p>
        </w:tc>
      </w:tr>
      <w:tr w:rsidR="00577DB4" w:rsidRPr="00A3606E" w14:paraId="32A09D64" w14:textId="77777777" w:rsidTr="009342A1">
        <w:trPr>
          <w:trHeight w:val="397"/>
        </w:trPr>
        <w:tc>
          <w:tcPr>
            <w:tcW w:w="9322" w:type="dxa"/>
            <w:gridSpan w:val="8"/>
            <w:tcBorders>
              <w:top w:val="single" w:sz="4" w:space="0" w:color="auto"/>
              <w:left w:val="single" w:sz="4" w:space="0" w:color="auto"/>
              <w:bottom w:val="single" w:sz="4" w:space="0" w:color="auto"/>
              <w:right w:val="single" w:sz="4" w:space="0" w:color="auto"/>
            </w:tcBorders>
            <w:vAlign w:val="center"/>
          </w:tcPr>
          <w:p w14:paraId="2EEC19A5" w14:textId="77777777" w:rsidR="00577DB4" w:rsidRDefault="00577DB4" w:rsidP="009342A1">
            <w:pPr>
              <w:jc w:val="center"/>
              <w:rPr>
                <w:rFonts w:ascii="Times New Roman" w:hAnsi="Times New Roman" w:cs="Times New Roman"/>
                <w:sz w:val="24"/>
                <w:szCs w:val="24"/>
              </w:rPr>
            </w:pPr>
            <w:r>
              <w:rPr>
                <w:rFonts w:ascii="Times New Roman" w:hAnsi="Times New Roman" w:cs="Times New Roman"/>
                <w:sz w:val="24"/>
                <w:szCs w:val="24"/>
              </w:rPr>
              <w:t>7 класс</w:t>
            </w:r>
          </w:p>
        </w:tc>
      </w:tr>
      <w:tr w:rsidR="00267AA0" w:rsidRPr="00A3606E" w14:paraId="5EDE1625" w14:textId="77777777" w:rsidTr="00267AA0">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56C2E5FC" w14:textId="77777777" w:rsidR="00267AA0" w:rsidRPr="00A3606E" w:rsidRDefault="00267AA0" w:rsidP="00267AA0">
            <w:pPr>
              <w:rPr>
                <w:rFonts w:ascii="Times New Roman" w:hAnsi="Times New Roman" w:cs="Times New Roman"/>
                <w:sz w:val="24"/>
                <w:szCs w:val="24"/>
              </w:rPr>
            </w:pPr>
            <w:r w:rsidRPr="00A3606E">
              <w:rPr>
                <w:rFonts w:ascii="Times New Roman" w:hAnsi="Times New Roman" w:cs="Times New Roman"/>
                <w:sz w:val="24"/>
                <w:szCs w:val="24"/>
              </w:rPr>
              <w:t>Иркутская область</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0DFDDA87" w14:textId="4D11C905"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9485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EB528AF" w14:textId="3E59B00A"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10,07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66E6B1E4" w14:textId="11C346B4"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46,26</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3B435C62" w14:textId="0B7C1D6B"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33,87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223BEC4D" w14:textId="338143ED"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9,79</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bottom"/>
          </w:tcPr>
          <w:p w14:paraId="6FE5117F" w14:textId="01179B77"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89,92</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41DD38F0" w14:textId="01B3D8D6"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43,66</w:t>
            </w:r>
          </w:p>
        </w:tc>
      </w:tr>
      <w:tr w:rsidR="00267AA0" w:rsidRPr="00A3606E" w14:paraId="34243D5E" w14:textId="77777777" w:rsidTr="00267AA0">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090463CF" w14:textId="77777777" w:rsidR="00267AA0" w:rsidRPr="00A3606E" w:rsidRDefault="00267AA0" w:rsidP="00267AA0">
            <w:pPr>
              <w:rPr>
                <w:rFonts w:ascii="Times New Roman" w:hAnsi="Times New Roman" w:cs="Times New Roman"/>
                <w:sz w:val="24"/>
                <w:szCs w:val="24"/>
              </w:rPr>
            </w:pPr>
            <w:proofErr w:type="spellStart"/>
            <w:r w:rsidRPr="00A3606E">
              <w:rPr>
                <w:rFonts w:ascii="Times New Roman" w:hAnsi="Times New Roman" w:cs="Times New Roman"/>
                <w:sz w:val="24"/>
                <w:szCs w:val="24"/>
              </w:rPr>
              <w:t>г.Саянск</w:t>
            </w:r>
            <w:proofErr w:type="spellEnd"/>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0875B1ED" w14:textId="6B922A7C"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170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26378DA4" w14:textId="6174CAD8"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8,82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3C419D6D" w14:textId="5896B26F"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52,35</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3C413810" w14:textId="284830BB"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32,94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2D109302" w14:textId="748238B1"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5,88</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bottom"/>
          </w:tcPr>
          <w:p w14:paraId="6FE47B5B" w14:textId="42C5D86F"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91,17</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2B5D44C7" w14:textId="3B0CF729"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38,82</w:t>
            </w:r>
          </w:p>
        </w:tc>
      </w:tr>
      <w:tr w:rsidR="00267AA0" w:rsidRPr="00A3606E" w14:paraId="069D98D8" w14:textId="77777777" w:rsidTr="00CF2204">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6D530607" w14:textId="77777777" w:rsidR="00267AA0" w:rsidRPr="00A3606E" w:rsidRDefault="00267AA0" w:rsidP="00267AA0">
            <w:pPr>
              <w:rPr>
                <w:rFonts w:ascii="Times New Roman" w:hAnsi="Times New Roman" w:cs="Times New Roman"/>
                <w:sz w:val="24"/>
                <w:szCs w:val="24"/>
              </w:rPr>
            </w:pPr>
            <w:r>
              <w:rPr>
                <w:rFonts w:ascii="Times New Roman" w:hAnsi="Times New Roman" w:cs="Times New Roman"/>
                <w:sz w:val="24"/>
                <w:szCs w:val="24"/>
              </w:rPr>
              <w:t>МОУ «Гимназия им. В.А. Надькина»</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251B344E" w14:textId="4049E398"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21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1FB24E42" w14:textId="6DAD22D8"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4,76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1670FD1D" w14:textId="261EB680"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33,33</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07AB11CA" w14:textId="034C1410"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52,38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48D6141A" w14:textId="18AA48D6"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9,52</w:t>
            </w:r>
          </w:p>
        </w:tc>
        <w:tc>
          <w:tcPr>
            <w:tcW w:w="1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57CDF93E" w14:textId="57B8F4DD"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95,23</w:t>
            </w:r>
          </w:p>
        </w:tc>
        <w:tc>
          <w:tcPr>
            <w:tcW w:w="94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13DFAA86" w14:textId="6D9698D3"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61,9</w:t>
            </w:r>
          </w:p>
        </w:tc>
      </w:tr>
      <w:tr w:rsidR="00267AA0" w:rsidRPr="00A3606E" w14:paraId="5D131776" w14:textId="77777777" w:rsidTr="004D7949">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66FD58DA" w14:textId="77777777" w:rsidR="00267AA0" w:rsidRPr="00A3606E" w:rsidRDefault="00267AA0" w:rsidP="00267AA0">
            <w:pPr>
              <w:rPr>
                <w:rFonts w:ascii="Times New Roman" w:hAnsi="Times New Roman" w:cs="Times New Roman"/>
                <w:sz w:val="24"/>
                <w:szCs w:val="24"/>
              </w:rPr>
            </w:pPr>
            <w:r>
              <w:rPr>
                <w:rFonts w:ascii="Times New Roman" w:hAnsi="Times New Roman" w:cs="Times New Roman"/>
                <w:sz w:val="24"/>
                <w:szCs w:val="24"/>
              </w:rPr>
              <w:t>МОУ СОШ №2</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2046A0DA" w14:textId="75075289"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15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095961F" w14:textId="34F64C81"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15AD15AE" w14:textId="67E1B8B8"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80</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2C2575B3" w14:textId="59784C19"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421246D" w14:textId="770C5271"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0</w:t>
            </w:r>
          </w:p>
        </w:tc>
        <w:tc>
          <w:tcPr>
            <w:tcW w:w="1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767F3F9D" w14:textId="2EC3A074"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100</w:t>
            </w:r>
          </w:p>
        </w:tc>
        <w:tc>
          <w:tcPr>
            <w:tcW w:w="94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0AB857F5" w14:textId="21EF4F18"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20</w:t>
            </w:r>
          </w:p>
        </w:tc>
      </w:tr>
      <w:tr w:rsidR="00267AA0" w:rsidRPr="00A3606E" w14:paraId="4BE01BFB" w14:textId="77777777" w:rsidTr="00CF2204">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4077F251" w14:textId="77777777" w:rsidR="00267AA0" w:rsidRPr="00A3606E" w:rsidRDefault="00267AA0" w:rsidP="00267AA0">
            <w:pPr>
              <w:rPr>
                <w:rFonts w:ascii="Times New Roman" w:hAnsi="Times New Roman" w:cs="Times New Roman"/>
                <w:sz w:val="24"/>
                <w:szCs w:val="24"/>
              </w:rPr>
            </w:pPr>
            <w:r>
              <w:rPr>
                <w:rFonts w:ascii="Times New Roman" w:hAnsi="Times New Roman" w:cs="Times New Roman"/>
                <w:sz w:val="24"/>
                <w:szCs w:val="24"/>
              </w:rPr>
              <w:t>МОУ «СОШ №3»</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5497EF35" w14:textId="74BA1419"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19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3C09FAA" w14:textId="21A1EEC2"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5,26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6FBA2DAC" w14:textId="5C513CB3"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42,11</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5477156C" w14:textId="33929005"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52,63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777DA679" w14:textId="18ABE65C"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0</w:t>
            </w:r>
          </w:p>
        </w:tc>
        <w:tc>
          <w:tcPr>
            <w:tcW w:w="1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2A6872C9" w14:textId="15B12965"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94,74</w:t>
            </w:r>
          </w:p>
        </w:tc>
        <w:tc>
          <w:tcPr>
            <w:tcW w:w="94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04084232" w14:textId="488DD697"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52,63</w:t>
            </w:r>
          </w:p>
        </w:tc>
      </w:tr>
      <w:tr w:rsidR="00267AA0" w:rsidRPr="00A3606E" w14:paraId="0372C78F" w14:textId="77777777" w:rsidTr="004D7949">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6F9E3F47" w14:textId="77777777" w:rsidR="00267AA0" w:rsidRPr="00A3606E" w:rsidRDefault="00267AA0" w:rsidP="00267AA0">
            <w:pPr>
              <w:rPr>
                <w:rFonts w:ascii="Times New Roman" w:hAnsi="Times New Roman" w:cs="Times New Roman"/>
                <w:sz w:val="24"/>
                <w:szCs w:val="24"/>
              </w:rPr>
            </w:pPr>
            <w:r>
              <w:rPr>
                <w:rFonts w:ascii="Times New Roman" w:hAnsi="Times New Roman" w:cs="Times New Roman"/>
                <w:sz w:val="24"/>
                <w:szCs w:val="24"/>
              </w:rPr>
              <w:t>МОУ «СОШ №4 им. Д.М. Перова»</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24EE717E" w14:textId="046E42F7"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35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A84BB6C" w14:textId="150BA49F"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14,29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01171779" w14:textId="7AB725A6"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71,43</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6DEC2C62" w14:textId="5F2C52DB"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11,43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186FAAFC" w14:textId="427377A5"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2,86</w:t>
            </w:r>
          </w:p>
        </w:tc>
        <w:tc>
          <w:tcPr>
            <w:tcW w:w="1042"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0EFF3C79" w14:textId="62C1D7D8"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85,72</w:t>
            </w:r>
          </w:p>
        </w:tc>
        <w:tc>
          <w:tcPr>
            <w:tcW w:w="94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70BFA6E6" w14:textId="418270AE"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14,29</w:t>
            </w:r>
          </w:p>
        </w:tc>
      </w:tr>
      <w:tr w:rsidR="00267AA0" w:rsidRPr="00A3606E" w14:paraId="42C86884" w14:textId="77777777" w:rsidTr="004D7949">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655E721E" w14:textId="77777777" w:rsidR="00267AA0" w:rsidRPr="00A3606E" w:rsidRDefault="00267AA0" w:rsidP="00267AA0">
            <w:pPr>
              <w:rPr>
                <w:rFonts w:ascii="Times New Roman" w:hAnsi="Times New Roman" w:cs="Times New Roman"/>
                <w:sz w:val="24"/>
                <w:szCs w:val="24"/>
              </w:rPr>
            </w:pPr>
            <w:r>
              <w:rPr>
                <w:rFonts w:ascii="Times New Roman" w:hAnsi="Times New Roman" w:cs="Times New Roman"/>
                <w:sz w:val="24"/>
                <w:szCs w:val="24"/>
              </w:rPr>
              <w:t>МОУ «СОШ №5»</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734CD970" w14:textId="44299CAD"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22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63E9725" w14:textId="0B6C6E0B"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18,18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0A395138" w14:textId="59C663A0"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13,64</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53ED7E99" w14:textId="2AE8E3D8"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36,36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91EA8B2" w14:textId="43798C77"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31,82</w:t>
            </w:r>
          </w:p>
        </w:tc>
        <w:tc>
          <w:tcPr>
            <w:tcW w:w="1042"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083A8AD6" w14:textId="290E9782"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81,82</w:t>
            </w:r>
          </w:p>
        </w:tc>
        <w:tc>
          <w:tcPr>
            <w:tcW w:w="94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48ECE2DF" w14:textId="2FD72DBE"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68,18</w:t>
            </w:r>
          </w:p>
        </w:tc>
      </w:tr>
      <w:tr w:rsidR="00267AA0" w:rsidRPr="00A3606E" w14:paraId="59CBBD75" w14:textId="77777777" w:rsidTr="004D7949">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3B4EDEE0" w14:textId="66EDB81A" w:rsidR="00267AA0" w:rsidRDefault="00267AA0" w:rsidP="00267AA0">
            <w:pPr>
              <w:rPr>
                <w:rFonts w:ascii="Times New Roman" w:hAnsi="Times New Roman" w:cs="Times New Roman"/>
                <w:sz w:val="24"/>
                <w:szCs w:val="24"/>
              </w:rPr>
            </w:pPr>
            <w:r>
              <w:rPr>
                <w:rFonts w:ascii="Times New Roman" w:hAnsi="Times New Roman" w:cs="Times New Roman"/>
                <w:sz w:val="24"/>
                <w:szCs w:val="24"/>
              </w:rPr>
              <w:t>МОУ «СОШ №6»</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5BC9158F" w14:textId="6D02B1DB"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19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4C4CF527" w14:textId="1B6E049D"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10,53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3F65A9B7" w14:textId="66B3BDCB"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52,63</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3A2CB56F" w14:textId="18850EE2"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36,84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0394900" w14:textId="4398AA6D"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0</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bottom"/>
          </w:tcPr>
          <w:p w14:paraId="10B27180" w14:textId="52CEE586"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89,47</w:t>
            </w:r>
          </w:p>
        </w:tc>
        <w:tc>
          <w:tcPr>
            <w:tcW w:w="94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28B8EF94" w14:textId="66481BEC"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36,84</w:t>
            </w:r>
          </w:p>
        </w:tc>
      </w:tr>
      <w:tr w:rsidR="00267AA0" w:rsidRPr="00A3606E" w14:paraId="14E63574" w14:textId="77777777" w:rsidTr="004D7949">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1D5E7230" w14:textId="77777777" w:rsidR="00267AA0" w:rsidRPr="00A3606E" w:rsidRDefault="00267AA0" w:rsidP="00267AA0">
            <w:pPr>
              <w:rPr>
                <w:rFonts w:ascii="Times New Roman" w:hAnsi="Times New Roman" w:cs="Times New Roman"/>
                <w:sz w:val="24"/>
                <w:szCs w:val="24"/>
              </w:rPr>
            </w:pPr>
            <w:r>
              <w:rPr>
                <w:rFonts w:ascii="Times New Roman" w:hAnsi="Times New Roman" w:cs="Times New Roman"/>
                <w:sz w:val="24"/>
                <w:szCs w:val="24"/>
              </w:rPr>
              <w:t>МОУ «СОШ №7»</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4B4F53EF" w14:textId="77640931"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16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D53D004" w14:textId="53C1A28C"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12,5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535FFB46" w14:textId="4685B78A"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31,25</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243793C2" w14:textId="12DF0B71"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56,25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032C3F77" w14:textId="11C6AD85"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0</w:t>
            </w:r>
          </w:p>
        </w:tc>
        <w:tc>
          <w:tcPr>
            <w:tcW w:w="1042"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538B5E5E" w14:textId="0DFB7507"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87,5</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24B02773" w14:textId="02C53961"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56,25</w:t>
            </w:r>
          </w:p>
        </w:tc>
      </w:tr>
      <w:tr w:rsidR="00267AA0" w:rsidRPr="00A3606E" w14:paraId="2545AEFD" w14:textId="77777777" w:rsidTr="004D7949">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5E9D7257" w14:textId="77777777" w:rsidR="00267AA0" w:rsidRPr="00A3606E" w:rsidRDefault="00267AA0" w:rsidP="00267AA0">
            <w:pPr>
              <w:rPr>
                <w:rFonts w:ascii="Times New Roman" w:hAnsi="Times New Roman" w:cs="Times New Roman"/>
                <w:sz w:val="24"/>
                <w:szCs w:val="24"/>
              </w:rPr>
            </w:pPr>
            <w:r>
              <w:rPr>
                <w:rFonts w:ascii="Times New Roman" w:hAnsi="Times New Roman" w:cs="Times New Roman"/>
                <w:sz w:val="24"/>
                <w:szCs w:val="24"/>
              </w:rPr>
              <w:t>МОУ «СОШ №8»</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59384D38" w14:textId="7CC6610F"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23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FF74079" w14:textId="618680D9"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2B7147B6" w14:textId="0009DD2D"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82,61</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33D8DE38" w14:textId="1576C0BF"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17,39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21D1E0AA" w14:textId="07CD181D"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0</w:t>
            </w:r>
          </w:p>
        </w:tc>
        <w:tc>
          <w:tcPr>
            <w:tcW w:w="1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0BA496D4" w14:textId="6222BE8F"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100</w:t>
            </w:r>
          </w:p>
        </w:tc>
        <w:tc>
          <w:tcPr>
            <w:tcW w:w="94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443AF7EA" w14:textId="69F55A2B"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17,39</w:t>
            </w:r>
          </w:p>
        </w:tc>
      </w:tr>
      <w:tr w:rsidR="00577DB4" w:rsidRPr="00A3606E" w14:paraId="0C6A6FEB" w14:textId="77777777" w:rsidTr="009342A1">
        <w:trPr>
          <w:trHeight w:val="397"/>
        </w:trPr>
        <w:tc>
          <w:tcPr>
            <w:tcW w:w="9322" w:type="dxa"/>
            <w:gridSpan w:val="8"/>
            <w:tcBorders>
              <w:top w:val="single" w:sz="4" w:space="0" w:color="auto"/>
              <w:left w:val="single" w:sz="4" w:space="0" w:color="auto"/>
              <w:bottom w:val="single" w:sz="4" w:space="0" w:color="auto"/>
              <w:right w:val="single" w:sz="4" w:space="0" w:color="auto"/>
            </w:tcBorders>
            <w:vAlign w:val="center"/>
          </w:tcPr>
          <w:p w14:paraId="7D56F7B9" w14:textId="77777777" w:rsidR="00577DB4" w:rsidRPr="004C3973" w:rsidRDefault="00577DB4" w:rsidP="009342A1">
            <w:pPr>
              <w:jc w:val="center"/>
              <w:rPr>
                <w:rFonts w:ascii="Times New Roman" w:hAnsi="Times New Roman" w:cs="Times New Roman"/>
                <w:color w:val="000000"/>
                <w:sz w:val="24"/>
                <w:szCs w:val="24"/>
              </w:rPr>
            </w:pPr>
            <w:r>
              <w:rPr>
                <w:rFonts w:ascii="Times New Roman" w:hAnsi="Times New Roman" w:cs="Times New Roman"/>
                <w:color w:val="000000"/>
                <w:sz w:val="24"/>
                <w:szCs w:val="24"/>
              </w:rPr>
              <w:t>8 класс</w:t>
            </w:r>
          </w:p>
        </w:tc>
      </w:tr>
      <w:tr w:rsidR="00267AA0" w:rsidRPr="00A3606E" w14:paraId="54565D17" w14:textId="77777777" w:rsidTr="00267AA0">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6A5439A6" w14:textId="77777777" w:rsidR="00267AA0" w:rsidRPr="00A3606E" w:rsidRDefault="00267AA0" w:rsidP="00267AA0">
            <w:pPr>
              <w:rPr>
                <w:rFonts w:ascii="Times New Roman" w:hAnsi="Times New Roman" w:cs="Times New Roman"/>
                <w:sz w:val="24"/>
                <w:szCs w:val="24"/>
              </w:rPr>
            </w:pPr>
            <w:r w:rsidRPr="00A3606E">
              <w:rPr>
                <w:rFonts w:ascii="Times New Roman" w:hAnsi="Times New Roman" w:cs="Times New Roman"/>
                <w:sz w:val="24"/>
                <w:szCs w:val="24"/>
              </w:rPr>
              <w:t>Иркутская область</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3C3486BF" w14:textId="0FE56982"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9472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46222760" w14:textId="6F0D4D68"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9,83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274D6D7C" w14:textId="6C5F7CEC"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44,44</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606DFF31" w14:textId="26486A8A"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35,86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76E3F023" w14:textId="432BECE6"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9,87</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bottom"/>
          </w:tcPr>
          <w:p w14:paraId="218059CA" w14:textId="072C1950"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90,17</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54016396" w14:textId="41D3B8CD"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45,73</w:t>
            </w:r>
          </w:p>
        </w:tc>
      </w:tr>
      <w:tr w:rsidR="00267AA0" w:rsidRPr="00A3606E" w14:paraId="74DEE1D9" w14:textId="77777777" w:rsidTr="00267AA0">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103E0EE7" w14:textId="77777777" w:rsidR="00267AA0" w:rsidRPr="00A3606E" w:rsidRDefault="00267AA0" w:rsidP="00267AA0">
            <w:pPr>
              <w:rPr>
                <w:rFonts w:ascii="Times New Roman" w:hAnsi="Times New Roman" w:cs="Times New Roman"/>
                <w:sz w:val="24"/>
                <w:szCs w:val="24"/>
              </w:rPr>
            </w:pPr>
            <w:proofErr w:type="spellStart"/>
            <w:r w:rsidRPr="00A3606E">
              <w:rPr>
                <w:rFonts w:ascii="Times New Roman" w:hAnsi="Times New Roman" w:cs="Times New Roman"/>
                <w:sz w:val="24"/>
                <w:szCs w:val="24"/>
              </w:rPr>
              <w:t>г.Саянск</w:t>
            </w:r>
            <w:proofErr w:type="spellEnd"/>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37CE7BB3" w14:textId="726566CA"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152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076C5C52" w14:textId="372536D0"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3,95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631E648B" w14:textId="29B4A4E7"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38,16</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20040F86" w14:textId="1226F582"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44,74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6D45827" w14:textId="7BA5298E"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13,16</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bottom"/>
          </w:tcPr>
          <w:p w14:paraId="2B46AD28" w14:textId="0A3828AC"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96,06</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516D9AF7" w14:textId="277CFA2B"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57,9</w:t>
            </w:r>
          </w:p>
        </w:tc>
      </w:tr>
      <w:tr w:rsidR="00267AA0" w:rsidRPr="00A3606E" w14:paraId="795922B2" w14:textId="77777777" w:rsidTr="004D7949">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258B4628" w14:textId="77777777" w:rsidR="00267AA0" w:rsidRPr="00A3606E" w:rsidRDefault="00267AA0" w:rsidP="00267AA0">
            <w:pPr>
              <w:rPr>
                <w:rFonts w:ascii="Times New Roman" w:hAnsi="Times New Roman" w:cs="Times New Roman"/>
                <w:sz w:val="24"/>
                <w:szCs w:val="24"/>
              </w:rPr>
            </w:pPr>
            <w:r>
              <w:rPr>
                <w:rFonts w:ascii="Times New Roman" w:hAnsi="Times New Roman" w:cs="Times New Roman"/>
                <w:sz w:val="24"/>
                <w:szCs w:val="24"/>
              </w:rPr>
              <w:t>МОУ «Гимназия им. В.А. Надькина»</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6B0F3DFA" w14:textId="41F2E5E8"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16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42C98AAB" w14:textId="1E6AD5F1"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48D99CDC" w14:textId="039E3E2B"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62,5</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5F637C7C" w14:textId="68C3B343"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25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06AB95B7" w14:textId="36C101A9"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12,5</w:t>
            </w:r>
          </w:p>
        </w:tc>
        <w:tc>
          <w:tcPr>
            <w:tcW w:w="1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7F9B39D6" w14:textId="25696E96"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100</w:t>
            </w:r>
          </w:p>
        </w:tc>
        <w:tc>
          <w:tcPr>
            <w:tcW w:w="94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0106B4F7" w14:textId="58C44130"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37,5</w:t>
            </w:r>
          </w:p>
        </w:tc>
      </w:tr>
      <w:tr w:rsidR="00267AA0" w:rsidRPr="00A3606E" w14:paraId="5E7A0B9C" w14:textId="77777777" w:rsidTr="00CF2204">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6B9504FE" w14:textId="77777777" w:rsidR="00267AA0" w:rsidRPr="00A3606E" w:rsidRDefault="00267AA0" w:rsidP="00267AA0">
            <w:pPr>
              <w:rPr>
                <w:rFonts w:ascii="Times New Roman" w:hAnsi="Times New Roman" w:cs="Times New Roman"/>
                <w:sz w:val="24"/>
                <w:szCs w:val="24"/>
              </w:rPr>
            </w:pPr>
            <w:r>
              <w:rPr>
                <w:rFonts w:ascii="Times New Roman" w:hAnsi="Times New Roman" w:cs="Times New Roman"/>
                <w:sz w:val="24"/>
                <w:szCs w:val="24"/>
              </w:rPr>
              <w:t>МОУ СОШ №2</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4EED7318" w14:textId="5D703FA5"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19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06652C13" w14:textId="36467A3A"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72588BE6" w14:textId="48CBE261"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21,05</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49FBDCD5" w14:textId="50B87EE0"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63,16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E53AEF8" w14:textId="50E836D5"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15,79</w:t>
            </w:r>
          </w:p>
        </w:tc>
        <w:tc>
          <w:tcPr>
            <w:tcW w:w="1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4B6C46E5" w14:textId="778C72F3"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100</w:t>
            </w:r>
          </w:p>
        </w:tc>
        <w:tc>
          <w:tcPr>
            <w:tcW w:w="94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13E8A120" w14:textId="6222D1DB"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78,95</w:t>
            </w:r>
          </w:p>
        </w:tc>
      </w:tr>
      <w:tr w:rsidR="00267AA0" w:rsidRPr="00A3606E" w14:paraId="6EB633C7" w14:textId="77777777" w:rsidTr="00CF2204">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0B1C485A" w14:textId="77777777" w:rsidR="00267AA0" w:rsidRPr="00A3606E" w:rsidRDefault="00267AA0" w:rsidP="00267AA0">
            <w:pPr>
              <w:rPr>
                <w:rFonts w:ascii="Times New Roman" w:hAnsi="Times New Roman" w:cs="Times New Roman"/>
                <w:sz w:val="24"/>
                <w:szCs w:val="24"/>
              </w:rPr>
            </w:pPr>
            <w:r>
              <w:rPr>
                <w:rFonts w:ascii="Times New Roman" w:hAnsi="Times New Roman" w:cs="Times New Roman"/>
                <w:sz w:val="24"/>
                <w:szCs w:val="24"/>
              </w:rPr>
              <w:t>МОУ «СОШ №3»</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57104EA7" w14:textId="6CD9A8E1"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27A65215" w14:textId="7530B646"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5,88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32A7BB4F" w14:textId="68CD830E"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29,41</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67C98AB5" w14:textId="2F299205"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64,71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9DB26C2" w14:textId="68D38CCD"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0</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bottom"/>
          </w:tcPr>
          <w:p w14:paraId="276AB49F" w14:textId="16CD7D26"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94,12</w:t>
            </w:r>
          </w:p>
        </w:tc>
        <w:tc>
          <w:tcPr>
            <w:tcW w:w="94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43A010ED" w14:textId="6446EB20"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64,71</w:t>
            </w:r>
          </w:p>
        </w:tc>
      </w:tr>
      <w:tr w:rsidR="00267AA0" w:rsidRPr="00A3606E" w14:paraId="39426751" w14:textId="77777777" w:rsidTr="00267AA0">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5EED57C5" w14:textId="77777777" w:rsidR="00267AA0" w:rsidRPr="00A3606E" w:rsidRDefault="00267AA0" w:rsidP="00267AA0">
            <w:pPr>
              <w:rPr>
                <w:rFonts w:ascii="Times New Roman" w:hAnsi="Times New Roman" w:cs="Times New Roman"/>
                <w:sz w:val="24"/>
                <w:szCs w:val="24"/>
              </w:rPr>
            </w:pPr>
            <w:r>
              <w:rPr>
                <w:rFonts w:ascii="Times New Roman" w:hAnsi="Times New Roman" w:cs="Times New Roman"/>
                <w:sz w:val="24"/>
                <w:szCs w:val="24"/>
              </w:rPr>
              <w:t>МОУ «СОШ №4 им. Д.М. Перова»</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524D11C8" w14:textId="0FB7200A"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21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71B0111A" w14:textId="7F54EB4F"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4,76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0A8CFE6C" w14:textId="77D42112"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42,86</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5E091EF8" w14:textId="2005949F"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52,38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1EF5F09B" w14:textId="11234C97"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0</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bottom"/>
          </w:tcPr>
          <w:p w14:paraId="5C1C1BFC" w14:textId="123DF282"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95,24</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3D6A7CCC" w14:textId="6D8D1ACC"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52,38</w:t>
            </w:r>
          </w:p>
        </w:tc>
      </w:tr>
      <w:tr w:rsidR="00267AA0" w:rsidRPr="00A3606E" w14:paraId="4BAD6299" w14:textId="77777777" w:rsidTr="00091842">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438253A9" w14:textId="77777777" w:rsidR="00267AA0" w:rsidRPr="00A3606E" w:rsidRDefault="00267AA0" w:rsidP="00267AA0">
            <w:pPr>
              <w:rPr>
                <w:rFonts w:ascii="Times New Roman" w:hAnsi="Times New Roman" w:cs="Times New Roman"/>
                <w:sz w:val="24"/>
                <w:szCs w:val="24"/>
              </w:rPr>
            </w:pPr>
            <w:r>
              <w:rPr>
                <w:rFonts w:ascii="Times New Roman" w:hAnsi="Times New Roman" w:cs="Times New Roman"/>
                <w:sz w:val="24"/>
                <w:szCs w:val="24"/>
              </w:rPr>
              <w:t>МОУ «СОШ №5»</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79D04DF0" w14:textId="5949FF71"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29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474ADE55" w14:textId="06D96B4B"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1E403D52" w14:textId="5DF5DC88"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13,79</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217D2F7C" w14:textId="3C1A47C4"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55,17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A936077" w14:textId="573FF56E"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31,03</w:t>
            </w:r>
          </w:p>
        </w:tc>
        <w:tc>
          <w:tcPr>
            <w:tcW w:w="1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62E8ACD0" w14:textId="07B87B51" w:rsidR="00267AA0" w:rsidRPr="00267AA0" w:rsidRDefault="00091842" w:rsidP="00267AA0">
            <w:pPr>
              <w:jc w:val="right"/>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94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133AA3DF" w14:textId="55A62FD5"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86,2</w:t>
            </w:r>
          </w:p>
        </w:tc>
      </w:tr>
      <w:tr w:rsidR="00267AA0" w:rsidRPr="00A3606E" w14:paraId="3686E57F" w14:textId="77777777" w:rsidTr="004D7949">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38C90B7F" w14:textId="2940D474" w:rsidR="00267AA0" w:rsidRDefault="00267AA0" w:rsidP="00267AA0">
            <w:pPr>
              <w:rPr>
                <w:rFonts w:ascii="Times New Roman" w:hAnsi="Times New Roman" w:cs="Times New Roman"/>
                <w:sz w:val="24"/>
                <w:szCs w:val="24"/>
              </w:rPr>
            </w:pPr>
            <w:r>
              <w:rPr>
                <w:rFonts w:ascii="Times New Roman" w:hAnsi="Times New Roman" w:cs="Times New Roman"/>
                <w:sz w:val="24"/>
                <w:szCs w:val="24"/>
              </w:rPr>
              <w:t>МОУ «СОШ №6»</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13CAE147" w14:textId="6385D046"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93127F9" w14:textId="1F93FBBA"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11,76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1DD76ABA" w14:textId="0B2CD070"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47,06</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6C26314B" w14:textId="5144FF33"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29,41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103DEE47" w14:textId="5EFF2F4D"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11,76</w:t>
            </w:r>
          </w:p>
        </w:tc>
        <w:tc>
          <w:tcPr>
            <w:tcW w:w="1042"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32EAE027" w14:textId="7EC68CC3"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88,23</w:t>
            </w:r>
          </w:p>
        </w:tc>
        <w:tc>
          <w:tcPr>
            <w:tcW w:w="94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77A60125" w14:textId="22131558"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41,17</w:t>
            </w:r>
          </w:p>
        </w:tc>
      </w:tr>
      <w:tr w:rsidR="00267AA0" w:rsidRPr="00A3606E" w14:paraId="1FF67E5C" w14:textId="77777777" w:rsidTr="004D7949">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1EAA81FB" w14:textId="3723277B" w:rsidR="00267AA0" w:rsidRDefault="00267AA0" w:rsidP="00267AA0">
            <w:pPr>
              <w:rPr>
                <w:rFonts w:ascii="Times New Roman" w:hAnsi="Times New Roman" w:cs="Times New Roman"/>
                <w:sz w:val="24"/>
                <w:szCs w:val="24"/>
              </w:rPr>
            </w:pPr>
            <w:r>
              <w:rPr>
                <w:rFonts w:ascii="Times New Roman" w:hAnsi="Times New Roman" w:cs="Times New Roman"/>
                <w:sz w:val="24"/>
                <w:szCs w:val="24"/>
              </w:rPr>
              <w:t>МОУ «СОШ №7»</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0E4947E3" w14:textId="5126983A"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16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2C5790CE" w14:textId="50AAB8F1"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6,25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365AF14C" w14:textId="4085E784"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75</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59E7CEDE" w14:textId="6C0F975B"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18,75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2CF807D2" w14:textId="2D2E672F"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0</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bottom"/>
          </w:tcPr>
          <w:p w14:paraId="4250CFB7" w14:textId="683949EB"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93,75</w:t>
            </w:r>
          </w:p>
        </w:tc>
        <w:tc>
          <w:tcPr>
            <w:tcW w:w="94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313D83D0" w14:textId="78D5A006"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18,75</w:t>
            </w:r>
          </w:p>
        </w:tc>
      </w:tr>
      <w:tr w:rsidR="00267AA0" w:rsidRPr="00A3606E" w14:paraId="2EE311E9" w14:textId="77777777" w:rsidTr="00091842">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55AC7773" w14:textId="77777777" w:rsidR="00267AA0" w:rsidRPr="00A3606E" w:rsidRDefault="00267AA0" w:rsidP="00267AA0">
            <w:pPr>
              <w:rPr>
                <w:rFonts w:ascii="Times New Roman" w:hAnsi="Times New Roman" w:cs="Times New Roman"/>
                <w:sz w:val="24"/>
                <w:szCs w:val="24"/>
              </w:rPr>
            </w:pPr>
            <w:r>
              <w:rPr>
                <w:rFonts w:ascii="Times New Roman" w:hAnsi="Times New Roman" w:cs="Times New Roman"/>
                <w:sz w:val="24"/>
                <w:szCs w:val="24"/>
              </w:rPr>
              <w:t>МОУ «СОШ №8»</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546F57E2" w14:textId="09446742"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4E8B6286" w14:textId="203A0F58"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5,88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544F9E52" w14:textId="6E6B5791"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35,29</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0D79A25C" w14:textId="270B4326"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35,29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0E564C7C" w14:textId="761BCAD0"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23,53</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bottom"/>
          </w:tcPr>
          <w:p w14:paraId="1FC0F935" w14:textId="23408EBE"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94,11</w:t>
            </w:r>
          </w:p>
        </w:tc>
        <w:tc>
          <w:tcPr>
            <w:tcW w:w="94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492516A8" w14:textId="7EB0C831" w:rsidR="00267AA0" w:rsidRPr="00267AA0" w:rsidRDefault="00267AA0" w:rsidP="00267AA0">
            <w:pPr>
              <w:jc w:val="right"/>
              <w:rPr>
                <w:rFonts w:ascii="Times New Roman" w:hAnsi="Times New Roman" w:cs="Times New Roman"/>
                <w:color w:val="000000"/>
                <w:sz w:val="24"/>
                <w:szCs w:val="24"/>
              </w:rPr>
            </w:pPr>
            <w:r w:rsidRPr="00267AA0">
              <w:rPr>
                <w:rFonts w:ascii="Times New Roman" w:hAnsi="Times New Roman" w:cs="Times New Roman"/>
                <w:color w:val="000000"/>
                <w:sz w:val="24"/>
                <w:szCs w:val="24"/>
              </w:rPr>
              <w:t>58,82</w:t>
            </w:r>
          </w:p>
        </w:tc>
      </w:tr>
    </w:tbl>
    <w:p w14:paraId="5832DA2E" w14:textId="072422FA" w:rsidR="00577DB4" w:rsidRPr="000261EA" w:rsidRDefault="00577DB4" w:rsidP="00577DB4">
      <w:pPr>
        <w:spacing w:after="0" w:line="240" w:lineRule="auto"/>
        <w:jc w:val="both"/>
        <w:rPr>
          <w:rFonts w:ascii="Times New Roman" w:hAnsi="Times New Roman" w:cs="Times New Roman"/>
          <w:sz w:val="28"/>
        </w:rPr>
      </w:pPr>
      <w:r w:rsidRPr="000261EA">
        <w:rPr>
          <w:rFonts w:ascii="Times New Roman" w:hAnsi="Times New Roman" w:cs="Times New Roman"/>
          <w:sz w:val="28"/>
        </w:rPr>
        <w:lastRenderedPageBreak/>
        <w:t xml:space="preserve">Не справились с работой по истории </w:t>
      </w:r>
      <w:r w:rsidR="000261EA" w:rsidRPr="000261EA">
        <w:rPr>
          <w:rFonts w:ascii="Times New Roman" w:hAnsi="Times New Roman" w:cs="Times New Roman"/>
          <w:b/>
          <w:sz w:val="28"/>
        </w:rPr>
        <w:t>14,05</w:t>
      </w:r>
      <w:r w:rsidRPr="000261EA">
        <w:rPr>
          <w:rFonts w:ascii="Times New Roman" w:hAnsi="Times New Roman" w:cs="Times New Roman"/>
          <w:b/>
          <w:sz w:val="28"/>
        </w:rPr>
        <w:t>%</w:t>
      </w:r>
      <w:r w:rsidRPr="000261EA">
        <w:rPr>
          <w:rFonts w:ascii="Times New Roman" w:hAnsi="Times New Roman" w:cs="Times New Roman"/>
          <w:sz w:val="28"/>
        </w:rPr>
        <w:t xml:space="preserve"> обучающихся 5 классов, </w:t>
      </w:r>
      <w:r w:rsidR="000261EA" w:rsidRPr="000261EA">
        <w:rPr>
          <w:rFonts w:ascii="Times New Roman" w:hAnsi="Times New Roman" w:cs="Times New Roman"/>
          <w:b/>
          <w:sz w:val="28"/>
        </w:rPr>
        <w:t>6,79</w:t>
      </w:r>
      <w:r w:rsidRPr="000261EA">
        <w:rPr>
          <w:rFonts w:ascii="Times New Roman" w:hAnsi="Times New Roman" w:cs="Times New Roman"/>
          <w:b/>
          <w:sz w:val="28"/>
        </w:rPr>
        <w:t>%</w:t>
      </w:r>
      <w:r w:rsidRPr="000261EA">
        <w:rPr>
          <w:rFonts w:ascii="Times New Roman" w:hAnsi="Times New Roman" w:cs="Times New Roman"/>
          <w:sz w:val="28"/>
        </w:rPr>
        <w:t xml:space="preserve"> обучающихся 6 классов, </w:t>
      </w:r>
      <w:r w:rsidR="000261EA" w:rsidRPr="000261EA">
        <w:rPr>
          <w:rFonts w:ascii="Times New Roman" w:hAnsi="Times New Roman" w:cs="Times New Roman"/>
          <w:b/>
          <w:sz w:val="28"/>
        </w:rPr>
        <w:t>8,82</w:t>
      </w:r>
      <w:r w:rsidRPr="000261EA">
        <w:rPr>
          <w:rFonts w:ascii="Times New Roman" w:hAnsi="Times New Roman" w:cs="Times New Roman"/>
          <w:b/>
          <w:sz w:val="28"/>
        </w:rPr>
        <w:t>%</w:t>
      </w:r>
      <w:r w:rsidRPr="000261EA">
        <w:rPr>
          <w:rFonts w:ascii="Times New Roman" w:hAnsi="Times New Roman" w:cs="Times New Roman"/>
          <w:sz w:val="28"/>
        </w:rPr>
        <w:t xml:space="preserve"> обучающихся 7 классов, </w:t>
      </w:r>
      <w:r w:rsidR="000261EA" w:rsidRPr="000261EA">
        <w:rPr>
          <w:rFonts w:ascii="Times New Roman" w:hAnsi="Times New Roman" w:cs="Times New Roman"/>
          <w:b/>
          <w:sz w:val="28"/>
        </w:rPr>
        <w:t>3,95</w:t>
      </w:r>
      <w:r w:rsidRPr="000261EA">
        <w:rPr>
          <w:rFonts w:ascii="Times New Roman" w:hAnsi="Times New Roman" w:cs="Times New Roman"/>
          <w:b/>
          <w:sz w:val="28"/>
        </w:rPr>
        <w:t>%</w:t>
      </w:r>
      <w:r w:rsidRPr="000261EA">
        <w:rPr>
          <w:rFonts w:ascii="Times New Roman" w:hAnsi="Times New Roman" w:cs="Times New Roman"/>
          <w:sz w:val="28"/>
        </w:rPr>
        <w:t xml:space="preserve"> обучающихся 8 классов.</w:t>
      </w:r>
    </w:p>
    <w:p w14:paraId="31E8FBF1" w14:textId="3D71B90A" w:rsidR="00577DB4" w:rsidRPr="00C2461E" w:rsidRDefault="00577DB4" w:rsidP="00577DB4">
      <w:pPr>
        <w:spacing w:after="0" w:line="240" w:lineRule="auto"/>
        <w:jc w:val="both"/>
        <w:rPr>
          <w:rFonts w:ascii="Times New Roman" w:hAnsi="Times New Roman" w:cs="Times New Roman"/>
          <w:color w:val="FF0000"/>
          <w:sz w:val="28"/>
        </w:rPr>
      </w:pPr>
      <w:r w:rsidRPr="000261EA">
        <w:rPr>
          <w:rFonts w:ascii="Times New Roman" w:hAnsi="Times New Roman" w:cs="Times New Roman"/>
          <w:sz w:val="28"/>
          <w:szCs w:val="24"/>
        </w:rPr>
        <w:t>Наибольший показатель успеваемости по истории в МОУ «СОШ №7» (5</w:t>
      </w:r>
      <w:r w:rsidR="000261EA">
        <w:rPr>
          <w:rFonts w:ascii="Times New Roman" w:hAnsi="Times New Roman" w:cs="Times New Roman"/>
          <w:sz w:val="28"/>
          <w:szCs w:val="24"/>
        </w:rPr>
        <w:t>, 6</w:t>
      </w:r>
      <w:r w:rsidRPr="000261EA">
        <w:rPr>
          <w:rFonts w:ascii="Times New Roman" w:hAnsi="Times New Roman" w:cs="Times New Roman"/>
          <w:sz w:val="28"/>
          <w:szCs w:val="24"/>
        </w:rPr>
        <w:t xml:space="preserve"> класс</w:t>
      </w:r>
      <w:r w:rsidR="000261EA">
        <w:rPr>
          <w:rFonts w:ascii="Times New Roman" w:hAnsi="Times New Roman" w:cs="Times New Roman"/>
          <w:sz w:val="28"/>
          <w:szCs w:val="24"/>
        </w:rPr>
        <w:t>ы</w:t>
      </w:r>
      <w:r w:rsidRPr="000261EA">
        <w:rPr>
          <w:rFonts w:ascii="Times New Roman" w:hAnsi="Times New Roman" w:cs="Times New Roman"/>
          <w:sz w:val="28"/>
          <w:szCs w:val="24"/>
        </w:rPr>
        <w:t>), МОУ «Гимназия им. В.А. Надькина» (</w:t>
      </w:r>
      <w:r w:rsidR="000261EA" w:rsidRPr="000261EA">
        <w:rPr>
          <w:rFonts w:ascii="Times New Roman" w:hAnsi="Times New Roman" w:cs="Times New Roman"/>
          <w:sz w:val="28"/>
          <w:szCs w:val="24"/>
        </w:rPr>
        <w:t xml:space="preserve">6, </w:t>
      </w:r>
      <w:r w:rsidRPr="000261EA">
        <w:rPr>
          <w:rFonts w:ascii="Times New Roman" w:hAnsi="Times New Roman" w:cs="Times New Roman"/>
          <w:sz w:val="28"/>
          <w:szCs w:val="24"/>
        </w:rPr>
        <w:t>8 классы), МОУ СОШ №2 (</w:t>
      </w:r>
      <w:r w:rsidR="000261EA" w:rsidRPr="000261EA">
        <w:rPr>
          <w:rFonts w:ascii="Times New Roman" w:hAnsi="Times New Roman" w:cs="Times New Roman"/>
          <w:sz w:val="28"/>
          <w:szCs w:val="24"/>
        </w:rPr>
        <w:t>7</w:t>
      </w:r>
      <w:r w:rsidRPr="000261EA">
        <w:rPr>
          <w:rFonts w:ascii="Times New Roman" w:hAnsi="Times New Roman" w:cs="Times New Roman"/>
          <w:sz w:val="28"/>
          <w:szCs w:val="24"/>
        </w:rPr>
        <w:t xml:space="preserve"> класс), МОУ «СОШ №</w:t>
      </w:r>
      <w:r w:rsidR="000261EA" w:rsidRPr="000261EA">
        <w:rPr>
          <w:rFonts w:ascii="Times New Roman" w:hAnsi="Times New Roman" w:cs="Times New Roman"/>
          <w:sz w:val="28"/>
          <w:szCs w:val="24"/>
        </w:rPr>
        <w:t>2</w:t>
      </w:r>
      <w:r w:rsidRPr="000261EA">
        <w:rPr>
          <w:rFonts w:ascii="Times New Roman" w:hAnsi="Times New Roman" w:cs="Times New Roman"/>
          <w:sz w:val="28"/>
          <w:szCs w:val="24"/>
        </w:rPr>
        <w:t>» (8 класс)</w:t>
      </w:r>
      <w:r w:rsidR="000261EA" w:rsidRPr="000261EA">
        <w:rPr>
          <w:rFonts w:ascii="Times New Roman" w:hAnsi="Times New Roman" w:cs="Times New Roman"/>
          <w:sz w:val="28"/>
          <w:szCs w:val="24"/>
        </w:rPr>
        <w:t>, МОУ «СОШ №5» (8 класс), МОУ «СОШ №8» (7 классы)</w:t>
      </w:r>
      <w:r w:rsidRPr="000261EA">
        <w:rPr>
          <w:rFonts w:ascii="Times New Roman" w:hAnsi="Times New Roman" w:cs="Times New Roman"/>
          <w:sz w:val="28"/>
          <w:szCs w:val="24"/>
        </w:rPr>
        <w:t>.</w:t>
      </w:r>
      <w:r w:rsidRPr="00C2461E">
        <w:rPr>
          <w:rFonts w:ascii="Times New Roman" w:hAnsi="Times New Roman" w:cs="Times New Roman"/>
          <w:color w:val="FF0000"/>
          <w:sz w:val="28"/>
          <w:szCs w:val="24"/>
        </w:rPr>
        <w:t xml:space="preserve"> </w:t>
      </w:r>
      <w:r w:rsidRPr="000261EA">
        <w:rPr>
          <w:rFonts w:ascii="Times New Roman" w:hAnsi="Times New Roman" w:cs="Times New Roman"/>
          <w:sz w:val="28"/>
          <w:szCs w:val="24"/>
        </w:rPr>
        <w:t xml:space="preserve">Наибольший показатель качества в МОУ </w:t>
      </w:r>
      <w:r w:rsidR="000261EA" w:rsidRPr="000261EA">
        <w:rPr>
          <w:rFonts w:ascii="Times New Roman" w:hAnsi="Times New Roman" w:cs="Times New Roman"/>
          <w:sz w:val="28"/>
          <w:szCs w:val="24"/>
        </w:rPr>
        <w:t>«</w:t>
      </w:r>
      <w:r w:rsidRPr="000261EA">
        <w:rPr>
          <w:rFonts w:ascii="Times New Roman" w:hAnsi="Times New Roman" w:cs="Times New Roman"/>
          <w:sz w:val="28"/>
          <w:szCs w:val="24"/>
        </w:rPr>
        <w:t>СОШ №</w:t>
      </w:r>
      <w:r w:rsidR="000261EA" w:rsidRPr="000261EA">
        <w:rPr>
          <w:rFonts w:ascii="Times New Roman" w:hAnsi="Times New Roman" w:cs="Times New Roman"/>
          <w:sz w:val="28"/>
          <w:szCs w:val="24"/>
        </w:rPr>
        <w:t>6»</w:t>
      </w:r>
      <w:r w:rsidRPr="000261EA">
        <w:rPr>
          <w:rFonts w:ascii="Times New Roman" w:hAnsi="Times New Roman" w:cs="Times New Roman"/>
          <w:sz w:val="28"/>
          <w:szCs w:val="24"/>
        </w:rPr>
        <w:t xml:space="preserve"> (</w:t>
      </w:r>
      <w:r w:rsidR="000261EA" w:rsidRPr="000261EA">
        <w:rPr>
          <w:rFonts w:ascii="Times New Roman" w:hAnsi="Times New Roman" w:cs="Times New Roman"/>
          <w:sz w:val="28"/>
          <w:szCs w:val="24"/>
        </w:rPr>
        <w:t>5</w:t>
      </w:r>
      <w:r w:rsidRPr="000261EA">
        <w:rPr>
          <w:rFonts w:ascii="Times New Roman" w:hAnsi="Times New Roman" w:cs="Times New Roman"/>
          <w:sz w:val="28"/>
          <w:szCs w:val="24"/>
        </w:rPr>
        <w:t xml:space="preserve"> класс)</w:t>
      </w:r>
      <w:r w:rsidR="000261EA" w:rsidRPr="000261EA">
        <w:rPr>
          <w:rFonts w:ascii="Times New Roman" w:hAnsi="Times New Roman" w:cs="Times New Roman"/>
          <w:sz w:val="28"/>
          <w:szCs w:val="24"/>
        </w:rPr>
        <w:t>, МОУ «СОШ №7» (6 класс), МОУ «СОШ №5» (7, 8 классы)</w:t>
      </w:r>
      <w:r w:rsidRPr="000261EA">
        <w:rPr>
          <w:rFonts w:ascii="Times New Roman" w:hAnsi="Times New Roman" w:cs="Times New Roman"/>
          <w:sz w:val="28"/>
          <w:szCs w:val="24"/>
        </w:rPr>
        <w:t>.</w:t>
      </w:r>
    </w:p>
    <w:p w14:paraId="52160F3C" w14:textId="77777777" w:rsidR="00577DB4" w:rsidRDefault="00577DB4" w:rsidP="00577DB4">
      <w:pPr>
        <w:spacing w:after="0" w:line="240" w:lineRule="auto"/>
        <w:jc w:val="both"/>
        <w:rPr>
          <w:rFonts w:ascii="Times New Roman" w:hAnsi="Times New Roman" w:cs="Times New Roman"/>
          <w:sz w:val="28"/>
          <w:szCs w:val="24"/>
        </w:rPr>
      </w:pPr>
      <w:r>
        <w:rPr>
          <w:rFonts w:ascii="Times New Roman" w:hAnsi="Times New Roman" w:cs="Times New Roman"/>
          <w:noProof/>
          <w:sz w:val="28"/>
          <w:szCs w:val="24"/>
          <w:lang w:eastAsia="ru-RU"/>
        </w:rPr>
        <w:drawing>
          <wp:inline distT="0" distB="0" distL="0" distR="0" wp14:anchorId="3EB602F2" wp14:editId="328659FB">
            <wp:extent cx="5917565" cy="1838325"/>
            <wp:effectExtent l="0" t="0" r="6985" b="0"/>
            <wp:docPr id="91" name="Диаграмма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35363F6" w14:textId="77777777" w:rsidR="00577DB4" w:rsidRDefault="00577DB4" w:rsidP="00577DB4">
      <w:pPr>
        <w:spacing w:after="0" w:line="240" w:lineRule="auto"/>
        <w:jc w:val="both"/>
        <w:rPr>
          <w:rFonts w:ascii="Times New Roman" w:hAnsi="Times New Roman" w:cs="Times New Roman"/>
          <w:sz w:val="28"/>
          <w:szCs w:val="24"/>
        </w:rPr>
      </w:pPr>
      <w:r>
        <w:rPr>
          <w:rFonts w:ascii="Times New Roman" w:hAnsi="Times New Roman" w:cs="Times New Roman"/>
          <w:noProof/>
          <w:sz w:val="28"/>
          <w:szCs w:val="24"/>
          <w:lang w:eastAsia="ru-RU"/>
        </w:rPr>
        <w:drawing>
          <wp:inline distT="0" distB="0" distL="0" distR="0" wp14:anchorId="5E5813D0" wp14:editId="6E1099C2">
            <wp:extent cx="5917565" cy="1771650"/>
            <wp:effectExtent l="0" t="0" r="6985" b="0"/>
            <wp:docPr id="69"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12EB52D" w14:textId="77777777" w:rsidR="00577DB4" w:rsidRDefault="00577DB4" w:rsidP="00577DB4">
      <w:pPr>
        <w:spacing w:after="0" w:line="240" w:lineRule="auto"/>
        <w:jc w:val="both"/>
        <w:rPr>
          <w:rFonts w:ascii="Times New Roman" w:hAnsi="Times New Roman" w:cs="Times New Roman"/>
          <w:sz w:val="28"/>
          <w:szCs w:val="24"/>
        </w:rPr>
      </w:pPr>
      <w:r>
        <w:rPr>
          <w:rFonts w:ascii="Times New Roman" w:hAnsi="Times New Roman" w:cs="Times New Roman"/>
          <w:noProof/>
          <w:sz w:val="28"/>
          <w:szCs w:val="24"/>
          <w:lang w:eastAsia="ru-RU"/>
        </w:rPr>
        <w:drawing>
          <wp:inline distT="0" distB="0" distL="0" distR="0" wp14:anchorId="4B8CBFFE" wp14:editId="66475049">
            <wp:extent cx="5917721" cy="1958196"/>
            <wp:effectExtent l="0" t="0" r="6985" b="4445"/>
            <wp:docPr id="70"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7E94CE7" w14:textId="77777777" w:rsidR="00577DB4" w:rsidRDefault="00577DB4" w:rsidP="00577DB4">
      <w:pPr>
        <w:spacing w:after="0" w:line="240" w:lineRule="auto"/>
        <w:jc w:val="both"/>
        <w:rPr>
          <w:rFonts w:ascii="Times New Roman" w:hAnsi="Times New Roman" w:cs="Times New Roman"/>
          <w:sz w:val="28"/>
          <w:szCs w:val="24"/>
        </w:rPr>
      </w:pPr>
      <w:r>
        <w:rPr>
          <w:rFonts w:ascii="Times New Roman" w:hAnsi="Times New Roman" w:cs="Times New Roman"/>
          <w:noProof/>
          <w:sz w:val="28"/>
          <w:szCs w:val="24"/>
          <w:lang w:eastAsia="ru-RU"/>
        </w:rPr>
        <w:drawing>
          <wp:inline distT="0" distB="0" distL="0" distR="0" wp14:anchorId="45C8AF1B" wp14:editId="0151A26F">
            <wp:extent cx="5917565" cy="1885950"/>
            <wp:effectExtent l="0" t="0" r="6985" b="0"/>
            <wp:docPr id="71" name="Диаграм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8982D7E" w14:textId="477C227F" w:rsidR="00577DB4" w:rsidRPr="00F37A9F" w:rsidRDefault="00577DB4" w:rsidP="00577DB4">
      <w:pPr>
        <w:spacing w:after="0" w:line="240" w:lineRule="auto"/>
        <w:jc w:val="both"/>
        <w:rPr>
          <w:rFonts w:ascii="Times New Roman" w:hAnsi="Times New Roman" w:cs="Times New Roman"/>
          <w:color w:val="FF0000"/>
          <w:sz w:val="28"/>
          <w:szCs w:val="24"/>
        </w:rPr>
      </w:pPr>
      <w:r w:rsidRPr="00CE47BF">
        <w:rPr>
          <w:rFonts w:ascii="Times New Roman" w:hAnsi="Times New Roman" w:cs="Times New Roman"/>
          <w:sz w:val="28"/>
          <w:szCs w:val="24"/>
        </w:rPr>
        <w:lastRenderedPageBreak/>
        <w:t>Наименьшие показатели успеваемости и качества обучения (ниже городских</w:t>
      </w:r>
      <w:r w:rsidR="004D7949">
        <w:rPr>
          <w:rFonts w:ascii="Times New Roman" w:hAnsi="Times New Roman" w:cs="Times New Roman"/>
          <w:sz w:val="28"/>
          <w:szCs w:val="24"/>
        </w:rPr>
        <w:t xml:space="preserve"> и областных</w:t>
      </w:r>
      <w:r w:rsidRPr="00CE47BF">
        <w:rPr>
          <w:rFonts w:ascii="Times New Roman" w:hAnsi="Times New Roman" w:cs="Times New Roman"/>
          <w:sz w:val="28"/>
          <w:szCs w:val="24"/>
        </w:rPr>
        <w:t xml:space="preserve"> показателей) отмечаются в МОУ «СОШ №3» (</w:t>
      </w:r>
      <w:r w:rsidR="004D7949">
        <w:rPr>
          <w:rFonts w:ascii="Times New Roman" w:hAnsi="Times New Roman" w:cs="Times New Roman"/>
          <w:sz w:val="28"/>
          <w:szCs w:val="24"/>
        </w:rPr>
        <w:t>5</w:t>
      </w:r>
      <w:r w:rsidRPr="00CE47BF">
        <w:rPr>
          <w:rFonts w:ascii="Times New Roman" w:hAnsi="Times New Roman" w:cs="Times New Roman"/>
          <w:sz w:val="28"/>
          <w:szCs w:val="24"/>
        </w:rPr>
        <w:t xml:space="preserve"> класс),</w:t>
      </w:r>
      <w:r w:rsidRPr="00F37A9F">
        <w:rPr>
          <w:rFonts w:ascii="Times New Roman" w:hAnsi="Times New Roman" w:cs="Times New Roman"/>
          <w:color w:val="FF0000"/>
          <w:sz w:val="28"/>
          <w:szCs w:val="24"/>
        </w:rPr>
        <w:t xml:space="preserve"> </w:t>
      </w:r>
      <w:r w:rsidRPr="00B61298">
        <w:rPr>
          <w:rFonts w:ascii="Times New Roman" w:hAnsi="Times New Roman" w:cs="Times New Roman"/>
          <w:sz w:val="28"/>
          <w:szCs w:val="24"/>
        </w:rPr>
        <w:t>МОУ «СОШ №4 им. Д.М. Перова» (</w:t>
      </w:r>
      <w:r w:rsidR="004D7949">
        <w:rPr>
          <w:rFonts w:ascii="Times New Roman" w:hAnsi="Times New Roman" w:cs="Times New Roman"/>
          <w:sz w:val="28"/>
          <w:szCs w:val="24"/>
        </w:rPr>
        <w:t xml:space="preserve">6, 7 </w:t>
      </w:r>
      <w:r w:rsidRPr="00702ABF">
        <w:rPr>
          <w:rFonts w:ascii="Times New Roman" w:hAnsi="Times New Roman" w:cs="Times New Roman"/>
          <w:sz w:val="28"/>
          <w:szCs w:val="24"/>
        </w:rPr>
        <w:t xml:space="preserve">классы), </w:t>
      </w:r>
      <w:r>
        <w:rPr>
          <w:rFonts w:ascii="Times New Roman" w:hAnsi="Times New Roman" w:cs="Times New Roman"/>
          <w:sz w:val="28"/>
          <w:szCs w:val="24"/>
        </w:rPr>
        <w:t>МОУ «СОШ №</w:t>
      </w:r>
      <w:r w:rsidR="002B78D2">
        <w:rPr>
          <w:rFonts w:ascii="Times New Roman" w:hAnsi="Times New Roman" w:cs="Times New Roman"/>
          <w:sz w:val="28"/>
          <w:szCs w:val="24"/>
        </w:rPr>
        <w:t>6</w:t>
      </w:r>
      <w:r>
        <w:rPr>
          <w:rFonts w:ascii="Times New Roman" w:hAnsi="Times New Roman" w:cs="Times New Roman"/>
          <w:sz w:val="28"/>
          <w:szCs w:val="24"/>
        </w:rPr>
        <w:t>» (</w:t>
      </w:r>
      <w:r w:rsidR="002B78D2">
        <w:rPr>
          <w:rFonts w:ascii="Times New Roman" w:hAnsi="Times New Roman" w:cs="Times New Roman"/>
          <w:sz w:val="28"/>
          <w:szCs w:val="24"/>
        </w:rPr>
        <w:t>8</w:t>
      </w:r>
      <w:r>
        <w:rPr>
          <w:rFonts w:ascii="Times New Roman" w:hAnsi="Times New Roman" w:cs="Times New Roman"/>
          <w:sz w:val="28"/>
          <w:szCs w:val="24"/>
        </w:rPr>
        <w:t xml:space="preserve"> класс), </w:t>
      </w:r>
      <w:r w:rsidRPr="00B61298">
        <w:rPr>
          <w:rFonts w:ascii="Times New Roman" w:hAnsi="Times New Roman" w:cs="Times New Roman"/>
          <w:sz w:val="28"/>
          <w:szCs w:val="24"/>
        </w:rPr>
        <w:t>МОУ «СОШ №8» (5</w:t>
      </w:r>
      <w:r>
        <w:rPr>
          <w:rFonts w:ascii="Times New Roman" w:hAnsi="Times New Roman" w:cs="Times New Roman"/>
          <w:sz w:val="28"/>
          <w:szCs w:val="24"/>
        </w:rPr>
        <w:t xml:space="preserve"> </w:t>
      </w:r>
      <w:r w:rsidRPr="00CE47BF">
        <w:rPr>
          <w:rFonts w:ascii="Times New Roman" w:hAnsi="Times New Roman" w:cs="Times New Roman"/>
          <w:sz w:val="28"/>
          <w:szCs w:val="24"/>
        </w:rPr>
        <w:t xml:space="preserve">класс). </w:t>
      </w:r>
    </w:p>
    <w:p w14:paraId="4116185C" w14:textId="77777777" w:rsidR="00577DB4" w:rsidRPr="00D72A55" w:rsidRDefault="00577DB4" w:rsidP="00577DB4">
      <w:pPr>
        <w:spacing w:after="0" w:line="240" w:lineRule="auto"/>
        <w:jc w:val="both"/>
        <w:rPr>
          <w:rFonts w:ascii="Times New Roman" w:hAnsi="Times New Roman" w:cs="Times New Roman"/>
          <w:color w:val="FF0000"/>
          <w:sz w:val="28"/>
          <w:szCs w:val="24"/>
        </w:rPr>
      </w:pPr>
    </w:p>
    <w:p w14:paraId="07B1563F" w14:textId="77777777" w:rsidR="00577DB4" w:rsidRPr="00A3606E" w:rsidRDefault="00577DB4" w:rsidP="00577DB4">
      <w:pPr>
        <w:spacing w:after="0" w:line="240" w:lineRule="auto"/>
        <w:jc w:val="center"/>
        <w:rPr>
          <w:rFonts w:ascii="Times New Roman" w:hAnsi="Times New Roman" w:cs="Times New Roman"/>
          <w:sz w:val="24"/>
          <w:szCs w:val="24"/>
          <w:u w:val="single"/>
        </w:rPr>
      </w:pPr>
      <w:r w:rsidRPr="00A3606E">
        <w:rPr>
          <w:rFonts w:ascii="Times New Roman" w:hAnsi="Times New Roman" w:cs="Times New Roman"/>
          <w:sz w:val="24"/>
          <w:szCs w:val="24"/>
          <w:u w:val="single"/>
        </w:rPr>
        <w:t>Динамик</w:t>
      </w:r>
      <w:r>
        <w:rPr>
          <w:rFonts w:ascii="Times New Roman" w:hAnsi="Times New Roman" w:cs="Times New Roman"/>
          <w:sz w:val="24"/>
          <w:szCs w:val="24"/>
          <w:u w:val="single"/>
        </w:rPr>
        <w:t>а результатов ВПР по истории в разрезе 3-х лет</w:t>
      </w:r>
    </w:p>
    <w:tbl>
      <w:tblPr>
        <w:tblpPr w:leftFromText="180" w:rightFromText="180" w:vertAnchor="text" w:horzAnchor="margin" w:tblpY="154"/>
        <w:tblW w:w="9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976"/>
        <w:gridCol w:w="1135"/>
        <w:gridCol w:w="1137"/>
        <w:gridCol w:w="1138"/>
        <w:gridCol w:w="1138"/>
        <w:gridCol w:w="1138"/>
        <w:gridCol w:w="1138"/>
      </w:tblGrid>
      <w:tr w:rsidR="002B78D2" w:rsidRPr="00A3606E" w14:paraId="5359234D" w14:textId="77777777" w:rsidTr="009342A1">
        <w:tc>
          <w:tcPr>
            <w:tcW w:w="2976" w:type="dxa"/>
          </w:tcPr>
          <w:p w14:paraId="394653AD" w14:textId="77777777" w:rsidR="002B78D2" w:rsidRPr="00A3606E" w:rsidRDefault="002B78D2" w:rsidP="002B78D2">
            <w:pPr>
              <w:autoSpaceDN w:val="0"/>
              <w:spacing w:after="0" w:line="240" w:lineRule="auto"/>
              <w:jc w:val="center"/>
              <w:rPr>
                <w:rFonts w:ascii="Times New Roman" w:hAnsi="Times New Roman" w:cs="Times New Roman"/>
                <w:b/>
                <w:kern w:val="3"/>
                <w:sz w:val="24"/>
                <w:szCs w:val="24"/>
                <w:lang w:eastAsia="ja-JP" w:bidi="fa-IR"/>
              </w:rPr>
            </w:pPr>
          </w:p>
        </w:tc>
        <w:tc>
          <w:tcPr>
            <w:tcW w:w="2272" w:type="dxa"/>
            <w:gridSpan w:val="2"/>
          </w:tcPr>
          <w:p w14:paraId="5A04F4CE" w14:textId="45D5613B" w:rsidR="002B78D2" w:rsidRPr="00A3606E" w:rsidRDefault="002B78D2" w:rsidP="002B78D2">
            <w:pPr>
              <w:autoSpaceDN w:val="0"/>
              <w:spacing w:after="0" w:line="240" w:lineRule="auto"/>
              <w:jc w:val="center"/>
              <w:rPr>
                <w:rFonts w:ascii="Times New Roman" w:hAnsi="Times New Roman" w:cs="Times New Roman"/>
                <w:b/>
                <w:kern w:val="3"/>
                <w:sz w:val="24"/>
                <w:szCs w:val="24"/>
                <w:lang w:eastAsia="ja-JP" w:bidi="fa-IR"/>
              </w:rPr>
            </w:pPr>
            <w:r>
              <w:rPr>
                <w:rFonts w:ascii="Times New Roman" w:hAnsi="Times New Roman" w:cs="Times New Roman"/>
                <w:b/>
                <w:kern w:val="3"/>
                <w:sz w:val="24"/>
                <w:szCs w:val="24"/>
                <w:lang w:eastAsia="ja-JP" w:bidi="fa-IR"/>
              </w:rPr>
              <w:t>2023</w:t>
            </w:r>
          </w:p>
        </w:tc>
        <w:tc>
          <w:tcPr>
            <w:tcW w:w="2276" w:type="dxa"/>
            <w:gridSpan w:val="2"/>
          </w:tcPr>
          <w:p w14:paraId="0B305E54" w14:textId="1D78BA64" w:rsidR="002B78D2" w:rsidRPr="00A3606E" w:rsidRDefault="002B78D2" w:rsidP="002B78D2">
            <w:pPr>
              <w:autoSpaceDN w:val="0"/>
              <w:spacing w:after="0" w:line="240" w:lineRule="auto"/>
              <w:jc w:val="center"/>
              <w:rPr>
                <w:rFonts w:ascii="Times New Roman" w:hAnsi="Times New Roman" w:cs="Times New Roman"/>
                <w:b/>
                <w:kern w:val="3"/>
                <w:sz w:val="24"/>
                <w:szCs w:val="24"/>
                <w:lang w:eastAsia="ja-JP" w:bidi="fa-IR"/>
              </w:rPr>
            </w:pPr>
            <w:r>
              <w:rPr>
                <w:rFonts w:ascii="Times New Roman" w:hAnsi="Times New Roman" w:cs="Times New Roman"/>
                <w:b/>
                <w:kern w:val="3"/>
                <w:sz w:val="24"/>
                <w:szCs w:val="24"/>
                <w:lang w:eastAsia="ja-JP" w:bidi="fa-IR"/>
              </w:rPr>
              <w:t>2022</w:t>
            </w:r>
          </w:p>
        </w:tc>
        <w:tc>
          <w:tcPr>
            <w:tcW w:w="2276" w:type="dxa"/>
            <w:gridSpan w:val="2"/>
          </w:tcPr>
          <w:p w14:paraId="599F67AC" w14:textId="1DC8B10F" w:rsidR="002B78D2" w:rsidRPr="00A3606E" w:rsidRDefault="002B78D2" w:rsidP="002B78D2">
            <w:pPr>
              <w:autoSpaceDN w:val="0"/>
              <w:spacing w:after="0" w:line="240" w:lineRule="auto"/>
              <w:jc w:val="center"/>
              <w:rPr>
                <w:rFonts w:ascii="Times New Roman" w:hAnsi="Times New Roman" w:cs="Times New Roman"/>
                <w:b/>
                <w:kern w:val="3"/>
                <w:sz w:val="24"/>
                <w:szCs w:val="24"/>
                <w:lang w:eastAsia="ja-JP" w:bidi="fa-IR"/>
              </w:rPr>
            </w:pPr>
            <w:r w:rsidRPr="00A3606E">
              <w:rPr>
                <w:rFonts w:ascii="Times New Roman" w:hAnsi="Times New Roman" w:cs="Times New Roman"/>
                <w:b/>
                <w:kern w:val="3"/>
                <w:sz w:val="24"/>
                <w:szCs w:val="24"/>
                <w:lang w:eastAsia="ja-JP" w:bidi="fa-IR"/>
              </w:rPr>
              <w:t>2021</w:t>
            </w:r>
          </w:p>
        </w:tc>
      </w:tr>
      <w:tr w:rsidR="002B78D2" w:rsidRPr="00A3606E" w14:paraId="4C50CA12" w14:textId="77777777" w:rsidTr="009342A1">
        <w:trPr>
          <w:trHeight w:val="536"/>
        </w:trPr>
        <w:tc>
          <w:tcPr>
            <w:tcW w:w="2976" w:type="dxa"/>
          </w:tcPr>
          <w:p w14:paraId="1DAC1771" w14:textId="77777777" w:rsidR="002B78D2" w:rsidRPr="00A3606E" w:rsidRDefault="002B78D2" w:rsidP="002B78D2">
            <w:pPr>
              <w:autoSpaceDN w:val="0"/>
              <w:spacing w:after="0" w:line="240" w:lineRule="auto"/>
              <w:jc w:val="center"/>
              <w:rPr>
                <w:rFonts w:ascii="Times New Roman" w:hAnsi="Times New Roman" w:cs="Times New Roman"/>
                <w:bCs/>
                <w:kern w:val="3"/>
                <w:sz w:val="24"/>
                <w:szCs w:val="24"/>
                <w:u w:val="single"/>
                <w:lang w:eastAsia="ja-JP" w:bidi="fa-IR"/>
              </w:rPr>
            </w:pPr>
            <w:r>
              <w:rPr>
                <w:rFonts w:ascii="Times New Roman" w:hAnsi="Times New Roman" w:cs="Times New Roman"/>
                <w:bCs/>
                <w:kern w:val="3"/>
                <w:sz w:val="24"/>
                <w:szCs w:val="24"/>
                <w:u w:val="single"/>
                <w:lang w:eastAsia="ja-JP" w:bidi="fa-IR"/>
              </w:rPr>
              <w:t>5 класс</w:t>
            </w:r>
            <w:r w:rsidRPr="00A3606E">
              <w:rPr>
                <w:rFonts w:ascii="Times New Roman" w:hAnsi="Times New Roman" w:cs="Times New Roman"/>
                <w:bCs/>
                <w:kern w:val="3"/>
                <w:sz w:val="24"/>
                <w:szCs w:val="24"/>
                <w:u w:val="single"/>
                <w:lang w:eastAsia="ja-JP" w:bidi="fa-IR"/>
              </w:rPr>
              <w:t>:</w:t>
            </w:r>
          </w:p>
          <w:p w14:paraId="6E0C150D" w14:textId="77777777" w:rsidR="002B78D2" w:rsidRPr="00A3606E" w:rsidRDefault="002B78D2" w:rsidP="002B78D2">
            <w:pPr>
              <w:autoSpaceDN w:val="0"/>
              <w:spacing w:after="0" w:line="240" w:lineRule="auto"/>
              <w:ind w:left="135"/>
              <w:rPr>
                <w:rFonts w:ascii="Times New Roman" w:hAnsi="Times New Roman" w:cs="Times New Roman"/>
                <w:bCs/>
                <w:kern w:val="3"/>
                <w:sz w:val="24"/>
                <w:szCs w:val="24"/>
                <w:lang w:eastAsia="ja-JP" w:bidi="fa-IR"/>
              </w:rPr>
            </w:pPr>
            <w:r w:rsidRPr="00A3606E">
              <w:rPr>
                <w:rFonts w:ascii="Times New Roman" w:hAnsi="Times New Roman" w:cs="Times New Roman"/>
                <w:bCs/>
                <w:kern w:val="3"/>
                <w:sz w:val="24"/>
                <w:szCs w:val="24"/>
                <w:lang w:eastAsia="ja-JP" w:bidi="fa-IR"/>
              </w:rPr>
              <w:t xml:space="preserve">успеваемость – </w:t>
            </w:r>
          </w:p>
          <w:p w14:paraId="60908D1B" w14:textId="77777777" w:rsidR="002B78D2" w:rsidRPr="00A3606E" w:rsidRDefault="002B78D2" w:rsidP="002B78D2">
            <w:pPr>
              <w:autoSpaceDN w:val="0"/>
              <w:spacing w:after="0" w:line="240" w:lineRule="auto"/>
              <w:ind w:left="135"/>
              <w:rPr>
                <w:rFonts w:ascii="Times New Roman" w:hAnsi="Times New Roman" w:cs="Times New Roman"/>
                <w:bCs/>
                <w:kern w:val="3"/>
                <w:sz w:val="24"/>
                <w:szCs w:val="24"/>
                <w:lang w:eastAsia="ja-JP" w:bidi="fa-IR"/>
              </w:rPr>
            </w:pPr>
            <w:r w:rsidRPr="00A3606E">
              <w:rPr>
                <w:rFonts w:ascii="Times New Roman" w:hAnsi="Times New Roman" w:cs="Times New Roman"/>
                <w:bCs/>
                <w:kern w:val="3"/>
                <w:sz w:val="24"/>
                <w:szCs w:val="24"/>
                <w:lang w:eastAsia="ja-JP" w:bidi="fa-IR"/>
              </w:rPr>
              <w:t xml:space="preserve">качество обучения – </w:t>
            </w:r>
          </w:p>
          <w:p w14:paraId="2482288A" w14:textId="77777777" w:rsidR="002B78D2" w:rsidRPr="00A3606E" w:rsidRDefault="002B78D2" w:rsidP="002B78D2">
            <w:pPr>
              <w:autoSpaceDN w:val="0"/>
              <w:spacing w:after="0" w:line="240" w:lineRule="auto"/>
              <w:ind w:left="135"/>
              <w:jc w:val="center"/>
              <w:rPr>
                <w:rFonts w:ascii="Times New Roman" w:hAnsi="Times New Roman" w:cs="Times New Roman"/>
                <w:bCs/>
                <w:kern w:val="3"/>
                <w:sz w:val="24"/>
                <w:szCs w:val="24"/>
                <w:u w:val="single"/>
                <w:lang w:eastAsia="ja-JP" w:bidi="fa-IR"/>
              </w:rPr>
            </w:pPr>
            <w:r>
              <w:rPr>
                <w:rFonts w:ascii="Times New Roman" w:hAnsi="Times New Roman" w:cs="Times New Roman"/>
                <w:bCs/>
                <w:kern w:val="3"/>
                <w:sz w:val="24"/>
                <w:szCs w:val="24"/>
                <w:u w:val="single"/>
                <w:lang w:eastAsia="ja-JP" w:bidi="fa-IR"/>
              </w:rPr>
              <w:t>6 класс</w:t>
            </w:r>
            <w:r w:rsidRPr="00A3606E">
              <w:rPr>
                <w:rFonts w:ascii="Times New Roman" w:hAnsi="Times New Roman" w:cs="Times New Roman"/>
                <w:bCs/>
                <w:kern w:val="3"/>
                <w:sz w:val="24"/>
                <w:szCs w:val="24"/>
                <w:u w:val="single"/>
                <w:lang w:eastAsia="ja-JP" w:bidi="fa-IR"/>
              </w:rPr>
              <w:t>:</w:t>
            </w:r>
          </w:p>
          <w:p w14:paraId="305A06E8" w14:textId="77777777" w:rsidR="002B78D2" w:rsidRPr="00A3606E" w:rsidRDefault="002B78D2" w:rsidP="002B78D2">
            <w:pPr>
              <w:autoSpaceDN w:val="0"/>
              <w:spacing w:after="0" w:line="240" w:lineRule="auto"/>
              <w:ind w:left="135"/>
              <w:rPr>
                <w:rFonts w:ascii="Times New Roman" w:hAnsi="Times New Roman" w:cs="Times New Roman"/>
                <w:bCs/>
                <w:kern w:val="3"/>
                <w:sz w:val="24"/>
                <w:szCs w:val="24"/>
                <w:lang w:eastAsia="ja-JP" w:bidi="fa-IR"/>
              </w:rPr>
            </w:pPr>
            <w:r w:rsidRPr="00A3606E">
              <w:rPr>
                <w:rFonts w:ascii="Times New Roman" w:hAnsi="Times New Roman" w:cs="Times New Roman"/>
                <w:bCs/>
                <w:kern w:val="3"/>
                <w:sz w:val="24"/>
                <w:szCs w:val="24"/>
                <w:lang w:eastAsia="ja-JP" w:bidi="fa-IR"/>
              </w:rPr>
              <w:t xml:space="preserve">успеваемость – </w:t>
            </w:r>
          </w:p>
          <w:p w14:paraId="08C7C4C8" w14:textId="77777777" w:rsidR="002B78D2" w:rsidRPr="00A3606E" w:rsidRDefault="002B78D2" w:rsidP="002B78D2">
            <w:pPr>
              <w:autoSpaceDN w:val="0"/>
              <w:spacing w:after="0" w:line="240" w:lineRule="auto"/>
              <w:ind w:left="135"/>
              <w:rPr>
                <w:rFonts w:ascii="Times New Roman" w:hAnsi="Times New Roman" w:cs="Times New Roman"/>
                <w:bCs/>
                <w:kern w:val="3"/>
                <w:sz w:val="24"/>
                <w:szCs w:val="24"/>
                <w:lang w:eastAsia="ja-JP" w:bidi="fa-IR"/>
              </w:rPr>
            </w:pPr>
            <w:r w:rsidRPr="00A3606E">
              <w:rPr>
                <w:rFonts w:ascii="Times New Roman" w:hAnsi="Times New Roman" w:cs="Times New Roman"/>
                <w:bCs/>
                <w:kern w:val="3"/>
                <w:sz w:val="24"/>
                <w:szCs w:val="24"/>
                <w:lang w:eastAsia="ja-JP" w:bidi="fa-IR"/>
              </w:rPr>
              <w:t xml:space="preserve">качество обучения – </w:t>
            </w:r>
          </w:p>
          <w:p w14:paraId="72D4DF9B" w14:textId="77777777" w:rsidR="002B78D2" w:rsidRPr="00A3606E" w:rsidRDefault="002B78D2" w:rsidP="002B78D2">
            <w:pPr>
              <w:autoSpaceDN w:val="0"/>
              <w:spacing w:after="0" w:line="240" w:lineRule="auto"/>
              <w:ind w:left="135"/>
              <w:jc w:val="center"/>
              <w:rPr>
                <w:rFonts w:ascii="Times New Roman" w:hAnsi="Times New Roman" w:cs="Times New Roman"/>
                <w:bCs/>
                <w:kern w:val="3"/>
                <w:sz w:val="24"/>
                <w:szCs w:val="24"/>
                <w:u w:val="single"/>
                <w:lang w:eastAsia="ja-JP" w:bidi="fa-IR"/>
              </w:rPr>
            </w:pPr>
            <w:r>
              <w:rPr>
                <w:rFonts w:ascii="Times New Roman" w:hAnsi="Times New Roman" w:cs="Times New Roman"/>
                <w:bCs/>
                <w:kern w:val="3"/>
                <w:sz w:val="24"/>
                <w:szCs w:val="24"/>
                <w:u w:val="single"/>
                <w:lang w:eastAsia="ja-JP" w:bidi="fa-IR"/>
              </w:rPr>
              <w:t>7 класс</w:t>
            </w:r>
            <w:r w:rsidRPr="00A3606E">
              <w:rPr>
                <w:rFonts w:ascii="Times New Roman" w:hAnsi="Times New Roman" w:cs="Times New Roman"/>
                <w:bCs/>
                <w:kern w:val="3"/>
                <w:sz w:val="24"/>
                <w:szCs w:val="24"/>
                <w:u w:val="single"/>
                <w:lang w:eastAsia="ja-JP" w:bidi="fa-IR"/>
              </w:rPr>
              <w:t>:</w:t>
            </w:r>
          </w:p>
          <w:p w14:paraId="6B932AED" w14:textId="77777777" w:rsidR="002B78D2" w:rsidRPr="00A3606E" w:rsidRDefault="002B78D2" w:rsidP="002B78D2">
            <w:pPr>
              <w:autoSpaceDN w:val="0"/>
              <w:spacing w:after="0" w:line="240" w:lineRule="auto"/>
              <w:ind w:left="135"/>
              <w:rPr>
                <w:rFonts w:ascii="Times New Roman" w:hAnsi="Times New Roman" w:cs="Times New Roman"/>
                <w:bCs/>
                <w:kern w:val="3"/>
                <w:sz w:val="24"/>
                <w:szCs w:val="24"/>
                <w:lang w:eastAsia="ja-JP" w:bidi="fa-IR"/>
              </w:rPr>
            </w:pPr>
            <w:r w:rsidRPr="00A3606E">
              <w:rPr>
                <w:rFonts w:ascii="Times New Roman" w:hAnsi="Times New Roman" w:cs="Times New Roman"/>
                <w:bCs/>
                <w:kern w:val="3"/>
                <w:sz w:val="24"/>
                <w:szCs w:val="24"/>
                <w:lang w:eastAsia="ja-JP" w:bidi="fa-IR"/>
              </w:rPr>
              <w:t xml:space="preserve">успеваемость – </w:t>
            </w:r>
          </w:p>
          <w:p w14:paraId="07E2BC6A" w14:textId="77777777" w:rsidR="002B78D2" w:rsidRDefault="002B78D2" w:rsidP="002B78D2">
            <w:pPr>
              <w:autoSpaceDN w:val="0"/>
              <w:spacing w:after="0" w:line="240" w:lineRule="auto"/>
              <w:ind w:left="135"/>
              <w:rPr>
                <w:rFonts w:ascii="Times New Roman" w:hAnsi="Times New Roman" w:cs="Times New Roman"/>
                <w:bCs/>
                <w:kern w:val="3"/>
                <w:sz w:val="24"/>
                <w:szCs w:val="24"/>
                <w:u w:val="single"/>
                <w:lang w:eastAsia="ja-JP" w:bidi="fa-IR"/>
              </w:rPr>
            </w:pPr>
            <w:r w:rsidRPr="00A3606E">
              <w:rPr>
                <w:rFonts w:ascii="Times New Roman" w:hAnsi="Times New Roman" w:cs="Times New Roman"/>
                <w:bCs/>
                <w:kern w:val="3"/>
                <w:sz w:val="24"/>
                <w:szCs w:val="24"/>
                <w:lang w:eastAsia="ja-JP" w:bidi="fa-IR"/>
              </w:rPr>
              <w:t xml:space="preserve">качество обучения </w:t>
            </w:r>
            <w:r>
              <w:rPr>
                <w:rFonts w:ascii="Times New Roman" w:hAnsi="Times New Roman" w:cs="Times New Roman"/>
                <w:bCs/>
                <w:kern w:val="3"/>
                <w:sz w:val="24"/>
                <w:szCs w:val="24"/>
                <w:lang w:eastAsia="ja-JP" w:bidi="fa-IR"/>
              </w:rPr>
              <w:t>–</w:t>
            </w:r>
            <w:r w:rsidRPr="00A3606E">
              <w:rPr>
                <w:rFonts w:ascii="Times New Roman" w:hAnsi="Times New Roman" w:cs="Times New Roman"/>
                <w:bCs/>
                <w:kern w:val="3"/>
                <w:sz w:val="24"/>
                <w:szCs w:val="24"/>
                <w:u w:val="single"/>
                <w:lang w:eastAsia="ja-JP" w:bidi="fa-IR"/>
              </w:rPr>
              <w:t xml:space="preserve"> </w:t>
            </w:r>
          </w:p>
          <w:p w14:paraId="2062DACB" w14:textId="77777777" w:rsidR="002B78D2" w:rsidRPr="00A3606E" w:rsidRDefault="002B78D2" w:rsidP="002B78D2">
            <w:pPr>
              <w:autoSpaceDN w:val="0"/>
              <w:spacing w:after="0" w:line="240" w:lineRule="auto"/>
              <w:jc w:val="center"/>
              <w:rPr>
                <w:rFonts w:ascii="Times New Roman" w:hAnsi="Times New Roman" w:cs="Times New Roman"/>
                <w:bCs/>
                <w:kern w:val="3"/>
                <w:sz w:val="24"/>
                <w:szCs w:val="24"/>
                <w:u w:val="single"/>
                <w:lang w:eastAsia="ja-JP" w:bidi="fa-IR"/>
              </w:rPr>
            </w:pPr>
            <w:r>
              <w:rPr>
                <w:rFonts w:ascii="Times New Roman" w:hAnsi="Times New Roman" w:cs="Times New Roman"/>
                <w:bCs/>
                <w:kern w:val="3"/>
                <w:sz w:val="24"/>
                <w:szCs w:val="24"/>
                <w:u w:val="single"/>
                <w:lang w:eastAsia="ja-JP" w:bidi="fa-IR"/>
              </w:rPr>
              <w:t>8 класс</w:t>
            </w:r>
            <w:r w:rsidRPr="00A3606E">
              <w:rPr>
                <w:rFonts w:ascii="Times New Roman" w:hAnsi="Times New Roman" w:cs="Times New Roman"/>
                <w:bCs/>
                <w:kern w:val="3"/>
                <w:sz w:val="24"/>
                <w:szCs w:val="24"/>
                <w:u w:val="single"/>
                <w:lang w:eastAsia="ja-JP" w:bidi="fa-IR"/>
              </w:rPr>
              <w:t>:</w:t>
            </w:r>
          </w:p>
          <w:p w14:paraId="0B705EA3" w14:textId="77777777" w:rsidR="002B78D2" w:rsidRPr="00A3606E" w:rsidRDefault="002B78D2" w:rsidP="002B78D2">
            <w:pPr>
              <w:autoSpaceDN w:val="0"/>
              <w:spacing w:after="0" w:line="240" w:lineRule="auto"/>
              <w:ind w:left="135"/>
              <w:rPr>
                <w:rFonts w:ascii="Times New Roman" w:hAnsi="Times New Roman" w:cs="Times New Roman"/>
                <w:bCs/>
                <w:kern w:val="3"/>
                <w:sz w:val="24"/>
                <w:szCs w:val="24"/>
                <w:lang w:eastAsia="ja-JP" w:bidi="fa-IR"/>
              </w:rPr>
            </w:pPr>
            <w:r w:rsidRPr="00A3606E">
              <w:rPr>
                <w:rFonts w:ascii="Times New Roman" w:hAnsi="Times New Roman" w:cs="Times New Roman"/>
                <w:bCs/>
                <w:kern w:val="3"/>
                <w:sz w:val="24"/>
                <w:szCs w:val="24"/>
                <w:lang w:eastAsia="ja-JP" w:bidi="fa-IR"/>
              </w:rPr>
              <w:t xml:space="preserve">успеваемость – </w:t>
            </w:r>
          </w:p>
          <w:p w14:paraId="70EB523A" w14:textId="77777777" w:rsidR="002B78D2" w:rsidRPr="00D72A55" w:rsidRDefault="002B78D2" w:rsidP="002B78D2">
            <w:pPr>
              <w:autoSpaceDN w:val="0"/>
              <w:spacing w:after="0" w:line="240" w:lineRule="auto"/>
              <w:ind w:left="135"/>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 xml:space="preserve">качество обучения – </w:t>
            </w:r>
          </w:p>
        </w:tc>
        <w:tc>
          <w:tcPr>
            <w:tcW w:w="1135" w:type="dxa"/>
          </w:tcPr>
          <w:p w14:paraId="3805B3BE" w14:textId="77777777" w:rsidR="002B78D2" w:rsidRPr="001F3755" w:rsidRDefault="002B78D2" w:rsidP="002B78D2">
            <w:pPr>
              <w:autoSpaceDN w:val="0"/>
              <w:spacing w:after="0" w:line="240" w:lineRule="auto"/>
              <w:jc w:val="center"/>
              <w:rPr>
                <w:rFonts w:ascii="Times New Roman" w:hAnsi="Times New Roman" w:cs="Times New Roman"/>
                <w:bCs/>
                <w:i/>
                <w:kern w:val="3"/>
                <w:sz w:val="24"/>
                <w:szCs w:val="24"/>
                <w:lang w:eastAsia="ja-JP" w:bidi="fa-IR"/>
              </w:rPr>
            </w:pPr>
            <w:r w:rsidRPr="001F3755">
              <w:rPr>
                <w:rFonts w:ascii="Times New Roman" w:hAnsi="Times New Roman" w:cs="Times New Roman"/>
                <w:bCs/>
                <w:i/>
                <w:kern w:val="3"/>
                <w:sz w:val="24"/>
                <w:szCs w:val="24"/>
                <w:lang w:eastAsia="ja-JP" w:bidi="fa-IR"/>
              </w:rPr>
              <w:t>г. Саянск</w:t>
            </w:r>
          </w:p>
          <w:p w14:paraId="25626786" w14:textId="77777777" w:rsidR="002B78D2" w:rsidRDefault="002B78D2" w:rsidP="002B78D2">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85,95</w:t>
            </w:r>
          </w:p>
          <w:p w14:paraId="1F0A7469" w14:textId="77777777" w:rsidR="004A0595" w:rsidRDefault="004A0595" w:rsidP="002B78D2">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53,72</w:t>
            </w:r>
          </w:p>
          <w:p w14:paraId="51F9B358" w14:textId="77777777" w:rsidR="004A0595" w:rsidRDefault="004A0595" w:rsidP="002B78D2">
            <w:pPr>
              <w:autoSpaceDN w:val="0"/>
              <w:spacing w:after="0" w:line="240" w:lineRule="auto"/>
              <w:jc w:val="center"/>
              <w:rPr>
                <w:rFonts w:ascii="Times New Roman" w:hAnsi="Times New Roman" w:cs="Times New Roman"/>
                <w:bCs/>
                <w:kern w:val="3"/>
                <w:sz w:val="24"/>
                <w:szCs w:val="24"/>
                <w:lang w:eastAsia="ja-JP" w:bidi="fa-IR"/>
              </w:rPr>
            </w:pPr>
          </w:p>
          <w:p w14:paraId="650496EF" w14:textId="77777777" w:rsidR="004A0595" w:rsidRDefault="004A0595" w:rsidP="002B78D2">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93,21</w:t>
            </w:r>
          </w:p>
          <w:p w14:paraId="55627FBB" w14:textId="77777777" w:rsidR="004A0595" w:rsidRDefault="004A0595" w:rsidP="002B78D2">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47,51</w:t>
            </w:r>
          </w:p>
          <w:p w14:paraId="0C2523E4" w14:textId="77777777" w:rsidR="004A0595" w:rsidRDefault="004A0595" w:rsidP="002B78D2">
            <w:pPr>
              <w:autoSpaceDN w:val="0"/>
              <w:spacing w:after="0" w:line="240" w:lineRule="auto"/>
              <w:jc w:val="center"/>
              <w:rPr>
                <w:rFonts w:ascii="Times New Roman" w:hAnsi="Times New Roman" w:cs="Times New Roman"/>
                <w:bCs/>
                <w:kern w:val="3"/>
                <w:sz w:val="24"/>
                <w:szCs w:val="24"/>
                <w:lang w:eastAsia="ja-JP" w:bidi="fa-IR"/>
              </w:rPr>
            </w:pPr>
          </w:p>
          <w:p w14:paraId="5ADC4896" w14:textId="77777777" w:rsidR="004A0595" w:rsidRDefault="004A0595" w:rsidP="002B78D2">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91,17</w:t>
            </w:r>
          </w:p>
          <w:p w14:paraId="5FAB9DC1" w14:textId="77777777" w:rsidR="004A0595" w:rsidRDefault="004A0595" w:rsidP="002B78D2">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38,82</w:t>
            </w:r>
          </w:p>
          <w:p w14:paraId="7C906146" w14:textId="77777777" w:rsidR="004A0595" w:rsidRDefault="004A0595" w:rsidP="002B78D2">
            <w:pPr>
              <w:autoSpaceDN w:val="0"/>
              <w:spacing w:after="0" w:line="240" w:lineRule="auto"/>
              <w:jc w:val="center"/>
              <w:rPr>
                <w:rFonts w:ascii="Times New Roman" w:hAnsi="Times New Roman" w:cs="Times New Roman"/>
                <w:bCs/>
                <w:kern w:val="3"/>
                <w:sz w:val="24"/>
                <w:szCs w:val="24"/>
                <w:lang w:eastAsia="ja-JP" w:bidi="fa-IR"/>
              </w:rPr>
            </w:pPr>
          </w:p>
          <w:p w14:paraId="157D8C49" w14:textId="0C7B985A" w:rsidR="004A0595" w:rsidRDefault="004A0595" w:rsidP="002B78D2">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96,06</w:t>
            </w:r>
          </w:p>
          <w:p w14:paraId="58ABA471" w14:textId="374D4AC1" w:rsidR="004A0595" w:rsidRPr="001F3755" w:rsidRDefault="004A0595" w:rsidP="002B78D2">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57,09</w:t>
            </w:r>
          </w:p>
        </w:tc>
        <w:tc>
          <w:tcPr>
            <w:tcW w:w="1137" w:type="dxa"/>
          </w:tcPr>
          <w:p w14:paraId="57318528" w14:textId="77777777" w:rsidR="002B78D2" w:rsidRPr="001F3755" w:rsidRDefault="002B78D2" w:rsidP="002B78D2">
            <w:pPr>
              <w:autoSpaceDN w:val="0"/>
              <w:spacing w:after="0" w:line="240" w:lineRule="auto"/>
              <w:jc w:val="center"/>
              <w:rPr>
                <w:rFonts w:ascii="Times New Roman" w:hAnsi="Times New Roman" w:cs="Times New Roman"/>
                <w:bCs/>
                <w:i/>
                <w:kern w:val="3"/>
                <w:sz w:val="24"/>
                <w:szCs w:val="24"/>
                <w:lang w:eastAsia="ja-JP" w:bidi="fa-IR"/>
              </w:rPr>
            </w:pPr>
            <w:r w:rsidRPr="001F3755">
              <w:rPr>
                <w:rFonts w:ascii="Times New Roman" w:hAnsi="Times New Roman" w:cs="Times New Roman"/>
                <w:bCs/>
                <w:i/>
                <w:kern w:val="3"/>
                <w:sz w:val="24"/>
                <w:szCs w:val="24"/>
                <w:lang w:eastAsia="ja-JP" w:bidi="fa-IR"/>
              </w:rPr>
              <w:t>область</w:t>
            </w:r>
          </w:p>
          <w:p w14:paraId="4641884D" w14:textId="77777777" w:rsidR="002B78D2" w:rsidRDefault="004A0595" w:rsidP="002B78D2">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87,81</w:t>
            </w:r>
          </w:p>
          <w:p w14:paraId="521CE67F" w14:textId="77777777" w:rsidR="004A0595" w:rsidRDefault="004A0595" w:rsidP="002B78D2">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45,59</w:t>
            </w:r>
          </w:p>
          <w:p w14:paraId="1891E82B" w14:textId="77777777" w:rsidR="004A0595" w:rsidRDefault="004A0595" w:rsidP="002B78D2">
            <w:pPr>
              <w:autoSpaceDN w:val="0"/>
              <w:spacing w:after="0" w:line="240" w:lineRule="auto"/>
              <w:jc w:val="center"/>
              <w:rPr>
                <w:rFonts w:ascii="Times New Roman" w:hAnsi="Times New Roman" w:cs="Times New Roman"/>
                <w:bCs/>
                <w:kern w:val="3"/>
                <w:sz w:val="24"/>
                <w:szCs w:val="24"/>
                <w:lang w:eastAsia="ja-JP" w:bidi="fa-IR"/>
              </w:rPr>
            </w:pPr>
          </w:p>
          <w:p w14:paraId="08C92878" w14:textId="77777777" w:rsidR="004A0595" w:rsidRDefault="004A0595" w:rsidP="002B78D2">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90,69</w:t>
            </w:r>
          </w:p>
          <w:p w14:paraId="665FB071" w14:textId="77777777" w:rsidR="004A0595" w:rsidRDefault="004A0595" w:rsidP="002B78D2">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38,94</w:t>
            </w:r>
          </w:p>
          <w:p w14:paraId="3B95DCE4" w14:textId="77777777" w:rsidR="004A0595" w:rsidRDefault="004A0595" w:rsidP="002B78D2">
            <w:pPr>
              <w:autoSpaceDN w:val="0"/>
              <w:spacing w:after="0" w:line="240" w:lineRule="auto"/>
              <w:jc w:val="center"/>
              <w:rPr>
                <w:rFonts w:ascii="Times New Roman" w:hAnsi="Times New Roman" w:cs="Times New Roman"/>
                <w:bCs/>
                <w:kern w:val="3"/>
                <w:sz w:val="24"/>
                <w:szCs w:val="24"/>
                <w:lang w:eastAsia="ja-JP" w:bidi="fa-IR"/>
              </w:rPr>
            </w:pPr>
          </w:p>
          <w:p w14:paraId="4D1C0256" w14:textId="77777777" w:rsidR="004A0595" w:rsidRDefault="004A0595" w:rsidP="002B78D2">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89,92</w:t>
            </w:r>
          </w:p>
          <w:p w14:paraId="693F3627" w14:textId="77777777" w:rsidR="004A0595" w:rsidRDefault="004A0595" w:rsidP="002B78D2">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43,66</w:t>
            </w:r>
          </w:p>
          <w:p w14:paraId="52C84019" w14:textId="77777777" w:rsidR="004A0595" w:rsidRDefault="004A0595" w:rsidP="002B78D2">
            <w:pPr>
              <w:autoSpaceDN w:val="0"/>
              <w:spacing w:after="0" w:line="240" w:lineRule="auto"/>
              <w:jc w:val="center"/>
              <w:rPr>
                <w:rFonts w:ascii="Times New Roman" w:hAnsi="Times New Roman" w:cs="Times New Roman"/>
                <w:bCs/>
                <w:kern w:val="3"/>
                <w:sz w:val="24"/>
                <w:szCs w:val="24"/>
                <w:lang w:eastAsia="ja-JP" w:bidi="fa-IR"/>
              </w:rPr>
            </w:pPr>
          </w:p>
          <w:p w14:paraId="4BA92A81" w14:textId="77777777" w:rsidR="004A0595" w:rsidRDefault="004A0595" w:rsidP="002B78D2">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90,17</w:t>
            </w:r>
          </w:p>
          <w:p w14:paraId="460A2326" w14:textId="00293A62" w:rsidR="004A0595" w:rsidRPr="001F3755" w:rsidRDefault="004A0595" w:rsidP="002B78D2">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45,73</w:t>
            </w:r>
          </w:p>
        </w:tc>
        <w:tc>
          <w:tcPr>
            <w:tcW w:w="1138" w:type="dxa"/>
          </w:tcPr>
          <w:p w14:paraId="46480697" w14:textId="77777777" w:rsidR="002B78D2" w:rsidRPr="001F3755" w:rsidRDefault="002B78D2" w:rsidP="002B78D2">
            <w:pPr>
              <w:autoSpaceDN w:val="0"/>
              <w:spacing w:after="0" w:line="240" w:lineRule="auto"/>
              <w:jc w:val="center"/>
              <w:rPr>
                <w:rFonts w:ascii="Times New Roman" w:hAnsi="Times New Roman" w:cs="Times New Roman"/>
                <w:bCs/>
                <w:i/>
                <w:kern w:val="3"/>
                <w:sz w:val="24"/>
                <w:szCs w:val="24"/>
                <w:lang w:eastAsia="ja-JP" w:bidi="fa-IR"/>
              </w:rPr>
            </w:pPr>
            <w:r w:rsidRPr="001F3755">
              <w:rPr>
                <w:rFonts w:ascii="Times New Roman" w:hAnsi="Times New Roman" w:cs="Times New Roman"/>
                <w:bCs/>
                <w:i/>
                <w:kern w:val="3"/>
                <w:sz w:val="24"/>
                <w:szCs w:val="24"/>
                <w:lang w:eastAsia="ja-JP" w:bidi="fa-IR"/>
              </w:rPr>
              <w:t>г. Саянск</w:t>
            </w:r>
          </w:p>
          <w:p w14:paraId="5431A0C0" w14:textId="77777777" w:rsidR="002B78D2" w:rsidRDefault="002B78D2" w:rsidP="002B78D2">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78,3%</w:t>
            </w:r>
          </w:p>
          <w:p w14:paraId="0EF0D40C" w14:textId="77777777" w:rsidR="002B78D2" w:rsidRDefault="002B78D2" w:rsidP="002B78D2">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31,84%</w:t>
            </w:r>
          </w:p>
          <w:p w14:paraId="48039239" w14:textId="77777777" w:rsidR="002B78D2" w:rsidRDefault="002B78D2" w:rsidP="002B78D2">
            <w:pPr>
              <w:autoSpaceDN w:val="0"/>
              <w:spacing w:after="0" w:line="240" w:lineRule="auto"/>
              <w:jc w:val="center"/>
              <w:rPr>
                <w:rFonts w:ascii="Times New Roman" w:hAnsi="Times New Roman" w:cs="Times New Roman"/>
                <w:bCs/>
                <w:kern w:val="3"/>
                <w:sz w:val="24"/>
                <w:szCs w:val="24"/>
                <w:lang w:eastAsia="ja-JP" w:bidi="fa-IR"/>
              </w:rPr>
            </w:pPr>
          </w:p>
          <w:p w14:paraId="4C0D6195" w14:textId="77777777" w:rsidR="002B78D2" w:rsidRDefault="002B78D2" w:rsidP="002B78D2">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86,42%</w:t>
            </w:r>
          </w:p>
          <w:p w14:paraId="386578E8" w14:textId="77777777" w:rsidR="002B78D2" w:rsidRDefault="002B78D2" w:rsidP="002B78D2">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41,15%</w:t>
            </w:r>
          </w:p>
          <w:p w14:paraId="27DC25B6" w14:textId="77777777" w:rsidR="002B78D2" w:rsidRDefault="002B78D2" w:rsidP="002B78D2">
            <w:pPr>
              <w:autoSpaceDN w:val="0"/>
              <w:spacing w:after="0" w:line="240" w:lineRule="auto"/>
              <w:jc w:val="center"/>
              <w:rPr>
                <w:rFonts w:ascii="Times New Roman" w:hAnsi="Times New Roman" w:cs="Times New Roman"/>
                <w:bCs/>
                <w:kern w:val="3"/>
                <w:sz w:val="24"/>
                <w:szCs w:val="24"/>
                <w:lang w:eastAsia="ja-JP" w:bidi="fa-IR"/>
              </w:rPr>
            </w:pPr>
          </w:p>
          <w:p w14:paraId="439F9142" w14:textId="77777777" w:rsidR="002B78D2" w:rsidRDefault="002B78D2" w:rsidP="002B78D2">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78,64%</w:t>
            </w:r>
          </w:p>
          <w:p w14:paraId="5B945828" w14:textId="77777777" w:rsidR="002B78D2" w:rsidRDefault="002B78D2" w:rsidP="002B78D2">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38,83%</w:t>
            </w:r>
          </w:p>
          <w:p w14:paraId="6506E5CC" w14:textId="77777777" w:rsidR="002B78D2" w:rsidRDefault="002B78D2" w:rsidP="002B78D2">
            <w:pPr>
              <w:autoSpaceDN w:val="0"/>
              <w:spacing w:after="0" w:line="240" w:lineRule="auto"/>
              <w:jc w:val="center"/>
              <w:rPr>
                <w:rFonts w:ascii="Times New Roman" w:hAnsi="Times New Roman" w:cs="Times New Roman"/>
                <w:bCs/>
                <w:kern w:val="3"/>
                <w:sz w:val="24"/>
                <w:szCs w:val="24"/>
                <w:lang w:eastAsia="ja-JP" w:bidi="fa-IR"/>
              </w:rPr>
            </w:pPr>
          </w:p>
          <w:p w14:paraId="54AAB932" w14:textId="77777777" w:rsidR="002B78D2" w:rsidRDefault="002B78D2" w:rsidP="002B78D2">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89,91%</w:t>
            </w:r>
          </w:p>
          <w:p w14:paraId="0469AD7B" w14:textId="348F9732" w:rsidR="002B78D2" w:rsidRPr="001F3755" w:rsidRDefault="002B78D2" w:rsidP="002B78D2">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36,97%</w:t>
            </w:r>
          </w:p>
        </w:tc>
        <w:tc>
          <w:tcPr>
            <w:tcW w:w="1138" w:type="dxa"/>
          </w:tcPr>
          <w:p w14:paraId="03A81F73" w14:textId="77777777" w:rsidR="002B78D2" w:rsidRPr="001F3755" w:rsidRDefault="002B78D2" w:rsidP="002B78D2">
            <w:pPr>
              <w:autoSpaceDN w:val="0"/>
              <w:spacing w:after="0" w:line="240" w:lineRule="auto"/>
              <w:jc w:val="center"/>
              <w:rPr>
                <w:rFonts w:ascii="Times New Roman" w:hAnsi="Times New Roman" w:cs="Times New Roman"/>
                <w:bCs/>
                <w:i/>
                <w:kern w:val="3"/>
                <w:sz w:val="24"/>
                <w:szCs w:val="24"/>
                <w:lang w:eastAsia="ja-JP" w:bidi="fa-IR"/>
              </w:rPr>
            </w:pPr>
            <w:r w:rsidRPr="001F3755">
              <w:rPr>
                <w:rFonts w:ascii="Times New Roman" w:hAnsi="Times New Roman" w:cs="Times New Roman"/>
                <w:bCs/>
                <w:i/>
                <w:kern w:val="3"/>
                <w:sz w:val="24"/>
                <w:szCs w:val="24"/>
                <w:lang w:eastAsia="ja-JP" w:bidi="fa-IR"/>
              </w:rPr>
              <w:t>область</w:t>
            </w:r>
          </w:p>
          <w:p w14:paraId="63CB40CA" w14:textId="77777777" w:rsidR="002B78D2" w:rsidRDefault="002B78D2" w:rsidP="002B78D2">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85,52%</w:t>
            </w:r>
          </w:p>
          <w:p w14:paraId="07816033" w14:textId="77777777" w:rsidR="002B78D2" w:rsidRDefault="002B78D2" w:rsidP="002B78D2">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41,13%</w:t>
            </w:r>
          </w:p>
          <w:p w14:paraId="09543DB4" w14:textId="77777777" w:rsidR="002B78D2" w:rsidRDefault="002B78D2" w:rsidP="002B78D2">
            <w:pPr>
              <w:autoSpaceDN w:val="0"/>
              <w:spacing w:after="0" w:line="240" w:lineRule="auto"/>
              <w:jc w:val="center"/>
              <w:rPr>
                <w:rFonts w:ascii="Times New Roman" w:hAnsi="Times New Roman" w:cs="Times New Roman"/>
                <w:bCs/>
                <w:kern w:val="3"/>
                <w:sz w:val="24"/>
                <w:szCs w:val="24"/>
                <w:lang w:eastAsia="ja-JP" w:bidi="fa-IR"/>
              </w:rPr>
            </w:pPr>
          </w:p>
          <w:p w14:paraId="7FCFC634" w14:textId="77777777" w:rsidR="002B78D2" w:rsidRDefault="002B78D2" w:rsidP="002B78D2">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88,61%</w:t>
            </w:r>
          </w:p>
          <w:p w14:paraId="60F3B259" w14:textId="77777777" w:rsidR="002B78D2" w:rsidRDefault="002B78D2" w:rsidP="002B78D2">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36,63%</w:t>
            </w:r>
          </w:p>
          <w:p w14:paraId="000DEB1C" w14:textId="77777777" w:rsidR="002B78D2" w:rsidRDefault="002B78D2" w:rsidP="002B78D2">
            <w:pPr>
              <w:autoSpaceDN w:val="0"/>
              <w:spacing w:after="0" w:line="240" w:lineRule="auto"/>
              <w:jc w:val="center"/>
              <w:rPr>
                <w:rFonts w:ascii="Times New Roman" w:hAnsi="Times New Roman" w:cs="Times New Roman"/>
                <w:bCs/>
                <w:kern w:val="3"/>
                <w:sz w:val="24"/>
                <w:szCs w:val="24"/>
                <w:lang w:eastAsia="ja-JP" w:bidi="fa-IR"/>
              </w:rPr>
            </w:pPr>
          </w:p>
          <w:p w14:paraId="31013E6E" w14:textId="77777777" w:rsidR="002B78D2" w:rsidRDefault="002B78D2" w:rsidP="002B78D2">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87,07%</w:t>
            </w:r>
          </w:p>
          <w:p w14:paraId="17C4D0B7" w14:textId="77777777" w:rsidR="002B78D2" w:rsidRDefault="002B78D2" w:rsidP="002B78D2">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41,02%</w:t>
            </w:r>
          </w:p>
          <w:p w14:paraId="7487B9EB" w14:textId="77777777" w:rsidR="002B78D2" w:rsidRDefault="002B78D2" w:rsidP="002B78D2">
            <w:pPr>
              <w:autoSpaceDN w:val="0"/>
              <w:spacing w:after="0" w:line="240" w:lineRule="auto"/>
              <w:jc w:val="center"/>
              <w:rPr>
                <w:rFonts w:ascii="Times New Roman" w:hAnsi="Times New Roman" w:cs="Times New Roman"/>
                <w:bCs/>
                <w:kern w:val="3"/>
                <w:sz w:val="24"/>
                <w:szCs w:val="24"/>
                <w:lang w:eastAsia="ja-JP" w:bidi="fa-IR"/>
              </w:rPr>
            </w:pPr>
          </w:p>
          <w:p w14:paraId="15F46A7A" w14:textId="77777777" w:rsidR="002B78D2" w:rsidRDefault="002B78D2" w:rsidP="002B78D2">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88,96%</w:t>
            </w:r>
          </w:p>
          <w:p w14:paraId="2E36BCF2" w14:textId="5CA598C5" w:rsidR="002B78D2" w:rsidRPr="001F3755" w:rsidRDefault="002B78D2" w:rsidP="002B78D2">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41,14%</w:t>
            </w:r>
          </w:p>
        </w:tc>
        <w:tc>
          <w:tcPr>
            <w:tcW w:w="1138" w:type="dxa"/>
          </w:tcPr>
          <w:p w14:paraId="2BDCD6B0" w14:textId="77777777" w:rsidR="002B78D2" w:rsidRPr="001F3755" w:rsidRDefault="002B78D2" w:rsidP="002B78D2">
            <w:pPr>
              <w:autoSpaceDN w:val="0"/>
              <w:spacing w:after="0" w:line="240" w:lineRule="auto"/>
              <w:jc w:val="center"/>
              <w:rPr>
                <w:rFonts w:ascii="Times New Roman" w:hAnsi="Times New Roman" w:cs="Times New Roman"/>
                <w:bCs/>
                <w:i/>
                <w:kern w:val="3"/>
                <w:sz w:val="24"/>
                <w:szCs w:val="24"/>
                <w:lang w:eastAsia="ja-JP" w:bidi="fa-IR"/>
              </w:rPr>
            </w:pPr>
            <w:r w:rsidRPr="001F3755">
              <w:rPr>
                <w:rFonts w:ascii="Times New Roman" w:hAnsi="Times New Roman" w:cs="Times New Roman"/>
                <w:bCs/>
                <w:i/>
                <w:kern w:val="3"/>
                <w:sz w:val="24"/>
                <w:szCs w:val="24"/>
                <w:lang w:eastAsia="ja-JP" w:bidi="fa-IR"/>
              </w:rPr>
              <w:t>г. Саянск</w:t>
            </w:r>
          </w:p>
          <w:p w14:paraId="5224D994" w14:textId="77777777" w:rsidR="002B78D2" w:rsidRDefault="002B78D2" w:rsidP="002B78D2">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77,5%</w:t>
            </w:r>
          </w:p>
          <w:p w14:paraId="6ABBF315" w14:textId="77777777" w:rsidR="002B78D2" w:rsidRDefault="002B78D2" w:rsidP="002B78D2">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37,4%</w:t>
            </w:r>
          </w:p>
          <w:p w14:paraId="4769512F" w14:textId="77777777" w:rsidR="002B78D2" w:rsidRDefault="002B78D2" w:rsidP="002B78D2">
            <w:pPr>
              <w:autoSpaceDN w:val="0"/>
              <w:spacing w:after="0" w:line="240" w:lineRule="auto"/>
              <w:jc w:val="center"/>
              <w:rPr>
                <w:rFonts w:ascii="Times New Roman" w:hAnsi="Times New Roman" w:cs="Times New Roman"/>
                <w:bCs/>
                <w:kern w:val="3"/>
                <w:sz w:val="24"/>
                <w:szCs w:val="24"/>
                <w:lang w:eastAsia="ja-JP" w:bidi="fa-IR"/>
              </w:rPr>
            </w:pPr>
          </w:p>
          <w:p w14:paraId="2E5C48C6" w14:textId="77777777" w:rsidR="002B78D2" w:rsidRDefault="002B78D2" w:rsidP="002B78D2">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75,4%</w:t>
            </w:r>
          </w:p>
          <w:p w14:paraId="25609F76" w14:textId="77777777" w:rsidR="002B78D2" w:rsidRDefault="002B78D2" w:rsidP="002B78D2">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29,4%</w:t>
            </w:r>
          </w:p>
          <w:p w14:paraId="06D228F1" w14:textId="77777777" w:rsidR="002B78D2" w:rsidRDefault="002B78D2" w:rsidP="002B78D2">
            <w:pPr>
              <w:autoSpaceDN w:val="0"/>
              <w:spacing w:after="0" w:line="240" w:lineRule="auto"/>
              <w:jc w:val="center"/>
              <w:rPr>
                <w:rFonts w:ascii="Times New Roman" w:hAnsi="Times New Roman" w:cs="Times New Roman"/>
                <w:bCs/>
                <w:kern w:val="3"/>
                <w:sz w:val="24"/>
                <w:szCs w:val="24"/>
                <w:lang w:eastAsia="ja-JP" w:bidi="fa-IR"/>
              </w:rPr>
            </w:pPr>
          </w:p>
          <w:p w14:paraId="47796C6F" w14:textId="77777777" w:rsidR="002B78D2" w:rsidRDefault="002B78D2" w:rsidP="002B78D2">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75,2%</w:t>
            </w:r>
          </w:p>
          <w:p w14:paraId="1841B1B9" w14:textId="77777777" w:rsidR="002B78D2" w:rsidRDefault="002B78D2" w:rsidP="002B78D2">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32,2%</w:t>
            </w:r>
          </w:p>
          <w:p w14:paraId="2B4BC00E" w14:textId="77777777" w:rsidR="002B78D2" w:rsidRDefault="002B78D2" w:rsidP="002B78D2">
            <w:pPr>
              <w:autoSpaceDN w:val="0"/>
              <w:spacing w:after="0" w:line="240" w:lineRule="auto"/>
              <w:jc w:val="center"/>
              <w:rPr>
                <w:rFonts w:ascii="Times New Roman" w:hAnsi="Times New Roman" w:cs="Times New Roman"/>
                <w:bCs/>
                <w:kern w:val="3"/>
                <w:sz w:val="24"/>
                <w:szCs w:val="24"/>
                <w:lang w:eastAsia="ja-JP" w:bidi="fa-IR"/>
              </w:rPr>
            </w:pPr>
          </w:p>
          <w:p w14:paraId="14139542" w14:textId="77777777" w:rsidR="002B78D2" w:rsidRDefault="002B78D2" w:rsidP="002B78D2">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83,5%</w:t>
            </w:r>
          </w:p>
          <w:p w14:paraId="480A5773" w14:textId="4E51B2FB" w:rsidR="002B78D2" w:rsidRPr="001F3755" w:rsidRDefault="002B78D2" w:rsidP="002B78D2">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44%</w:t>
            </w:r>
          </w:p>
        </w:tc>
        <w:tc>
          <w:tcPr>
            <w:tcW w:w="1138" w:type="dxa"/>
          </w:tcPr>
          <w:p w14:paraId="19A3D1F0" w14:textId="77777777" w:rsidR="002B78D2" w:rsidRPr="001F3755" w:rsidRDefault="002B78D2" w:rsidP="002B78D2">
            <w:pPr>
              <w:autoSpaceDN w:val="0"/>
              <w:spacing w:after="0" w:line="240" w:lineRule="auto"/>
              <w:jc w:val="center"/>
              <w:rPr>
                <w:rFonts w:ascii="Times New Roman" w:hAnsi="Times New Roman" w:cs="Times New Roman"/>
                <w:bCs/>
                <w:i/>
                <w:kern w:val="3"/>
                <w:sz w:val="24"/>
                <w:szCs w:val="24"/>
                <w:lang w:eastAsia="ja-JP" w:bidi="fa-IR"/>
              </w:rPr>
            </w:pPr>
            <w:r w:rsidRPr="001F3755">
              <w:rPr>
                <w:rFonts w:ascii="Times New Roman" w:hAnsi="Times New Roman" w:cs="Times New Roman"/>
                <w:bCs/>
                <w:i/>
                <w:kern w:val="3"/>
                <w:sz w:val="24"/>
                <w:szCs w:val="24"/>
                <w:lang w:eastAsia="ja-JP" w:bidi="fa-IR"/>
              </w:rPr>
              <w:t>область</w:t>
            </w:r>
          </w:p>
          <w:p w14:paraId="3CB99710" w14:textId="77777777" w:rsidR="002B78D2" w:rsidRDefault="002B78D2" w:rsidP="002B78D2">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86,7%</w:t>
            </w:r>
          </w:p>
          <w:p w14:paraId="36E52777" w14:textId="77777777" w:rsidR="002B78D2" w:rsidRDefault="002B78D2" w:rsidP="002B78D2">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43,7%</w:t>
            </w:r>
          </w:p>
          <w:p w14:paraId="1027D43A" w14:textId="77777777" w:rsidR="002B78D2" w:rsidRDefault="002B78D2" w:rsidP="002B78D2">
            <w:pPr>
              <w:autoSpaceDN w:val="0"/>
              <w:spacing w:after="0" w:line="240" w:lineRule="auto"/>
              <w:jc w:val="center"/>
              <w:rPr>
                <w:rFonts w:ascii="Times New Roman" w:hAnsi="Times New Roman" w:cs="Times New Roman"/>
                <w:bCs/>
                <w:kern w:val="3"/>
                <w:sz w:val="24"/>
                <w:szCs w:val="24"/>
                <w:lang w:eastAsia="ja-JP" w:bidi="fa-IR"/>
              </w:rPr>
            </w:pPr>
          </w:p>
          <w:p w14:paraId="6305804C" w14:textId="77777777" w:rsidR="002B78D2" w:rsidRDefault="002B78D2" w:rsidP="002B78D2">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80,1%</w:t>
            </w:r>
          </w:p>
          <w:p w14:paraId="6517CB88" w14:textId="77777777" w:rsidR="002B78D2" w:rsidRDefault="002B78D2" w:rsidP="002B78D2">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33%</w:t>
            </w:r>
          </w:p>
          <w:p w14:paraId="5CE81E22" w14:textId="77777777" w:rsidR="002B78D2" w:rsidRDefault="002B78D2" w:rsidP="002B78D2">
            <w:pPr>
              <w:autoSpaceDN w:val="0"/>
              <w:spacing w:after="0" w:line="240" w:lineRule="auto"/>
              <w:jc w:val="center"/>
              <w:rPr>
                <w:rFonts w:ascii="Times New Roman" w:hAnsi="Times New Roman" w:cs="Times New Roman"/>
                <w:bCs/>
                <w:kern w:val="3"/>
                <w:sz w:val="24"/>
                <w:szCs w:val="24"/>
                <w:lang w:eastAsia="ja-JP" w:bidi="fa-IR"/>
              </w:rPr>
            </w:pPr>
          </w:p>
          <w:p w14:paraId="4FD8F69C" w14:textId="77777777" w:rsidR="002B78D2" w:rsidRDefault="002B78D2" w:rsidP="002B78D2">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80,5%</w:t>
            </w:r>
          </w:p>
          <w:p w14:paraId="5179ACF7" w14:textId="77777777" w:rsidR="002B78D2" w:rsidRDefault="002B78D2" w:rsidP="002B78D2">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34,1%</w:t>
            </w:r>
          </w:p>
          <w:p w14:paraId="43ED67F5" w14:textId="77777777" w:rsidR="002B78D2" w:rsidRDefault="002B78D2" w:rsidP="002B78D2">
            <w:pPr>
              <w:autoSpaceDN w:val="0"/>
              <w:spacing w:after="0" w:line="240" w:lineRule="auto"/>
              <w:jc w:val="center"/>
              <w:rPr>
                <w:rFonts w:ascii="Times New Roman" w:hAnsi="Times New Roman" w:cs="Times New Roman"/>
                <w:bCs/>
                <w:kern w:val="3"/>
                <w:sz w:val="24"/>
                <w:szCs w:val="24"/>
                <w:lang w:eastAsia="ja-JP" w:bidi="fa-IR"/>
              </w:rPr>
            </w:pPr>
          </w:p>
          <w:p w14:paraId="05B9EEE2" w14:textId="77777777" w:rsidR="002B78D2" w:rsidRDefault="002B78D2" w:rsidP="002B78D2">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86,8%</w:t>
            </w:r>
          </w:p>
          <w:p w14:paraId="6E304194" w14:textId="490E1584" w:rsidR="002B78D2" w:rsidRPr="001F3755" w:rsidRDefault="002B78D2" w:rsidP="002B78D2">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45,7%</w:t>
            </w:r>
          </w:p>
        </w:tc>
      </w:tr>
    </w:tbl>
    <w:p w14:paraId="5264DF64" w14:textId="7C506647" w:rsidR="00577DB4" w:rsidRDefault="00577DB4" w:rsidP="00577DB4">
      <w:pPr>
        <w:spacing w:after="0" w:line="240" w:lineRule="auto"/>
        <w:jc w:val="both"/>
        <w:rPr>
          <w:rFonts w:ascii="Times New Roman" w:hAnsi="Times New Roman" w:cs="Times New Roman"/>
          <w:bCs/>
          <w:color w:val="FF0000"/>
          <w:sz w:val="28"/>
          <w:szCs w:val="28"/>
        </w:rPr>
      </w:pPr>
      <w:r w:rsidRPr="001B1344">
        <w:rPr>
          <w:rFonts w:ascii="Times New Roman" w:hAnsi="Times New Roman" w:cs="Times New Roman"/>
          <w:bCs/>
          <w:sz w:val="28"/>
          <w:szCs w:val="28"/>
        </w:rPr>
        <w:t>В сравнении за три года результаты ВПР по истории выше результатов ВПР 2021 и 202</w:t>
      </w:r>
      <w:r w:rsidR="004A0595">
        <w:rPr>
          <w:rFonts w:ascii="Times New Roman" w:hAnsi="Times New Roman" w:cs="Times New Roman"/>
          <w:bCs/>
          <w:sz w:val="28"/>
          <w:szCs w:val="28"/>
        </w:rPr>
        <w:t>2</w:t>
      </w:r>
      <w:r w:rsidRPr="001B1344">
        <w:rPr>
          <w:rFonts w:ascii="Times New Roman" w:hAnsi="Times New Roman" w:cs="Times New Roman"/>
          <w:bCs/>
          <w:sz w:val="28"/>
          <w:szCs w:val="28"/>
        </w:rPr>
        <w:t xml:space="preserve"> годов</w:t>
      </w:r>
      <w:r>
        <w:rPr>
          <w:rFonts w:ascii="Times New Roman" w:hAnsi="Times New Roman" w:cs="Times New Roman"/>
          <w:bCs/>
          <w:sz w:val="28"/>
          <w:szCs w:val="28"/>
        </w:rPr>
        <w:t>.</w:t>
      </w:r>
      <w:r w:rsidRPr="001B1344">
        <w:rPr>
          <w:rFonts w:ascii="Times New Roman" w:hAnsi="Times New Roman" w:cs="Times New Roman"/>
          <w:bCs/>
          <w:color w:val="FF0000"/>
          <w:sz w:val="28"/>
          <w:szCs w:val="28"/>
        </w:rPr>
        <w:t xml:space="preserve"> </w:t>
      </w:r>
      <w:r w:rsidRPr="001B1344">
        <w:rPr>
          <w:rFonts w:ascii="Times New Roman" w:hAnsi="Times New Roman" w:cs="Times New Roman"/>
          <w:bCs/>
          <w:sz w:val="28"/>
          <w:szCs w:val="28"/>
        </w:rPr>
        <w:t xml:space="preserve">В сравнение с областными показателями результаты ВПР по истории в </w:t>
      </w:r>
      <w:r w:rsidR="004A0595">
        <w:rPr>
          <w:rFonts w:ascii="Times New Roman" w:hAnsi="Times New Roman" w:cs="Times New Roman"/>
          <w:bCs/>
          <w:sz w:val="28"/>
          <w:szCs w:val="28"/>
        </w:rPr>
        <w:t>6, 8</w:t>
      </w:r>
      <w:r w:rsidRPr="001B1344">
        <w:rPr>
          <w:rFonts w:ascii="Times New Roman" w:hAnsi="Times New Roman" w:cs="Times New Roman"/>
          <w:bCs/>
          <w:sz w:val="28"/>
          <w:szCs w:val="28"/>
        </w:rPr>
        <w:t xml:space="preserve"> классах </w:t>
      </w:r>
      <w:r w:rsidR="004A0595">
        <w:rPr>
          <w:rFonts w:ascii="Times New Roman" w:hAnsi="Times New Roman" w:cs="Times New Roman"/>
          <w:bCs/>
          <w:sz w:val="28"/>
          <w:szCs w:val="28"/>
        </w:rPr>
        <w:t>выше</w:t>
      </w:r>
      <w:r w:rsidRPr="001B1344">
        <w:rPr>
          <w:rFonts w:ascii="Times New Roman" w:hAnsi="Times New Roman" w:cs="Times New Roman"/>
          <w:bCs/>
          <w:sz w:val="28"/>
          <w:szCs w:val="28"/>
        </w:rPr>
        <w:t>.</w:t>
      </w:r>
    </w:p>
    <w:p w14:paraId="02DAEAC8" w14:textId="77777777" w:rsidR="00577DB4" w:rsidRDefault="00577DB4" w:rsidP="00577DB4">
      <w:pPr>
        <w:spacing w:after="0" w:line="240" w:lineRule="auto"/>
        <w:jc w:val="both"/>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14:anchorId="76535240" wp14:editId="312F280A">
            <wp:extent cx="6116320" cy="2609850"/>
            <wp:effectExtent l="0" t="0" r="0" b="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36D99E7" w14:textId="7DD0F14F" w:rsidR="00577DB4" w:rsidRPr="00AB1AEA" w:rsidRDefault="00577DB4" w:rsidP="00577DB4">
      <w:pPr>
        <w:spacing w:after="0" w:line="240" w:lineRule="auto"/>
        <w:jc w:val="both"/>
        <w:rPr>
          <w:rFonts w:ascii="Times New Roman" w:hAnsi="Times New Roman" w:cs="Times New Roman"/>
          <w:bCs/>
          <w:sz w:val="28"/>
          <w:szCs w:val="28"/>
        </w:rPr>
      </w:pPr>
      <w:r w:rsidRPr="006E783D">
        <w:rPr>
          <w:rFonts w:ascii="Times New Roman" w:hAnsi="Times New Roman" w:cs="Times New Roman"/>
          <w:bCs/>
          <w:sz w:val="28"/>
          <w:szCs w:val="28"/>
        </w:rPr>
        <w:t xml:space="preserve">В сравнении за три года у </w:t>
      </w:r>
      <w:r w:rsidRPr="00AB1AEA">
        <w:rPr>
          <w:rFonts w:ascii="Times New Roman" w:hAnsi="Times New Roman" w:cs="Times New Roman"/>
          <w:bCs/>
          <w:sz w:val="28"/>
          <w:szCs w:val="28"/>
        </w:rPr>
        <w:t>обучающихся 7</w:t>
      </w:r>
      <w:r>
        <w:rPr>
          <w:rFonts w:ascii="Times New Roman" w:hAnsi="Times New Roman" w:cs="Times New Roman"/>
          <w:bCs/>
          <w:sz w:val="28"/>
          <w:szCs w:val="28"/>
        </w:rPr>
        <w:t xml:space="preserve"> и 8</w:t>
      </w:r>
      <w:r w:rsidRPr="00AB1AEA">
        <w:rPr>
          <w:rFonts w:ascii="Times New Roman" w:hAnsi="Times New Roman" w:cs="Times New Roman"/>
          <w:bCs/>
          <w:sz w:val="28"/>
          <w:szCs w:val="28"/>
        </w:rPr>
        <w:t xml:space="preserve"> классов наблюдается рост успеваемости и качества в сравнении с их результатами в </w:t>
      </w:r>
      <w:r w:rsidR="00304EE4">
        <w:rPr>
          <w:rFonts w:ascii="Times New Roman" w:hAnsi="Times New Roman" w:cs="Times New Roman"/>
          <w:bCs/>
          <w:sz w:val="28"/>
          <w:szCs w:val="28"/>
        </w:rPr>
        <w:t>2021 году</w:t>
      </w:r>
      <w:r w:rsidRPr="00AB1AEA">
        <w:rPr>
          <w:rFonts w:ascii="Times New Roman" w:hAnsi="Times New Roman" w:cs="Times New Roman"/>
          <w:bCs/>
          <w:sz w:val="28"/>
          <w:szCs w:val="28"/>
        </w:rPr>
        <w:t>.</w:t>
      </w:r>
    </w:p>
    <w:p w14:paraId="459E42D2" w14:textId="77777777" w:rsidR="00577DB4" w:rsidRDefault="00577DB4" w:rsidP="00577DB4"/>
    <w:p w14:paraId="4AF4AF70" w14:textId="77777777" w:rsidR="00577DB4" w:rsidRPr="00AA5C51" w:rsidRDefault="00577DB4" w:rsidP="00577DB4">
      <w:pPr>
        <w:pStyle w:val="3"/>
        <w:rPr>
          <w:rFonts w:ascii="Times New Roman" w:hAnsi="Times New Roman" w:cs="Times New Roman"/>
          <w:color w:val="auto"/>
          <w:sz w:val="28"/>
          <w:szCs w:val="28"/>
          <w:u w:val="single"/>
        </w:rPr>
      </w:pPr>
      <w:bookmarkStart w:id="11" w:name="_Toc146025750"/>
      <w:r w:rsidRPr="00AA5C51">
        <w:rPr>
          <w:rFonts w:ascii="Times New Roman" w:hAnsi="Times New Roman" w:cs="Times New Roman"/>
          <w:color w:val="auto"/>
          <w:sz w:val="28"/>
          <w:szCs w:val="28"/>
          <w:u w:val="single"/>
        </w:rPr>
        <w:t>Обществознание</w:t>
      </w:r>
      <w:bookmarkEnd w:id="11"/>
    </w:p>
    <w:p w14:paraId="2F25D696" w14:textId="08FFA8C4" w:rsidR="00577DB4" w:rsidRPr="00F82BDC" w:rsidRDefault="00577DB4" w:rsidP="00577DB4">
      <w:pPr>
        <w:autoSpaceDE w:val="0"/>
        <w:autoSpaceDN w:val="0"/>
        <w:adjustRightInd w:val="0"/>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На уровне основного общего образования ВПР по </w:t>
      </w:r>
      <w:r w:rsidR="00AA5C51">
        <w:rPr>
          <w:rFonts w:ascii="Times New Roman" w:hAnsi="Times New Roman" w:cs="Times New Roman"/>
          <w:sz w:val="28"/>
          <w:szCs w:val="24"/>
        </w:rPr>
        <w:t>обществознанию</w:t>
      </w:r>
      <w:r>
        <w:rPr>
          <w:rFonts w:ascii="Times New Roman" w:hAnsi="Times New Roman" w:cs="Times New Roman"/>
          <w:sz w:val="28"/>
          <w:szCs w:val="24"/>
        </w:rPr>
        <w:t xml:space="preserve"> выполняли </w:t>
      </w:r>
      <w:r w:rsidR="00AA5C51">
        <w:rPr>
          <w:rFonts w:ascii="Times New Roman" w:hAnsi="Times New Roman" w:cs="Times New Roman"/>
          <w:sz w:val="28"/>
          <w:szCs w:val="24"/>
        </w:rPr>
        <w:t>440</w:t>
      </w:r>
      <w:r w:rsidRPr="00F82BDC">
        <w:rPr>
          <w:rFonts w:ascii="Times New Roman" w:hAnsi="Times New Roman" w:cs="Times New Roman"/>
          <w:sz w:val="28"/>
          <w:szCs w:val="24"/>
        </w:rPr>
        <w:t xml:space="preserve"> учащихся 6-8-х классов всех общеобразовательных учреждений: </w:t>
      </w:r>
    </w:p>
    <w:p w14:paraId="59A5F6E8" w14:textId="5D90BB37" w:rsidR="00577DB4" w:rsidRPr="00F82BDC" w:rsidRDefault="00577DB4" w:rsidP="00577DB4">
      <w:pPr>
        <w:autoSpaceDE w:val="0"/>
        <w:autoSpaceDN w:val="0"/>
        <w:adjustRightInd w:val="0"/>
        <w:spacing w:after="0" w:line="240" w:lineRule="auto"/>
        <w:jc w:val="both"/>
        <w:rPr>
          <w:rFonts w:ascii="Times New Roman" w:hAnsi="Times New Roman" w:cs="Times New Roman"/>
          <w:sz w:val="28"/>
          <w:szCs w:val="24"/>
        </w:rPr>
      </w:pPr>
      <w:r w:rsidRPr="00F82BDC">
        <w:rPr>
          <w:rFonts w:ascii="Times New Roman" w:hAnsi="Times New Roman" w:cs="Times New Roman"/>
          <w:sz w:val="28"/>
          <w:szCs w:val="24"/>
        </w:rPr>
        <w:t xml:space="preserve">6 класс – </w:t>
      </w:r>
      <w:r w:rsidR="00AA5C51">
        <w:rPr>
          <w:rFonts w:ascii="Times New Roman" w:hAnsi="Times New Roman" w:cs="Times New Roman"/>
          <w:sz w:val="28"/>
          <w:szCs w:val="24"/>
        </w:rPr>
        <w:t>210</w:t>
      </w:r>
      <w:r w:rsidRPr="00F82BDC">
        <w:rPr>
          <w:rFonts w:ascii="Times New Roman" w:hAnsi="Times New Roman" w:cs="Times New Roman"/>
          <w:sz w:val="28"/>
          <w:szCs w:val="24"/>
        </w:rPr>
        <w:t xml:space="preserve"> чел., 7 класс – </w:t>
      </w:r>
      <w:r w:rsidR="00AA5C51">
        <w:rPr>
          <w:rFonts w:ascii="Times New Roman" w:hAnsi="Times New Roman" w:cs="Times New Roman"/>
          <w:sz w:val="28"/>
          <w:szCs w:val="24"/>
        </w:rPr>
        <w:t>96</w:t>
      </w:r>
      <w:r w:rsidRPr="00F82BDC">
        <w:rPr>
          <w:rFonts w:ascii="Times New Roman" w:hAnsi="Times New Roman" w:cs="Times New Roman"/>
          <w:sz w:val="28"/>
          <w:szCs w:val="24"/>
        </w:rPr>
        <w:t xml:space="preserve"> чел., 8 класс – </w:t>
      </w:r>
      <w:r w:rsidR="00AA5C51">
        <w:rPr>
          <w:rFonts w:ascii="Times New Roman" w:hAnsi="Times New Roman" w:cs="Times New Roman"/>
          <w:sz w:val="28"/>
          <w:szCs w:val="24"/>
        </w:rPr>
        <w:t>134</w:t>
      </w:r>
      <w:r w:rsidRPr="00F82BDC">
        <w:rPr>
          <w:rFonts w:ascii="Times New Roman" w:hAnsi="Times New Roman" w:cs="Times New Roman"/>
          <w:sz w:val="28"/>
          <w:szCs w:val="24"/>
        </w:rPr>
        <w:t xml:space="preserve"> чел.</w:t>
      </w:r>
    </w:p>
    <w:p w14:paraId="4EFE07E2" w14:textId="77777777" w:rsidR="00577DB4" w:rsidRDefault="00577DB4" w:rsidP="00577DB4">
      <w:pPr>
        <w:spacing w:after="0" w:line="240" w:lineRule="auto"/>
        <w:jc w:val="both"/>
        <w:rPr>
          <w:rFonts w:ascii="Times New Roman" w:hAnsi="Times New Roman" w:cs="Times New Roman"/>
          <w:sz w:val="28"/>
        </w:rPr>
      </w:pPr>
      <w:r>
        <w:rPr>
          <w:rFonts w:ascii="Times New Roman" w:hAnsi="Times New Roman" w:cs="Times New Roman"/>
          <w:sz w:val="28"/>
        </w:rPr>
        <w:t>Статистика результатов в разрезе образовательных учреждений представлена в таблице.</w:t>
      </w:r>
      <w:r w:rsidRPr="008E6621">
        <w:rPr>
          <w:rFonts w:ascii="Times New Roman" w:hAnsi="Times New Roman" w:cs="Times New Roman"/>
          <w:sz w:val="28"/>
        </w:rPr>
        <w:t xml:space="preserve"> </w:t>
      </w:r>
    </w:p>
    <w:tbl>
      <w:tblPr>
        <w:tblStyle w:val="aa"/>
        <w:tblW w:w="9322" w:type="dxa"/>
        <w:tblLayout w:type="fixed"/>
        <w:tblLook w:val="04A0" w:firstRow="1" w:lastRow="0" w:firstColumn="1" w:lastColumn="0" w:noHBand="0" w:noVBand="1"/>
      </w:tblPr>
      <w:tblGrid>
        <w:gridCol w:w="2660"/>
        <w:gridCol w:w="1322"/>
        <w:gridCol w:w="850"/>
        <w:gridCol w:w="851"/>
        <w:gridCol w:w="804"/>
        <w:gridCol w:w="850"/>
        <w:gridCol w:w="1042"/>
        <w:gridCol w:w="943"/>
      </w:tblGrid>
      <w:tr w:rsidR="00267AA0" w:rsidRPr="00A3606E" w14:paraId="4016F9EA" w14:textId="77777777" w:rsidTr="009342A1">
        <w:trPr>
          <w:trHeight w:val="577"/>
        </w:trPr>
        <w:tc>
          <w:tcPr>
            <w:tcW w:w="2660" w:type="dxa"/>
            <w:vMerge w:val="restart"/>
            <w:tcBorders>
              <w:top w:val="single" w:sz="4" w:space="0" w:color="auto"/>
              <w:left w:val="single" w:sz="4" w:space="0" w:color="auto"/>
              <w:bottom w:val="single" w:sz="4" w:space="0" w:color="auto"/>
              <w:right w:val="single" w:sz="4" w:space="0" w:color="auto"/>
            </w:tcBorders>
          </w:tcPr>
          <w:p w14:paraId="7D9134AC" w14:textId="77777777" w:rsidR="00267AA0" w:rsidRPr="00A3606E" w:rsidRDefault="00267AA0" w:rsidP="009342A1">
            <w:pPr>
              <w:jc w:val="both"/>
              <w:rPr>
                <w:rFonts w:ascii="Times New Roman" w:hAnsi="Times New Roman" w:cs="Times New Roman"/>
                <w:sz w:val="24"/>
                <w:szCs w:val="24"/>
              </w:rPr>
            </w:pPr>
          </w:p>
        </w:tc>
        <w:tc>
          <w:tcPr>
            <w:tcW w:w="1322" w:type="dxa"/>
            <w:vMerge w:val="restart"/>
            <w:tcBorders>
              <w:top w:val="single" w:sz="4" w:space="0" w:color="auto"/>
              <w:left w:val="single" w:sz="4" w:space="0" w:color="auto"/>
              <w:bottom w:val="single" w:sz="4" w:space="0" w:color="auto"/>
              <w:right w:val="single" w:sz="4" w:space="0" w:color="auto"/>
            </w:tcBorders>
            <w:vAlign w:val="center"/>
            <w:hideMark/>
          </w:tcPr>
          <w:p w14:paraId="469E9662" w14:textId="77777777" w:rsidR="00267AA0" w:rsidRPr="002450C5" w:rsidRDefault="00267AA0" w:rsidP="009342A1">
            <w:pPr>
              <w:jc w:val="center"/>
              <w:rPr>
                <w:rFonts w:ascii="Times New Roman" w:hAnsi="Times New Roman" w:cs="Times New Roman"/>
                <w:szCs w:val="24"/>
              </w:rPr>
            </w:pPr>
            <w:r w:rsidRPr="002450C5">
              <w:rPr>
                <w:rFonts w:ascii="Times New Roman" w:hAnsi="Times New Roman" w:cs="Times New Roman"/>
                <w:szCs w:val="24"/>
              </w:rPr>
              <w:t>Общее количество участников</w:t>
            </w:r>
          </w:p>
        </w:tc>
        <w:tc>
          <w:tcPr>
            <w:tcW w:w="3355" w:type="dxa"/>
            <w:gridSpan w:val="4"/>
            <w:tcBorders>
              <w:top w:val="single" w:sz="4" w:space="0" w:color="auto"/>
              <w:left w:val="single" w:sz="4" w:space="0" w:color="auto"/>
              <w:bottom w:val="single" w:sz="4" w:space="0" w:color="auto"/>
              <w:right w:val="single" w:sz="4" w:space="0" w:color="auto"/>
            </w:tcBorders>
            <w:vAlign w:val="center"/>
            <w:hideMark/>
          </w:tcPr>
          <w:p w14:paraId="4CFC0DBC" w14:textId="77777777" w:rsidR="00267AA0" w:rsidRPr="002450C5" w:rsidRDefault="00267AA0" w:rsidP="009342A1">
            <w:pPr>
              <w:jc w:val="center"/>
              <w:rPr>
                <w:rFonts w:ascii="Times New Roman" w:hAnsi="Times New Roman" w:cs="Times New Roman"/>
                <w:szCs w:val="24"/>
              </w:rPr>
            </w:pPr>
            <w:r w:rsidRPr="002450C5">
              <w:rPr>
                <w:rFonts w:ascii="Times New Roman" w:hAnsi="Times New Roman" w:cs="Times New Roman"/>
                <w:szCs w:val="24"/>
              </w:rPr>
              <w:t>Распре</w:t>
            </w:r>
            <w:r>
              <w:rPr>
                <w:rFonts w:ascii="Times New Roman" w:hAnsi="Times New Roman" w:cs="Times New Roman"/>
                <w:szCs w:val="24"/>
              </w:rPr>
              <w:t>деление долей участников (в %)</w:t>
            </w:r>
          </w:p>
        </w:tc>
        <w:tc>
          <w:tcPr>
            <w:tcW w:w="1042" w:type="dxa"/>
            <w:vMerge w:val="restart"/>
            <w:tcBorders>
              <w:top w:val="single" w:sz="4" w:space="0" w:color="auto"/>
              <w:left w:val="single" w:sz="4" w:space="0" w:color="auto"/>
              <w:right w:val="single" w:sz="4" w:space="0" w:color="auto"/>
            </w:tcBorders>
          </w:tcPr>
          <w:p w14:paraId="7CA7C0DB" w14:textId="77777777" w:rsidR="00267AA0" w:rsidRPr="002450C5" w:rsidRDefault="00267AA0" w:rsidP="009342A1">
            <w:pPr>
              <w:jc w:val="center"/>
              <w:rPr>
                <w:rFonts w:ascii="Times New Roman" w:hAnsi="Times New Roman" w:cs="Times New Roman"/>
                <w:szCs w:val="24"/>
              </w:rPr>
            </w:pPr>
            <w:r w:rsidRPr="002450C5">
              <w:rPr>
                <w:rFonts w:ascii="Times New Roman" w:hAnsi="Times New Roman" w:cs="Times New Roman"/>
                <w:szCs w:val="24"/>
              </w:rPr>
              <w:t>Успеваемость</w:t>
            </w:r>
          </w:p>
        </w:tc>
        <w:tc>
          <w:tcPr>
            <w:tcW w:w="943" w:type="dxa"/>
            <w:vMerge w:val="restart"/>
            <w:tcBorders>
              <w:top w:val="single" w:sz="4" w:space="0" w:color="auto"/>
              <w:left w:val="single" w:sz="4" w:space="0" w:color="auto"/>
              <w:right w:val="single" w:sz="4" w:space="0" w:color="auto"/>
            </w:tcBorders>
          </w:tcPr>
          <w:p w14:paraId="4A9E9069" w14:textId="77777777" w:rsidR="00267AA0" w:rsidRPr="002450C5" w:rsidRDefault="00267AA0" w:rsidP="009342A1">
            <w:pPr>
              <w:jc w:val="center"/>
              <w:rPr>
                <w:rFonts w:ascii="Times New Roman" w:hAnsi="Times New Roman" w:cs="Times New Roman"/>
                <w:szCs w:val="24"/>
              </w:rPr>
            </w:pPr>
            <w:r w:rsidRPr="002450C5">
              <w:rPr>
                <w:rFonts w:ascii="Times New Roman" w:hAnsi="Times New Roman" w:cs="Times New Roman"/>
                <w:szCs w:val="24"/>
              </w:rPr>
              <w:t>Качество</w:t>
            </w:r>
          </w:p>
        </w:tc>
      </w:tr>
      <w:tr w:rsidR="00267AA0" w:rsidRPr="00A3606E" w14:paraId="4F10B72E" w14:textId="77777777" w:rsidTr="009342A1">
        <w:trPr>
          <w:cantSplit/>
          <w:trHeight w:val="485"/>
        </w:trPr>
        <w:tc>
          <w:tcPr>
            <w:tcW w:w="2660" w:type="dxa"/>
            <w:vMerge/>
            <w:tcBorders>
              <w:top w:val="single" w:sz="4" w:space="0" w:color="auto"/>
              <w:left w:val="single" w:sz="4" w:space="0" w:color="auto"/>
              <w:bottom w:val="single" w:sz="4" w:space="0" w:color="auto"/>
              <w:right w:val="single" w:sz="4" w:space="0" w:color="auto"/>
            </w:tcBorders>
            <w:vAlign w:val="center"/>
            <w:hideMark/>
          </w:tcPr>
          <w:p w14:paraId="4C7E63D1" w14:textId="77777777" w:rsidR="00267AA0" w:rsidRPr="00A3606E" w:rsidRDefault="00267AA0" w:rsidP="009342A1">
            <w:pPr>
              <w:rPr>
                <w:rFonts w:ascii="Times New Roman" w:hAnsi="Times New Roman" w:cs="Times New Roman"/>
                <w:sz w:val="24"/>
                <w:szCs w:val="24"/>
              </w:rPr>
            </w:pPr>
          </w:p>
        </w:tc>
        <w:tc>
          <w:tcPr>
            <w:tcW w:w="1322" w:type="dxa"/>
            <w:vMerge/>
            <w:tcBorders>
              <w:top w:val="single" w:sz="4" w:space="0" w:color="auto"/>
              <w:left w:val="single" w:sz="4" w:space="0" w:color="auto"/>
              <w:bottom w:val="single" w:sz="4" w:space="0" w:color="auto"/>
              <w:right w:val="single" w:sz="4" w:space="0" w:color="auto"/>
            </w:tcBorders>
            <w:vAlign w:val="center"/>
            <w:hideMark/>
          </w:tcPr>
          <w:p w14:paraId="27C832A7" w14:textId="77777777" w:rsidR="00267AA0" w:rsidRPr="00A3606E" w:rsidRDefault="00267AA0" w:rsidP="009342A1">
            <w:pP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464BEF75" w14:textId="77777777" w:rsidR="00267AA0" w:rsidRPr="002450C5" w:rsidRDefault="00267AA0" w:rsidP="009342A1">
            <w:pPr>
              <w:jc w:val="center"/>
              <w:rPr>
                <w:rFonts w:ascii="Times New Roman" w:hAnsi="Times New Roman" w:cs="Times New Roman"/>
                <w:szCs w:val="24"/>
              </w:rPr>
            </w:pPr>
            <w:r w:rsidRPr="002450C5">
              <w:rPr>
                <w:rFonts w:ascii="Times New Roman" w:hAnsi="Times New Roman" w:cs="Times New Roman"/>
                <w:szCs w:val="24"/>
              </w:rPr>
              <w:t xml:space="preserve"> «2»</w:t>
            </w:r>
          </w:p>
        </w:tc>
        <w:tc>
          <w:tcPr>
            <w:tcW w:w="851" w:type="dxa"/>
            <w:tcBorders>
              <w:top w:val="single" w:sz="4" w:space="0" w:color="auto"/>
              <w:left w:val="single" w:sz="4" w:space="0" w:color="auto"/>
              <w:bottom w:val="single" w:sz="4" w:space="0" w:color="auto"/>
              <w:right w:val="single" w:sz="4" w:space="0" w:color="auto"/>
            </w:tcBorders>
            <w:vAlign w:val="center"/>
            <w:hideMark/>
          </w:tcPr>
          <w:p w14:paraId="6A2E3D95" w14:textId="77777777" w:rsidR="00267AA0" w:rsidRPr="002450C5" w:rsidRDefault="00267AA0" w:rsidP="009342A1">
            <w:pPr>
              <w:jc w:val="center"/>
              <w:rPr>
                <w:rFonts w:ascii="Times New Roman" w:hAnsi="Times New Roman" w:cs="Times New Roman"/>
                <w:szCs w:val="24"/>
              </w:rPr>
            </w:pPr>
            <w:r w:rsidRPr="002450C5">
              <w:rPr>
                <w:rFonts w:ascii="Times New Roman" w:hAnsi="Times New Roman" w:cs="Times New Roman"/>
                <w:szCs w:val="24"/>
              </w:rPr>
              <w:t xml:space="preserve"> «3»</w:t>
            </w:r>
          </w:p>
        </w:tc>
        <w:tc>
          <w:tcPr>
            <w:tcW w:w="804" w:type="dxa"/>
            <w:tcBorders>
              <w:top w:val="single" w:sz="4" w:space="0" w:color="auto"/>
              <w:left w:val="single" w:sz="4" w:space="0" w:color="auto"/>
              <w:bottom w:val="single" w:sz="4" w:space="0" w:color="auto"/>
              <w:right w:val="single" w:sz="4" w:space="0" w:color="auto"/>
            </w:tcBorders>
            <w:vAlign w:val="center"/>
            <w:hideMark/>
          </w:tcPr>
          <w:p w14:paraId="0AFD746B" w14:textId="77777777" w:rsidR="00267AA0" w:rsidRPr="002450C5" w:rsidRDefault="00267AA0" w:rsidP="009342A1">
            <w:pPr>
              <w:jc w:val="center"/>
              <w:rPr>
                <w:rFonts w:ascii="Times New Roman" w:hAnsi="Times New Roman" w:cs="Times New Roman"/>
                <w:szCs w:val="24"/>
              </w:rPr>
            </w:pPr>
            <w:r w:rsidRPr="002450C5">
              <w:rPr>
                <w:rFonts w:ascii="Times New Roman" w:hAnsi="Times New Roman" w:cs="Times New Roman"/>
                <w:szCs w:val="24"/>
              </w:rPr>
              <w:t>«4»</w:t>
            </w:r>
          </w:p>
        </w:tc>
        <w:tc>
          <w:tcPr>
            <w:tcW w:w="850" w:type="dxa"/>
            <w:tcBorders>
              <w:top w:val="single" w:sz="4" w:space="0" w:color="auto"/>
              <w:left w:val="single" w:sz="4" w:space="0" w:color="auto"/>
              <w:bottom w:val="single" w:sz="4" w:space="0" w:color="auto"/>
              <w:right w:val="single" w:sz="4" w:space="0" w:color="auto"/>
            </w:tcBorders>
            <w:vAlign w:val="center"/>
            <w:hideMark/>
          </w:tcPr>
          <w:p w14:paraId="3867E6F1" w14:textId="77777777" w:rsidR="00267AA0" w:rsidRPr="002450C5" w:rsidRDefault="00267AA0" w:rsidP="009342A1">
            <w:pPr>
              <w:jc w:val="center"/>
              <w:rPr>
                <w:rFonts w:ascii="Times New Roman" w:hAnsi="Times New Roman" w:cs="Times New Roman"/>
                <w:szCs w:val="24"/>
              </w:rPr>
            </w:pPr>
            <w:r w:rsidRPr="002450C5">
              <w:rPr>
                <w:rFonts w:ascii="Times New Roman" w:hAnsi="Times New Roman" w:cs="Times New Roman"/>
                <w:szCs w:val="24"/>
              </w:rPr>
              <w:t>«5»</w:t>
            </w:r>
          </w:p>
        </w:tc>
        <w:tc>
          <w:tcPr>
            <w:tcW w:w="1042" w:type="dxa"/>
            <w:vMerge/>
            <w:tcBorders>
              <w:left w:val="single" w:sz="4" w:space="0" w:color="auto"/>
              <w:bottom w:val="single" w:sz="4" w:space="0" w:color="auto"/>
              <w:right w:val="single" w:sz="4" w:space="0" w:color="auto"/>
            </w:tcBorders>
          </w:tcPr>
          <w:p w14:paraId="05137CA1" w14:textId="77777777" w:rsidR="00267AA0" w:rsidRPr="00A3606E" w:rsidRDefault="00267AA0" w:rsidP="009342A1">
            <w:pPr>
              <w:jc w:val="center"/>
              <w:rPr>
                <w:rFonts w:ascii="Times New Roman" w:hAnsi="Times New Roman" w:cs="Times New Roman"/>
                <w:sz w:val="24"/>
                <w:szCs w:val="24"/>
              </w:rPr>
            </w:pPr>
          </w:p>
        </w:tc>
        <w:tc>
          <w:tcPr>
            <w:tcW w:w="943" w:type="dxa"/>
            <w:vMerge/>
            <w:tcBorders>
              <w:left w:val="single" w:sz="4" w:space="0" w:color="auto"/>
              <w:bottom w:val="single" w:sz="4" w:space="0" w:color="auto"/>
              <w:right w:val="single" w:sz="4" w:space="0" w:color="auto"/>
            </w:tcBorders>
          </w:tcPr>
          <w:p w14:paraId="57A0CE21" w14:textId="77777777" w:rsidR="00267AA0" w:rsidRPr="00A3606E" w:rsidRDefault="00267AA0" w:rsidP="009342A1">
            <w:pPr>
              <w:jc w:val="center"/>
              <w:rPr>
                <w:rFonts w:ascii="Times New Roman" w:hAnsi="Times New Roman" w:cs="Times New Roman"/>
                <w:sz w:val="24"/>
                <w:szCs w:val="24"/>
              </w:rPr>
            </w:pPr>
          </w:p>
        </w:tc>
      </w:tr>
      <w:tr w:rsidR="00267AA0" w:rsidRPr="00A3606E" w14:paraId="14772171" w14:textId="77777777" w:rsidTr="009342A1">
        <w:trPr>
          <w:trHeight w:val="397"/>
        </w:trPr>
        <w:tc>
          <w:tcPr>
            <w:tcW w:w="9322" w:type="dxa"/>
            <w:gridSpan w:val="8"/>
            <w:tcBorders>
              <w:top w:val="single" w:sz="4" w:space="0" w:color="auto"/>
              <w:left w:val="single" w:sz="4" w:space="0" w:color="auto"/>
              <w:bottom w:val="single" w:sz="4" w:space="0" w:color="auto"/>
              <w:right w:val="single" w:sz="4" w:space="0" w:color="auto"/>
            </w:tcBorders>
            <w:vAlign w:val="center"/>
          </w:tcPr>
          <w:p w14:paraId="073196E9" w14:textId="77777777" w:rsidR="00267AA0" w:rsidRDefault="00267AA0" w:rsidP="009342A1">
            <w:pPr>
              <w:jc w:val="center"/>
              <w:rPr>
                <w:rFonts w:ascii="Times New Roman" w:hAnsi="Times New Roman" w:cs="Times New Roman"/>
                <w:sz w:val="24"/>
                <w:szCs w:val="24"/>
              </w:rPr>
            </w:pPr>
            <w:r>
              <w:rPr>
                <w:rFonts w:ascii="Times New Roman" w:hAnsi="Times New Roman" w:cs="Times New Roman"/>
                <w:sz w:val="24"/>
                <w:szCs w:val="24"/>
              </w:rPr>
              <w:t>6 класс</w:t>
            </w:r>
          </w:p>
        </w:tc>
      </w:tr>
      <w:tr w:rsidR="00AA5C51" w:rsidRPr="00A3606E" w14:paraId="7D6673D8" w14:textId="77777777" w:rsidTr="009342A1">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394AB9C1" w14:textId="77777777" w:rsidR="00AA5C51" w:rsidRPr="00A3606E" w:rsidRDefault="00AA5C51" w:rsidP="00AA5C51">
            <w:pPr>
              <w:rPr>
                <w:rFonts w:ascii="Times New Roman" w:hAnsi="Times New Roman" w:cs="Times New Roman"/>
                <w:sz w:val="24"/>
                <w:szCs w:val="24"/>
              </w:rPr>
            </w:pPr>
            <w:r w:rsidRPr="00A3606E">
              <w:rPr>
                <w:rFonts w:ascii="Times New Roman" w:hAnsi="Times New Roman" w:cs="Times New Roman"/>
                <w:sz w:val="24"/>
                <w:szCs w:val="24"/>
              </w:rPr>
              <w:t>Иркутская область</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02C4E274" w14:textId="362EF809"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14374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6303E9A" w14:textId="42EE336E"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11,54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13DE7836" w14:textId="4737EBB6"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45,13</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58B66710" w14:textId="475A7C69"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35,37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89CBA89" w14:textId="75639312"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7,97</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bottom"/>
          </w:tcPr>
          <w:p w14:paraId="5FACFEEC" w14:textId="080E0BF5"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88,47</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0ABC85D2" w14:textId="1DED7792"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43,34</w:t>
            </w:r>
          </w:p>
        </w:tc>
      </w:tr>
      <w:tr w:rsidR="00AA5C51" w:rsidRPr="00A3606E" w14:paraId="768D57BA" w14:textId="77777777" w:rsidTr="009342A1">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5E772C43" w14:textId="77777777" w:rsidR="00AA5C51" w:rsidRPr="00A3606E" w:rsidRDefault="00AA5C51" w:rsidP="00AA5C51">
            <w:pPr>
              <w:rPr>
                <w:rFonts w:ascii="Times New Roman" w:hAnsi="Times New Roman" w:cs="Times New Roman"/>
                <w:sz w:val="24"/>
                <w:szCs w:val="24"/>
              </w:rPr>
            </w:pPr>
            <w:proofErr w:type="spellStart"/>
            <w:r w:rsidRPr="00A3606E">
              <w:rPr>
                <w:rFonts w:ascii="Times New Roman" w:hAnsi="Times New Roman" w:cs="Times New Roman"/>
                <w:sz w:val="24"/>
                <w:szCs w:val="24"/>
              </w:rPr>
              <w:t>г.Саянск</w:t>
            </w:r>
            <w:proofErr w:type="spellEnd"/>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1CE9FDDA" w14:textId="3A10CD0B"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210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7BC632B" w14:textId="3196F0E5"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9,05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713553B1" w14:textId="06A44920"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43,33</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25D89CCC" w14:textId="6796127C"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37,14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0203FC61" w14:textId="0350124A"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10,48</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bottom"/>
          </w:tcPr>
          <w:p w14:paraId="6DF5C68A" w14:textId="31DA624C"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90,95</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08CE89E9" w14:textId="21F9C70B"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47,62</w:t>
            </w:r>
          </w:p>
        </w:tc>
      </w:tr>
      <w:tr w:rsidR="00AA5C51" w:rsidRPr="00A3606E" w14:paraId="50351465" w14:textId="77777777" w:rsidTr="00AA5C51">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276B8198" w14:textId="77777777" w:rsidR="00AA5C51" w:rsidRPr="00A3606E" w:rsidRDefault="00AA5C51" w:rsidP="00AA5C51">
            <w:pPr>
              <w:rPr>
                <w:rFonts w:ascii="Times New Roman" w:hAnsi="Times New Roman" w:cs="Times New Roman"/>
                <w:sz w:val="24"/>
                <w:szCs w:val="24"/>
              </w:rPr>
            </w:pPr>
            <w:r>
              <w:rPr>
                <w:rFonts w:ascii="Times New Roman" w:hAnsi="Times New Roman" w:cs="Times New Roman"/>
                <w:sz w:val="24"/>
                <w:szCs w:val="24"/>
              </w:rPr>
              <w:t>МОУ «Гимназия им. В.А. Надькина»</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625763FB" w14:textId="183BAD52"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14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4DA38420" w14:textId="4474F164"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7,14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1510A7B4" w14:textId="555D518F"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35,71</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3AFE6355" w14:textId="780EB8AE"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50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4C357D88" w14:textId="67CFF454"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7,14</w:t>
            </w:r>
          </w:p>
        </w:tc>
        <w:tc>
          <w:tcPr>
            <w:tcW w:w="1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3B1DB973" w14:textId="2FDD23F1"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92,85</w:t>
            </w:r>
          </w:p>
        </w:tc>
        <w:tc>
          <w:tcPr>
            <w:tcW w:w="94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7E6051F5" w14:textId="51B89DD4"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57,14</w:t>
            </w:r>
          </w:p>
        </w:tc>
      </w:tr>
      <w:tr w:rsidR="00AA5C51" w:rsidRPr="00A3606E" w14:paraId="5A6DF23E" w14:textId="77777777" w:rsidTr="00AA5C51">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1F5C5237" w14:textId="77777777" w:rsidR="00AA5C51" w:rsidRPr="00A3606E" w:rsidRDefault="00AA5C51" w:rsidP="00AA5C51">
            <w:pPr>
              <w:rPr>
                <w:rFonts w:ascii="Times New Roman" w:hAnsi="Times New Roman" w:cs="Times New Roman"/>
                <w:sz w:val="24"/>
                <w:szCs w:val="24"/>
              </w:rPr>
            </w:pPr>
            <w:r>
              <w:rPr>
                <w:rFonts w:ascii="Times New Roman" w:hAnsi="Times New Roman" w:cs="Times New Roman"/>
                <w:sz w:val="24"/>
                <w:szCs w:val="24"/>
              </w:rPr>
              <w:t>МОУ СОШ №2</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33CAD48F" w14:textId="40C0D362"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18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07493DDB" w14:textId="407A3E61"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5,56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1FD6AE1D" w14:textId="2CB7D8AB"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16,67</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09E240D1" w14:textId="23FFF243"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55,56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47DD40D5" w14:textId="2CFDBB86"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22,22</w:t>
            </w:r>
          </w:p>
        </w:tc>
        <w:tc>
          <w:tcPr>
            <w:tcW w:w="1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0E0CF9FB" w14:textId="1D0FCC96"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94,45</w:t>
            </w:r>
          </w:p>
        </w:tc>
        <w:tc>
          <w:tcPr>
            <w:tcW w:w="94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22DEDA6B" w14:textId="02286638"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77,78</w:t>
            </w:r>
          </w:p>
        </w:tc>
      </w:tr>
      <w:tr w:rsidR="00AA5C51" w:rsidRPr="00A3606E" w14:paraId="358916DB" w14:textId="77777777" w:rsidTr="00AA5C51">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46F31747" w14:textId="77777777" w:rsidR="00AA5C51" w:rsidRPr="00A3606E" w:rsidRDefault="00AA5C51" w:rsidP="00AA5C51">
            <w:pPr>
              <w:rPr>
                <w:rFonts w:ascii="Times New Roman" w:hAnsi="Times New Roman" w:cs="Times New Roman"/>
                <w:sz w:val="24"/>
                <w:szCs w:val="24"/>
              </w:rPr>
            </w:pPr>
            <w:r>
              <w:rPr>
                <w:rFonts w:ascii="Times New Roman" w:hAnsi="Times New Roman" w:cs="Times New Roman"/>
                <w:sz w:val="24"/>
                <w:szCs w:val="24"/>
              </w:rPr>
              <w:t>МОУ «СОШ №3»</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76D0E810" w14:textId="62E63002"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33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4763B5E2" w14:textId="33CCA960"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5745738B" w14:textId="3F224861"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42,4</w:t>
            </w:r>
            <w:r>
              <w:rPr>
                <w:rFonts w:ascii="Times New Roman" w:hAnsi="Times New Roman" w:cs="Times New Roman"/>
                <w:color w:val="000000"/>
                <w:sz w:val="24"/>
                <w:szCs w:val="24"/>
              </w:rPr>
              <w:t>3</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1E6E9089" w14:textId="5A4B1C93"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42,42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12ABA6F9" w14:textId="6F15F5E6"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15,1</w:t>
            </w:r>
            <w:r>
              <w:rPr>
                <w:rFonts w:ascii="Times New Roman" w:hAnsi="Times New Roman" w:cs="Times New Roman"/>
                <w:color w:val="000000"/>
                <w:sz w:val="24"/>
                <w:szCs w:val="24"/>
              </w:rPr>
              <w:t>5</w:t>
            </w:r>
          </w:p>
        </w:tc>
        <w:tc>
          <w:tcPr>
            <w:tcW w:w="1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5E3151B5" w14:textId="282BCD7C" w:rsidR="00AA5C51" w:rsidRPr="00AA5C51" w:rsidRDefault="00AA5C51" w:rsidP="00AA5C51">
            <w:pPr>
              <w:jc w:val="right"/>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94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25186FE3" w14:textId="2709B50B"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57,57</w:t>
            </w:r>
          </w:p>
        </w:tc>
      </w:tr>
      <w:tr w:rsidR="00AA5C51" w:rsidRPr="00A3606E" w14:paraId="4C29A3D0" w14:textId="77777777" w:rsidTr="00AA5C51">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673E9CA8" w14:textId="77777777" w:rsidR="00AA5C51" w:rsidRPr="00A3606E" w:rsidRDefault="00AA5C51" w:rsidP="00AA5C51">
            <w:pPr>
              <w:rPr>
                <w:rFonts w:ascii="Times New Roman" w:hAnsi="Times New Roman" w:cs="Times New Roman"/>
                <w:sz w:val="24"/>
                <w:szCs w:val="24"/>
              </w:rPr>
            </w:pPr>
            <w:r>
              <w:rPr>
                <w:rFonts w:ascii="Times New Roman" w:hAnsi="Times New Roman" w:cs="Times New Roman"/>
                <w:sz w:val="24"/>
                <w:szCs w:val="24"/>
              </w:rPr>
              <w:t>МОУ «СОШ №4 им. Д.М. Перова»</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680CD5B6" w14:textId="3A732F74"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43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4F6F8A8C" w14:textId="6FF0416A"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13,95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0522F820" w14:textId="6F0A7C43"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48,84</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2995A03E" w14:textId="004E00D1"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30,23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C314256" w14:textId="4B8209BF"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6,98</w:t>
            </w:r>
          </w:p>
        </w:tc>
        <w:tc>
          <w:tcPr>
            <w:tcW w:w="1042"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38CAD8F3" w14:textId="56BCCA97"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86,05</w:t>
            </w:r>
          </w:p>
        </w:tc>
        <w:tc>
          <w:tcPr>
            <w:tcW w:w="94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58F1B7EB" w14:textId="23B4E1CB"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37,21</w:t>
            </w:r>
          </w:p>
        </w:tc>
      </w:tr>
      <w:tr w:rsidR="00AA5C51" w:rsidRPr="00A3606E" w14:paraId="47BCF751" w14:textId="77777777" w:rsidTr="00AA5C51">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747E3C8C" w14:textId="77777777" w:rsidR="00AA5C51" w:rsidRPr="00A3606E" w:rsidRDefault="00AA5C51" w:rsidP="00AA5C51">
            <w:pPr>
              <w:rPr>
                <w:rFonts w:ascii="Times New Roman" w:hAnsi="Times New Roman" w:cs="Times New Roman"/>
                <w:sz w:val="24"/>
                <w:szCs w:val="24"/>
              </w:rPr>
            </w:pPr>
            <w:r>
              <w:rPr>
                <w:rFonts w:ascii="Times New Roman" w:hAnsi="Times New Roman" w:cs="Times New Roman"/>
                <w:sz w:val="24"/>
                <w:szCs w:val="24"/>
              </w:rPr>
              <w:t>МОУ «СОШ №5»</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29E5CCD5" w14:textId="6D46E18A"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47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FEFD886" w14:textId="53475F32"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6,38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5F528204" w14:textId="741BE8F0"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34,04</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7B52BEAC" w14:textId="6DC42EFA"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44,68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069C9EA" w14:textId="1A4B2D53"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14,89</w:t>
            </w:r>
          </w:p>
        </w:tc>
        <w:tc>
          <w:tcPr>
            <w:tcW w:w="1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6573F28B" w14:textId="51169069"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93,61</w:t>
            </w:r>
          </w:p>
        </w:tc>
        <w:tc>
          <w:tcPr>
            <w:tcW w:w="94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2C2CA4DA" w14:textId="69AEDC04"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59,57</w:t>
            </w:r>
          </w:p>
        </w:tc>
      </w:tr>
      <w:tr w:rsidR="00AA5C51" w:rsidRPr="00A3606E" w14:paraId="4F167823" w14:textId="77777777" w:rsidTr="00AA5C51">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3768BA24" w14:textId="77777777" w:rsidR="00AA5C51" w:rsidRPr="00A3606E" w:rsidRDefault="00AA5C51" w:rsidP="00AA5C51">
            <w:pPr>
              <w:rPr>
                <w:rFonts w:ascii="Times New Roman" w:hAnsi="Times New Roman" w:cs="Times New Roman"/>
                <w:sz w:val="24"/>
                <w:szCs w:val="24"/>
              </w:rPr>
            </w:pPr>
            <w:r>
              <w:rPr>
                <w:rFonts w:ascii="Times New Roman" w:hAnsi="Times New Roman" w:cs="Times New Roman"/>
                <w:sz w:val="24"/>
                <w:szCs w:val="24"/>
              </w:rPr>
              <w:t>МОУ «СОШ №6»</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47B9B724" w14:textId="743B776B"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11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AB3C588" w14:textId="28612847"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18,18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1DADCA00" w14:textId="3252EE8E"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45,45</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2F2B2271" w14:textId="3296915B"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36,36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24D5049F" w14:textId="55532CBE"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0</w:t>
            </w:r>
          </w:p>
        </w:tc>
        <w:tc>
          <w:tcPr>
            <w:tcW w:w="1042"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1B1F0AC0" w14:textId="72E8694F"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81,81</w:t>
            </w:r>
          </w:p>
        </w:tc>
        <w:tc>
          <w:tcPr>
            <w:tcW w:w="94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10EC2A11" w14:textId="591CF84E"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36,36</w:t>
            </w:r>
          </w:p>
        </w:tc>
      </w:tr>
      <w:tr w:rsidR="00AA5C51" w:rsidRPr="00A3606E" w14:paraId="5D795AD7" w14:textId="77777777" w:rsidTr="00AA5C51">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2C0BA5C4" w14:textId="77777777" w:rsidR="00AA5C51" w:rsidRPr="00A3606E" w:rsidRDefault="00AA5C51" w:rsidP="00AA5C51">
            <w:pPr>
              <w:rPr>
                <w:rFonts w:ascii="Times New Roman" w:hAnsi="Times New Roman" w:cs="Times New Roman"/>
                <w:sz w:val="24"/>
                <w:szCs w:val="24"/>
              </w:rPr>
            </w:pPr>
            <w:r>
              <w:rPr>
                <w:rFonts w:ascii="Times New Roman" w:hAnsi="Times New Roman" w:cs="Times New Roman"/>
                <w:sz w:val="24"/>
                <w:szCs w:val="24"/>
              </w:rPr>
              <w:t>МОУ «СОШ №7»</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55E31BE1" w14:textId="476EA4DF"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21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04B1721D" w14:textId="7AB7E55C"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4,76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2673812D" w14:textId="7BE6FF44"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57,14</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382F6F7E" w14:textId="67DBD5DA"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33,33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0ED50DF1" w14:textId="77A7F9AA"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4,76</w:t>
            </w:r>
          </w:p>
        </w:tc>
        <w:tc>
          <w:tcPr>
            <w:tcW w:w="1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1E848FE0" w14:textId="0221D710"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95,23</w:t>
            </w:r>
          </w:p>
        </w:tc>
        <w:tc>
          <w:tcPr>
            <w:tcW w:w="94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5E903620" w14:textId="67442E4B"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38,09</w:t>
            </w:r>
          </w:p>
        </w:tc>
      </w:tr>
      <w:tr w:rsidR="00AA5C51" w:rsidRPr="00A3606E" w14:paraId="04A1221D" w14:textId="77777777" w:rsidTr="00AA5C51">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139ED58E" w14:textId="77777777" w:rsidR="00AA5C51" w:rsidRPr="00A3606E" w:rsidRDefault="00AA5C51" w:rsidP="00AA5C51">
            <w:pPr>
              <w:rPr>
                <w:rFonts w:ascii="Times New Roman" w:hAnsi="Times New Roman" w:cs="Times New Roman"/>
                <w:sz w:val="24"/>
                <w:szCs w:val="24"/>
              </w:rPr>
            </w:pPr>
            <w:r>
              <w:rPr>
                <w:rFonts w:ascii="Times New Roman" w:hAnsi="Times New Roman" w:cs="Times New Roman"/>
                <w:sz w:val="24"/>
                <w:szCs w:val="24"/>
              </w:rPr>
              <w:t>МОУ «СОШ №8»</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4F736E32" w14:textId="44D4E7AF"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23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1A574431" w14:textId="36C91019"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21,74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20DFBEFB" w14:textId="5A7B5BA8"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65,22</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42AE58FB" w14:textId="49782E4C"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8,7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5987F0F" w14:textId="2294F387"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4,35</w:t>
            </w:r>
          </w:p>
        </w:tc>
        <w:tc>
          <w:tcPr>
            <w:tcW w:w="1042"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bottom"/>
          </w:tcPr>
          <w:p w14:paraId="364F2F2D" w14:textId="474F3452"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78,27</w:t>
            </w:r>
          </w:p>
        </w:tc>
        <w:tc>
          <w:tcPr>
            <w:tcW w:w="943"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bottom"/>
          </w:tcPr>
          <w:p w14:paraId="16D1AB31" w14:textId="4497030F"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13,05</w:t>
            </w:r>
          </w:p>
        </w:tc>
      </w:tr>
      <w:tr w:rsidR="00267AA0" w:rsidRPr="00A3606E" w14:paraId="6E931389" w14:textId="77777777" w:rsidTr="009342A1">
        <w:trPr>
          <w:trHeight w:val="397"/>
        </w:trPr>
        <w:tc>
          <w:tcPr>
            <w:tcW w:w="9322" w:type="dxa"/>
            <w:gridSpan w:val="8"/>
            <w:tcBorders>
              <w:top w:val="single" w:sz="4" w:space="0" w:color="auto"/>
              <w:left w:val="single" w:sz="4" w:space="0" w:color="auto"/>
              <w:bottom w:val="single" w:sz="4" w:space="0" w:color="auto"/>
              <w:right w:val="single" w:sz="4" w:space="0" w:color="auto"/>
            </w:tcBorders>
            <w:vAlign w:val="center"/>
          </w:tcPr>
          <w:p w14:paraId="34A66590" w14:textId="77777777" w:rsidR="00267AA0" w:rsidRDefault="00267AA0" w:rsidP="009342A1">
            <w:pPr>
              <w:jc w:val="center"/>
              <w:rPr>
                <w:rFonts w:ascii="Times New Roman" w:hAnsi="Times New Roman" w:cs="Times New Roman"/>
                <w:sz w:val="24"/>
                <w:szCs w:val="24"/>
              </w:rPr>
            </w:pPr>
            <w:r>
              <w:rPr>
                <w:rFonts w:ascii="Times New Roman" w:hAnsi="Times New Roman" w:cs="Times New Roman"/>
                <w:sz w:val="24"/>
                <w:szCs w:val="24"/>
              </w:rPr>
              <w:t>7 класс</w:t>
            </w:r>
          </w:p>
        </w:tc>
      </w:tr>
      <w:tr w:rsidR="00AA5C51" w:rsidRPr="00A3606E" w14:paraId="713DD83B" w14:textId="77777777" w:rsidTr="009342A1">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1B6160E3" w14:textId="77777777" w:rsidR="00AA5C51" w:rsidRPr="00A3606E" w:rsidRDefault="00AA5C51" w:rsidP="00AA5C51">
            <w:pPr>
              <w:rPr>
                <w:rFonts w:ascii="Times New Roman" w:hAnsi="Times New Roman" w:cs="Times New Roman"/>
                <w:sz w:val="24"/>
                <w:szCs w:val="24"/>
              </w:rPr>
            </w:pPr>
            <w:r w:rsidRPr="00A3606E">
              <w:rPr>
                <w:rFonts w:ascii="Times New Roman" w:hAnsi="Times New Roman" w:cs="Times New Roman"/>
                <w:sz w:val="24"/>
                <w:szCs w:val="24"/>
              </w:rPr>
              <w:t>Иркутская область</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01CEB085" w14:textId="79540AA0"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9958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71569FCD" w14:textId="28288840"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18,8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233D723D" w14:textId="35FFB6EC"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44,75</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075454D2" w14:textId="2E195400"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31,22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4946BAC7" w14:textId="1CB85CCB"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5,23</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bottom"/>
          </w:tcPr>
          <w:p w14:paraId="397850DD" w14:textId="67CC9496"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81,2</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57C30FB1" w14:textId="2E6D2B37"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36,45</w:t>
            </w:r>
          </w:p>
        </w:tc>
      </w:tr>
      <w:tr w:rsidR="00AA5C51" w:rsidRPr="00A3606E" w14:paraId="636225A3" w14:textId="77777777" w:rsidTr="009342A1">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6C9D54F4" w14:textId="77777777" w:rsidR="00AA5C51" w:rsidRPr="00A3606E" w:rsidRDefault="00AA5C51" w:rsidP="00AA5C51">
            <w:pPr>
              <w:rPr>
                <w:rFonts w:ascii="Times New Roman" w:hAnsi="Times New Roman" w:cs="Times New Roman"/>
                <w:sz w:val="24"/>
                <w:szCs w:val="24"/>
              </w:rPr>
            </w:pPr>
            <w:proofErr w:type="spellStart"/>
            <w:r w:rsidRPr="00A3606E">
              <w:rPr>
                <w:rFonts w:ascii="Times New Roman" w:hAnsi="Times New Roman" w:cs="Times New Roman"/>
                <w:sz w:val="24"/>
                <w:szCs w:val="24"/>
              </w:rPr>
              <w:t>г.Саянск</w:t>
            </w:r>
            <w:proofErr w:type="spellEnd"/>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6AD108DA" w14:textId="2D1FA5F6"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96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704D88E8" w14:textId="322EA50F"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6,25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698A13E8" w14:textId="427F105C"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40,63</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712A8D36" w14:textId="1FA36015"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39,58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087839F8" w14:textId="59A9C41E"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13,54</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bottom"/>
          </w:tcPr>
          <w:p w14:paraId="0754A18F" w14:textId="60D59F78"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93,75</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54C6A2D8" w14:textId="7E539FFF"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53,12</w:t>
            </w:r>
          </w:p>
        </w:tc>
      </w:tr>
      <w:tr w:rsidR="00AA5C51" w:rsidRPr="00A3606E" w14:paraId="2F093FE8" w14:textId="77777777" w:rsidTr="00AA5C51">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474AD101" w14:textId="77777777" w:rsidR="00AA5C51" w:rsidRPr="00A3606E" w:rsidRDefault="00AA5C51" w:rsidP="00AA5C51">
            <w:pPr>
              <w:rPr>
                <w:rFonts w:ascii="Times New Roman" w:hAnsi="Times New Roman" w:cs="Times New Roman"/>
                <w:sz w:val="24"/>
                <w:szCs w:val="24"/>
              </w:rPr>
            </w:pPr>
            <w:r>
              <w:rPr>
                <w:rFonts w:ascii="Times New Roman" w:hAnsi="Times New Roman" w:cs="Times New Roman"/>
                <w:sz w:val="24"/>
                <w:szCs w:val="24"/>
              </w:rPr>
              <w:t>МОУ «Гимназия им. В.А. Надькина»</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1C40F7B2" w14:textId="2546E143"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036B2376" w14:textId="2B3C7BF1"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403C1765" w14:textId="4A6B93A8"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15</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5C5A5A00" w14:textId="1C0C7C55"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50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113BA9D0" w14:textId="260A9CBA"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35</w:t>
            </w:r>
          </w:p>
        </w:tc>
        <w:tc>
          <w:tcPr>
            <w:tcW w:w="1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38EE550C" w14:textId="002B48DE"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100</w:t>
            </w:r>
          </w:p>
        </w:tc>
        <w:tc>
          <w:tcPr>
            <w:tcW w:w="94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2A4187F3" w14:textId="17971018"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85</w:t>
            </w:r>
          </w:p>
        </w:tc>
      </w:tr>
      <w:tr w:rsidR="00AA5C51" w:rsidRPr="00A3606E" w14:paraId="2822A1D1" w14:textId="77777777" w:rsidTr="009342A1">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10E57DD4" w14:textId="77777777" w:rsidR="00AA5C51" w:rsidRPr="00A3606E" w:rsidRDefault="00AA5C51" w:rsidP="00AA5C51">
            <w:pPr>
              <w:rPr>
                <w:rFonts w:ascii="Times New Roman" w:hAnsi="Times New Roman" w:cs="Times New Roman"/>
                <w:sz w:val="24"/>
                <w:szCs w:val="24"/>
              </w:rPr>
            </w:pPr>
            <w:r>
              <w:rPr>
                <w:rFonts w:ascii="Times New Roman" w:hAnsi="Times New Roman" w:cs="Times New Roman"/>
                <w:sz w:val="24"/>
                <w:szCs w:val="24"/>
              </w:rPr>
              <w:t>МОУ СОШ №2</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4F18D9A0" w14:textId="020E7504"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18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07619E07" w14:textId="7FABC6BB"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11,11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46F83049" w14:textId="7BF4018C"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44,44</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3A612DC5" w14:textId="5AEC5450"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44,44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D25C2D2" w14:textId="376B7607"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0</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bottom"/>
          </w:tcPr>
          <w:p w14:paraId="6CAFCD79" w14:textId="309BB2C6"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88,88</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2F6A9D55" w14:textId="602633AA"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44,44</w:t>
            </w:r>
          </w:p>
        </w:tc>
      </w:tr>
      <w:tr w:rsidR="00AA5C51" w:rsidRPr="00A3606E" w14:paraId="0C0EE122" w14:textId="77777777" w:rsidTr="00AA5C51">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5750317A" w14:textId="77777777" w:rsidR="00AA5C51" w:rsidRPr="00A3606E" w:rsidRDefault="00AA5C51" w:rsidP="00AA5C51">
            <w:pPr>
              <w:rPr>
                <w:rFonts w:ascii="Times New Roman" w:hAnsi="Times New Roman" w:cs="Times New Roman"/>
                <w:sz w:val="24"/>
                <w:szCs w:val="24"/>
              </w:rPr>
            </w:pPr>
            <w:r>
              <w:rPr>
                <w:rFonts w:ascii="Times New Roman" w:hAnsi="Times New Roman" w:cs="Times New Roman"/>
                <w:sz w:val="24"/>
                <w:szCs w:val="24"/>
              </w:rPr>
              <w:t>МОУ «СОШ №4 им. Д.М. Перова»</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3A86F5D4" w14:textId="3498E384"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19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6919E0E" w14:textId="685D01DD"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7B696955" w14:textId="531D5CFE"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57,89</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15FAD173" w14:textId="288550B8"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31,58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241EE16" w14:textId="1D767185"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10,53</w:t>
            </w:r>
          </w:p>
        </w:tc>
        <w:tc>
          <w:tcPr>
            <w:tcW w:w="1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46579C81" w14:textId="63EDCA84"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100</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2A1BEAE3" w14:textId="347F0392"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42,11</w:t>
            </w:r>
          </w:p>
        </w:tc>
      </w:tr>
      <w:tr w:rsidR="00AA5C51" w:rsidRPr="00A3606E" w14:paraId="2CDBF3FE" w14:textId="77777777" w:rsidTr="009342A1">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31DF8096" w14:textId="77777777" w:rsidR="00AA5C51" w:rsidRPr="00A3606E" w:rsidRDefault="00AA5C51" w:rsidP="00AA5C51">
            <w:pPr>
              <w:rPr>
                <w:rFonts w:ascii="Times New Roman" w:hAnsi="Times New Roman" w:cs="Times New Roman"/>
                <w:sz w:val="24"/>
                <w:szCs w:val="24"/>
              </w:rPr>
            </w:pPr>
            <w:r>
              <w:rPr>
                <w:rFonts w:ascii="Times New Roman" w:hAnsi="Times New Roman" w:cs="Times New Roman"/>
                <w:sz w:val="24"/>
                <w:szCs w:val="24"/>
              </w:rPr>
              <w:t>МОУ «СОШ №5»</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6654CCE9" w14:textId="07B8B4CF"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25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E45FF5A" w14:textId="53FD2896"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16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3E621170" w14:textId="320AF5F5"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44</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5343C530" w14:textId="698A8E52"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32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9F0918F" w14:textId="0382C339"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8</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bottom"/>
          </w:tcPr>
          <w:p w14:paraId="4D0D13F5" w14:textId="4A88169B"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84</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09C38542" w14:textId="61D81B4A"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40</w:t>
            </w:r>
          </w:p>
        </w:tc>
      </w:tr>
      <w:tr w:rsidR="00AA5C51" w:rsidRPr="00A3606E" w14:paraId="64FE35B7" w14:textId="77777777" w:rsidTr="00AA5C51">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7C68C9AB" w14:textId="77777777" w:rsidR="00AA5C51" w:rsidRPr="00A3606E" w:rsidRDefault="00AA5C51" w:rsidP="00AA5C51">
            <w:pPr>
              <w:rPr>
                <w:rFonts w:ascii="Times New Roman" w:hAnsi="Times New Roman" w:cs="Times New Roman"/>
                <w:sz w:val="24"/>
                <w:szCs w:val="24"/>
              </w:rPr>
            </w:pPr>
            <w:r>
              <w:rPr>
                <w:rFonts w:ascii="Times New Roman" w:hAnsi="Times New Roman" w:cs="Times New Roman"/>
                <w:sz w:val="24"/>
                <w:szCs w:val="24"/>
              </w:rPr>
              <w:t>МОУ «СОШ №7»</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5B0D8CE5" w14:textId="3A9BBDB3"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14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1E31D0F" w14:textId="03C95160"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70DEA98E" w14:textId="5D437F14"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42,86</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291B9603" w14:textId="016F0CBE"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42,86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2256BA72" w14:textId="1C488CC6"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14,29</w:t>
            </w:r>
          </w:p>
        </w:tc>
        <w:tc>
          <w:tcPr>
            <w:tcW w:w="1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743B7A95" w14:textId="7597978F"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100</w:t>
            </w:r>
          </w:p>
        </w:tc>
        <w:tc>
          <w:tcPr>
            <w:tcW w:w="94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28DA97CC" w14:textId="7CBBD8A4"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57,15</w:t>
            </w:r>
          </w:p>
        </w:tc>
      </w:tr>
      <w:tr w:rsidR="00267AA0" w:rsidRPr="00A3606E" w14:paraId="67B58FB7" w14:textId="77777777" w:rsidTr="009342A1">
        <w:trPr>
          <w:trHeight w:val="397"/>
        </w:trPr>
        <w:tc>
          <w:tcPr>
            <w:tcW w:w="9322" w:type="dxa"/>
            <w:gridSpan w:val="8"/>
            <w:tcBorders>
              <w:top w:val="single" w:sz="4" w:space="0" w:color="auto"/>
              <w:left w:val="single" w:sz="4" w:space="0" w:color="auto"/>
              <w:bottom w:val="single" w:sz="4" w:space="0" w:color="auto"/>
              <w:right w:val="single" w:sz="4" w:space="0" w:color="auto"/>
            </w:tcBorders>
            <w:vAlign w:val="center"/>
          </w:tcPr>
          <w:p w14:paraId="3CE2E69B" w14:textId="77777777" w:rsidR="00267AA0" w:rsidRPr="004C3973" w:rsidRDefault="00267AA0" w:rsidP="009342A1">
            <w:pPr>
              <w:jc w:val="center"/>
              <w:rPr>
                <w:rFonts w:ascii="Times New Roman" w:hAnsi="Times New Roman" w:cs="Times New Roman"/>
                <w:color w:val="000000"/>
                <w:sz w:val="24"/>
                <w:szCs w:val="24"/>
              </w:rPr>
            </w:pPr>
            <w:r>
              <w:rPr>
                <w:rFonts w:ascii="Times New Roman" w:hAnsi="Times New Roman" w:cs="Times New Roman"/>
                <w:color w:val="000000"/>
                <w:sz w:val="24"/>
                <w:szCs w:val="24"/>
              </w:rPr>
              <w:t>8 класс</w:t>
            </w:r>
          </w:p>
        </w:tc>
      </w:tr>
      <w:tr w:rsidR="00AA5C51" w:rsidRPr="00A3606E" w14:paraId="3F00945B" w14:textId="77777777" w:rsidTr="009342A1">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3B573D4B" w14:textId="77777777" w:rsidR="00AA5C51" w:rsidRPr="00A3606E" w:rsidRDefault="00AA5C51" w:rsidP="00AA5C51">
            <w:pPr>
              <w:rPr>
                <w:rFonts w:ascii="Times New Roman" w:hAnsi="Times New Roman" w:cs="Times New Roman"/>
                <w:sz w:val="24"/>
                <w:szCs w:val="24"/>
              </w:rPr>
            </w:pPr>
            <w:r w:rsidRPr="00A3606E">
              <w:rPr>
                <w:rFonts w:ascii="Times New Roman" w:hAnsi="Times New Roman" w:cs="Times New Roman"/>
                <w:sz w:val="24"/>
                <w:szCs w:val="24"/>
              </w:rPr>
              <w:t>Иркутская область</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1CD7299C" w14:textId="2A1994C4"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9326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05640477" w14:textId="326CE55E"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17,07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690C04F2" w14:textId="16A8098A"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49,79</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0D26AF34" w14:textId="4782A410"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27,61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201C17F6" w14:textId="79DCC4BD"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5,53</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bottom"/>
          </w:tcPr>
          <w:p w14:paraId="70D00970" w14:textId="25747914"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82,93</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7806FC0E" w14:textId="0055B5D5"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33,14</w:t>
            </w:r>
          </w:p>
        </w:tc>
      </w:tr>
      <w:tr w:rsidR="00AA5C51" w:rsidRPr="00A3606E" w14:paraId="4F935C50" w14:textId="77777777" w:rsidTr="009342A1">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144836DC" w14:textId="77777777" w:rsidR="00AA5C51" w:rsidRPr="00A3606E" w:rsidRDefault="00AA5C51" w:rsidP="00AA5C51">
            <w:pPr>
              <w:rPr>
                <w:rFonts w:ascii="Times New Roman" w:hAnsi="Times New Roman" w:cs="Times New Roman"/>
                <w:sz w:val="24"/>
                <w:szCs w:val="24"/>
              </w:rPr>
            </w:pPr>
            <w:proofErr w:type="spellStart"/>
            <w:r w:rsidRPr="00A3606E">
              <w:rPr>
                <w:rFonts w:ascii="Times New Roman" w:hAnsi="Times New Roman" w:cs="Times New Roman"/>
                <w:sz w:val="24"/>
                <w:szCs w:val="24"/>
              </w:rPr>
              <w:t>г.Саянск</w:t>
            </w:r>
            <w:proofErr w:type="spellEnd"/>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316D5A8F" w14:textId="732D5D61"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134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4B37E21C" w14:textId="2E644A80"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9,7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39EA34EC" w14:textId="588AE6E4"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43,28</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68FD1906" w14:textId="63C8A339"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35,82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0B5EC78" w14:textId="232ABF37"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11,19</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bottom"/>
          </w:tcPr>
          <w:p w14:paraId="6E3DAA02" w14:textId="39F65DF9"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90,29</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4EAFF694" w14:textId="3B7FEDC1"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47,01</w:t>
            </w:r>
          </w:p>
        </w:tc>
      </w:tr>
      <w:tr w:rsidR="00AA5C51" w:rsidRPr="00A3606E" w14:paraId="4A7DC5C7" w14:textId="77777777" w:rsidTr="00AA5C51">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63494D04" w14:textId="77777777" w:rsidR="00AA5C51" w:rsidRPr="00A3606E" w:rsidRDefault="00AA5C51" w:rsidP="00AA5C51">
            <w:pPr>
              <w:rPr>
                <w:rFonts w:ascii="Times New Roman" w:hAnsi="Times New Roman" w:cs="Times New Roman"/>
                <w:sz w:val="24"/>
                <w:szCs w:val="24"/>
              </w:rPr>
            </w:pPr>
            <w:r>
              <w:rPr>
                <w:rFonts w:ascii="Times New Roman" w:hAnsi="Times New Roman" w:cs="Times New Roman"/>
                <w:sz w:val="24"/>
                <w:szCs w:val="24"/>
              </w:rPr>
              <w:t>МОУ «Гимназия им. В.А. Надькина»</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0E1C7822" w14:textId="3106A30F"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25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7539767B" w14:textId="66AA498B"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38834D7C" w14:textId="2DD44432"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40</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2040712E" w14:textId="4348FED1"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60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342B119" w14:textId="62646ACB"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0</w:t>
            </w:r>
          </w:p>
        </w:tc>
        <w:tc>
          <w:tcPr>
            <w:tcW w:w="1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1090FF8D" w14:textId="4161E9E7"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100</w:t>
            </w:r>
          </w:p>
        </w:tc>
        <w:tc>
          <w:tcPr>
            <w:tcW w:w="94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25A8742E" w14:textId="64571BEE"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60</w:t>
            </w:r>
          </w:p>
        </w:tc>
      </w:tr>
      <w:tr w:rsidR="00AA5C51" w:rsidRPr="00A3606E" w14:paraId="5F60D57B" w14:textId="77777777" w:rsidTr="00AA5C51">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7A918A3F" w14:textId="77777777" w:rsidR="00AA5C51" w:rsidRPr="00A3606E" w:rsidRDefault="00AA5C51" w:rsidP="00AA5C51">
            <w:pPr>
              <w:rPr>
                <w:rFonts w:ascii="Times New Roman" w:hAnsi="Times New Roman" w:cs="Times New Roman"/>
                <w:sz w:val="24"/>
                <w:szCs w:val="24"/>
              </w:rPr>
            </w:pPr>
            <w:r>
              <w:rPr>
                <w:rFonts w:ascii="Times New Roman" w:hAnsi="Times New Roman" w:cs="Times New Roman"/>
                <w:sz w:val="24"/>
                <w:szCs w:val="24"/>
              </w:rPr>
              <w:t>МОУ «СОШ №3»</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3C719C15" w14:textId="74C28B5E"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16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D7DB282" w14:textId="66698D68"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6,25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0A36201D" w14:textId="7A62BD26"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56,25</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597AA7D0" w14:textId="38FF4A00"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37,5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184C801" w14:textId="34C6AAC2"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0</w:t>
            </w:r>
          </w:p>
        </w:tc>
        <w:tc>
          <w:tcPr>
            <w:tcW w:w="1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6DF9A85A" w14:textId="44919643"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93,75</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1DBC644E" w14:textId="203E749D"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37,5</w:t>
            </w:r>
          </w:p>
        </w:tc>
      </w:tr>
      <w:tr w:rsidR="00AA5C51" w:rsidRPr="00A3606E" w14:paraId="25B24B65" w14:textId="77777777" w:rsidTr="00AA5C51">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20EAC506" w14:textId="77777777" w:rsidR="00AA5C51" w:rsidRPr="00A3606E" w:rsidRDefault="00AA5C51" w:rsidP="00AA5C51">
            <w:pPr>
              <w:rPr>
                <w:rFonts w:ascii="Times New Roman" w:hAnsi="Times New Roman" w:cs="Times New Roman"/>
                <w:sz w:val="24"/>
                <w:szCs w:val="24"/>
              </w:rPr>
            </w:pPr>
            <w:r>
              <w:rPr>
                <w:rFonts w:ascii="Times New Roman" w:hAnsi="Times New Roman" w:cs="Times New Roman"/>
                <w:sz w:val="24"/>
                <w:szCs w:val="24"/>
              </w:rPr>
              <w:t>МОУ «СОШ №4 им. Д.М. Перова»</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69953BE3" w14:textId="170C7092"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1D2762F6" w14:textId="53475A18"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17,65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0B0C35A3" w14:textId="73582860"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29,41</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6E725F84" w14:textId="1811ED07"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29,41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4C738B9" w14:textId="02BEECA7"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23,53</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bottom"/>
          </w:tcPr>
          <w:p w14:paraId="59D7EF17" w14:textId="7189849A"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82,35</w:t>
            </w:r>
          </w:p>
        </w:tc>
        <w:tc>
          <w:tcPr>
            <w:tcW w:w="94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4BFC360C" w14:textId="43B10228"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52,94</w:t>
            </w:r>
          </w:p>
        </w:tc>
      </w:tr>
      <w:tr w:rsidR="00AA5C51" w:rsidRPr="00A3606E" w14:paraId="50859738" w14:textId="77777777" w:rsidTr="00AA5C51">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44031DC9" w14:textId="77777777" w:rsidR="00AA5C51" w:rsidRPr="00A3606E" w:rsidRDefault="00AA5C51" w:rsidP="00AA5C51">
            <w:pPr>
              <w:rPr>
                <w:rFonts w:ascii="Times New Roman" w:hAnsi="Times New Roman" w:cs="Times New Roman"/>
                <w:sz w:val="24"/>
                <w:szCs w:val="24"/>
              </w:rPr>
            </w:pPr>
            <w:r>
              <w:rPr>
                <w:rFonts w:ascii="Times New Roman" w:hAnsi="Times New Roman" w:cs="Times New Roman"/>
                <w:sz w:val="24"/>
                <w:szCs w:val="24"/>
              </w:rPr>
              <w:t>МОУ «СОШ №5»</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469A756C" w14:textId="78AC8CD3"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29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2E977C10" w14:textId="0EA361C2"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047F44C3" w14:textId="2CEA008E"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41,38</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217DA33D" w14:textId="28242074"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41,38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BEC300D" w14:textId="0CFDC5F4"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17,24</w:t>
            </w:r>
          </w:p>
        </w:tc>
        <w:tc>
          <w:tcPr>
            <w:tcW w:w="1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5EFC5B35" w14:textId="7E9FE3E0"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100</w:t>
            </w:r>
          </w:p>
        </w:tc>
        <w:tc>
          <w:tcPr>
            <w:tcW w:w="94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1243DD18" w14:textId="56F5F818"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58,62</w:t>
            </w:r>
          </w:p>
        </w:tc>
      </w:tr>
      <w:tr w:rsidR="00AA5C51" w:rsidRPr="00A3606E" w14:paraId="75CD6061" w14:textId="77777777" w:rsidTr="00AA5C51">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36F2DB53" w14:textId="77777777" w:rsidR="00AA5C51" w:rsidRDefault="00AA5C51" w:rsidP="00AA5C51">
            <w:pPr>
              <w:rPr>
                <w:rFonts w:ascii="Times New Roman" w:hAnsi="Times New Roman" w:cs="Times New Roman"/>
                <w:sz w:val="24"/>
                <w:szCs w:val="24"/>
              </w:rPr>
            </w:pPr>
            <w:r>
              <w:rPr>
                <w:rFonts w:ascii="Times New Roman" w:hAnsi="Times New Roman" w:cs="Times New Roman"/>
                <w:sz w:val="24"/>
                <w:szCs w:val="24"/>
              </w:rPr>
              <w:t>МОУ «СОШ №7»</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1DD4CD74" w14:textId="353B83F7"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24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07DAADDD" w14:textId="47426D00"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4,17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6B4CBF24" w14:textId="5A5C83C6"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33,33</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7A4DA955" w14:textId="2A38168D"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37,5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10661965" w14:textId="44C5EDF9"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25</w:t>
            </w:r>
          </w:p>
        </w:tc>
        <w:tc>
          <w:tcPr>
            <w:tcW w:w="1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37E8E061" w14:textId="78473F9F"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95,83</w:t>
            </w:r>
          </w:p>
        </w:tc>
        <w:tc>
          <w:tcPr>
            <w:tcW w:w="94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7BF4B4EA" w14:textId="6060B29E"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62,5</w:t>
            </w:r>
          </w:p>
        </w:tc>
      </w:tr>
      <w:tr w:rsidR="00AA5C51" w:rsidRPr="00A3606E" w14:paraId="1B9726AD" w14:textId="77777777" w:rsidTr="00AA5C51">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62F74E51" w14:textId="77777777" w:rsidR="00AA5C51" w:rsidRPr="00A3606E" w:rsidRDefault="00AA5C51" w:rsidP="00AA5C51">
            <w:pPr>
              <w:rPr>
                <w:rFonts w:ascii="Times New Roman" w:hAnsi="Times New Roman" w:cs="Times New Roman"/>
                <w:sz w:val="24"/>
                <w:szCs w:val="24"/>
              </w:rPr>
            </w:pPr>
            <w:r>
              <w:rPr>
                <w:rFonts w:ascii="Times New Roman" w:hAnsi="Times New Roman" w:cs="Times New Roman"/>
                <w:sz w:val="24"/>
                <w:szCs w:val="24"/>
              </w:rPr>
              <w:t>МОУ «СОШ №8»</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4484549D" w14:textId="3F7021B4"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23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23AEE70D" w14:textId="4BC9C883"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34,78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07E2934D" w14:textId="171E266E"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60,87</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1A399F95" w14:textId="7AB4FF75"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4,35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2FABC9DB" w14:textId="0CB91FDF"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0</w:t>
            </w:r>
          </w:p>
        </w:tc>
        <w:tc>
          <w:tcPr>
            <w:tcW w:w="1042"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bottom"/>
          </w:tcPr>
          <w:p w14:paraId="6C6BAF45" w14:textId="350864EF"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65,22</w:t>
            </w:r>
          </w:p>
        </w:tc>
        <w:tc>
          <w:tcPr>
            <w:tcW w:w="943"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bottom"/>
          </w:tcPr>
          <w:p w14:paraId="7A2FECAA" w14:textId="1E150423" w:rsidR="00AA5C51" w:rsidRPr="00AA5C51" w:rsidRDefault="00AA5C51" w:rsidP="00AA5C51">
            <w:pPr>
              <w:jc w:val="right"/>
              <w:rPr>
                <w:rFonts w:ascii="Times New Roman" w:hAnsi="Times New Roman" w:cs="Times New Roman"/>
                <w:color w:val="000000"/>
                <w:sz w:val="24"/>
                <w:szCs w:val="24"/>
              </w:rPr>
            </w:pPr>
            <w:r w:rsidRPr="00AA5C51">
              <w:rPr>
                <w:rFonts w:ascii="Times New Roman" w:hAnsi="Times New Roman" w:cs="Times New Roman"/>
                <w:color w:val="000000"/>
                <w:sz w:val="24"/>
                <w:szCs w:val="24"/>
              </w:rPr>
              <w:t>4,35</w:t>
            </w:r>
          </w:p>
        </w:tc>
      </w:tr>
    </w:tbl>
    <w:p w14:paraId="0A4D6F47" w14:textId="17F96DDA" w:rsidR="00577DB4" w:rsidRPr="00F37A9F" w:rsidRDefault="00577DB4" w:rsidP="00577DB4">
      <w:pPr>
        <w:spacing w:after="0" w:line="240" w:lineRule="auto"/>
        <w:jc w:val="both"/>
        <w:rPr>
          <w:rFonts w:ascii="Times New Roman" w:hAnsi="Times New Roman" w:cs="Times New Roman"/>
          <w:color w:val="FF0000"/>
          <w:sz w:val="28"/>
        </w:rPr>
      </w:pPr>
      <w:r w:rsidRPr="00976F69">
        <w:rPr>
          <w:rFonts w:ascii="Times New Roman" w:hAnsi="Times New Roman" w:cs="Times New Roman"/>
          <w:sz w:val="28"/>
        </w:rPr>
        <w:t>Не справились с работой</w:t>
      </w:r>
      <w:r>
        <w:rPr>
          <w:rFonts w:ascii="Times New Roman" w:hAnsi="Times New Roman" w:cs="Times New Roman"/>
          <w:sz w:val="28"/>
        </w:rPr>
        <w:t xml:space="preserve"> </w:t>
      </w:r>
      <w:r w:rsidRPr="00976F69">
        <w:rPr>
          <w:rFonts w:ascii="Times New Roman" w:hAnsi="Times New Roman" w:cs="Times New Roman"/>
          <w:sz w:val="28"/>
        </w:rPr>
        <w:t xml:space="preserve">по </w:t>
      </w:r>
      <w:r>
        <w:rPr>
          <w:rFonts w:ascii="Times New Roman" w:hAnsi="Times New Roman" w:cs="Times New Roman"/>
          <w:sz w:val="28"/>
        </w:rPr>
        <w:t>обществознанию</w:t>
      </w:r>
      <w:r w:rsidRPr="00976F69">
        <w:rPr>
          <w:rFonts w:ascii="Times New Roman" w:hAnsi="Times New Roman" w:cs="Times New Roman"/>
          <w:sz w:val="28"/>
        </w:rPr>
        <w:t xml:space="preserve"> </w:t>
      </w:r>
      <w:r w:rsidR="00AA5C51">
        <w:rPr>
          <w:rFonts w:ascii="Times New Roman" w:hAnsi="Times New Roman" w:cs="Times New Roman"/>
          <w:b/>
          <w:sz w:val="28"/>
        </w:rPr>
        <w:t>9,05</w:t>
      </w:r>
      <w:r w:rsidRPr="00F82BDC">
        <w:rPr>
          <w:rFonts w:ascii="Times New Roman" w:hAnsi="Times New Roman" w:cs="Times New Roman"/>
          <w:b/>
          <w:sz w:val="28"/>
        </w:rPr>
        <w:t>%</w:t>
      </w:r>
      <w:r w:rsidRPr="00F82BDC">
        <w:rPr>
          <w:rFonts w:ascii="Times New Roman" w:hAnsi="Times New Roman" w:cs="Times New Roman"/>
          <w:sz w:val="28"/>
        </w:rPr>
        <w:t xml:space="preserve"> обучающихся 6 классов, </w:t>
      </w:r>
      <w:r w:rsidR="00AA5C51">
        <w:rPr>
          <w:rFonts w:ascii="Times New Roman" w:hAnsi="Times New Roman" w:cs="Times New Roman"/>
          <w:b/>
          <w:sz w:val="28"/>
        </w:rPr>
        <w:t>6,25</w:t>
      </w:r>
      <w:r w:rsidRPr="00F82BDC">
        <w:rPr>
          <w:rFonts w:ascii="Times New Roman" w:hAnsi="Times New Roman" w:cs="Times New Roman"/>
          <w:b/>
          <w:sz w:val="28"/>
        </w:rPr>
        <w:t>%</w:t>
      </w:r>
      <w:r w:rsidRPr="00F82BDC">
        <w:rPr>
          <w:rFonts w:ascii="Times New Roman" w:hAnsi="Times New Roman" w:cs="Times New Roman"/>
          <w:sz w:val="28"/>
        </w:rPr>
        <w:t xml:space="preserve"> обучающихся 7 классов, </w:t>
      </w:r>
      <w:r w:rsidR="00AA5C51">
        <w:rPr>
          <w:rFonts w:ascii="Times New Roman" w:hAnsi="Times New Roman" w:cs="Times New Roman"/>
          <w:b/>
          <w:sz w:val="28"/>
        </w:rPr>
        <w:t>9,7</w:t>
      </w:r>
      <w:r w:rsidRPr="00F82BDC">
        <w:rPr>
          <w:rFonts w:ascii="Times New Roman" w:hAnsi="Times New Roman" w:cs="Times New Roman"/>
          <w:b/>
          <w:sz w:val="28"/>
        </w:rPr>
        <w:t>%</w:t>
      </w:r>
      <w:r w:rsidRPr="00F82BDC">
        <w:rPr>
          <w:rFonts w:ascii="Times New Roman" w:hAnsi="Times New Roman" w:cs="Times New Roman"/>
          <w:sz w:val="28"/>
        </w:rPr>
        <w:t xml:space="preserve"> обучающихся 8 классов.</w:t>
      </w:r>
    </w:p>
    <w:p w14:paraId="57B2A339" w14:textId="7AA9F6FF" w:rsidR="00577DB4" w:rsidRPr="00F37A9F" w:rsidRDefault="00BC29A3" w:rsidP="00577DB4">
      <w:pPr>
        <w:spacing w:after="0" w:line="240" w:lineRule="auto"/>
        <w:jc w:val="both"/>
        <w:rPr>
          <w:rFonts w:ascii="Times New Roman" w:hAnsi="Times New Roman" w:cs="Times New Roman"/>
          <w:color w:val="FF0000"/>
          <w:sz w:val="28"/>
        </w:rPr>
      </w:pPr>
      <w:r>
        <w:rPr>
          <w:rFonts w:ascii="Times New Roman" w:hAnsi="Times New Roman" w:cs="Times New Roman"/>
          <w:sz w:val="28"/>
          <w:szCs w:val="24"/>
        </w:rPr>
        <w:lastRenderedPageBreak/>
        <w:t>Максимальный</w:t>
      </w:r>
      <w:r w:rsidR="00577DB4" w:rsidRPr="00F82BDC">
        <w:rPr>
          <w:rFonts w:ascii="Times New Roman" w:hAnsi="Times New Roman" w:cs="Times New Roman"/>
          <w:sz w:val="28"/>
          <w:szCs w:val="24"/>
        </w:rPr>
        <w:t xml:space="preserve"> показатель успеваемости </w:t>
      </w:r>
      <w:r>
        <w:rPr>
          <w:rFonts w:ascii="Times New Roman" w:hAnsi="Times New Roman" w:cs="Times New Roman"/>
          <w:sz w:val="28"/>
          <w:szCs w:val="24"/>
        </w:rPr>
        <w:t xml:space="preserve">(100%) </w:t>
      </w:r>
      <w:r w:rsidR="00577DB4" w:rsidRPr="00F82BDC">
        <w:rPr>
          <w:rFonts w:ascii="Times New Roman" w:hAnsi="Times New Roman" w:cs="Times New Roman"/>
          <w:sz w:val="28"/>
          <w:szCs w:val="24"/>
        </w:rPr>
        <w:t xml:space="preserve">по обществознанию в </w:t>
      </w:r>
      <w:r>
        <w:rPr>
          <w:rFonts w:ascii="Times New Roman" w:hAnsi="Times New Roman" w:cs="Times New Roman"/>
          <w:sz w:val="28"/>
          <w:szCs w:val="24"/>
        </w:rPr>
        <w:t xml:space="preserve">МОУ «СОШ №3» (6 класс), МОУ «СОШ №4 им. Д.М. Перова» (7 класс), </w:t>
      </w:r>
      <w:r w:rsidR="00577DB4" w:rsidRPr="00F82BDC">
        <w:rPr>
          <w:rFonts w:ascii="Times New Roman" w:hAnsi="Times New Roman" w:cs="Times New Roman"/>
          <w:sz w:val="28"/>
          <w:szCs w:val="24"/>
        </w:rPr>
        <w:t>МОУ «Гимназия им. В.А. Надькина» (</w:t>
      </w:r>
      <w:r>
        <w:rPr>
          <w:rFonts w:ascii="Times New Roman" w:hAnsi="Times New Roman" w:cs="Times New Roman"/>
          <w:sz w:val="28"/>
          <w:szCs w:val="24"/>
        </w:rPr>
        <w:t>7 и 8</w:t>
      </w:r>
      <w:r w:rsidR="00577DB4" w:rsidRPr="00F82BDC">
        <w:rPr>
          <w:rFonts w:ascii="Times New Roman" w:hAnsi="Times New Roman" w:cs="Times New Roman"/>
          <w:sz w:val="28"/>
          <w:szCs w:val="24"/>
        </w:rPr>
        <w:t xml:space="preserve"> класс</w:t>
      </w:r>
      <w:r>
        <w:rPr>
          <w:rFonts w:ascii="Times New Roman" w:hAnsi="Times New Roman" w:cs="Times New Roman"/>
          <w:sz w:val="28"/>
          <w:szCs w:val="24"/>
        </w:rPr>
        <w:t>ы</w:t>
      </w:r>
      <w:r w:rsidR="00577DB4" w:rsidRPr="00F82BDC">
        <w:rPr>
          <w:rFonts w:ascii="Times New Roman" w:hAnsi="Times New Roman" w:cs="Times New Roman"/>
          <w:sz w:val="28"/>
          <w:szCs w:val="24"/>
        </w:rPr>
        <w:t xml:space="preserve">), МОУ «СОШ №7» (7 класс), МОУ </w:t>
      </w:r>
      <w:r>
        <w:rPr>
          <w:rFonts w:ascii="Times New Roman" w:hAnsi="Times New Roman" w:cs="Times New Roman"/>
          <w:sz w:val="28"/>
          <w:szCs w:val="24"/>
        </w:rPr>
        <w:t>«</w:t>
      </w:r>
      <w:r w:rsidR="00577DB4" w:rsidRPr="00F82BDC">
        <w:rPr>
          <w:rFonts w:ascii="Times New Roman" w:hAnsi="Times New Roman" w:cs="Times New Roman"/>
          <w:sz w:val="28"/>
          <w:szCs w:val="24"/>
        </w:rPr>
        <w:t>СОШ №</w:t>
      </w:r>
      <w:r>
        <w:rPr>
          <w:rFonts w:ascii="Times New Roman" w:hAnsi="Times New Roman" w:cs="Times New Roman"/>
          <w:sz w:val="28"/>
          <w:szCs w:val="24"/>
        </w:rPr>
        <w:t>5»</w:t>
      </w:r>
      <w:r w:rsidR="00577DB4" w:rsidRPr="00F82BDC">
        <w:rPr>
          <w:rFonts w:ascii="Times New Roman" w:hAnsi="Times New Roman" w:cs="Times New Roman"/>
          <w:sz w:val="28"/>
          <w:szCs w:val="24"/>
        </w:rPr>
        <w:t xml:space="preserve"> (8 класс). </w:t>
      </w:r>
      <w:r w:rsidR="00577DB4" w:rsidRPr="0057418A">
        <w:rPr>
          <w:rFonts w:ascii="Times New Roman" w:hAnsi="Times New Roman" w:cs="Times New Roman"/>
          <w:sz w:val="28"/>
          <w:szCs w:val="24"/>
        </w:rPr>
        <w:t xml:space="preserve">Наибольший показатель качества в </w:t>
      </w:r>
      <w:r>
        <w:rPr>
          <w:rFonts w:ascii="Times New Roman" w:hAnsi="Times New Roman" w:cs="Times New Roman"/>
          <w:sz w:val="28"/>
          <w:szCs w:val="24"/>
        </w:rPr>
        <w:t xml:space="preserve">МОУ СОШ №2 (6 класс), </w:t>
      </w:r>
      <w:r w:rsidR="00577DB4" w:rsidRPr="0057418A">
        <w:rPr>
          <w:rFonts w:ascii="Times New Roman" w:hAnsi="Times New Roman" w:cs="Times New Roman"/>
          <w:sz w:val="28"/>
          <w:szCs w:val="24"/>
        </w:rPr>
        <w:t>МОУ «Гимназия им. В.А. Надькина» (</w:t>
      </w:r>
      <w:r>
        <w:rPr>
          <w:rFonts w:ascii="Times New Roman" w:hAnsi="Times New Roman" w:cs="Times New Roman"/>
          <w:sz w:val="28"/>
          <w:szCs w:val="24"/>
        </w:rPr>
        <w:t>7</w:t>
      </w:r>
      <w:r w:rsidR="00577DB4" w:rsidRPr="0057418A">
        <w:rPr>
          <w:rFonts w:ascii="Times New Roman" w:hAnsi="Times New Roman" w:cs="Times New Roman"/>
          <w:sz w:val="28"/>
          <w:szCs w:val="24"/>
        </w:rPr>
        <w:t xml:space="preserve"> класс), МОУ «СОШ №</w:t>
      </w:r>
      <w:r>
        <w:rPr>
          <w:rFonts w:ascii="Times New Roman" w:hAnsi="Times New Roman" w:cs="Times New Roman"/>
          <w:sz w:val="28"/>
          <w:szCs w:val="24"/>
        </w:rPr>
        <w:t>7</w:t>
      </w:r>
      <w:r w:rsidR="00577DB4" w:rsidRPr="0057418A">
        <w:rPr>
          <w:rFonts w:ascii="Times New Roman" w:hAnsi="Times New Roman" w:cs="Times New Roman"/>
          <w:sz w:val="28"/>
          <w:szCs w:val="24"/>
        </w:rPr>
        <w:t>» (</w:t>
      </w:r>
      <w:r>
        <w:rPr>
          <w:rFonts w:ascii="Times New Roman" w:hAnsi="Times New Roman" w:cs="Times New Roman"/>
          <w:sz w:val="28"/>
          <w:szCs w:val="24"/>
        </w:rPr>
        <w:t>8</w:t>
      </w:r>
      <w:r w:rsidR="00577DB4" w:rsidRPr="0057418A">
        <w:rPr>
          <w:rFonts w:ascii="Times New Roman" w:hAnsi="Times New Roman" w:cs="Times New Roman"/>
          <w:sz w:val="28"/>
          <w:szCs w:val="24"/>
        </w:rPr>
        <w:t xml:space="preserve"> класс).</w:t>
      </w:r>
    </w:p>
    <w:p w14:paraId="7B2CB6E4" w14:textId="2CFE6247" w:rsidR="00577DB4" w:rsidRDefault="00BC29A3" w:rsidP="00577DB4">
      <w:pPr>
        <w:spacing w:after="0" w:line="240" w:lineRule="auto"/>
        <w:jc w:val="both"/>
        <w:rPr>
          <w:rFonts w:ascii="Times New Roman" w:hAnsi="Times New Roman" w:cs="Times New Roman"/>
          <w:sz w:val="28"/>
          <w:szCs w:val="24"/>
        </w:rPr>
      </w:pPr>
      <w:r>
        <w:rPr>
          <w:rFonts w:ascii="Times New Roman" w:hAnsi="Times New Roman" w:cs="Times New Roman"/>
          <w:noProof/>
          <w:sz w:val="28"/>
          <w:szCs w:val="24"/>
          <w:lang w:eastAsia="ru-RU"/>
        </w:rPr>
        <w:drawing>
          <wp:inline distT="0" distB="0" distL="0" distR="0" wp14:anchorId="360D1A7B" wp14:editId="40D840C0">
            <wp:extent cx="5917565" cy="2486025"/>
            <wp:effectExtent l="0" t="0" r="6985" b="0"/>
            <wp:docPr id="73"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00577DB4">
        <w:rPr>
          <w:rFonts w:ascii="Times New Roman" w:hAnsi="Times New Roman" w:cs="Times New Roman"/>
          <w:noProof/>
          <w:sz w:val="28"/>
          <w:szCs w:val="24"/>
          <w:lang w:eastAsia="ru-RU"/>
        </w:rPr>
        <w:drawing>
          <wp:inline distT="0" distB="0" distL="0" distR="0" wp14:anchorId="7198CFE2" wp14:editId="1316C590">
            <wp:extent cx="5917565" cy="2343150"/>
            <wp:effectExtent l="0" t="0" r="6985" b="0"/>
            <wp:docPr id="72"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D714C53" w14:textId="513E7467" w:rsidR="00577DB4" w:rsidRDefault="00577DB4" w:rsidP="00577DB4">
      <w:pPr>
        <w:spacing w:after="0" w:line="240" w:lineRule="auto"/>
        <w:jc w:val="both"/>
        <w:rPr>
          <w:rFonts w:ascii="Times New Roman" w:hAnsi="Times New Roman" w:cs="Times New Roman"/>
          <w:sz w:val="28"/>
          <w:szCs w:val="24"/>
        </w:rPr>
      </w:pPr>
    </w:p>
    <w:p w14:paraId="7E8A03F6" w14:textId="77777777" w:rsidR="00577DB4" w:rsidRDefault="00577DB4" w:rsidP="00577DB4">
      <w:pPr>
        <w:spacing w:after="0" w:line="240" w:lineRule="auto"/>
        <w:jc w:val="both"/>
        <w:rPr>
          <w:rFonts w:ascii="Times New Roman" w:hAnsi="Times New Roman" w:cs="Times New Roman"/>
          <w:sz w:val="28"/>
          <w:szCs w:val="24"/>
        </w:rPr>
      </w:pPr>
      <w:r>
        <w:rPr>
          <w:rFonts w:ascii="Times New Roman" w:hAnsi="Times New Roman" w:cs="Times New Roman"/>
          <w:noProof/>
          <w:sz w:val="28"/>
          <w:szCs w:val="24"/>
          <w:lang w:eastAsia="ru-RU"/>
        </w:rPr>
        <w:drawing>
          <wp:inline distT="0" distB="0" distL="0" distR="0" wp14:anchorId="543CB85F" wp14:editId="49ADE4A4">
            <wp:extent cx="5917565" cy="2562225"/>
            <wp:effectExtent l="0" t="0" r="6985" b="0"/>
            <wp:docPr id="74" name="Диаграмма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FC6DF4B" w14:textId="5BB25162" w:rsidR="00577DB4" w:rsidRPr="00F37A9F" w:rsidRDefault="00577DB4" w:rsidP="00577DB4">
      <w:pPr>
        <w:spacing w:after="0" w:line="240" w:lineRule="auto"/>
        <w:jc w:val="both"/>
        <w:rPr>
          <w:rFonts w:ascii="Times New Roman" w:hAnsi="Times New Roman" w:cs="Times New Roman"/>
          <w:color w:val="FF0000"/>
          <w:sz w:val="28"/>
          <w:szCs w:val="24"/>
        </w:rPr>
      </w:pPr>
      <w:r w:rsidRPr="0057418A">
        <w:rPr>
          <w:rFonts w:ascii="Times New Roman" w:hAnsi="Times New Roman" w:cs="Times New Roman"/>
          <w:sz w:val="28"/>
          <w:szCs w:val="24"/>
        </w:rPr>
        <w:lastRenderedPageBreak/>
        <w:t xml:space="preserve"> Наименьшие показатели успеваемости и качества обучения (ниже городских показателей) отмечаются в МОУ СОШ №2 (7 класс), МОУ «СОШ №4 им. Д.М. Перова» (6 класс), МОУ «СОШ №5» (</w:t>
      </w:r>
      <w:r w:rsidR="00BC29A3">
        <w:rPr>
          <w:rFonts w:ascii="Times New Roman" w:hAnsi="Times New Roman" w:cs="Times New Roman"/>
          <w:sz w:val="28"/>
          <w:szCs w:val="24"/>
        </w:rPr>
        <w:t>7</w:t>
      </w:r>
      <w:r w:rsidRPr="0057418A">
        <w:rPr>
          <w:rFonts w:ascii="Times New Roman" w:hAnsi="Times New Roman" w:cs="Times New Roman"/>
          <w:sz w:val="28"/>
          <w:szCs w:val="24"/>
        </w:rPr>
        <w:t xml:space="preserve"> класс),</w:t>
      </w:r>
      <w:r w:rsidRPr="00F37A9F">
        <w:rPr>
          <w:rFonts w:ascii="Times New Roman" w:hAnsi="Times New Roman" w:cs="Times New Roman"/>
          <w:color w:val="FF0000"/>
          <w:sz w:val="28"/>
          <w:szCs w:val="24"/>
        </w:rPr>
        <w:t xml:space="preserve"> </w:t>
      </w:r>
      <w:r w:rsidR="00BC29A3" w:rsidRPr="00BC29A3">
        <w:rPr>
          <w:rFonts w:ascii="Times New Roman" w:hAnsi="Times New Roman" w:cs="Times New Roman"/>
          <w:sz w:val="28"/>
          <w:szCs w:val="24"/>
        </w:rPr>
        <w:t xml:space="preserve">МОУ «СОШ №6» (6 класс), </w:t>
      </w:r>
      <w:r w:rsidRPr="0057418A">
        <w:rPr>
          <w:rFonts w:ascii="Times New Roman" w:hAnsi="Times New Roman" w:cs="Times New Roman"/>
          <w:sz w:val="28"/>
          <w:szCs w:val="24"/>
        </w:rPr>
        <w:t>МОУ «СОШ №8» (6</w:t>
      </w:r>
      <w:r w:rsidR="00BC29A3">
        <w:rPr>
          <w:rFonts w:ascii="Times New Roman" w:hAnsi="Times New Roman" w:cs="Times New Roman"/>
          <w:sz w:val="28"/>
          <w:szCs w:val="24"/>
        </w:rPr>
        <w:t xml:space="preserve"> и 8</w:t>
      </w:r>
      <w:r w:rsidRPr="0057418A">
        <w:rPr>
          <w:rFonts w:ascii="Times New Roman" w:hAnsi="Times New Roman" w:cs="Times New Roman"/>
          <w:sz w:val="28"/>
          <w:szCs w:val="24"/>
        </w:rPr>
        <w:t xml:space="preserve"> класс</w:t>
      </w:r>
      <w:r w:rsidR="00BC29A3">
        <w:rPr>
          <w:rFonts w:ascii="Times New Roman" w:hAnsi="Times New Roman" w:cs="Times New Roman"/>
          <w:sz w:val="28"/>
          <w:szCs w:val="24"/>
        </w:rPr>
        <w:t>ы</w:t>
      </w:r>
      <w:r w:rsidRPr="0057418A">
        <w:rPr>
          <w:rFonts w:ascii="Times New Roman" w:hAnsi="Times New Roman" w:cs="Times New Roman"/>
          <w:sz w:val="28"/>
          <w:szCs w:val="24"/>
        </w:rPr>
        <w:t xml:space="preserve">). </w:t>
      </w:r>
    </w:p>
    <w:p w14:paraId="5B70FB83" w14:textId="77777777" w:rsidR="00577DB4" w:rsidRPr="00D72A55" w:rsidRDefault="00577DB4" w:rsidP="00577DB4">
      <w:pPr>
        <w:spacing w:after="0" w:line="240" w:lineRule="auto"/>
        <w:jc w:val="both"/>
        <w:rPr>
          <w:rFonts w:ascii="Times New Roman" w:hAnsi="Times New Roman" w:cs="Times New Roman"/>
          <w:color w:val="FF0000"/>
          <w:sz w:val="28"/>
          <w:szCs w:val="24"/>
        </w:rPr>
      </w:pPr>
    </w:p>
    <w:p w14:paraId="186DC46F" w14:textId="77777777" w:rsidR="00577DB4" w:rsidRPr="00A3606E" w:rsidRDefault="00577DB4" w:rsidP="00577DB4">
      <w:pPr>
        <w:spacing w:after="0" w:line="240" w:lineRule="auto"/>
        <w:jc w:val="center"/>
        <w:rPr>
          <w:rFonts w:ascii="Times New Roman" w:hAnsi="Times New Roman" w:cs="Times New Roman"/>
          <w:sz w:val="24"/>
          <w:szCs w:val="24"/>
          <w:u w:val="single"/>
        </w:rPr>
      </w:pPr>
      <w:r w:rsidRPr="00A3606E">
        <w:rPr>
          <w:rFonts w:ascii="Times New Roman" w:hAnsi="Times New Roman" w:cs="Times New Roman"/>
          <w:sz w:val="24"/>
          <w:szCs w:val="24"/>
          <w:u w:val="single"/>
        </w:rPr>
        <w:t>Динамик</w:t>
      </w:r>
      <w:r>
        <w:rPr>
          <w:rFonts w:ascii="Times New Roman" w:hAnsi="Times New Roman" w:cs="Times New Roman"/>
          <w:sz w:val="24"/>
          <w:szCs w:val="24"/>
          <w:u w:val="single"/>
        </w:rPr>
        <w:t xml:space="preserve">а результатов ВПР по </w:t>
      </w:r>
      <w:r w:rsidRPr="00BC29A3">
        <w:rPr>
          <w:rFonts w:ascii="Times New Roman" w:hAnsi="Times New Roman" w:cs="Times New Roman"/>
          <w:sz w:val="24"/>
          <w:szCs w:val="24"/>
          <w:u w:val="single"/>
        </w:rPr>
        <w:t xml:space="preserve">обществознанию в </w:t>
      </w:r>
      <w:r>
        <w:rPr>
          <w:rFonts w:ascii="Times New Roman" w:hAnsi="Times New Roman" w:cs="Times New Roman"/>
          <w:sz w:val="24"/>
          <w:szCs w:val="24"/>
          <w:u w:val="single"/>
        </w:rPr>
        <w:t>разрезе 3-х лет</w:t>
      </w:r>
    </w:p>
    <w:tbl>
      <w:tblPr>
        <w:tblpPr w:leftFromText="180" w:rightFromText="180" w:vertAnchor="text" w:horzAnchor="margin" w:tblpY="154"/>
        <w:tblW w:w="9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976"/>
        <w:gridCol w:w="1135"/>
        <w:gridCol w:w="1137"/>
        <w:gridCol w:w="1138"/>
        <w:gridCol w:w="1138"/>
        <w:gridCol w:w="1138"/>
        <w:gridCol w:w="1138"/>
      </w:tblGrid>
      <w:tr w:rsidR="00BC29A3" w:rsidRPr="00A3606E" w14:paraId="6B6C3560" w14:textId="77777777" w:rsidTr="009342A1">
        <w:tc>
          <w:tcPr>
            <w:tcW w:w="2976" w:type="dxa"/>
          </w:tcPr>
          <w:p w14:paraId="461582C2" w14:textId="77777777" w:rsidR="00BC29A3" w:rsidRPr="00A3606E" w:rsidRDefault="00BC29A3" w:rsidP="00BC29A3">
            <w:pPr>
              <w:autoSpaceDN w:val="0"/>
              <w:spacing w:after="0" w:line="240" w:lineRule="auto"/>
              <w:jc w:val="center"/>
              <w:rPr>
                <w:rFonts w:ascii="Times New Roman" w:hAnsi="Times New Roman" w:cs="Times New Roman"/>
                <w:b/>
                <w:kern w:val="3"/>
                <w:sz w:val="24"/>
                <w:szCs w:val="24"/>
                <w:lang w:eastAsia="ja-JP" w:bidi="fa-IR"/>
              </w:rPr>
            </w:pPr>
          </w:p>
        </w:tc>
        <w:tc>
          <w:tcPr>
            <w:tcW w:w="2272" w:type="dxa"/>
            <w:gridSpan w:val="2"/>
          </w:tcPr>
          <w:p w14:paraId="42461B4D" w14:textId="68316360" w:rsidR="00BC29A3" w:rsidRPr="00A3606E" w:rsidRDefault="00BC29A3" w:rsidP="00BC29A3">
            <w:pPr>
              <w:autoSpaceDN w:val="0"/>
              <w:spacing w:after="0" w:line="240" w:lineRule="auto"/>
              <w:jc w:val="center"/>
              <w:rPr>
                <w:rFonts w:ascii="Times New Roman" w:hAnsi="Times New Roman" w:cs="Times New Roman"/>
                <w:b/>
                <w:kern w:val="3"/>
                <w:sz w:val="24"/>
                <w:szCs w:val="24"/>
                <w:lang w:eastAsia="ja-JP" w:bidi="fa-IR"/>
              </w:rPr>
            </w:pPr>
            <w:r>
              <w:rPr>
                <w:rFonts w:ascii="Times New Roman" w:hAnsi="Times New Roman" w:cs="Times New Roman"/>
                <w:b/>
                <w:kern w:val="3"/>
                <w:sz w:val="24"/>
                <w:szCs w:val="24"/>
                <w:lang w:eastAsia="ja-JP" w:bidi="fa-IR"/>
              </w:rPr>
              <w:t>2023</w:t>
            </w:r>
          </w:p>
        </w:tc>
        <w:tc>
          <w:tcPr>
            <w:tcW w:w="2276" w:type="dxa"/>
            <w:gridSpan w:val="2"/>
          </w:tcPr>
          <w:p w14:paraId="1692361D" w14:textId="24FED529" w:rsidR="00BC29A3" w:rsidRPr="00A3606E" w:rsidRDefault="00BC29A3" w:rsidP="00BC29A3">
            <w:pPr>
              <w:autoSpaceDN w:val="0"/>
              <w:spacing w:after="0" w:line="240" w:lineRule="auto"/>
              <w:jc w:val="center"/>
              <w:rPr>
                <w:rFonts w:ascii="Times New Roman" w:hAnsi="Times New Roman" w:cs="Times New Roman"/>
                <w:b/>
                <w:kern w:val="3"/>
                <w:sz w:val="24"/>
                <w:szCs w:val="24"/>
                <w:lang w:eastAsia="ja-JP" w:bidi="fa-IR"/>
              </w:rPr>
            </w:pPr>
            <w:r>
              <w:rPr>
                <w:rFonts w:ascii="Times New Roman" w:hAnsi="Times New Roman" w:cs="Times New Roman"/>
                <w:b/>
                <w:kern w:val="3"/>
                <w:sz w:val="24"/>
                <w:szCs w:val="24"/>
                <w:lang w:eastAsia="ja-JP" w:bidi="fa-IR"/>
              </w:rPr>
              <w:t>2022</w:t>
            </w:r>
          </w:p>
        </w:tc>
        <w:tc>
          <w:tcPr>
            <w:tcW w:w="2276" w:type="dxa"/>
            <w:gridSpan w:val="2"/>
          </w:tcPr>
          <w:p w14:paraId="0232A18C" w14:textId="5C19AC7A" w:rsidR="00BC29A3" w:rsidRPr="00A3606E" w:rsidRDefault="00BC29A3" w:rsidP="00BC29A3">
            <w:pPr>
              <w:autoSpaceDN w:val="0"/>
              <w:spacing w:after="0" w:line="240" w:lineRule="auto"/>
              <w:jc w:val="center"/>
              <w:rPr>
                <w:rFonts w:ascii="Times New Roman" w:hAnsi="Times New Roman" w:cs="Times New Roman"/>
                <w:b/>
                <w:kern w:val="3"/>
                <w:sz w:val="24"/>
                <w:szCs w:val="24"/>
                <w:lang w:eastAsia="ja-JP" w:bidi="fa-IR"/>
              </w:rPr>
            </w:pPr>
            <w:r w:rsidRPr="00A3606E">
              <w:rPr>
                <w:rFonts w:ascii="Times New Roman" w:hAnsi="Times New Roman" w:cs="Times New Roman"/>
                <w:b/>
                <w:kern w:val="3"/>
                <w:sz w:val="24"/>
                <w:szCs w:val="24"/>
                <w:lang w:eastAsia="ja-JP" w:bidi="fa-IR"/>
              </w:rPr>
              <w:t>2021</w:t>
            </w:r>
          </w:p>
        </w:tc>
      </w:tr>
      <w:tr w:rsidR="00BC29A3" w:rsidRPr="00A3606E" w14:paraId="03AA4A63" w14:textId="77777777" w:rsidTr="009342A1">
        <w:trPr>
          <w:trHeight w:val="536"/>
        </w:trPr>
        <w:tc>
          <w:tcPr>
            <w:tcW w:w="2976" w:type="dxa"/>
          </w:tcPr>
          <w:p w14:paraId="31488297" w14:textId="77777777" w:rsidR="00BC29A3" w:rsidRPr="00A3606E" w:rsidRDefault="00BC29A3" w:rsidP="00BC29A3">
            <w:pPr>
              <w:autoSpaceDN w:val="0"/>
              <w:spacing w:after="0" w:line="240" w:lineRule="auto"/>
              <w:ind w:left="135"/>
              <w:jc w:val="center"/>
              <w:rPr>
                <w:rFonts w:ascii="Times New Roman" w:hAnsi="Times New Roman" w:cs="Times New Roman"/>
                <w:bCs/>
                <w:kern w:val="3"/>
                <w:sz w:val="24"/>
                <w:szCs w:val="24"/>
                <w:u w:val="single"/>
                <w:lang w:eastAsia="ja-JP" w:bidi="fa-IR"/>
              </w:rPr>
            </w:pPr>
            <w:r>
              <w:rPr>
                <w:rFonts w:ascii="Times New Roman" w:hAnsi="Times New Roman" w:cs="Times New Roman"/>
                <w:bCs/>
                <w:kern w:val="3"/>
                <w:sz w:val="24"/>
                <w:szCs w:val="24"/>
                <w:u w:val="single"/>
                <w:lang w:eastAsia="ja-JP" w:bidi="fa-IR"/>
              </w:rPr>
              <w:t>6 класс</w:t>
            </w:r>
            <w:r w:rsidRPr="00A3606E">
              <w:rPr>
                <w:rFonts w:ascii="Times New Roman" w:hAnsi="Times New Roman" w:cs="Times New Roman"/>
                <w:bCs/>
                <w:kern w:val="3"/>
                <w:sz w:val="24"/>
                <w:szCs w:val="24"/>
                <w:u w:val="single"/>
                <w:lang w:eastAsia="ja-JP" w:bidi="fa-IR"/>
              </w:rPr>
              <w:t>:</w:t>
            </w:r>
          </w:p>
          <w:p w14:paraId="45C695D3" w14:textId="77777777" w:rsidR="00BC29A3" w:rsidRPr="00A3606E" w:rsidRDefault="00BC29A3" w:rsidP="00BC29A3">
            <w:pPr>
              <w:autoSpaceDN w:val="0"/>
              <w:spacing w:after="0" w:line="240" w:lineRule="auto"/>
              <w:ind w:left="135"/>
              <w:rPr>
                <w:rFonts w:ascii="Times New Roman" w:hAnsi="Times New Roman" w:cs="Times New Roman"/>
                <w:bCs/>
                <w:kern w:val="3"/>
                <w:sz w:val="24"/>
                <w:szCs w:val="24"/>
                <w:lang w:eastAsia="ja-JP" w:bidi="fa-IR"/>
              </w:rPr>
            </w:pPr>
            <w:r w:rsidRPr="00A3606E">
              <w:rPr>
                <w:rFonts w:ascii="Times New Roman" w:hAnsi="Times New Roman" w:cs="Times New Roman"/>
                <w:bCs/>
                <w:kern w:val="3"/>
                <w:sz w:val="24"/>
                <w:szCs w:val="24"/>
                <w:lang w:eastAsia="ja-JP" w:bidi="fa-IR"/>
              </w:rPr>
              <w:t xml:space="preserve">успеваемость – </w:t>
            </w:r>
          </w:p>
          <w:p w14:paraId="6E6E979E" w14:textId="77777777" w:rsidR="00BC29A3" w:rsidRPr="00A3606E" w:rsidRDefault="00BC29A3" w:rsidP="00BC29A3">
            <w:pPr>
              <w:autoSpaceDN w:val="0"/>
              <w:spacing w:after="0" w:line="240" w:lineRule="auto"/>
              <w:ind w:left="135"/>
              <w:rPr>
                <w:rFonts w:ascii="Times New Roman" w:hAnsi="Times New Roman" w:cs="Times New Roman"/>
                <w:bCs/>
                <w:kern w:val="3"/>
                <w:sz w:val="24"/>
                <w:szCs w:val="24"/>
                <w:lang w:eastAsia="ja-JP" w:bidi="fa-IR"/>
              </w:rPr>
            </w:pPr>
            <w:r w:rsidRPr="00A3606E">
              <w:rPr>
                <w:rFonts w:ascii="Times New Roman" w:hAnsi="Times New Roman" w:cs="Times New Roman"/>
                <w:bCs/>
                <w:kern w:val="3"/>
                <w:sz w:val="24"/>
                <w:szCs w:val="24"/>
                <w:lang w:eastAsia="ja-JP" w:bidi="fa-IR"/>
              </w:rPr>
              <w:t xml:space="preserve">качество обучения – </w:t>
            </w:r>
          </w:p>
          <w:p w14:paraId="23BB6BAE" w14:textId="77777777" w:rsidR="00BC29A3" w:rsidRPr="00A3606E" w:rsidRDefault="00BC29A3" w:rsidP="00BC29A3">
            <w:pPr>
              <w:autoSpaceDN w:val="0"/>
              <w:spacing w:after="0" w:line="240" w:lineRule="auto"/>
              <w:ind w:left="135"/>
              <w:jc w:val="center"/>
              <w:rPr>
                <w:rFonts w:ascii="Times New Roman" w:hAnsi="Times New Roman" w:cs="Times New Roman"/>
                <w:bCs/>
                <w:kern w:val="3"/>
                <w:sz w:val="24"/>
                <w:szCs w:val="24"/>
                <w:u w:val="single"/>
                <w:lang w:eastAsia="ja-JP" w:bidi="fa-IR"/>
              </w:rPr>
            </w:pPr>
            <w:r>
              <w:rPr>
                <w:rFonts w:ascii="Times New Roman" w:hAnsi="Times New Roman" w:cs="Times New Roman"/>
                <w:bCs/>
                <w:kern w:val="3"/>
                <w:sz w:val="24"/>
                <w:szCs w:val="24"/>
                <w:u w:val="single"/>
                <w:lang w:eastAsia="ja-JP" w:bidi="fa-IR"/>
              </w:rPr>
              <w:t>7 класс</w:t>
            </w:r>
            <w:r w:rsidRPr="00A3606E">
              <w:rPr>
                <w:rFonts w:ascii="Times New Roman" w:hAnsi="Times New Roman" w:cs="Times New Roman"/>
                <w:bCs/>
                <w:kern w:val="3"/>
                <w:sz w:val="24"/>
                <w:szCs w:val="24"/>
                <w:u w:val="single"/>
                <w:lang w:eastAsia="ja-JP" w:bidi="fa-IR"/>
              </w:rPr>
              <w:t>:</w:t>
            </w:r>
          </w:p>
          <w:p w14:paraId="681EBF9C" w14:textId="77777777" w:rsidR="00BC29A3" w:rsidRPr="00A3606E" w:rsidRDefault="00BC29A3" w:rsidP="00BC29A3">
            <w:pPr>
              <w:autoSpaceDN w:val="0"/>
              <w:spacing w:after="0" w:line="240" w:lineRule="auto"/>
              <w:ind w:left="135"/>
              <w:rPr>
                <w:rFonts w:ascii="Times New Roman" w:hAnsi="Times New Roman" w:cs="Times New Roman"/>
                <w:bCs/>
                <w:kern w:val="3"/>
                <w:sz w:val="24"/>
                <w:szCs w:val="24"/>
                <w:lang w:eastAsia="ja-JP" w:bidi="fa-IR"/>
              </w:rPr>
            </w:pPr>
            <w:r w:rsidRPr="00A3606E">
              <w:rPr>
                <w:rFonts w:ascii="Times New Roman" w:hAnsi="Times New Roman" w:cs="Times New Roman"/>
                <w:bCs/>
                <w:kern w:val="3"/>
                <w:sz w:val="24"/>
                <w:szCs w:val="24"/>
                <w:lang w:eastAsia="ja-JP" w:bidi="fa-IR"/>
              </w:rPr>
              <w:t xml:space="preserve">успеваемость – </w:t>
            </w:r>
          </w:p>
          <w:p w14:paraId="7EA9B5DC" w14:textId="77777777" w:rsidR="00BC29A3" w:rsidRDefault="00BC29A3" w:rsidP="00BC29A3">
            <w:pPr>
              <w:autoSpaceDN w:val="0"/>
              <w:spacing w:after="0" w:line="240" w:lineRule="auto"/>
              <w:ind w:left="135"/>
              <w:rPr>
                <w:rFonts w:ascii="Times New Roman" w:hAnsi="Times New Roman" w:cs="Times New Roman"/>
                <w:bCs/>
                <w:kern w:val="3"/>
                <w:sz w:val="24"/>
                <w:szCs w:val="24"/>
                <w:u w:val="single"/>
                <w:lang w:eastAsia="ja-JP" w:bidi="fa-IR"/>
              </w:rPr>
            </w:pPr>
            <w:r w:rsidRPr="00A3606E">
              <w:rPr>
                <w:rFonts w:ascii="Times New Roman" w:hAnsi="Times New Roman" w:cs="Times New Roman"/>
                <w:bCs/>
                <w:kern w:val="3"/>
                <w:sz w:val="24"/>
                <w:szCs w:val="24"/>
                <w:lang w:eastAsia="ja-JP" w:bidi="fa-IR"/>
              </w:rPr>
              <w:t xml:space="preserve">качество обучения </w:t>
            </w:r>
            <w:r>
              <w:rPr>
                <w:rFonts w:ascii="Times New Roman" w:hAnsi="Times New Roman" w:cs="Times New Roman"/>
                <w:bCs/>
                <w:kern w:val="3"/>
                <w:sz w:val="24"/>
                <w:szCs w:val="24"/>
                <w:lang w:eastAsia="ja-JP" w:bidi="fa-IR"/>
              </w:rPr>
              <w:t>–</w:t>
            </w:r>
            <w:r w:rsidRPr="00A3606E">
              <w:rPr>
                <w:rFonts w:ascii="Times New Roman" w:hAnsi="Times New Roman" w:cs="Times New Roman"/>
                <w:bCs/>
                <w:kern w:val="3"/>
                <w:sz w:val="24"/>
                <w:szCs w:val="24"/>
                <w:u w:val="single"/>
                <w:lang w:eastAsia="ja-JP" w:bidi="fa-IR"/>
              </w:rPr>
              <w:t xml:space="preserve"> </w:t>
            </w:r>
          </w:p>
          <w:p w14:paraId="4FB2B23B" w14:textId="77777777" w:rsidR="00BC29A3" w:rsidRPr="00A3606E" w:rsidRDefault="00BC29A3" w:rsidP="00BC29A3">
            <w:pPr>
              <w:autoSpaceDN w:val="0"/>
              <w:spacing w:after="0" w:line="240" w:lineRule="auto"/>
              <w:jc w:val="center"/>
              <w:rPr>
                <w:rFonts w:ascii="Times New Roman" w:hAnsi="Times New Roman" w:cs="Times New Roman"/>
                <w:bCs/>
                <w:kern w:val="3"/>
                <w:sz w:val="24"/>
                <w:szCs w:val="24"/>
                <w:u w:val="single"/>
                <w:lang w:eastAsia="ja-JP" w:bidi="fa-IR"/>
              </w:rPr>
            </w:pPr>
            <w:r>
              <w:rPr>
                <w:rFonts w:ascii="Times New Roman" w:hAnsi="Times New Roman" w:cs="Times New Roman"/>
                <w:bCs/>
                <w:kern w:val="3"/>
                <w:sz w:val="24"/>
                <w:szCs w:val="24"/>
                <w:u w:val="single"/>
                <w:lang w:eastAsia="ja-JP" w:bidi="fa-IR"/>
              </w:rPr>
              <w:t>8 класс</w:t>
            </w:r>
            <w:r w:rsidRPr="00A3606E">
              <w:rPr>
                <w:rFonts w:ascii="Times New Roman" w:hAnsi="Times New Roman" w:cs="Times New Roman"/>
                <w:bCs/>
                <w:kern w:val="3"/>
                <w:sz w:val="24"/>
                <w:szCs w:val="24"/>
                <w:u w:val="single"/>
                <w:lang w:eastAsia="ja-JP" w:bidi="fa-IR"/>
              </w:rPr>
              <w:t>:</w:t>
            </w:r>
          </w:p>
          <w:p w14:paraId="156C5E46" w14:textId="77777777" w:rsidR="00BC29A3" w:rsidRPr="00A3606E" w:rsidRDefault="00BC29A3" w:rsidP="00BC29A3">
            <w:pPr>
              <w:autoSpaceDN w:val="0"/>
              <w:spacing w:after="0" w:line="240" w:lineRule="auto"/>
              <w:ind w:left="135"/>
              <w:rPr>
                <w:rFonts w:ascii="Times New Roman" w:hAnsi="Times New Roman" w:cs="Times New Roman"/>
                <w:bCs/>
                <w:kern w:val="3"/>
                <w:sz w:val="24"/>
                <w:szCs w:val="24"/>
                <w:lang w:eastAsia="ja-JP" w:bidi="fa-IR"/>
              </w:rPr>
            </w:pPr>
            <w:r w:rsidRPr="00A3606E">
              <w:rPr>
                <w:rFonts w:ascii="Times New Roman" w:hAnsi="Times New Roman" w:cs="Times New Roman"/>
                <w:bCs/>
                <w:kern w:val="3"/>
                <w:sz w:val="24"/>
                <w:szCs w:val="24"/>
                <w:lang w:eastAsia="ja-JP" w:bidi="fa-IR"/>
              </w:rPr>
              <w:t xml:space="preserve">успеваемость – </w:t>
            </w:r>
          </w:p>
          <w:p w14:paraId="796958ED" w14:textId="77777777" w:rsidR="00BC29A3" w:rsidRPr="00D72A55" w:rsidRDefault="00BC29A3" w:rsidP="00BC29A3">
            <w:pPr>
              <w:autoSpaceDN w:val="0"/>
              <w:spacing w:after="0" w:line="240" w:lineRule="auto"/>
              <w:ind w:left="135"/>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 xml:space="preserve">качество обучения – </w:t>
            </w:r>
          </w:p>
        </w:tc>
        <w:tc>
          <w:tcPr>
            <w:tcW w:w="1135" w:type="dxa"/>
          </w:tcPr>
          <w:p w14:paraId="431DE0BE" w14:textId="77777777" w:rsidR="00BC29A3" w:rsidRDefault="00BC29A3" w:rsidP="00BC29A3">
            <w:pPr>
              <w:autoSpaceDN w:val="0"/>
              <w:spacing w:after="0" w:line="240" w:lineRule="auto"/>
              <w:jc w:val="center"/>
              <w:rPr>
                <w:rFonts w:ascii="Times New Roman" w:hAnsi="Times New Roman" w:cs="Times New Roman"/>
                <w:bCs/>
                <w:i/>
                <w:kern w:val="3"/>
                <w:sz w:val="24"/>
                <w:szCs w:val="24"/>
                <w:lang w:eastAsia="ja-JP" w:bidi="fa-IR"/>
              </w:rPr>
            </w:pPr>
            <w:r w:rsidRPr="0057418A">
              <w:rPr>
                <w:rFonts w:ascii="Times New Roman" w:hAnsi="Times New Roman" w:cs="Times New Roman"/>
                <w:bCs/>
                <w:i/>
                <w:kern w:val="3"/>
                <w:sz w:val="24"/>
                <w:szCs w:val="24"/>
                <w:lang w:eastAsia="ja-JP" w:bidi="fa-IR"/>
              </w:rPr>
              <w:t>г. Саянск</w:t>
            </w:r>
          </w:p>
          <w:p w14:paraId="712D0B09" w14:textId="786CA939" w:rsidR="00BC29A3" w:rsidRPr="00BB2272" w:rsidRDefault="00BB2272" w:rsidP="00BC29A3">
            <w:pPr>
              <w:autoSpaceDN w:val="0"/>
              <w:spacing w:after="0" w:line="240" w:lineRule="auto"/>
              <w:jc w:val="center"/>
              <w:rPr>
                <w:rFonts w:ascii="Times New Roman" w:hAnsi="Times New Roman" w:cs="Times New Roman"/>
                <w:bCs/>
                <w:i/>
                <w:iCs/>
                <w:kern w:val="3"/>
                <w:sz w:val="24"/>
                <w:szCs w:val="24"/>
                <w:lang w:eastAsia="ja-JP" w:bidi="fa-IR"/>
              </w:rPr>
            </w:pPr>
            <w:r w:rsidRPr="00BB2272">
              <w:rPr>
                <w:rFonts w:ascii="Times New Roman" w:hAnsi="Times New Roman" w:cs="Times New Roman"/>
                <w:bCs/>
                <w:i/>
                <w:iCs/>
                <w:kern w:val="3"/>
                <w:sz w:val="24"/>
                <w:szCs w:val="24"/>
                <w:lang w:eastAsia="ja-JP" w:bidi="fa-IR"/>
              </w:rPr>
              <w:t>90,95%</w:t>
            </w:r>
          </w:p>
          <w:p w14:paraId="6BDD7A13" w14:textId="7BA4D7B4" w:rsidR="00BB2272" w:rsidRPr="00BB2272" w:rsidRDefault="00BB2272" w:rsidP="00BC29A3">
            <w:pPr>
              <w:autoSpaceDN w:val="0"/>
              <w:spacing w:after="0" w:line="240" w:lineRule="auto"/>
              <w:jc w:val="center"/>
              <w:rPr>
                <w:rFonts w:ascii="Times New Roman" w:hAnsi="Times New Roman" w:cs="Times New Roman"/>
                <w:bCs/>
                <w:i/>
                <w:iCs/>
                <w:kern w:val="3"/>
                <w:sz w:val="24"/>
                <w:szCs w:val="24"/>
                <w:lang w:eastAsia="ja-JP" w:bidi="fa-IR"/>
              </w:rPr>
            </w:pPr>
            <w:r w:rsidRPr="00BB2272">
              <w:rPr>
                <w:rFonts w:ascii="Times New Roman" w:hAnsi="Times New Roman" w:cs="Times New Roman"/>
                <w:bCs/>
                <w:i/>
                <w:iCs/>
                <w:kern w:val="3"/>
                <w:sz w:val="24"/>
                <w:szCs w:val="24"/>
                <w:lang w:eastAsia="ja-JP" w:bidi="fa-IR"/>
              </w:rPr>
              <w:t>47,62%</w:t>
            </w:r>
          </w:p>
          <w:p w14:paraId="00EBDFFF" w14:textId="77777777" w:rsidR="00BB2272" w:rsidRPr="00BB2272" w:rsidRDefault="00BB2272" w:rsidP="00BC29A3">
            <w:pPr>
              <w:autoSpaceDN w:val="0"/>
              <w:spacing w:after="0" w:line="240" w:lineRule="auto"/>
              <w:jc w:val="center"/>
              <w:rPr>
                <w:rFonts w:ascii="Times New Roman" w:hAnsi="Times New Roman" w:cs="Times New Roman"/>
                <w:bCs/>
                <w:i/>
                <w:iCs/>
                <w:kern w:val="3"/>
                <w:sz w:val="24"/>
                <w:szCs w:val="24"/>
                <w:lang w:eastAsia="ja-JP" w:bidi="fa-IR"/>
              </w:rPr>
            </w:pPr>
          </w:p>
          <w:p w14:paraId="362CC6EC" w14:textId="7DF41916" w:rsidR="00BB2272" w:rsidRPr="00BB2272" w:rsidRDefault="00BB2272" w:rsidP="00BC29A3">
            <w:pPr>
              <w:autoSpaceDN w:val="0"/>
              <w:spacing w:after="0" w:line="240" w:lineRule="auto"/>
              <w:jc w:val="center"/>
              <w:rPr>
                <w:rFonts w:ascii="Times New Roman" w:hAnsi="Times New Roman" w:cs="Times New Roman"/>
                <w:bCs/>
                <w:i/>
                <w:iCs/>
                <w:kern w:val="3"/>
                <w:sz w:val="24"/>
                <w:szCs w:val="24"/>
                <w:lang w:eastAsia="ja-JP" w:bidi="fa-IR"/>
              </w:rPr>
            </w:pPr>
            <w:r w:rsidRPr="00BB2272">
              <w:rPr>
                <w:rFonts w:ascii="Times New Roman" w:hAnsi="Times New Roman" w:cs="Times New Roman"/>
                <w:bCs/>
                <w:i/>
                <w:iCs/>
                <w:kern w:val="3"/>
                <w:sz w:val="24"/>
                <w:szCs w:val="24"/>
                <w:lang w:eastAsia="ja-JP" w:bidi="fa-IR"/>
              </w:rPr>
              <w:t>93,75%</w:t>
            </w:r>
          </w:p>
          <w:p w14:paraId="69C5F1BB" w14:textId="18735535" w:rsidR="00BB2272" w:rsidRPr="00BB2272" w:rsidRDefault="00BB2272" w:rsidP="00BC29A3">
            <w:pPr>
              <w:autoSpaceDN w:val="0"/>
              <w:spacing w:after="0" w:line="240" w:lineRule="auto"/>
              <w:jc w:val="center"/>
              <w:rPr>
                <w:rFonts w:ascii="Times New Roman" w:hAnsi="Times New Roman" w:cs="Times New Roman"/>
                <w:bCs/>
                <w:i/>
                <w:iCs/>
                <w:kern w:val="3"/>
                <w:sz w:val="24"/>
                <w:szCs w:val="24"/>
                <w:lang w:eastAsia="ja-JP" w:bidi="fa-IR"/>
              </w:rPr>
            </w:pPr>
            <w:r w:rsidRPr="00BB2272">
              <w:rPr>
                <w:rFonts w:ascii="Times New Roman" w:hAnsi="Times New Roman" w:cs="Times New Roman"/>
                <w:bCs/>
                <w:i/>
                <w:iCs/>
                <w:kern w:val="3"/>
                <w:sz w:val="24"/>
                <w:szCs w:val="24"/>
                <w:lang w:eastAsia="ja-JP" w:bidi="fa-IR"/>
              </w:rPr>
              <w:t>53,12%</w:t>
            </w:r>
          </w:p>
          <w:p w14:paraId="0CAD88FA" w14:textId="77777777" w:rsidR="00BB2272" w:rsidRPr="00BB2272" w:rsidRDefault="00BB2272" w:rsidP="00BC29A3">
            <w:pPr>
              <w:autoSpaceDN w:val="0"/>
              <w:spacing w:after="0" w:line="240" w:lineRule="auto"/>
              <w:jc w:val="center"/>
              <w:rPr>
                <w:rFonts w:ascii="Times New Roman" w:hAnsi="Times New Roman" w:cs="Times New Roman"/>
                <w:bCs/>
                <w:i/>
                <w:iCs/>
                <w:kern w:val="3"/>
                <w:sz w:val="24"/>
                <w:szCs w:val="24"/>
                <w:lang w:eastAsia="ja-JP" w:bidi="fa-IR"/>
              </w:rPr>
            </w:pPr>
          </w:p>
          <w:p w14:paraId="497C787F" w14:textId="026605FD" w:rsidR="00BB2272" w:rsidRPr="00BB2272" w:rsidRDefault="00BB2272" w:rsidP="00BC29A3">
            <w:pPr>
              <w:autoSpaceDN w:val="0"/>
              <w:spacing w:after="0" w:line="240" w:lineRule="auto"/>
              <w:jc w:val="center"/>
              <w:rPr>
                <w:rFonts w:ascii="Times New Roman" w:hAnsi="Times New Roman" w:cs="Times New Roman"/>
                <w:bCs/>
                <w:i/>
                <w:iCs/>
                <w:kern w:val="3"/>
                <w:sz w:val="24"/>
                <w:szCs w:val="24"/>
                <w:lang w:eastAsia="ja-JP" w:bidi="fa-IR"/>
              </w:rPr>
            </w:pPr>
            <w:r w:rsidRPr="00BB2272">
              <w:rPr>
                <w:rFonts w:ascii="Times New Roman" w:hAnsi="Times New Roman" w:cs="Times New Roman"/>
                <w:bCs/>
                <w:i/>
                <w:iCs/>
                <w:kern w:val="3"/>
                <w:sz w:val="24"/>
                <w:szCs w:val="24"/>
                <w:lang w:eastAsia="ja-JP" w:bidi="fa-IR"/>
              </w:rPr>
              <w:t>90,29%</w:t>
            </w:r>
          </w:p>
          <w:p w14:paraId="275DC1B8" w14:textId="4181FA08" w:rsidR="00BB2272" w:rsidRPr="0057418A" w:rsidRDefault="00BB2272" w:rsidP="00BC29A3">
            <w:pPr>
              <w:autoSpaceDN w:val="0"/>
              <w:spacing w:after="0" w:line="240" w:lineRule="auto"/>
              <w:jc w:val="center"/>
              <w:rPr>
                <w:rFonts w:ascii="Times New Roman" w:hAnsi="Times New Roman" w:cs="Times New Roman"/>
                <w:bCs/>
                <w:kern w:val="3"/>
                <w:sz w:val="24"/>
                <w:szCs w:val="24"/>
                <w:lang w:eastAsia="ja-JP" w:bidi="fa-IR"/>
              </w:rPr>
            </w:pPr>
            <w:r w:rsidRPr="00BB2272">
              <w:rPr>
                <w:rFonts w:ascii="Times New Roman" w:hAnsi="Times New Roman" w:cs="Times New Roman"/>
                <w:bCs/>
                <w:i/>
                <w:iCs/>
                <w:kern w:val="3"/>
                <w:sz w:val="24"/>
                <w:szCs w:val="24"/>
                <w:lang w:eastAsia="ja-JP" w:bidi="fa-IR"/>
              </w:rPr>
              <w:t>47,01%</w:t>
            </w:r>
          </w:p>
        </w:tc>
        <w:tc>
          <w:tcPr>
            <w:tcW w:w="1137" w:type="dxa"/>
          </w:tcPr>
          <w:p w14:paraId="793ABC19" w14:textId="77777777" w:rsidR="00BC29A3" w:rsidRDefault="00BC29A3" w:rsidP="00BC29A3">
            <w:pPr>
              <w:autoSpaceDN w:val="0"/>
              <w:spacing w:after="0" w:line="240" w:lineRule="auto"/>
              <w:jc w:val="center"/>
              <w:rPr>
                <w:rFonts w:ascii="Times New Roman" w:hAnsi="Times New Roman" w:cs="Times New Roman"/>
                <w:bCs/>
                <w:i/>
                <w:kern w:val="3"/>
                <w:sz w:val="24"/>
                <w:szCs w:val="24"/>
                <w:lang w:eastAsia="ja-JP" w:bidi="fa-IR"/>
              </w:rPr>
            </w:pPr>
            <w:r w:rsidRPr="0057418A">
              <w:rPr>
                <w:rFonts w:ascii="Times New Roman" w:hAnsi="Times New Roman" w:cs="Times New Roman"/>
                <w:bCs/>
                <w:i/>
                <w:kern w:val="3"/>
                <w:sz w:val="24"/>
                <w:szCs w:val="24"/>
                <w:lang w:eastAsia="ja-JP" w:bidi="fa-IR"/>
              </w:rPr>
              <w:t>Область</w:t>
            </w:r>
          </w:p>
          <w:p w14:paraId="2AC4736E" w14:textId="77777777" w:rsidR="00BC29A3" w:rsidRDefault="00BB2272" w:rsidP="00BC29A3">
            <w:pPr>
              <w:autoSpaceDN w:val="0"/>
              <w:spacing w:after="0" w:line="240" w:lineRule="auto"/>
              <w:jc w:val="center"/>
              <w:rPr>
                <w:rFonts w:ascii="Times New Roman" w:hAnsi="Times New Roman" w:cs="Times New Roman"/>
                <w:bCs/>
                <w:i/>
                <w:iCs/>
                <w:kern w:val="3"/>
                <w:sz w:val="24"/>
                <w:szCs w:val="24"/>
                <w:lang w:eastAsia="ja-JP" w:bidi="fa-IR"/>
              </w:rPr>
            </w:pPr>
            <w:r w:rsidRPr="00BB2272">
              <w:rPr>
                <w:rFonts w:ascii="Times New Roman" w:hAnsi="Times New Roman" w:cs="Times New Roman"/>
                <w:bCs/>
                <w:i/>
                <w:iCs/>
                <w:kern w:val="3"/>
                <w:sz w:val="24"/>
                <w:szCs w:val="24"/>
                <w:lang w:eastAsia="ja-JP" w:bidi="fa-IR"/>
              </w:rPr>
              <w:t>88,47%</w:t>
            </w:r>
          </w:p>
          <w:p w14:paraId="33AE92FD" w14:textId="77777777" w:rsidR="00BB2272" w:rsidRDefault="00BB2272" w:rsidP="00BC29A3">
            <w:pPr>
              <w:autoSpaceDN w:val="0"/>
              <w:spacing w:after="0" w:line="240" w:lineRule="auto"/>
              <w:jc w:val="center"/>
              <w:rPr>
                <w:rFonts w:ascii="Times New Roman" w:hAnsi="Times New Roman" w:cs="Times New Roman"/>
                <w:bCs/>
                <w:i/>
                <w:iCs/>
                <w:kern w:val="3"/>
                <w:sz w:val="24"/>
                <w:szCs w:val="24"/>
                <w:lang w:eastAsia="ja-JP" w:bidi="fa-IR"/>
              </w:rPr>
            </w:pPr>
            <w:r>
              <w:rPr>
                <w:rFonts w:ascii="Times New Roman" w:hAnsi="Times New Roman" w:cs="Times New Roman"/>
                <w:bCs/>
                <w:i/>
                <w:iCs/>
                <w:kern w:val="3"/>
                <w:sz w:val="24"/>
                <w:szCs w:val="24"/>
                <w:lang w:eastAsia="ja-JP" w:bidi="fa-IR"/>
              </w:rPr>
              <w:t>43,34%</w:t>
            </w:r>
          </w:p>
          <w:p w14:paraId="67088BB5" w14:textId="77777777" w:rsidR="00BB2272" w:rsidRDefault="00BB2272" w:rsidP="00BC29A3">
            <w:pPr>
              <w:autoSpaceDN w:val="0"/>
              <w:spacing w:after="0" w:line="240" w:lineRule="auto"/>
              <w:jc w:val="center"/>
              <w:rPr>
                <w:rFonts w:ascii="Times New Roman" w:hAnsi="Times New Roman" w:cs="Times New Roman"/>
                <w:bCs/>
                <w:i/>
                <w:iCs/>
                <w:kern w:val="3"/>
                <w:sz w:val="24"/>
                <w:szCs w:val="24"/>
                <w:lang w:eastAsia="ja-JP" w:bidi="fa-IR"/>
              </w:rPr>
            </w:pPr>
          </w:p>
          <w:p w14:paraId="2E842CE0" w14:textId="77777777" w:rsidR="00BB2272" w:rsidRDefault="00BB2272" w:rsidP="00BC29A3">
            <w:pPr>
              <w:autoSpaceDN w:val="0"/>
              <w:spacing w:after="0" w:line="240" w:lineRule="auto"/>
              <w:jc w:val="center"/>
              <w:rPr>
                <w:rFonts w:ascii="Times New Roman" w:hAnsi="Times New Roman" w:cs="Times New Roman"/>
                <w:bCs/>
                <w:i/>
                <w:iCs/>
                <w:kern w:val="3"/>
                <w:sz w:val="24"/>
                <w:szCs w:val="24"/>
                <w:lang w:eastAsia="ja-JP" w:bidi="fa-IR"/>
              </w:rPr>
            </w:pPr>
            <w:r>
              <w:rPr>
                <w:rFonts w:ascii="Times New Roman" w:hAnsi="Times New Roman" w:cs="Times New Roman"/>
                <w:bCs/>
                <w:i/>
                <w:iCs/>
                <w:kern w:val="3"/>
                <w:sz w:val="24"/>
                <w:szCs w:val="24"/>
                <w:lang w:eastAsia="ja-JP" w:bidi="fa-IR"/>
              </w:rPr>
              <w:t>81,2%</w:t>
            </w:r>
          </w:p>
          <w:p w14:paraId="051BE99B" w14:textId="77777777" w:rsidR="00BB2272" w:rsidRDefault="00BB2272" w:rsidP="00BC29A3">
            <w:pPr>
              <w:autoSpaceDN w:val="0"/>
              <w:spacing w:after="0" w:line="240" w:lineRule="auto"/>
              <w:jc w:val="center"/>
              <w:rPr>
                <w:rFonts w:ascii="Times New Roman" w:hAnsi="Times New Roman" w:cs="Times New Roman"/>
                <w:bCs/>
                <w:i/>
                <w:iCs/>
                <w:kern w:val="3"/>
                <w:sz w:val="24"/>
                <w:szCs w:val="24"/>
                <w:lang w:eastAsia="ja-JP" w:bidi="fa-IR"/>
              </w:rPr>
            </w:pPr>
            <w:r>
              <w:rPr>
                <w:rFonts w:ascii="Times New Roman" w:hAnsi="Times New Roman" w:cs="Times New Roman"/>
                <w:bCs/>
                <w:i/>
                <w:iCs/>
                <w:kern w:val="3"/>
                <w:sz w:val="24"/>
                <w:szCs w:val="24"/>
                <w:lang w:eastAsia="ja-JP" w:bidi="fa-IR"/>
              </w:rPr>
              <w:t>36,45%</w:t>
            </w:r>
          </w:p>
          <w:p w14:paraId="431286A5" w14:textId="77777777" w:rsidR="00BB2272" w:rsidRDefault="00BB2272" w:rsidP="00BC29A3">
            <w:pPr>
              <w:autoSpaceDN w:val="0"/>
              <w:spacing w:after="0" w:line="240" w:lineRule="auto"/>
              <w:jc w:val="center"/>
              <w:rPr>
                <w:rFonts w:ascii="Times New Roman" w:hAnsi="Times New Roman" w:cs="Times New Roman"/>
                <w:bCs/>
                <w:i/>
                <w:iCs/>
                <w:kern w:val="3"/>
                <w:sz w:val="24"/>
                <w:szCs w:val="24"/>
                <w:lang w:eastAsia="ja-JP" w:bidi="fa-IR"/>
              </w:rPr>
            </w:pPr>
          </w:p>
          <w:p w14:paraId="37EE26A9" w14:textId="77777777" w:rsidR="00BB2272" w:rsidRDefault="00BB2272" w:rsidP="00BC29A3">
            <w:pPr>
              <w:autoSpaceDN w:val="0"/>
              <w:spacing w:after="0" w:line="240" w:lineRule="auto"/>
              <w:jc w:val="center"/>
              <w:rPr>
                <w:rFonts w:ascii="Times New Roman" w:hAnsi="Times New Roman" w:cs="Times New Roman"/>
                <w:bCs/>
                <w:i/>
                <w:iCs/>
                <w:kern w:val="3"/>
                <w:sz w:val="24"/>
                <w:szCs w:val="24"/>
                <w:lang w:eastAsia="ja-JP" w:bidi="fa-IR"/>
              </w:rPr>
            </w:pPr>
            <w:r>
              <w:rPr>
                <w:rFonts w:ascii="Times New Roman" w:hAnsi="Times New Roman" w:cs="Times New Roman"/>
                <w:bCs/>
                <w:i/>
                <w:iCs/>
                <w:kern w:val="3"/>
                <w:sz w:val="24"/>
                <w:szCs w:val="24"/>
                <w:lang w:eastAsia="ja-JP" w:bidi="fa-IR"/>
              </w:rPr>
              <w:t>82,93%</w:t>
            </w:r>
          </w:p>
          <w:p w14:paraId="2F3488F5" w14:textId="282438FC" w:rsidR="00BB2272" w:rsidRPr="00BB2272" w:rsidRDefault="00BB2272" w:rsidP="00BC29A3">
            <w:pPr>
              <w:autoSpaceDN w:val="0"/>
              <w:spacing w:after="0" w:line="240" w:lineRule="auto"/>
              <w:jc w:val="center"/>
              <w:rPr>
                <w:rFonts w:ascii="Times New Roman" w:hAnsi="Times New Roman" w:cs="Times New Roman"/>
                <w:bCs/>
                <w:i/>
                <w:iCs/>
                <w:kern w:val="3"/>
                <w:sz w:val="24"/>
                <w:szCs w:val="24"/>
                <w:lang w:eastAsia="ja-JP" w:bidi="fa-IR"/>
              </w:rPr>
            </w:pPr>
            <w:r>
              <w:rPr>
                <w:rFonts w:ascii="Times New Roman" w:hAnsi="Times New Roman" w:cs="Times New Roman"/>
                <w:bCs/>
                <w:i/>
                <w:iCs/>
                <w:kern w:val="3"/>
                <w:sz w:val="24"/>
                <w:szCs w:val="24"/>
                <w:lang w:eastAsia="ja-JP" w:bidi="fa-IR"/>
              </w:rPr>
              <w:t>33,14%</w:t>
            </w:r>
          </w:p>
        </w:tc>
        <w:tc>
          <w:tcPr>
            <w:tcW w:w="1138" w:type="dxa"/>
          </w:tcPr>
          <w:p w14:paraId="21B9435A" w14:textId="77777777" w:rsidR="00BC29A3" w:rsidRDefault="00BC29A3" w:rsidP="00BC29A3">
            <w:pPr>
              <w:autoSpaceDN w:val="0"/>
              <w:spacing w:after="0" w:line="240" w:lineRule="auto"/>
              <w:jc w:val="center"/>
              <w:rPr>
                <w:rFonts w:ascii="Times New Roman" w:hAnsi="Times New Roman" w:cs="Times New Roman"/>
                <w:bCs/>
                <w:i/>
                <w:kern w:val="3"/>
                <w:sz w:val="24"/>
                <w:szCs w:val="24"/>
                <w:lang w:eastAsia="ja-JP" w:bidi="fa-IR"/>
              </w:rPr>
            </w:pPr>
            <w:r w:rsidRPr="0057418A">
              <w:rPr>
                <w:rFonts w:ascii="Times New Roman" w:hAnsi="Times New Roman" w:cs="Times New Roman"/>
                <w:bCs/>
                <w:i/>
                <w:kern w:val="3"/>
                <w:sz w:val="24"/>
                <w:szCs w:val="24"/>
                <w:lang w:eastAsia="ja-JP" w:bidi="fa-IR"/>
              </w:rPr>
              <w:t>г. Саянск</w:t>
            </w:r>
          </w:p>
          <w:p w14:paraId="5B59A8BD" w14:textId="77777777" w:rsidR="00BC29A3" w:rsidRDefault="00BC29A3" w:rsidP="00BC29A3">
            <w:pPr>
              <w:autoSpaceDN w:val="0"/>
              <w:spacing w:after="0" w:line="240" w:lineRule="auto"/>
              <w:jc w:val="center"/>
              <w:rPr>
                <w:rFonts w:ascii="Times New Roman" w:hAnsi="Times New Roman" w:cs="Times New Roman"/>
                <w:bCs/>
                <w:i/>
                <w:kern w:val="3"/>
                <w:sz w:val="24"/>
                <w:szCs w:val="24"/>
                <w:lang w:eastAsia="ja-JP" w:bidi="fa-IR"/>
              </w:rPr>
            </w:pPr>
            <w:r>
              <w:rPr>
                <w:rFonts w:ascii="Times New Roman" w:hAnsi="Times New Roman" w:cs="Times New Roman"/>
                <w:bCs/>
                <w:i/>
                <w:kern w:val="3"/>
                <w:sz w:val="24"/>
                <w:szCs w:val="24"/>
                <w:lang w:eastAsia="ja-JP" w:bidi="fa-IR"/>
              </w:rPr>
              <w:t>82,63%</w:t>
            </w:r>
          </w:p>
          <w:p w14:paraId="19AB3AB9" w14:textId="77777777" w:rsidR="00BC29A3" w:rsidRDefault="00BC29A3" w:rsidP="00BC29A3">
            <w:pPr>
              <w:autoSpaceDN w:val="0"/>
              <w:spacing w:after="0" w:line="240" w:lineRule="auto"/>
              <w:jc w:val="center"/>
              <w:rPr>
                <w:rFonts w:ascii="Times New Roman" w:hAnsi="Times New Roman" w:cs="Times New Roman"/>
                <w:bCs/>
                <w:i/>
                <w:kern w:val="3"/>
                <w:sz w:val="24"/>
                <w:szCs w:val="24"/>
                <w:lang w:eastAsia="ja-JP" w:bidi="fa-IR"/>
              </w:rPr>
            </w:pPr>
            <w:r>
              <w:rPr>
                <w:rFonts w:ascii="Times New Roman" w:hAnsi="Times New Roman" w:cs="Times New Roman"/>
                <w:bCs/>
                <w:i/>
                <w:kern w:val="3"/>
                <w:sz w:val="24"/>
                <w:szCs w:val="24"/>
                <w:lang w:eastAsia="ja-JP" w:bidi="fa-IR"/>
              </w:rPr>
              <w:t>37,37%</w:t>
            </w:r>
          </w:p>
          <w:p w14:paraId="58F87970" w14:textId="77777777" w:rsidR="00BC29A3" w:rsidRDefault="00BC29A3" w:rsidP="00BC29A3">
            <w:pPr>
              <w:autoSpaceDN w:val="0"/>
              <w:spacing w:after="0" w:line="240" w:lineRule="auto"/>
              <w:jc w:val="center"/>
              <w:rPr>
                <w:rFonts w:ascii="Times New Roman" w:hAnsi="Times New Roman" w:cs="Times New Roman"/>
                <w:bCs/>
                <w:i/>
                <w:kern w:val="3"/>
                <w:sz w:val="24"/>
                <w:szCs w:val="24"/>
                <w:lang w:eastAsia="ja-JP" w:bidi="fa-IR"/>
              </w:rPr>
            </w:pPr>
          </w:p>
          <w:p w14:paraId="4F579A4C" w14:textId="77777777" w:rsidR="00BC29A3" w:rsidRDefault="00BC29A3" w:rsidP="00BC29A3">
            <w:pPr>
              <w:autoSpaceDN w:val="0"/>
              <w:spacing w:after="0" w:line="240" w:lineRule="auto"/>
              <w:jc w:val="center"/>
              <w:rPr>
                <w:rFonts w:ascii="Times New Roman" w:hAnsi="Times New Roman" w:cs="Times New Roman"/>
                <w:bCs/>
                <w:i/>
                <w:kern w:val="3"/>
                <w:sz w:val="24"/>
                <w:szCs w:val="24"/>
                <w:lang w:eastAsia="ja-JP" w:bidi="fa-IR"/>
              </w:rPr>
            </w:pPr>
            <w:r>
              <w:rPr>
                <w:rFonts w:ascii="Times New Roman" w:hAnsi="Times New Roman" w:cs="Times New Roman"/>
                <w:bCs/>
                <w:i/>
                <w:kern w:val="3"/>
                <w:sz w:val="24"/>
                <w:szCs w:val="24"/>
                <w:lang w:eastAsia="ja-JP" w:bidi="fa-IR"/>
              </w:rPr>
              <w:t>79,54%</w:t>
            </w:r>
          </w:p>
          <w:p w14:paraId="6EC742ED" w14:textId="77777777" w:rsidR="00BC29A3" w:rsidRDefault="00BC29A3" w:rsidP="00BC29A3">
            <w:pPr>
              <w:autoSpaceDN w:val="0"/>
              <w:spacing w:after="0" w:line="240" w:lineRule="auto"/>
              <w:jc w:val="center"/>
              <w:rPr>
                <w:rFonts w:ascii="Times New Roman" w:hAnsi="Times New Roman" w:cs="Times New Roman"/>
                <w:bCs/>
                <w:i/>
                <w:kern w:val="3"/>
                <w:sz w:val="24"/>
                <w:szCs w:val="24"/>
                <w:lang w:eastAsia="ja-JP" w:bidi="fa-IR"/>
              </w:rPr>
            </w:pPr>
            <w:r>
              <w:rPr>
                <w:rFonts w:ascii="Times New Roman" w:hAnsi="Times New Roman" w:cs="Times New Roman"/>
                <w:bCs/>
                <w:i/>
                <w:kern w:val="3"/>
                <w:sz w:val="24"/>
                <w:szCs w:val="24"/>
                <w:lang w:eastAsia="ja-JP" w:bidi="fa-IR"/>
              </w:rPr>
              <w:t>29,31%</w:t>
            </w:r>
          </w:p>
          <w:p w14:paraId="6D5F7ED2" w14:textId="77777777" w:rsidR="00BC29A3" w:rsidRDefault="00BC29A3" w:rsidP="00BC29A3">
            <w:pPr>
              <w:autoSpaceDN w:val="0"/>
              <w:spacing w:after="0" w:line="240" w:lineRule="auto"/>
              <w:jc w:val="center"/>
              <w:rPr>
                <w:rFonts w:ascii="Times New Roman" w:hAnsi="Times New Roman" w:cs="Times New Roman"/>
                <w:bCs/>
                <w:i/>
                <w:kern w:val="3"/>
                <w:sz w:val="24"/>
                <w:szCs w:val="24"/>
                <w:lang w:eastAsia="ja-JP" w:bidi="fa-IR"/>
              </w:rPr>
            </w:pPr>
          </w:p>
          <w:p w14:paraId="039140E5" w14:textId="77777777" w:rsidR="00BC29A3" w:rsidRDefault="00BC29A3" w:rsidP="00BC29A3">
            <w:pPr>
              <w:autoSpaceDN w:val="0"/>
              <w:spacing w:after="0" w:line="240" w:lineRule="auto"/>
              <w:jc w:val="center"/>
              <w:rPr>
                <w:rFonts w:ascii="Times New Roman" w:hAnsi="Times New Roman" w:cs="Times New Roman"/>
                <w:bCs/>
                <w:i/>
                <w:kern w:val="3"/>
                <w:sz w:val="24"/>
                <w:szCs w:val="24"/>
                <w:lang w:eastAsia="ja-JP" w:bidi="fa-IR"/>
              </w:rPr>
            </w:pPr>
            <w:r>
              <w:rPr>
                <w:rFonts w:ascii="Times New Roman" w:hAnsi="Times New Roman" w:cs="Times New Roman"/>
                <w:bCs/>
                <w:i/>
                <w:kern w:val="3"/>
                <w:sz w:val="24"/>
                <w:szCs w:val="24"/>
                <w:lang w:eastAsia="ja-JP" w:bidi="fa-IR"/>
              </w:rPr>
              <w:t>73,17%</w:t>
            </w:r>
          </w:p>
          <w:p w14:paraId="259B3D35" w14:textId="76733561" w:rsidR="00BC29A3" w:rsidRPr="0057418A" w:rsidRDefault="00BC29A3" w:rsidP="00BC29A3">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26,83%</w:t>
            </w:r>
          </w:p>
        </w:tc>
        <w:tc>
          <w:tcPr>
            <w:tcW w:w="1138" w:type="dxa"/>
          </w:tcPr>
          <w:p w14:paraId="3CD3C02D" w14:textId="77777777" w:rsidR="00BC29A3" w:rsidRDefault="00BC29A3" w:rsidP="00BC29A3">
            <w:pPr>
              <w:autoSpaceDN w:val="0"/>
              <w:spacing w:after="0" w:line="240" w:lineRule="auto"/>
              <w:jc w:val="center"/>
              <w:rPr>
                <w:rFonts w:ascii="Times New Roman" w:hAnsi="Times New Roman" w:cs="Times New Roman"/>
                <w:bCs/>
                <w:i/>
                <w:kern w:val="3"/>
                <w:sz w:val="24"/>
                <w:szCs w:val="24"/>
                <w:lang w:eastAsia="ja-JP" w:bidi="fa-IR"/>
              </w:rPr>
            </w:pPr>
            <w:r w:rsidRPr="0057418A">
              <w:rPr>
                <w:rFonts w:ascii="Times New Roman" w:hAnsi="Times New Roman" w:cs="Times New Roman"/>
                <w:bCs/>
                <w:i/>
                <w:kern w:val="3"/>
                <w:sz w:val="24"/>
                <w:szCs w:val="24"/>
                <w:lang w:eastAsia="ja-JP" w:bidi="fa-IR"/>
              </w:rPr>
              <w:t>Область</w:t>
            </w:r>
          </w:p>
          <w:p w14:paraId="22805498" w14:textId="77777777" w:rsidR="00BC29A3" w:rsidRDefault="00BC29A3" w:rsidP="00BC29A3">
            <w:pPr>
              <w:autoSpaceDN w:val="0"/>
              <w:spacing w:after="0" w:line="240" w:lineRule="auto"/>
              <w:jc w:val="center"/>
              <w:rPr>
                <w:rFonts w:ascii="Times New Roman" w:hAnsi="Times New Roman" w:cs="Times New Roman"/>
                <w:bCs/>
                <w:i/>
                <w:kern w:val="3"/>
                <w:sz w:val="24"/>
                <w:szCs w:val="24"/>
                <w:lang w:eastAsia="ja-JP" w:bidi="fa-IR"/>
              </w:rPr>
            </w:pPr>
            <w:r>
              <w:rPr>
                <w:rFonts w:ascii="Times New Roman" w:hAnsi="Times New Roman" w:cs="Times New Roman"/>
                <w:bCs/>
                <w:i/>
                <w:kern w:val="3"/>
                <w:sz w:val="24"/>
                <w:szCs w:val="24"/>
                <w:lang w:eastAsia="ja-JP" w:bidi="fa-IR"/>
              </w:rPr>
              <w:t>85,68%</w:t>
            </w:r>
          </w:p>
          <w:p w14:paraId="303A0151" w14:textId="77777777" w:rsidR="00BC29A3" w:rsidRDefault="00BC29A3" w:rsidP="00BC29A3">
            <w:pPr>
              <w:autoSpaceDN w:val="0"/>
              <w:spacing w:after="0" w:line="240" w:lineRule="auto"/>
              <w:jc w:val="center"/>
              <w:rPr>
                <w:rFonts w:ascii="Times New Roman" w:hAnsi="Times New Roman" w:cs="Times New Roman"/>
                <w:bCs/>
                <w:i/>
                <w:kern w:val="3"/>
                <w:sz w:val="24"/>
                <w:szCs w:val="24"/>
                <w:lang w:eastAsia="ja-JP" w:bidi="fa-IR"/>
              </w:rPr>
            </w:pPr>
            <w:r>
              <w:rPr>
                <w:rFonts w:ascii="Times New Roman" w:hAnsi="Times New Roman" w:cs="Times New Roman"/>
                <w:bCs/>
                <w:i/>
                <w:kern w:val="3"/>
                <w:sz w:val="24"/>
                <w:szCs w:val="24"/>
                <w:lang w:eastAsia="ja-JP" w:bidi="fa-IR"/>
              </w:rPr>
              <w:t>38,32%</w:t>
            </w:r>
          </w:p>
          <w:p w14:paraId="3C515FCF" w14:textId="77777777" w:rsidR="00BC29A3" w:rsidRDefault="00BC29A3" w:rsidP="00BC29A3">
            <w:pPr>
              <w:autoSpaceDN w:val="0"/>
              <w:spacing w:after="0" w:line="240" w:lineRule="auto"/>
              <w:jc w:val="center"/>
              <w:rPr>
                <w:rFonts w:ascii="Times New Roman" w:hAnsi="Times New Roman" w:cs="Times New Roman"/>
                <w:bCs/>
                <w:i/>
                <w:kern w:val="3"/>
                <w:sz w:val="24"/>
                <w:szCs w:val="24"/>
                <w:lang w:eastAsia="ja-JP" w:bidi="fa-IR"/>
              </w:rPr>
            </w:pPr>
          </w:p>
          <w:p w14:paraId="18D56ACF" w14:textId="77777777" w:rsidR="00BC29A3" w:rsidRDefault="00BC29A3" w:rsidP="00BC29A3">
            <w:pPr>
              <w:autoSpaceDN w:val="0"/>
              <w:spacing w:after="0" w:line="240" w:lineRule="auto"/>
              <w:jc w:val="center"/>
              <w:rPr>
                <w:rFonts w:ascii="Times New Roman" w:hAnsi="Times New Roman" w:cs="Times New Roman"/>
                <w:bCs/>
                <w:i/>
                <w:kern w:val="3"/>
                <w:sz w:val="24"/>
                <w:szCs w:val="24"/>
                <w:lang w:eastAsia="ja-JP" w:bidi="fa-IR"/>
              </w:rPr>
            </w:pPr>
            <w:r>
              <w:rPr>
                <w:rFonts w:ascii="Times New Roman" w:hAnsi="Times New Roman" w:cs="Times New Roman"/>
                <w:bCs/>
                <w:i/>
                <w:kern w:val="3"/>
                <w:sz w:val="24"/>
                <w:szCs w:val="24"/>
                <w:lang w:eastAsia="ja-JP" w:bidi="fa-IR"/>
              </w:rPr>
              <w:t>78,72%</w:t>
            </w:r>
          </w:p>
          <w:p w14:paraId="4E6F3C2C" w14:textId="77777777" w:rsidR="00BC29A3" w:rsidRDefault="00BC29A3" w:rsidP="00BC29A3">
            <w:pPr>
              <w:autoSpaceDN w:val="0"/>
              <w:spacing w:after="0" w:line="240" w:lineRule="auto"/>
              <w:jc w:val="center"/>
              <w:rPr>
                <w:rFonts w:ascii="Times New Roman" w:hAnsi="Times New Roman" w:cs="Times New Roman"/>
                <w:bCs/>
                <w:i/>
                <w:kern w:val="3"/>
                <w:sz w:val="24"/>
                <w:szCs w:val="24"/>
                <w:lang w:eastAsia="ja-JP" w:bidi="fa-IR"/>
              </w:rPr>
            </w:pPr>
            <w:r>
              <w:rPr>
                <w:rFonts w:ascii="Times New Roman" w:hAnsi="Times New Roman" w:cs="Times New Roman"/>
                <w:bCs/>
                <w:i/>
                <w:kern w:val="3"/>
                <w:sz w:val="24"/>
                <w:szCs w:val="24"/>
                <w:lang w:eastAsia="ja-JP" w:bidi="fa-IR"/>
              </w:rPr>
              <w:t>33,55%</w:t>
            </w:r>
          </w:p>
          <w:p w14:paraId="1C644DEF" w14:textId="77777777" w:rsidR="00BC29A3" w:rsidRDefault="00BC29A3" w:rsidP="00BC29A3">
            <w:pPr>
              <w:autoSpaceDN w:val="0"/>
              <w:spacing w:after="0" w:line="240" w:lineRule="auto"/>
              <w:jc w:val="center"/>
              <w:rPr>
                <w:rFonts w:ascii="Times New Roman" w:hAnsi="Times New Roman" w:cs="Times New Roman"/>
                <w:bCs/>
                <w:i/>
                <w:kern w:val="3"/>
                <w:sz w:val="24"/>
                <w:szCs w:val="24"/>
                <w:lang w:eastAsia="ja-JP" w:bidi="fa-IR"/>
              </w:rPr>
            </w:pPr>
          </w:p>
          <w:p w14:paraId="4F0E9D85" w14:textId="77777777" w:rsidR="00BC29A3" w:rsidRDefault="00BC29A3" w:rsidP="00BC29A3">
            <w:pPr>
              <w:autoSpaceDN w:val="0"/>
              <w:spacing w:after="0" w:line="240" w:lineRule="auto"/>
              <w:jc w:val="center"/>
              <w:rPr>
                <w:rFonts w:ascii="Times New Roman" w:hAnsi="Times New Roman" w:cs="Times New Roman"/>
                <w:bCs/>
                <w:i/>
                <w:kern w:val="3"/>
                <w:sz w:val="24"/>
                <w:szCs w:val="24"/>
                <w:lang w:eastAsia="ja-JP" w:bidi="fa-IR"/>
              </w:rPr>
            </w:pPr>
            <w:r>
              <w:rPr>
                <w:rFonts w:ascii="Times New Roman" w:hAnsi="Times New Roman" w:cs="Times New Roman"/>
                <w:bCs/>
                <w:i/>
                <w:kern w:val="3"/>
                <w:sz w:val="24"/>
                <w:szCs w:val="24"/>
                <w:lang w:eastAsia="ja-JP" w:bidi="fa-IR"/>
              </w:rPr>
              <w:t>78,96%</w:t>
            </w:r>
          </w:p>
          <w:p w14:paraId="5265A45C" w14:textId="7EBDCD08" w:rsidR="00BC29A3" w:rsidRPr="0057418A" w:rsidRDefault="00BC29A3" w:rsidP="00BC29A3">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29,01%</w:t>
            </w:r>
          </w:p>
        </w:tc>
        <w:tc>
          <w:tcPr>
            <w:tcW w:w="1138" w:type="dxa"/>
          </w:tcPr>
          <w:p w14:paraId="1FFF8D5F" w14:textId="77777777" w:rsidR="00BC29A3" w:rsidRPr="0057418A" w:rsidRDefault="00BC29A3" w:rsidP="00BC29A3">
            <w:pPr>
              <w:autoSpaceDN w:val="0"/>
              <w:spacing w:after="0" w:line="240" w:lineRule="auto"/>
              <w:jc w:val="center"/>
              <w:rPr>
                <w:rFonts w:ascii="Times New Roman" w:hAnsi="Times New Roman" w:cs="Times New Roman"/>
                <w:bCs/>
                <w:i/>
                <w:kern w:val="3"/>
                <w:sz w:val="24"/>
                <w:szCs w:val="24"/>
                <w:lang w:eastAsia="ja-JP" w:bidi="fa-IR"/>
              </w:rPr>
            </w:pPr>
            <w:r w:rsidRPr="0057418A">
              <w:rPr>
                <w:rFonts w:ascii="Times New Roman" w:hAnsi="Times New Roman" w:cs="Times New Roman"/>
                <w:bCs/>
                <w:i/>
                <w:kern w:val="3"/>
                <w:sz w:val="24"/>
                <w:szCs w:val="24"/>
                <w:lang w:eastAsia="ja-JP" w:bidi="fa-IR"/>
              </w:rPr>
              <w:t>г. Саянск</w:t>
            </w:r>
          </w:p>
          <w:p w14:paraId="29DF361A" w14:textId="77777777" w:rsidR="00BC29A3" w:rsidRDefault="00BC29A3" w:rsidP="00BC29A3">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78,9%</w:t>
            </w:r>
          </w:p>
          <w:p w14:paraId="732B4CF2" w14:textId="77777777" w:rsidR="00BC29A3" w:rsidRDefault="00BC29A3" w:rsidP="00BC29A3">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33,6%</w:t>
            </w:r>
          </w:p>
          <w:p w14:paraId="5F33E762" w14:textId="77777777" w:rsidR="00BC29A3" w:rsidRDefault="00BC29A3" w:rsidP="00BC29A3">
            <w:pPr>
              <w:autoSpaceDN w:val="0"/>
              <w:spacing w:after="0" w:line="240" w:lineRule="auto"/>
              <w:jc w:val="center"/>
              <w:rPr>
                <w:rFonts w:ascii="Times New Roman" w:hAnsi="Times New Roman" w:cs="Times New Roman"/>
                <w:bCs/>
                <w:kern w:val="3"/>
                <w:sz w:val="24"/>
                <w:szCs w:val="24"/>
                <w:lang w:eastAsia="ja-JP" w:bidi="fa-IR"/>
              </w:rPr>
            </w:pPr>
          </w:p>
          <w:p w14:paraId="65408406" w14:textId="77777777" w:rsidR="00BC29A3" w:rsidRDefault="00BC29A3" w:rsidP="00BC29A3">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65,9%</w:t>
            </w:r>
          </w:p>
          <w:p w14:paraId="7715C9D2" w14:textId="77777777" w:rsidR="00BC29A3" w:rsidRDefault="00BC29A3" w:rsidP="00BC29A3">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22%</w:t>
            </w:r>
          </w:p>
          <w:p w14:paraId="19EC6FDB" w14:textId="77777777" w:rsidR="00BC29A3" w:rsidRDefault="00BC29A3" w:rsidP="00BC29A3">
            <w:pPr>
              <w:autoSpaceDN w:val="0"/>
              <w:spacing w:after="0" w:line="240" w:lineRule="auto"/>
              <w:jc w:val="center"/>
              <w:rPr>
                <w:rFonts w:ascii="Times New Roman" w:hAnsi="Times New Roman" w:cs="Times New Roman"/>
                <w:bCs/>
                <w:kern w:val="3"/>
                <w:sz w:val="24"/>
                <w:szCs w:val="24"/>
                <w:lang w:eastAsia="ja-JP" w:bidi="fa-IR"/>
              </w:rPr>
            </w:pPr>
          </w:p>
          <w:p w14:paraId="1E8BF40F" w14:textId="77777777" w:rsidR="00BC29A3" w:rsidRDefault="00BC29A3" w:rsidP="00BC29A3">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76,3%</w:t>
            </w:r>
          </w:p>
          <w:p w14:paraId="371CF7E4" w14:textId="7A1EB292" w:rsidR="00BC29A3" w:rsidRPr="0057418A" w:rsidRDefault="00BC29A3" w:rsidP="00BC29A3">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34,8%</w:t>
            </w:r>
          </w:p>
        </w:tc>
        <w:tc>
          <w:tcPr>
            <w:tcW w:w="1138" w:type="dxa"/>
          </w:tcPr>
          <w:p w14:paraId="7C97A7AF" w14:textId="77777777" w:rsidR="00BC29A3" w:rsidRDefault="00BC29A3" w:rsidP="00BC29A3">
            <w:pPr>
              <w:autoSpaceDN w:val="0"/>
              <w:spacing w:after="0" w:line="240" w:lineRule="auto"/>
              <w:jc w:val="center"/>
              <w:rPr>
                <w:rFonts w:ascii="Times New Roman" w:hAnsi="Times New Roman" w:cs="Times New Roman"/>
                <w:bCs/>
                <w:i/>
                <w:kern w:val="3"/>
                <w:sz w:val="24"/>
                <w:szCs w:val="24"/>
                <w:lang w:eastAsia="ja-JP" w:bidi="fa-IR"/>
              </w:rPr>
            </w:pPr>
            <w:r w:rsidRPr="0057418A">
              <w:rPr>
                <w:rFonts w:ascii="Times New Roman" w:hAnsi="Times New Roman" w:cs="Times New Roman"/>
                <w:bCs/>
                <w:i/>
                <w:kern w:val="3"/>
                <w:sz w:val="24"/>
                <w:szCs w:val="24"/>
                <w:lang w:eastAsia="ja-JP" w:bidi="fa-IR"/>
              </w:rPr>
              <w:t>Область</w:t>
            </w:r>
          </w:p>
          <w:p w14:paraId="6108D0EB" w14:textId="77777777" w:rsidR="00BC29A3" w:rsidRDefault="00BC29A3" w:rsidP="00BC29A3">
            <w:pPr>
              <w:autoSpaceDN w:val="0"/>
              <w:spacing w:after="0" w:line="240" w:lineRule="auto"/>
              <w:jc w:val="center"/>
              <w:rPr>
                <w:rFonts w:ascii="Times New Roman" w:hAnsi="Times New Roman" w:cs="Times New Roman"/>
                <w:bCs/>
                <w:i/>
                <w:kern w:val="3"/>
                <w:sz w:val="24"/>
                <w:szCs w:val="24"/>
                <w:lang w:eastAsia="ja-JP" w:bidi="fa-IR"/>
              </w:rPr>
            </w:pPr>
            <w:r>
              <w:rPr>
                <w:rFonts w:ascii="Times New Roman" w:hAnsi="Times New Roman" w:cs="Times New Roman"/>
                <w:bCs/>
                <w:i/>
                <w:kern w:val="3"/>
                <w:sz w:val="24"/>
                <w:szCs w:val="24"/>
                <w:lang w:eastAsia="ja-JP" w:bidi="fa-IR"/>
              </w:rPr>
              <w:t>84,1%</w:t>
            </w:r>
          </w:p>
          <w:p w14:paraId="2A43BA63" w14:textId="77777777" w:rsidR="00BC29A3" w:rsidRDefault="00BC29A3" w:rsidP="00BC29A3">
            <w:pPr>
              <w:autoSpaceDN w:val="0"/>
              <w:spacing w:after="0" w:line="240" w:lineRule="auto"/>
              <w:jc w:val="center"/>
              <w:rPr>
                <w:rFonts w:ascii="Times New Roman" w:hAnsi="Times New Roman" w:cs="Times New Roman"/>
                <w:bCs/>
                <w:i/>
                <w:kern w:val="3"/>
                <w:sz w:val="24"/>
                <w:szCs w:val="24"/>
                <w:lang w:eastAsia="ja-JP" w:bidi="fa-IR"/>
              </w:rPr>
            </w:pPr>
            <w:r>
              <w:rPr>
                <w:rFonts w:ascii="Times New Roman" w:hAnsi="Times New Roman" w:cs="Times New Roman"/>
                <w:bCs/>
                <w:i/>
                <w:kern w:val="3"/>
                <w:sz w:val="24"/>
                <w:szCs w:val="24"/>
                <w:lang w:eastAsia="ja-JP" w:bidi="fa-IR"/>
              </w:rPr>
              <w:t>39,6%</w:t>
            </w:r>
          </w:p>
          <w:p w14:paraId="03523AD7" w14:textId="77777777" w:rsidR="00BC29A3" w:rsidRDefault="00BC29A3" w:rsidP="00BC29A3">
            <w:pPr>
              <w:autoSpaceDN w:val="0"/>
              <w:spacing w:after="0" w:line="240" w:lineRule="auto"/>
              <w:jc w:val="center"/>
              <w:rPr>
                <w:rFonts w:ascii="Times New Roman" w:hAnsi="Times New Roman" w:cs="Times New Roman"/>
                <w:bCs/>
                <w:i/>
                <w:kern w:val="3"/>
                <w:sz w:val="24"/>
                <w:szCs w:val="24"/>
                <w:lang w:eastAsia="ja-JP" w:bidi="fa-IR"/>
              </w:rPr>
            </w:pPr>
          </w:p>
          <w:p w14:paraId="04A7F98A" w14:textId="77777777" w:rsidR="00BC29A3" w:rsidRDefault="00BC29A3" w:rsidP="00BC29A3">
            <w:pPr>
              <w:autoSpaceDN w:val="0"/>
              <w:spacing w:after="0" w:line="240" w:lineRule="auto"/>
              <w:jc w:val="center"/>
              <w:rPr>
                <w:rFonts w:ascii="Times New Roman" w:hAnsi="Times New Roman" w:cs="Times New Roman"/>
                <w:bCs/>
                <w:i/>
                <w:kern w:val="3"/>
                <w:sz w:val="24"/>
                <w:szCs w:val="24"/>
                <w:lang w:eastAsia="ja-JP" w:bidi="fa-IR"/>
              </w:rPr>
            </w:pPr>
            <w:r>
              <w:rPr>
                <w:rFonts w:ascii="Times New Roman" w:hAnsi="Times New Roman" w:cs="Times New Roman"/>
                <w:bCs/>
                <w:i/>
                <w:kern w:val="3"/>
                <w:sz w:val="24"/>
                <w:szCs w:val="24"/>
                <w:lang w:eastAsia="ja-JP" w:bidi="fa-IR"/>
              </w:rPr>
              <w:t>79,8%</w:t>
            </w:r>
          </w:p>
          <w:p w14:paraId="3B1CD5CA" w14:textId="77777777" w:rsidR="00BC29A3" w:rsidRDefault="00BC29A3" w:rsidP="00BC29A3">
            <w:pPr>
              <w:autoSpaceDN w:val="0"/>
              <w:spacing w:after="0" w:line="240" w:lineRule="auto"/>
              <w:jc w:val="center"/>
              <w:rPr>
                <w:rFonts w:ascii="Times New Roman" w:hAnsi="Times New Roman" w:cs="Times New Roman"/>
                <w:bCs/>
                <w:i/>
                <w:kern w:val="3"/>
                <w:sz w:val="24"/>
                <w:szCs w:val="24"/>
                <w:lang w:eastAsia="ja-JP" w:bidi="fa-IR"/>
              </w:rPr>
            </w:pPr>
            <w:r>
              <w:rPr>
                <w:rFonts w:ascii="Times New Roman" w:hAnsi="Times New Roman" w:cs="Times New Roman"/>
                <w:bCs/>
                <w:i/>
                <w:kern w:val="3"/>
                <w:sz w:val="24"/>
                <w:szCs w:val="24"/>
                <w:lang w:eastAsia="ja-JP" w:bidi="fa-IR"/>
              </w:rPr>
              <w:t>29,9%</w:t>
            </w:r>
          </w:p>
          <w:p w14:paraId="5C4268C2" w14:textId="77777777" w:rsidR="00BC29A3" w:rsidRDefault="00BC29A3" w:rsidP="00BC29A3">
            <w:pPr>
              <w:autoSpaceDN w:val="0"/>
              <w:spacing w:after="0" w:line="240" w:lineRule="auto"/>
              <w:jc w:val="center"/>
              <w:rPr>
                <w:rFonts w:ascii="Times New Roman" w:hAnsi="Times New Roman" w:cs="Times New Roman"/>
                <w:bCs/>
                <w:i/>
                <w:kern w:val="3"/>
                <w:sz w:val="24"/>
                <w:szCs w:val="24"/>
                <w:lang w:eastAsia="ja-JP" w:bidi="fa-IR"/>
              </w:rPr>
            </w:pPr>
          </w:p>
          <w:p w14:paraId="7AB9C8D8" w14:textId="77777777" w:rsidR="00BC29A3" w:rsidRDefault="00BC29A3" w:rsidP="00BC29A3">
            <w:pPr>
              <w:autoSpaceDN w:val="0"/>
              <w:spacing w:after="0" w:line="240" w:lineRule="auto"/>
              <w:jc w:val="center"/>
              <w:rPr>
                <w:rFonts w:ascii="Times New Roman" w:hAnsi="Times New Roman" w:cs="Times New Roman"/>
                <w:bCs/>
                <w:i/>
                <w:kern w:val="3"/>
                <w:sz w:val="24"/>
                <w:szCs w:val="24"/>
                <w:lang w:eastAsia="ja-JP" w:bidi="fa-IR"/>
              </w:rPr>
            </w:pPr>
            <w:r>
              <w:rPr>
                <w:rFonts w:ascii="Times New Roman" w:hAnsi="Times New Roman" w:cs="Times New Roman"/>
                <w:bCs/>
                <w:i/>
                <w:kern w:val="3"/>
                <w:sz w:val="24"/>
                <w:szCs w:val="24"/>
                <w:lang w:eastAsia="ja-JP" w:bidi="fa-IR"/>
              </w:rPr>
              <w:t>74,1%</w:t>
            </w:r>
          </w:p>
          <w:p w14:paraId="40331B47" w14:textId="445AF5AA" w:rsidR="00BC29A3" w:rsidRPr="0057418A" w:rsidRDefault="00BC29A3" w:rsidP="00BC29A3">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i/>
                <w:kern w:val="3"/>
                <w:sz w:val="24"/>
                <w:szCs w:val="24"/>
                <w:lang w:eastAsia="ja-JP" w:bidi="fa-IR"/>
              </w:rPr>
              <w:t>27,8%</w:t>
            </w:r>
          </w:p>
        </w:tc>
      </w:tr>
    </w:tbl>
    <w:p w14:paraId="36F47867" w14:textId="0C8319EA" w:rsidR="00577DB4" w:rsidRPr="00352A4B" w:rsidRDefault="00577DB4" w:rsidP="00577DB4">
      <w:pPr>
        <w:spacing w:after="0" w:line="240" w:lineRule="auto"/>
        <w:jc w:val="both"/>
        <w:rPr>
          <w:rFonts w:ascii="Times New Roman" w:hAnsi="Times New Roman" w:cs="Times New Roman"/>
          <w:bCs/>
          <w:sz w:val="28"/>
          <w:szCs w:val="28"/>
        </w:rPr>
      </w:pPr>
      <w:r w:rsidRPr="00352A4B">
        <w:rPr>
          <w:rFonts w:ascii="Times New Roman" w:hAnsi="Times New Roman" w:cs="Times New Roman"/>
          <w:bCs/>
          <w:sz w:val="28"/>
          <w:szCs w:val="28"/>
        </w:rPr>
        <w:t>В сравнении за три года результаты ВПР по обществознанию учащихся 6-7 классов выше результатов ВПР 202</w:t>
      </w:r>
      <w:r w:rsidR="00BB2272">
        <w:rPr>
          <w:rFonts w:ascii="Times New Roman" w:hAnsi="Times New Roman" w:cs="Times New Roman"/>
          <w:bCs/>
          <w:sz w:val="28"/>
          <w:szCs w:val="28"/>
        </w:rPr>
        <w:t>2</w:t>
      </w:r>
      <w:r w:rsidRPr="00352A4B">
        <w:rPr>
          <w:rFonts w:ascii="Times New Roman" w:hAnsi="Times New Roman" w:cs="Times New Roman"/>
          <w:bCs/>
          <w:sz w:val="28"/>
          <w:szCs w:val="28"/>
        </w:rPr>
        <w:t xml:space="preserve"> и 202</w:t>
      </w:r>
      <w:r w:rsidR="00BB2272">
        <w:rPr>
          <w:rFonts w:ascii="Times New Roman" w:hAnsi="Times New Roman" w:cs="Times New Roman"/>
          <w:bCs/>
          <w:sz w:val="28"/>
          <w:szCs w:val="28"/>
        </w:rPr>
        <w:t>1</w:t>
      </w:r>
      <w:r w:rsidRPr="00352A4B">
        <w:rPr>
          <w:rFonts w:ascii="Times New Roman" w:hAnsi="Times New Roman" w:cs="Times New Roman"/>
          <w:bCs/>
          <w:sz w:val="28"/>
          <w:szCs w:val="28"/>
        </w:rPr>
        <w:t xml:space="preserve"> годов. В сравнение с областными показателями результаты ВПР по обществознанию </w:t>
      </w:r>
      <w:r w:rsidR="00BB2272">
        <w:rPr>
          <w:rFonts w:ascii="Times New Roman" w:hAnsi="Times New Roman" w:cs="Times New Roman"/>
          <w:bCs/>
          <w:sz w:val="28"/>
          <w:szCs w:val="28"/>
        </w:rPr>
        <w:t>выше</w:t>
      </w:r>
      <w:r w:rsidRPr="00352A4B">
        <w:rPr>
          <w:rFonts w:ascii="Times New Roman" w:hAnsi="Times New Roman" w:cs="Times New Roman"/>
          <w:bCs/>
          <w:sz w:val="28"/>
          <w:szCs w:val="28"/>
        </w:rPr>
        <w:t>.</w:t>
      </w:r>
    </w:p>
    <w:p w14:paraId="5BBBE959" w14:textId="77777777" w:rsidR="00577DB4" w:rsidRDefault="00577DB4" w:rsidP="00577DB4">
      <w:pPr>
        <w:spacing w:after="0" w:line="240" w:lineRule="auto"/>
        <w:jc w:val="both"/>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14:anchorId="3A661119" wp14:editId="5095E831">
            <wp:extent cx="6116320" cy="3114675"/>
            <wp:effectExtent l="0" t="0" r="0" b="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2F3E4AE" w14:textId="6D50A80A" w:rsidR="00577DB4" w:rsidRDefault="00577DB4" w:rsidP="00577DB4">
      <w:pPr>
        <w:spacing w:after="0" w:line="240" w:lineRule="auto"/>
        <w:jc w:val="both"/>
        <w:rPr>
          <w:rFonts w:ascii="Times New Roman" w:hAnsi="Times New Roman" w:cs="Times New Roman"/>
          <w:bCs/>
          <w:sz w:val="28"/>
          <w:szCs w:val="28"/>
        </w:rPr>
      </w:pPr>
      <w:r w:rsidRPr="00352A4B">
        <w:rPr>
          <w:rFonts w:ascii="Times New Roman" w:hAnsi="Times New Roman" w:cs="Times New Roman"/>
          <w:bCs/>
          <w:sz w:val="28"/>
          <w:szCs w:val="28"/>
        </w:rPr>
        <w:t>В сравнении за три года у обучающихся 8 классов отмечается рост успеваемости. У обучающихся 7 классов наблюдается рост успеваемости и качества в сравнении с их результатами в 6 классе.</w:t>
      </w:r>
    </w:p>
    <w:p w14:paraId="0064533B" w14:textId="77777777" w:rsidR="00D15B3B" w:rsidRDefault="00D15B3B" w:rsidP="00577DB4">
      <w:pPr>
        <w:pStyle w:val="3"/>
        <w:rPr>
          <w:rFonts w:ascii="Times New Roman" w:hAnsi="Times New Roman" w:cs="Times New Roman"/>
          <w:color w:val="auto"/>
          <w:sz w:val="28"/>
          <w:szCs w:val="28"/>
          <w:u w:val="single"/>
        </w:rPr>
      </w:pPr>
    </w:p>
    <w:p w14:paraId="6BCB4781" w14:textId="50A90CFE" w:rsidR="00577DB4" w:rsidRPr="00D15B3B" w:rsidRDefault="00577DB4" w:rsidP="00577DB4">
      <w:pPr>
        <w:pStyle w:val="3"/>
        <w:rPr>
          <w:rFonts w:ascii="Times New Roman" w:hAnsi="Times New Roman" w:cs="Times New Roman"/>
          <w:color w:val="auto"/>
          <w:sz w:val="28"/>
          <w:szCs w:val="28"/>
          <w:u w:val="single"/>
        </w:rPr>
      </w:pPr>
      <w:bookmarkStart w:id="12" w:name="_Toc146025751"/>
      <w:r w:rsidRPr="00D15B3B">
        <w:rPr>
          <w:rFonts w:ascii="Times New Roman" w:hAnsi="Times New Roman" w:cs="Times New Roman"/>
          <w:color w:val="auto"/>
          <w:sz w:val="28"/>
          <w:szCs w:val="28"/>
          <w:u w:val="single"/>
        </w:rPr>
        <w:t>География</w:t>
      </w:r>
      <w:bookmarkEnd w:id="12"/>
    </w:p>
    <w:p w14:paraId="70C1B66D" w14:textId="2271B301" w:rsidR="00577DB4" w:rsidRPr="00C74261" w:rsidRDefault="00577DB4" w:rsidP="00577DB4">
      <w:pPr>
        <w:autoSpaceDE w:val="0"/>
        <w:autoSpaceDN w:val="0"/>
        <w:adjustRightInd w:val="0"/>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На уровне основного общего образования ВПР по </w:t>
      </w:r>
      <w:r w:rsidR="00A66382">
        <w:rPr>
          <w:rFonts w:ascii="Times New Roman" w:hAnsi="Times New Roman" w:cs="Times New Roman"/>
          <w:sz w:val="28"/>
          <w:szCs w:val="24"/>
        </w:rPr>
        <w:t>географии</w:t>
      </w:r>
      <w:r>
        <w:rPr>
          <w:rFonts w:ascii="Times New Roman" w:hAnsi="Times New Roman" w:cs="Times New Roman"/>
          <w:sz w:val="28"/>
          <w:szCs w:val="24"/>
        </w:rPr>
        <w:t xml:space="preserve"> выполняли </w:t>
      </w:r>
      <w:r w:rsidRPr="00C74261">
        <w:rPr>
          <w:rFonts w:ascii="Times New Roman" w:hAnsi="Times New Roman" w:cs="Times New Roman"/>
          <w:sz w:val="28"/>
          <w:szCs w:val="24"/>
        </w:rPr>
        <w:t>5</w:t>
      </w:r>
      <w:r w:rsidR="00A66382">
        <w:rPr>
          <w:rFonts w:ascii="Times New Roman" w:hAnsi="Times New Roman" w:cs="Times New Roman"/>
          <w:sz w:val="28"/>
          <w:szCs w:val="24"/>
        </w:rPr>
        <w:t>55</w:t>
      </w:r>
      <w:r w:rsidRPr="00C74261">
        <w:rPr>
          <w:rFonts w:ascii="Times New Roman" w:hAnsi="Times New Roman" w:cs="Times New Roman"/>
          <w:sz w:val="28"/>
          <w:szCs w:val="24"/>
        </w:rPr>
        <w:t xml:space="preserve"> учащихся 6-8-х классов всех общеобразовательных учреждений: </w:t>
      </w:r>
    </w:p>
    <w:p w14:paraId="5280748C" w14:textId="685A085C" w:rsidR="00577DB4" w:rsidRPr="00C74261" w:rsidRDefault="00577DB4" w:rsidP="00577DB4">
      <w:pPr>
        <w:autoSpaceDE w:val="0"/>
        <w:autoSpaceDN w:val="0"/>
        <w:adjustRightInd w:val="0"/>
        <w:spacing w:after="0" w:line="240" w:lineRule="auto"/>
        <w:jc w:val="both"/>
        <w:rPr>
          <w:rFonts w:ascii="Times New Roman" w:hAnsi="Times New Roman" w:cs="Times New Roman"/>
          <w:sz w:val="28"/>
          <w:szCs w:val="24"/>
        </w:rPr>
      </w:pPr>
      <w:r w:rsidRPr="00C74261">
        <w:rPr>
          <w:rFonts w:ascii="Times New Roman" w:hAnsi="Times New Roman" w:cs="Times New Roman"/>
          <w:sz w:val="28"/>
          <w:szCs w:val="24"/>
        </w:rPr>
        <w:t>6 класс – 2</w:t>
      </w:r>
      <w:r w:rsidR="00A66382">
        <w:rPr>
          <w:rFonts w:ascii="Times New Roman" w:hAnsi="Times New Roman" w:cs="Times New Roman"/>
          <w:sz w:val="28"/>
          <w:szCs w:val="24"/>
        </w:rPr>
        <w:t>43</w:t>
      </w:r>
      <w:r w:rsidRPr="00C74261">
        <w:rPr>
          <w:rFonts w:ascii="Times New Roman" w:hAnsi="Times New Roman" w:cs="Times New Roman"/>
          <w:sz w:val="28"/>
          <w:szCs w:val="24"/>
        </w:rPr>
        <w:t xml:space="preserve"> чел., 7 класс – 1</w:t>
      </w:r>
      <w:r w:rsidR="00A66382">
        <w:rPr>
          <w:rFonts w:ascii="Times New Roman" w:hAnsi="Times New Roman" w:cs="Times New Roman"/>
          <w:sz w:val="28"/>
          <w:szCs w:val="24"/>
        </w:rPr>
        <w:t>55</w:t>
      </w:r>
      <w:r w:rsidRPr="00C74261">
        <w:rPr>
          <w:rFonts w:ascii="Times New Roman" w:hAnsi="Times New Roman" w:cs="Times New Roman"/>
          <w:sz w:val="28"/>
          <w:szCs w:val="24"/>
        </w:rPr>
        <w:t xml:space="preserve"> чел., 8 класс – 1</w:t>
      </w:r>
      <w:r w:rsidR="00A66382">
        <w:rPr>
          <w:rFonts w:ascii="Times New Roman" w:hAnsi="Times New Roman" w:cs="Times New Roman"/>
          <w:sz w:val="28"/>
          <w:szCs w:val="24"/>
        </w:rPr>
        <w:t>57</w:t>
      </w:r>
      <w:r w:rsidRPr="00C74261">
        <w:rPr>
          <w:rFonts w:ascii="Times New Roman" w:hAnsi="Times New Roman" w:cs="Times New Roman"/>
          <w:sz w:val="28"/>
          <w:szCs w:val="24"/>
        </w:rPr>
        <w:t xml:space="preserve"> чел.</w:t>
      </w:r>
    </w:p>
    <w:p w14:paraId="25040FEE" w14:textId="77777777" w:rsidR="00577DB4" w:rsidRDefault="00577DB4" w:rsidP="00577DB4">
      <w:pPr>
        <w:spacing w:after="0" w:line="240" w:lineRule="auto"/>
        <w:jc w:val="both"/>
        <w:rPr>
          <w:rFonts w:ascii="Times New Roman" w:hAnsi="Times New Roman" w:cs="Times New Roman"/>
          <w:sz w:val="28"/>
        </w:rPr>
      </w:pPr>
      <w:r>
        <w:rPr>
          <w:rFonts w:ascii="Times New Roman" w:hAnsi="Times New Roman" w:cs="Times New Roman"/>
          <w:sz w:val="28"/>
        </w:rPr>
        <w:t>Статистика результатов в разрезе образовательных учреждений представлена в таблице.</w:t>
      </w:r>
      <w:r w:rsidRPr="008E6621">
        <w:rPr>
          <w:rFonts w:ascii="Times New Roman" w:hAnsi="Times New Roman" w:cs="Times New Roman"/>
          <w:sz w:val="28"/>
        </w:rPr>
        <w:t xml:space="preserve"> </w:t>
      </w:r>
    </w:p>
    <w:tbl>
      <w:tblPr>
        <w:tblStyle w:val="aa"/>
        <w:tblW w:w="9322" w:type="dxa"/>
        <w:tblLayout w:type="fixed"/>
        <w:tblLook w:val="04A0" w:firstRow="1" w:lastRow="0" w:firstColumn="1" w:lastColumn="0" w:noHBand="0" w:noVBand="1"/>
      </w:tblPr>
      <w:tblGrid>
        <w:gridCol w:w="2660"/>
        <w:gridCol w:w="1322"/>
        <w:gridCol w:w="850"/>
        <w:gridCol w:w="851"/>
        <w:gridCol w:w="804"/>
        <w:gridCol w:w="850"/>
        <w:gridCol w:w="1042"/>
        <w:gridCol w:w="943"/>
      </w:tblGrid>
      <w:tr w:rsidR="00267AA0" w:rsidRPr="00A3606E" w14:paraId="7E1A50AA" w14:textId="77777777" w:rsidTr="009342A1">
        <w:trPr>
          <w:trHeight w:val="577"/>
        </w:trPr>
        <w:tc>
          <w:tcPr>
            <w:tcW w:w="2660" w:type="dxa"/>
            <w:vMerge w:val="restart"/>
            <w:tcBorders>
              <w:top w:val="single" w:sz="4" w:space="0" w:color="auto"/>
              <w:left w:val="single" w:sz="4" w:space="0" w:color="auto"/>
              <w:bottom w:val="single" w:sz="4" w:space="0" w:color="auto"/>
              <w:right w:val="single" w:sz="4" w:space="0" w:color="auto"/>
            </w:tcBorders>
          </w:tcPr>
          <w:p w14:paraId="10B38A80" w14:textId="77777777" w:rsidR="00267AA0" w:rsidRPr="00A3606E" w:rsidRDefault="00267AA0" w:rsidP="009342A1">
            <w:pPr>
              <w:jc w:val="both"/>
              <w:rPr>
                <w:rFonts w:ascii="Times New Roman" w:hAnsi="Times New Roman" w:cs="Times New Roman"/>
                <w:sz w:val="24"/>
                <w:szCs w:val="24"/>
              </w:rPr>
            </w:pPr>
          </w:p>
        </w:tc>
        <w:tc>
          <w:tcPr>
            <w:tcW w:w="1322" w:type="dxa"/>
            <w:vMerge w:val="restart"/>
            <w:tcBorders>
              <w:top w:val="single" w:sz="4" w:space="0" w:color="auto"/>
              <w:left w:val="single" w:sz="4" w:space="0" w:color="auto"/>
              <w:bottom w:val="single" w:sz="4" w:space="0" w:color="auto"/>
              <w:right w:val="single" w:sz="4" w:space="0" w:color="auto"/>
            </w:tcBorders>
            <w:vAlign w:val="center"/>
            <w:hideMark/>
          </w:tcPr>
          <w:p w14:paraId="52D50732" w14:textId="77777777" w:rsidR="00267AA0" w:rsidRPr="002450C5" w:rsidRDefault="00267AA0" w:rsidP="009342A1">
            <w:pPr>
              <w:jc w:val="center"/>
              <w:rPr>
                <w:rFonts w:ascii="Times New Roman" w:hAnsi="Times New Roman" w:cs="Times New Roman"/>
                <w:szCs w:val="24"/>
              </w:rPr>
            </w:pPr>
            <w:r w:rsidRPr="002450C5">
              <w:rPr>
                <w:rFonts w:ascii="Times New Roman" w:hAnsi="Times New Roman" w:cs="Times New Roman"/>
                <w:szCs w:val="24"/>
              </w:rPr>
              <w:t>Общее количество участников</w:t>
            </w:r>
          </w:p>
        </w:tc>
        <w:tc>
          <w:tcPr>
            <w:tcW w:w="3355" w:type="dxa"/>
            <w:gridSpan w:val="4"/>
            <w:tcBorders>
              <w:top w:val="single" w:sz="4" w:space="0" w:color="auto"/>
              <w:left w:val="single" w:sz="4" w:space="0" w:color="auto"/>
              <w:bottom w:val="single" w:sz="4" w:space="0" w:color="auto"/>
              <w:right w:val="single" w:sz="4" w:space="0" w:color="auto"/>
            </w:tcBorders>
            <w:vAlign w:val="center"/>
            <w:hideMark/>
          </w:tcPr>
          <w:p w14:paraId="5181F9EE" w14:textId="77777777" w:rsidR="00267AA0" w:rsidRPr="002450C5" w:rsidRDefault="00267AA0" w:rsidP="009342A1">
            <w:pPr>
              <w:jc w:val="center"/>
              <w:rPr>
                <w:rFonts w:ascii="Times New Roman" w:hAnsi="Times New Roman" w:cs="Times New Roman"/>
                <w:szCs w:val="24"/>
              </w:rPr>
            </w:pPr>
            <w:r w:rsidRPr="002450C5">
              <w:rPr>
                <w:rFonts w:ascii="Times New Roman" w:hAnsi="Times New Roman" w:cs="Times New Roman"/>
                <w:szCs w:val="24"/>
              </w:rPr>
              <w:t>Распре</w:t>
            </w:r>
            <w:r>
              <w:rPr>
                <w:rFonts w:ascii="Times New Roman" w:hAnsi="Times New Roman" w:cs="Times New Roman"/>
                <w:szCs w:val="24"/>
              </w:rPr>
              <w:t>деление долей участников (в %)</w:t>
            </w:r>
          </w:p>
        </w:tc>
        <w:tc>
          <w:tcPr>
            <w:tcW w:w="1042" w:type="dxa"/>
            <w:vMerge w:val="restart"/>
            <w:tcBorders>
              <w:top w:val="single" w:sz="4" w:space="0" w:color="auto"/>
              <w:left w:val="single" w:sz="4" w:space="0" w:color="auto"/>
              <w:right w:val="single" w:sz="4" w:space="0" w:color="auto"/>
            </w:tcBorders>
          </w:tcPr>
          <w:p w14:paraId="025E0777" w14:textId="77777777" w:rsidR="00267AA0" w:rsidRPr="002450C5" w:rsidRDefault="00267AA0" w:rsidP="009342A1">
            <w:pPr>
              <w:jc w:val="center"/>
              <w:rPr>
                <w:rFonts w:ascii="Times New Roman" w:hAnsi="Times New Roman" w:cs="Times New Roman"/>
                <w:szCs w:val="24"/>
              </w:rPr>
            </w:pPr>
            <w:r w:rsidRPr="002450C5">
              <w:rPr>
                <w:rFonts w:ascii="Times New Roman" w:hAnsi="Times New Roman" w:cs="Times New Roman"/>
                <w:szCs w:val="24"/>
              </w:rPr>
              <w:t>Успеваемость</w:t>
            </w:r>
          </w:p>
        </w:tc>
        <w:tc>
          <w:tcPr>
            <w:tcW w:w="943" w:type="dxa"/>
            <w:vMerge w:val="restart"/>
            <w:tcBorders>
              <w:top w:val="single" w:sz="4" w:space="0" w:color="auto"/>
              <w:left w:val="single" w:sz="4" w:space="0" w:color="auto"/>
              <w:right w:val="single" w:sz="4" w:space="0" w:color="auto"/>
            </w:tcBorders>
          </w:tcPr>
          <w:p w14:paraId="6C511833" w14:textId="77777777" w:rsidR="00267AA0" w:rsidRPr="002450C5" w:rsidRDefault="00267AA0" w:rsidP="009342A1">
            <w:pPr>
              <w:jc w:val="center"/>
              <w:rPr>
                <w:rFonts w:ascii="Times New Roman" w:hAnsi="Times New Roman" w:cs="Times New Roman"/>
                <w:szCs w:val="24"/>
              </w:rPr>
            </w:pPr>
            <w:r w:rsidRPr="002450C5">
              <w:rPr>
                <w:rFonts w:ascii="Times New Roman" w:hAnsi="Times New Roman" w:cs="Times New Roman"/>
                <w:szCs w:val="24"/>
              </w:rPr>
              <w:t>Качество</w:t>
            </w:r>
          </w:p>
        </w:tc>
      </w:tr>
      <w:tr w:rsidR="00267AA0" w:rsidRPr="00A3606E" w14:paraId="0F349BFE" w14:textId="77777777" w:rsidTr="009342A1">
        <w:trPr>
          <w:cantSplit/>
          <w:trHeight w:val="485"/>
        </w:trPr>
        <w:tc>
          <w:tcPr>
            <w:tcW w:w="2660" w:type="dxa"/>
            <w:vMerge/>
            <w:tcBorders>
              <w:top w:val="single" w:sz="4" w:space="0" w:color="auto"/>
              <w:left w:val="single" w:sz="4" w:space="0" w:color="auto"/>
              <w:bottom w:val="single" w:sz="4" w:space="0" w:color="auto"/>
              <w:right w:val="single" w:sz="4" w:space="0" w:color="auto"/>
            </w:tcBorders>
            <w:vAlign w:val="center"/>
            <w:hideMark/>
          </w:tcPr>
          <w:p w14:paraId="52958F81" w14:textId="77777777" w:rsidR="00267AA0" w:rsidRPr="00A3606E" w:rsidRDefault="00267AA0" w:rsidP="009342A1">
            <w:pPr>
              <w:rPr>
                <w:rFonts w:ascii="Times New Roman" w:hAnsi="Times New Roman" w:cs="Times New Roman"/>
                <w:sz w:val="24"/>
                <w:szCs w:val="24"/>
              </w:rPr>
            </w:pPr>
          </w:p>
        </w:tc>
        <w:tc>
          <w:tcPr>
            <w:tcW w:w="1322" w:type="dxa"/>
            <w:vMerge/>
            <w:tcBorders>
              <w:top w:val="single" w:sz="4" w:space="0" w:color="auto"/>
              <w:left w:val="single" w:sz="4" w:space="0" w:color="auto"/>
              <w:bottom w:val="single" w:sz="4" w:space="0" w:color="auto"/>
              <w:right w:val="single" w:sz="4" w:space="0" w:color="auto"/>
            </w:tcBorders>
            <w:vAlign w:val="center"/>
            <w:hideMark/>
          </w:tcPr>
          <w:p w14:paraId="4EAF2A8B" w14:textId="77777777" w:rsidR="00267AA0" w:rsidRPr="00A3606E" w:rsidRDefault="00267AA0" w:rsidP="009342A1">
            <w:pP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30FFF8CE" w14:textId="77777777" w:rsidR="00267AA0" w:rsidRPr="002450C5" w:rsidRDefault="00267AA0" w:rsidP="009342A1">
            <w:pPr>
              <w:jc w:val="center"/>
              <w:rPr>
                <w:rFonts w:ascii="Times New Roman" w:hAnsi="Times New Roman" w:cs="Times New Roman"/>
                <w:szCs w:val="24"/>
              </w:rPr>
            </w:pPr>
            <w:r w:rsidRPr="002450C5">
              <w:rPr>
                <w:rFonts w:ascii="Times New Roman" w:hAnsi="Times New Roman" w:cs="Times New Roman"/>
                <w:szCs w:val="24"/>
              </w:rPr>
              <w:t xml:space="preserve"> «2»</w:t>
            </w:r>
          </w:p>
        </w:tc>
        <w:tc>
          <w:tcPr>
            <w:tcW w:w="851" w:type="dxa"/>
            <w:tcBorders>
              <w:top w:val="single" w:sz="4" w:space="0" w:color="auto"/>
              <w:left w:val="single" w:sz="4" w:space="0" w:color="auto"/>
              <w:bottom w:val="single" w:sz="4" w:space="0" w:color="auto"/>
              <w:right w:val="single" w:sz="4" w:space="0" w:color="auto"/>
            </w:tcBorders>
            <w:vAlign w:val="center"/>
            <w:hideMark/>
          </w:tcPr>
          <w:p w14:paraId="66F8B64C" w14:textId="77777777" w:rsidR="00267AA0" w:rsidRPr="002450C5" w:rsidRDefault="00267AA0" w:rsidP="009342A1">
            <w:pPr>
              <w:jc w:val="center"/>
              <w:rPr>
                <w:rFonts w:ascii="Times New Roman" w:hAnsi="Times New Roman" w:cs="Times New Roman"/>
                <w:szCs w:val="24"/>
              </w:rPr>
            </w:pPr>
            <w:r w:rsidRPr="002450C5">
              <w:rPr>
                <w:rFonts w:ascii="Times New Roman" w:hAnsi="Times New Roman" w:cs="Times New Roman"/>
                <w:szCs w:val="24"/>
              </w:rPr>
              <w:t xml:space="preserve"> «3»</w:t>
            </w:r>
          </w:p>
        </w:tc>
        <w:tc>
          <w:tcPr>
            <w:tcW w:w="804" w:type="dxa"/>
            <w:tcBorders>
              <w:top w:val="single" w:sz="4" w:space="0" w:color="auto"/>
              <w:left w:val="single" w:sz="4" w:space="0" w:color="auto"/>
              <w:bottom w:val="single" w:sz="4" w:space="0" w:color="auto"/>
              <w:right w:val="single" w:sz="4" w:space="0" w:color="auto"/>
            </w:tcBorders>
            <w:vAlign w:val="center"/>
            <w:hideMark/>
          </w:tcPr>
          <w:p w14:paraId="6E767C0A" w14:textId="77777777" w:rsidR="00267AA0" w:rsidRPr="002450C5" w:rsidRDefault="00267AA0" w:rsidP="009342A1">
            <w:pPr>
              <w:jc w:val="center"/>
              <w:rPr>
                <w:rFonts w:ascii="Times New Roman" w:hAnsi="Times New Roman" w:cs="Times New Roman"/>
                <w:szCs w:val="24"/>
              </w:rPr>
            </w:pPr>
            <w:r w:rsidRPr="002450C5">
              <w:rPr>
                <w:rFonts w:ascii="Times New Roman" w:hAnsi="Times New Roman" w:cs="Times New Roman"/>
                <w:szCs w:val="24"/>
              </w:rPr>
              <w:t>«4»</w:t>
            </w:r>
          </w:p>
        </w:tc>
        <w:tc>
          <w:tcPr>
            <w:tcW w:w="850" w:type="dxa"/>
            <w:tcBorders>
              <w:top w:val="single" w:sz="4" w:space="0" w:color="auto"/>
              <w:left w:val="single" w:sz="4" w:space="0" w:color="auto"/>
              <w:bottom w:val="single" w:sz="4" w:space="0" w:color="auto"/>
              <w:right w:val="single" w:sz="4" w:space="0" w:color="auto"/>
            </w:tcBorders>
            <w:vAlign w:val="center"/>
            <w:hideMark/>
          </w:tcPr>
          <w:p w14:paraId="52818431" w14:textId="77777777" w:rsidR="00267AA0" w:rsidRPr="002450C5" w:rsidRDefault="00267AA0" w:rsidP="009342A1">
            <w:pPr>
              <w:jc w:val="center"/>
              <w:rPr>
                <w:rFonts w:ascii="Times New Roman" w:hAnsi="Times New Roman" w:cs="Times New Roman"/>
                <w:szCs w:val="24"/>
              </w:rPr>
            </w:pPr>
            <w:r w:rsidRPr="002450C5">
              <w:rPr>
                <w:rFonts w:ascii="Times New Roman" w:hAnsi="Times New Roman" w:cs="Times New Roman"/>
                <w:szCs w:val="24"/>
              </w:rPr>
              <w:t>«5»</w:t>
            </w:r>
          </w:p>
        </w:tc>
        <w:tc>
          <w:tcPr>
            <w:tcW w:w="1042" w:type="dxa"/>
            <w:vMerge/>
            <w:tcBorders>
              <w:left w:val="single" w:sz="4" w:space="0" w:color="auto"/>
              <w:bottom w:val="single" w:sz="4" w:space="0" w:color="auto"/>
              <w:right w:val="single" w:sz="4" w:space="0" w:color="auto"/>
            </w:tcBorders>
          </w:tcPr>
          <w:p w14:paraId="4DB92FAE" w14:textId="77777777" w:rsidR="00267AA0" w:rsidRPr="00A3606E" w:rsidRDefault="00267AA0" w:rsidP="009342A1">
            <w:pPr>
              <w:jc w:val="center"/>
              <w:rPr>
                <w:rFonts w:ascii="Times New Roman" w:hAnsi="Times New Roman" w:cs="Times New Roman"/>
                <w:sz w:val="24"/>
                <w:szCs w:val="24"/>
              </w:rPr>
            </w:pPr>
          </w:p>
        </w:tc>
        <w:tc>
          <w:tcPr>
            <w:tcW w:w="943" w:type="dxa"/>
            <w:vMerge/>
            <w:tcBorders>
              <w:left w:val="single" w:sz="4" w:space="0" w:color="auto"/>
              <w:bottom w:val="single" w:sz="4" w:space="0" w:color="auto"/>
              <w:right w:val="single" w:sz="4" w:space="0" w:color="auto"/>
            </w:tcBorders>
          </w:tcPr>
          <w:p w14:paraId="546704EB" w14:textId="77777777" w:rsidR="00267AA0" w:rsidRPr="00A3606E" w:rsidRDefault="00267AA0" w:rsidP="009342A1">
            <w:pPr>
              <w:jc w:val="center"/>
              <w:rPr>
                <w:rFonts w:ascii="Times New Roman" w:hAnsi="Times New Roman" w:cs="Times New Roman"/>
                <w:sz w:val="24"/>
                <w:szCs w:val="24"/>
              </w:rPr>
            </w:pPr>
          </w:p>
        </w:tc>
      </w:tr>
      <w:tr w:rsidR="00267AA0" w:rsidRPr="00A3606E" w14:paraId="223B5D37" w14:textId="77777777" w:rsidTr="009342A1">
        <w:trPr>
          <w:trHeight w:val="397"/>
        </w:trPr>
        <w:tc>
          <w:tcPr>
            <w:tcW w:w="9322" w:type="dxa"/>
            <w:gridSpan w:val="8"/>
            <w:tcBorders>
              <w:top w:val="single" w:sz="4" w:space="0" w:color="auto"/>
              <w:left w:val="single" w:sz="4" w:space="0" w:color="auto"/>
              <w:bottom w:val="single" w:sz="4" w:space="0" w:color="auto"/>
              <w:right w:val="single" w:sz="4" w:space="0" w:color="auto"/>
            </w:tcBorders>
            <w:vAlign w:val="center"/>
          </w:tcPr>
          <w:p w14:paraId="76E3F503" w14:textId="77777777" w:rsidR="00267AA0" w:rsidRDefault="00267AA0" w:rsidP="009342A1">
            <w:pPr>
              <w:jc w:val="center"/>
              <w:rPr>
                <w:rFonts w:ascii="Times New Roman" w:hAnsi="Times New Roman" w:cs="Times New Roman"/>
                <w:sz w:val="24"/>
                <w:szCs w:val="24"/>
              </w:rPr>
            </w:pPr>
            <w:r>
              <w:rPr>
                <w:rFonts w:ascii="Times New Roman" w:hAnsi="Times New Roman" w:cs="Times New Roman"/>
                <w:sz w:val="24"/>
                <w:szCs w:val="24"/>
              </w:rPr>
              <w:t>6 класс</w:t>
            </w:r>
          </w:p>
        </w:tc>
      </w:tr>
      <w:tr w:rsidR="000C5CC5" w:rsidRPr="00A3606E" w14:paraId="109688AC" w14:textId="77777777" w:rsidTr="009342A1">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5A73DAD3" w14:textId="77777777" w:rsidR="000C5CC5" w:rsidRPr="00A3606E" w:rsidRDefault="000C5CC5" w:rsidP="000C5CC5">
            <w:pPr>
              <w:rPr>
                <w:rFonts w:ascii="Times New Roman" w:hAnsi="Times New Roman" w:cs="Times New Roman"/>
                <w:sz w:val="24"/>
                <w:szCs w:val="24"/>
              </w:rPr>
            </w:pPr>
            <w:r w:rsidRPr="00A3606E">
              <w:rPr>
                <w:rFonts w:ascii="Times New Roman" w:hAnsi="Times New Roman" w:cs="Times New Roman"/>
                <w:sz w:val="24"/>
                <w:szCs w:val="24"/>
              </w:rPr>
              <w:t>Иркутская область</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299EB44F" w14:textId="1BEB198C" w:rsidR="000C5CC5" w:rsidRPr="00F361DA" w:rsidRDefault="000C5CC5" w:rsidP="000C5CC5">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14796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48780481" w14:textId="253FD6BE" w:rsidR="000C5CC5" w:rsidRPr="00F361DA" w:rsidRDefault="000C5CC5" w:rsidP="000C5CC5">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6,14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3F519F7B" w14:textId="1D1E0A6C" w:rsidR="000C5CC5" w:rsidRPr="00F361DA" w:rsidRDefault="000C5CC5" w:rsidP="000C5CC5">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43,87</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39600AA0" w14:textId="24828B15" w:rsidR="000C5CC5" w:rsidRPr="00F361DA" w:rsidRDefault="000C5CC5" w:rsidP="000C5CC5">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42,58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48466E8" w14:textId="3F1E60CC" w:rsidR="000C5CC5" w:rsidRPr="00F361DA" w:rsidRDefault="000C5CC5" w:rsidP="000C5CC5">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7,42</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bottom"/>
          </w:tcPr>
          <w:p w14:paraId="566C9065" w14:textId="0B74467B" w:rsidR="000C5CC5" w:rsidRPr="00F361DA" w:rsidRDefault="000C5CC5" w:rsidP="000C5CC5">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93,87</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1DEC62C9" w14:textId="06C0A465" w:rsidR="000C5CC5" w:rsidRPr="00F361DA" w:rsidRDefault="000C5CC5" w:rsidP="000C5CC5">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50</w:t>
            </w:r>
          </w:p>
        </w:tc>
      </w:tr>
      <w:tr w:rsidR="000C5CC5" w:rsidRPr="00A3606E" w14:paraId="6A279D86" w14:textId="77777777" w:rsidTr="009342A1">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7A05E52E" w14:textId="77777777" w:rsidR="000C5CC5" w:rsidRPr="00A3606E" w:rsidRDefault="000C5CC5" w:rsidP="000C5CC5">
            <w:pPr>
              <w:rPr>
                <w:rFonts w:ascii="Times New Roman" w:hAnsi="Times New Roman" w:cs="Times New Roman"/>
                <w:sz w:val="24"/>
                <w:szCs w:val="24"/>
              </w:rPr>
            </w:pPr>
            <w:proofErr w:type="spellStart"/>
            <w:r w:rsidRPr="00A3606E">
              <w:rPr>
                <w:rFonts w:ascii="Times New Roman" w:hAnsi="Times New Roman" w:cs="Times New Roman"/>
                <w:sz w:val="24"/>
                <w:szCs w:val="24"/>
              </w:rPr>
              <w:t>г.Саянск</w:t>
            </w:r>
            <w:proofErr w:type="spellEnd"/>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4F36067A" w14:textId="276F63A6" w:rsidR="000C5CC5" w:rsidRPr="00F361DA" w:rsidRDefault="000C5CC5" w:rsidP="000C5CC5">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243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6A35E65" w14:textId="774EB08B" w:rsidR="000C5CC5" w:rsidRPr="00F361DA" w:rsidRDefault="000C5CC5" w:rsidP="000C5CC5">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2,06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24692DFF" w14:textId="20D7AB26" w:rsidR="000C5CC5" w:rsidRPr="00F361DA" w:rsidRDefault="000C5CC5" w:rsidP="000C5CC5">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32,51</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7216594A" w14:textId="0CCDA4F4" w:rsidR="000C5CC5" w:rsidRPr="00F361DA" w:rsidRDefault="000C5CC5" w:rsidP="000C5CC5">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54,32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E6C5AED" w14:textId="483DD771" w:rsidR="000C5CC5" w:rsidRPr="00F361DA" w:rsidRDefault="000C5CC5" w:rsidP="000C5CC5">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11,11</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bottom"/>
          </w:tcPr>
          <w:p w14:paraId="7DE9176D" w14:textId="077EE9BD" w:rsidR="000C5CC5" w:rsidRPr="00F361DA" w:rsidRDefault="000C5CC5" w:rsidP="000C5CC5">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97,94</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7234AEED" w14:textId="2AD9A96A" w:rsidR="000C5CC5" w:rsidRPr="00F361DA" w:rsidRDefault="000C5CC5" w:rsidP="000C5CC5">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65,43</w:t>
            </w:r>
          </w:p>
        </w:tc>
      </w:tr>
      <w:tr w:rsidR="000C5CC5" w:rsidRPr="00A3606E" w14:paraId="1F36E6AE" w14:textId="77777777" w:rsidTr="00F361DA">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0CD31F62" w14:textId="77777777" w:rsidR="000C5CC5" w:rsidRPr="00A3606E" w:rsidRDefault="000C5CC5" w:rsidP="000C5CC5">
            <w:pPr>
              <w:rPr>
                <w:rFonts w:ascii="Times New Roman" w:hAnsi="Times New Roman" w:cs="Times New Roman"/>
                <w:sz w:val="24"/>
                <w:szCs w:val="24"/>
              </w:rPr>
            </w:pPr>
            <w:r>
              <w:rPr>
                <w:rFonts w:ascii="Times New Roman" w:hAnsi="Times New Roman" w:cs="Times New Roman"/>
                <w:sz w:val="24"/>
                <w:szCs w:val="24"/>
              </w:rPr>
              <w:t>МОУ «Гимназия им. В.А. Надькина»</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1A67B631" w14:textId="715B68C4" w:rsidR="000C5CC5" w:rsidRPr="00F361DA" w:rsidRDefault="000C5CC5" w:rsidP="000C5CC5">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24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17C52323" w14:textId="5ACF20E3" w:rsidR="000C5CC5" w:rsidRPr="00F361DA" w:rsidRDefault="000C5CC5" w:rsidP="000C5CC5">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00E1A513" w14:textId="572D7DB4" w:rsidR="000C5CC5" w:rsidRPr="00F361DA" w:rsidRDefault="000C5CC5" w:rsidP="000C5CC5">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41,67</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6B867595" w14:textId="073C490C" w:rsidR="000C5CC5" w:rsidRPr="00F361DA" w:rsidRDefault="000C5CC5" w:rsidP="000C5CC5">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50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2059D15D" w14:textId="2ECAFEFE" w:rsidR="000C5CC5" w:rsidRPr="00F361DA" w:rsidRDefault="000C5CC5" w:rsidP="000C5CC5">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8,33</w:t>
            </w:r>
          </w:p>
        </w:tc>
        <w:tc>
          <w:tcPr>
            <w:tcW w:w="1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30C1A1F2" w14:textId="3CA52181" w:rsidR="000C5CC5" w:rsidRPr="00F361DA" w:rsidRDefault="000C5CC5" w:rsidP="000C5CC5">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100</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0F6E8D7E" w14:textId="2603136D" w:rsidR="000C5CC5" w:rsidRPr="00F361DA" w:rsidRDefault="000C5CC5" w:rsidP="000C5CC5">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58,33</w:t>
            </w:r>
          </w:p>
        </w:tc>
      </w:tr>
      <w:tr w:rsidR="000C5CC5" w:rsidRPr="00A3606E" w14:paraId="320F40B7" w14:textId="77777777" w:rsidTr="00F361DA">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183C54C4" w14:textId="77777777" w:rsidR="000C5CC5" w:rsidRPr="00A3606E" w:rsidRDefault="000C5CC5" w:rsidP="000C5CC5">
            <w:pPr>
              <w:rPr>
                <w:rFonts w:ascii="Times New Roman" w:hAnsi="Times New Roman" w:cs="Times New Roman"/>
                <w:sz w:val="24"/>
                <w:szCs w:val="24"/>
              </w:rPr>
            </w:pPr>
            <w:r>
              <w:rPr>
                <w:rFonts w:ascii="Times New Roman" w:hAnsi="Times New Roman" w:cs="Times New Roman"/>
                <w:sz w:val="24"/>
                <w:szCs w:val="24"/>
              </w:rPr>
              <w:t>МОУ СОШ №2</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5D8C957B" w14:textId="44450FBA" w:rsidR="000C5CC5" w:rsidRPr="00F361DA" w:rsidRDefault="000C5CC5" w:rsidP="000C5CC5">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31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754F64F3" w14:textId="28791974" w:rsidR="000C5CC5" w:rsidRPr="00F361DA" w:rsidRDefault="000C5CC5" w:rsidP="000C5CC5">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01E0B33F" w14:textId="48D24A89" w:rsidR="000C5CC5" w:rsidRPr="00F361DA" w:rsidRDefault="000C5CC5" w:rsidP="000C5CC5">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38,71</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244919D5" w14:textId="468249FA" w:rsidR="000C5CC5" w:rsidRPr="00F361DA" w:rsidRDefault="000C5CC5" w:rsidP="000C5CC5">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41,94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2370BEB9" w14:textId="0F5CDE5B" w:rsidR="000C5CC5" w:rsidRPr="00F361DA" w:rsidRDefault="000C5CC5" w:rsidP="000C5CC5">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19,35</w:t>
            </w:r>
          </w:p>
        </w:tc>
        <w:tc>
          <w:tcPr>
            <w:tcW w:w="1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37518E7B" w14:textId="78CAF710" w:rsidR="000C5CC5" w:rsidRPr="00F361DA" w:rsidRDefault="000C5CC5" w:rsidP="000C5CC5">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100</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4ED3E544" w14:textId="1D750EE2" w:rsidR="000C5CC5" w:rsidRPr="00F361DA" w:rsidRDefault="000C5CC5" w:rsidP="000C5CC5">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61,29</w:t>
            </w:r>
          </w:p>
        </w:tc>
      </w:tr>
      <w:tr w:rsidR="000C5CC5" w:rsidRPr="00A3606E" w14:paraId="7F600C59" w14:textId="77777777" w:rsidTr="00F361DA">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0E326C3F" w14:textId="77777777" w:rsidR="000C5CC5" w:rsidRPr="00A3606E" w:rsidRDefault="000C5CC5" w:rsidP="000C5CC5">
            <w:pPr>
              <w:rPr>
                <w:rFonts w:ascii="Times New Roman" w:hAnsi="Times New Roman" w:cs="Times New Roman"/>
                <w:sz w:val="24"/>
                <w:szCs w:val="24"/>
              </w:rPr>
            </w:pPr>
            <w:r>
              <w:rPr>
                <w:rFonts w:ascii="Times New Roman" w:hAnsi="Times New Roman" w:cs="Times New Roman"/>
                <w:sz w:val="24"/>
                <w:szCs w:val="24"/>
              </w:rPr>
              <w:t>МОУ «СОШ №3»</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3F6F7677" w14:textId="2EC8C780" w:rsidR="000C5CC5" w:rsidRPr="00F361DA" w:rsidRDefault="000C5CC5" w:rsidP="000C5CC5">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34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2209B4F" w14:textId="679A3358" w:rsidR="000C5CC5" w:rsidRPr="00F361DA" w:rsidRDefault="000C5CC5" w:rsidP="000C5CC5">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27F2E4A4" w14:textId="21B09980" w:rsidR="000C5CC5" w:rsidRPr="00F361DA" w:rsidRDefault="000C5CC5" w:rsidP="000C5CC5">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50</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2C3A313C" w14:textId="0EFD97DF" w:rsidR="000C5CC5" w:rsidRPr="00F361DA" w:rsidRDefault="000C5CC5" w:rsidP="000C5CC5">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38,24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4F7F937A" w14:textId="31B80DB8" w:rsidR="000C5CC5" w:rsidRPr="00F361DA" w:rsidRDefault="000C5CC5" w:rsidP="000C5CC5">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11,76</w:t>
            </w:r>
          </w:p>
        </w:tc>
        <w:tc>
          <w:tcPr>
            <w:tcW w:w="1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6C499080" w14:textId="7CF31F29" w:rsidR="000C5CC5" w:rsidRPr="00F361DA" w:rsidRDefault="000C5CC5" w:rsidP="000C5CC5">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100</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5D396EE4" w14:textId="15FF6780" w:rsidR="000C5CC5" w:rsidRPr="00F361DA" w:rsidRDefault="000C5CC5" w:rsidP="000C5CC5">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50</w:t>
            </w:r>
          </w:p>
        </w:tc>
      </w:tr>
      <w:tr w:rsidR="000C5CC5" w:rsidRPr="00A3606E" w14:paraId="60CAF395" w14:textId="77777777" w:rsidTr="00F361DA">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22C6A546" w14:textId="77777777" w:rsidR="000C5CC5" w:rsidRPr="00A3606E" w:rsidRDefault="000C5CC5" w:rsidP="000C5CC5">
            <w:pPr>
              <w:rPr>
                <w:rFonts w:ascii="Times New Roman" w:hAnsi="Times New Roman" w:cs="Times New Roman"/>
                <w:sz w:val="24"/>
                <w:szCs w:val="24"/>
              </w:rPr>
            </w:pPr>
            <w:r>
              <w:rPr>
                <w:rFonts w:ascii="Times New Roman" w:hAnsi="Times New Roman" w:cs="Times New Roman"/>
                <w:sz w:val="24"/>
                <w:szCs w:val="24"/>
              </w:rPr>
              <w:t>МОУ «СОШ №4 им. Д.М. Перова»</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39BF3A7C" w14:textId="023259DE" w:rsidR="000C5CC5" w:rsidRPr="00F361DA" w:rsidRDefault="000C5CC5" w:rsidP="000C5CC5">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45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78336888" w14:textId="60AE4E3F" w:rsidR="000C5CC5" w:rsidRPr="00F361DA" w:rsidRDefault="000C5CC5" w:rsidP="000C5CC5">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673E202A" w14:textId="19FCB45D" w:rsidR="000C5CC5" w:rsidRPr="00F361DA" w:rsidRDefault="000C5CC5" w:rsidP="000C5CC5">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28,89</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5564E7B6" w14:textId="0EA0065D" w:rsidR="000C5CC5" w:rsidRPr="00F361DA" w:rsidRDefault="000C5CC5" w:rsidP="000C5CC5">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68,89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1B1A2602" w14:textId="2C20E891" w:rsidR="000C5CC5" w:rsidRPr="00F361DA" w:rsidRDefault="000C5CC5" w:rsidP="000C5CC5">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2,22</w:t>
            </w:r>
          </w:p>
        </w:tc>
        <w:tc>
          <w:tcPr>
            <w:tcW w:w="1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5530DBFD" w14:textId="0586C0CC" w:rsidR="000C5CC5" w:rsidRPr="00F361DA" w:rsidRDefault="000C5CC5" w:rsidP="000C5CC5">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100</w:t>
            </w:r>
          </w:p>
        </w:tc>
        <w:tc>
          <w:tcPr>
            <w:tcW w:w="94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4E745AC4" w14:textId="1D9EF57A" w:rsidR="000C5CC5" w:rsidRPr="00F361DA" w:rsidRDefault="000C5CC5" w:rsidP="000C5CC5">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71,11</w:t>
            </w:r>
          </w:p>
        </w:tc>
      </w:tr>
      <w:tr w:rsidR="000C5CC5" w:rsidRPr="00A3606E" w14:paraId="3FFC869D" w14:textId="77777777" w:rsidTr="00F361DA">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64EF87EC" w14:textId="77777777" w:rsidR="000C5CC5" w:rsidRPr="00A3606E" w:rsidRDefault="000C5CC5" w:rsidP="000C5CC5">
            <w:pPr>
              <w:rPr>
                <w:rFonts w:ascii="Times New Roman" w:hAnsi="Times New Roman" w:cs="Times New Roman"/>
                <w:sz w:val="24"/>
                <w:szCs w:val="24"/>
              </w:rPr>
            </w:pPr>
            <w:r>
              <w:rPr>
                <w:rFonts w:ascii="Times New Roman" w:hAnsi="Times New Roman" w:cs="Times New Roman"/>
                <w:sz w:val="24"/>
                <w:szCs w:val="24"/>
              </w:rPr>
              <w:t>МОУ «СОШ №5»</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543E5F0C" w14:textId="763C18F7" w:rsidR="000C5CC5" w:rsidRPr="00F361DA" w:rsidRDefault="000C5CC5" w:rsidP="000C5CC5">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49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77D121ED" w14:textId="7A96BF27" w:rsidR="000C5CC5" w:rsidRPr="00F361DA" w:rsidRDefault="000C5CC5" w:rsidP="000C5CC5">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4,08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2D0F87BF" w14:textId="04302C17" w:rsidR="000C5CC5" w:rsidRPr="00F361DA" w:rsidRDefault="000C5CC5" w:rsidP="000C5CC5">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22,45</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47D76D99" w14:textId="471817A4" w:rsidR="000C5CC5" w:rsidRPr="00F361DA" w:rsidRDefault="000C5CC5" w:rsidP="000C5CC5">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57,14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2E945DCD" w14:textId="024FCBA5" w:rsidR="000C5CC5" w:rsidRPr="00F361DA" w:rsidRDefault="000C5CC5" w:rsidP="000C5CC5">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16,33</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bottom"/>
          </w:tcPr>
          <w:p w14:paraId="0CDF4570" w14:textId="4A441CFB" w:rsidR="000C5CC5" w:rsidRPr="00F361DA" w:rsidRDefault="000C5CC5" w:rsidP="000C5CC5">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95,92</w:t>
            </w:r>
          </w:p>
        </w:tc>
        <w:tc>
          <w:tcPr>
            <w:tcW w:w="94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6C77837F" w14:textId="3218B130" w:rsidR="000C5CC5" w:rsidRPr="00F361DA" w:rsidRDefault="000C5CC5" w:rsidP="000C5CC5">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73,47</w:t>
            </w:r>
          </w:p>
        </w:tc>
      </w:tr>
      <w:tr w:rsidR="000C5CC5" w:rsidRPr="00A3606E" w14:paraId="23EF6819" w14:textId="77777777" w:rsidTr="00F361DA">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55C50907" w14:textId="77777777" w:rsidR="000C5CC5" w:rsidRPr="00A3606E" w:rsidRDefault="000C5CC5" w:rsidP="000C5CC5">
            <w:pPr>
              <w:rPr>
                <w:rFonts w:ascii="Times New Roman" w:hAnsi="Times New Roman" w:cs="Times New Roman"/>
                <w:sz w:val="24"/>
                <w:szCs w:val="24"/>
              </w:rPr>
            </w:pPr>
            <w:r>
              <w:rPr>
                <w:rFonts w:ascii="Times New Roman" w:hAnsi="Times New Roman" w:cs="Times New Roman"/>
                <w:sz w:val="24"/>
                <w:szCs w:val="24"/>
              </w:rPr>
              <w:t>МОУ «СОШ №6»</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02F84323" w14:textId="78524D69" w:rsidR="000C5CC5" w:rsidRPr="00F361DA" w:rsidRDefault="000C5CC5" w:rsidP="000C5CC5">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11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09345748" w14:textId="0870A039" w:rsidR="000C5CC5" w:rsidRPr="00F361DA" w:rsidRDefault="000C5CC5" w:rsidP="000C5CC5">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9,09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3805162A" w14:textId="63BF4D8C" w:rsidR="000C5CC5" w:rsidRPr="00F361DA" w:rsidRDefault="000C5CC5" w:rsidP="000C5CC5">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36,36</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36300BC9" w14:textId="3D0EDF75" w:rsidR="000C5CC5" w:rsidRPr="00F361DA" w:rsidRDefault="000C5CC5" w:rsidP="000C5CC5">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54,55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C40F3F6" w14:textId="7E9F5F0C" w:rsidR="000C5CC5" w:rsidRPr="00F361DA" w:rsidRDefault="000C5CC5" w:rsidP="000C5CC5">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0</w:t>
            </w:r>
          </w:p>
        </w:tc>
        <w:tc>
          <w:tcPr>
            <w:tcW w:w="1042"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12DC0B52" w14:textId="430E3D81" w:rsidR="000C5CC5" w:rsidRPr="00F361DA" w:rsidRDefault="000C5CC5" w:rsidP="000C5CC5">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90,91</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1EAB1272" w14:textId="145A584E" w:rsidR="000C5CC5" w:rsidRPr="00F361DA" w:rsidRDefault="000C5CC5" w:rsidP="000C5CC5">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54,55</w:t>
            </w:r>
          </w:p>
        </w:tc>
      </w:tr>
      <w:tr w:rsidR="000C5CC5" w:rsidRPr="00A3606E" w14:paraId="3E5E7B74" w14:textId="77777777" w:rsidTr="00F361DA">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327941E7" w14:textId="77777777" w:rsidR="000C5CC5" w:rsidRPr="00A3606E" w:rsidRDefault="000C5CC5" w:rsidP="000C5CC5">
            <w:pPr>
              <w:rPr>
                <w:rFonts w:ascii="Times New Roman" w:hAnsi="Times New Roman" w:cs="Times New Roman"/>
                <w:sz w:val="24"/>
                <w:szCs w:val="24"/>
              </w:rPr>
            </w:pPr>
            <w:r>
              <w:rPr>
                <w:rFonts w:ascii="Times New Roman" w:hAnsi="Times New Roman" w:cs="Times New Roman"/>
                <w:sz w:val="24"/>
                <w:szCs w:val="24"/>
              </w:rPr>
              <w:t>МОУ «СОШ №7»</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70E204F2" w14:textId="68FA6507" w:rsidR="000C5CC5" w:rsidRPr="00F361DA" w:rsidRDefault="000C5CC5" w:rsidP="000C5CC5">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23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29E4A370" w14:textId="69029C53" w:rsidR="000C5CC5" w:rsidRPr="00F361DA" w:rsidRDefault="000C5CC5" w:rsidP="000C5CC5">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4,35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435ECC57" w14:textId="243413BD" w:rsidR="000C5CC5" w:rsidRPr="00F361DA" w:rsidRDefault="000C5CC5" w:rsidP="000C5CC5">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17,39</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26D1F87A" w14:textId="7CE60F99" w:rsidR="000C5CC5" w:rsidRPr="00F361DA" w:rsidRDefault="000C5CC5" w:rsidP="000C5CC5">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69,57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036361D" w14:textId="20F16DE6" w:rsidR="000C5CC5" w:rsidRPr="00F361DA" w:rsidRDefault="000C5CC5" w:rsidP="000C5CC5">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8,7</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bottom"/>
          </w:tcPr>
          <w:p w14:paraId="1AC6CF8D" w14:textId="6911DA35" w:rsidR="000C5CC5" w:rsidRPr="00F361DA" w:rsidRDefault="000C5CC5" w:rsidP="000C5CC5">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95,66</w:t>
            </w:r>
          </w:p>
        </w:tc>
        <w:tc>
          <w:tcPr>
            <w:tcW w:w="94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581525F8" w14:textId="6CED124C" w:rsidR="000C5CC5" w:rsidRPr="00F361DA" w:rsidRDefault="000C5CC5" w:rsidP="000C5CC5">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78,27</w:t>
            </w:r>
          </w:p>
        </w:tc>
      </w:tr>
      <w:tr w:rsidR="000C5CC5" w:rsidRPr="00A3606E" w14:paraId="204915A5" w14:textId="77777777" w:rsidTr="009342A1">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49B2DB3F" w14:textId="77777777" w:rsidR="000C5CC5" w:rsidRPr="00A3606E" w:rsidRDefault="000C5CC5" w:rsidP="000C5CC5">
            <w:pPr>
              <w:rPr>
                <w:rFonts w:ascii="Times New Roman" w:hAnsi="Times New Roman" w:cs="Times New Roman"/>
                <w:sz w:val="24"/>
                <w:szCs w:val="24"/>
              </w:rPr>
            </w:pPr>
            <w:r>
              <w:rPr>
                <w:rFonts w:ascii="Times New Roman" w:hAnsi="Times New Roman" w:cs="Times New Roman"/>
                <w:sz w:val="24"/>
                <w:szCs w:val="24"/>
              </w:rPr>
              <w:t>МОУ «СОШ №8»</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6D91CC03" w14:textId="257194BE" w:rsidR="000C5CC5" w:rsidRPr="00F361DA" w:rsidRDefault="000C5CC5" w:rsidP="000C5CC5">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26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0D4C7DEA" w14:textId="11640243" w:rsidR="000C5CC5" w:rsidRPr="00F361DA" w:rsidRDefault="000C5CC5" w:rsidP="000C5CC5">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3,85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4A871FFF" w14:textId="44B77186" w:rsidR="000C5CC5" w:rsidRPr="00F361DA" w:rsidRDefault="000C5CC5" w:rsidP="000C5CC5">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30,77</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3CE356FF" w14:textId="4C8AE976" w:rsidR="000C5CC5" w:rsidRPr="00F361DA" w:rsidRDefault="000C5CC5" w:rsidP="000C5CC5">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50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788D5AE9" w14:textId="082B2E29" w:rsidR="000C5CC5" w:rsidRPr="00F361DA" w:rsidRDefault="000C5CC5" w:rsidP="000C5CC5">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15,38</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bottom"/>
          </w:tcPr>
          <w:p w14:paraId="61E59A86" w14:textId="7B9689A5" w:rsidR="000C5CC5" w:rsidRPr="00F361DA" w:rsidRDefault="000C5CC5" w:rsidP="000C5CC5">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96,15</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4065E683" w14:textId="592B8C54" w:rsidR="000C5CC5" w:rsidRPr="00F361DA" w:rsidRDefault="000C5CC5" w:rsidP="000C5CC5">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65,38</w:t>
            </w:r>
          </w:p>
        </w:tc>
      </w:tr>
      <w:tr w:rsidR="00267AA0" w:rsidRPr="00A3606E" w14:paraId="010A966C" w14:textId="77777777" w:rsidTr="009342A1">
        <w:trPr>
          <w:trHeight w:val="397"/>
        </w:trPr>
        <w:tc>
          <w:tcPr>
            <w:tcW w:w="9322" w:type="dxa"/>
            <w:gridSpan w:val="8"/>
            <w:tcBorders>
              <w:top w:val="single" w:sz="4" w:space="0" w:color="auto"/>
              <w:left w:val="single" w:sz="4" w:space="0" w:color="auto"/>
              <w:bottom w:val="single" w:sz="4" w:space="0" w:color="auto"/>
              <w:right w:val="single" w:sz="4" w:space="0" w:color="auto"/>
            </w:tcBorders>
            <w:vAlign w:val="center"/>
          </w:tcPr>
          <w:p w14:paraId="2ED01D8E" w14:textId="77777777" w:rsidR="00267AA0" w:rsidRDefault="00267AA0" w:rsidP="009342A1">
            <w:pPr>
              <w:jc w:val="center"/>
              <w:rPr>
                <w:rFonts w:ascii="Times New Roman" w:hAnsi="Times New Roman" w:cs="Times New Roman"/>
                <w:sz w:val="24"/>
                <w:szCs w:val="24"/>
              </w:rPr>
            </w:pPr>
            <w:r>
              <w:rPr>
                <w:rFonts w:ascii="Times New Roman" w:hAnsi="Times New Roman" w:cs="Times New Roman"/>
                <w:sz w:val="24"/>
                <w:szCs w:val="24"/>
              </w:rPr>
              <w:t>7 класс</w:t>
            </w:r>
          </w:p>
        </w:tc>
      </w:tr>
      <w:tr w:rsidR="00F361DA" w:rsidRPr="00A3606E" w14:paraId="79D95A20" w14:textId="77777777" w:rsidTr="009342A1">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0E396BCE" w14:textId="77777777" w:rsidR="00F361DA" w:rsidRPr="00A3606E" w:rsidRDefault="00F361DA" w:rsidP="00F361DA">
            <w:pPr>
              <w:rPr>
                <w:rFonts w:ascii="Times New Roman" w:hAnsi="Times New Roman" w:cs="Times New Roman"/>
                <w:sz w:val="24"/>
                <w:szCs w:val="24"/>
              </w:rPr>
            </w:pPr>
            <w:r w:rsidRPr="00A3606E">
              <w:rPr>
                <w:rFonts w:ascii="Times New Roman" w:hAnsi="Times New Roman" w:cs="Times New Roman"/>
                <w:sz w:val="24"/>
                <w:szCs w:val="24"/>
              </w:rPr>
              <w:t>Иркутская область</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4BE964A6" w14:textId="35FE9759"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9714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3C71D17" w14:textId="0300F226"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20,64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18B3E95A" w14:textId="565653DA"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54,2</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490BEE0C" w14:textId="48DBA6F1"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22,27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9B81FB8" w14:textId="2DA046BD"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2,89</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bottom"/>
          </w:tcPr>
          <w:p w14:paraId="57A5BC1F" w14:textId="78C69CAB"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79,36</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0C2EC8C8" w14:textId="76754E6B"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25,16</w:t>
            </w:r>
          </w:p>
        </w:tc>
      </w:tr>
      <w:tr w:rsidR="00F361DA" w:rsidRPr="00A3606E" w14:paraId="51999065" w14:textId="77777777" w:rsidTr="009342A1">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226363AE" w14:textId="77777777" w:rsidR="00F361DA" w:rsidRPr="00A3606E" w:rsidRDefault="00F361DA" w:rsidP="00F361DA">
            <w:pPr>
              <w:rPr>
                <w:rFonts w:ascii="Times New Roman" w:hAnsi="Times New Roman" w:cs="Times New Roman"/>
                <w:sz w:val="24"/>
                <w:szCs w:val="24"/>
              </w:rPr>
            </w:pPr>
            <w:proofErr w:type="spellStart"/>
            <w:r w:rsidRPr="00A3606E">
              <w:rPr>
                <w:rFonts w:ascii="Times New Roman" w:hAnsi="Times New Roman" w:cs="Times New Roman"/>
                <w:sz w:val="24"/>
                <w:szCs w:val="24"/>
              </w:rPr>
              <w:t>г.Саянск</w:t>
            </w:r>
            <w:proofErr w:type="spellEnd"/>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59F3CCF9" w14:textId="0D4E5A48"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155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790B4039" w14:textId="11EA35EE"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10,32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3FABCDC2" w14:textId="6123A0A9"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51,61</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3D01597A" w14:textId="2ED74BE3"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32,26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77D27A87" w14:textId="14870ACD"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5,81</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bottom"/>
          </w:tcPr>
          <w:p w14:paraId="60B38BBF" w14:textId="1BB60AF4"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89,68</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6304FE38" w14:textId="31CEFA20"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38,07</w:t>
            </w:r>
          </w:p>
        </w:tc>
      </w:tr>
      <w:tr w:rsidR="00F361DA" w:rsidRPr="00A3606E" w14:paraId="122E3C07" w14:textId="77777777" w:rsidTr="00F361DA">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0B455BAB" w14:textId="77777777" w:rsidR="00F361DA" w:rsidRPr="00A3606E" w:rsidRDefault="00F361DA" w:rsidP="00F361DA">
            <w:pPr>
              <w:rPr>
                <w:rFonts w:ascii="Times New Roman" w:hAnsi="Times New Roman" w:cs="Times New Roman"/>
                <w:sz w:val="24"/>
                <w:szCs w:val="24"/>
              </w:rPr>
            </w:pPr>
            <w:r>
              <w:rPr>
                <w:rFonts w:ascii="Times New Roman" w:hAnsi="Times New Roman" w:cs="Times New Roman"/>
                <w:sz w:val="24"/>
                <w:szCs w:val="24"/>
              </w:rPr>
              <w:t>МОУ «Гимназия им. В.А. Надькина»</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7EDA74F3" w14:textId="6A7D9895"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1DC59992" w14:textId="6F5386A2"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15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40A1434A" w14:textId="7260F460"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70</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059F5224" w14:textId="0C8C0D13"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15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4C1EE3E7" w14:textId="73DE51AA"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0</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bottom"/>
          </w:tcPr>
          <w:p w14:paraId="5819F0EE" w14:textId="32EFD6B4"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85</w:t>
            </w:r>
          </w:p>
        </w:tc>
        <w:tc>
          <w:tcPr>
            <w:tcW w:w="94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763CB665" w14:textId="360C7941"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15</w:t>
            </w:r>
          </w:p>
        </w:tc>
      </w:tr>
      <w:tr w:rsidR="00F361DA" w:rsidRPr="00A3606E" w14:paraId="110A2D64" w14:textId="77777777" w:rsidTr="009342A1">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12C18B6C" w14:textId="77777777" w:rsidR="00F361DA" w:rsidRPr="00A3606E" w:rsidRDefault="00F361DA" w:rsidP="00F361DA">
            <w:pPr>
              <w:rPr>
                <w:rFonts w:ascii="Times New Roman" w:hAnsi="Times New Roman" w:cs="Times New Roman"/>
                <w:sz w:val="24"/>
                <w:szCs w:val="24"/>
              </w:rPr>
            </w:pPr>
            <w:r>
              <w:rPr>
                <w:rFonts w:ascii="Times New Roman" w:hAnsi="Times New Roman" w:cs="Times New Roman"/>
                <w:sz w:val="24"/>
                <w:szCs w:val="24"/>
              </w:rPr>
              <w:t>МОУ СОШ №2</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260E6E86" w14:textId="5CE7AF57"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12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12B2DEAD" w14:textId="3F3E8A00"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16,67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73155E13" w14:textId="5D410355"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50</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15C6E6D5" w14:textId="2229ABD9"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33,33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0A922A76" w14:textId="33B260C0"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0</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bottom"/>
          </w:tcPr>
          <w:p w14:paraId="2473A35F" w14:textId="5D367313"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83,33</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034F3753" w14:textId="0CE98B21"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33,33</w:t>
            </w:r>
          </w:p>
        </w:tc>
      </w:tr>
      <w:tr w:rsidR="00F361DA" w:rsidRPr="00A3606E" w14:paraId="240B2570" w14:textId="77777777" w:rsidTr="00F361DA">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4E7C1EAF" w14:textId="77777777" w:rsidR="00F361DA" w:rsidRPr="00A3606E" w:rsidRDefault="00F361DA" w:rsidP="00F361DA">
            <w:pPr>
              <w:rPr>
                <w:rFonts w:ascii="Times New Roman" w:hAnsi="Times New Roman" w:cs="Times New Roman"/>
                <w:sz w:val="24"/>
                <w:szCs w:val="24"/>
              </w:rPr>
            </w:pPr>
            <w:r>
              <w:rPr>
                <w:rFonts w:ascii="Times New Roman" w:hAnsi="Times New Roman" w:cs="Times New Roman"/>
                <w:sz w:val="24"/>
                <w:szCs w:val="24"/>
              </w:rPr>
              <w:t>МОУ «СОШ №3»</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0AB209C0" w14:textId="768B21B0"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24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B2CCCFC" w14:textId="52985FB0"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8,33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30C0CF44" w14:textId="3A9BBB6E"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54,17</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6FDC36F2" w14:textId="0372324C"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37,5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E34DA8C" w14:textId="4F003E16"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0</w:t>
            </w:r>
          </w:p>
        </w:tc>
        <w:tc>
          <w:tcPr>
            <w:tcW w:w="1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7CB117C7" w14:textId="575ABFD6"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91,67</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30EA354A" w14:textId="4F7E5985"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37,5</w:t>
            </w:r>
          </w:p>
        </w:tc>
      </w:tr>
      <w:tr w:rsidR="00F361DA" w:rsidRPr="00A3606E" w14:paraId="12FF760B" w14:textId="77777777" w:rsidTr="00F361DA">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5AA7ED16" w14:textId="77777777" w:rsidR="00F361DA" w:rsidRPr="00A3606E" w:rsidRDefault="00F361DA" w:rsidP="00F361DA">
            <w:pPr>
              <w:rPr>
                <w:rFonts w:ascii="Times New Roman" w:hAnsi="Times New Roman" w:cs="Times New Roman"/>
                <w:sz w:val="24"/>
                <w:szCs w:val="24"/>
              </w:rPr>
            </w:pPr>
            <w:r>
              <w:rPr>
                <w:rFonts w:ascii="Times New Roman" w:hAnsi="Times New Roman" w:cs="Times New Roman"/>
                <w:sz w:val="24"/>
                <w:szCs w:val="24"/>
              </w:rPr>
              <w:t>МОУ «СОШ №4 им. Д.М. Перова»</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773F560E" w14:textId="3D3D28EB"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3D55AF5" w14:textId="6E57A4E5"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17,65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3B0F5D38" w14:textId="335DEA1E"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76,47</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5777FC9E" w14:textId="34EB3D5E"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5,88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12319FB" w14:textId="3F9E0907"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0</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bottom"/>
          </w:tcPr>
          <w:p w14:paraId="2AA89132" w14:textId="2CCD2F21"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82,35</w:t>
            </w:r>
          </w:p>
        </w:tc>
        <w:tc>
          <w:tcPr>
            <w:tcW w:w="94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1FD6EAEE" w14:textId="5695D9CE"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5,88</w:t>
            </w:r>
          </w:p>
        </w:tc>
      </w:tr>
      <w:tr w:rsidR="00F361DA" w:rsidRPr="00A3606E" w14:paraId="6EAB9D4F" w14:textId="77777777" w:rsidTr="00F361DA">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6D6045B5" w14:textId="77777777" w:rsidR="00F361DA" w:rsidRPr="00A3606E" w:rsidRDefault="00F361DA" w:rsidP="00F361DA">
            <w:pPr>
              <w:rPr>
                <w:rFonts w:ascii="Times New Roman" w:hAnsi="Times New Roman" w:cs="Times New Roman"/>
                <w:sz w:val="24"/>
                <w:szCs w:val="24"/>
              </w:rPr>
            </w:pPr>
            <w:r>
              <w:rPr>
                <w:rFonts w:ascii="Times New Roman" w:hAnsi="Times New Roman" w:cs="Times New Roman"/>
                <w:sz w:val="24"/>
                <w:szCs w:val="24"/>
              </w:rPr>
              <w:t>МОУ «СОШ №5»</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215F160F" w14:textId="4DD1A55A"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43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7DE071A" w14:textId="7EC14EA6"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7BC35F7C" w14:textId="58F33827"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23,26</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11331F98" w14:textId="05BE2822"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55,81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714FD452" w14:textId="6B164C68"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20,93</w:t>
            </w:r>
          </w:p>
        </w:tc>
        <w:tc>
          <w:tcPr>
            <w:tcW w:w="1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1E914048" w14:textId="517E2A7D"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100</w:t>
            </w:r>
          </w:p>
        </w:tc>
        <w:tc>
          <w:tcPr>
            <w:tcW w:w="94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455BD29D" w14:textId="7030EF39"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76,74</w:t>
            </w:r>
          </w:p>
        </w:tc>
      </w:tr>
      <w:tr w:rsidR="00F361DA" w:rsidRPr="00A3606E" w14:paraId="32D5016F" w14:textId="77777777" w:rsidTr="00F361DA">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2A50D845" w14:textId="77777777" w:rsidR="00F361DA" w:rsidRPr="00A3606E" w:rsidRDefault="00F361DA" w:rsidP="00F361DA">
            <w:pPr>
              <w:rPr>
                <w:rFonts w:ascii="Times New Roman" w:hAnsi="Times New Roman" w:cs="Times New Roman"/>
                <w:sz w:val="24"/>
                <w:szCs w:val="24"/>
              </w:rPr>
            </w:pPr>
            <w:r>
              <w:rPr>
                <w:rFonts w:ascii="Times New Roman" w:hAnsi="Times New Roman" w:cs="Times New Roman"/>
                <w:sz w:val="24"/>
                <w:szCs w:val="24"/>
              </w:rPr>
              <w:t>МОУ «СОШ №7»</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7A859DD0" w14:textId="20565A8A"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18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73043117" w14:textId="2BDC2B4A"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16,67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02DC3B5E" w14:textId="3875707A"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38,89</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55DE29F0" w14:textId="0C68D3D0"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44,44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46FBBD26" w14:textId="2C927DB9"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0</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bottom"/>
          </w:tcPr>
          <w:p w14:paraId="429426EF" w14:textId="0AEDEDAA"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83,33</w:t>
            </w:r>
          </w:p>
        </w:tc>
        <w:tc>
          <w:tcPr>
            <w:tcW w:w="94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48A66748" w14:textId="64C342DC"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44,44</w:t>
            </w:r>
          </w:p>
        </w:tc>
      </w:tr>
      <w:tr w:rsidR="00F361DA" w:rsidRPr="00A3606E" w14:paraId="5527CD57" w14:textId="77777777" w:rsidTr="00F361DA">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30A4D5B8" w14:textId="77777777" w:rsidR="00F361DA" w:rsidRPr="00A3606E" w:rsidRDefault="00F361DA" w:rsidP="00F361DA">
            <w:pPr>
              <w:rPr>
                <w:rFonts w:ascii="Times New Roman" w:hAnsi="Times New Roman" w:cs="Times New Roman"/>
                <w:sz w:val="24"/>
                <w:szCs w:val="24"/>
              </w:rPr>
            </w:pPr>
            <w:r>
              <w:rPr>
                <w:rFonts w:ascii="Times New Roman" w:hAnsi="Times New Roman" w:cs="Times New Roman"/>
                <w:sz w:val="24"/>
                <w:szCs w:val="24"/>
              </w:rPr>
              <w:t>МОУ «СОШ №8»</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3EA7B7E1" w14:textId="77F15029"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21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434609E1" w14:textId="7F9D3565"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14,29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70F5E017" w14:textId="4D165150"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80,95</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23A2CD04" w14:textId="6C3A3A02"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4,76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79FD344" w14:textId="10D057AA"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0</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bottom"/>
          </w:tcPr>
          <w:p w14:paraId="0978B61E" w14:textId="23BFCED4"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85,71</w:t>
            </w:r>
          </w:p>
        </w:tc>
        <w:tc>
          <w:tcPr>
            <w:tcW w:w="94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76EF4B47" w14:textId="106E6C17"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4,76</w:t>
            </w:r>
          </w:p>
        </w:tc>
      </w:tr>
      <w:tr w:rsidR="00267AA0" w:rsidRPr="00A3606E" w14:paraId="7E853F6D" w14:textId="77777777" w:rsidTr="009342A1">
        <w:trPr>
          <w:trHeight w:val="397"/>
        </w:trPr>
        <w:tc>
          <w:tcPr>
            <w:tcW w:w="9322" w:type="dxa"/>
            <w:gridSpan w:val="8"/>
            <w:tcBorders>
              <w:top w:val="single" w:sz="4" w:space="0" w:color="auto"/>
              <w:left w:val="single" w:sz="4" w:space="0" w:color="auto"/>
              <w:bottom w:val="single" w:sz="4" w:space="0" w:color="auto"/>
              <w:right w:val="single" w:sz="4" w:space="0" w:color="auto"/>
            </w:tcBorders>
            <w:vAlign w:val="center"/>
          </w:tcPr>
          <w:p w14:paraId="72FD67D5" w14:textId="77777777" w:rsidR="00267AA0" w:rsidRPr="004C3973" w:rsidRDefault="00267AA0" w:rsidP="009342A1">
            <w:pPr>
              <w:jc w:val="center"/>
              <w:rPr>
                <w:rFonts w:ascii="Times New Roman" w:hAnsi="Times New Roman" w:cs="Times New Roman"/>
                <w:color w:val="000000"/>
                <w:sz w:val="24"/>
                <w:szCs w:val="24"/>
              </w:rPr>
            </w:pPr>
            <w:r>
              <w:rPr>
                <w:rFonts w:ascii="Times New Roman" w:hAnsi="Times New Roman" w:cs="Times New Roman"/>
                <w:color w:val="000000"/>
                <w:sz w:val="24"/>
                <w:szCs w:val="24"/>
              </w:rPr>
              <w:t>8 класс</w:t>
            </w:r>
          </w:p>
        </w:tc>
      </w:tr>
      <w:tr w:rsidR="00F361DA" w:rsidRPr="00A3606E" w14:paraId="2944BD0C" w14:textId="77777777" w:rsidTr="009342A1">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58DF2BE9" w14:textId="77777777" w:rsidR="00F361DA" w:rsidRPr="00A3606E" w:rsidRDefault="00F361DA" w:rsidP="00F361DA">
            <w:pPr>
              <w:rPr>
                <w:rFonts w:ascii="Times New Roman" w:hAnsi="Times New Roman" w:cs="Times New Roman"/>
                <w:sz w:val="24"/>
                <w:szCs w:val="24"/>
              </w:rPr>
            </w:pPr>
            <w:r w:rsidRPr="00A3606E">
              <w:rPr>
                <w:rFonts w:ascii="Times New Roman" w:hAnsi="Times New Roman" w:cs="Times New Roman"/>
                <w:sz w:val="24"/>
                <w:szCs w:val="24"/>
              </w:rPr>
              <w:t>Иркутская область</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04A47878" w14:textId="7B740A00"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9165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4AE3982" w14:textId="2DB0A580"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18,57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1AE1069F" w14:textId="6CC9F0F2"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50,91</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45C7C5CC" w14:textId="1A2D5EC4"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26,67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1BFBFA41" w14:textId="59993994"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3,85</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bottom"/>
          </w:tcPr>
          <w:p w14:paraId="2CBC4C9B" w14:textId="6642BB54"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81,43</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4ED3AA9A" w14:textId="29197A2E"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30,52</w:t>
            </w:r>
          </w:p>
        </w:tc>
      </w:tr>
      <w:tr w:rsidR="00F361DA" w:rsidRPr="00A3606E" w14:paraId="0D62E1F9" w14:textId="77777777" w:rsidTr="009342A1">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4D154CCD" w14:textId="77777777" w:rsidR="00F361DA" w:rsidRPr="00A3606E" w:rsidRDefault="00F361DA" w:rsidP="00F361DA">
            <w:pPr>
              <w:rPr>
                <w:rFonts w:ascii="Times New Roman" w:hAnsi="Times New Roman" w:cs="Times New Roman"/>
                <w:sz w:val="24"/>
                <w:szCs w:val="24"/>
              </w:rPr>
            </w:pPr>
            <w:proofErr w:type="spellStart"/>
            <w:r w:rsidRPr="00A3606E">
              <w:rPr>
                <w:rFonts w:ascii="Times New Roman" w:hAnsi="Times New Roman" w:cs="Times New Roman"/>
                <w:sz w:val="24"/>
                <w:szCs w:val="24"/>
              </w:rPr>
              <w:t>г.Саянск</w:t>
            </w:r>
            <w:proofErr w:type="spellEnd"/>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45302D56" w14:textId="5171096E"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157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448266A" w14:textId="7883AF2D"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10,19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3EF6991C" w14:textId="6EE458F7"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50,96</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155C9088" w14:textId="4935F33E"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35,03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1B215E37" w14:textId="35C16093"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3,82</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bottom"/>
          </w:tcPr>
          <w:p w14:paraId="6A282F48" w14:textId="56A2B314"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89,81</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22AACC0D" w14:textId="3ABCF1A3"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38,85</w:t>
            </w:r>
          </w:p>
        </w:tc>
      </w:tr>
      <w:tr w:rsidR="00F361DA" w:rsidRPr="00A3606E" w14:paraId="1EB9B98F" w14:textId="77777777" w:rsidTr="00F361DA">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2583B95E" w14:textId="77777777" w:rsidR="00F361DA" w:rsidRPr="00A3606E" w:rsidRDefault="00F361DA" w:rsidP="00F361DA">
            <w:pPr>
              <w:rPr>
                <w:rFonts w:ascii="Times New Roman" w:hAnsi="Times New Roman" w:cs="Times New Roman"/>
                <w:sz w:val="24"/>
                <w:szCs w:val="24"/>
              </w:rPr>
            </w:pPr>
            <w:r>
              <w:rPr>
                <w:rFonts w:ascii="Times New Roman" w:hAnsi="Times New Roman" w:cs="Times New Roman"/>
                <w:sz w:val="24"/>
                <w:szCs w:val="24"/>
              </w:rPr>
              <w:t>МОУ «Гимназия им. В.А. Надькина»</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496B0F8F" w14:textId="3E718A28"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22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2B40B492" w14:textId="24CDE910"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6C5C13C9" w14:textId="0A72DE10"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54,55</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2370028D" w14:textId="73BDB7B8"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45,45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1B1EB0DE" w14:textId="503DF89E"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0</w:t>
            </w:r>
          </w:p>
        </w:tc>
        <w:tc>
          <w:tcPr>
            <w:tcW w:w="1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0373FFBB" w14:textId="74779917"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100</w:t>
            </w:r>
          </w:p>
        </w:tc>
        <w:tc>
          <w:tcPr>
            <w:tcW w:w="94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14265C90" w14:textId="2B390370"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45,45</w:t>
            </w:r>
          </w:p>
        </w:tc>
      </w:tr>
      <w:tr w:rsidR="00F361DA" w:rsidRPr="00A3606E" w14:paraId="22654292" w14:textId="77777777" w:rsidTr="00F361DA">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56107418" w14:textId="77777777" w:rsidR="00F361DA" w:rsidRPr="00A3606E" w:rsidRDefault="00F361DA" w:rsidP="00F361DA">
            <w:pPr>
              <w:rPr>
                <w:rFonts w:ascii="Times New Roman" w:hAnsi="Times New Roman" w:cs="Times New Roman"/>
                <w:sz w:val="24"/>
                <w:szCs w:val="24"/>
              </w:rPr>
            </w:pPr>
            <w:r>
              <w:rPr>
                <w:rFonts w:ascii="Times New Roman" w:hAnsi="Times New Roman" w:cs="Times New Roman"/>
                <w:sz w:val="24"/>
                <w:szCs w:val="24"/>
              </w:rPr>
              <w:t>МОУ СОШ №2</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5042B20E" w14:textId="2196EA29"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29B5AE29" w14:textId="35A1EA7B"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41,18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39E72406" w14:textId="1FAD4461"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47,06</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735DDECE" w14:textId="552512F5"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11,76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733982DD" w14:textId="0A55130E"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0</w:t>
            </w:r>
          </w:p>
        </w:tc>
        <w:tc>
          <w:tcPr>
            <w:tcW w:w="1042"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005E4636" w14:textId="7CC8AF96"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58,82</w:t>
            </w:r>
          </w:p>
        </w:tc>
        <w:tc>
          <w:tcPr>
            <w:tcW w:w="94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3BB824B7" w14:textId="3A0513D7"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11,76</w:t>
            </w:r>
          </w:p>
        </w:tc>
      </w:tr>
      <w:tr w:rsidR="00F361DA" w:rsidRPr="00A3606E" w14:paraId="66C24531" w14:textId="77777777" w:rsidTr="00F361DA">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21B7A4D8" w14:textId="77777777" w:rsidR="00F361DA" w:rsidRPr="00A3606E" w:rsidRDefault="00F361DA" w:rsidP="00F361DA">
            <w:pPr>
              <w:rPr>
                <w:rFonts w:ascii="Times New Roman" w:hAnsi="Times New Roman" w:cs="Times New Roman"/>
                <w:sz w:val="24"/>
                <w:szCs w:val="24"/>
              </w:rPr>
            </w:pPr>
            <w:r>
              <w:rPr>
                <w:rFonts w:ascii="Times New Roman" w:hAnsi="Times New Roman" w:cs="Times New Roman"/>
                <w:sz w:val="24"/>
                <w:szCs w:val="24"/>
              </w:rPr>
              <w:t>МОУ «СОШ №3»</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1D3BC917" w14:textId="6FD6ECCE"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31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199E29EF" w14:textId="2347828A"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3,23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63BB809A" w14:textId="0967AA99"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48,39</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2B41786D" w14:textId="6908677A"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41,94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09B5B755" w14:textId="0276A07F"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6,45</w:t>
            </w:r>
          </w:p>
        </w:tc>
        <w:tc>
          <w:tcPr>
            <w:tcW w:w="1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1B46E12B" w14:textId="1BF7CE34"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96,78</w:t>
            </w:r>
          </w:p>
        </w:tc>
        <w:tc>
          <w:tcPr>
            <w:tcW w:w="94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0938E553" w14:textId="0CAE5EDD"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48,39</w:t>
            </w:r>
          </w:p>
        </w:tc>
      </w:tr>
      <w:tr w:rsidR="00F361DA" w:rsidRPr="00A3606E" w14:paraId="570DB56E" w14:textId="77777777" w:rsidTr="00F361DA">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45E550CD" w14:textId="77777777" w:rsidR="00F361DA" w:rsidRPr="00A3606E" w:rsidRDefault="00F361DA" w:rsidP="00F361DA">
            <w:pPr>
              <w:rPr>
                <w:rFonts w:ascii="Times New Roman" w:hAnsi="Times New Roman" w:cs="Times New Roman"/>
                <w:sz w:val="24"/>
                <w:szCs w:val="24"/>
              </w:rPr>
            </w:pPr>
            <w:r>
              <w:rPr>
                <w:rFonts w:ascii="Times New Roman" w:hAnsi="Times New Roman" w:cs="Times New Roman"/>
                <w:sz w:val="24"/>
                <w:szCs w:val="24"/>
              </w:rPr>
              <w:t>МОУ «СОШ №4 им. Д.М. Перова»</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0959A6D0" w14:textId="1879F0B8"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36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4F6120F9" w14:textId="191491AC"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11,11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5C3ADF20" w14:textId="45252A42"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61,11</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598EB354" w14:textId="3DD2F759"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27,78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2827C26" w14:textId="6167F536"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0</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bottom"/>
          </w:tcPr>
          <w:p w14:paraId="72E1A773" w14:textId="6C36F753"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88,89</w:t>
            </w:r>
          </w:p>
        </w:tc>
        <w:tc>
          <w:tcPr>
            <w:tcW w:w="94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55E1EB53" w14:textId="13BB1BC6"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27,78</w:t>
            </w:r>
          </w:p>
        </w:tc>
      </w:tr>
      <w:tr w:rsidR="00F361DA" w:rsidRPr="00A3606E" w14:paraId="1C113F9F" w14:textId="77777777" w:rsidTr="00F361DA">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43F6147A" w14:textId="77777777" w:rsidR="00F361DA" w:rsidRPr="00A3606E" w:rsidRDefault="00F361DA" w:rsidP="00F361DA">
            <w:pPr>
              <w:rPr>
                <w:rFonts w:ascii="Times New Roman" w:hAnsi="Times New Roman" w:cs="Times New Roman"/>
                <w:sz w:val="24"/>
                <w:szCs w:val="24"/>
              </w:rPr>
            </w:pPr>
            <w:r>
              <w:rPr>
                <w:rFonts w:ascii="Times New Roman" w:hAnsi="Times New Roman" w:cs="Times New Roman"/>
                <w:sz w:val="24"/>
                <w:szCs w:val="24"/>
              </w:rPr>
              <w:t>МОУ «СОШ №5»</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527C6C27" w14:textId="0C252EB5"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29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0A4DFA39" w14:textId="097D9CF0"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6C851F51" w14:textId="32FA6C18"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48,28</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4A0F529F" w14:textId="4C11A471"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41,38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48E182B1" w14:textId="5BDE6714"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10,34</w:t>
            </w:r>
          </w:p>
        </w:tc>
        <w:tc>
          <w:tcPr>
            <w:tcW w:w="1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0E5F8D7B" w14:textId="7E2556E8"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100</w:t>
            </w:r>
          </w:p>
        </w:tc>
        <w:tc>
          <w:tcPr>
            <w:tcW w:w="94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02C35E9C" w14:textId="79841104"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51,72</w:t>
            </w:r>
          </w:p>
        </w:tc>
      </w:tr>
      <w:tr w:rsidR="00F361DA" w:rsidRPr="00A3606E" w14:paraId="5EBA9DBB" w14:textId="77777777" w:rsidTr="00F361DA">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045BB2B1" w14:textId="77777777" w:rsidR="00F361DA" w:rsidRDefault="00F361DA" w:rsidP="00F361DA">
            <w:pPr>
              <w:rPr>
                <w:rFonts w:ascii="Times New Roman" w:hAnsi="Times New Roman" w:cs="Times New Roman"/>
                <w:sz w:val="24"/>
                <w:szCs w:val="24"/>
              </w:rPr>
            </w:pPr>
            <w:r>
              <w:rPr>
                <w:rFonts w:ascii="Times New Roman" w:hAnsi="Times New Roman" w:cs="Times New Roman"/>
                <w:sz w:val="24"/>
                <w:szCs w:val="24"/>
              </w:rPr>
              <w:t>МОУ «СОШ №7»</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4CE2E6B3" w14:textId="5A8DC7B4"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22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7B935EC" w14:textId="0C332AF9"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18,18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575670DB" w14:textId="2204391F"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40,91</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2A345E65" w14:textId="1710299D"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36,36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616248E" w14:textId="62192D39"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4,55</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bottom"/>
          </w:tcPr>
          <w:p w14:paraId="0A852997" w14:textId="7AE8BE97"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81,82</w:t>
            </w:r>
          </w:p>
        </w:tc>
        <w:tc>
          <w:tcPr>
            <w:tcW w:w="94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31993CB4" w14:textId="4DE4B3B8" w:rsidR="00F361DA" w:rsidRPr="00F361DA" w:rsidRDefault="00F361DA" w:rsidP="00F361DA">
            <w:pPr>
              <w:jc w:val="right"/>
              <w:rPr>
                <w:rFonts w:ascii="Times New Roman" w:hAnsi="Times New Roman" w:cs="Times New Roman"/>
                <w:color w:val="000000"/>
                <w:sz w:val="24"/>
                <w:szCs w:val="24"/>
              </w:rPr>
            </w:pPr>
            <w:r w:rsidRPr="00F361DA">
              <w:rPr>
                <w:rFonts w:ascii="Times New Roman" w:hAnsi="Times New Roman" w:cs="Times New Roman"/>
                <w:color w:val="000000"/>
                <w:sz w:val="24"/>
                <w:szCs w:val="24"/>
              </w:rPr>
              <w:t>40,91</w:t>
            </w:r>
          </w:p>
        </w:tc>
      </w:tr>
    </w:tbl>
    <w:p w14:paraId="16726941" w14:textId="7B87AE5D" w:rsidR="00577DB4" w:rsidRPr="00F37A9F" w:rsidRDefault="00577DB4" w:rsidP="00577DB4">
      <w:pPr>
        <w:spacing w:after="0" w:line="240" w:lineRule="auto"/>
        <w:jc w:val="both"/>
        <w:rPr>
          <w:rFonts w:ascii="Times New Roman" w:hAnsi="Times New Roman" w:cs="Times New Roman"/>
          <w:color w:val="FF0000"/>
          <w:sz w:val="28"/>
        </w:rPr>
      </w:pPr>
      <w:r w:rsidRPr="00976F69">
        <w:rPr>
          <w:rFonts w:ascii="Times New Roman" w:hAnsi="Times New Roman" w:cs="Times New Roman"/>
          <w:sz w:val="28"/>
        </w:rPr>
        <w:lastRenderedPageBreak/>
        <w:t>Не справились с работой</w:t>
      </w:r>
      <w:r>
        <w:rPr>
          <w:rFonts w:ascii="Times New Roman" w:hAnsi="Times New Roman" w:cs="Times New Roman"/>
          <w:sz w:val="28"/>
        </w:rPr>
        <w:t xml:space="preserve"> </w:t>
      </w:r>
      <w:r w:rsidRPr="00976F69">
        <w:rPr>
          <w:rFonts w:ascii="Times New Roman" w:hAnsi="Times New Roman" w:cs="Times New Roman"/>
          <w:sz w:val="28"/>
        </w:rPr>
        <w:t xml:space="preserve">по </w:t>
      </w:r>
      <w:r w:rsidR="00F361DA">
        <w:rPr>
          <w:rFonts w:ascii="Times New Roman" w:hAnsi="Times New Roman" w:cs="Times New Roman"/>
          <w:sz w:val="28"/>
        </w:rPr>
        <w:t>географии</w:t>
      </w:r>
      <w:r w:rsidRPr="00976F69">
        <w:rPr>
          <w:rFonts w:ascii="Times New Roman" w:hAnsi="Times New Roman" w:cs="Times New Roman"/>
          <w:sz w:val="28"/>
        </w:rPr>
        <w:t xml:space="preserve"> </w:t>
      </w:r>
      <w:r w:rsidR="00F361DA">
        <w:rPr>
          <w:rFonts w:ascii="Times New Roman" w:hAnsi="Times New Roman" w:cs="Times New Roman"/>
          <w:b/>
          <w:sz w:val="28"/>
        </w:rPr>
        <w:t>2,06</w:t>
      </w:r>
      <w:r w:rsidRPr="00C74261">
        <w:rPr>
          <w:rFonts w:ascii="Times New Roman" w:hAnsi="Times New Roman" w:cs="Times New Roman"/>
          <w:b/>
          <w:sz w:val="28"/>
        </w:rPr>
        <w:t>%</w:t>
      </w:r>
      <w:r w:rsidRPr="00C74261">
        <w:rPr>
          <w:rFonts w:ascii="Times New Roman" w:hAnsi="Times New Roman" w:cs="Times New Roman"/>
          <w:sz w:val="28"/>
        </w:rPr>
        <w:t xml:space="preserve"> обучающихся 6 классов, </w:t>
      </w:r>
      <w:r w:rsidR="00F361DA">
        <w:rPr>
          <w:rFonts w:ascii="Times New Roman" w:hAnsi="Times New Roman" w:cs="Times New Roman"/>
          <w:b/>
          <w:sz w:val="28"/>
        </w:rPr>
        <w:t>10,32</w:t>
      </w:r>
      <w:r w:rsidRPr="00F34E3D">
        <w:rPr>
          <w:rFonts w:ascii="Times New Roman" w:hAnsi="Times New Roman" w:cs="Times New Roman"/>
          <w:b/>
          <w:sz w:val="28"/>
        </w:rPr>
        <w:t>%</w:t>
      </w:r>
      <w:r w:rsidRPr="00F34E3D">
        <w:rPr>
          <w:rFonts w:ascii="Times New Roman" w:hAnsi="Times New Roman" w:cs="Times New Roman"/>
          <w:sz w:val="28"/>
        </w:rPr>
        <w:t xml:space="preserve"> обучающихся 7 классов, </w:t>
      </w:r>
      <w:r w:rsidR="00F361DA">
        <w:rPr>
          <w:rFonts w:ascii="Times New Roman" w:hAnsi="Times New Roman" w:cs="Times New Roman"/>
          <w:b/>
          <w:sz w:val="28"/>
        </w:rPr>
        <w:t>10,19</w:t>
      </w:r>
      <w:r w:rsidRPr="00314C2F">
        <w:rPr>
          <w:rFonts w:ascii="Times New Roman" w:hAnsi="Times New Roman" w:cs="Times New Roman"/>
          <w:b/>
          <w:sz w:val="28"/>
        </w:rPr>
        <w:t>%</w:t>
      </w:r>
      <w:r w:rsidRPr="00314C2F">
        <w:rPr>
          <w:rFonts w:ascii="Times New Roman" w:hAnsi="Times New Roman" w:cs="Times New Roman"/>
          <w:sz w:val="28"/>
        </w:rPr>
        <w:t xml:space="preserve"> обучающихся 8 классов.</w:t>
      </w:r>
    </w:p>
    <w:p w14:paraId="3E3C8E12" w14:textId="0D72A7F0" w:rsidR="00577DB4" w:rsidRPr="00F37A9F" w:rsidRDefault="00F361DA" w:rsidP="00577DB4">
      <w:pPr>
        <w:spacing w:after="0" w:line="240" w:lineRule="auto"/>
        <w:jc w:val="both"/>
        <w:rPr>
          <w:rFonts w:ascii="Times New Roman" w:hAnsi="Times New Roman" w:cs="Times New Roman"/>
          <w:color w:val="FF0000"/>
          <w:sz w:val="28"/>
        </w:rPr>
      </w:pPr>
      <w:r>
        <w:rPr>
          <w:rFonts w:ascii="Times New Roman" w:hAnsi="Times New Roman" w:cs="Times New Roman"/>
          <w:sz w:val="28"/>
          <w:szCs w:val="24"/>
        </w:rPr>
        <w:t xml:space="preserve">Максимальный </w:t>
      </w:r>
      <w:r w:rsidR="00577DB4" w:rsidRPr="00F34E3D">
        <w:rPr>
          <w:rFonts w:ascii="Times New Roman" w:hAnsi="Times New Roman" w:cs="Times New Roman"/>
          <w:sz w:val="28"/>
          <w:szCs w:val="24"/>
        </w:rPr>
        <w:t xml:space="preserve">показатель успеваемости </w:t>
      </w:r>
      <w:r>
        <w:rPr>
          <w:rFonts w:ascii="Times New Roman" w:hAnsi="Times New Roman" w:cs="Times New Roman"/>
          <w:sz w:val="28"/>
          <w:szCs w:val="24"/>
        </w:rPr>
        <w:t xml:space="preserve">(100%) </w:t>
      </w:r>
      <w:r w:rsidR="00577DB4" w:rsidRPr="00F34E3D">
        <w:rPr>
          <w:rFonts w:ascii="Times New Roman" w:hAnsi="Times New Roman" w:cs="Times New Roman"/>
          <w:sz w:val="28"/>
          <w:szCs w:val="24"/>
        </w:rPr>
        <w:t xml:space="preserve">по </w:t>
      </w:r>
      <w:r w:rsidR="00577DB4">
        <w:rPr>
          <w:rFonts w:ascii="Times New Roman" w:hAnsi="Times New Roman" w:cs="Times New Roman"/>
          <w:sz w:val="28"/>
          <w:szCs w:val="24"/>
        </w:rPr>
        <w:t>географии</w:t>
      </w:r>
      <w:r w:rsidR="00577DB4" w:rsidRPr="00F34E3D">
        <w:rPr>
          <w:rFonts w:ascii="Times New Roman" w:hAnsi="Times New Roman" w:cs="Times New Roman"/>
          <w:sz w:val="28"/>
          <w:szCs w:val="24"/>
        </w:rPr>
        <w:t xml:space="preserve"> в </w:t>
      </w:r>
      <w:r>
        <w:rPr>
          <w:rFonts w:ascii="Times New Roman" w:hAnsi="Times New Roman" w:cs="Times New Roman"/>
          <w:sz w:val="28"/>
          <w:szCs w:val="24"/>
        </w:rPr>
        <w:t xml:space="preserve">МОУ 2Гимназия им. В.А. Надькина» (6 и 8 классы), МОУ СОШ №2 (6 класс), </w:t>
      </w:r>
      <w:r w:rsidR="00577DB4" w:rsidRPr="00F34E3D">
        <w:rPr>
          <w:rFonts w:ascii="Times New Roman" w:hAnsi="Times New Roman" w:cs="Times New Roman"/>
          <w:sz w:val="28"/>
          <w:szCs w:val="24"/>
        </w:rPr>
        <w:t xml:space="preserve">МОУ «СОШ №3» (6 класс), </w:t>
      </w:r>
      <w:r>
        <w:rPr>
          <w:rFonts w:ascii="Times New Roman" w:hAnsi="Times New Roman" w:cs="Times New Roman"/>
          <w:sz w:val="28"/>
          <w:szCs w:val="24"/>
        </w:rPr>
        <w:t xml:space="preserve">МОУ «СОШ №4 им. Д.М. Перова» (6 класс), </w:t>
      </w:r>
      <w:r w:rsidR="00577DB4">
        <w:rPr>
          <w:rFonts w:ascii="Times New Roman" w:hAnsi="Times New Roman" w:cs="Times New Roman"/>
          <w:sz w:val="28"/>
          <w:szCs w:val="24"/>
        </w:rPr>
        <w:t>МОУ «СОШ №5» (7 и 8 классы)</w:t>
      </w:r>
      <w:r w:rsidR="00577DB4" w:rsidRPr="00314C2F">
        <w:rPr>
          <w:rFonts w:ascii="Times New Roman" w:hAnsi="Times New Roman" w:cs="Times New Roman"/>
          <w:sz w:val="28"/>
          <w:szCs w:val="24"/>
        </w:rPr>
        <w:t>. Наибольший показатель качества в МОУ «СОШ №5» (</w:t>
      </w:r>
      <w:r>
        <w:rPr>
          <w:rFonts w:ascii="Times New Roman" w:hAnsi="Times New Roman" w:cs="Times New Roman"/>
          <w:sz w:val="28"/>
          <w:szCs w:val="24"/>
        </w:rPr>
        <w:t>7</w:t>
      </w:r>
      <w:r w:rsidR="00577DB4" w:rsidRPr="00314C2F">
        <w:rPr>
          <w:rFonts w:ascii="Times New Roman" w:hAnsi="Times New Roman" w:cs="Times New Roman"/>
          <w:sz w:val="28"/>
          <w:szCs w:val="24"/>
        </w:rPr>
        <w:t xml:space="preserve"> и </w:t>
      </w:r>
      <w:r>
        <w:rPr>
          <w:rFonts w:ascii="Times New Roman" w:hAnsi="Times New Roman" w:cs="Times New Roman"/>
          <w:sz w:val="28"/>
          <w:szCs w:val="24"/>
        </w:rPr>
        <w:t>8</w:t>
      </w:r>
      <w:r w:rsidR="00577DB4" w:rsidRPr="00314C2F">
        <w:rPr>
          <w:rFonts w:ascii="Times New Roman" w:hAnsi="Times New Roman" w:cs="Times New Roman"/>
          <w:sz w:val="28"/>
          <w:szCs w:val="24"/>
        </w:rPr>
        <w:t xml:space="preserve"> класс), МОУ «СОШ №7» (</w:t>
      </w:r>
      <w:r>
        <w:rPr>
          <w:rFonts w:ascii="Times New Roman" w:hAnsi="Times New Roman" w:cs="Times New Roman"/>
          <w:sz w:val="28"/>
          <w:szCs w:val="24"/>
        </w:rPr>
        <w:t>6</w:t>
      </w:r>
      <w:r w:rsidR="00577DB4" w:rsidRPr="00314C2F">
        <w:rPr>
          <w:rFonts w:ascii="Times New Roman" w:hAnsi="Times New Roman" w:cs="Times New Roman"/>
          <w:sz w:val="28"/>
          <w:szCs w:val="24"/>
        </w:rPr>
        <w:t xml:space="preserve"> класс).</w:t>
      </w:r>
    </w:p>
    <w:p w14:paraId="34232FDE" w14:textId="77777777" w:rsidR="00577DB4" w:rsidRDefault="00577DB4" w:rsidP="00577DB4">
      <w:pPr>
        <w:spacing w:after="0" w:line="240" w:lineRule="auto"/>
        <w:jc w:val="both"/>
        <w:rPr>
          <w:rFonts w:ascii="Times New Roman" w:hAnsi="Times New Roman" w:cs="Times New Roman"/>
          <w:sz w:val="28"/>
          <w:szCs w:val="24"/>
        </w:rPr>
      </w:pPr>
    </w:p>
    <w:p w14:paraId="44F01DA2" w14:textId="77777777" w:rsidR="00577DB4" w:rsidRDefault="00577DB4" w:rsidP="00577DB4">
      <w:pPr>
        <w:spacing w:after="0" w:line="240" w:lineRule="auto"/>
        <w:jc w:val="both"/>
        <w:rPr>
          <w:rFonts w:ascii="Times New Roman" w:hAnsi="Times New Roman" w:cs="Times New Roman"/>
          <w:sz w:val="28"/>
          <w:szCs w:val="24"/>
        </w:rPr>
      </w:pPr>
      <w:r>
        <w:rPr>
          <w:rFonts w:ascii="Times New Roman" w:hAnsi="Times New Roman" w:cs="Times New Roman"/>
          <w:noProof/>
          <w:sz w:val="28"/>
          <w:szCs w:val="24"/>
          <w:lang w:eastAsia="ru-RU"/>
        </w:rPr>
        <w:drawing>
          <wp:inline distT="0" distB="0" distL="0" distR="0" wp14:anchorId="3E3373FE" wp14:editId="024C5456">
            <wp:extent cx="5917565" cy="2190750"/>
            <wp:effectExtent l="0" t="0" r="6985" b="0"/>
            <wp:docPr id="75"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4AAD9C5A" w14:textId="77777777" w:rsidR="00577DB4" w:rsidRDefault="00577DB4" w:rsidP="00577DB4">
      <w:pPr>
        <w:spacing w:after="0" w:line="240" w:lineRule="auto"/>
        <w:jc w:val="both"/>
        <w:rPr>
          <w:rFonts w:ascii="Times New Roman" w:hAnsi="Times New Roman" w:cs="Times New Roman"/>
          <w:sz w:val="28"/>
          <w:szCs w:val="24"/>
        </w:rPr>
      </w:pPr>
      <w:r>
        <w:rPr>
          <w:rFonts w:ascii="Times New Roman" w:hAnsi="Times New Roman" w:cs="Times New Roman"/>
          <w:noProof/>
          <w:sz w:val="28"/>
          <w:szCs w:val="24"/>
          <w:lang w:eastAsia="ru-RU"/>
        </w:rPr>
        <w:drawing>
          <wp:inline distT="0" distB="0" distL="0" distR="0" wp14:anchorId="29F49E95" wp14:editId="3A7A6A5F">
            <wp:extent cx="5917565" cy="2352675"/>
            <wp:effectExtent l="0" t="0" r="6985" b="0"/>
            <wp:docPr id="76"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15413FF" w14:textId="77777777" w:rsidR="00577DB4" w:rsidRDefault="00577DB4" w:rsidP="00577DB4">
      <w:pPr>
        <w:spacing w:after="0" w:line="240" w:lineRule="auto"/>
        <w:jc w:val="both"/>
        <w:rPr>
          <w:rFonts w:ascii="Times New Roman" w:hAnsi="Times New Roman" w:cs="Times New Roman"/>
          <w:sz w:val="28"/>
          <w:szCs w:val="24"/>
        </w:rPr>
      </w:pPr>
      <w:r>
        <w:rPr>
          <w:rFonts w:ascii="Times New Roman" w:hAnsi="Times New Roman" w:cs="Times New Roman"/>
          <w:noProof/>
          <w:sz w:val="28"/>
          <w:szCs w:val="24"/>
          <w:lang w:eastAsia="ru-RU"/>
        </w:rPr>
        <w:drawing>
          <wp:inline distT="0" distB="0" distL="0" distR="0" wp14:anchorId="16417D9D" wp14:editId="099B2FF0">
            <wp:extent cx="5917565" cy="2343150"/>
            <wp:effectExtent l="0" t="0" r="6985" b="0"/>
            <wp:docPr id="77" name="Диаграмма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118FD550" w14:textId="5040F884" w:rsidR="00577DB4" w:rsidRPr="00F37A9F" w:rsidRDefault="00577DB4" w:rsidP="00577DB4">
      <w:pPr>
        <w:spacing w:after="0" w:line="240" w:lineRule="auto"/>
        <w:jc w:val="both"/>
        <w:rPr>
          <w:rFonts w:ascii="Times New Roman" w:hAnsi="Times New Roman" w:cs="Times New Roman"/>
          <w:color w:val="FF0000"/>
          <w:sz w:val="28"/>
          <w:szCs w:val="24"/>
        </w:rPr>
      </w:pPr>
      <w:r w:rsidRPr="00D72A55">
        <w:rPr>
          <w:rFonts w:ascii="Times New Roman" w:hAnsi="Times New Roman" w:cs="Times New Roman"/>
          <w:color w:val="FF0000"/>
          <w:sz w:val="28"/>
          <w:szCs w:val="24"/>
        </w:rPr>
        <w:t xml:space="preserve"> </w:t>
      </w:r>
      <w:r w:rsidRPr="00C74261">
        <w:rPr>
          <w:rFonts w:ascii="Times New Roman" w:hAnsi="Times New Roman" w:cs="Times New Roman"/>
          <w:sz w:val="28"/>
          <w:szCs w:val="24"/>
        </w:rPr>
        <w:t xml:space="preserve">Наименьшие показатели успеваемости и качества обучения (ниже городских показателей) отмечаются в </w:t>
      </w:r>
      <w:r w:rsidR="00CC4C70">
        <w:rPr>
          <w:rFonts w:ascii="Times New Roman" w:hAnsi="Times New Roman" w:cs="Times New Roman"/>
          <w:sz w:val="28"/>
          <w:szCs w:val="24"/>
        </w:rPr>
        <w:t xml:space="preserve">МОУ «Гимназия им. В.А. Надькина» (7 класс), </w:t>
      </w:r>
      <w:r w:rsidRPr="00C74261">
        <w:rPr>
          <w:rFonts w:ascii="Times New Roman" w:hAnsi="Times New Roman" w:cs="Times New Roman"/>
          <w:sz w:val="28"/>
          <w:szCs w:val="24"/>
        </w:rPr>
        <w:t>МОУ СОШ №2 (</w:t>
      </w:r>
      <w:r w:rsidR="00CC4C70">
        <w:rPr>
          <w:rFonts w:ascii="Times New Roman" w:hAnsi="Times New Roman" w:cs="Times New Roman"/>
          <w:sz w:val="28"/>
          <w:szCs w:val="24"/>
        </w:rPr>
        <w:t xml:space="preserve">7 и 8 </w:t>
      </w:r>
      <w:r w:rsidRPr="00C74261">
        <w:rPr>
          <w:rFonts w:ascii="Times New Roman" w:hAnsi="Times New Roman" w:cs="Times New Roman"/>
          <w:sz w:val="28"/>
          <w:szCs w:val="24"/>
        </w:rPr>
        <w:t>класс</w:t>
      </w:r>
      <w:r w:rsidR="00CC4C70">
        <w:rPr>
          <w:rFonts w:ascii="Times New Roman" w:hAnsi="Times New Roman" w:cs="Times New Roman"/>
          <w:sz w:val="28"/>
          <w:szCs w:val="24"/>
        </w:rPr>
        <w:t>ы</w:t>
      </w:r>
      <w:r w:rsidRPr="00C74261">
        <w:rPr>
          <w:rFonts w:ascii="Times New Roman" w:hAnsi="Times New Roman" w:cs="Times New Roman"/>
          <w:sz w:val="28"/>
          <w:szCs w:val="24"/>
        </w:rPr>
        <w:t xml:space="preserve">), </w:t>
      </w:r>
      <w:r w:rsidRPr="00BA4B6A">
        <w:rPr>
          <w:rFonts w:ascii="Times New Roman" w:hAnsi="Times New Roman" w:cs="Times New Roman"/>
          <w:sz w:val="28"/>
          <w:szCs w:val="24"/>
        </w:rPr>
        <w:t>МОУ «СОШ №4 им. Д.М. Перова» (7</w:t>
      </w:r>
      <w:r>
        <w:rPr>
          <w:rFonts w:ascii="Times New Roman" w:hAnsi="Times New Roman" w:cs="Times New Roman"/>
          <w:sz w:val="28"/>
          <w:szCs w:val="24"/>
        </w:rPr>
        <w:t xml:space="preserve"> и 8</w:t>
      </w:r>
      <w:r w:rsidRPr="00BA4B6A">
        <w:rPr>
          <w:rFonts w:ascii="Times New Roman" w:hAnsi="Times New Roman" w:cs="Times New Roman"/>
          <w:sz w:val="28"/>
          <w:szCs w:val="24"/>
        </w:rPr>
        <w:t xml:space="preserve"> </w:t>
      </w:r>
      <w:r w:rsidRPr="00BA4B6A">
        <w:rPr>
          <w:rFonts w:ascii="Times New Roman" w:hAnsi="Times New Roman" w:cs="Times New Roman"/>
          <w:sz w:val="28"/>
          <w:szCs w:val="24"/>
        </w:rPr>
        <w:lastRenderedPageBreak/>
        <w:t>класс</w:t>
      </w:r>
      <w:r>
        <w:rPr>
          <w:rFonts w:ascii="Times New Roman" w:hAnsi="Times New Roman" w:cs="Times New Roman"/>
          <w:sz w:val="28"/>
          <w:szCs w:val="24"/>
        </w:rPr>
        <w:t>ы</w:t>
      </w:r>
      <w:r w:rsidRPr="00BA4B6A">
        <w:rPr>
          <w:rFonts w:ascii="Times New Roman" w:hAnsi="Times New Roman" w:cs="Times New Roman"/>
          <w:sz w:val="28"/>
          <w:szCs w:val="24"/>
        </w:rPr>
        <w:t xml:space="preserve">), </w:t>
      </w:r>
      <w:r w:rsidR="00CC4C70">
        <w:rPr>
          <w:rFonts w:ascii="Times New Roman" w:hAnsi="Times New Roman" w:cs="Times New Roman"/>
          <w:sz w:val="28"/>
          <w:szCs w:val="24"/>
        </w:rPr>
        <w:t xml:space="preserve">МОУ «СОШ №6» (6 класс), МОУ «СОШ №7» (6, 7 и 8 классы), </w:t>
      </w:r>
      <w:r w:rsidRPr="00C74261">
        <w:rPr>
          <w:rFonts w:ascii="Times New Roman" w:hAnsi="Times New Roman" w:cs="Times New Roman"/>
          <w:sz w:val="28"/>
          <w:szCs w:val="24"/>
        </w:rPr>
        <w:t>МОУ «СОШ №8» (</w:t>
      </w:r>
      <w:r w:rsidR="00CC4C70">
        <w:rPr>
          <w:rFonts w:ascii="Times New Roman" w:hAnsi="Times New Roman" w:cs="Times New Roman"/>
          <w:sz w:val="28"/>
          <w:szCs w:val="24"/>
        </w:rPr>
        <w:t>7</w:t>
      </w:r>
      <w:r w:rsidRPr="00BA4B6A">
        <w:rPr>
          <w:rFonts w:ascii="Times New Roman" w:hAnsi="Times New Roman" w:cs="Times New Roman"/>
          <w:sz w:val="28"/>
          <w:szCs w:val="24"/>
        </w:rPr>
        <w:t xml:space="preserve"> класс). </w:t>
      </w:r>
    </w:p>
    <w:p w14:paraId="55F70FF7" w14:textId="77777777" w:rsidR="00577DB4" w:rsidRPr="00D72A55" w:rsidRDefault="00577DB4" w:rsidP="00577DB4">
      <w:pPr>
        <w:spacing w:after="0" w:line="240" w:lineRule="auto"/>
        <w:jc w:val="both"/>
        <w:rPr>
          <w:rFonts w:ascii="Times New Roman" w:hAnsi="Times New Roman" w:cs="Times New Roman"/>
          <w:color w:val="FF0000"/>
          <w:sz w:val="28"/>
          <w:szCs w:val="24"/>
        </w:rPr>
      </w:pPr>
    </w:p>
    <w:p w14:paraId="022C5B07" w14:textId="77777777" w:rsidR="00577DB4" w:rsidRPr="00A3606E" w:rsidRDefault="00577DB4" w:rsidP="00577DB4">
      <w:pPr>
        <w:spacing w:after="0" w:line="240" w:lineRule="auto"/>
        <w:jc w:val="center"/>
        <w:rPr>
          <w:rFonts w:ascii="Times New Roman" w:hAnsi="Times New Roman" w:cs="Times New Roman"/>
          <w:sz w:val="24"/>
          <w:szCs w:val="24"/>
          <w:u w:val="single"/>
        </w:rPr>
      </w:pPr>
      <w:r w:rsidRPr="00A3606E">
        <w:rPr>
          <w:rFonts w:ascii="Times New Roman" w:hAnsi="Times New Roman" w:cs="Times New Roman"/>
          <w:sz w:val="24"/>
          <w:szCs w:val="24"/>
          <w:u w:val="single"/>
        </w:rPr>
        <w:t>Динамик</w:t>
      </w:r>
      <w:r>
        <w:rPr>
          <w:rFonts w:ascii="Times New Roman" w:hAnsi="Times New Roman" w:cs="Times New Roman"/>
          <w:sz w:val="24"/>
          <w:szCs w:val="24"/>
          <w:u w:val="single"/>
        </w:rPr>
        <w:t>а результатов ВПР по географии в разрезе 3-х лет</w:t>
      </w:r>
    </w:p>
    <w:tbl>
      <w:tblPr>
        <w:tblpPr w:leftFromText="180" w:rightFromText="180" w:vertAnchor="text" w:horzAnchor="margin" w:tblpY="154"/>
        <w:tblW w:w="9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976"/>
        <w:gridCol w:w="1135"/>
        <w:gridCol w:w="1137"/>
        <w:gridCol w:w="1138"/>
        <w:gridCol w:w="1138"/>
        <w:gridCol w:w="1138"/>
        <w:gridCol w:w="1138"/>
      </w:tblGrid>
      <w:tr w:rsidR="00CC4C70" w:rsidRPr="00A3606E" w14:paraId="7644A1BB" w14:textId="77777777" w:rsidTr="009342A1">
        <w:tc>
          <w:tcPr>
            <w:tcW w:w="2976" w:type="dxa"/>
          </w:tcPr>
          <w:p w14:paraId="7AACC0B4" w14:textId="77777777" w:rsidR="00CC4C70" w:rsidRPr="00A3606E" w:rsidRDefault="00CC4C70" w:rsidP="00CC4C70">
            <w:pPr>
              <w:autoSpaceDN w:val="0"/>
              <w:spacing w:after="0" w:line="240" w:lineRule="auto"/>
              <w:jc w:val="center"/>
              <w:rPr>
                <w:rFonts w:ascii="Times New Roman" w:hAnsi="Times New Roman" w:cs="Times New Roman"/>
                <w:b/>
                <w:kern w:val="3"/>
                <w:sz w:val="24"/>
                <w:szCs w:val="24"/>
                <w:lang w:eastAsia="ja-JP" w:bidi="fa-IR"/>
              </w:rPr>
            </w:pPr>
          </w:p>
        </w:tc>
        <w:tc>
          <w:tcPr>
            <w:tcW w:w="2272" w:type="dxa"/>
            <w:gridSpan w:val="2"/>
          </w:tcPr>
          <w:p w14:paraId="5069BD31" w14:textId="27A40981" w:rsidR="00CC4C70" w:rsidRPr="00A3606E" w:rsidRDefault="00CC4C70" w:rsidP="00CC4C70">
            <w:pPr>
              <w:autoSpaceDN w:val="0"/>
              <w:spacing w:after="0" w:line="240" w:lineRule="auto"/>
              <w:jc w:val="center"/>
              <w:rPr>
                <w:rFonts w:ascii="Times New Roman" w:hAnsi="Times New Roman" w:cs="Times New Roman"/>
                <w:b/>
                <w:kern w:val="3"/>
                <w:sz w:val="24"/>
                <w:szCs w:val="24"/>
                <w:lang w:eastAsia="ja-JP" w:bidi="fa-IR"/>
              </w:rPr>
            </w:pPr>
            <w:r>
              <w:rPr>
                <w:rFonts w:ascii="Times New Roman" w:hAnsi="Times New Roman" w:cs="Times New Roman"/>
                <w:b/>
                <w:kern w:val="3"/>
                <w:sz w:val="24"/>
                <w:szCs w:val="24"/>
                <w:lang w:eastAsia="ja-JP" w:bidi="fa-IR"/>
              </w:rPr>
              <w:t>2023</w:t>
            </w:r>
          </w:p>
        </w:tc>
        <w:tc>
          <w:tcPr>
            <w:tcW w:w="2276" w:type="dxa"/>
            <w:gridSpan w:val="2"/>
          </w:tcPr>
          <w:p w14:paraId="038BDEB1" w14:textId="7DF10E80" w:rsidR="00CC4C70" w:rsidRPr="00A3606E" w:rsidRDefault="00CC4C70" w:rsidP="00CC4C70">
            <w:pPr>
              <w:autoSpaceDN w:val="0"/>
              <w:spacing w:after="0" w:line="240" w:lineRule="auto"/>
              <w:jc w:val="center"/>
              <w:rPr>
                <w:rFonts w:ascii="Times New Roman" w:hAnsi="Times New Roman" w:cs="Times New Roman"/>
                <w:b/>
                <w:kern w:val="3"/>
                <w:sz w:val="24"/>
                <w:szCs w:val="24"/>
                <w:lang w:eastAsia="ja-JP" w:bidi="fa-IR"/>
              </w:rPr>
            </w:pPr>
            <w:r>
              <w:rPr>
                <w:rFonts w:ascii="Times New Roman" w:hAnsi="Times New Roman" w:cs="Times New Roman"/>
                <w:b/>
                <w:kern w:val="3"/>
                <w:sz w:val="24"/>
                <w:szCs w:val="24"/>
                <w:lang w:eastAsia="ja-JP" w:bidi="fa-IR"/>
              </w:rPr>
              <w:t>2022</w:t>
            </w:r>
          </w:p>
        </w:tc>
        <w:tc>
          <w:tcPr>
            <w:tcW w:w="2276" w:type="dxa"/>
            <w:gridSpan w:val="2"/>
          </w:tcPr>
          <w:p w14:paraId="27EAD045" w14:textId="056C5FFD" w:rsidR="00CC4C70" w:rsidRPr="00A3606E" w:rsidRDefault="00CC4C70" w:rsidP="00CC4C70">
            <w:pPr>
              <w:autoSpaceDN w:val="0"/>
              <w:spacing w:after="0" w:line="240" w:lineRule="auto"/>
              <w:jc w:val="center"/>
              <w:rPr>
                <w:rFonts w:ascii="Times New Roman" w:hAnsi="Times New Roman" w:cs="Times New Roman"/>
                <w:b/>
                <w:kern w:val="3"/>
                <w:sz w:val="24"/>
                <w:szCs w:val="24"/>
                <w:lang w:eastAsia="ja-JP" w:bidi="fa-IR"/>
              </w:rPr>
            </w:pPr>
            <w:r w:rsidRPr="00A3606E">
              <w:rPr>
                <w:rFonts w:ascii="Times New Roman" w:hAnsi="Times New Roman" w:cs="Times New Roman"/>
                <w:b/>
                <w:kern w:val="3"/>
                <w:sz w:val="24"/>
                <w:szCs w:val="24"/>
                <w:lang w:eastAsia="ja-JP" w:bidi="fa-IR"/>
              </w:rPr>
              <w:t>2021</w:t>
            </w:r>
          </w:p>
        </w:tc>
      </w:tr>
      <w:tr w:rsidR="00CC4C70" w:rsidRPr="00A3606E" w14:paraId="1F15756D" w14:textId="77777777" w:rsidTr="009342A1">
        <w:trPr>
          <w:trHeight w:val="536"/>
        </w:trPr>
        <w:tc>
          <w:tcPr>
            <w:tcW w:w="2976" w:type="dxa"/>
          </w:tcPr>
          <w:p w14:paraId="41FD8BC1" w14:textId="77777777" w:rsidR="00CC4C70" w:rsidRPr="00A3606E" w:rsidRDefault="00CC4C70" w:rsidP="00CC4C70">
            <w:pPr>
              <w:autoSpaceDN w:val="0"/>
              <w:spacing w:after="0" w:line="240" w:lineRule="auto"/>
              <w:ind w:left="135"/>
              <w:jc w:val="center"/>
              <w:rPr>
                <w:rFonts w:ascii="Times New Roman" w:hAnsi="Times New Roman" w:cs="Times New Roman"/>
                <w:bCs/>
                <w:kern w:val="3"/>
                <w:sz w:val="24"/>
                <w:szCs w:val="24"/>
                <w:u w:val="single"/>
                <w:lang w:eastAsia="ja-JP" w:bidi="fa-IR"/>
              </w:rPr>
            </w:pPr>
            <w:r>
              <w:rPr>
                <w:rFonts w:ascii="Times New Roman" w:hAnsi="Times New Roman" w:cs="Times New Roman"/>
                <w:bCs/>
                <w:kern w:val="3"/>
                <w:sz w:val="24"/>
                <w:szCs w:val="24"/>
                <w:u w:val="single"/>
                <w:lang w:eastAsia="ja-JP" w:bidi="fa-IR"/>
              </w:rPr>
              <w:t>6 класс</w:t>
            </w:r>
            <w:r w:rsidRPr="00A3606E">
              <w:rPr>
                <w:rFonts w:ascii="Times New Roman" w:hAnsi="Times New Roman" w:cs="Times New Roman"/>
                <w:bCs/>
                <w:kern w:val="3"/>
                <w:sz w:val="24"/>
                <w:szCs w:val="24"/>
                <w:u w:val="single"/>
                <w:lang w:eastAsia="ja-JP" w:bidi="fa-IR"/>
              </w:rPr>
              <w:t>:</w:t>
            </w:r>
          </w:p>
          <w:p w14:paraId="36E738AA" w14:textId="77777777" w:rsidR="00CC4C70" w:rsidRPr="00A3606E" w:rsidRDefault="00CC4C70" w:rsidP="00CC4C70">
            <w:pPr>
              <w:autoSpaceDN w:val="0"/>
              <w:spacing w:after="0" w:line="240" w:lineRule="auto"/>
              <w:ind w:left="135"/>
              <w:rPr>
                <w:rFonts w:ascii="Times New Roman" w:hAnsi="Times New Roman" w:cs="Times New Roman"/>
                <w:bCs/>
                <w:kern w:val="3"/>
                <w:sz w:val="24"/>
                <w:szCs w:val="24"/>
                <w:lang w:eastAsia="ja-JP" w:bidi="fa-IR"/>
              </w:rPr>
            </w:pPr>
            <w:r w:rsidRPr="00A3606E">
              <w:rPr>
                <w:rFonts w:ascii="Times New Roman" w:hAnsi="Times New Roman" w:cs="Times New Roman"/>
                <w:bCs/>
                <w:kern w:val="3"/>
                <w:sz w:val="24"/>
                <w:szCs w:val="24"/>
                <w:lang w:eastAsia="ja-JP" w:bidi="fa-IR"/>
              </w:rPr>
              <w:t xml:space="preserve">успеваемость – </w:t>
            </w:r>
          </w:p>
          <w:p w14:paraId="5F75AB85" w14:textId="77777777" w:rsidR="00CC4C70" w:rsidRPr="00A3606E" w:rsidRDefault="00CC4C70" w:rsidP="00CC4C70">
            <w:pPr>
              <w:autoSpaceDN w:val="0"/>
              <w:spacing w:after="0" w:line="240" w:lineRule="auto"/>
              <w:ind w:left="135"/>
              <w:rPr>
                <w:rFonts w:ascii="Times New Roman" w:hAnsi="Times New Roman" w:cs="Times New Roman"/>
                <w:bCs/>
                <w:kern w:val="3"/>
                <w:sz w:val="24"/>
                <w:szCs w:val="24"/>
                <w:lang w:eastAsia="ja-JP" w:bidi="fa-IR"/>
              </w:rPr>
            </w:pPr>
            <w:r w:rsidRPr="00A3606E">
              <w:rPr>
                <w:rFonts w:ascii="Times New Roman" w:hAnsi="Times New Roman" w:cs="Times New Roman"/>
                <w:bCs/>
                <w:kern w:val="3"/>
                <w:sz w:val="24"/>
                <w:szCs w:val="24"/>
                <w:lang w:eastAsia="ja-JP" w:bidi="fa-IR"/>
              </w:rPr>
              <w:t xml:space="preserve">качество обучения – </w:t>
            </w:r>
          </w:p>
          <w:p w14:paraId="4041FE62" w14:textId="77777777" w:rsidR="00CC4C70" w:rsidRPr="00A3606E" w:rsidRDefault="00CC4C70" w:rsidP="00CC4C70">
            <w:pPr>
              <w:autoSpaceDN w:val="0"/>
              <w:spacing w:after="0" w:line="240" w:lineRule="auto"/>
              <w:ind w:left="135"/>
              <w:jc w:val="center"/>
              <w:rPr>
                <w:rFonts w:ascii="Times New Roman" w:hAnsi="Times New Roman" w:cs="Times New Roman"/>
                <w:bCs/>
                <w:kern w:val="3"/>
                <w:sz w:val="24"/>
                <w:szCs w:val="24"/>
                <w:u w:val="single"/>
                <w:lang w:eastAsia="ja-JP" w:bidi="fa-IR"/>
              </w:rPr>
            </w:pPr>
            <w:r>
              <w:rPr>
                <w:rFonts w:ascii="Times New Roman" w:hAnsi="Times New Roman" w:cs="Times New Roman"/>
                <w:bCs/>
                <w:kern w:val="3"/>
                <w:sz w:val="24"/>
                <w:szCs w:val="24"/>
                <w:u w:val="single"/>
                <w:lang w:eastAsia="ja-JP" w:bidi="fa-IR"/>
              </w:rPr>
              <w:t>7 класс</w:t>
            </w:r>
            <w:r w:rsidRPr="00A3606E">
              <w:rPr>
                <w:rFonts w:ascii="Times New Roman" w:hAnsi="Times New Roman" w:cs="Times New Roman"/>
                <w:bCs/>
                <w:kern w:val="3"/>
                <w:sz w:val="24"/>
                <w:szCs w:val="24"/>
                <w:u w:val="single"/>
                <w:lang w:eastAsia="ja-JP" w:bidi="fa-IR"/>
              </w:rPr>
              <w:t>:</w:t>
            </w:r>
          </w:p>
          <w:p w14:paraId="3EC8D31D" w14:textId="77777777" w:rsidR="00CC4C70" w:rsidRPr="00A3606E" w:rsidRDefault="00CC4C70" w:rsidP="00CC4C70">
            <w:pPr>
              <w:autoSpaceDN w:val="0"/>
              <w:spacing w:after="0" w:line="240" w:lineRule="auto"/>
              <w:ind w:left="135"/>
              <w:rPr>
                <w:rFonts w:ascii="Times New Roman" w:hAnsi="Times New Roman" w:cs="Times New Roman"/>
                <w:bCs/>
                <w:kern w:val="3"/>
                <w:sz w:val="24"/>
                <w:szCs w:val="24"/>
                <w:lang w:eastAsia="ja-JP" w:bidi="fa-IR"/>
              </w:rPr>
            </w:pPr>
            <w:r w:rsidRPr="00A3606E">
              <w:rPr>
                <w:rFonts w:ascii="Times New Roman" w:hAnsi="Times New Roman" w:cs="Times New Roman"/>
                <w:bCs/>
                <w:kern w:val="3"/>
                <w:sz w:val="24"/>
                <w:szCs w:val="24"/>
                <w:lang w:eastAsia="ja-JP" w:bidi="fa-IR"/>
              </w:rPr>
              <w:t xml:space="preserve">успеваемость – </w:t>
            </w:r>
          </w:p>
          <w:p w14:paraId="3957CD63" w14:textId="77777777" w:rsidR="00CC4C70" w:rsidRDefault="00CC4C70" w:rsidP="00CC4C70">
            <w:pPr>
              <w:autoSpaceDN w:val="0"/>
              <w:spacing w:after="0" w:line="240" w:lineRule="auto"/>
              <w:ind w:left="135"/>
              <w:rPr>
                <w:rFonts w:ascii="Times New Roman" w:hAnsi="Times New Roman" w:cs="Times New Roman"/>
                <w:bCs/>
                <w:kern w:val="3"/>
                <w:sz w:val="24"/>
                <w:szCs w:val="24"/>
                <w:u w:val="single"/>
                <w:lang w:eastAsia="ja-JP" w:bidi="fa-IR"/>
              </w:rPr>
            </w:pPr>
            <w:r w:rsidRPr="00A3606E">
              <w:rPr>
                <w:rFonts w:ascii="Times New Roman" w:hAnsi="Times New Roman" w:cs="Times New Roman"/>
                <w:bCs/>
                <w:kern w:val="3"/>
                <w:sz w:val="24"/>
                <w:szCs w:val="24"/>
                <w:lang w:eastAsia="ja-JP" w:bidi="fa-IR"/>
              </w:rPr>
              <w:t xml:space="preserve">качество обучения </w:t>
            </w:r>
            <w:r>
              <w:rPr>
                <w:rFonts w:ascii="Times New Roman" w:hAnsi="Times New Roman" w:cs="Times New Roman"/>
                <w:bCs/>
                <w:kern w:val="3"/>
                <w:sz w:val="24"/>
                <w:szCs w:val="24"/>
                <w:lang w:eastAsia="ja-JP" w:bidi="fa-IR"/>
              </w:rPr>
              <w:t>–</w:t>
            </w:r>
            <w:r w:rsidRPr="00A3606E">
              <w:rPr>
                <w:rFonts w:ascii="Times New Roman" w:hAnsi="Times New Roman" w:cs="Times New Roman"/>
                <w:bCs/>
                <w:kern w:val="3"/>
                <w:sz w:val="24"/>
                <w:szCs w:val="24"/>
                <w:u w:val="single"/>
                <w:lang w:eastAsia="ja-JP" w:bidi="fa-IR"/>
              </w:rPr>
              <w:t xml:space="preserve"> </w:t>
            </w:r>
          </w:p>
          <w:p w14:paraId="786F1E3C" w14:textId="77777777" w:rsidR="00CC4C70" w:rsidRPr="00A3606E" w:rsidRDefault="00CC4C70" w:rsidP="00CC4C70">
            <w:pPr>
              <w:autoSpaceDN w:val="0"/>
              <w:spacing w:after="0" w:line="240" w:lineRule="auto"/>
              <w:jc w:val="center"/>
              <w:rPr>
                <w:rFonts w:ascii="Times New Roman" w:hAnsi="Times New Roman" w:cs="Times New Roman"/>
                <w:bCs/>
                <w:kern w:val="3"/>
                <w:sz w:val="24"/>
                <w:szCs w:val="24"/>
                <w:u w:val="single"/>
                <w:lang w:eastAsia="ja-JP" w:bidi="fa-IR"/>
              </w:rPr>
            </w:pPr>
            <w:r>
              <w:rPr>
                <w:rFonts w:ascii="Times New Roman" w:hAnsi="Times New Roman" w:cs="Times New Roman"/>
                <w:bCs/>
                <w:kern w:val="3"/>
                <w:sz w:val="24"/>
                <w:szCs w:val="24"/>
                <w:u w:val="single"/>
                <w:lang w:eastAsia="ja-JP" w:bidi="fa-IR"/>
              </w:rPr>
              <w:t>8 класс</w:t>
            </w:r>
            <w:r w:rsidRPr="00A3606E">
              <w:rPr>
                <w:rFonts w:ascii="Times New Roman" w:hAnsi="Times New Roman" w:cs="Times New Roman"/>
                <w:bCs/>
                <w:kern w:val="3"/>
                <w:sz w:val="24"/>
                <w:szCs w:val="24"/>
                <w:u w:val="single"/>
                <w:lang w:eastAsia="ja-JP" w:bidi="fa-IR"/>
              </w:rPr>
              <w:t>:</w:t>
            </w:r>
          </w:p>
          <w:p w14:paraId="59E7EABE" w14:textId="77777777" w:rsidR="00CC4C70" w:rsidRPr="00A3606E" w:rsidRDefault="00CC4C70" w:rsidP="00CC4C70">
            <w:pPr>
              <w:autoSpaceDN w:val="0"/>
              <w:spacing w:after="0" w:line="240" w:lineRule="auto"/>
              <w:ind w:left="135"/>
              <w:rPr>
                <w:rFonts w:ascii="Times New Roman" w:hAnsi="Times New Roman" w:cs="Times New Roman"/>
                <w:bCs/>
                <w:kern w:val="3"/>
                <w:sz w:val="24"/>
                <w:szCs w:val="24"/>
                <w:lang w:eastAsia="ja-JP" w:bidi="fa-IR"/>
              </w:rPr>
            </w:pPr>
            <w:r w:rsidRPr="00A3606E">
              <w:rPr>
                <w:rFonts w:ascii="Times New Roman" w:hAnsi="Times New Roman" w:cs="Times New Roman"/>
                <w:bCs/>
                <w:kern w:val="3"/>
                <w:sz w:val="24"/>
                <w:szCs w:val="24"/>
                <w:lang w:eastAsia="ja-JP" w:bidi="fa-IR"/>
              </w:rPr>
              <w:t xml:space="preserve">успеваемость – </w:t>
            </w:r>
          </w:p>
          <w:p w14:paraId="31255A1C" w14:textId="77777777" w:rsidR="00CC4C70" w:rsidRPr="00D72A55" w:rsidRDefault="00CC4C70" w:rsidP="00CC4C70">
            <w:pPr>
              <w:autoSpaceDN w:val="0"/>
              <w:spacing w:after="0" w:line="240" w:lineRule="auto"/>
              <w:ind w:left="135"/>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 xml:space="preserve">качество обучения – </w:t>
            </w:r>
          </w:p>
        </w:tc>
        <w:tc>
          <w:tcPr>
            <w:tcW w:w="1135" w:type="dxa"/>
          </w:tcPr>
          <w:p w14:paraId="00FEAAE9" w14:textId="77777777" w:rsidR="00CC4C70" w:rsidRPr="00C74261" w:rsidRDefault="00CC4C70" w:rsidP="00CC4C70">
            <w:pPr>
              <w:autoSpaceDN w:val="0"/>
              <w:spacing w:after="0" w:line="240" w:lineRule="auto"/>
              <w:jc w:val="center"/>
              <w:rPr>
                <w:rFonts w:ascii="Times New Roman" w:hAnsi="Times New Roman" w:cs="Times New Roman"/>
                <w:bCs/>
                <w:i/>
                <w:kern w:val="3"/>
                <w:sz w:val="24"/>
                <w:szCs w:val="24"/>
                <w:lang w:eastAsia="ja-JP" w:bidi="fa-IR"/>
              </w:rPr>
            </w:pPr>
            <w:r w:rsidRPr="00C74261">
              <w:rPr>
                <w:rFonts w:ascii="Times New Roman" w:hAnsi="Times New Roman" w:cs="Times New Roman"/>
                <w:bCs/>
                <w:i/>
                <w:kern w:val="3"/>
                <w:sz w:val="24"/>
                <w:szCs w:val="24"/>
                <w:lang w:eastAsia="ja-JP" w:bidi="fa-IR"/>
              </w:rPr>
              <w:t>г. Саянск</w:t>
            </w:r>
          </w:p>
          <w:p w14:paraId="679C3926" w14:textId="77777777" w:rsidR="00CC4C70" w:rsidRDefault="00CC4C70" w:rsidP="00CC4C70">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97,94%</w:t>
            </w:r>
          </w:p>
          <w:p w14:paraId="68CC830D" w14:textId="77777777" w:rsidR="00CC4C70" w:rsidRDefault="00CC4C70" w:rsidP="00CC4C70">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65,43%</w:t>
            </w:r>
          </w:p>
          <w:p w14:paraId="29B75C10" w14:textId="77777777" w:rsidR="00CC4C70" w:rsidRDefault="00CC4C70" w:rsidP="00CC4C70">
            <w:pPr>
              <w:autoSpaceDN w:val="0"/>
              <w:spacing w:after="0" w:line="240" w:lineRule="auto"/>
              <w:jc w:val="center"/>
              <w:rPr>
                <w:rFonts w:ascii="Times New Roman" w:hAnsi="Times New Roman" w:cs="Times New Roman"/>
                <w:bCs/>
                <w:kern w:val="3"/>
                <w:sz w:val="24"/>
                <w:szCs w:val="24"/>
                <w:lang w:eastAsia="ja-JP" w:bidi="fa-IR"/>
              </w:rPr>
            </w:pPr>
          </w:p>
          <w:p w14:paraId="40A8C5D4" w14:textId="77777777" w:rsidR="00CC4C70" w:rsidRDefault="00CC4C70" w:rsidP="00CC4C70">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89,68%</w:t>
            </w:r>
          </w:p>
          <w:p w14:paraId="653B7D84" w14:textId="77777777" w:rsidR="00CC4C70" w:rsidRDefault="00CC4C70" w:rsidP="00CC4C70">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38,07%</w:t>
            </w:r>
          </w:p>
          <w:p w14:paraId="7B50D83B" w14:textId="77777777" w:rsidR="00CC4C70" w:rsidRDefault="00CC4C70" w:rsidP="00CC4C70">
            <w:pPr>
              <w:autoSpaceDN w:val="0"/>
              <w:spacing w:after="0" w:line="240" w:lineRule="auto"/>
              <w:jc w:val="center"/>
              <w:rPr>
                <w:rFonts w:ascii="Times New Roman" w:hAnsi="Times New Roman" w:cs="Times New Roman"/>
                <w:bCs/>
                <w:kern w:val="3"/>
                <w:sz w:val="24"/>
                <w:szCs w:val="24"/>
                <w:lang w:eastAsia="ja-JP" w:bidi="fa-IR"/>
              </w:rPr>
            </w:pPr>
          </w:p>
          <w:p w14:paraId="724E05B7" w14:textId="77777777" w:rsidR="00CC4C70" w:rsidRDefault="00CC4C70" w:rsidP="00CC4C70">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89,81%</w:t>
            </w:r>
          </w:p>
          <w:p w14:paraId="6B32E28C" w14:textId="5DC837CD" w:rsidR="00CC4C70" w:rsidRPr="00C74261" w:rsidRDefault="00CC4C70" w:rsidP="00CC4C70">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38,85%</w:t>
            </w:r>
          </w:p>
        </w:tc>
        <w:tc>
          <w:tcPr>
            <w:tcW w:w="1137" w:type="dxa"/>
          </w:tcPr>
          <w:p w14:paraId="1A2A0E8C" w14:textId="77777777" w:rsidR="00CC4C70" w:rsidRPr="00C74261" w:rsidRDefault="00CC4C70" w:rsidP="00CC4C70">
            <w:pPr>
              <w:autoSpaceDN w:val="0"/>
              <w:spacing w:after="0" w:line="240" w:lineRule="auto"/>
              <w:jc w:val="center"/>
              <w:rPr>
                <w:rFonts w:ascii="Times New Roman" w:hAnsi="Times New Roman" w:cs="Times New Roman"/>
                <w:bCs/>
                <w:i/>
                <w:kern w:val="3"/>
                <w:sz w:val="24"/>
                <w:szCs w:val="24"/>
                <w:lang w:eastAsia="ja-JP" w:bidi="fa-IR"/>
              </w:rPr>
            </w:pPr>
            <w:r w:rsidRPr="00C74261">
              <w:rPr>
                <w:rFonts w:ascii="Times New Roman" w:hAnsi="Times New Roman" w:cs="Times New Roman"/>
                <w:bCs/>
                <w:i/>
                <w:kern w:val="3"/>
                <w:sz w:val="24"/>
                <w:szCs w:val="24"/>
                <w:lang w:eastAsia="ja-JP" w:bidi="fa-IR"/>
              </w:rPr>
              <w:t>область</w:t>
            </w:r>
          </w:p>
          <w:p w14:paraId="5A7CC3BC" w14:textId="76408A72" w:rsidR="00CC4C70" w:rsidRDefault="00CC4C70" w:rsidP="00CC4C70">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93,87%</w:t>
            </w:r>
          </w:p>
          <w:p w14:paraId="602BE0AA" w14:textId="0A6360E0" w:rsidR="00CC4C70" w:rsidRDefault="00CC4C70" w:rsidP="00CC4C70">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50%</w:t>
            </w:r>
          </w:p>
          <w:p w14:paraId="7F288ECB" w14:textId="77777777" w:rsidR="00CC4C70" w:rsidRDefault="00CC4C70" w:rsidP="00CC4C70">
            <w:pPr>
              <w:autoSpaceDN w:val="0"/>
              <w:spacing w:after="0" w:line="240" w:lineRule="auto"/>
              <w:jc w:val="center"/>
              <w:rPr>
                <w:rFonts w:ascii="Times New Roman" w:hAnsi="Times New Roman" w:cs="Times New Roman"/>
                <w:bCs/>
                <w:kern w:val="3"/>
                <w:sz w:val="24"/>
                <w:szCs w:val="24"/>
                <w:lang w:eastAsia="ja-JP" w:bidi="fa-IR"/>
              </w:rPr>
            </w:pPr>
          </w:p>
          <w:p w14:paraId="2713472E" w14:textId="5F294AE1" w:rsidR="00CC4C70" w:rsidRDefault="00CC4C70" w:rsidP="00CC4C70">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79,36%</w:t>
            </w:r>
          </w:p>
          <w:p w14:paraId="5260AFBB" w14:textId="61FD0F04" w:rsidR="00CC4C70" w:rsidRDefault="00CC4C70" w:rsidP="00CC4C70">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25,16%</w:t>
            </w:r>
          </w:p>
          <w:p w14:paraId="6803810A" w14:textId="77777777" w:rsidR="00CC4C70" w:rsidRDefault="00CC4C70" w:rsidP="00CC4C70">
            <w:pPr>
              <w:autoSpaceDN w:val="0"/>
              <w:spacing w:after="0" w:line="240" w:lineRule="auto"/>
              <w:jc w:val="center"/>
              <w:rPr>
                <w:rFonts w:ascii="Times New Roman" w:hAnsi="Times New Roman" w:cs="Times New Roman"/>
                <w:bCs/>
                <w:kern w:val="3"/>
                <w:sz w:val="24"/>
                <w:szCs w:val="24"/>
                <w:lang w:eastAsia="ja-JP" w:bidi="fa-IR"/>
              </w:rPr>
            </w:pPr>
          </w:p>
          <w:p w14:paraId="11FB60F3" w14:textId="2B786FB1" w:rsidR="00CC4C70" w:rsidRDefault="00CC4C70" w:rsidP="00CC4C70">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81,43%</w:t>
            </w:r>
          </w:p>
          <w:p w14:paraId="65E64271" w14:textId="2FF68CF8" w:rsidR="00CC4C70" w:rsidRPr="00C74261" w:rsidRDefault="00CC4C70" w:rsidP="00CC4C70">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30,52%</w:t>
            </w:r>
          </w:p>
        </w:tc>
        <w:tc>
          <w:tcPr>
            <w:tcW w:w="1138" w:type="dxa"/>
          </w:tcPr>
          <w:p w14:paraId="65EBD76F" w14:textId="77777777" w:rsidR="00CC4C70" w:rsidRPr="00C74261" w:rsidRDefault="00CC4C70" w:rsidP="00CC4C70">
            <w:pPr>
              <w:autoSpaceDN w:val="0"/>
              <w:spacing w:after="0" w:line="240" w:lineRule="auto"/>
              <w:jc w:val="center"/>
              <w:rPr>
                <w:rFonts w:ascii="Times New Roman" w:hAnsi="Times New Roman" w:cs="Times New Roman"/>
                <w:bCs/>
                <w:i/>
                <w:kern w:val="3"/>
                <w:sz w:val="24"/>
                <w:szCs w:val="24"/>
                <w:lang w:eastAsia="ja-JP" w:bidi="fa-IR"/>
              </w:rPr>
            </w:pPr>
            <w:r w:rsidRPr="00C74261">
              <w:rPr>
                <w:rFonts w:ascii="Times New Roman" w:hAnsi="Times New Roman" w:cs="Times New Roman"/>
                <w:bCs/>
                <w:i/>
                <w:kern w:val="3"/>
                <w:sz w:val="24"/>
                <w:szCs w:val="24"/>
                <w:lang w:eastAsia="ja-JP" w:bidi="fa-IR"/>
              </w:rPr>
              <w:t>г. Саянск</w:t>
            </w:r>
          </w:p>
          <w:p w14:paraId="23B4ADB8" w14:textId="77777777" w:rsidR="00CC4C70" w:rsidRDefault="00CC4C70" w:rsidP="00CC4C70">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95,68%</w:t>
            </w:r>
          </w:p>
          <w:p w14:paraId="65793100" w14:textId="77777777" w:rsidR="00CC4C70" w:rsidRDefault="00CC4C70" w:rsidP="00CC4C70">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59,6%</w:t>
            </w:r>
          </w:p>
          <w:p w14:paraId="7559BFF0" w14:textId="77777777" w:rsidR="00CC4C70" w:rsidRDefault="00CC4C70" w:rsidP="00CC4C70">
            <w:pPr>
              <w:autoSpaceDN w:val="0"/>
              <w:spacing w:after="0" w:line="240" w:lineRule="auto"/>
              <w:jc w:val="center"/>
              <w:rPr>
                <w:rFonts w:ascii="Times New Roman" w:hAnsi="Times New Roman" w:cs="Times New Roman"/>
                <w:bCs/>
                <w:kern w:val="3"/>
                <w:sz w:val="24"/>
                <w:szCs w:val="24"/>
                <w:lang w:eastAsia="ja-JP" w:bidi="fa-IR"/>
              </w:rPr>
            </w:pPr>
          </w:p>
          <w:p w14:paraId="0F254C75" w14:textId="77777777" w:rsidR="00CC4C70" w:rsidRDefault="00CC4C70" w:rsidP="00CC4C70">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84,55%</w:t>
            </w:r>
          </w:p>
          <w:p w14:paraId="24F2D822" w14:textId="77777777" w:rsidR="00CC4C70" w:rsidRDefault="00CC4C70" w:rsidP="00CC4C70">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26,01%</w:t>
            </w:r>
          </w:p>
          <w:p w14:paraId="135A499A" w14:textId="77777777" w:rsidR="00CC4C70" w:rsidRDefault="00CC4C70" w:rsidP="00CC4C70">
            <w:pPr>
              <w:autoSpaceDN w:val="0"/>
              <w:spacing w:after="0" w:line="240" w:lineRule="auto"/>
              <w:jc w:val="center"/>
              <w:rPr>
                <w:rFonts w:ascii="Times New Roman" w:hAnsi="Times New Roman" w:cs="Times New Roman"/>
                <w:bCs/>
                <w:kern w:val="3"/>
                <w:sz w:val="24"/>
                <w:szCs w:val="24"/>
                <w:lang w:eastAsia="ja-JP" w:bidi="fa-IR"/>
              </w:rPr>
            </w:pPr>
          </w:p>
          <w:p w14:paraId="09C643BC" w14:textId="77777777" w:rsidR="00CC4C70" w:rsidRDefault="00CC4C70" w:rsidP="00CC4C70">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90,69%</w:t>
            </w:r>
          </w:p>
          <w:p w14:paraId="7149A963" w14:textId="16212BE9" w:rsidR="00CC4C70" w:rsidRPr="00C74261" w:rsidRDefault="00CC4C70" w:rsidP="00CC4C70">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37,27%</w:t>
            </w:r>
          </w:p>
        </w:tc>
        <w:tc>
          <w:tcPr>
            <w:tcW w:w="1138" w:type="dxa"/>
          </w:tcPr>
          <w:p w14:paraId="0130C231" w14:textId="77777777" w:rsidR="00CC4C70" w:rsidRPr="00C74261" w:rsidRDefault="00CC4C70" w:rsidP="00CC4C70">
            <w:pPr>
              <w:autoSpaceDN w:val="0"/>
              <w:spacing w:after="0" w:line="240" w:lineRule="auto"/>
              <w:jc w:val="center"/>
              <w:rPr>
                <w:rFonts w:ascii="Times New Roman" w:hAnsi="Times New Roman" w:cs="Times New Roman"/>
                <w:bCs/>
                <w:i/>
                <w:kern w:val="3"/>
                <w:sz w:val="24"/>
                <w:szCs w:val="24"/>
                <w:lang w:eastAsia="ja-JP" w:bidi="fa-IR"/>
              </w:rPr>
            </w:pPr>
            <w:r w:rsidRPr="00C74261">
              <w:rPr>
                <w:rFonts w:ascii="Times New Roman" w:hAnsi="Times New Roman" w:cs="Times New Roman"/>
                <w:bCs/>
                <w:i/>
                <w:kern w:val="3"/>
                <w:sz w:val="24"/>
                <w:szCs w:val="24"/>
                <w:lang w:eastAsia="ja-JP" w:bidi="fa-IR"/>
              </w:rPr>
              <w:t>область</w:t>
            </w:r>
          </w:p>
          <w:p w14:paraId="46969011" w14:textId="77777777" w:rsidR="00CC4C70" w:rsidRDefault="00CC4C70" w:rsidP="00CC4C70">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92,94%</w:t>
            </w:r>
          </w:p>
          <w:p w14:paraId="1921B3D9" w14:textId="77777777" w:rsidR="00CC4C70" w:rsidRDefault="00CC4C70" w:rsidP="00CC4C70">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45,35%</w:t>
            </w:r>
          </w:p>
          <w:p w14:paraId="3CFD3857" w14:textId="77777777" w:rsidR="00CC4C70" w:rsidRDefault="00CC4C70" w:rsidP="00CC4C70">
            <w:pPr>
              <w:autoSpaceDN w:val="0"/>
              <w:spacing w:after="0" w:line="240" w:lineRule="auto"/>
              <w:jc w:val="center"/>
              <w:rPr>
                <w:rFonts w:ascii="Times New Roman" w:hAnsi="Times New Roman" w:cs="Times New Roman"/>
                <w:bCs/>
                <w:kern w:val="3"/>
                <w:sz w:val="24"/>
                <w:szCs w:val="24"/>
                <w:lang w:eastAsia="ja-JP" w:bidi="fa-IR"/>
              </w:rPr>
            </w:pPr>
          </w:p>
          <w:p w14:paraId="59673766" w14:textId="77777777" w:rsidR="00CC4C70" w:rsidRDefault="00CC4C70" w:rsidP="00CC4C70">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78,52%</w:t>
            </w:r>
          </w:p>
          <w:p w14:paraId="67C51D11" w14:textId="77777777" w:rsidR="00CC4C70" w:rsidRDefault="00CC4C70" w:rsidP="00CC4C70">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23,02%</w:t>
            </w:r>
          </w:p>
          <w:p w14:paraId="0FF90D4A" w14:textId="77777777" w:rsidR="00CC4C70" w:rsidRDefault="00CC4C70" w:rsidP="00CC4C70">
            <w:pPr>
              <w:autoSpaceDN w:val="0"/>
              <w:spacing w:after="0" w:line="240" w:lineRule="auto"/>
              <w:jc w:val="center"/>
              <w:rPr>
                <w:rFonts w:ascii="Times New Roman" w:hAnsi="Times New Roman" w:cs="Times New Roman"/>
                <w:bCs/>
                <w:kern w:val="3"/>
                <w:sz w:val="24"/>
                <w:szCs w:val="24"/>
                <w:lang w:eastAsia="ja-JP" w:bidi="fa-IR"/>
              </w:rPr>
            </w:pPr>
          </w:p>
          <w:p w14:paraId="607F89E0" w14:textId="77777777" w:rsidR="00CC4C70" w:rsidRDefault="00CC4C70" w:rsidP="00CC4C70">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81,87%</w:t>
            </w:r>
          </w:p>
          <w:p w14:paraId="20932BA6" w14:textId="17D946D8" w:rsidR="00CC4C70" w:rsidRPr="00C74261" w:rsidRDefault="00CC4C70" w:rsidP="00CC4C70">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28,02%</w:t>
            </w:r>
          </w:p>
        </w:tc>
        <w:tc>
          <w:tcPr>
            <w:tcW w:w="1138" w:type="dxa"/>
          </w:tcPr>
          <w:p w14:paraId="0B0DEE0B" w14:textId="77777777" w:rsidR="00CC4C70" w:rsidRPr="00C74261" w:rsidRDefault="00CC4C70" w:rsidP="00CC4C70">
            <w:pPr>
              <w:autoSpaceDN w:val="0"/>
              <w:spacing w:after="0" w:line="240" w:lineRule="auto"/>
              <w:jc w:val="center"/>
              <w:rPr>
                <w:rFonts w:ascii="Times New Roman" w:hAnsi="Times New Roman" w:cs="Times New Roman"/>
                <w:bCs/>
                <w:i/>
                <w:kern w:val="3"/>
                <w:sz w:val="24"/>
                <w:szCs w:val="24"/>
                <w:lang w:eastAsia="ja-JP" w:bidi="fa-IR"/>
              </w:rPr>
            </w:pPr>
            <w:r w:rsidRPr="00C74261">
              <w:rPr>
                <w:rFonts w:ascii="Times New Roman" w:hAnsi="Times New Roman" w:cs="Times New Roman"/>
                <w:bCs/>
                <w:i/>
                <w:kern w:val="3"/>
                <w:sz w:val="24"/>
                <w:szCs w:val="24"/>
                <w:lang w:eastAsia="ja-JP" w:bidi="fa-IR"/>
              </w:rPr>
              <w:t>г. Саянск</w:t>
            </w:r>
          </w:p>
          <w:p w14:paraId="3071C1E9" w14:textId="77777777" w:rsidR="00CC4C70" w:rsidRDefault="00CC4C70" w:rsidP="00CC4C70">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92,5%</w:t>
            </w:r>
          </w:p>
          <w:p w14:paraId="1728DE0A" w14:textId="77777777" w:rsidR="00CC4C70" w:rsidRDefault="00CC4C70" w:rsidP="00CC4C70">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41,6%</w:t>
            </w:r>
          </w:p>
          <w:p w14:paraId="15DAE9AC" w14:textId="77777777" w:rsidR="00CC4C70" w:rsidRDefault="00CC4C70" w:rsidP="00CC4C70">
            <w:pPr>
              <w:autoSpaceDN w:val="0"/>
              <w:spacing w:after="0" w:line="240" w:lineRule="auto"/>
              <w:jc w:val="center"/>
              <w:rPr>
                <w:rFonts w:ascii="Times New Roman" w:hAnsi="Times New Roman" w:cs="Times New Roman"/>
                <w:bCs/>
                <w:kern w:val="3"/>
                <w:sz w:val="24"/>
                <w:szCs w:val="24"/>
                <w:lang w:eastAsia="ja-JP" w:bidi="fa-IR"/>
              </w:rPr>
            </w:pPr>
          </w:p>
          <w:p w14:paraId="0A431C44" w14:textId="77777777" w:rsidR="00CC4C70" w:rsidRDefault="00CC4C70" w:rsidP="00CC4C70">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81,2%</w:t>
            </w:r>
          </w:p>
          <w:p w14:paraId="4BA019B2" w14:textId="77777777" w:rsidR="00CC4C70" w:rsidRDefault="00CC4C70" w:rsidP="00CC4C70">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21,6%</w:t>
            </w:r>
          </w:p>
          <w:p w14:paraId="580695F5" w14:textId="77777777" w:rsidR="00CC4C70" w:rsidRDefault="00CC4C70" w:rsidP="00CC4C70">
            <w:pPr>
              <w:autoSpaceDN w:val="0"/>
              <w:spacing w:after="0" w:line="240" w:lineRule="auto"/>
              <w:jc w:val="center"/>
              <w:rPr>
                <w:rFonts w:ascii="Times New Roman" w:hAnsi="Times New Roman" w:cs="Times New Roman"/>
                <w:bCs/>
                <w:kern w:val="3"/>
                <w:sz w:val="24"/>
                <w:szCs w:val="24"/>
                <w:lang w:eastAsia="ja-JP" w:bidi="fa-IR"/>
              </w:rPr>
            </w:pPr>
          </w:p>
          <w:p w14:paraId="0FB3BF1C" w14:textId="77777777" w:rsidR="00CC4C70" w:rsidRDefault="00CC4C70" w:rsidP="00CC4C70">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90,4%</w:t>
            </w:r>
          </w:p>
          <w:p w14:paraId="41FD1389" w14:textId="7DB7463F" w:rsidR="00CC4C70" w:rsidRPr="00C74261" w:rsidRDefault="00CC4C70" w:rsidP="00CC4C70">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32,8%</w:t>
            </w:r>
          </w:p>
        </w:tc>
        <w:tc>
          <w:tcPr>
            <w:tcW w:w="1138" w:type="dxa"/>
          </w:tcPr>
          <w:p w14:paraId="046BE8DD" w14:textId="77777777" w:rsidR="00CC4C70" w:rsidRPr="00C74261" w:rsidRDefault="00CC4C70" w:rsidP="00CC4C70">
            <w:pPr>
              <w:autoSpaceDN w:val="0"/>
              <w:spacing w:after="0" w:line="240" w:lineRule="auto"/>
              <w:jc w:val="center"/>
              <w:rPr>
                <w:rFonts w:ascii="Times New Roman" w:hAnsi="Times New Roman" w:cs="Times New Roman"/>
                <w:bCs/>
                <w:i/>
                <w:kern w:val="3"/>
                <w:sz w:val="24"/>
                <w:szCs w:val="24"/>
                <w:lang w:eastAsia="ja-JP" w:bidi="fa-IR"/>
              </w:rPr>
            </w:pPr>
            <w:r w:rsidRPr="00C74261">
              <w:rPr>
                <w:rFonts w:ascii="Times New Roman" w:hAnsi="Times New Roman" w:cs="Times New Roman"/>
                <w:bCs/>
                <w:i/>
                <w:kern w:val="3"/>
                <w:sz w:val="24"/>
                <w:szCs w:val="24"/>
                <w:lang w:eastAsia="ja-JP" w:bidi="fa-IR"/>
              </w:rPr>
              <w:t>область</w:t>
            </w:r>
          </w:p>
          <w:p w14:paraId="3AD1102C" w14:textId="77777777" w:rsidR="00CC4C70" w:rsidRDefault="00CC4C70" w:rsidP="00CC4C70">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93,1%</w:t>
            </w:r>
          </w:p>
          <w:p w14:paraId="01663012" w14:textId="77777777" w:rsidR="00CC4C70" w:rsidRDefault="00CC4C70" w:rsidP="00CC4C70">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44%</w:t>
            </w:r>
          </w:p>
          <w:p w14:paraId="484ECBF9" w14:textId="77777777" w:rsidR="00CC4C70" w:rsidRDefault="00CC4C70" w:rsidP="00CC4C70">
            <w:pPr>
              <w:autoSpaceDN w:val="0"/>
              <w:spacing w:after="0" w:line="240" w:lineRule="auto"/>
              <w:jc w:val="center"/>
              <w:rPr>
                <w:rFonts w:ascii="Times New Roman" w:hAnsi="Times New Roman" w:cs="Times New Roman"/>
                <w:bCs/>
                <w:kern w:val="3"/>
                <w:sz w:val="24"/>
                <w:szCs w:val="24"/>
                <w:lang w:eastAsia="ja-JP" w:bidi="fa-IR"/>
              </w:rPr>
            </w:pPr>
          </w:p>
          <w:p w14:paraId="11F3FA75" w14:textId="77777777" w:rsidR="00CC4C70" w:rsidRDefault="00CC4C70" w:rsidP="00CC4C70">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80,3%</w:t>
            </w:r>
          </w:p>
          <w:p w14:paraId="57DC2821" w14:textId="77777777" w:rsidR="00CC4C70" w:rsidRDefault="00CC4C70" w:rsidP="00CC4C70">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21,1%</w:t>
            </w:r>
          </w:p>
          <w:p w14:paraId="33FC5AB9" w14:textId="77777777" w:rsidR="00CC4C70" w:rsidRDefault="00CC4C70" w:rsidP="00CC4C70">
            <w:pPr>
              <w:autoSpaceDN w:val="0"/>
              <w:spacing w:after="0" w:line="240" w:lineRule="auto"/>
              <w:jc w:val="center"/>
              <w:rPr>
                <w:rFonts w:ascii="Times New Roman" w:hAnsi="Times New Roman" w:cs="Times New Roman"/>
                <w:bCs/>
                <w:kern w:val="3"/>
                <w:sz w:val="24"/>
                <w:szCs w:val="24"/>
                <w:lang w:eastAsia="ja-JP" w:bidi="fa-IR"/>
              </w:rPr>
            </w:pPr>
          </w:p>
          <w:p w14:paraId="733131C9" w14:textId="77777777" w:rsidR="00CC4C70" w:rsidRDefault="00CC4C70" w:rsidP="00CC4C70">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83,5%</w:t>
            </w:r>
          </w:p>
          <w:p w14:paraId="5BA9E079" w14:textId="414FF045" w:rsidR="00CC4C70" w:rsidRPr="00C74261" w:rsidRDefault="00CC4C70" w:rsidP="00CC4C70">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23,1%</w:t>
            </w:r>
          </w:p>
        </w:tc>
      </w:tr>
    </w:tbl>
    <w:p w14:paraId="1546868E" w14:textId="230CAA31" w:rsidR="00577DB4" w:rsidRDefault="00577DB4" w:rsidP="00577DB4">
      <w:pPr>
        <w:spacing w:after="0" w:line="240" w:lineRule="auto"/>
        <w:jc w:val="both"/>
        <w:rPr>
          <w:rFonts w:ascii="Times New Roman" w:hAnsi="Times New Roman" w:cs="Times New Roman"/>
          <w:bCs/>
          <w:sz w:val="28"/>
          <w:szCs w:val="28"/>
        </w:rPr>
      </w:pPr>
      <w:r w:rsidRPr="00314C2F">
        <w:rPr>
          <w:rFonts w:ascii="Times New Roman" w:hAnsi="Times New Roman" w:cs="Times New Roman"/>
          <w:bCs/>
          <w:sz w:val="28"/>
          <w:szCs w:val="28"/>
        </w:rPr>
        <w:t>В сравнении за три года результаты ВПР по географии учащихся 6-</w:t>
      </w:r>
      <w:r w:rsidR="00CC4C70">
        <w:rPr>
          <w:rFonts w:ascii="Times New Roman" w:hAnsi="Times New Roman" w:cs="Times New Roman"/>
          <w:bCs/>
          <w:sz w:val="28"/>
          <w:szCs w:val="28"/>
        </w:rPr>
        <w:t>7</w:t>
      </w:r>
      <w:r w:rsidRPr="00314C2F">
        <w:rPr>
          <w:rFonts w:ascii="Times New Roman" w:hAnsi="Times New Roman" w:cs="Times New Roman"/>
          <w:bCs/>
          <w:sz w:val="28"/>
          <w:szCs w:val="28"/>
        </w:rPr>
        <w:t xml:space="preserve"> классов выше результатов ВПР 202</w:t>
      </w:r>
      <w:r w:rsidR="00CC4C70">
        <w:rPr>
          <w:rFonts w:ascii="Times New Roman" w:hAnsi="Times New Roman" w:cs="Times New Roman"/>
          <w:bCs/>
          <w:sz w:val="28"/>
          <w:szCs w:val="28"/>
        </w:rPr>
        <w:t>2</w:t>
      </w:r>
      <w:r w:rsidRPr="00314C2F">
        <w:rPr>
          <w:rFonts w:ascii="Times New Roman" w:hAnsi="Times New Roman" w:cs="Times New Roman"/>
          <w:bCs/>
          <w:sz w:val="28"/>
          <w:szCs w:val="28"/>
        </w:rPr>
        <w:t xml:space="preserve"> и 202</w:t>
      </w:r>
      <w:r w:rsidR="00CC4C70">
        <w:rPr>
          <w:rFonts w:ascii="Times New Roman" w:hAnsi="Times New Roman" w:cs="Times New Roman"/>
          <w:bCs/>
          <w:sz w:val="28"/>
          <w:szCs w:val="28"/>
        </w:rPr>
        <w:t>1</w:t>
      </w:r>
      <w:r w:rsidRPr="00314C2F">
        <w:rPr>
          <w:rFonts w:ascii="Times New Roman" w:hAnsi="Times New Roman" w:cs="Times New Roman"/>
          <w:bCs/>
          <w:sz w:val="28"/>
          <w:szCs w:val="28"/>
        </w:rPr>
        <w:t xml:space="preserve"> годов</w:t>
      </w:r>
      <w:r w:rsidR="00CC4C70">
        <w:rPr>
          <w:rFonts w:ascii="Times New Roman" w:hAnsi="Times New Roman" w:cs="Times New Roman"/>
          <w:bCs/>
          <w:sz w:val="28"/>
          <w:szCs w:val="28"/>
        </w:rPr>
        <w:t>, в 8 классах успеваемость незначительно ниже, качество выше.</w:t>
      </w:r>
      <w:r w:rsidRPr="00314C2F">
        <w:rPr>
          <w:rFonts w:ascii="Times New Roman" w:hAnsi="Times New Roman" w:cs="Times New Roman"/>
          <w:bCs/>
          <w:sz w:val="28"/>
          <w:szCs w:val="28"/>
        </w:rPr>
        <w:t xml:space="preserve"> В сравнение с областными показателями результаты ВПР по географии выше.</w:t>
      </w:r>
    </w:p>
    <w:p w14:paraId="4DA4B2A7" w14:textId="77777777" w:rsidR="00577DB4" w:rsidRDefault="00577DB4" w:rsidP="00577DB4">
      <w:pPr>
        <w:spacing w:after="0" w:line="240" w:lineRule="auto"/>
        <w:jc w:val="both"/>
        <w:rPr>
          <w:rFonts w:ascii="Times New Roman" w:hAnsi="Times New Roman" w:cs="Times New Roman"/>
          <w:bCs/>
          <w:color w:val="FF0000"/>
          <w:sz w:val="28"/>
          <w:szCs w:val="28"/>
        </w:rPr>
      </w:pPr>
    </w:p>
    <w:p w14:paraId="42668BEE" w14:textId="77777777" w:rsidR="00577DB4" w:rsidRDefault="00577DB4" w:rsidP="00577DB4">
      <w:pPr>
        <w:spacing w:after="0" w:line="240" w:lineRule="auto"/>
        <w:jc w:val="both"/>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14:anchorId="6CD3532F" wp14:editId="0C72AF53">
            <wp:extent cx="6116320" cy="3152775"/>
            <wp:effectExtent l="0" t="0" r="0" b="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73130C70" w14:textId="1415F757" w:rsidR="00577DB4" w:rsidRPr="00AA07A8" w:rsidRDefault="00577DB4" w:rsidP="00577DB4">
      <w:pPr>
        <w:spacing w:after="0" w:line="240" w:lineRule="auto"/>
        <w:jc w:val="both"/>
        <w:rPr>
          <w:rFonts w:ascii="Times New Roman" w:hAnsi="Times New Roman" w:cs="Times New Roman"/>
          <w:bCs/>
          <w:sz w:val="28"/>
          <w:szCs w:val="28"/>
        </w:rPr>
      </w:pPr>
      <w:r w:rsidRPr="00AA07A8">
        <w:rPr>
          <w:rFonts w:ascii="Times New Roman" w:hAnsi="Times New Roman" w:cs="Times New Roman"/>
          <w:bCs/>
          <w:sz w:val="28"/>
          <w:szCs w:val="28"/>
        </w:rPr>
        <w:t>В сравнении за три года у обучающихся 8 классов отмечается снижение качества обучения. У обучающихся 7 классов также наблюдается снижение успеваемости и качества обучения в сравнении с их результатами в 6 классе.</w:t>
      </w:r>
    </w:p>
    <w:p w14:paraId="3CD122DE" w14:textId="77777777" w:rsidR="00577DB4" w:rsidRDefault="00577DB4" w:rsidP="00577DB4">
      <w:pPr>
        <w:spacing w:after="0" w:line="240" w:lineRule="auto"/>
        <w:jc w:val="both"/>
        <w:rPr>
          <w:rFonts w:ascii="Times New Roman" w:hAnsi="Times New Roman" w:cs="Times New Roman"/>
          <w:bCs/>
          <w:color w:val="FF0000"/>
          <w:sz w:val="28"/>
          <w:szCs w:val="28"/>
        </w:rPr>
      </w:pPr>
    </w:p>
    <w:p w14:paraId="707AC90B" w14:textId="77777777" w:rsidR="00577DB4" w:rsidRDefault="00577DB4" w:rsidP="00577DB4"/>
    <w:p w14:paraId="317F9492" w14:textId="77777777" w:rsidR="00577DB4" w:rsidRPr="00CE2BC4" w:rsidRDefault="00577DB4" w:rsidP="00577DB4">
      <w:pPr>
        <w:pStyle w:val="3"/>
        <w:rPr>
          <w:rFonts w:ascii="Times New Roman" w:hAnsi="Times New Roman" w:cs="Times New Roman"/>
          <w:color w:val="auto"/>
          <w:sz w:val="28"/>
          <w:szCs w:val="28"/>
          <w:u w:val="single"/>
        </w:rPr>
      </w:pPr>
      <w:bookmarkStart w:id="13" w:name="_Toc146025752"/>
      <w:r w:rsidRPr="00CE2BC4">
        <w:rPr>
          <w:rFonts w:ascii="Times New Roman" w:hAnsi="Times New Roman" w:cs="Times New Roman"/>
          <w:color w:val="auto"/>
          <w:sz w:val="28"/>
          <w:szCs w:val="28"/>
          <w:u w:val="single"/>
        </w:rPr>
        <w:t>Химия</w:t>
      </w:r>
      <w:bookmarkEnd w:id="13"/>
    </w:p>
    <w:p w14:paraId="1F148344" w14:textId="786D17A6" w:rsidR="00577DB4" w:rsidRPr="00F37A9F" w:rsidRDefault="00577DB4" w:rsidP="00577DB4">
      <w:pPr>
        <w:autoSpaceDE w:val="0"/>
        <w:autoSpaceDN w:val="0"/>
        <w:adjustRightInd w:val="0"/>
        <w:spacing w:after="0" w:line="240" w:lineRule="auto"/>
        <w:jc w:val="both"/>
        <w:rPr>
          <w:rFonts w:ascii="Times New Roman" w:hAnsi="Times New Roman" w:cs="Times New Roman"/>
          <w:color w:val="FF0000"/>
          <w:sz w:val="28"/>
          <w:szCs w:val="24"/>
        </w:rPr>
      </w:pPr>
      <w:r>
        <w:rPr>
          <w:rFonts w:ascii="Times New Roman" w:hAnsi="Times New Roman" w:cs="Times New Roman"/>
          <w:sz w:val="28"/>
          <w:szCs w:val="24"/>
        </w:rPr>
        <w:t xml:space="preserve">Всего в ВПР по химии участвовало </w:t>
      </w:r>
      <w:r w:rsidRPr="00344AA9">
        <w:rPr>
          <w:rFonts w:ascii="Times New Roman" w:hAnsi="Times New Roman" w:cs="Times New Roman"/>
          <w:sz w:val="28"/>
          <w:szCs w:val="24"/>
        </w:rPr>
        <w:t>1</w:t>
      </w:r>
      <w:r w:rsidR="00CE2BC4">
        <w:rPr>
          <w:rFonts w:ascii="Times New Roman" w:hAnsi="Times New Roman" w:cs="Times New Roman"/>
          <w:sz w:val="28"/>
          <w:szCs w:val="24"/>
        </w:rPr>
        <w:t>73</w:t>
      </w:r>
      <w:r w:rsidRPr="00344AA9">
        <w:rPr>
          <w:rFonts w:ascii="Times New Roman" w:hAnsi="Times New Roman" w:cs="Times New Roman"/>
          <w:sz w:val="28"/>
          <w:szCs w:val="24"/>
        </w:rPr>
        <w:t xml:space="preserve"> учащихся 8-х классов.</w:t>
      </w:r>
    </w:p>
    <w:p w14:paraId="70FC86DD" w14:textId="14136A42" w:rsidR="00577DB4" w:rsidRDefault="00577DB4" w:rsidP="00577DB4">
      <w:pPr>
        <w:spacing w:after="0" w:line="240" w:lineRule="auto"/>
        <w:jc w:val="both"/>
        <w:rPr>
          <w:rFonts w:ascii="Times New Roman" w:hAnsi="Times New Roman" w:cs="Times New Roman"/>
          <w:sz w:val="28"/>
        </w:rPr>
      </w:pPr>
      <w:r>
        <w:rPr>
          <w:rFonts w:ascii="Times New Roman" w:hAnsi="Times New Roman" w:cs="Times New Roman"/>
          <w:sz w:val="28"/>
        </w:rPr>
        <w:t>Статистика результатов в разрезе образовательных учреждений представлена в таблице</w:t>
      </w:r>
      <w:r w:rsidR="00CE2BC4">
        <w:rPr>
          <w:rFonts w:ascii="Times New Roman" w:hAnsi="Times New Roman" w:cs="Times New Roman"/>
          <w:sz w:val="28"/>
        </w:rPr>
        <w:t xml:space="preserve"> (результаты МОУ «СОШ №4 им. Перова» не учитываются в статистике в связи с наличием неизученных тем, 37 человек).</w:t>
      </w:r>
    </w:p>
    <w:tbl>
      <w:tblPr>
        <w:tblStyle w:val="aa"/>
        <w:tblW w:w="9322" w:type="dxa"/>
        <w:tblLayout w:type="fixed"/>
        <w:tblLook w:val="04A0" w:firstRow="1" w:lastRow="0" w:firstColumn="1" w:lastColumn="0" w:noHBand="0" w:noVBand="1"/>
      </w:tblPr>
      <w:tblGrid>
        <w:gridCol w:w="2660"/>
        <w:gridCol w:w="1322"/>
        <w:gridCol w:w="850"/>
        <w:gridCol w:w="851"/>
        <w:gridCol w:w="804"/>
        <w:gridCol w:w="850"/>
        <w:gridCol w:w="1042"/>
        <w:gridCol w:w="943"/>
      </w:tblGrid>
      <w:tr w:rsidR="00577DB4" w:rsidRPr="00A3606E" w14:paraId="69ECEA39" w14:textId="77777777" w:rsidTr="009342A1">
        <w:trPr>
          <w:trHeight w:val="577"/>
        </w:trPr>
        <w:tc>
          <w:tcPr>
            <w:tcW w:w="2660" w:type="dxa"/>
            <w:vMerge w:val="restart"/>
            <w:tcBorders>
              <w:top w:val="single" w:sz="4" w:space="0" w:color="auto"/>
              <w:left w:val="single" w:sz="4" w:space="0" w:color="auto"/>
              <w:bottom w:val="single" w:sz="4" w:space="0" w:color="auto"/>
              <w:right w:val="single" w:sz="4" w:space="0" w:color="auto"/>
            </w:tcBorders>
          </w:tcPr>
          <w:p w14:paraId="22CED136" w14:textId="77777777" w:rsidR="00577DB4" w:rsidRPr="00A3606E" w:rsidRDefault="00577DB4" w:rsidP="009342A1">
            <w:pPr>
              <w:jc w:val="both"/>
              <w:rPr>
                <w:rFonts w:ascii="Times New Roman" w:hAnsi="Times New Roman" w:cs="Times New Roman"/>
                <w:sz w:val="24"/>
                <w:szCs w:val="24"/>
              </w:rPr>
            </w:pPr>
          </w:p>
        </w:tc>
        <w:tc>
          <w:tcPr>
            <w:tcW w:w="1322" w:type="dxa"/>
            <w:vMerge w:val="restart"/>
            <w:tcBorders>
              <w:top w:val="single" w:sz="4" w:space="0" w:color="auto"/>
              <w:left w:val="single" w:sz="4" w:space="0" w:color="auto"/>
              <w:bottom w:val="single" w:sz="4" w:space="0" w:color="auto"/>
              <w:right w:val="single" w:sz="4" w:space="0" w:color="auto"/>
            </w:tcBorders>
            <w:vAlign w:val="center"/>
            <w:hideMark/>
          </w:tcPr>
          <w:p w14:paraId="733CC115" w14:textId="77777777" w:rsidR="00577DB4" w:rsidRPr="002450C5" w:rsidRDefault="00577DB4" w:rsidP="009342A1">
            <w:pPr>
              <w:jc w:val="center"/>
              <w:rPr>
                <w:rFonts w:ascii="Times New Roman" w:hAnsi="Times New Roman" w:cs="Times New Roman"/>
                <w:szCs w:val="24"/>
              </w:rPr>
            </w:pPr>
            <w:r w:rsidRPr="002450C5">
              <w:rPr>
                <w:rFonts w:ascii="Times New Roman" w:hAnsi="Times New Roman" w:cs="Times New Roman"/>
                <w:szCs w:val="24"/>
              </w:rPr>
              <w:t>Общее количество участников</w:t>
            </w:r>
          </w:p>
        </w:tc>
        <w:tc>
          <w:tcPr>
            <w:tcW w:w="3355" w:type="dxa"/>
            <w:gridSpan w:val="4"/>
            <w:tcBorders>
              <w:top w:val="single" w:sz="4" w:space="0" w:color="auto"/>
              <w:left w:val="single" w:sz="4" w:space="0" w:color="auto"/>
              <w:bottom w:val="single" w:sz="4" w:space="0" w:color="auto"/>
              <w:right w:val="single" w:sz="4" w:space="0" w:color="auto"/>
            </w:tcBorders>
            <w:vAlign w:val="center"/>
            <w:hideMark/>
          </w:tcPr>
          <w:p w14:paraId="7CC832DE" w14:textId="77777777" w:rsidR="00577DB4" w:rsidRPr="002450C5" w:rsidRDefault="00577DB4" w:rsidP="009342A1">
            <w:pPr>
              <w:jc w:val="center"/>
              <w:rPr>
                <w:rFonts w:ascii="Times New Roman" w:hAnsi="Times New Roman" w:cs="Times New Roman"/>
                <w:szCs w:val="24"/>
              </w:rPr>
            </w:pPr>
            <w:r w:rsidRPr="002450C5">
              <w:rPr>
                <w:rFonts w:ascii="Times New Roman" w:hAnsi="Times New Roman" w:cs="Times New Roman"/>
                <w:szCs w:val="24"/>
              </w:rPr>
              <w:t>Распре</w:t>
            </w:r>
            <w:r>
              <w:rPr>
                <w:rFonts w:ascii="Times New Roman" w:hAnsi="Times New Roman" w:cs="Times New Roman"/>
                <w:szCs w:val="24"/>
              </w:rPr>
              <w:t>деление долей участников (в %)</w:t>
            </w:r>
          </w:p>
        </w:tc>
        <w:tc>
          <w:tcPr>
            <w:tcW w:w="1042" w:type="dxa"/>
            <w:vMerge w:val="restart"/>
            <w:tcBorders>
              <w:top w:val="single" w:sz="4" w:space="0" w:color="auto"/>
              <w:left w:val="single" w:sz="4" w:space="0" w:color="auto"/>
              <w:right w:val="single" w:sz="4" w:space="0" w:color="auto"/>
            </w:tcBorders>
          </w:tcPr>
          <w:p w14:paraId="275472C0" w14:textId="77777777" w:rsidR="00577DB4" w:rsidRPr="002450C5" w:rsidRDefault="00577DB4" w:rsidP="009342A1">
            <w:pPr>
              <w:jc w:val="center"/>
              <w:rPr>
                <w:rFonts w:ascii="Times New Roman" w:hAnsi="Times New Roman" w:cs="Times New Roman"/>
                <w:szCs w:val="24"/>
              </w:rPr>
            </w:pPr>
            <w:r w:rsidRPr="002450C5">
              <w:rPr>
                <w:rFonts w:ascii="Times New Roman" w:hAnsi="Times New Roman" w:cs="Times New Roman"/>
                <w:szCs w:val="24"/>
              </w:rPr>
              <w:t>Успеваемость</w:t>
            </w:r>
          </w:p>
        </w:tc>
        <w:tc>
          <w:tcPr>
            <w:tcW w:w="943" w:type="dxa"/>
            <w:vMerge w:val="restart"/>
            <w:tcBorders>
              <w:top w:val="single" w:sz="4" w:space="0" w:color="auto"/>
              <w:left w:val="single" w:sz="4" w:space="0" w:color="auto"/>
              <w:right w:val="single" w:sz="4" w:space="0" w:color="auto"/>
            </w:tcBorders>
          </w:tcPr>
          <w:p w14:paraId="6DC2EC37" w14:textId="77777777" w:rsidR="00577DB4" w:rsidRPr="002450C5" w:rsidRDefault="00577DB4" w:rsidP="009342A1">
            <w:pPr>
              <w:jc w:val="center"/>
              <w:rPr>
                <w:rFonts w:ascii="Times New Roman" w:hAnsi="Times New Roman" w:cs="Times New Roman"/>
                <w:szCs w:val="24"/>
              </w:rPr>
            </w:pPr>
            <w:r w:rsidRPr="002450C5">
              <w:rPr>
                <w:rFonts w:ascii="Times New Roman" w:hAnsi="Times New Roman" w:cs="Times New Roman"/>
                <w:szCs w:val="24"/>
              </w:rPr>
              <w:t>Качество</w:t>
            </w:r>
          </w:p>
        </w:tc>
      </w:tr>
      <w:tr w:rsidR="00577DB4" w:rsidRPr="00A3606E" w14:paraId="507E0FF5" w14:textId="77777777" w:rsidTr="009342A1">
        <w:trPr>
          <w:cantSplit/>
          <w:trHeight w:val="485"/>
        </w:trPr>
        <w:tc>
          <w:tcPr>
            <w:tcW w:w="2660" w:type="dxa"/>
            <w:vMerge/>
            <w:tcBorders>
              <w:top w:val="single" w:sz="4" w:space="0" w:color="auto"/>
              <w:left w:val="single" w:sz="4" w:space="0" w:color="auto"/>
              <w:bottom w:val="single" w:sz="4" w:space="0" w:color="auto"/>
              <w:right w:val="single" w:sz="4" w:space="0" w:color="auto"/>
            </w:tcBorders>
            <w:vAlign w:val="center"/>
            <w:hideMark/>
          </w:tcPr>
          <w:p w14:paraId="40E26A71" w14:textId="77777777" w:rsidR="00577DB4" w:rsidRPr="00A3606E" w:rsidRDefault="00577DB4" w:rsidP="009342A1">
            <w:pPr>
              <w:rPr>
                <w:rFonts w:ascii="Times New Roman" w:hAnsi="Times New Roman" w:cs="Times New Roman"/>
                <w:sz w:val="24"/>
                <w:szCs w:val="24"/>
              </w:rPr>
            </w:pPr>
          </w:p>
        </w:tc>
        <w:tc>
          <w:tcPr>
            <w:tcW w:w="1322" w:type="dxa"/>
            <w:vMerge/>
            <w:tcBorders>
              <w:top w:val="single" w:sz="4" w:space="0" w:color="auto"/>
              <w:left w:val="single" w:sz="4" w:space="0" w:color="auto"/>
              <w:bottom w:val="single" w:sz="4" w:space="0" w:color="auto"/>
              <w:right w:val="single" w:sz="4" w:space="0" w:color="auto"/>
            </w:tcBorders>
            <w:vAlign w:val="center"/>
            <w:hideMark/>
          </w:tcPr>
          <w:p w14:paraId="491A53CE" w14:textId="77777777" w:rsidR="00577DB4" w:rsidRPr="00A3606E" w:rsidRDefault="00577DB4" w:rsidP="009342A1">
            <w:pP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120DEF1D" w14:textId="77777777" w:rsidR="00577DB4" w:rsidRPr="002450C5" w:rsidRDefault="00577DB4" w:rsidP="009342A1">
            <w:pPr>
              <w:jc w:val="center"/>
              <w:rPr>
                <w:rFonts w:ascii="Times New Roman" w:hAnsi="Times New Roman" w:cs="Times New Roman"/>
                <w:szCs w:val="24"/>
              </w:rPr>
            </w:pPr>
            <w:r w:rsidRPr="002450C5">
              <w:rPr>
                <w:rFonts w:ascii="Times New Roman" w:hAnsi="Times New Roman" w:cs="Times New Roman"/>
                <w:szCs w:val="24"/>
              </w:rPr>
              <w:t xml:space="preserve"> «2»</w:t>
            </w:r>
          </w:p>
        </w:tc>
        <w:tc>
          <w:tcPr>
            <w:tcW w:w="851" w:type="dxa"/>
            <w:tcBorders>
              <w:top w:val="single" w:sz="4" w:space="0" w:color="auto"/>
              <w:left w:val="single" w:sz="4" w:space="0" w:color="auto"/>
              <w:bottom w:val="single" w:sz="4" w:space="0" w:color="auto"/>
              <w:right w:val="single" w:sz="4" w:space="0" w:color="auto"/>
            </w:tcBorders>
            <w:vAlign w:val="center"/>
            <w:hideMark/>
          </w:tcPr>
          <w:p w14:paraId="3B9AE6E1" w14:textId="77777777" w:rsidR="00577DB4" w:rsidRPr="002450C5" w:rsidRDefault="00577DB4" w:rsidP="009342A1">
            <w:pPr>
              <w:jc w:val="center"/>
              <w:rPr>
                <w:rFonts w:ascii="Times New Roman" w:hAnsi="Times New Roman" w:cs="Times New Roman"/>
                <w:szCs w:val="24"/>
              </w:rPr>
            </w:pPr>
            <w:r w:rsidRPr="002450C5">
              <w:rPr>
                <w:rFonts w:ascii="Times New Roman" w:hAnsi="Times New Roman" w:cs="Times New Roman"/>
                <w:szCs w:val="24"/>
              </w:rPr>
              <w:t xml:space="preserve"> «3»</w:t>
            </w:r>
          </w:p>
        </w:tc>
        <w:tc>
          <w:tcPr>
            <w:tcW w:w="804" w:type="dxa"/>
            <w:tcBorders>
              <w:top w:val="single" w:sz="4" w:space="0" w:color="auto"/>
              <w:left w:val="single" w:sz="4" w:space="0" w:color="auto"/>
              <w:bottom w:val="single" w:sz="4" w:space="0" w:color="auto"/>
              <w:right w:val="single" w:sz="4" w:space="0" w:color="auto"/>
            </w:tcBorders>
            <w:vAlign w:val="center"/>
            <w:hideMark/>
          </w:tcPr>
          <w:p w14:paraId="40981A2F" w14:textId="77777777" w:rsidR="00577DB4" w:rsidRPr="002450C5" w:rsidRDefault="00577DB4" w:rsidP="009342A1">
            <w:pPr>
              <w:jc w:val="center"/>
              <w:rPr>
                <w:rFonts w:ascii="Times New Roman" w:hAnsi="Times New Roman" w:cs="Times New Roman"/>
                <w:szCs w:val="24"/>
              </w:rPr>
            </w:pPr>
            <w:r w:rsidRPr="002450C5">
              <w:rPr>
                <w:rFonts w:ascii="Times New Roman" w:hAnsi="Times New Roman" w:cs="Times New Roman"/>
                <w:szCs w:val="24"/>
              </w:rPr>
              <w:t>«4»</w:t>
            </w:r>
          </w:p>
        </w:tc>
        <w:tc>
          <w:tcPr>
            <w:tcW w:w="850" w:type="dxa"/>
            <w:tcBorders>
              <w:top w:val="single" w:sz="4" w:space="0" w:color="auto"/>
              <w:left w:val="single" w:sz="4" w:space="0" w:color="auto"/>
              <w:bottom w:val="single" w:sz="4" w:space="0" w:color="auto"/>
              <w:right w:val="single" w:sz="4" w:space="0" w:color="auto"/>
            </w:tcBorders>
            <w:vAlign w:val="center"/>
            <w:hideMark/>
          </w:tcPr>
          <w:p w14:paraId="26314BC0" w14:textId="77777777" w:rsidR="00577DB4" w:rsidRPr="002450C5" w:rsidRDefault="00577DB4" w:rsidP="009342A1">
            <w:pPr>
              <w:jc w:val="center"/>
              <w:rPr>
                <w:rFonts w:ascii="Times New Roman" w:hAnsi="Times New Roman" w:cs="Times New Roman"/>
                <w:szCs w:val="24"/>
              </w:rPr>
            </w:pPr>
            <w:r w:rsidRPr="002450C5">
              <w:rPr>
                <w:rFonts w:ascii="Times New Roman" w:hAnsi="Times New Roman" w:cs="Times New Roman"/>
                <w:szCs w:val="24"/>
              </w:rPr>
              <w:t>«5»</w:t>
            </w:r>
          </w:p>
        </w:tc>
        <w:tc>
          <w:tcPr>
            <w:tcW w:w="1042" w:type="dxa"/>
            <w:vMerge/>
            <w:tcBorders>
              <w:left w:val="single" w:sz="4" w:space="0" w:color="auto"/>
              <w:bottom w:val="single" w:sz="4" w:space="0" w:color="auto"/>
              <w:right w:val="single" w:sz="4" w:space="0" w:color="auto"/>
            </w:tcBorders>
          </w:tcPr>
          <w:p w14:paraId="4C33D3F3" w14:textId="77777777" w:rsidR="00577DB4" w:rsidRPr="00A3606E" w:rsidRDefault="00577DB4" w:rsidP="009342A1">
            <w:pPr>
              <w:jc w:val="center"/>
              <w:rPr>
                <w:rFonts w:ascii="Times New Roman" w:hAnsi="Times New Roman" w:cs="Times New Roman"/>
                <w:sz w:val="24"/>
                <w:szCs w:val="24"/>
              </w:rPr>
            </w:pPr>
          </w:p>
        </w:tc>
        <w:tc>
          <w:tcPr>
            <w:tcW w:w="943" w:type="dxa"/>
            <w:vMerge/>
            <w:tcBorders>
              <w:left w:val="single" w:sz="4" w:space="0" w:color="auto"/>
              <w:bottom w:val="single" w:sz="4" w:space="0" w:color="auto"/>
              <w:right w:val="single" w:sz="4" w:space="0" w:color="auto"/>
            </w:tcBorders>
          </w:tcPr>
          <w:p w14:paraId="7B56EAE3" w14:textId="77777777" w:rsidR="00577DB4" w:rsidRPr="00A3606E" w:rsidRDefault="00577DB4" w:rsidP="009342A1">
            <w:pPr>
              <w:jc w:val="center"/>
              <w:rPr>
                <w:rFonts w:ascii="Times New Roman" w:hAnsi="Times New Roman" w:cs="Times New Roman"/>
                <w:sz w:val="24"/>
                <w:szCs w:val="24"/>
              </w:rPr>
            </w:pPr>
          </w:p>
        </w:tc>
      </w:tr>
      <w:tr w:rsidR="00CE2BC4" w:rsidRPr="00A3606E" w14:paraId="149CC904" w14:textId="77777777" w:rsidTr="00267AA0">
        <w:trPr>
          <w:trHeight w:val="397"/>
        </w:trPr>
        <w:tc>
          <w:tcPr>
            <w:tcW w:w="2660" w:type="dxa"/>
            <w:tcBorders>
              <w:top w:val="single" w:sz="4" w:space="0" w:color="auto"/>
              <w:left w:val="single" w:sz="4" w:space="0" w:color="auto"/>
              <w:bottom w:val="single" w:sz="4" w:space="0" w:color="auto"/>
              <w:right w:val="single" w:sz="4" w:space="0" w:color="auto"/>
            </w:tcBorders>
            <w:vAlign w:val="center"/>
            <w:hideMark/>
          </w:tcPr>
          <w:p w14:paraId="0F370FD6" w14:textId="77777777" w:rsidR="00CE2BC4" w:rsidRPr="00A3606E" w:rsidRDefault="00CE2BC4" w:rsidP="00CE2BC4">
            <w:pPr>
              <w:rPr>
                <w:rFonts w:ascii="Times New Roman" w:hAnsi="Times New Roman" w:cs="Times New Roman"/>
                <w:sz w:val="24"/>
                <w:szCs w:val="24"/>
              </w:rPr>
            </w:pPr>
            <w:r w:rsidRPr="00A3606E">
              <w:rPr>
                <w:rFonts w:ascii="Times New Roman" w:hAnsi="Times New Roman" w:cs="Times New Roman"/>
                <w:sz w:val="24"/>
                <w:szCs w:val="24"/>
              </w:rPr>
              <w:t>Иркутская область</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4E673273" w14:textId="16094251" w:rsidR="00CE2BC4" w:rsidRPr="00CE2BC4" w:rsidRDefault="00CE2BC4" w:rsidP="00CE2BC4">
            <w:pPr>
              <w:jc w:val="right"/>
              <w:rPr>
                <w:rFonts w:ascii="Times New Roman" w:hAnsi="Times New Roman" w:cs="Times New Roman"/>
                <w:color w:val="000000"/>
                <w:sz w:val="24"/>
                <w:szCs w:val="24"/>
              </w:rPr>
            </w:pPr>
            <w:r w:rsidRPr="00CE2BC4">
              <w:rPr>
                <w:rFonts w:ascii="Times New Roman" w:hAnsi="Times New Roman" w:cs="Times New Roman"/>
                <w:color w:val="000000"/>
                <w:sz w:val="24"/>
                <w:szCs w:val="24"/>
              </w:rPr>
              <w:t>9024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80737F9" w14:textId="7C41CBF4" w:rsidR="00CE2BC4" w:rsidRPr="00CE2BC4" w:rsidRDefault="00CE2BC4" w:rsidP="00CE2BC4">
            <w:pPr>
              <w:jc w:val="right"/>
              <w:rPr>
                <w:rFonts w:ascii="Times New Roman" w:hAnsi="Times New Roman" w:cs="Times New Roman"/>
                <w:color w:val="000000"/>
                <w:sz w:val="24"/>
                <w:szCs w:val="24"/>
              </w:rPr>
            </w:pPr>
            <w:r w:rsidRPr="00CE2BC4">
              <w:rPr>
                <w:rFonts w:ascii="Times New Roman" w:hAnsi="Times New Roman" w:cs="Times New Roman"/>
                <w:color w:val="000000"/>
                <w:sz w:val="24"/>
                <w:szCs w:val="24"/>
              </w:rPr>
              <w:t>8,07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77FB2F42" w14:textId="033A4821" w:rsidR="00CE2BC4" w:rsidRPr="00CE2BC4" w:rsidRDefault="00CE2BC4" w:rsidP="00CE2BC4">
            <w:pPr>
              <w:jc w:val="right"/>
              <w:rPr>
                <w:rFonts w:ascii="Times New Roman" w:hAnsi="Times New Roman" w:cs="Times New Roman"/>
                <w:color w:val="000000"/>
                <w:sz w:val="24"/>
                <w:szCs w:val="24"/>
              </w:rPr>
            </w:pPr>
            <w:r w:rsidRPr="00CE2BC4">
              <w:rPr>
                <w:rFonts w:ascii="Times New Roman" w:hAnsi="Times New Roman" w:cs="Times New Roman"/>
                <w:color w:val="000000"/>
                <w:sz w:val="24"/>
                <w:szCs w:val="24"/>
              </w:rPr>
              <w:t>34,89</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7A50F514" w14:textId="6DEDD075" w:rsidR="00CE2BC4" w:rsidRPr="00CE2BC4" w:rsidRDefault="00CE2BC4" w:rsidP="00CE2BC4">
            <w:pPr>
              <w:jc w:val="right"/>
              <w:rPr>
                <w:rFonts w:ascii="Times New Roman" w:hAnsi="Times New Roman" w:cs="Times New Roman"/>
                <w:color w:val="000000"/>
                <w:sz w:val="24"/>
                <w:szCs w:val="24"/>
              </w:rPr>
            </w:pPr>
            <w:r w:rsidRPr="00CE2BC4">
              <w:rPr>
                <w:rFonts w:ascii="Times New Roman" w:hAnsi="Times New Roman" w:cs="Times New Roman"/>
                <w:color w:val="000000"/>
                <w:sz w:val="24"/>
                <w:szCs w:val="24"/>
              </w:rPr>
              <w:t>38,92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0ED6F515" w14:textId="57631ABB" w:rsidR="00CE2BC4" w:rsidRPr="00CE2BC4" w:rsidRDefault="00CE2BC4" w:rsidP="00CE2BC4">
            <w:pPr>
              <w:jc w:val="right"/>
              <w:rPr>
                <w:rFonts w:ascii="Times New Roman" w:hAnsi="Times New Roman" w:cs="Times New Roman"/>
                <w:color w:val="000000"/>
                <w:sz w:val="24"/>
                <w:szCs w:val="24"/>
              </w:rPr>
            </w:pPr>
            <w:r w:rsidRPr="00CE2BC4">
              <w:rPr>
                <w:rFonts w:ascii="Times New Roman" w:hAnsi="Times New Roman" w:cs="Times New Roman"/>
                <w:color w:val="000000"/>
                <w:sz w:val="24"/>
                <w:szCs w:val="24"/>
              </w:rPr>
              <w:t>18,12</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bottom"/>
          </w:tcPr>
          <w:p w14:paraId="6784E0FF" w14:textId="10055D04" w:rsidR="00CE2BC4" w:rsidRPr="00CE2BC4" w:rsidRDefault="00CE2BC4" w:rsidP="00CE2BC4">
            <w:pPr>
              <w:jc w:val="right"/>
              <w:rPr>
                <w:rFonts w:ascii="Times New Roman" w:hAnsi="Times New Roman" w:cs="Times New Roman"/>
                <w:color w:val="000000"/>
                <w:sz w:val="24"/>
                <w:szCs w:val="24"/>
              </w:rPr>
            </w:pPr>
            <w:r w:rsidRPr="00CE2BC4">
              <w:rPr>
                <w:rFonts w:ascii="Times New Roman" w:hAnsi="Times New Roman" w:cs="Times New Roman"/>
                <w:color w:val="000000"/>
                <w:sz w:val="24"/>
                <w:szCs w:val="24"/>
              </w:rPr>
              <w:t>91,93</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6FB88394" w14:textId="38CE1734" w:rsidR="00CE2BC4" w:rsidRPr="00CE2BC4" w:rsidRDefault="00CE2BC4" w:rsidP="00CE2BC4">
            <w:pPr>
              <w:jc w:val="right"/>
              <w:rPr>
                <w:rFonts w:ascii="Times New Roman" w:hAnsi="Times New Roman" w:cs="Times New Roman"/>
                <w:color w:val="000000"/>
                <w:sz w:val="24"/>
                <w:szCs w:val="24"/>
              </w:rPr>
            </w:pPr>
            <w:r w:rsidRPr="00CE2BC4">
              <w:rPr>
                <w:rFonts w:ascii="Times New Roman" w:hAnsi="Times New Roman" w:cs="Times New Roman"/>
                <w:color w:val="000000"/>
                <w:sz w:val="24"/>
                <w:szCs w:val="24"/>
              </w:rPr>
              <w:t>57,04</w:t>
            </w:r>
          </w:p>
        </w:tc>
      </w:tr>
      <w:tr w:rsidR="00CE2BC4" w:rsidRPr="00A3606E" w14:paraId="64FFC963" w14:textId="77777777" w:rsidTr="00267AA0">
        <w:trPr>
          <w:trHeight w:val="397"/>
        </w:trPr>
        <w:tc>
          <w:tcPr>
            <w:tcW w:w="2660" w:type="dxa"/>
            <w:tcBorders>
              <w:top w:val="single" w:sz="4" w:space="0" w:color="auto"/>
              <w:left w:val="single" w:sz="4" w:space="0" w:color="auto"/>
              <w:bottom w:val="single" w:sz="4" w:space="0" w:color="auto"/>
              <w:right w:val="single" w:sz="4" w:space="0" w:color="auto"/>
            </w:tcBorders>
            <w:vAlign w:val="center"/>
            <w:hideMark/>
          </w:tcPr>
          <w:p w14:paraId="5DD868DB" w14:textId="77777777" w:rsidR="00CE2BC4" w:rsidRPr="00A3606E" w:rsidRDefault="00CE2BC4" w:rsidP="00CE2BC4">
            <w:pPr>
              <w:rPr>
                <w:rFonts w:ascii="Times New Roman" w:hAnsi="Times New Roman" w:cs="Times New Roman"/>
                <w:sz w:val="24"/>
                <w:szCs w:val="24"/>
              </w:rPr>
            </w:pPr>
            <w:proofErr w:type="spellStart"/>
            <w:r w:rsidRPr="00A3606E">
              <w:rPr>
                <w:rFonts w:ascii="Times New Roman" w:hAnsi="Times New Roman" w:cs="Times New Roman"/>
                <w:sz w:val="24"/>
                <w:szCs w:val="24"/>
              </w:rPr>
              <w:t>г.Саянск</w:t>
            </w:r>
            <w:proofErr w:type="spellEnd"/>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523B818F" w14:textId="41C39AC4" w:rsidR="00CE2BC4" w:rsidRPr="00CE2BC4" w:rsidRDefault="00CE2BC4" w:rsidP="00CE2BC4">
            <w:pPr>
              <w:jc w:val="right"/>
              <w:rPr>
                <w:rFonts w:ascii="Times New Roman" w:hAnsi="Times New Roman" w:cs="Times New Roman"/>
                <w:color w:val="000000"/>
                <w:sz w:val="24"/>
                <w:szCs w:val="24"/>
              </w:rPr>
            </w:pPr>
            <w:r w:rsidRPr="00CE2BC4">
              <w:rPr>
                <w:rFonts w:ascii="Times New Roman" w:hAnsi="Times New Roman" w:cs="Times New Roman"/>
                <w:color w:val="000000"/>
                <w:sz w:val="24"/>
                <w:szCs w:val="24"/>
              </w:rPr>
              <w:t>136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4FE62949" w14:textId="6B1382E1" w:rsidR="00CE2BC4" w:rsidRPr="00CE2BC4" w:rsidRDefault="00CE2BC4" w:rsidP="00CE2BC4">
            <w:pPr>
              <w:jc w:val="right"/>
              <w:rPr>
                <w:rFonts w:ascii="Times New Roman" w:hAnsi="Times New Roman" w:cs="Times New Roman"/>
                <w:color w:val="000000"/>
                <w:sz w:val="24"/>
                <w:szCs w:val="24"/>
              </w:rPr>
            </w:pPr>
            <w:r w:rsidRPr="00CE2BC4">
              <w:rPr>
                <w:rFonts w:ascii="Times New Roman" w:hAnsi="Times New Roman" w:cs="Times New Roman"/>
                <w:color w:val="000000"/>
                <w:sz w:val="24"/>
                <w:szCs w:val="24"/>
              </w:rPr>
              <w:t>2,94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4BCAA34B" w14:textId="6690ECB2" w:rsidR="00CE2BC4" w:rsidRPr="00CE2BC4" w:rsidRDefault="00CE2BC4" w:rsidP="00CE2BC4">
            <w:pPr>
              <w:jc w:val="right"/>
              <w:rPr>
                <w:rFonts w:ascii="Times New Roman" w:hAnsi="Times New Roman" w:cs="Times New Roman"/>
                <w:color w:val="000000"/>
                <w:sz w:val="24"/>
                <w:szCs w:val="24"/>
              </w:rPr>
            </w:pPr>
            <w:r w:rsidRPr="00CE2BC4">
              <w:rPr>
                <w:rFonts w:ascii="Times New Roman" w:hAnsi="Times New Roman" w:cs="Times New Roman"/>
                <w:color w:val="000000"/>
                <w:sz w:val="24"/>
                <w:szCs w:val="24"/>
              </w:rPr>
              <w:t>38,97</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37E762EA" w14:textId="60D54559" w:rsidR="00CE2BC4" w:rsidRPr="00CE2BC4" w:rsidRDefault="00CE2BC4" w:rsidP="00CE2BC4">
            <w:pPr>
              <w:jc w:val="right"/>
              <w:rPr>
                <w:rFonts w:ascii="Times New Roman" w:hAnsi="Times New Roman" w:cs="Times New Roman"/>
                <w:color w:val="000000"/>
                <w:sz w:val="24"/>
                <w:szCs w:val="24"/>
              </w:rPr>
            </w:pPr>
            <w:r w:rsidRPr="00CE2BC4">
              <w:rPr>
                <w:rFonts w:ascii="Times New Roman" w:hAnsi="Times New Roman" w:cs="Times New Roman"/>
                <w:color w:val="000000"/>
                <w:sz w:val="24"/>
                <w:szCs w:val="24"/>
              </w:rPr>
              <w:t>34,56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42CA8FB6" w14:textId="70D25B9E" w:rsidR="00CE2BC4" w:rsidRPr="00CE2BC4" w:rsidRDefault="00CE2BC4" w:rsidP="00CE2BC4">
            <w:pPr>
              <w:jc w:val="right"/>
              <w:rPr>
                <w:rFonts w:ascii="Times New Roman" w:hAnsi="Times New Roman" w:cs="Times New Roman"/>
                <w:color w:val="000000"/>
                <w:sz w:val="24"/>
                <w:szCs w:val="24"/>
              </w:rPr>
            </w:pPr>
            <w:r w:rsidRPr="00CE2BC4">
              <w:rPr>
                <w:rFonts w:ascii="Times New Roman" w:hAnsi="Times New Roman" w:cs="Times New Roman"/>
                <w:color w:val="000000"/>
                <w:sz w:val="24"/>
                <w:szCs w:val="24"/>
              </w:rPr>
              <w:t>23,53</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bottom"/>
          </w:tcPr>
          <w:p w14:paraId="6FF817C0" w14:textId="5111B901" w:rsidR="00CE2BC4" w:rsidRPr="00CE2BC4" w:rsidRDefault="00CE2BC4" w:rsidP="00CE2BC4">
            <w:pPr>
              <w:jc w:val="right"/>
              <w:rPr>
                <w:rFonts w:ascii="Times New Roman" w:hAnsi="Times New Roman" w:cs="Times New Roman"/>
                <w:color w:val="000000"/>
                <w:sz w:val="24"/>
                <w:szCs w:val="24"/>
              </w:rPr>
            </w:pPr>
            <w:r w:rsidRPr="00CE2BC4">
              <w:rPr>
                <w:rFonts w:ascii="Times New Roman" w:hAnsi="Times New Roman" w:cs="Times New Roman"/>
                <w:color w:val="000000"/>
                <w:sz w:val="24"/>
                <w:szCs w:val="24"/>
              </w:rPr>
              <w:t>97,06</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1BB40A67" w14:textId="2FF337E7" w:rsidR="00CE2BC4" w:rsidRPr="00CE2BC4" w:rsidRDefault="00CE2BC4" w:rsidP="00CE2BC4">
            <w:pPr>
              <w:jc w:val="right"/>
              <w:rPr>
                <w:rFonts w:ascii="Times New Roman" w:hAnsi="Times New Roman" w:cs="Times New Roman"/>
                <w:color w:val="000000"/>
                <w:sz w:val="24"/>
                <w:szCs w:val="24"/>
              </w:rPr>
            </w:pPr>
            <w:r w:rsidRPr="00CE2BC4">
              <w:rPr>
                <w:rFonts w:ascii="Times New Roman" w:hAnsi="Times New Roman" w:cs="Times New Roman"/>
                <w:color w:val="000000"/>
                <w:sz w:val="24"/>
                <w:szCs w:val="24"/>
              </w:rPr>
              <w:t>58,09</w:t>
            </w:r>
          </w:p>
        </w:tc>
      </w:tr>
      <w:tr w:rsidR="00CE2BC4" w:rsidRPr="00A3606E" w14:paraId="3E08F53E" w14:textId="77777777" w:rsidTr="00CE2BC4">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0C91A64B" w14:textId="4B6B90DC" w:rsidR="00CE2BC4" w:rsidRDefault="00CE2BC4" w:rsidP="00CE2BC4">
            <w:pPr>
              <w:rPr>
                <w:rFonts w:ascii="Times New Roman" w:hAnsi="Times New Roman" w:cs="Times New Roman"/>
                <w:sz w:val="24"/>
                <w:szCs w:val="24"/>
              </w:rPr>
            </w:pPr>
            <w:r>
              <w:rPr>
                <w:rFonts w:ascii="Times New Roman" w:hAnsi="Times New Roman" w:cs="Times New Roman"/>
                <w:sz w:val="24"/>
                <w:szCs w:val="24"/>
              </w:rPr>
              <w:t xml:space="preserve">МОУ «Гимназия </w:t>
            </w:r>
            <w:proofErr w:type="spellStart"/>
            <w:r>
              <w:rPr>
                <w:rFonts w:ascii="Times New Roman" w:hAnsi="Times New Roman" w:cs="Times New Roman"/>
                <w:sz w:val="24"/>
                <w:szCs w:val="24"/>
              </w:rPr>
              <w:t>им.В.А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надькина</w:t>
            </w:r>
            <w:proofErr w:type="spellEnd"/>
            <w:r>
              <w:rPr>
                <w:rFonts w:ascii="Times New Roman" w:hAnsi="Times New Roman" w:cs="Times New Roman"/>
                <w:sz w:val="24"/>
                <w:szCs w:val="24"/>
              </w:rPr>
              <w:t>»</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4AA5513B" w14:textId="1C9285AA" w:rsidR="00CE2BC4" w:rsidRPr="00CE2BC4" w:rsidRDefault="00CE2BC4" w:rsidP="00CE2BC4">
            <w:pPr>
              <w:jc w:val="right"/>
              <w:rPr>
                <w:rFonts w:ascii="Times New Roman" w:hAnsi="Times New Roman" w:cs="Times New Roman"/>
                <w:color w:val="000000"/>
                <w:sz w:val="24"/>
                <w:szCs w:val="24"/>
              </w:rPr>
            </w:pPr>
            <w:r w:rsidRPr="00CE2BC4">
              <w:rPr>
                <w:rFonts w:ascii="Times New Roman" w:hAnsi="Times New Roman" w:cs="Times New Roman"/>
                <w:color w:val="000000"/>
                <w:sz w:val="24"/>
                <w:szCs w:val="24"/>
              </w:rPr>
              <w:t>18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432A10EF" w14:textId="3C1E917E" w:rsidR="00CE2BC4" w:rsidRPr="00CE2BC4" w:rsidRDefault="00CE2BC4" w:rsidP="00CE2BC4">
            <w:pPr>
              <w:jc w:val="right"/>
              <w:rPr>
                <w:rFonts w:ascii="Times New Roman" w:hAnsi="Times New Roman" w:cs="Times New Roman"/>
                <w:color w:val="000000"/>
                <w:sz w:val="24"/>
                <w:szCs w:val="24"/>
              </w:rPr>
            </w:pPr>
            <w:r w:rsidRPr="00CE2BC4">
              <w:rPr>
                <w:rFonts w:ascii="Times New Roman" w:hAnsi="Times New Roman" w:cs="Times New Roman"/>
                <w:color w:val="000000"/>
                <w:sz w:val="24"/>
                <w:szCs w:val="24"/>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3FD88C1F" w14:textId="7BC0543B" w:rsidR="00CE2BC4" w:rsidRPr="00CE2BC4" w:rsidRDefault="00CE2BC4" w:rsidP="00CE2BC4">
            <w:pPr>
              <w:jc w:val="right"/>
              <w:rPr>
                <w:rFonts w:ascii="Times New Roman" w:hAnsi="Times New Roman" w:cs="Times New Roman"/>
                <w:color w:val="000000"/>
                <w:sz w:val="24"/>
                <w:szCs w:val="24"/>
              </w:rPr>
            </w:pPr>
            <w:r w:rsidRPr="00CE2BC4">
              <w:rPr>
                <w:rFonts w:ascii="Times New Roman" w:hAnsi="Times New Roman" w:cs="Times New Roman"/>
                <w:color w:val="000000"/>
                <w:sz w:val="24"/>
                <w:szCs w:val="24"/>
              </w:rPr>
              <w:t>5,56</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71845F4B" w14:textId="1C6C43E3" w:rsidR="00CE2BC4" w:rsidRPr="00CE2BC4" w:rsidRDefault="00CE2BC4" w:rsidP="00CE2BC4">
            <w:pPr>
              <w:jc w:val="right"/>
              <w:rPr>
                <w:rFonts w:ascii="Times New Roman" w:hAnsi="Times New Roman" w:cs="Times New Roman"/>
                <w:color w:val="000000"/>
                <w:sz w:val="24"/>
                <w:szCs w:val="24"/>
              </w:rPr>
            </w:pPr>
            <w:r w:rsidRPr="00CE2BC4">
              <w:rPr>
                <w:rFonts w:ascii="Times New Roman" w:hAnsi="Times New Roman" w:cs="Times New Roman"/>
                <w:color w:val="000000"/>
                <w:sz w:val="24"/>
                <w:szCs w:val="24"/>
              </w:rPr>
              <w:t>33,33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7E48BEDF" w14:textId="00751709" w:rsidR="00CE2BC4" w:rsidRPr="00CE2BC4" w:rsidRDefault="00CE2BC4" w:rsidP="00CE2BC4">
            <w:pPr>
              <w:jc w:val="right"/>
              <w:rPr>
                <w:rFonts w:ascii="Times New Roman" w:hAnsi="Times New Roman" w:cs="Times New Roman"/>
                <w:color w:val="000000"/>
                <w:sz w:val="24"/>
                <w:szCs w:val="24"/>
              </w:rPr>
            </w:pPr>
            <w:r w:rsidRPr="00CE2BC4">
              <w:rPr>
                <w:rFonts w:ascii="Times New Roman" w:hAnsi="Times New Roman" w:cs="Times New Roman"/>
                <w:color w:val="000000"/>
                <w:sz w:val="24"/>
                <w:szCs w:val="24"/>
              </w:rPr>
              <w:t>61,11</w:t>
            </w:r>
          </w:p>
        </w:tc>
        <w:tc>
          <w:tcPr>
            <w:tcW w:w="104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47CF7051" w14:textId="27017742" w:rsidR="00CE2BC4" w:rsidRPr="00CE2BC4" w:rsidRDefault="00CE2BC4" w:rsidP="00CE2BC4">
            <w:pPr>
              <w:jc w:val="right"/>
              <w:rPr>
                <w:rFonts w:ascii="Times New Roman" w:hAnsi="Times New Roman" w:cs="Times New Roman"/>
                <w:color w:val="000000"/>
                <w:sz w:val="24"/>
                <w:szCs w:val="24"/>
              </w:rPr>
            </w:pPr>
            <w:r w:rsidRPr="00CE2BC4">
              <w:rPr>
                <w:rFonts w:ascii="Times New Roman" w:hAnsi="Times New Roman" w:cs="Times New Roman"/>
                <w:color w:val="000000"/>
                <w:sz w:val="24"/>
                <w:szCs w:val="24"/>
              </w:rPr>
              <w:t>100</w:t>
            </w:r>
          </w:p>
        </w:tc>
        <w:tc>
          <w:tcPr>
            <w:tcW w:w="94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7C149E47" w14:textId="7E48E149" w:rsidR="00CE2BC4" w:rsidRPr="00CE2BC4" w:rsidRDefault="00CE2BC4" w:rsidP="00CE2BC4">
            <w:pPr>
              <w:jc w:val="right"/>
              <w:rPr>
                <w:rFonts w:ascii="Times New Roman" w:hAnsi="Times New Roman" w:cs="Times New Roman"/>
                <w:color w:val="000000"/>
                <w:sz w:val="24"/>
                <w:szCs w:val="24"/>
              </w:rPr>
            </w:pPr>
            <w:r w:rsidRPr="00CE2BC4">
              <w:rPr>
                <w:rFonts w:ascii="Times New Roman" w:hAnsi="Times New Roman" w:cs="Times New Roman"/>
                <w:color w:val="000000"/>
                <w:sz w:val="24"/>
                <w:szCs w:val="24"/>
              </w:rPr>
              <w:t>94,44</w:t>
            </w:r>
          </w:p>
        </w:tc>
      </w:tr>
      <w:tr w:rsidR="00CE2BC4" w:rsidRPr="00A3606E" w14:paraId="68A81441" w14:textId="77777777" w:rsidTr="00CE2BC4">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43DDCF1B" w14:textId="77777777" w:rsidR="00CE2BC4" w:rsidRPr="00A3606E" w:rsidRDefault="00CE2BC4" w:rsidP="00CE2BC4">
            <w:pPr>
              <w:rPr>
                <w:rFonts w:ascii="Times New Roman" w:hAnsi="Times New Roman" w:cs="Times New Roman"/>
                <w:sz w:val="24"/>
                <w:szCs w:val="24"/>
              </w:rPr>
            </w:pPr>
            <w:r>
              <w:rPr>
                <w:rFonts w:ascii="Times New Roman" w:hAnsi="Times New Roman" w:cs="Times New Roman"/>
                <w:sz w:val="24"/>
                <w:szCs w:val="24"/>
              </w:rPr>
              <w:t>МОУ СОШ №2</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2F5F071E" w14:textId="2FB98CFC" w:rsidR="00CE2BC4" w:rsidRPr="00CE2BC4" w:rsidRDefault="00CE2BC4" w:rsidP="00CE2BC4">
            <w:pPr>
              <w:jc w:val="right"/>
              <w:rPr>
                <w:rFonts w:ascii="Times New Roman" w:hAnsi="Times New Roman" w:cs="Times New Roman"/>
                <w:color w:val="000000"/>
                <w:sz w:val="24"/>
                <w:szCs w:val="24"/>
              </w:rPr>
            </w:pPr>
            <w:r w:rsidRPr="00CE2BC4">
              <w:rPr>
                <w:rFonts w:ascii="Times New Roman" w:hAnsi="Times New Roman" w:cs="Times New Roman"/>
                <w:color w:val="000000"/>
                <w:sz w:val="24"/>
                <w:szCs w:val="24"/>
              </w:rPr>
              <w:t>22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BA0C83D" w14:textId="7C627B08" w:rsidR="00CE2BC4" w:rsidRPr="00CE2BC4" w:rsidRDefault="00CE2BC4" w:rsidP="00CE2BC4">
            <w:pPr>
              <w:jc w:val="right"/>
              <w:rPr>
                <w:rFonts w:ascii="Times New Roman" w:hAnsi="Times New Roman" w:cs="Times New Roman"/>
                <w:color w:val="000000"/>
                <w:sz w:val="24"/>
                <w:szCs w:val="24"/>
              </w:rPr>
            </w:pPr>
            <w:r w:rsidRPr="00CE2BC4">
              <w:rPr>
                <w:rFonts w:ascii="Times New Roman" w:hAnsi="Times New Roman" w:cs="Times New Roman"/>
                <w:color w:val="000000"/>
                <w:sz w:val="24"/>
                <w:szCs w:val="24"/>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122EAACC" w14:textId="6916D9CA" w:rsidR="00CE2BC4" w:rsidRPr="00CE2BC4" w:rsidRDefault="00CE2BC4" w:rsidP="00CE2BC4">
            <w:pPr>
              <w:jc w:val="right"/>
              <w:rPr>
                <w:rFonts w:ascii="Times New Roman" w:hAnsi="Times New Roman" w:cs="Times New Roman"/>
                <w:color w:val="000000"/>
                <w:sz w:val="24"/>
                <w:szCs w:val="24"/>
              </w:rPr>
            </w:pPr>
            <w:r w:rsidRPr="00CE2BC4">
              <w:rPr>
                <w:rFonts w:ascii="Times New Roman" w:hAnsi="Times New Roman" w:cs="Times New Roman"/>
                <w:color w:val="000000"/>
                <w:sz w:val="24"/>
                <w:szCs w:val="24"/>
              </w:rPr>
              <w:t>36,36</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235B1779" w14:textId="2CAE0C33" w:rsidR="00CE2BC4" w:rsidRPr="00CE2BC4" w:rsidRDefault="00CE2BC4" w:rsidP="00CE2BC4">
            <w:pPr>
              <w:jc w:val="right"/>
              <w:rPr>
                <w:rFonts w:ascii="Times New Roman" w:hAnsi="Times New Roman" w:cs="Times New Roman"/>
                <w:color w:val="000000"/>
                <w:sz w:val="24"/>
                <w:szCs w:val="24"/>
              </w:rPr>
            </w:pPr>
            <w:r w:rsidRPr="00CE2BC4">
              <w:rPr>
                <w:rFonts w:ascii="Times New Roman" w:hAnsi="Times New Roman" w:cs="Times New Roman"/>
                <w:color w:val="000000"/>
                <w:sz w:val="24"/>
                <w:szCs w:val="24"/>
              </w:rPr>
              <w:t>40,91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78A03BBE" w14:textId="2C16D6FF" w:rsidR="00CE2BC4" w:rsidRPr="00CE2BC4" w:rsidRDefault="00CE2BC4" w:rsidP="00CE2BC4">
            <w:pPr>
              <w:jc w:val="right"/>
              <w:rPr>
                <w:rFonts w:ascii="Times New Roman" w:hAnsi="Times New Roman" w:cs="Times New Roman"/>
                <w:color w:val="000000"/>
                <w:sz w:val="24"/>
                <w:szCs w:val="24"/>
              </w:rPr>
            </w:pPr>
            <w:r w:rsidRPr="00CE2BC4">
              <w:rPr>
                <w:rFonts w:ascii="Times New Roman" w:hAnsi="Times New Roman" w:cs="Times New Roman"/>
                <w:color w:val="000000"/>
                <w:sz w:val="24"/>
                <w:szCs w:val="24"/>
              </w:rPr>
              <w:t>22,73</w:t>
            </w:r>
          </w:p>
        </w:tc>
        <w:tc>
          <w:tcPr>
            <w:tcW w:w="104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3620F078" w14:textId="0342BFA5" w:rsidR="00CE2BC4" w:rsidRPr="00CE2BC4" w:rsidRDefault="00CE2BC4" w:rsidP="00CE2BC4">
            <w:pPr>
              <w:jc w:val="right"/>
              <w:rPr>
                <w:rFonts w:ascii="Times New Roman" w:hAnsi="Times New Roman" w:cs="Times New Roman"/>
                <w:color w:val="000000"/>
                <w:sz w:val="24"/>
                <w:szCs w:val="24"/>
              </w:rPr>
            </w:pPr>
            <w:r w:rsidRPr="00CE2BC4">
              <w:rPr>
                <w:rFonts w:ascii="Times New Roman" w:hAnsi="Times New Roman" w:cs="Times New Roman"/>
                <w:color w:val="000000"/>
                <w:sz w:val="24"/>
                <w:szCs w:val="24"/>
              </w:rPr>
              <w:t>100</w:t>
            </w:r>
          </w:p>
        </w:tc>
        <w:tc>
          <w:tcPr>
            <w:tcW w:w="94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28B5FC98" w14:textId="32BEC99A" w:rsidR="00CE2BC4" w:rsidRPr="00CE2BC4" w:rsidRDefault="00CE2BC4" w:rsidP="00CE2BC4">
            <w:pPr>
              <w:jc w:val="right"/>
              <w:rPr>
                <w:rFonts w:ascii="Times New Roman" w:hAnsi="Times New Roman" w:cs="Times New Roman"/>
                <w:color w:val="000000"/>
                <w:sz w:val="24"/>
                <w:szCs w:val="24"/>
              </w:rPr>
            </w:pPr>
            <w:r w:rsidRPr="00CE2BC4">
              <w:rPr>
                <w:rFonts w:ascii="Times New Roman" w:hAnsi="Times New Roman" w:cs="Times New Roman"/>
                <w:color w:val="000000"/>
                <w:sz w:val="24"/>
                <w:szCs w:val="24"/>
              </w:rPr>
              <w:t>63,64</w:t>
            </w:r>
          </w:p>
        </w:tc>
      </w:tr>
      <w:tr w:rsidR="00CE2BC4" w:rsidRPr="00A3606E" w14:paraId="20171E8C" w14:textId="77777777" w:rsidTr="00CE2BC4">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131DF4EE" w14:textId="77777777" w:rsidR="00CE2BC4" w:rsidRPr="00A3606E" w:rsidRDefault="00CE2BC4" w:rsidP="00CE2BC4">
            <w:pPr>
              <w:rPr>
                <w:rFonts w:ascii="Times New Roman" w:hAnsi="Times New Roman" w:cs="Times New Roman"/>
                <w:sz w:val="24"/>
                <w:szCs w:val="24"/>
              </w:rPr>
            </w:pPr>
            <w:r>
              <w:rPr>
                <w:rFonts w:ascii="Times New Roman" w:hAnsi="Times New Roman" w:cs="Times New Roman"/>
                <w:sz w:val="24"/>
                <w:szCs w:val="24"/>
              </w:rPr>
              <w:t>МОУ «СОШ №3»</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7F4A16D7" w14:textId="5C48D650" w:rsidR="00CE2BC4" w:rsidRPr="00CE2BC4" w:rsidRDefault="00CE2BC4" w:rsidP="00CE2BC4">
            <w:pPr>
              <w:jc w:val="right"/>
              <w:rPr>
                <w:rFonts w:ascii="Times New Roman" w:hAnsi="Times New Roman" w:cs="Times New Roman"/>
                <w:color w:val="000000"/>
                <w:sz w:val="24"/>
                <w:szCs w:val="24"/>
              </w:rPr>
            </w:pPr>
            <w:r w:rsidRPr="00CE2BC4">
              <w:rPr>
                <w:rFonts w:ascii="Times New Roman" w:hAnsi="Times New Roman" w:cs="Times New Roman"/>
                <w:color w:val="000000"/>
                <w:sz w:val="24"/>
                <w:szCs w:val="24"/>
              </w:rPr>
              <w:t>19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85B21C7" w14:textId="7152A2D6" w:rsidR="00CE2BC4" w:rsidRPr="00CE2BC4" w:rsidRDefault="00CE2BC4" w:rsidP="00CE2BC4">
            <w:pPr>
              <w:jc w:val="right"/>
              <w:rPr>
                <w:rFonts w:ascii="Times New Roman" w:hAnsi="Times New Roman" w:cs="Times New Roman"/>
                <w:color w:val="000000"/>
                <w:sz w:val="24"/>
                <w:szCs w:val="24"/>
              </w:rPr>
            </w:pPr>
            <w:r w:rsidRPr="00CE2BC4">
              <w:rPr>
                <w:rFonts w:ascii="Times New Roman" w:hAnsi="Times New Roman" w:cs="Times New Roman"/>
                <w:color w:val="000000"/>
                <w:sz w:val="24"/>
                <w:szCs w:val="24"/>
              </w:rPr>
              <w:t>10,53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3B2BA9E2" w14:textId="0A3DDB8A" w:rsidR="00CE2BC4" w:rsidRPr="00CE2BC4" w:rsidRDefault="00CE2BC4" w:rsidP="00CE2BC4">
            <w:pPr>
              <w:jc w:val="right"/>
              <w:rPr>
                <w:rFonts w:ascii="Times New Roman" w:hAnsi="Times New Roman" w:cs="Times New Roman"/>
                <w:color w:val="000000"/>
                <w:sz w:val="24"/>
                <w:szCs w:val="24"/>
              </w:rPr>
            </w:pPr>
            <w:r w:rsidRPr="00CE2BC4">
              <w:rPr>
                <w:rFonts w:ascii="Times New Roman" w:hAnsi="Times New Roman" w:cs="Times New Roman"/>
                <w:color w:val="000000"/>
                <w:sz w:val="24"/>
                <w:szCs w:val="24"/>
              </w:rPr>
              <w:t>57,89</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15210DBC" w14:textId="021BF0EA" w:rsidR="00CE2BC4" w:rsidRPr="00CE2BC4" w:rsidRDefault="00CE2BC4" w:rsidP="00CE2BC4">
            <w:pPr>
              <w:jc w:val="right"/>
              <w:rPr>
                <w:rFonts w:ascii="Times New Roman" w:hAnsi="Times New Roman" w:cs="Times New Roman"/>
                <w:color w:val="000000"/>
                <w:sz w:val="24"/>
                <w:szCs w:val="24"/>
              </w:rPr>
            </w:pPr>
            <w:r w:rsidRPr="00CE2BC4">
              <w:rPr>
                <w:rFonts w:ascii="Times New Roman" w:hAnsi="Times New Roman" w:cs="Times New Roman"/>
                <w:color w:val="000000"/>
                <w:sz w:val="24"/>
                <w:szCs w:val="24"/>
              </w:rPr>
              <w:t>31,58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018957A" w14:textId="04F5E1D5" w:rsidR="00CE2BC4" w:rsidRPr="00CE2BC4" w:rsidRDefault="00CE2BC4" w:rsidP="00CE2BC4">
            <w:pPr>
              <w:jc w:val="right"/>
              <w:rPr>
                <w:rFonts w:ascii="Times New Roman" w:hAnsi="Times New Roman" w:cs="Times New Roman"/>
                <w:color w:val="000000"/>
                <w:sz w:val="24"/>
                <w:szCs w:val="24"/>
              </w:rPr>
            </w:pPr>
            <w:r w:rsidRPr="00CE2BC4">
              <w:rPr>
                <w:rFonts w:ascii="Times New Roman" w:hAnsi="Times New Roman" w:cs="Times New Roman"/>
                <w:color w:val="000000"/>
                <w:sz w:val="24"/>
                <w:szCs w:val="24"/>
              </w:rPr>
              <w:t>0</w:t>
            </w:r>
          </w:p>
        </w:tc>
        <w:tc>
          <w:tcPr>
            <w:tcW w:w="1042"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3A2B3B4B" w14:textId="67E54AEC" w:rsidR="00CE2BC4" w:rsidRPr="00CE2BC4" w:rsidRDefault="00CE2BC4" w:rsidP="00CE2BC4">
            <w:pPr>
              <w:jc w:val="right"/>
              <w:rPr>
                <w:rFonts w:ascii="Times New Roman" w:hAnsi="Times New Roman" w:cs="Times New Roman"/>
                <w:color w:val="000000"/>
                <w:sz w:val="24"/>
                <w:szCs w:val="24"/>
              </w:rPr>
            </w:pPr>
            <w:r w:rsidRPr="00CE2BC4">
              <w:rPr>
                <w:rFonts w:ascii="Times New Roman" w:hAnsi="Times New Roman" w:cs="Times New Roman"/>
                <w:color w:val="000000"/>
                <w:sz w:val="24"/>
                <w:szCs w:val="24"/>
              </w:rPr>
              <w:t>89,47</w:t>
            </w:r>
          </w:p>
        </w:tc>
        <w:tc>
          <w:tcPr>
            <w:tcW w:w="94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278E7B26" w14:textId="62782673" w:rsidR="00CE2BC4" w:rsidRPr="00CE2BC4" w:rsidRDefault="00CE2BC4" w:rsidP="00CE2BC4">
            <w:pPr>
              <w:jc w:val="right"/>
              <w:rPr>
                <w:rFonts w:ascii="Times New Roman" w:hAnsi="Times New Roman" w:cs="Times New Roman"/>
                <w:color w:val="000000"/>
                <w:sz w:val="24"/>
                <w:szCs w:val="24"/>
              </w:rPr>
            </w:pPr>
            <w:r w:rsidRPr="00CE2BC4">
              <w:rPr>
                <w:rFonts w:ascii="Times New Roman" w:hAnsi="Times New Roman" w:cs="Times New Roman"/>
                <w:color w:val="000000"/>
                <w:sz w:val="24"/>
                <w:szCs w:val="24"/>
              </w:rPr>
              <w:t>31,58</w:t>
            </w:r>
          </w:p>
        </w:tc>
      </w:tr>
      <w:tr w:rsidR="00CE2BC4" w:rsidRPr="00A3606E" w14:paraId="6DDAB020" w14:textId="77777777" w:rsidTr="00CE2BC4">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6B959635" w14:textId="77777777" w:rsidR="00CE2BC4" w:rsidRPr="00A3606E" w:rsidRDefault="00CE2BC4" w:rsidP="00CE2BC4">
            <w:pPr>
              <w:rPr>
                <w:rFonts w:ascii="Times New Roman" w:hAnsi="Times New Roman" w:cs="Times New Roman"/>
                <w:sz w:val="24"/>
                <w:szCs w:val="24"/>
              </w:rPr>
            </w:pPr>
            <w:r>
              <w:rPr>
                <w:rFonts w:ascii="Times New Roman" w:hAnsi="Times New Roman" w:cs="Times New Roman"/>
                <w:sz w:val="24"/>
                <w:szCs w:val="24"/>
              </w:rPr>
              <w:t>МОУ «СОШ №5»</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64B05E39" w14:textId="60E10DA7" w:rsidR="00CE2BC4" w:rsidRPr="00CE2BC4" w:rsidRDefault="00CE2BC4" w:rsidP="00CE2BC4">
            <w:pPr>
              <w:jc w:val="right"/>
              <w:rPr>
                <w:rFonts w:ascii="Times New Roman" w:hAnsi="Times New Roman" w:cs="Times New Roman"/>
                <w:color w:val="000000"/>
                <w:sz w:val="24"/>
                <w:szCs w:val="24"/>
              </w:rPr>
            </w:pPr>
            <w:r w:rsidRPr="00CE2BC4">
              <w:rPr>
                <w:rFonts w:ascii="Times New Roman" w:hAnsi="Times New Roman" w:cs="Times New Roman"/>
                <w:color w:val="000000"/>
                <w:sz w:val="24"/>
                <w:szCs w:val="24"/>
              </w:rPr>
              <w:t>29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D1B8AFF" w14:textId="34D5A74B" w:rsidR="00CE2BC4" w:rsidRPr="00CE2BC4" w:rsidRDefault="00CE2BC4" w:rsidP="00CE2BC4">
            <w:pPr>
              <w:jc w:val="right"/>
              <w:rPr>
                <w:rFonts w:ascii="Times New Roman" w:hAnsi="Times New Roman" w:cs="Times New Roman"/>
                <w:color w:val="000000"/>
                <w:sz w:val="24"/>
                <w:szCs w:val="24"/>
              </w:rPr>
            </w:pPr>
            <w:r w:rsidRPr="00CE2BC4">
              <w:rPr>
                <w:rFonts w:ascii="Times New Roman" w:hAnsi="Times New Roman" w:cs="Times New Roman"/>
                <w:color w:val="000000"/>
                <w:sz w:val="24"/>
                <w:szCs w:val="24"/>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04B02DC2" w14:textId="037FCA1B" w:rsidR="00CE2BC4" w:rsidRPr="00CE2BC4" w:rsidRDefault="00CE2BC4" w:rsidP="00CE2BC4">
            <w:pPr>
              <w:jc w:val="right"/>
              <w:rPr>
                <w:rFonts w:ascii="Times New Roman" w:hAnsi="Times New Roman" w:cs="Times New Roman"/>
                <w:color w:val="000000"/>
                <w:sz w:val="24"/>
                <w:szCs w:val="24"/>
              </w:rPr>
            </w:pPr>
            <w:r w:rsidRPr="00CE2BC4">
              <w:rPr>
                <w:rFonts w:ascii="Times New Roman" w:hAnsi="Times New Roman" w:cs="Times New Roman"/>
                <w:color w:val="000000"/>
                <w:sz w:val="24"/>
                <w:szCs w:val="24"/>
              </w:rPr>
              <w:t>34,48</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75D82C23" w14:textId="587929D3" w:rsidR="00CE2BC4" w:rsidRPr="00CE2BC4" w:rsidRDefault="00CE2BC4" w:rsidP="00CE2BC4">
            <w:pPr>
              <w:jc w:val="right"/>
              <w:rPr>
                <w:rFonts w:ascii="Times New Roman" w:hAnsi="Times New Roman" w:cs="Times New Roman"/>
                <w:color w:val="000000"/>
                <w:sz w:val="24"/>
                <w:szCs w:val="24"/>
              </w:rPr>
            </w:pPr>
            <w:r w:rsidRPr="00CE2BC4">
              <w:rPr>
                <w:rFonts w:ascii="Times New Roman" w:hAnsi="Times New Roman" w:cs="Times New Roman"/>
                <w:color w:val="000000"/>
                <w:sz w:val="24"/>
                <w:szCs w:val="24"/>
              </w:rPr>
              <w:t>48,28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0122318E" w14:textId="3B467073" w:rsidR="00CE2BC4" w:rsidRPr="00CE2BC4" w:rsidRDefault="00CE2BC4" w:rsidP="00CE2BC4">
            <w:pPr>
              <w:jc w:val="right"/>
              <w:rPr>
                <w:rFonts w:ascii="Times New Roman" w:hAnsi="Times New Roman" w:cs="Times New Roman"/>
                <w:color w:val="000000"/>
                <w:sz w:val="24"/>
                <w:szCs w:val="24"/>
              </w:rPr>
            </w:pPr>
            <w:r w:rsidRPr="00CE2BC4">
              <w:rPr>
                <w:rFonts w:ascii="Times New Roman" w:hAnsi="Times New Roman" w:cs="Times New Roman"/>
                <w:color w:val="000000"/>
                <w:sz w:val="24"/>
                <w:szCs w:val="24"/>
              </w:rPr>
              <w:t>17,24</w:t>
            </w:r>
          </w:p>
        </w:tc>
        <w:tc>
          <w:tcPr>
            <w:tcW w:w="104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17D3CB5C" w14:textId="1854BBBB" w:rsidR="00CE2BC4" w:rsidRPr="00CE2BC4" w:rsidRDefault="00CE2BC4" w:rsidP="00CE2BC4">
            <w:pPr>
              <w:jc w:val="right"/>
              <w:rPr>
                <w:rFonts w:ascii="Times New Roman" w:hAnsi="Times New Roman" w:cs="Times New Roman"/>
                <w:color w:val="000000"/>
                <w:sz w:val="24"/>
                <w:szCs w:val="24"/>
              </w:rPr>
            </w:pPr>
            <w:r w:rsidRPr="00CE2BC4">
              <w:rPr>
                <w:rFonts w:ascii="Times New Roman" w:hAnsi="Times New Roman" w:cs="Times New Roman"/>
                <w:color w:val="000000"/>
                <w:sz w:val="24"/>
                <w:szCs w:val="24"/>
              </w:rPr>
              <w:t>100</w:t>
            </w:r>
          </w:p>
        </w:tc>
        <w:tc>
          <w:tcPr>
            <w:tcW w:w="94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332D59CC" w14:textId="05B2A125" w:rsidR="00CE2BC4" w:rsidRPr="00CE2BC4" w:rsidRDefault="00CE2BC4" w:rsidP="00CE2BC4">
            <w:pPr>
              <w:jc w:val="right"/>
              <w:rPr>
                <w:rFonts w:ascii="Times New Roman" w:hAnsi="Times New Roman" w:cs="Times New Roman"/>
                <w:color w:val="000000"/>
                <w:sz w:val="24"/>
                <w:szCs w:val="24"/>
              </w:rPr>
            </w:pPr>
            <w:r w:rsidRPr="00CE2BC4">
              <w:rPr>
                <w:rFonts w:ascii="Times New Roman" w:hAnsi="Times New Roman" w:cs="Times New Roman"/>
                <w:color w:val="000000"/>
                <w:sz w:val="24"/>
                <w:szCs w:val="24"/>
              </w:rPr>
              <w:t>65,52</w:t>
            </w:r>
          </w:p>
        </w:tc>
      </w:tr>
      <w:tr w:rsidR="00CE2BC4" w:rsidRPr="00A3606E" w14:paraId="46369970" w14:textId="77777777" w:rsidTr="00CE2BC4">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4C81A973" w14:textId="77777777" w:rsidR="00CE2BC4" w:rsidRPr="00A3606E" w:rsidRDefault="00CE2BC4" w:rsidP="00CE2BC4">
            <w:pPr>
              <w:rPr>
                <w:rFonts w:ascii="Times New Roman" w:hAnsi="Times New Roman" w:cs="Times New Roman"/>
                <w:sz w:val="24"/>
                <w:szCs w:val="24"/>
              </w:rPr>
            </w:pPr>
            <w:r>
              <w:rPr>
                <w:rFonts w:ascii="Times New Roman" w:hAnsi="Times New Roman" w:cs="Times New Roman"/>
                <w:sz w:val="24"/>
                <w:szCs w:val="24"/>
              </w:rPr>
              <w:t>МОУ «СОШ №7»</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254E6BEF" w14:textId="30DCC25D" w:rsidR="00CE2BC4" w:rsidRPr="00CE2BC4" w:rsidRDefault="00CE2BC4" w:rsidP="00CE2BC4">
            <w:pPr>
              <w:jc w:val="right"/>
              <w:rPr>
                <w:rFonts w:ascii="Times New Roman" w:hAnsi="Times New Roman" w:cs="Times New Roman"/>
                <w:color w:val="000000"/>
                <w:sz w:val="24"/>
                <w:szCs w:val="24"/>
              </w:rPr>
            </w:pPr>
            <w:r w:rsidRPr="00CE2BC4">
              <w:rPr>
                <w:rFonts w:ascii="Times New Roman" w:hAnsi="Times New Roman" w:cs="Times New Roman"/>
                <w:color w:val="000000"/>
                <w:sz w:val="24"/>
                <w:szCs w:val="24"/>
              </w:rPr>
              <w:t>26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4C8F6A6B" w14:textId="20192CEC" w:rsidR="00CE2BC4" w:rsidRPr="00CE2BC4" w:rsidRDefault="00CE2BC4" w:rsidP="00CE2BC4">
            <w:pPr>
              <w:jc w:val="right"/>
              <w:rPr>
                <w:rFonts w:ascii="Times New Roman" w:hAnsi="Times New Roman" w:cs="Times New Roman"/>
                <w:color w:val="000000"/>
                <w:sz w:val="24"/>
                <w:szCs w:val="24"/>
              </w:rPr>
            </w:pPr>
            <w:r w:rsidRPr="00CE2BC4">
              <w:rPr>
                <w:rFonts w:ascii="Times New Roman" w:hAnsi="Times New Roman" w:cs="Times New Roman"/>
                <w:color w:val="000000"/>
                <w:sz w:val="24"/>
                <w:szCs w:val="24"/>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34F2665C" w14:textId="00DD29FD" w:rsidR="00CE2BC4" w:rsidRPr="00CE2BC4" w:rsidRDefault="00CE2BC4" w:rsidP="00CE2BC4">
            <w:pPr>
              <w:jc w:val="right"/>
              <w:rPr>
                <w:rFonts w:ascii="Times New Roman" w:hAnsi="Times New Roman" w:cs="Times New Roman"/>
                <w:color w:val="000000"/>
                <w:sz w:val="24"/>
                <w:szCs w:val="24"/>
              </w:rPr>
            </w:pPr>
            <w:r w:rsidRPr="00CE2BC4">
              <w:rPr>
                <w:rFonts w:ascii="Times New Roman" w:hAnsi="Times New Roman" w:cs="Times New Roman"/>
                <w:color w:val="000000"/>
                <w:sz w:val="24"/>
                <w:szCs w:val="24"/>
              </w:rPr>
              <w:t>34,62</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524DA8F1" w14:textId="3FA070A1" w:rsidR="00CE2BC4" w:rsidRPr="00CE2BC4" w:rsidRDefault="00CE2BC4" w:rsidP="00CE2BC4">
            <w:pPr>
              <w:jc w:val="right"/>
              <w:rPr>
                <w:rFonts w:ascii="Times New Roman" w:hAnsi="Times New Roman" w:cs="Times New Roman"/>
                <w:color w:val="000000"/>
                <w:sz w:val="24"/>
                <w:szCs w:val="24"/>
              </w:rPr>
            </w:pPr>
            <w:r w:rsidRPr="00CE2BC4">
              <w:rPr>
                <w:rFonts w:ascii="Times New Roman" w:hAnsi="Times New Roman" w:cs="Times New Roman"/>
                <w:color w:val="000000"/>
                <w:sz w:val="24"/>
                <w:szCs w:val="24"/>
              </w:rPr>
              <w:t>26,92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0857175F" w14:textId="090DA04B" w:rsidR="00CE2BC4" w:rsidRPr="00CE2BC4" w:rsidRDefault="00CE2BC4" w:rsidP="00CE2BC4">
            <w:pPr>
              <w:jc w:val="right"/>
              <w:rPr>
                <w:rFonts w:ascii="Times New Roman" w:hAnsi="Times New Roman" w:cs="Times New Roman"/>
                <w:color w:val="000000"/>
                <w:sz w:val="24"/>
                <w:szCs w:val="24"/>
              </w:rPr>
            </w:pPr>
            <w:r w:rsidRPr="00CE2BC4">
              <w:rPr>
                <w:rFonts w:ascii="Times New Roman" w:hAnsi="Times New Roman" w:cs="Times New Roman"/>
                <w:color w:val="000000"/>
                <w:sz w:val="24"/>
                <w:szCs w:val="24"/>
              </w:rPr>
              <w:t>38,46</w:t>
            </w:r>
          </w:p>
        </w:tc>
        <w:tc>
          <w:tcPr>
            <w:tcW w:w="104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1028479E" w14:textId="6ACB06FB" w:rsidR="00CE2BC4" w:rsidRPr="00CE2BC4" w:rsidRDefault="00CE2BC4" w:rsidP="00CE2BC4">
            <w:pPr>
              <w:jc w:val="right"/>
              <w:rPr>
                <w:rFonts w:ascii="Times New Roman" w:hAnsi="Times New Roman" w:cs="Times New Roman"/>
                <w:color w:val="000000"/>
                <w:sz w:val="24"/>
                <w:szCs w:val="24"/>
              </w:rPr>
            </w:pPr>
            <w:r w:rsidRPr="00CE2BC4">
              <w:rPr>
                <w:rFonts w:ascii="Times New Roman" w:hAnsi="Times New Roman" w:cs="Times New Roman"/>
                <w:color w:val="000000"/>
                <w:sz w:val="24"/>
                <w:szCs w:val="24"/>
              </w:rPr>
              <w:t>100</w:t>
            </w:r>
          </w:p>
        </w:tc>
        <w:tc>
          <w:tcPr>
            <w:tcW w:w="94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74504366" w14:textId="09D7ABB2" w:rsidR="00CE2BC4" w:rsidRPr="00CE2BC4" w:rsidRDefault="00CE2BC4" w:rsidP="00CE2BC4">
            <w:pPr>
              <w:jc w:val="right"/>
              <w:rPr>
                <w:rFonts w:ascii="Times New Roman" w:hAnsi="Times New Roman" w:cs="Times New Roman"/>
                <w:color w:val="000000"/>
                <w:sz w:val="24"/>
                <w:szCs w:val="24"/>
              </w:rPr>
            </w:pPr>
            <w:r w:rsidRPr="00CE2BC4">
              <w:rPr>
                <w:rFonts w:ascii="Times New Roman" w:hAnsi="Times New Roman" w:cs="Times New Roman"/>
                <w:color w:val="000000"/>
                <w:sz w:val="24"/>
                <w:szCs w:val="24"/>
              </w:rPr>
              <w:t>65,38</w:t>
            </w:r>
          </w:p>
        </w:tc>
      </w:tr>
      <w:tr w:rsidR="00CE2BC4" w:rsidRPr="00A3606E" w14:paraId="23D5A263" w14:textId="77777777" w:rsidTr="00CE2BC4">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37A9416B" w14:textId="77777777" w:rsidR="00CE2BC4" w:rsidRPr="00A3606E" w:rsidRDefault="00CE2BC4" w:rsidP="00CE2BC4">
            <w:pPr>
              <w:rPr>
                <w:rFonts w:ascii="Times New Roman" w:hAnsi="Times New Roman" w:cs="Times New Roman"/>
                <w:sz w:val="24"/>
                <w:szCs w:val="24"/>
              </w:rPr>
            </w:pPr>
            <w:r>
              <w:rPr>
                <w:rFonts w:ascii="Times New Roman" w:hAnsi="Times New Roman" w:cs="Times New Roman"/>
                <w:sz w:val="24"/>
                <w:szCs w:val="24"/>
              </w:rPr>
              <w:t>МОУ «СОШ №8»</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733F76A4" w14:textId="19F371C1" w:rsidR="00CE2BC4" w:rsidRPr="00CE2BC4" w:rsidRDefault="00CE2BC4" w:rsidP="00CE2BC4">
            <w:pPr>
              <w:jc w:val="right"/>
              <w:rPr>
                <w:rFonts w:ascii="Times New Roman" w:hAnsi="Times New Roman" w:cs="Times New Roman"/>
                <w:color w:val="000000"/>
                <w:sz w:val="24"/>
                <w:szCs w:val="24"/>
              </w:rPr>
            </w:pPr>
            <w:r w:rsidRPr="00CE2BC4">
              <w:rPr>
                <w:rFonts w:ascii="Times New Roman" w:hAnsi="Times New Roman" w:cs="Times New Roman"/>
                <w:color w:val="000000"/>
                <w:sz w:val="24"/>
                <w:szCs w:val="24"/>
              </w:rPr>
              <w:t>22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4B76A70" w14:textId="2B5FC0F9" w:rsidR="00CE2BC4" w:rsidRPr="00CE2BC4" w:rsidRDefault="00CE2BC4" w:rsidP="00CE2BC4">
            <w:pPr>
              <w:jc w:val="right"/>
              <w:rPr>
                <w:rFonts w:ascii="Times New Roman" w:hAnsi="Times New Roman" w:cs="Times New Roman"/>
                <w:color w:val="000000"/>
                <w:sz w:val="24"/>
                <w:szCs w:val="24"/>
              </w:rPr>
            </w:pPr>
            <w:r w:rsidRPr="00CE2BC4">
              <w:rPr>
                <w:rFonts w:ascii="Times New Roman" w:hAnsi="Times New Roman" w:cs="Times New Roman"/>
                <w:color w:val="000000"/>
                <w:sz w:val="24"/>
                <w:szCs w:val="24"/>
              </w:rPr>
              <w:t>9,09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6B7B2413" w14:textId="137ACB5B" w:rsidR="00CE2BC4" w:rsidRPr="00CE2BC4" w:rsidRDefault="00CE2BC4" w:rsidP="00CE2BC4">
            <w:pPr>
              <w:jc w:val="right"/>
              <w:rPr>
                <w:rFonts w:ascii="Times New Roman" w:hAnsi="Times New Roman" w:cs="Times New Roman"/>
                <w:color w:val="000000"/>
                <w:sz w:val="24"/>
                <w:szCs w:val="24"/>
              </w:rPr>
            </w:pPr>
            <w:r w:rsidRPr="00CE2BC4">
              <w:rPr>
                <w:rFonts w:ascii="Times New Roman" w:hAnsi="Times New Roman" w:cs="Times New Roman"/>
                <w:color w:val="000000"/>
                <w:sz w:val="24"/>
                <w:szCs w:val="24"/>
              </w:rPr>
              <w:t>63,64</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6E23E17D" w14:textId="68D80CB1" w:rsidR="00CE2BC4" w:rsidRPr="00CE2BC4" w:rsidRDefault="00CE2BC4" w:rsidP="00CE2BC4">
            <w:pPr>
              <w:jc w:val="right"/>
              <w:rPr>
                <w:rFonts w:ascii="Times New Roman" w:hAnsi="Times New Roman" w:cs="Times New Roman"/>
                <w:color w:val="000000"/>
                <w:sz w:val="24"/>
                <w:szCs w:val="24"/>
              </w:rPr>
            </w:pPr>
            <w:r w:rsidRPr="00CE2BC4">
              <w:rPr>
                <w:rFonts w:ascii="Times New Roman" w:hAnsi="Times New Roman" w:cs="Times New Roman"/>
                <w:color w:val="000000"/>
                <w:sz w:val="24"/>
                <w:szCs w:val="24"/>
              </w:rPr>
              <w:t>22,73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718E6A86" w14:textId="436BC9B4" w:rsidR="00CE2BC4" w:rsidRPr="00CE2BC4" w:rsidRDefault="00CE2BC4" w:rsidP="00CE2BC4">
            <w:pPr>
              <w:jc w:val="right"/>
              <w:rPr>
                <w:rFonts w:ascii="Times New Roman" w:hAnsi="Times New Roman" w:cs="Times New Roman"/>
                <w:color w:val="000000"/>
                <w:sz w:val="24"/>
                <w:szCs w:val="24"/>
              </w:rPr>
            </w:pPr>
            <w:r w:rsidRPr="00CE2BC4">
              <w:rPr>
                <w:rFonts w:ascii="Times New Roman" w:hAnsi="Times New Roman" w:cs="Times New Roman"/>
                <w:color w:val="000000"/>
                <w:sz w:val="24"/>
                <w:szCs w:val="24"/>
              </w:rPr>
              <w:t>4,55</w:t>
            </w:r>
          </w:p>
        </w:tc>
        <w:tc>
          <w:tcPr>
            <w:tcW w:w="1042"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7F998917" w14:textId="1925CB58" w:rsidR="00CE2BC4" w:rsidRPr="00CE2BC4" w:rsidRDefault="00CE2BC4" w:rsidP="00CE2BC4">
            <w:pPr>
              <w:jc w:val="right"/>
              <w:rPr>
                <w:rFonts w:ascii="Times New Roman" w:hAnsi="Times New Roman" w:cs="Times New Roman"/>
                <w:color w:val="000000"/>
                <w:sz w:val="24"/>
                <w:szCs w:val="24"/>
              </w:rPr>
            </w:pPr>
            <w:r w:rsidRPr="00CE2BC4">
              <w:rPr>
                <w:rFonts w:ascii="Times New Roman" w:hAnsi="Times New Roman" w:cs="Times New Roman"/>
                <w:color w:val="000000"/>
                <w:sz w:val="24"/>
                <w:szCs w:val="24"/>
              </w:rPr>
              <w:t>90,92</w:t>
            </w:r>
          </w:p>
        </w:tc>
        <w:tc>
          <w:tcPr>
            <w:tcW w:w="94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402D45A5" w14:textId="59F6B759" w:rsidR="00CE2BC4" w:rsidRPr="00CE2BC4" w:rsidRDefault="00CE2BC4" w:rsidP="00CE2BC4">
            <w:pPr>
              <w:jc w:val="right"/>
              <w:rPr>
                <w:rFonts w:ascii="Times New Roman" w:hAnsi="Times New Roman" w:cs="Times New Roman"/>
                <w:color w:val="000000"/>
                <w:sz w:val="24"/>
                <w:szCs w:val="24"/>
              </w:rPr>
            </w:pPr>
            <w:r w:rsidRPr="00CE2BC4">
              <w:rPr>
                <w:rFonts w:ascii="Times New Roman" w:hAnsi="Times New Roman" w:cs="Times New Roman"/>
                <w:color w:val="000000"/>
                <w:sz w:val="24"/>
                <w:szCs w:val="24"/>
              </w:rPr>
              <w:t>27,28</w:t>
            </w:r>
          </w:p>
        </w:tc>
      </w:tr>
    </w:tbl>
    <w:p w14:paraId="55C36277" w14:textId="55506610" w:rsidR="00577DB4" w:rsidRPr="00F37A9F" w:rsidRDefault="00577DB4" w:rsidP="00577DB4">
      <w:pPr>
        <w:spacing w:after="0" w:line="240" w:lineRule="auto"/>
        <w:jc w:val="both"/>
        <w:rPr>
          <w:rFonts w:ascii="Times New Roman" w:hAnsi="Times New Roman" w:cs="Times New Roman"/>
          <w:color w:val="FF0000"/>
          <w:sz w:val="28"/>
        </w:rPr>
      </w:pPr>
      <w:r w:rsidRPr="00976F69">
        <w:rPr>
          <w:rFonts w:ascii="Times New Roman" w:hAnsi="Times New Roman" w:cs="Times New Roman"/>
          <w:sz w:val="28"/>
        </w:rPr>
        <w:t>Не справились с работой</w:t>
      </w:r>
      <w:r>
        <w:rPr>
          <w:rFonts w:ascii="Times New Roman" w:hAnsi="Times New Roman" w:cs="Times New Roman"/>
          <w:sz w:val="28"/>
        </w:rPr>
        <w:t xml:space="preserve"> </w:t>
      </w:r>
      <w:r w:rsidRPr="00976F69">
        <w:rPr>
          <w:rFonts w:ascii="Times New Roman" w:hAnsi="Times New Roman" w:cs="Times New Roman"/>
          <w:sz w:val="28"/>
        </w:rPr>
        <w:t xml:space="preserve">по </w:t>
      </w:r>
      <w:r>
        <w:rPr>
          <w:rFonts w:ascii="Times New Roman" w:hAnsi="Times New Roman" w:cs="Times New Roman"/>
          <w:sz w:val="28"/>
        </w:rPr>
        <w:t>химии</w:t>
      </w:r>
      <w:r w:rsidRPr="00976F69">
        <w:rPr>
          <w:rFonts w:ascii="Times New Roman" w:hAnsi="Times New Roman" w:cs="Times New Roman"/>
          <w:sz w:val="28"/>
        </w:rPr>
        <w:t xml:space="preserve"> </w:t>
      </w:r>
      <w:r w:rsidR="00CE2BC4">
        <w:rPr>
          <w:rFonts w:ascii="Times New Roman" w:hAnsi="Times New Roman" w:cs="Times New Roman"/>
          <w:b/>
          <w:sz w:val="28"/>
        </w:rPr>
        <w:t>2,94</w:t>
      </w:r>
      <w:r w:rsidRPr="00344AA9">
        <w:rPr>
          <w:rFonts w:ascii="Times New Roman" w:hAnsi="Times New Roman" w:cs="Times New Roman"/>
          <w:b/>
          <w:sz w:val="28"/>
        </w:rPr>
        <w:t>%</w:t>
      </w:r>
      <w:r w:rsidRPr="00344AA9">
        <w:rPr>
          <w:rFonts w:ascii="Times New Roman" w:hAnsi="Times New Roman" w:cs="Times New Roman"/>
          <w:sz w:val="28"/>
        </w:rPr>
        <w:t xml:space="preserve"> обучающихся 8 классов.</w:t>
      </w:r>
    </w:p>
    <w:p w14:paraId="43A55967" w14:textId="1EC3DD66" w:rsidR="00577DB4" w:rsidRPr="0002050C" w:rsidRDefault="00577DB4" w:rsidP="00577DB4">
      <w:pPr>
        <w:spacing w:after="0" w:line="240" w:lineRule="auto"/>
        <w:jc w:val="both"/>
        <w:rPr>
          <w:rFonts w:ascii="Times New Roman" w:hAnsi="Times New Roman" w:cs="Times New Roman"/>
          <w:sz w:val="28"/>
        </w:rPr>
      </w:pPr>
      <w:r w:rsidRPr="0002050C">
        <w:rPr>
          <w:rFonts w:ascii="Times New Roman" w:hAnsi="Times New Roman" w:cs="Times New Roman"/>
          <w:sz w:val="28"/>
          <w:szCs w:val="24"/>
        </w:rPr>
        <w:t xml:space="preserve">Наибольший показатель успеваемости по химии 100% в </w:t>
      </w:r>
      <w:r w:rsidR="00CE2BC4">
        <w:rPr>
          <w:rFonts w:ascii="Times New Roman" w:hAnsi="Times New Roman" w:cs="Times New Roman"/>
          <w:sz w:val="28"/>
          <w:szCs w:val="24"/>
        </w:rPr>
        <w:t xml:space="preserve">Гимназии, </w:t>
      </w:r>
      <w:r w:rsidRPr="0002050C">
        <w:rPr>
          <w:rFonts w:ascii="Times New Roman" w:hAnsi="Times New Roman" w:cs="Times New Roman"/>
          <w:sz w:val="28"/>
          <w:szCs w:val="24"/>
        </w:rPr>
        <w:t xml:space="preserve">СОШ №№2, </w:t>
      </w:r>
      <w:r w:rsidR="00CE2BC4">
        <w:rPr>
          <w:rFonts w:ascii="Times New Roman" w:hAnsi="Times New Roman" w:cs="Times New Roman"/>
          <w:sz w:val="28"/>
          <w:szCs w:val="24"/>
        </w:rPr>
        <w:t>5</w:t>
      </w:r>
      <w:r w:rsidRPr="0002050C">
        <w:rPr>
          <w:rFonts w:ascii="Times New Roman" w:hAnsi="Times New Roman" w:cs="Times New Roman"/>
          <w:sz w:val="28"/>
          <w:szCs w:val="24"/>
        </w:rPr>
        <w:t>, 7. Наибольший показатель качества в МОУ «</w:t>
      </w:r>
      <w:r w:rsidR="00CE2BC4">
        <w:rPr>
          <w:rFonts w:ascii="Times New Roman" w:hAnsi="Times New Roman" w:cs="Times New Roman"/>
          <w:sz w:val="28"/>
          <w:szCs w:val="24"/>
        </w:rPr>
        <w:t>Гимназия им. В.А. Надькина», 94,44%</w:t>
      </w:r>
      <w:r w:rsidRPr="0002050C">
        <w:rPr>
          <w:rFonts w:ascii="Times New Roman" w:hAnsi="Times New Roman" w:cs="Times New Roman"/>
          <w:sz w:val="28"/>
          <w:szCs w:val="24"/>
        </w:rPr>
        <w:t>.</w:t>
      </w:r>
    </w:p>
    <w:p w14:paraId="3963AD05" w14:textId="77777777" w:rsidR="00577DB4" w:rsidRDefault="00577DB4" w:rsidP="00577DB4">
      <w:pPr>
        <w:spacing w:after="0" w:line="240" w:lineRule="auto"/>
        <w:jc w:val="both"/>
        <w:rPr>
          <w:rFonts w:ascii="Times New Roman" w:hAnsi="Times New Roman" w:cs="Times New Roman"/>
          <w:sz w:val="28"/>
          <w:szCs w:val="24"/>
        </w:rPr>
      </w:pPr>
      <w:r>
        <w:rPr>
          <w:rFonts w:ascii="Times New Roman" w:hAnsi="Times New Roman" w:cs="Times New Roman"/>
          <w:noProof/>
          <w:sz w:val="28"/>
          <w:szCs w:val="24"/>
          <w:lang w:eastAsia="ru-RU"/>
        </w:rPr>
        <w:drawing>
          <wp:inline distT="0" distB="0" distL="0" distR="0" wp14:anchorId="4DF42579" wp14:editId="2CDF87A8">
            <wp:extent cx="5917565" cy="2095500"/>
            <wp:effectExtent l="0" t="0" r="6985" b="0"/>
            <wp:docPr id="246" name="Диаграмма 24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3FF1622C" w14:textId="14CCCF31" w:rsidR="00577DB4" w:rsidRPr="0002050C" w:rsidRDefault="00577DB4" w:rsidP="00577DB4">
      <w:pPr>
        <w:spacing w:after="0" w:line="240" w:lineRule="auto"/>
        <w:jc w:val="both"/>
        <w:rPr>
          <w:rFonts w:ascii="Times New Roman" w:hAnsi="Times New Roman" w:cs="Times New Roman"/>
          <w:sz w:val="28"/>
          <w:szCs w:val="24"/>
        </w:rPr>
      </w:pPr>
      <w:r w:rsidRPr="0002050C">
        <w:rPr>
          <w:rFonts w:ascii="Times New Roman" w:hAnsi="Times New Roman" w:cs="Times New Roman"/>
          <w:sz w:val="28"/>
          <w:szCs w:val="24"/>
        </w:rPr>
        <w:t xml:space="preserve"> Наименьшие показатели успеваемости и качества обучения (ниже городских показателей) отмечаются в МОУ «СОШ №3», МОУ «СОШ №</w:t>
      </w:r>
      <w:r w:rsidR="009F74B0">
        <w:rPr>
          <w:rFonts w:ascii="Times New Roman" w:hAnsi="Times New Roman" w:cs="Times New Roman"/>
          <w:sz w:val="28"/>
          <w:szCs w:val="24"/>
        </w:rPr>
        <w:t>8</w:t>
      </w:r>
      <w:r w:rsidRPr="0002050C">
        <w:rPr>
          <w:rFonts w:ascii="Times New Roman" w:hAnsi="Times New Roman" w:cs="Times New Roman"/>
          <w:sz w:val="28"/>
          <w:szCs w:val="24"/>
        </w:rPr>
        <w:t xml:space="preserve">». </w:t>
      </w:r>
    </w:p>
    <w:p w14:paraId="2A500528" w14:textId="77777777" w:rsidR="00577DB4" w:rsidRPr="00D72A55" w:rsidRDefault="00577DB4" w:rsidP="00577DB4">
      <w:pPr>
        <w:spacing w:after="0" w:line="240" w:lineRule="auto"/>
        <w:jc w:val="both"/>
        <w:rPr>
          <w:rFonts w:ascii="Times New Roman" w:hAnsi="Times New Roman" w:cs="Times New Roman"/>
          <w:color w:val="FF0000"/>
          <w:sz w:val="28"/>
          <w:szCs w:val="24"/>
        </w:rPr>
      </w:pPr>
    </w:p>
    <w:p w14:paraId="5AE29AD5" w14:textId="77777777" w:rsidR="00577DB4" w:rsidRPr="00A3606E" w:rsidRDefault="00577DB4" w:rsidP="00577DB4">
      <w:pPr>
        <w:spacing w:after="0" w:line="240" w:lineRule="auto"/>
        <w:jc w:val="center"/>
        <w:rPr>
          <w:rFonts w:ascii="Times New Roman" w:hAnsi="Times New Roman" w:cs="Times New Roman"/>
          <w:sz w:val="24"/>
          <w:szCs w:val="24"/>
          <w:u w:val="single"/>
        </w:rPr>
      </w:pPr>
      <w:r w:rsidRPr="00A3606E">
        <w:rPr>
          <w:rFonts w:ascii="Times New Roman" w:hAnsi="Times New Roman" w:cs="Times New Roman"/>
          <w:sz w:val="24"/>
          <w:szCs w:val="24"/>
          <w:u w:val="single"/>
        </w:rPr>
        <w:t>Динамик</w:t>
      </w:r>
      <w:r>
        <w:rPr>
          <w:rFonts w:ascii="Times New Roman" w:hAnsi="Times New Roman" w:cs="Times New Roman"/>
          <w:sz w:val="24"/>
          <w:szCs w:val="24"/>
          <w:u w:val="single"/>
        </w:rPr>
        <w:t>а результатов ВПР по химии в разрезе 3-х лет</w:t>
      </w:r>
    </w:p>
    <w:tbl>
      <w:tblPr>
        <w:tblpPr w:leftFromText="180" w:rightFromText="180" w:vertAnchor="text" w:horzAnchor="margin" w:tblpY="154"/>
        <w:tblW w:w="9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976"/>
        <w:gridCol w:w="1135"/>
        <w:gridCol w:w="1137"/>
        <w:gridCol w:w="1138"/>
        <w:gridCol w:w="1138"/>
        <w:gridCol w:w="1138"/>
        <w:gridCol w:w="1138"/>
      </w:tblGrid>
      <w:tr w:rsidR="009F74B0" w:rsidRPr="00A3606E" w14:paraId="55A7D21A" w14:textId="77777777" w:rsidTr="009342A1">
        <w:tc>
          <w:tcPr>
            <w:tcW w:w="2976" w:type="dxa"/>
          </w:tcPr>
          <w:p w14:paraId="425ACC46" w14:textId="77777777" w:rsidR="009F74B0" w:rsidRPr="00A3606E" w:rsidRDefault="009F74B0" w:rsidP="009F74B0">
            <w:pPr>
              <w:autoSpaceDN w:val="0"/>
              <w:spacing w:after="0" w:line="240" w:lineRule="auto"/>
              <w:jc w:val="center"/>
              <w:rPr>
                <w:rFonts w:ascii="Times New Roman" w:hAnsi="Times New Roman" w:cs="Times New Roman"/>
                <w:b/>
                <w:kern w:val="3"/>
                <w:sz w:val="24"/>
                <w:szCs w:val="24"/>
                <w:lang w:eastAsia="ja-JP" w:bidi="fa-IR"/>
              </w:rPr>
            </w:pPr>
          </w:p>
        </w:tc>
        <w:tc>
          <w:tcPr>
            <w:tcW w:w="2272" w:type="dxa"/>
            <w:gridSpan w:val="2"/>
          </w:tcPr>
          <w:p w14:paraId="305B6CAD" w14:textId="30679200" w:rsidR="009F74B0" w:rsidRPr="00A3606E" w:rsidRDefault="009F74B0" w:rsidP="009F74B0">
            <w:pPr>
              <w:autoSpaceDN w:val="0"/>
              <w:spacing w:after="0" w:line="240" w:lineRule="auto"/>
              <w:jc w:val="center"/>
              <w:rPr>
                <w:rFonts w:ascii="Times New Roman" w:hAnsi="Times New Roman" w:cs="Times New Roman"/>
                <w:b/>
                <w:kern w:val="3"/>
                <w:sz w:val="24"/>
                <w:szCs w:val="24"/>
                <w:lang w:eastAsia="ja-JP" w:bidi="fa-IR"/>
              </w:rPr>
            </w:pPr>
          </w:p>
        </w:tc>
        <w:tc>
          <w:tcPr>
            <w:tcW w:w="2276" w:type="dxa"/>
            <w:gridSpan w:val="2"/>
          </w:tcPr>
          <w:p w14:paraId="3E64FB1F" w14:textId="4E304366" w:rsidR="009F74B0" w:rsidRPr="00A3606E" w:rsidRDefault="009F74B0" w:rsidP="009F74B0">
            <w:pPr>
              <w:autoSpaceDN w:val="0"/>
              <w:spacing w:after="0" w:line="240" w:lineRule="auto"/>
              <w:jc w:val="center"/>
              <w:rPr>
                <w:rFonts w:ascii="Times New Roman" w:hAnsi="Times New Roman" w:cs="Times New Roman"/>
                <w:b/>
                <w:kern w:val="3"/>
                <w:sz w:val="24"/>
                <w:szCs w:val="24"/>
                <w:lang w:eastAsia="ja-JP" w:bidi="fa-IR"/>
              </w:rPr>
            </w:pPr>
            <w:r>
              <w:rPr>
                <w:rFonts w:ascii="Times New Roman" w:hAnsi="Times New Roman" w:cs="Times New Roman"/>
                <w:b/>
                <w:kern w:val="3"/>
                <w:sz w:val="24"/>
                <w:szCs w:val="24"/>
                <w:lang w:eastAsia="ja-JP" w:bidi="fa-IR"/>
              </w:rPr>
              <w:t>2022</w:t>
            </w:r>
          </w:p>
        </w:tc>
        <w:tc>
          <w:tcPr>
            <w:tcW w:w="2276" w:type="dxa"/>
            <w:gridSpan w:val="2"/>
          </w:tcPr>
          <w:p w14:paraId="430298AC" w14:textId="25DA4054" w:rsidR="009F74B0" w:rsidRPr="00A3606E" w:rsidRDefault="009F74B0" w:rsidP="009F74B0">
            <w:pPr>
              <w:autoSpaceDN w:val="0"/>
              <w:spacing w:after="0" w:line="240" w:lineRule="auto"/>
              <w:jc w:val="center"/>
              <w:rPr>
                <w:rFonts w:ascii="Times New Roman" w:hAnsi="Times New Roman" w:cs="Times New Roman"/>
                <w:b/>
                <w:kern w:val="3"/>
                <w:sz w:val="24"/>
                <w:szCs w:val="24"/>
                <w:lang w:eastAsia="ja-JP" w:bidi="fa-IR"/>
              </w:rPr>
            </w:pPr>
            <w:r w:rsidRPr="00A3606E">
              <w:rPr>
                <w:rFonts w:ascii="Times New Roman" w:hAnsi="Times New Roman" w:cs="Times New Roman"/>
                <w:b/>
                <w:kern w:val="3"/>
                <w:sz w:val="24"/>
                <w:szCs w:val="24"/>
                <w:lang w:eastAsia="ja-JP" w:bidi="fa-IR"/>
              </w:rPr>
              <w:t>2021</w:t>
            </w:r>
          </w:p>
        </w:tc>
      </w:tr>
      <w:tr w:rsidR="009F74B0" w:rsidRPr="00A3606E" w14:paraId="32A5C5AB" w14:textId="77777777" w:rsidTr="009342A1">
        <w:trPr>
          <w:trHeight w:val="536"/>
        </w:trPr>
        <w:tc>
          <w:tcPr>
            <w:tcW w:w="2976" w:type="dxa"/>
          </w:tcPr>
          <w:p w14:paraId="2234248F" w14:textId="77777777" w:rsidR="009F74B0" w:rsidRPr="00A3606E" w:rsidRDefault="009F74B0" w:rsidP="009F74B0">
            <w:pPr>
              <w:autoSpaceDN w:val="0"/>
              <w:spacing w:after="0" w:line="240" w:lineRule="auto"/>
              <w:jc w:val="center"/>
              <w:rPr>
                <w:rFonts w:ascii="Times New Roman" w:hAnsi="Times New Roman" w:cs="Times New Roman"/>
                <w:bCs/>
                <w:kern w:val="3"/>
                <w:sz w:val="24"/>
                <w:szCs w:val="24"/>
                <w:u w:val="single"/>
                <w:lang w:eastAsia="ja-JP" w:bidi="fa-IR"/>
              </w:rPr>
            </w:pPr>
            <w:r>
              <w:rPr>
                <w:rFonts w:ascii="Times New Roman" w:hAnsi="Times New Roman" w:cs="Times New Roman"/>
                <w:bCs/>
                <w:kern w:val="3"/>
                <w:sz w:val="24"/>
                <w:szCs w:val="24"/>
                <w:u w:val="single"/>
                <w:lang w:eastAsia="ja-JP" w:bidi="fa-IR"/>
              </w:rPr>
              <w:t>8 класс</w:t>
            </w:r>
            <w:r w:rsidRPr="00A3606E">
              <w:rPr>
                <w:rFonts w:ascii="Times New Roman" w:hAnsi="Times New Roman" w:cs="Times New Roman"/>
                <w:bCs/>
                <w:kern w:val="3"/>
                <w:sz w:val="24"/>
                <w:szCs w:val="24"/>
                <w:u w:val="single"/>
                <w:lang w:eastAsia="ja-JP" w:bidi="fa-IR"/>
              </w:rPr>
              <w:t>:</w:t>
            </w:r>
          </w:p>
          <w:p w14:paraId="456B581E" w14:textId="77777777" w:rsidR="009F74B0" w:rsidRPr="00A3606E" w:rsidRDefault="009F74B0" w:rsidP="009F74B0">
            <w:pPr>
              <w:autoSpaceDN w:val="0"/>
              <w:spacing w:after="0" w:line="240" w:lineRule="auto"/>
              <w:ind w:left="135"/>
              <w:rPr>
                <w:rFonts w:ascii="Times New Roman" w:hAnsi="Times New Roman" w:cs="Times New Roman"/>
                <w:bCs/>
                <w:kern w:val="3"/>
                <w:sz w:val="24"/>
                <w:szCs w:val="24"/>
                <w:lang w:eastAsia="ja-JP" w:bidi="fa-IR"/>
              </w:rPr>
            </w:pPr>
            <w:r w:rsidRPr="00A3606E">
              <w:rPr>
                <w:rFonts w:ascii="Times New Roman" w:hAnsi="Times New Roman" w:cs="Times New Roman"/>
                <w:bCs/>
                <w:kern w:val="3"/>
                <w:sz w:val="24"/>
                <w:szCs w:val="24"/>
                <w:lang w:eastAsia="ja-JP" w:bidi="fa-IR"/>
              </w:rPr>
              <w:t xml:space="preserve">успеваемость – </w:t>
            </w:r>
          </w:p>
          <w:p w14:paraId="42204C64" w14:textId="77777777" w:rsidR="009F74B0" w:rsidRPr="00D72A55" w:rsidRDefault="009F74B0" w:rsidP="009F74B0">
            <w:pPr>
              <w:autoSpaceDN w:val="0"/>
              <w:spacing w:after="0" w:line="240" w:lineRule="auto"/>
              <w:ind w:left="135"/>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 xml:space="preserve">качество обучения – </w:t>
            </w:r>
          </w:p>
        </w:tc>
        <w:tc>
          <w:tcPr>
            <w:tcW w:w="1135" w:type="dxa"/>
          </w:tcPr>
          <w:p w14:paraId="6C1F7BD5" w14:textId="77777777" w:rsidR="009F74B0" w:rsidRPr="0002050C" w:rsidRDefault="009F74B0" w:rsidP="009F74B0">
            <w:pPr>
              <w:autoSpaceDN w:val="0"/>
              <w:spacing w:after="0" w:line="240" w:lineRule="auto"/>
              <w:jc w:val="center"/>
              <w:rPr>
                <w:rFonts w:ascii="Times New Roman" w:hAnsi="Times New Roman" w:cs="Times New Roman"/>
                <w:bCs/>
                <w:i/>
                <w:kern w:val="3"/>
                <w:sz w:val="24"/>
                <w:szCs w:val="24"/>
                <w:lang w:eastAsia="ja-JP" w:bidi="fa-IR"/>
              </w:rPr>
            </w:pPr>
            <w:r w:rsidRPr="0002050C">
              <w:rPr>
                <w:rFonts w:ascii="Times New Roman" w:hAnsi="Times New Roman" w:cs="Times New Roman"/>
                <w:bCs/>
                <w:i/>
                <w:kern w:val="3"/>
                <w:sz w:val="24"/>
                <w:szCs w:val="24"/>
                <w:lang w:eastAsia="ja-JP" w:bidi="fa-IR"/>
              </w:rPr>
              <w:t>г. Саянск</w:t>
            </w:r>
          </w:p>
          <w:p w14:paraId="3185BCD7" w14:textId="77777777" w:rsidR="009F74B0" w:rsidRDefault="009F74B0" w:rsidP="009F74B0">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97,06%</w:t>
            </w:r>
          </w:p>
          <w:p w14:paraId="085F4B9C" w14:textId="238E6ED3" w:rsidR="009F74B0" w:rsidRPr="0002050C" w:rsidRDefault="009F74B0" w:rsidP="009F74B0">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58,09%</w:t>
            </w:r>
          </w:p>
        </w:tc>
        <w:tc>
          <w:tcPr>
            <w:tcW w:w="1137" w:type="dxa"/>
          </w:tcPr>
          <w:p w14:paraId="4AE45878" w14:textId="77777777" w:rsidR="009F74B0" w:rsidRPr="0002050C" w:rsidRDefault="009F74B0" w:rsidP="009F74B0">
            <w:pPr>
              <w:autoSpaceDN w:val="0"/>
              <w:spacing w:after="0" w:line="240" w:lineRule="auto"/>
              <w:jc w:val="center"/>
              <w:rPr>
                <w:rFonts w:ascii="Times New Roman" w:hAnsi="Times New Roman" w:cs="Times New Roman"/>
                <w:bCs/>
                <w:i/>
                <w:kern w:val="3"/>
                <w:sz w:val="24"/>
                <w:szCs w:val="24"/>
                <w:lang w:eastAsia="ja-JP" w:bidi="fa-IR"/>
              </w:rPr>
            </w:pPr>
            <w:r w:rsidRPr="0002050C">
              <w:rPr>
                <w:rFonts w:ascii="Times New Roman" w:hAnsi="Times New Roman" w:cs="Times New Roman"/>
                <w:bCs/>
                <w:i/>
                <w:kern w:val="3"/>
                <w:sz w:val="24"/>
                <w:szCs w:val="24"/>
                <w:lang w:eastAsia="ja-JP" w:bidi="fa-IR"/>
              </w:rPr>
              <w:t>область</w:t>
            </w:r>
          </w:p>
          <w:p w14:paraId="6A39D378" w14:textId="77777777" w:rsidR="009F74B0" w:rsidRDefault="009F74B0" w:rsidP="009F74B0">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91,93%</w:t>
            </w:r>
          </w:p>
          <w:p w14:paraId="115E41F3" w14:textId="3DED3F38" w:rsidR="009F74B0" w:rsidRPr="0002050C" w:rsidRDefault="009F74B0" w:rsidP="009F74B0">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57,04%</w:t>
            </w:r>
          </w:p>
        </w:tc>
        <w:tc>
          <w:tcPr>
            <w:tcW w:w="1138" w:type="dxa"/>
          </w:tcPr>
          <w:p w14:paraId="0B7B5105" w14:textId="77777777" w:rsidR="009F74B0" w:rsidRPr="0002050C" w:rsidRDefault="009F74B0" w:rsidP="009F74B0">
            <w:pPr>
              <w:autoSpaceDN w:val="0"/>
              <w:spacing w:after="0" w:line="240" w:lineRule="auto"/>
              <w:jc w:val="center"/>
              <w:rPr>
                <w:rFonts w:ascii="Times New Roman" w:hAnsi="Times New Roman" w:cs="Times New Roman"/>
                <w:bCs/>
                <w:i/>
                <w:kern w:val="3"/>
                <w:sz w:val="24"/>
                <w:szCs w:val="24"/>
                <w:lang w:eastAsia="ja-JP" w:bidi="fa-IR"/>
              </w:rPr>
            </w:pPr>
            <w:r w:rsidRPr="0002050C">
              <w:rPr>
                <w:rFonts w:ascii="Times New Roman" w:hAnsi="Times New Roman" w:cs="Times New Roman"/>
                <w:bCs/>
                <w:i/>
                <w:kern w:val="3"/>
                <w:sz w:val="24"/>
                <w:szCs w:val="24"/>
                <w:lang w:eastAsia="ja-JP" w:bidi="fa-IR"/>
              </w:rPr>
              <w:t>г. Саянск</w:t>
            </w:r>
          </w:p>
          <w:p w14:paraId="14DFD1D5" w14:textId="77777777" w:rsidR="009F74B0" w:rsidRDefault="009F74B0" w:rsidP="009F74B0">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93,24%</w:t>
            </w:r>
          </w:p>
          <w:p w14:paraId="1DFD658B" w14:textId="6981A7E0" w:rsidR="009F74B0" w:rsidRPr="0002050C" w:rsidRDefault="009F74B0" w:rsidP="009F74B0">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50%</w:t>
            </w:r>
          </w:p>
        </w:tc>
        <w:tc>
          <w:tcPr>
            <w:tcW w:w="1138" w:type="dxa"/>
          </w:tcPr>
          <w:p w14:paraId="0B0FBDEF" w14:textId="77777777" w:rsidR="009F74B0" w:rsidRPr="0002050C" w:rsidRDefault="009F74B0" w:rsidP="009F74B0">
            <w:pPr>
              <w:autoSpaceDN w:val="0"/>
              <w:spacing w:after="0" w:line="240" w:lineRule="auto"/>
              <w:jc w:val="center"/>
              <w:rPr>
                <w:rFonts w:ascii="Times New Roman" w:hAnsi="Times New Roman" w:cs="Times New Roman"/>
                <w:bCs/>
                <w:i/>
                <w:kern w:val="3"/>
                <w:sz w:val="24"/>
                <w:szCs w:val="24"/>
                <w:lang w:eastAsia="ja-JP" w:bidi="fa-IR"/>
              </w:rPr>
            </w:pPr>
            <w:r w:rsidRPr="0002050C">
              <w:rPr>
                <w:rFonts w:ascii="Times New Roman" w:hAnsi="Times New Roman" w:cs="Times New Roman"/>
                <w:bCs/>
                <w:i/>
                <w:kern w:val="3"/>
                <w:sz w:val="24"/>
                <w:szCs w:val="24"/>
                <w:lang w:eastAsia="ja-JP" w:bidi="fa-IR"/>
              </w:rPr>
              <w:t>область</w:t>
            </w:r>
          </w:p>
          <w:p w14:paraId="75F63AB6" w14:textId="77777777" w:rsidR="009F74B0" w:rsidRDefault="009F74B0" w:rsidP="009F74B0">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89,86%</w:t>
            </w:r>
          </w:p>
          <w:p w14:paraId="737E171D" w14:textId="02373D80" w:rsidR="009F74B0" w:rsidRPr="0002050C" w:rsidRDefault="009F74B0" w:rsidP="009F74B0">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53,23%</w:t>
            </w:r>
          </w:p>
        </w:tc>
        <w:tc>
          <w:tcPr>
            <w:tcW w:w="1138" w:type="dxa"/>
          </w:tcPr>
          <w:p w14:paraId="38363A46" w14:textId="77777777" w:rsidR="009F74B0" w:rsidRPr="0002050C" w:rsidRDefault="009F74B0" w:rsidP="009F74B0">
            <w:pPr>
              <w:autoSpaceDN w:val="0"/>
              <w:spacing w:after="0" w:line="240" w:lineRule="auto"/>
              <w:jc w:val="center"/>
              <w:rPr>
                <w:rFonts w:ascii="Times New Roman" w:hAnsi="Times New Roman" w:cs="Times New Roman"/>
                <w:bCs/>
                <w:i/>
                <w:kern w:val="3"/>
                <w:sz w:val="24"/>
                <w:szCs w:val="24"/>
                <w:lang w:eastAsia="ja-JP" w:bidi="fa-IR"/>
              </w:rPr>
            </w:pPr>
            <w:r w:rsidRPr="0002050C">
              <w:rPr>
                <w:rFonts w:ascii="Times New Roman" w:hAnsi="Times New Roman" w:cs="Times New Roman"/>
                <w:bCs/>
                <w:i/>
                <w:kern w:val="3"/>
                <w:sz w:val="24"/>
                <w:szCs w:val="24"/>
                <w:lang w:eastAsia="ja-JP" w:bidi="fa-IR"/>
              </w:rPr>
              <w:t>г. Саянск</w:t>
            </w:r>
          </w:p>
          <w:p w14:paraId="13665D82" w14:textId="77777777" w:rsidR="009F74B0" w:rsidRDefault="009F74B0" w:rsidP="009F74B0">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93,4%</w:t>
            </w:r>
          </w:p>
          <w:p w14:paraId="65EACF53" w14:textId="591E020B" w:rsidR="009F74B0" w:rsidRPr="0002050C" w:rsidRDefault="009F74B0" w:rsidP="009F74B0">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54,8%</w:t>
            </w:r>
          </w:p>
        </w:tc>
        <w:tc>
          <w:tcPr>
            <w:tcW w:w="1138" w:type="dxa"/>
          </w:tcPr>
          <w:p w14:paraId="337D021D" w14:textId="77777777" w:rsidR="009F74B0" w:rsidRPr="0002050C" w:rsidRDefault="009F74B0" w:rsidP="009F74B0">
            <w:pPr>
              <w:autoSpaceDN w:val="0"/>
              <w:spacing w:after="0" w:line="240" w:lineRule="auto"/>
              <w:jc w:val="center"/>
              <w:rPr>
                <w:rFonts w:ascii="Times New Roman" w:hAnsi="Times New Roman" w:cs="Times New Roman"/>
                <w:bCs/>
                <w:i/>
                <w:kern w:val="3"/>
                <w:sz w:val="24"/>
                <w:szCs w:val="24"/>
                <w:lang w:eastAsia="ja-JP" w:bidi="fa-IR"/>
              </w:rPr>
            </w:pPr>
            <w:r w:rsidRPr="0002050C">
              <w:rPr>
                <w:rFonts w:ascii="Times New Roman" w:hAnsi="Times New Roman" w:cs="Times New Roman"/>
                <w:bCs/>
                <w:i/>
                <w:kern w:val="3"/>
                <w:sz w:val="24"/>
                <w:szCs w:val="24"/>
                <w:lang w:eastAsia="ja-JP" w:bidi="fa-IR"/>
              </w:rPr>
              <w:t>область</w:t>
            </w:r>
          </w:p>
          <w:p w14:paraId="5DC6EE2C" w14:textId="77777777" w:rsidR="009F74B0" w:rsidRDefault="009F74B0" w:rsidP="009F74B0">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91,1%</w:t>
            </w:r>
          </w:p>
          <w:p w14:paraId="5F3C9826" w14:textId="33ABED72" w:rsidR="009F74B0" w:rsidRPr="0002050C" w:rsidRDefault="009F74B0" w:rsidP="009F74B0">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54,8%</w:t>
            </w:r>
          </w:p>
        </w:tc>
      </w:tr>
    </w:tbl>
    <w:p w14:paraId="06737C56" w14:textId="52631108" w:rsidR="00577DB4" w:rsidRDefault="00577DB4" w:rsidP="00577DB4">
      <w:r w:rsidRPr="0002050C">
        <w:rPr>
          <w:rFonts w:ascii="Times New Roman" w:hAnsi="Times New Roman" w:cs="Times New Roman"/>
          <w:bCs/>
          <w:sz w:val="28"/>
          <w:szCs w:val="28"/>
        </w:rPr>
        <w:t xml:space="preserve">В сравнении за три года результаты ВПР по химии учащихся 8 классов </w:t>
      </w:r>
      <w:r w:rsidR="009F74B0">
        <w:rPr>
          <w:rFonts w:ascii="Times New Roman" w:hAnsi="Times New Roman" w:cs="Times New Roman"/>
          <w:bCs/>
          <w:sz w:val="28"/>
          <w:szCs w:val="28"/>
        </w:rPr>
        <w:t>выше</w:t>
      </w:r>
      <w:r w:rsidRPr="0002050C">
        <w:rPr>
          <w:rFonts w:ascii="Times New Roman" w:hAnsi="Times New Roman" w:cs="Times New Roman"/>
          <w:bCs/>
          <w:sz w:val="28"/>
          <w:szCs w:val="28"/>
        </w:rPr>
        <w:t xml:space="preserve"> результатов ВПР 202</w:t>
      </w:r>
      <w:r w:rsidR="009F74B0">
        <w:rPr>
          <w:rFonts w:ascii="Times New Roman" w:hAnsi="Times New Roman" w:cs="Times New Roman"/>
          <w:bCs/>
          <w:sz w:val="28"/>
          <w:szCs w:val="28"/>
        </w:rPr>
        <w:t>2</w:t>
      </w:r>
      <w:r w:rsidRPr="0002050C">
        <w:rPr>
          <w:rFonts w:ascii="Times New Roman" w:hAnsi="Times New Roman" w:cs="Times New Roman"/>
          <w:bCs/>
          <w:sz w:val="28"/>
          <w:szCs w:val="28"/>
        </w:rPr>
        <w:t xml:space="preserve"> и 202</w:t>
      </w:r>
      <w:r w:rsidR="009F74B0">
        <w:rPr>
          <w:rFonts w:ascii="Times New Roman" w:hAnsi="Times New Roman" w:cs="Times New Roman"/>
          <w:bCs/>
          <w:sz w:val="28"/>
          <w:szCs w:val="28"/>
        </w:rPr>
        <w:t>1</w:t>
      </w:r>
      <w:r w:rsidRPr="0002050C">
        <w:rPr>
          <w:rFonts w:ascii="Times New Roman" w:hAnsi="Times New Roman" w:cs="Times New Roman"/>
          <w:bCs/>
          <w:sz w:val="28"/>
          <w:szCs w:val="28"/>
        </w:rPr>
        <w:t xml:space="preserve"> годов. В сравнение с областными результаты ВПР по химии выше.</w:t>
      </w:r>
    </w:p>
    <w:p w14:paraId="5C20C1AD" w14:textId="117ACB5F" w:rsidR="009F74B0" w:rsidRDefault="009F74B0">
      <w:pPr>
        <w:rPr>
          <w:rFonts w:ascii="Times New Roman" w:eastAsiaTheme="majorEastAsia" w:hAnsi="Times New Roman" w:cs="Times New Roman"/>
          <w:b/>
          <w:bCs/>
          <w:sz w:val="28"/>
          <w:szCs w:val="28"/>
          <w:u w:val="single"/>
        </w:rPr>
      </w:pPr>
    </w:p>
    <w:p w14:paraId="14B43841" w14:textId="13AFD8E7" w:rsidR="00577DB4" w:rsidRPr="009F74B0" w:rsidRDefault="00577DB4" w:rsidP="00577DB4">
      <w:pPr>
        <w:pStyle w:val="3"/>
        <w:rPr>
          <w:rFonts w:ascii="Times New Roman" w:hAnsi="Times New Roman" w:cs="Times New Roman"/>
          <w:color w:val="auto"/>
          <w:sz w:val="28"/>
          <w:szCs w:val="28"/>
          <w:u w:val="single"/>
        </w:rPr>
      </w:pPr>
      <w:bookmarkStart w:id="14" w:name="_Toc146025753"/>
      <w:r w:rsidRPr="009F74B0">
        <w:rPr>
          <w:rFonts w:ascii="Times New Roman" w:hAnsi="Times New Roman" w:cs="Times New Roman"/>
          <w:color w:val="auto"/>
          <w:sz w:val="28"/>
          <w:szCs w:val="28"/>
          <w:u w:val="single"/>
        </w:rPr>
        <w:lastRenderedPageBreak/>
        <w:t>Физика</w:t>
      </w:r>
      <w:bookmarkEnd w:id="14"/>
    </w:p>
    <w:p w14:paraId="62E8FF8A" w14:textId="1DCF0BAD" w:rsidR="00577DB4" w:rsidRPr="00CF4F88" w:rsidRDefault="00577DB4" w:rsidP="00577DB4">
      <w:pPr>
        <w:autoSpaceDE w:val="0"/>
        <w:autoSpaceDN w:val="0"/>
        <w:adjustRightInd w:val="0"/>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На уровне основного общего образования ВПР по физике выполняли </w:t>
      </w:r>
      <w:r w:rsidR="009F74B0">
        <w:rPr>
          <w:rFonts w:ascii="Times New Roman" w:hAnsi="Times New Roman" w:cs="Times New Roman"/>
          <w:sz w:val="28"/>
          <w:szCs w:val="24"/>
        </w:rPr>
        <w:t>359</w:t>
      </w:r>
      <w:r w:rsidRPr="00CF4F88">
        <w:rPr>
          <w:rFonts w:ascii="Times New Roman" w:hAnsi="Times New Roman" w:cs="Times New Roman"/>
          <w:sz w:val="28"/>
          <w:szCs w:val="24"/>
        </w:rPr>
        <w:t xml:space="preserve"> учащихся 7-8-х классов: 7 класс – </w:t>
      </w:r>
      <w:r w:rsidR="009F74B0">
        <w:rPr>
          <w:rFonts w:ascii="Times New Roman" w:hAnsi="Times New Roman" w:cs="Times New Roman"/>
          <w:sz w:val="28"/>
          <w:szCs w:val="24"/>
        </w:rPr>
        <w:t>219</w:t>
      </w:r>
      <w:r w:rsidRPr="00CF4F88">
        <w:rPr>
          <w:rFonts w:ascii="Times New Roman" w:hAnsi="Times New Roman" w:cs="Times New Roman"/>
          <w:sz w:val="28"/>
          <w:szCs w:val="24"/>
        </w:rPr>
        <w:t xml:space="preserve"> чел., 8 класс – 1</w:t>
      </w:r>
      <w:r w:rsidR="009F74B0">
        <w:rPr>
          <w:rFonts w:ascii="Times New Roman" w:hAnsi="Times New Roman" w:cs="Times New Roman"/>
          <w:sz w:val="28"/>
          <w:szCs w:val="24"/>
        </w:rPr>
        <w:t>40</w:t>
      </w:r>
      <w:r w:rsidRPr="00CF4F88">
        <w:rPr>
          <w:rFonts w:ascii="Times New Roman" w:hAnsi="Times New Roman" w:cs="Times New Roman"/>
          <w:sz w:val="28"/>
          <w:szCs w:val="24"/>
        </w:rPr>
        <w:t xml:space="preserve"> чел.</w:t>
      </w:r>
    </w:p>
    <w:p w14:paraId="1FA04E57" w14:textId="77777777" w:rsidR="00577DB4" w:rsidRDefault="00577DB4" w:rsidP="00577DB4">
      <w:pPr>
        <w:spacing w:after="0" w:line="240" w:lineRule="auto"/>
        <w:jc w:val="both"/>
        <w:rPr>
          <w:rFonts w:ascii="Times New Roman" w:hAnsi="Times New Roman" w:cs="Times New Roman"/>
          <w:sz w:val="28"/>
        </w:rPr>
      </w:pPr>
      <w:r>
        <w:rPr>
          <w:rFonts w:ascii="Times New Roman" w:hAnsi="Times New Roman" w:cs="Times New Roman"/>
          <w:sz w:val="28"/>
        </w:rPr>
        <w:t>Статистика результатов в разрезе образовательных учреждений представлена в таблице.</w:t>
      </w:r>
      <w:r w:rsidRPr="008E6621">
        <w:rPr>
          <w:rFonts w:ascii="Times New Roman" w:hAnsi="Times New Roman" w:cs="Times New Roman"/>
          <w:sz w:val="28"/>
        </w:rPr>
        <w:t xml:space="preserve"> </w:t>
      </w:r>
    </w:p>
    <w:tbl>
      <w:tblPr>
        <w:tblStyle w:val="aa"/>
        <w:tblW w:w="9322" w:type="dxa"/>
        <w:tblLayout w:type="fixed"/>
        <w:tblLook w:val="04A0" w:firstRow="1" w:lastRow="0" w:firstColumn="1" w:lastColumn="0" w:noHBand="0" w:noVBand="1"/>
      </w:tblPr>
      <w:tblGrid>
        <w:gridCol w:w="2660"/>
        <w:gridCol w:w="1322"/>
        <w:gridCol w:w="850"/>
        <w:gridCol w:w="851"/>
        <w:gridCol w:w="804"/>
        <w:gridCol w:w="850"/>
        <w:gridCol w:w="1042"/>
        <w:gridCol w:w="943"/>
      </w:tblGrid>
      <w:tr w:rsidR="00267AA0" w:rsidRPr="00A3606E" w14:paraId="0D081D2E" w14:textId="77777777" w:rsidTr="009342A1">
        <w:trPr>
          <w:trHeight w:val="577"/>
        </w:trPr>
        <w:tc>
          <w:tcPr>
            <w:tcW w:w="2660" w:type="dxa"/>
            <w:vMerge w:val="restart"/>
            <w:tcBorders>
              <w:top w:val="single" w:sz="4" w:space="0" w:color="auto"/>
              <w:left w:val="single" w:sz="4" w:space="0" w:color="auto"/>
              <w:bottom w:val="single" w:sz="4" w:space="0" w:color="auto"/>
              <w:right w:val="single" w:sz="4" w:space="0" w:color="auto"/>
            </w:tcBorders>
          </w:tcPr>
          <w:p w14:paraId="0AA7081A" w14:textId="77777777" w:rsidR="00267AA0" w:rsidRPr="00A3606E" w:rsidRDefault="00267AA0" w:rsidP="009342A1">
            <w:pPr>
              <w:jc w:val="both"/>
              <w:rPr>
                <w:rFonts w:ascii="Times New Roman" w:hAnsi="Times New Roman" w:cs="Times New Roman"/>
                <w:sz w:val="24"/>
                <w:szCs w:val="24"/>
              </w:rPr>
            </w:pPr>
          </w:p>
        </w:tc>
        <w:tc>
          <w:tcPr>
            <w:tcW w:w="1322" w:type="dxa"/>
            <w:vMerge w:val="restart"/>
            <w:tcBorders>
              <w:top w:val="single" w:sz="4" w:space="0" w:color="auto"/>
              <w:left w:val="single" w:sz="4" w:space="0" w:color="auto"/>
              <w:bottom w:val="single" w:sz="4" w:space="0" w:color="auto"/>
              <w:right w:val="single" w:sz="4" w:space="0" w:color="auto"/>
            </w:tcBorders>
            <w:vAlign w:val="center"/>
            <w:hideMark/>
          </w:tcPr>
          <w:p w14:paraId="44EE754F" w14:textId="77777777" w:rsidR="00267AA0" w:rsidRPr="002450C5" w:rsidRDefault="00267AA0" w:rsidP="009342A1">
            <w:pPr>
              <w:jc w:val="center"/>
              <w:rPr>
                <w:rFonts w:ascii="Times New Roman" w:hAnsi="Times New Roman" w:cs="Times New Roman"/>
                <w:szCs w:val="24"/>
              </w:rPr>
            </w:pPr>
            <w:r w:rsidRPr="002450C5">
              <w:rPr>
                <w:rFonts w:ascii="Times New Roman" w:hAnsi="Times New Roman" w:cs="Times New Roman"/>
                <w:szCs w:val="24"/>
              </w:rPr>
              <w:t>Общее количество участников</w:t>
            </w:r>
          </w:p>
        </w:tc>
        <w:tc>
          <w:tcPr>
            <w:tcW w:w="3355" w:type="dxa"/>
            <w:gridSpan w:val="4"/>
            <w:tcBorders>
              <w:top w:val="single" w:sz="4" w:space="0" w:color="auto"/>
              <w:left w:val="single" w:sz="4" w:space="0" w:color="auto"/>
              <w:bottom w:val="single" w:sz="4" w:space="0" w:color="auto"/>
              <w:right w:val="single" w:sz="4" w:space="0" w:color="auto"/>
            </w:tcBorders>
            <w:vAlign w:val="center"/>
            <w:hideMark/>
          </w:tcPr>
          <w:p w14:paraId="0B172375" w14:textId="77777777" w:rsidR="00267AA0" w:rsidRPr="002450C5" w:rsidRDefault="00267AA0" w:rsidP="009342A1">
            <w:pPr>
              <w:jc w:val="center"/>
              <w:rPr>
                <w:rFonts w:ascii="Times New Roman" w:hAnsi="Times New Roman" w:cs="Times New Roman"/>
                <w:szCs w:val="24"/>
              </w:rPr>
            </w:pPr>
            <w:r w:rsidRPr="002450C5">
              <w:rPr>
                <w:rFonts w:ascii="Times New Roman" w:hAnsi="Times New Roman" w:cs="Times New Roman"/>
                <w:szCs w:val="24"/>
              </w:rPr>
              <w:t>Распре</w:t>
            </w:r>
            <w:r>
              <w:rPr>
                <w:rFonts w:ascii="Times New Roman" w:hAnsi="Times New Roman" w:cs="Times New Roman"/>
                <w:szCs w:val="24"/>
              </w:rPr>
              <w:t>деление долей участников (в %)</w:t>
            </w:r>
          </w:p>
        </w:tc>
        <w:tc>
          <w:tcPr>
            <w:tcW w:w="1042" w:type="dxa"/>
            <w:vMerge w:val="restart"/>
            <w:tcBorders>
              <w:top w:val="single" w:sz="4" w:space="0" w:color="auto"/>
              <w:left w:val="single" w:sz="4" w:space="0" w:color="auto"/>
              <w:right w:val="single" w:sz="4" w:space="0" w:color="auto"/>
            </w:tcBorders>
          </w:tcPr>
          <w:p w14:paraId="11B7E51F" w14:textId="77777777" w:rsidR="00267AA0" w:rsidRPr="002450C5" w:rsidRDefault="00267AA0" w:rsidP="009342A1">
            <w:pPr>
              <w:jc w:val="center"/>
              <w:rPr>
                <w:rFonts w:ascii="Times New Roman" w:hAnsi="Times New Roman" w:cs="Times New Roman"/>
                <w:szCs w:val="24"/>
              </w:rPr>
            </w:pPr>
            <w:r w:rsidRPr="002450C5">
              <w:rPr>
                <w:rFonts w:ascii="Times New Roman" w:hAnsi="Times New Roman" w:cs="Times New Roman"/>
                <w:szCs w:val="24"/>
              </w:rPr>
              <w:t>Успеваемость</w:t>
            </w:r>
          </w:p>
        </w:tc>
        <w:tc>
          <w:tcPr>
            <w:tcW w:w="943" w:type="dxa"/>
            <w:vMerge w:val="restart"/>
            <w:tcBorders>
              <w:top w:val="single" w:sz="4" w:space="0" w:color="auto"/>
              <w:left w:val="single" w:sz="4" w:space="0" w:color="auto"/>
              <w:right w:val="single" w:sz="4" w:space="0" w:color="auto"/>
            </w:tcBorders>
          </w:tcPr>
          <w:p w14:paraId="56DD90C8" w14:textId="77777777" w:rsidR="00267AA0" w:rsidRPr="002450C5" w:rsidRDefault="00267AA0" w:rsidP="009342A1">
            <w:pPr>
              <w:jc w:val="center"/>
              <w:rPr>
                <w:rFonts w:ascii="Times New Roman" w:hAnsi="Times New Roman" w:cs="Times New Roman"/>
                <w:szCs w:val="24"/>
              </w:rPr>
            </w:pPr>
            <w:r w:rsidRPr="002450C5">
              <w:rPr>
                <w:rFonts w:ascii="Times New Roman" w:hAnsi="Times New Roman" w:cs="Times New Roman"/>
                <w:szCs w:val="24"/>
              </w:rPr>
              <w:t>Качество</w:t>
            </w:r>
          </w:p>
        </w:tc>
      </w:tr>
      <w:tr w:rsidR="00267AA0" w:rsidRPr="00A3606E" w14:paraId="0F51DEF0" w14:textId="77777777" w:rsidTr="009342A1">
        <w:trPr>
          <w:cantSplit/>
          <w:trHeight w:val="485"/>
        </w:trPr>
        <w:tc>
          <w:tcPr>
            <w:tcW w:w="2660" w:type="dxa"/>
            <w:vMerge/>
            <w:tcBorders>
              <w:top w:val="single" w:sz="4" w:space="0" w:color="auto"/>
              <w:left w:val="single" w:sz="4" w:space="0" w:color="auto"/>
              <w:bottom w:val="single" w:sz="4" w:space="0" w:color="auto"/>
              <w:right w:val="single" w:sz="4" w:space="0" w:color="auto"/>
            </w:tcBorders>
            <w:vAlign w:val="center"/>
            <w:hideMark/>
          </w:tcPr>
          <w:p w14:paraId="0B541CFF" w14:textId="77777777" w:rsidR="00267AA0" w:rsidRPr="00A3606E" w:rsidRDefault="00267AA0" w:rsidP="009342A1">
            <w:pPr>
              <w:rPr>
                <w:rFonts w:ascii="Times New Roman" w:hAnsi="Times New Roman" w:cs="Times New Roman"/>
                <w:sz w:val="24"/>
                <w:szCs w:val="24"/>
              </w:rPr>
            </w:pPr>
          </w:p>
        </w:tc>
        <w:tc>
          <w:tcPr>
            <w:tcW w:w="1322" w:type="dxa"/>
            <w:vMerge/>
            <w:tcBorders>
              <w:top w:val="single" w:sz="4" w:space="0" w:color="auto"/>
              <w:left w:val="single" w:sz="4" w:space="0" w:color="auto"/>
              <w:bottom w:val="single" w:sz="4" w:space="0" w:color="auto"/>
              <w:right w:val="single" w:sz="4" w:space="0" w:color="auto"/>
            </w:tcBorders>
            <w:vAlign w:val="center"/>
            <w:hideMark/>
          </w:tcPr>
          <w:p w14:paraId="34E9075A" w14:textId="77777777" w:rsidR="00267AA0" w:rsidRPr="00A3606E" w:rsidRDefault="00267AA0" w:rsidP="009342A1">
            <w:pP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6ACBE1AF" w14:textId="77777777" w:rsidR="00267AA0" w:rsidRPr="002450C5" w:rsidRDefault="00267AA0" w:rsidP="009342A1">
            <w:pPr>
              <w:jc w:val="center"/>
              <w:rPr>
                <w:rFonts w:ascii="Times New Roman" w:hAnsi="Times New Roman" w:cs="Times New Roman"/>
                <w:szCs w:val="24"/>
              </w:rPr>
            </w:pPr>
            <w:r w:rsidRPr="002450C5">
              <w:rPr>
                <w:rFonts w:ascii="Times New Roman" w:hAnsi="Times New Roman" w:cs="Times New Roman"/>
                <w:szCs w:val="24"/>
              </w:rPr>
              <w:t xml:space="preserve"> «2»</w:t>
            </w:r>
          </w:p>
        </w:tc>
        <w:tc>
          <w:tcPr>
            <w:tcW w:w="851" w:type="dxa"/>
            <w:tcBorders>
              <w:top w:val="single" w:sz="4" w:space="0" w:color="auto"/>
              <w:left w:val="single" w:sz="4" w:space="0" w:color="auto"/>
              <w:bottom w:val="single" w:sz="4" w:space="0" w:color="auto"/>
              <w:right w:val="single" w:sz="4" w:space="0" w:color="auto"/>
            </w:tcBorders>
            <w:vAlign w:val="center"/>
            <w:hideMark/>
          </w:tcPr>
          <w:p w14:paraId="2A9DD62F" w14:textId="77777777" w:rsidR="00267AA0" w:rsidRPr="002450C5" w:rsidRDefault="00267AA0" w:rsidP="009342A1">
            <w:pPr>
              <w:jc w:val="center"/>
              <w:rPr>
                <w:rFonts w:ascii="Times New Roman" w:hAnsi="Times New Roman" w:cs="Times New Roman"/>
                <w:szCs w:val="24"/>
              </w:rPr>
            </w:pPr>
            <w:r w:rsidRPr="002450C5">
              <w:rPr>
                <w:rFonts w:ascii="Times New Roman" w:hAnsi="Times New Roman" w:cs="Times New Roman"/>
                <w:szCs w:val="24"/>
              </w:rPr>
              <w:t xml:space="preserve"> «3»</w:t>
            </w:r>
          </w:p>
        </w:tc>
        <w:tc>
          <w:tcPr>
            <w:tcW w:w="804" w:type="dxa"/>
            <w:tcBorders>
              <w:top w:val="single" w:sz="4" w:space="0" w:color="auto"/>
              <w:left w:val="single" w:sz="4" w:space="0" w:color="auto"/>
              <w:bottom w:val="single" w:sz="4" w:space="0" w:color="auto"/>
              <w:right w:val="single" w:sz="4" w:space="0" w:color="auto"/>
            </w:tcBorders>
            <w:vAlign w:val="center"/>
            <w:hideMark/>
          </w:tcPr>
          <w:p w14:paraId="042E9A3A" w14:textId="77777777" w:rsidR="00267AA0" w:rsidRPr="002450C5" w:rsidRDefault="00267AA0" w:rsidP="009342A1">
            <w:pPr>
              <w:jc w:val="center"/>
              <w:rPr>
                <w:rFonts w:ascii="Times New Roman" w:hAnsi="Times New Roman" w:cs="Times New Roman"/>
                <w:szCs w:val="24"/>
              </w:rPr>
            </w:pPr>
            <w:r w:rsidRPr="002450C5">
              <w:rPr>
                <w:rFonts w:ascii="Times New Roman" w:hAnsi="Times New Roman" w:cs="Times New Roman"/>
                <w:szCs w:val="24"/>
              </w:rPr>
              <w:t>«4»</w:t>
            </w:r>
          </w:p>
        </w:tc>
        <w:tc>
          <w:tcPr>
            <w:tcW w:w="850" w:type="dxa"/>
            <w:tcBorders>
              <w:top w:val="single" w:sz="4" w:space="0" w:color="auto"/>
              <w:left w:val="single" w:sz="4" w:space="0" w:color="auto"/>
              <w:bottom w:val="single" w:sz="4" w:space="0" w:color="auto"/>
              <w:right w:val="single" w:sz="4" w:space="0" w:color="auto"/>
            </w:tcBorders>
            <w:vAlign w:val="center"/>
            <w:hideMark/>
          </w:tcPr>
          <w:p w14:paraId="0ADF4BAF" w14:textId="77777777" w:rsidR="00267AA0" w:rsidRPr="002450C5" w:rsidRDefault="00267AA0" w:rsidP="009342A1">
            <w:pPr>
              <w:jc w:val="center"/>
              <w:rPr>
                <w:rFonts w:ascii="Times New Roman" w:hAnsi="Times New Roman" w:cs="Times New Roman"/>
                <w:szCs w:val="24"/>
              </w:rPr>
            </w:pPr>
            <w:r w:rsidRPr="002450C5">
              <w:rPr>
                <w:rFonts w:ascii="Times New Roman" w:hAnsi="Times New Roman" w:cs="Times New Roman"/>
                <w:szCs w:val="24"/>
              </w:rPr>
              <w:t>«5»</w:t>
            </w:r>
          </w:p>
        </w:tc>
        <w:tc>
          <w:tcPr>
            <w:tcW w:w="1042" w:type="dxa"/>
            <w:vMerge/>
            <w:tcBorders>
              <w:left w:val="single" w:sz="4" w:space="0" w:color="auto"/>
              <w:bottom w:val="single" w:sz="4" w:space="0" w:color="auto"/>
              <w:right w:val="single" w:sz="4" w:space="0" w:color="auto"/>
            </w:tcBorders>
          </w:tcPr>
          <w:p w14:paraId="33673D49" w14:textId="77777777" w:rsidR="00267AA0" w:rsidRPr="00A3606E" w:rsidRDefault="00267AA0" w:rsidP="009342A1">
            <w:pPr>
              <w:jc w:val="center"/>
              <w:rPr>
                <w:rFonts w:ascii="Times New Roman" w:hAnsi="Times New Roman" w:cs="Times New Roman"/>
                <w:sz w:val="24"/>
                <w:szCs w:val="24"/>
              </w:rPr>
            </w:pPr>
          </w:p>
        </w:tc>
        <w:tc>
          <w:tcPr>
            <w:tcW w:w="943" w:type="dxa"/>
            <w:vMerge/>
            <w:tcBorders>
              <w:left w:val="single" w:sz="4" w:space="0" w:color="auto"/>
              <w:bottom w:val="single" w:sz="4" w:space="0" w:color="auto"/>
              <w:right w:val="single" w:sz="4" w:space="0" w:color="auto"/>
            </w:tcBorders>
          </w:tcPr>
          <w:p w14:paraId="1AA6E2A7" w14:textId="77777777" w:rsidR="00267AA0" w:rsidRPr="00A3606E" w:rsidRDefault="00267AA0" w:rsidP="009342A1">
            <w:pPr>
              <w:jc w:val="center"/>
              <w:rPr>
                <w:rFonts w:ascii="Times New Roman" w:hAnsi="Times New Roman" w:cs="Times New Roman"/>
                <w:sz w:val="24"/>
                <w:szCs w:val="24"/>
              </w:rPr>
            </w:pPr>
          </w:p>
        </w:tc>
      </w:tr>
      <w:tr w:rsidR="00267AA0" w:rsidRPr="00A3606E" w14:paraId="756F7A9A" w14:textId="77777777" w:rsidTr="009342A1">
        <w:trPr>
          <w:trHeight w:val="397"/>
        </w:trPr>
        <w:tc>
          <w:tcPr>
            <w:tcW w:w="9322" w:type="dxa"/>
            <w:gridSpan w:val="8"/>
            <w:tcBorders>
              <w:top w:val="single" w:sz="4" w:space="0" w:color="auto"/>
              <w:left w:val="single" w:sz="4" w:space="0" w:color="auto"/>
              <w:bottom w:val="single" w:sz="4" w:space="0" w:color="auto"/>
              <w:right w:val="single" w:sz="4" w:space="0" w:color="auto"/>
            </w:tcBorders>
            <w:vAlign w:val="center"/>
          </w:tcPr>
          <w:p w14:paraId="13DBE1BB" w14:textId="77777777" w:rsidR="00267AA0" w:rsidRDefault="00267AA0" w:rsidP="009342A1">
            <w:pPr>
              <w:jc w:val="center"/>
              <w:rPr>
                <w:rFonts w:ascii="Times New Roman" w:hAnsi="Times New Roman" w:cs="Times New Roman"/>
                <w:sz w:val="24"/>
                <w:szCs w:val="24"/>
              </w:rPr>
            </w:pPr>
            <w:r>
              <w:rPr>
                <w:rFonts w:ascii="Times New Roman" w:hAnsi="Times New Roman" w:cs="Times New Roman"/>
                <w:sz w:val="24"/>
                <w:szCs w:val="24"/>
              </w:rPr>
              <w:t>7 класс</w:t>
            </w:r>
          </w:p>
        </w:tc>
      </w:tr>
      <w:tr w:rsidR="009F74B0" w:rsidRPr="00A3606E" w14:paraId="1BA8D01C" w14:textId="77777777" w:rsidTr="009342A1">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50BF6493" w14:textId="77777777" w:rsidR="009F74B0" w:rsidRPr="00A3606E" w:rsidRDefault="009F74B0" w:rsidP="009F74B0">
            <w:pPr>
              <w:rPr>
                <w:rFonts w:ascii="Times New Roman" w:hAnsi="Times New Roman" w:cs="Times New Roman"/>
                <w:sz w:val="24"/>
                <w:szCs w:val="24"/>
              </w:rPr>
            </w:pPr>
            <w:r w:rsidRPr="00A3606E">
              <w:rPr>
                <w:rFonts w:ascii="Times New Roman" w:hAnsi="Times New Roman" w:cs="Times New Roman"/>
                <w:sz w:val="24"/>
                <w:szCs w:val="24"/>
              </w:rPr>
              <w:t>Иркутская область</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59823457" w14:textId="1D6267CC"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13896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731EDEBF" w14:textId="6334C75D"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15,93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025429DF" w14:textId="7AD114D8"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45,47</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71D6F373" w14:textId="4219AF69"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30,04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E467FC2" w14:textId="6E6B1C3E"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8,56</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bottom"/>
          </w:tcPr>
          <w:p w14:paraId="51A0257E" w14:textId="1E277335"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84,07</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07CB41D2" w14:textId="6A7B7551"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38,6</w:t>
            </w:r>
          </w:p>
        </w:tc>
      </w:tr>
      <w:tr w:rsidR="009F74B0" w:rsidRPr="00A3606E" w14:paraId="478D6516" w14:textId="77777777" w:rsidTr="009342A1">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36448C34" w14:textId="77777777" w:rsidR="009F74B0" w:rsidRPr="00A3606E" w:rsidRDefault="009F74B0" w:rsidP="009F74B0">
            <w:pPr>
              <w:rPr>
                <w:rFonts w:ascii="Times New Roman" w:hAnsi="Times New Roman" w:cs="Times New Roman"/>
                <w:sz w:val="24"/>
                <w:szCs w:val="24"/>
              </w:rPr>
            </w:pPr>
            <w:proofErr w:type="spellStart"/>
            <w:r w:rsidRPr="00A3606E">
              <w:rPr>
                <w:rFonts w:ascii="Times New Roman" w:hAnsi="Times New Roman" w:cs="Times New Roman"/>
                <w:sz w:val="24"/>
                <w:szCs w:val="24"/>
              </w:rPr>
              <w:t>г.Саянск</w:t>
            </w:r>
            <w:proofErr w:type="spellEnd"/>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7EC36C0C" w14:textId="1D50A60E"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219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2A14FB4D" w14:textId="39FF23B4"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10,05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01F98507" w14:textId="0C098836"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40,18</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5C711F07" w14:textId="64BB2E98"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31,96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7AC0464E" w14:textId="7BF77926"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17,81</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bottom"/>
          </w:tcPr>
          <w:p w14:paraId="3D560B5B" w14:textId="5FEF9147"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89,95</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28FE86FD" w14:textId="04A52EFB"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49,77</w:t>
            </w:r>
          </w:p>
        </w:tc>
      </w:tr>
      <w:tr w:rsidR="009F74B0" w:rsidRPr="00A3606E" w14:paraId="60E1C306" w14:textId="77777777" w:rsidTr="009F74B0">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166BDA48" w14:textId="77777777" w:rsidR="009F74B0" w:rsidRPr="00A3606E" w:rsidRDefault="009F74B0" w:rsidP="009F74B0">
            <w:pPr>
              <w:rPr>
                <w:rFonts w:ascii="Times New Roman" w:hAnsi="Times New Roman" w:cs="Times New Roman"/>
                <w:sz w:val="24"/>
                <w:szCs w:val="24"/>
              </w:rPr>
            </w:pPr>
            <w:r>
              <w:rPr>
                <w:rFonts w:ascii="Times New Roman" w:hAnsi="Times New Roman" w:cs="Times New Roman"/>
                <w:sz w:val="24"/>
                <w:szCs w:val="24"/>
              </w:rPr>
              <w:t>МОУ «Гимназия им. В.А. Надькина»</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42A1B51A" w14:textId="2C7D004B"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43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0AD8215" w14:textId="5280FAE9"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9,3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2B643F17" w14:textId="3926A94B"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32,56</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3FD51891" w14:textId="1B396443"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41,86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D1C49E4" w14:textId="03C812CB"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16,28</w:t>
            </w:r>
          </w:p>
        </w:tc>
        <w:tc>
          <w:tcPr>
            <w:tcW w:w="104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714B9A26" w14:textId="2D85AEEB"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90,7</w:t>
            </w:r>
          </w:p>
        </w:tc>
        <w:tc>
          <w:tcPr>
            <w:tcW w:w="94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7C659A6A" w14:textId="7C94378C"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58,14</w:t>
            </w:r>
          </w:p>
        </w:tc>
      </w:tr>
      <w:tr w:rsidR="009F74B0" w:rsidRPr="00A3606E" w14:paraId="4053411C" w14:textId="77777777" w:rsidTr="009F74B0">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5003BA62" w14:textId="77777777" w:rsidR="009F74B0" w:rsidRPr="00A3606E" w:rsidRDefault="009F74B0" w:rsidP="009F74B0">
            <w:pPr>
              <w:rPr>
                <w:rFonts w:ascii="Times New Roman" w:hAnsi="Times New Roman" w:cs="Times New Roman"/>
                <w:sz w:val="24"/>
                <w:szCs w:val="24"/>
              </w:rPr>
            </w:pPr>
            <w:r>
              <w:rPr>
                <w:rFonts w:ascii="Times New Roman" w:hAnsi="Times New Roman" w:cs="Times New Roman"/>
                <w:sz w:val="24"/>
                <w:szCs w:val="24"/>
              </w:rPr>
              <w:t>МОУ СОШ №2</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3A122F72" w14:textId="062D2D4B"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35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6B30D31" w14:textId="0E2F4B39"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17,14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7E0DF666" w14:textId="47658D4B"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54,29</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78B2B2F1" w14:textId="1DEA49F2"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22,86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7A87CC8C" w14:textId="40237845"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5,71</w:t>
            </w:r>
          </w:p>
        </w:tc>
        <w:tc>
          <w:tcPr>
            <w:tcW w:w="1042"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46BF0095" w14:textId="2BC9C11D"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82,86</w:t>
            </w:r>
          </w:p>
        </w:tc>
        <w:tc>
          <w:tcPr>
            <w:tcW w:w="94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2886395C" w14:textId="76024B66"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28,57</w:t>
            </w:r>
          </w:p>
        </w:tc>
      </w:tr>
      <w:tr w:rsidR="009F74B0" w:rsidRPr="00A3606E" w14:paraId="7B71A964" w14:textId="77777777" w:rsidTr="009F74B0">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54F59BF9" w14:textId="77777777" w:rsidR="009F74B0" w:rsidRPr="00A3606E" w:rsidRDefault="009F74B0" w:rsidP="009F74B0">
            <w:pPr>
              <w:rPr>
                <w:rFonts w:ascii="Times New Roman" w:hAnsi="Times New Roman" w:cs="Times New Roman"/>
                <w:sz w:val="24"/>
                <w:szCs w:val="24"/>
              </w:rPr>
            </w:pPr>
            <w:r>
              <w:rPr>
                <w:rFonts w:ascii="Times New Roman" w:hAnsi="Times New Roman" w:cs="Times New Roman"/>
                <w:sz w:val="24"/>
                <w:szCs w:val="24"/>
              </w:rPr>
              <w:t>МОУ «СОШ №3»</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6D6D8043" w14:textId="51138E67"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15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1CDE7E42" w14:textId="764AD31E"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6,67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1E9E5D74" w14:textId="2F920D9A"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40</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3C73FCD0" w14:textId="11208F69"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26,67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48B690F4" w14:textId="292A670B"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26,67</w:t>
            </w:r>
          </w:p>
        </w:tc>
        <w:tc>
          <w:tcPr>
            <w:tcW w:w="104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1EE3AEDE" w14:textId="5ABFD7CD"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93,34</w:t>
            </w:r>
          </w:p>
        </w:tc>
        <w:tc>
          <w:tcPr>
            <w:tcW w:w="94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1FB84667" w14:textId="0CC6C644"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53,34</w:t>
            </w:r>
          </w:p>
        </w:tc>
      </w:tr>
      <w:tr w:rsidR="009F74B0" w:rsidRPr="00A3606E" w14:paraId="5E02F456" w14:textId="77777777" w:rsidTr="009F74B0">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527C6893" w14:textId="77777777" w:rsidR="009F74B0" w:rsidRPr="00A3606E" w:rsidRDefault="009F74B0" w:rsidP="009F74B0">
            <w:pPr>
              <w:rPr>
                <w:rFonts w:ascii="Times New Roman" w:hAnsi="Times New Roman" w:cs="Times New Roman"/>
                <w:sz w:val="24"/>
                <w:szCs w:val="24"/>
              </w:rPr>
            </w:pPr>
            <w:r>
              <w:rPr>
                <w:rFonts w:ascii="Times New Roman" w:hAnsi="Times New Roman" w:cs="Times New Roman"/>
                <w:sz w:val="24"/>
                <w:szCs w:val="24"/>
              </w:rPr>
              <w:t>МОУ «СОШ №4 им. Д.М. Перова»</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09C4A400" w14:textId="40B0DCAB"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34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7D44A3F" w14:textId="5C0E6E47"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5,88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06314036" w14:textId="30A971AF"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64,71</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2A790B9E" w14:textId="6F7B22E2"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20,59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00BF887D" w14:textId="61F62FE9"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8,82</w:t>
            </w:r>
          </w:p>
        </w:tc>
        <w:tc>
          <w:tcPr>
            <w:tcW w:w="104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4EE3DFF4" w14:textId="3C98E891"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94,12</w:t>
            </w:r>
          </w:p>
        </w:tc>
        <w:tc>
          <w:tcPr>
            <w:tcW w:w="94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1713647E" w14:textId="511EE43B"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29,41</w:t>
            </w:r>
          </w:p>
        </w:tc>
      </w:tr>
      <w:tr w:rsidR="009F74B0" w:rsidRPr="00A3606E" w14:paraId="40DA6F49" w14:textId="77777777" w:rsidTr="009F74B0">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32647AC8" w14:textId="77777777" w:rsidR="009F74B0" w:rsidRPr="00A3606E" w:rsidRDefault="009F74B0" w:rsidP="009F74B0">
            <w:pPr>
              <w:rPr>
                <w:rFonts w:ascii="Times New Roman" w:hAnsi="Times New Roman" w:cs="Times New Roman"/>
                <w:sz w:val="24"/>
                <w:szCs w:val="24"/>
              </w:rPr>
            </w:pPr>
            <w:r>
              <w:rPr>
                <w:rFonts w:ascii="Times New Roman" w:hAnsi="Times New Roman" w:cs="Times New Roman"/>
                <w:sz w:val="24"/>
                <w:szCs w:val="24"/>
              </w:rPr>
              <w:t>МОУ «СОШ №5»</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53C727F1" w14:textId="2926984E"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39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1A5427DD" w14:textId="48ADBF41"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5,13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2989FE90" w14:textId="4C8EEF10"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23,08</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2DF79369" w14:textId="22761979"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38,46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0DDEE65C" w14:textId="27BBF693"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33,33</w:t>
            </w:r>
          </w:p>
        </w:tc>
        <w:tc>
          <w:tcPr>
            <w:tcW w:w="104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3B380847" w14:textId="70EF210B"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94,87</w:t>
            </w:r>
          </w:p>
        </w:tc>
        <w:tc>
          <w:tcPr>
            <w:tcW w:w="94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6FA24FC0" w14:textId="20D39351"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71,79</w:t>
            </w:r>
          </w:p>
        </w:tc>
      </w:tr>
      <w:tr w:rsidR="009F74B0" w:rsidRPr="00A3606E" w14:paraId="298CA3BA" w14:textId="77777777" w:rsidTr="009F74B0">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15DB023B" w14:textId="77777777" w:rsidR="009F74B0" w:rsidRPr="00A3606E" w:rsidRDefault="009F74B0" w:rsidP="009F74B0">
            <w:pPr>
              <w:rPr>
                <w:rFonts w:ascii="Times New Roman" w:hAnsi="Times New Roman" w:cs="Times New Roman"/>
                <w:sz w:val="24"/>
                <w:szCs w:val="24"/>
              </w:rPr>
            </w:pPr>
            <w:r>
              <w:rPr>
                <w:rFonts w:ascii="Times New Roman" w:hAnsi="Times New Roman" w:cs="Times New Roman"/>
                <w:sz w:val="24"/>
                <w:szCs w:val="24"/>
              </w:rPr>
              <w:t>МОУ «СОШ №7»</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0DF14FA1" w14:textId="6FC748B0"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28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7D887DD2" w14:textId="4B3C85F7"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7,14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784FD32D" w14:textId="6BEC42A6"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10,71</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29656926" w14:textId="61C5C60D"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46,43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27F9DC3" w14:textId="7B4BC25A"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35,71</w:t>
            </w:r>
          </w:p>
        </w:tc>
        <w:tc>
          <w:tcPr>
            <w:tcW w:w="104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64D41C34" w14:textId="246BEA89"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92,85</w:t>
            </w:r>
          </w:p>
        </w:tc>
        <w:tc>
          <w:tcPr>
            <w:tcW w:w="94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384AD2FA" w14:textId="5B115CB7"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82,14</w:t>
            </w:r>
          </w:p>
        </w:tc>
      </w:tr>
      <w:tr w:rsidR="009F74B0" w:rsidRPr="00A3606E" w14:paraId="2B80D6B9" w14:textId="77777777" w:rsidTr="009F74B0">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1371E76C" w14:textId="77777777" w:rsidR="009F74B0" w:rsidRPr="00A3606E" w:rsidRDefault="009F74B0" w:rsidP="009F74B0">
            <w:pPr>
              <w:rPr>
                <w:rFonts w:ascii="Times New Roman" w:hAnsi="Times New Roman" w:cs="Times New Roman"/>
                <w:sz w:val="24"/>
                <w:szCs w:val="24"/>
              </w:rPr>
            </w:pPr>
            <w:r>
              <w:rPr>
                <w:rFonts w:ascii="Times New Roman" w:hAnsi="Times New Roman" w:cs="Times New Roman"/>
                <w:sz w:val="24"/>
                <w:szCs w:val="24"/>
              </w:rPr>
              <w:t>МОУ «СОШ №8»</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13C7CD57" w14:textId="0A057855"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25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731D316F" w14:textId="0EE5FF4B"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41FE5D52" w14:textId="287F97E2"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60</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564EDF24" w14:textId="41F27AB4"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2AD34571" w14:textId="0E5A1310"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0</w:t>
            </w:r>
          </w:p>
        </w:tc>
        <w:tc>
          <w:tcPr>
            <w:tcW w:w="1042"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061BBFF8" w14:textId="309A0981"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80</w:t>
            </w:r>
          </w:p>
        </w:tc>
        <w:tc>
          <w:tcPr>
            <w:tcW w:w="94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71A03E3E" w14:textId="206B78A6"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20</w:t>
            </w:r>
          </w:p>
        </w:tc>
      </w:tr>
      <w:tr w:rsidR="00267AA0" w:rsidRPr="00A3606E" w14:paraId="6ADBB809" w14:textId="77777777" w:rsidTr="009342A1">
        <w:trPr>
          <w:trHeight w:val="397"/>
        </w:trPr>
        <w:tc>
          <w:tcPr>
            <w:tcW w:w="9322" w:type="dxa"/>
            <w:gridSpan w:val="8"/>
            <w:tcBorders>
              <w:top w:val="single" w:sz="4" w:space="0" w:color="auto"/>
              <w:left w:val="single" w:sz="4" w:space="0" w:color="auto"/>
              <w:bottom w:val="single" w:sz="4" w:space="0" w:color="auto"/>
              <w:right w:val="single" w:sz="4" w:space="0" w:color="auto"/>
            </w:tcBorders>
            <w:vAlign w:val="center"/>
          </w:tcPr>
          <w:p w14:paraId="08BA36FA" w14:textId="77777777" w:rsidR="00267AA0" w:rsidRPr="004C3973" w:rsidRDefault="00267AA0" w:rsidP="009342A1">
            <w:pPr>
              <w:jc w:val="center"/>
              <w:rPr>
                <w:rFonts w:ascii="Times New Roman" w:hAnsi="Times New Roman" w:cs="Times New Roman"/>
                <w:color w:val="000000"/>
                <w:sz w:val="24"/>
                <w:szCs w:val="24"/>
              </w:rPr>
            </w:pPr>
            <w:r>
              <w:rPr>
                <w:rFonts w:ascii="Times New Roman" w:hAnsi="Times New Roman" w:cs="Times New Roman"/>
                <w:color w:val="000000"/>
                <w:sz w:val="24"/>
                <w:szCs w:val="24"/>
              </w:rPr>
              <w:t>8 класс</w:t>
            </w:r>
          </w:p>
        </w:tc>
      </w:tr>
      <w:tr w:rsidR="009F74B0" w:rsidRPr="00A3606E" w14:paraId="0A5282DC" w14:textId="77777777" w:rsidTr="009342A1">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0A301959" w14:textId="77777777" w:rsidR="009F74B0" w:rsidRPr="00A3606E" w:rsidRDefault="009F74B0" w:rsidP="009F74B0">
            <w:pPr>
              <w:rPr>
                <w:rFonts w:ascii="Times New Roman" w:hAnsi="Times New Roman" w:cs="Times New Roman"/>
                <w:sz w:val="24"/>
                <w:szCs w:val="24"/>
              </w:rPr>
            </w:pPr>
            <w:r w:rsidRPr="00A3606E">
              <w:rPr>
                <w:rFonts w:ascii="Times New Roman" w:hAnsi="Times New Roman" w:cs="Times New Roman"/>
                <w:sz w:val="24"/>
                <w:szCs w:val="24"/>
              </w:rPr>
              <w:t>Иркутская область</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72492A58" w14:textId="365A53CD"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8927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7BEA68F4" w14:textId="424DA3BC"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16,77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6AC94390" w14:textId="378F28FB"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47,44</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4631CCF2" w14:textId="0A23FC2E"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28,18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7F902D76" w14:textId="218E1FC5"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7,61</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bottom"/>
          </w:tcPr>
          <w:p w14:paraId="592D07FE" w14:textId="64657EBD"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83,23</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2F988C7E" w14:textId="24BBFF04"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35,79</w:t>
            </w:r>
          </w:p>
        </w:tc>
      </w:tr>
      <w:tr w:rsidR="009F74B0" w:rsidRPr="00A3606E" w14:paraId="24253498" w14:textId="77777777" w:rsidTr="009342A1">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1A72F788" w14:textId="77777777" w:rsidR="009F74B0" w:rsidRPr="00A3606E" w:rsidRDefault="009F74B0" w:rsidP="009F74B0">
            <w:pPr>
              <w:rPr>
                <w:rFonts w:ascii="Times New Roman" w:hAnsi="Times New Roman" w:cs="Times New Roman"/>
                <w:sz w:val="24"/>
                <w:szCs w:val="24"/>
              </w:rPr>
            </w:pPr>
            <w:proofErr w:type="spellStart"/>
            <w:r w:rsidRPr="00A3606E">
              <w:rPr>
                <w:rFonts w:ascii="Times New Roman" w:hAnsi="Times New Roman" w:cs="Times New Roman"/>
                <w:sz w:val="24"/>
                <w:szCs w:val="24"/>
              </w:rPr>
              <w:t>г.Саянск</w:t>
            </w:r>
            <w:proofErr w:type="spellEnd"/>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478EEC6E" w14:textId="5B32F493"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140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1111180" w14:textId="4CDD871D"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15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16D937AA" w14:textId="699549F6"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40,71</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26393845" w14:textId="1F4347D3"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31,43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7C307BCA" w14:textId="73271AE1"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12,86</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bottom"/>
          </w:tcPr>
          <w:p w14:paraId="6B09F495" w14:textId="3E3F108A"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85</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77F8F03C" w14:textId="146A6011"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44,29</w:t>
            </w:r>
          </w:p>
        </w:tc>
      </w:tr>
      <w:tr w:rsidR="009F74B0" w:rsidRPr="00A3606E" w14:paraId="4D80FA4F" w14:textId="77777777" w:rsidTr="009F74B0">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425F7C5E" w14:textId="77777777" w:rsidR="009F74B0" w:rsidRPr="00A3606E" w:rsidRDefault="009F74B0" w:rsidP="009F74B0">
            <w:pPr>
              <w:rPr>
                <w:rFonts w:ascii="Times New Roman" w:hAnsi="Times New Roman" w:cs="Times New Roman"/>
                <w:sz w:val="24"/>
                <w:szCs w:val="24"/>
              </w:rPr>
            </w:pPr>
            <w:r>
              <w:rPr>
                <w:rFonts w:ascii="Times New Roman" w:hAnsi="Times New Roman" w:cs="Times New Roman"/>
                <w:sz w:val="24"/>
                <w:szCs w:val="24"/>
              </w:rPr>
              <w:t>МОУ «Гимназия им. В.А. Надькина»</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6432F11F" w14:textId="507F4731"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23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11591D56" w14:textId="3DDB0269"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4,35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22C73560" w14:textId="15F8474B"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21,74</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4F576224" w14:textId="70D3D738"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39,13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65CD6BE" w14:textId="09F46A6B"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34,78</w:t>
            </w:r>
          </w:p>
        </w:tc>
        <w:tc>
          <w:tcPr>
            <w:tcW w:w="104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12A724CC" w14:textId="00A35415"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95,65</w:t>
            </w:r>
          </w:p>
        </w:tc>
        <w:tc>
          <w:tcPr>
            <w:tcW w:w="94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313B5D8F" w14:textId="14DD4881"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73,91</w:t>
            </w:r>
          </w:p>
        </w:tc>
      </w:tr>
      <w:tr w:rsidR="009F74B0" w:rsidRPr="00A3606E" w14:paraId="734E7917" w14:textId="77777777" w:rsidTr="009F74B0">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680F8DDA" w14:textId="77777777" w:rsidR="009F74B0" w:rsidRPr="00A3606E" w:rsidRDefault="009F74B0" w:rsidP="009F74B0">
            <w:pPr>
              <w:rPr>
                <w:rFonts w:ascii="Times New Roman" w:hAnsi="Times New Roman" w:cs="Times New Roman"/>
                <w:sz w:val="24"/>
                <w:szCs w:val="24"/>
              </w:rPr>
            </w:pPr>
            <w:r>
              <w:rPr>
                <w:rFonts w:ascii="Times New Roman" w:hAnsi="Times New Roman" w:cs="Times New Roman"/>
                <w:sz w:val="24"/>
                <w:szCs w:val="24"/>
              </w:rPr>
              <w:t>МОУ СОШ №2</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37C1C647" w14:textId="3186A998"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14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1FE062B8" w14:textId="1624FA39"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21,43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7E37E6E9" w14:textId="23A0138E"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64,29</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41A27015" w14:textId="4F1B06ED"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14,29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0FB29DCA" w14:textId="5AE591DB"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0</w:t>
            </w:r>
          </w:p>
        </w:tc>
        <w:tc>
          <w:tcPr>
            <w:tcW w:w="1042"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525BFEC9" w14:textId="34195DA5"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78,58</w:t>
            </w:r>
          </w:p>
        </w:tc>
        <w:tc>
          <w:tcPr>
            <w:tcW w:w="94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2E4A4BE6" w14:textId="4C2A49AC"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14,29</w:t>
            </w:r>
          </w:p>
        </w:tc>
      </w:tr>
      <w:tr w:rsidR="009F74B0" w:rsidRPr="00A3606E" w14:paraId="59581310" w14:textId="77777777" w:rsidTr="009F74B0">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24884C96" w14:textId="77777777" w:rsidR="009F74B0" w:rsidRPr="00A3606E" w:rsidRDefault="009F74B0" w:rsidP="009F74B0">
            <w:pPr>
              <w:rPr>
                <w:rFonts w:ascii="Times New Roman" w:hAnsi="Times New Roman" w:cs="Times New Roman"/>
                <w:sz w:val="24"/>
                <w:szCs w:val="24"/>
              </w:rPr>
            </w:pPr>
            <w:r>
              <w:rPr>
                <w:rFonts w:ascii="Times New Roman" w:hAnsi="Times New Roman" w:cs="Times New Roman"/>
                <w:sz w:val="24"/>
                <w:szCs w:val="24"/>
              </w:rPr>
              <w:t>МОУ «СОШ №3»</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1BEED941" w14:textId="0D59374F"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19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5116662" w14:textId="32AB93CA"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10,53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77919A49" w14:textId="7B5167CC"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57,89</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27D8D6CF" w14:textId="7D07FEE2"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26,32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44B59971" w14:textId="36CA1505"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5,26</w:t>
            </w:r>
          </w:p>
        </w:tc>
        <w:tc>
          <w:tcPr>
            <w:tcW w:w="104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05CC6084" w14:textId="01953078"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89,47</w:t>
            </w:r>
          </w:p>
        </w:tc>
        <w:tc>
          <w:tcPr>
            <w:tcW w:w="94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0C9F60FA" w14:textId="5371224A"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31,58</w:t>
            </w:r>
          </w:p>
        </w:tc>
      </w:tr>
      <w:tr w:rsidR="009F74B0" w:rsidRPr="00A3606E" w14:paraId="0DF0EF69" w14:textId="77777777" w:rsidTr="009F74B0">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22E02827" w14:textId="77777777" w:rsidR="009F74B0" w:rsidRPr="00A3606E" w:rsidRDefault="009F74B0" w:rsidP="009F74B0">
            <w:pPr>
              <w:rPr>
                <w:rFonts w:ascii="Times New Roman" w:hAnsi="Times New Roman" w:cs="Times New Roman"/>
                <w:sz w:val="24"/>
                <w:szCs w:val="24"/>
              </w:rPr>
            </w:pPr>
            <w:r>
              <w:rPr>
                <w:rFonts w:ascii="Times New Roman" w:hAnsi="Times New Roman" w:cs="Times New Roman"/>
                <w:sz w:val="24"/>
                <w:szCs w:val="24"/>
              </w:rPr>
              <w:t>МОУ «СОШ №4 им. Д.М. Перова»</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0C7123C2" w14:textId="363D61A7"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B7576CE" w14:textId="6BD810C4"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11,76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145BB8EC" w14:textId="5B082BE2"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29,41</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1DD1E16C" w14:textId="63886088"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41,18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17C19BBE" w14:textId="01EC1CAC"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17,65</w:t>
            </w:r>
          </w:p>
        </w:tc>
        <w:tc>
          <w:tcPr>
            <w:tcW w:w="104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798081A4" w14:textId="5A14AF1A"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88,24</w:t>
            </w:r>
          </w:p>
        </w:tc>
        <w:tc>
          <w:tcPr>
            <w:tcW w:w="94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51FA6491" w14:textId="668E5043"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58,83</w:t>
            </w:r>
          </w:p>
        </w:tc>
      </w:tr>
      <w:tr w:rsidR="009F74B0" w:rsidRPr="00A3606E" w14:paraId="298C847D" w14:textId="77777777" w:rsidTr="009F74B0">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6F1D55B9" w14:textId="77777777" w:rsidR="009F74B0" w:rsidRPr="00A3606E" w:rsidRDefault="009F74B0" w:rsidP="009F74B0">
            <w:pPr>
              <w:rPr>
                <w:rFonts w:ascii="Times New Roman" w:hAnsi="Times New Roman" w:cs="Times New Roman"/>
                <w:sz w:val="24"/>
                <w:szCs w:val="24"/>
              </w:rPr>
            </w:pPr>
            <w:r>
              <w:rPr>
                <w:rFonts w:ascii="Times New Roman" w:hAnsi="Times New Roman" w:cs="Times New Roman"/>
                <w:sz w:val="24"/>
                <w:szCs w:val="24"/>
              </w:rPr>
              <w:t>МОУ «СОШ №5»</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536E9E74" w14:textId="7CAA06AF"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24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5C1B8E8" w14:textId="21CF5A71"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12,5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03DF8449" w14:textId="2ACD6610"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29,17</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30E29C7E" w14:textId="24D13274"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50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009A5B8E" w14:textId="0889604A"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8,33</w:t>
            </w:r>
          </w:p>
        </w:tc>
        <w:tc>
          <w:tcPr>
            <w:tcW w:w="104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3CB6F887" w14:textId="193FA9B0"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87,5</w:t>
            </w:r>
          </w:p>
        </w:tc>
        <w:tc>
          <w:tcPr>
            <w:tcW w:w="94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526937BF" w14:textId="3A5D7E42"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58,33</w:t>
            </w:r>
          </w:p>
        </w:tc>
      </w:tr>
      <w:tr w:rsidR="009F74B0" w:rsidRPr="00A3606E" w14:paraId="1E6A1B12" w14:textId="77777777" w:rsidTr="009F74B0">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0EC36AAF" w14:textId="77777777" w:rsidR="009F74B0" w:rsidRDefault="009F74B0" w:rsidP="009F74B0">
            <w:pPr>
              <w:rPr>
                <w:rFonts w:ascii="Times New Roman" w:hAnsi="Times New Roman" w:cs="Times New Roman"/>
                <w:sz w:val="24"/>
                <w:szCs w:val="24"/>
              </w:rPr>
            </w:pPr>
            <w:r>
              <w:rPr>
                <w:rFonts w:ascii="Times New Roman" w:hAnsi="Times New Roman" w:cs="Times New Roman"/>
                <w:sz w:val="24"/>
                <w:szCs w:val="24"/>
              </w:rPr>
              <w:t>МОУ «СОШ №6»</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79E062AF" w14:textId="2FC18218"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036CCBC" w14:textId="2DA89D93"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23,53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41591732" w14:textId="38B1D57D"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52,94</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11DBBD45" w14:textId="1957E205"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23,53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5F8CD52" w14:textId="5B86A9D7"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0</w:t>
            </w:r>
          </w:p>
        </w:tc>
        <w:tc>
          <w:tcPr>
            <w:tcW w:w="1042"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24E980AF" w14:textId="582E76A5"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76,47</w:t>
            </w:r>
          </w:p>
        </w:tc>
        <w:tc>
          <w:tcPr>
            <w:tcW w:w="94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2CFA6E66" w14:textId="098A741B"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23,53</w:t>
            </w:r>
          </w:p>
        </w:tc>
      </w:tr>
      <w:tr w:rsidR="009F74B0" w:rsidRPr="00A3606E" w14:paraId="547DEE7B" w14:textId="77777777" w:rsidTr="009F74B0">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679D371C" w14:textId="77777777" w:rsidR="009F74B0" w:rsidRDefault="009F74B0" w:rsidP="009F74B0">
            <w:pPr>
              <w:rPr>
                <w:rFonts w:ascii="Times New Roman" w:hAnsi="Times New Roman" w:cs="Times New Roman"/>
                <w:sz w:val="24"/>
                <w:szCs w:val="24"/>
              </w:rPr>
            </w:pPr>
            <w:r>
              <w:rPr>
                <w:rFonts w:ascii="Times New Roman" w:hAnsi="Times New Roman" w:cs="Times New Roman"/>
                <w:sz w:val="24"/>
                <w:szCs w:val="24"/>
              </w:rPr>
              <w:t>МОУ «СОШ №7»</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15582882" w14:textId="1F94F352"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13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7216B5F3" w14:textId="30475D84"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7,69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6C4F2A5A" w14:textId="3CDB6ACB"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38,46</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3418C14C" w14:textId="489CBF6B"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23,08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4BC4B2A" w14:textId="40684543"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30,77</w:t>
            </w:r>
          </w:p>
        </w:tc>
        <w:tc>
          <w:tcPr>
            <w:tcW w:w="104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369C59D5" w14:textId="7B35E990"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92,31</w:t>
            </w:r>
          </w:p>
        </w:tc>
        <w:tc>
          <w:tcPr>
            <w:tcW w:w="94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272F1679" w14:textId="5E4E2B6D"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53,85</w:t>
            </w:r>
          </w:p>
        </w:tc>
      </w:tr>
      <w:tr w:rsidR="009F74B0" w:rsidRPr="00A3606E" w14:paraId="54A094B6" w14:textId="77777777" w:rsidTr="009F74B0">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7E32CC4E" w14:textId="77777777" w:rsidR="009F74B0" w:rsidRPr="00A3606E" w:rsidRDefault="009F74B0" w:rsidP="009F74B0">
            <w:pPr>
              <w:rPr>
                <w:rFonts w:ascii="Times New Roman" w:hAnsi="Times New Roman" w:cs="Times New Roman"/>
                <w:sz w:val="24"/>
                <w:szCs w:val="24"/>
              </w:rPr>
            </w:pPr>
            <w:r>
              <w:rPr>
                <w:rFonts w:ascii="Times New Roman" w:hAnsi="Times New Roman" w:cs="Times New Roman"/>
                <w:sz w:val="24"/>
                <w:szCs w:val="24"/>
              </w:rPr>
              <w:t>МОУ «СОШ №8»</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7DD4D48D" w14:textId="18B2F30F"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13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8EB2E1D" w14:textId="24233B5A"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38,46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21550958" w14:textId="76A8A84F"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46,15</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565443A4" w14:textId="3F4DDCE1"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15,38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79B3E023" w14:textId="291F7915"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0</w:t>
            </w:r>
          </w:p>
        </w:tc>
        <w:tc>
          <w:tcPr>
            <w:tcW w:w="1042"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04AA9EB2" w14:textId="3774F033"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61,53</w:t>
            </w:r>
          </w:p>
        </w:tc>
        <w:tc>
          <w:tcPr>
            <w:tcW w:w="94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2096CF6F" w14:textId="1C2F98A4" w:rsidR="009F74B0" w:rsidRPr="009F74B0" w:rsidRDefault="009F74B0" w:rsidP="009F74B0">
            <w:pPr>
              <w:jc w:val="right"/>
              <w:rPr>
                <w:rFonts w:ascii="Times New Roman" w:hAnsi="Times New Roman" w:cs="Times New Roman"/>
                <w:color w:val="000000"/>
                <w:sz w:val="24"/>
                <w:szCs w:val="24"/>
              </w:rPr>
            </w:pPr>
            <w:r w:rsidRPr="009F74B0">
              <w:rPr>
                <w:rFonts w:ascii="Times New Roman" w:hAnsi="Times New Roman" w:cs="Times New Roman"/>
                <w:color w:val="000000"/>
                <w:sz w:val="24"/>
                <w:szCs w:val="24"/>
              </w:rPr>
              <w:t>15,38</w:t>
            </w:r>
          </w:p>
        </w:tc>
      </w:tr>
    </w:tbl>
    <w:p w14:paraId="63EA2716" w14:textId="77777777" w:rsidR="00577DB4" w:rsidRDefault="00577DB4" w:rsidP="00577DB4">
      <w:pPr>
        <w:spacing w:after="0" w:line="240" w:lineRule="auto"/>
        <w:jc w:val="both"/>
        <w:rPr>
          <w:rFonts w:ascii="Times New Roman" w:hAnsi="Times New Roman" w:cs="Times New Roman"/>
          <w:sz w:val="28"/>
        </w:rPr>
      </w:pPr>
    </w:p>
    <w:p w14:paraId="4D5058EF" w14:textId="565777FC" w:rsidR="00577DB4" w:rsidRDefault="00577DB4" w:rsidP="00577DB4">
      <w:pPr>
        <w:spacing w:after="0" w:line="240" w:lineRule="auto"/>
        <w:jc w:val="both"/>
        <w:rPr>
          <w:rFonts w:ascii="Times New Roman" w:hAnsi="Times New Roman" w:cs="Times New Roman"/>
          <w:sz w:val="28"/>
        </w:rPr>
      </w:pPr>
      <w:r w:rsidRPr="00976F69">
        <w:rPr>
          <w:rFonts w:ascii="Times New Roman" w:hAnsi="Times New Roman" w:cs="Times New Roman"/>
          <w:sz w:val="28"/>
        </w:rPr>
        <w:t>Не справились с работой</w:t>
      </w:r>
      <w:r>
        <w:rPr>
          <w:rFonts w:ascii="Times New Roman" w:hAnsi="Times New Roman" w:cs="Times New Roman"/>
          <w:sz w:val="28"/>
        </w:rPr>
        <w:t xml:space="preserve"> </w:t>
      </w:r>
      <w:r w:rsidRPr="00976F69">
        <w:rPr>
          <w:rFonts w:ascii="Times New Roman" w:hAnsi="Times New Roman" w:cs="Times New Roman"/>
          <w:sz w:val="28"/>
        </w:rPr>
        <w:t xml:space="preserve">по </w:t>
      </w:r>
      <w:r w:rsidR="009F74B0">
        <w:rPr>
          <w:rFonts w:ascii="Times New Roman" w:hAnsi="Times New Roman" w:cs="Times New Roman"/>
          <w:sz w:val="28"/>
        </w:rPr>
        <w:t>физике</w:t>
      </w:r>
      <w:r w:rsidRPr="00976F69">
        <w:rPr>
          <w:rFonts w:ascii="Times New Roman" w:hAnsi="Times New Roman" w:cs="Times New Roman"/>
          <w:sz w:val="28"/>
        </w:rPr>
        <w:t xml:space="preserve"> </w:t>
      </w:r>
      <w:r w:rsidRPr="00CF4F88">
        <w:rPr>
          <w:rFonts w:ascii="Times New Roman" w:hAnsi="Times New Roman" w:cs="Times New Roman"/>
          <w:b/>
          <w:sz w:val="28"/>
        </w:rPr>
        <w:t>1</w:t>
      </w:r>
      <w:r w:rsidR="009F74B0">
        <w:rPr>
          <w:rFonts w:ascii="Times New Roman" w:hAnsi="Times New Roman" w:cs="Times New Roman"/>
          <w:b/>
          <w:sz w:val="28"/>
        </w:rPr>
        <w:t>0,05</w:t>
      </w:r>
      <w:r w:rsidRPr="00CF4F88">
        <w:rPr>
          <w:rFonts w:ascii="Times New Roman" w:hAnsi="Times New Roman" w:cs="Times New Roman"/>
          <w:b/>
          <w:sz w:val="28"/>
        </w:rPr>
        <w:t>%</w:t>
      </w:r>
      <w:r w:rsidRPr="00CF4F88">
        <w:rPr>
          <w:rFonts w:ascii="Times New Roman" w:hAnsi="Times New Roman" w:cs="Times New Roman"/>
          <w:sz w:val="28"/>
        </w:rPr>
        <w:t xml:space="preserve"> обучающихся 7 классов, </w:t>
      </w:r>
      <w:r w:rsidRPr="006116F4">
        <w:rPr>
          <w:rFonts w:ascii="Times New Roman" w:hAnsi="Times New Roman" w:cs="Times New Roman"/>
          <w:b/>
          <w:sz w:val="28"/>
        </w:rPr>
        <w:t>1</w:t>
      </w:r>
      <w:r w:rsidR="009F74B0">
        <w:rPr>
          <w:rFonts w:ascii="Times New Roman" w:hAnsi="Times New Roman" w:cs="Times New Roman"/>
          <w:b/>
          <w:sz w:val="28"/>
        </w:rPr>
        <w:t>5</w:t>
      </w:r>
      <w:r w:rsidRPr="006116F4">
        <w:rPr>
          <w:rFonts w:ascii="Times New Roman" w:hAnsi="Times New Roman" w:cs="Times New Roman"/>
          <w:b/>
          <w:sz w:val="28"/>
        </w:rPr>
        <w:t>%</w:t>
      </w:r>
      <w:r w:rsidRPr="006116F4">
        <w:rPr>
          <w:rFonts w:ascii="Times New Roman" w:hAnsi="Times New Roman" w:cs="Times New Roman"/>
          <w:sz w:val="28"/>
        </w:rPr>
        <w:t xml:space="preserve"> обучающихся 8 классов.</w:t>
      </w:r>
      <w:r>
        <w:rPr>
          <w:rFonts w:ascii="Times New Roman" w:hAnsi="Times New Roman" w:cs="Times New Roman"/>
          <w:sz w:val="28"/>
        </w:rPr>
        <w:t xml:space="preserve"> </w:t>
      </w:r>
    </w:p>
    <w:p w14:paraId="1E709DCC" w14:textId="4E53F73B" w:rsidR="00577DB4" w:rsidRPr="000C57DD" w:rsidRDefault="00577DB4" w:rsidP="00577DB4">
      <w:pPr>
        <w:spacing w:after="0" w:line="240" w:lineRule="auto"/>
        <w:jc w:val="both"/>
        <w:rPr>
          <w:rFonts w:ascii="Times New Roman" w:hAnsi="Times New Roman" w:cs="Times New Roman"/>
          <w:color w:val="FF0000"/>
          <w:sz w:val="28"/>
        </w:rPr>
      </w:pPr>
      <w:r w:rsidRPr="00CF4F88">
        <w:rPr>
          <w:rFonts w:ascii="Times New Roman" w:hAnsi="Times New Roman" w:cs="Times New Roman"/>
          <w:sz w:val="28"/>
          <w:szCs w:val="24"/>
        </w:rPr>
        <w:t>Наибольши</w:t>
      </w:r>
      <w:r w:rsidR="00FB1A78">
        <w:rPr>
          <w:rFonts w:ascii="Times New Roman" w:hAnsi="Times New Roman" w:cs="Times New Roman"/>
          <w:sz w:val="28"/>
          <w:szCs w:val="24"/>
        </w:rPr>
        <w:t>й</w:t>
      </w:r>
      <w:r w:rsidRPr="00CF4F88">
        <w:rPr>
          <w:rFonts w:ascii="Times New Roman" w:hAnsi="Times New Roman" w:cs="Times New Roman"/>
          <w:sz w:val="28"/>
          <w:szCs w:val="24"/>
        </w:rPr>
        <w:t xml:space="preserve"> показател</w:t>
      </w:r>
      <w:r w:rsidR="00FB1A78">
        <w:rPr>
          <w:rFonts w:ascii="Times New Roman" w:hAnsi="Times New Roman" w:cs="Times New Roman"/>
          <w:sz w:val="28"/>
          <w:szCs w:val="24"/>
        </w:rPr>
        <w:t>ь</w:t>
      </w:r>
      <w:r w:rsidRPr="00CF4F88">
        <w:rPr>
          <w:rFonts w:ascii="Times New Roman" w:hAnsi="Times New Roman" w:cs="Times New Roman"/>
          <w:sz w:val="28"/>
          <w:szCs w:val="24"/>
        </w:rPr>
        <w:t xml:space="preserve"> успеваемости</w:t>
      </w:r>
      <w:r>
        <w:rPr>
          <w:rFonts w:ascii="Times New Roman" w:hAnsi="Times New Roman" w:cs="Times New Roman"/>
          <w:sz w:val="28"/>
          <w:szCs w:val="24"/>
        </w:rPr>
        <w:t xml:space="preserve"> </w:t>
      </w:r>
      <w:r w:rsidRPr="00CF4F88">
        <w:rPr>
          <w:rFonts w:ascii="Times New Roman" w:hAnsi="Times New Roman" w:cs="Times New Roman"/>
          <w:sz w:val="28"/>
          <w:szCs w:val="24"/>
        </w:rPr>
        <w:t xml:space="preserve">по физике в МОУ </w:t>
      </w:r>
      <w:r w:rsidR="00FB1A78">
        <w:rPr>
          <w:rFonts w:ascii="Times New Roman" w:hAnsi="Times New Roman" w:cs="Times New Roman"/>
          <w:sz w:val="28"/>
          <w:szCs w:val="24"/>
        </w:rPr>
        <w:t>«</w:t>
      </w:r>
      <w:r w:rsidRPr="00CF4F88">
        <w:rPr>
          <w:rFonts w:ascii="Times New Roman" w:hAnsi="Times New Roman" w:cs="Times New Roman"/>
          <w:sz w:val="28"/>
          <w:szCs w:val="24"/>
        </w:rPr>
        <w:t>СОШ №</w:t>
      </w:r>
      <w:r w:rsidR="00FB1A78">
        <w:rPr>
          <w:rFonts w:ascii="Times New Roman" w:hAnsi="Times New Roman" w:cs="Times New Roman"/>
          <w:sz w:val="28"/>
          <w:szCs w:val="24"/>
        </w:rPr>
        <w:t>5»</w:t>
      </w:r>
      <w:r w:rsidRPr="00CF4F88">
        <w:rPr>
          <w:rFonts w:ascii="Times New Roman" w:hAnsi="Times New Roman" w:cs="Times New Roman"/>
          <w:sz w:val="28"/>
          <w:szCs w:val="24"/>
        </w:rPr>
        <w:t xml:space="preserve"> (</w:t>
      </w:r>
      <w:r>
        <w:rPr>
          <w:rFonts w:ascii="Times New Roman" w:hAnsi="Times New Roman" w:cs="Times New Roman"/>
          <w:sz w:val="28"/>
          <w:szCs w:val="24"/>
        </w:rPr>
        <w:t>7</w:t>
      </w:r>
      <w:r w:rsidRPr="00CF4F88">
        <w:rPr>
          <w:rFonts w:ascii="Times New Roman" w:hAnsi="Times New Roman" w:cs="Times New Roman"/>
          <w:sz w:val="28"/>
          <w:szCs w:val="24"/>
        </w:rPr>
        <w:t xml:space="preserve"> класс)</w:t>
      </w:r>
      <w:r>
        <w:rPr>
          <w:rFonts w:ascii="Times New Roman" w:hAnsi="Times New Roman" w:cs="Times New Roman"/>
          <w:sz w:val="28"/>
          <w:szCs w:val="24"/>
        </w:rPr>
        <w:t>, МОУ «</w:t>
      </w:r>
      <w:r w:rsidR="00FB1A78">
        <w:rPr>
          <w:rFonts w:ascii="Times New Roman" w:hAnsi="Times New Roman" w:cs="Times New Roman"/>
          <w:sz w:val="28"/>
          <w:szCs w:val="24"/>
        </w:rPr>
        <w:t>Гимназия им. В.А. Надькина</w:t>
      </w:r>
      <w:r>
        <w:rPr>
          <w:rFonts w:ascii="Times New Roman" w:hAnsi="Times New Roman" w:cs="Times New Roman"/>
          <w:sz w:val="28"/>
          <w:szCs w:val="24"/>
        </w:rPr>
        <w:t>» (8 класс)</w:t>
      </w:r>
      <w:r w:rsidRPr="00CF4F88">
        <w:rPr>
          <w:rFonts w:ascii="Times New Roman" w:hAnsi="Times New Roman" w:cs="Times New Roman"/>
          <w:sz w:val="28"/>
          <w:szCs w:val="24"/>
        </w:rPr>
        <w:t xml:space="preserve">. </w:t>
      </w:r>
      <w:r w:rsidR="00FB1A78">
        <w:rPr>
          <w:rFonts w:ascii="Times New Roman" w:hAnsi="Times New Roman" w:cs="Times New Roman"/>
          <w:sz w:val="28"/>
          <w:szCs w:val="24"/>
        </w:rPr>
        <w:t xml:space="preserve">Наибольший показатель качества по физике </w:t>
      </w:r>
      <w:r w:rsidR="00FB1A78" w:rsidRPr="00CF4F88">
        <w:rPr>
          <w:rFonts w:ascii="Times New Roman" w:hAnsi="Times New Roman" w:cs="Times New Roman"/>
          <w:sz w:val="28"/>
          <w:szCs w:val="24"/>
        </w:rPr>
        <w:t xml:space="preserve">МОУ </w:t>
      </w:r>
      <w:r w:rsidR="00FB1A78">
        <w:rPr>
          <w:rFonts w:ascii="Times New Roman" w:hAnsi="Times New Roman" w:cs="Times New Roman"/>
          <w:sz w:val="28"/>
          <w:szCs w:val="24"/>
        </w:rPr>
        <w:t>«</w:t>
      </w:r>
      <w:r w:rsidR="00FB1A78" w:rsidRPr="00CF4F88">
        <w:rPr>
          <w:rFonts w:ascii="Times New Roman" w:hAnsi="Times New Roman" w:cs="Times New Roman"/>
          <w:sz w:val="28"/>
          <w:szCs w:val="24"/>
        </w:rPr>
        <w:t>СОШ №</w:t>
      </w:r>
      <w:r w:rsidR="00FB1A78">
        <w:rPr>
          <w:rFonts w:ascii="Times New Roman" w:hAnsi="Times New Roman" w:cs="Times New Roman"/>
          <w:sz w:val="28"/>
          <w:szCs w:val="24"/>
        </w:rPr>
        <w:t>7»</w:t>
      </w:r>
      <w:r w:rsidR="00FB1A78" w:rsidRPr="00CF4F88">
        <w:rPr>
          <w:rFonts w:ascii="Times New Roman" w:hAnsi="Times New Roman" w:cs="Times New Roman"/>
          <w:sz w:val="28"/>
          <w:szCs w:val="24"/>
        </w:rPr>
        <w:t xml:space="preserve"> (</w:t>
      </w:r>
      <w:r w:rsidR="00FB1A78">
        <w:rPr>
          <w:rFonts w:ascii="Times New Roman" w:hAnsi="Times New Roman" w:cs="Times New Roman"/>
          <w:sz w:val="28"/>
          <w:szCs w:val="24"/>
        </w:rPr>
        <w:t>7</w:t>
      </w:r>
      <w:r w:rsidR="00FB1A78" w:rsidRPr="00CF4F88">
        <w:rPr>
          <w:rFonts w:ascii="Times New Roman" w:hAnsi="Times New Roman" w:cs="Times New Roman"/>
          <w:sz w:val="28"/>
          <w:szCs w:val="24"/>
        </w:rPr>
        <w:t xml:space="preserve"> класс)</w:t>
      </w:r>
      <w:r w:rsidR="00FB1A78">
        <w:rPr>
          <w:rFonts w:ascii="Times New Roman" w:hAnsi="Times New Roman" w:cs="Times New Roman"/>
          <w:sz w:val="28"/>
          <w:szCs w:val="24"/>
        </w:rPr>
        <w:t>, МОУ «Гимназия им. В.А. Надькина» (8 класс)</w:t>
      </w:r>
      <w:r w:rsidR="00FB1A78" w:rsidRPr="00CF4F88">
        <w:rPr>
          <w:rFonts w:ascii="Times New Roman" w:hAnsi="Times New Roman" w:cs="Times New Roman"/>
          <w:sz w:val="28"/>
          <w:szCs w:val="24"/>
        </w:rPr>
        <w:t>.</w:t>
      </w:r>
    </w:p>
    <w:p w14:paraId="61624DD6" w14:textId="77777777" w:rsidR="00577DB4" w:rsidRDefault="00577DB4" w:rsidP="00577DB4">
      <w:pPr>
        <w:spacing w:after="0" w:line="240" w:lineRule="auto"/>
        <w:jc w:val="both"/>
        <w:rPr>
          <w:rFonts w:ascii="Times New Roman" w:hAnsi="Times New Roman" w:cs="Times New Roman"/>
          <w:sz w:val="28"/>
          <w:szCs w:val="24"/>
        </w:rPr>
      </w:pPr>
      <w:r>
        <w:rPr>
          <w:rFonts w:ascii="Times New Roman" w:hAnsi="Times New Roman" w:cs="Times New Roman"/>
          <w:noProof/>
          <w:sz w:val="28"/>
          <w:szCs w:val="24"/>
          <w:lang w:eastAsia="ru-RU"/>
        </w:rPr>
        <w:lastRenderedPageBreak/>
        <w:drawing>
          <wp:inline distT="0" distB="0" distL="0" distR="0" wp14:anchorId="2EC33374" wp14:editId="5660EA86">
            <wp:extent cx="5917565" cy="1724025"/>
            <wp:effectExtent l="0" t="0" r="6985" b="0"/>
            <wp:docPr id="248" name="Диаграмма 24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1350E376" w14:textId="77777777" w:rsidR="00577DB4" w:rsidRDefault="00577DB4" w:rsidP="00577DB4">
      <w:pPr>
        <w:spacing w:after="0" w:line="240" w:lineRule="auto"/>
        <w:jc w:val="both"/>
        <w:rPr>
          <w:rFonts w:ascii="Times New Roman" w:hAnsi="Times New Roman" w:cs="Times New Roman"/>
          <w:sz w:val="28"/>
          <w:szCs w:val="24"/>
        </w:rPr>
      </w:pPr>
      <w:r>
        <w:rPr>
          <w:rFonts w:ascii="Times New Roman" w:hAnsi="Times New Roman" w:cs="Times New Roman"/>
          <w:noProof/>
          <w:sz w:val="28"/>
          <w:szCs w:val="24"/>
          <w:lang w:eastAsia="ru-RU"/>
        </w:rPr>
        <w:drawing>
          <wp:inline distT="0" distB="0" distL="0" distR="0" wp14:anchorId="5327855D" wp14:editId="30B2413D">
            <wp:extent cx="5917565" cy="1895475"/>
            <wp:effectExtent l="0" t="0" r="6985" b="0"/>
            <wp:docPr id="249" name="Диаграмма 2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2132DBBE" w14:textId="3D83FAFB" w:rsidR="00577DB4" w:rsidRPr="006116F4" w:rsidRDefault="00577DB4" w:rsidP="00577DB4">
      <w:pPr>
        <w:spacing w:after="0" w:line="240" w:lineRule="auto"/>
        <w:jc w:val="both"/>
        <w:rPr>
          <w:rFonts w:ascii="Times New Roman" w:hAnsi="Times New Roman" w:cs="Times New Roman"/>
          <w:sz w:val="28"/>
          <w:szCs w:val="24"/>
        </w:rPr>
      </w:pPr>
      <w:r w:rsidRPr="006116F4">
        <w:rPr>
          <w:rFonts w:ascii="Times New Roman" w:hAnsi="Times New Roman" w:cs="Times New Roman"/>
          <w:sz w:val="28"/>
          <w:szCs w:val="24"/>
        </w:rPr>
        <w:t xml:space="preserve"> Наименьшие показатели успеваемости и качества обучения (ниже городских показателей) отмечаются в </w:t>
      </w:r>
      <w:r w:rsidR="00FB1A78">
        <w:rPr>
          <w:rFonts w:ascii="Times New Roman" w:hAnsi="Times New Roman" w:cs="Times New Roman"/>
          <w:sz w:val="28"/>
          <w:szCs w:val="24"/>
        </w:rPr>
        <w:t xml:space="preserve">МОУ СОШ №2 (7 и 8 классы), </w:t>
      </w:r>
      <w:r w:rsidRPr="006116F4">
        <w:rPr>
          <w:rFonts w:ascii="Times New Roman" w:hAnsi="Times New Roman" w:cs="Times New Roman"/>
          <w:sz w:val="28"/>
          <w:szCs w:val="24"/>
        </w:rPr>
        <w:t>МОУ «СОШ №</w:t>
      </w:r>
      <w:r w:rsidR="00FB1A78">
        <w:rPr>
          <w:rFonts w:ascii="Times New Roman" w:hAnsi="Times New Roman" w:cs="Times New Roman"/>
          <w:sz w:val="28"/>
          <w:szCs w:val="24"/>
        </w:rPr>
        <w:t>6</w:t>
      </w:r>
      <w:r w:rsidRPr="006116F4">
        <w:rPr>
          <w:rFonts w:ascii="Times New Roman" w:hAnsi="Times New Roman" w:cs="Times New Roman"/>
          <w:sz w:val="28"/>
          <w:szCs w:val="24"/>
        </w:rPr>
        <w:t>» (8 класс), МОУ «СОШ №8» (7</w:t>
      </w:r>
      <w:r w:rsidR="00FB1A78">
        <w:rPr>
          <w:rFonts w:ascii="Times New Roman" w:hAnsi="Times New Roman" w:cs="Times New Roman"/>
          <w:sz w:val="28"/>
          <w:szCs w:val="24"/>
        </w:rPr>
        <w:t xml:space="preserve"> и 8</w:t>
      </w:r>
      <w:r w:rsidRPr="006116F4">
        <w:rPr>
          <w:rFonts w:ascii="Times New Roman" w:hAnsi="Times New Roman" w:cs="Times New Roman"/>
          <w:sz w:val="28"/>
          <w:szCs w:val="24"/>
        </w:rPr>
        <w:t xml:space="preserve"> класс</w:t>
      </w:r>
      <w:r w:rsidR="00FB1A78">
        <w:rPr>
          <w:rFonts w:ascii="Times New Roman" w:hAnsi="Times New Roman" w:cs="Times New Roman"/>
          <w:sz w:val="28"/>
          <w:szCs w:val="24"/>
        </w:rPr>
        <w:t>ы</w:t>
      </w:r>
      <w:r w:rsidRPr="006116F4">
        <w:rPr>
          <w:rFonts w:ascii="Times New Roman" w:hAnsi="Times New Roman" w:cs="Times New Roman"/>
          <w:sz w:val="28"/>
          <w:szCs w:val="24"/>
        </w:rPr>
        <w:t xml:space="preserve">). </w:t>
      </w:r>
    </w:p>
    <w:p w14:paraId="3724D281" w14:textId="77777777" w:rsidR="00577DB4" w:rsidRPr="00D72A55" w:rsidRDefault="00577DB4" w:rsidP="00577DB4">
      <w:pPr>
        <w:spacing w:after="0" w:line="240" w:lineRule="auto"/>
        <w:jc w:val="both"/>
        <w:rPr>
          <w:rFonts w:ascii="Times New Roman" w:hAnsi="Times New Roman" w:cs="Times New Roman"/>
          <w:color w:val="FF0000"/>
          <w:sz w:val="28"/>
          <w:szCs w:val="24"/>
        </w:rPr>
      </w:pPr>
    </w:p>
    <w:p w14:paraId="1AAC6779" w14:textId="77777777" w:rsidR="00577DB4" w:rsidRPr="00A3606E" w:rsidRDefault="00577DB4" w:rsidP="00577DB4">
      <w:pPr>
        <w:spacing w:after="0" w:line="240" w:lineRule="auto"/>
        <w:jc w:val="center"/>
        <w:rPr>
          <w:rFonts w:ascii="Times New Roman" w:hAnsi="Times New Roman" w:cs="Times New Roman"/>
          <w:sz w:val="24"/>
          <w:szCs w:val="24"/>
          <w:u w:val="single"/>
        </w:rPr>
      </w:pPr>
      <w:r w:rsidRPr="00A3606E">
        <w:rPr>
          <w:rFonts w:ascii="Times New Roman" w:hAnsi="Times New Roman" w:cs="Times New Roman"/>
          <w:sz w:val="24"/>
          <w:szCs w:val="24"/>
          <w:u w:val="single"/>
        </w:rPr>
        <w:t>Динамик</w:t>
      </w:r>
      <w:r>
        <w:rPr>
          <w:rFonts w:ascii="Times New Roman" w:hAnsi="Times New Roman" w:cs="Times New Roman"/>
          <w:sz w:val="24"/>
          <w:szCs w:val="24"/>
          <w:u w:val="single"/>
        </w:rPr>
        <w:t>а результатов ВПР по физике в разрезе 3-х лет</w:t>
      </w:r>
    </w:p>
    <w:tbl>
      <w:tblPr>
        <w:tblpPr w:leftFromText="180" w:rightFromText="180" w:vertAnchor="text" w:horzAnchor="margin" w:tblpY="154"/>
        <w:tblW w:w="9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562"/>
        <w:gridCol w:w="1135"/>
        <w:gridCol w:w="1137"/>
        <w:gridCol w:w="1138"/>
        <w:gridCol w:w="1138"/>
        <w:gridCol w:w="1138"/>
        <w:gridCol w:w="1138"/>
      </w:tblGrid>
      <w:tr w:rsidR="00FB1A78" w:rsidRPr="00A3606E" w14:paraId="6A23C729" w14:textId="77777777" w:rsidTr="009342A1">
        <w:tc>
          <w:tcPr>
            <w:tcW w:w="2562" w:type="dxa"/>
          </w:tcPr>
          <w:p w14:paraId="630A40CE" w14:textId="77777777" w:rsidR="00FB1A78" w:rsidRPr="00A3606E" w:rsidRDefault="00FB1A78" w:rsidP="00FB1A78">
            <w:pPr>
              <w:autoSpaceDN w:val="0"/>
              <w:spacing w:after="0" w:line="240" w:lineRule="auto"/>
              <w:jc w:val="center"/>
              <w:rPr>
                <w:rFonts w:ascii="Times New Roman" w:hAnsi="Times New Roman" w:cs="Times New Roman"/>
                <w:b/>
                <w:kern w:val="3"/>
                <w:sz w:val="24"/>
                <w:szCs w:val="24"/>
                <w:lang w:eastAsia="ja-JP" w:bidi="fa-IR"/>
              </w:rPr>
            </w:pPr>
          </w:p>
        </w:tc>
        <w:tc>
          <w:tcPr>
            <w:tcW w:w="2272" w:type="dxa"/>
            <w:gridSpan w:val="2"/>
          </w:tcPr>
          <w:p w14:paraId="1B65135A" w14:textId="388612C0" w:rsidR="00FB1A78" w:rsidRPr="00A3606E" w:rsidRDefault="00FB1A78" w:rsidP="00FB1A78">
            <w:pPr>
              <w:autoSpaceDN w:val="0"/>
              <w:spacing w:after="0" w:line="240" w:lineRule="auto"/>
              <w:jc w:val="center"/>
              <w:rPr>
                <w:rFonts w:ascii="Times New Roman" w:hAnsi="Times New Roman" w:cs="Times New Roman"/>
                <w:b/>
                <w:kern w:val="3"/>
                <w:sz w:val="24"/>
                <w:szCs w:val="24"/>
                <w:lang w:eastAsia="ja-JP" w:bidi="fa-IR"/>
              </w:rPr>
            </w:pPr>
            <w:r>
              <w:rPr>
                <w:rFonts w:ascii="Times New Roman" w:hAnsi="Times New Roman" w:cs="Times New Roman"/>
                <w:b/>
                <w:kern w:val="3"/>
                <w:sz w:val="24"/>
                <w:szCs w:val="24"/>
                <w:lang w:eastAsia="ja-JP" w:bidi="fa-IR"/>
              </w:rPr>
              <w:t>2023</w:t>
            </w:r>
          </w:p>
        </w:tc>
        <w:tc>
          <w:tcPr>
            <w:tcW w:w="2276" w:type="dxa"/>
            <w:gridSpan w:val="2"/>
          </w:tcPr>
          <w:p w14:paraId="0FA4287C" w14:textId="492E5A24" w:rsidR="00FB1A78" w:rsidRPr="00A3606E" w:rsidRDefault="00FB1A78" w:rsidP="00FB1A78">
            <w:pPr>
              <w:autoSpaceDN w:val="0"/>
              <w:spacing w:after="0" w:line="240" w:lineRule="auto"/>
              <w:jc w:val="center"/>
              <w:rPr>
                <w:rFonts w:ascii="Times New Roman" w:hAnsi="Times New Roman" w:cs="Times New Roman"/>
                <w:b/>
                <w:kern w:val="3"/>
                <w:sz w:val="24"/>
                <w:szCs w:val="24"/>
                <w:lang w:eastAsia="ja-JP" w:bidi="fa-IR"/>
              </w:rPr>
            </w:pPr>
            <w:r>
              <w:rPr>
                <w:rFonts w:ascii="Times New Roman" w:hAnsi="Times New Roman" w:cs="Times New Roman"/>
                <w:b/>
                <w:kern w:val="3"/>
                <w:sz w:val="24"/>
                <w:szCs w:val="24"/>
                <w:lang w:eastAsia="ja-JP" w:bidi="fa-IR"/>
              </w:rPr>
              <w:t>2022</w:t>
            </w:r>
          </w:p>
        </w:tc>
        <w:tc>
          <w:tcPr>
            <w:tcW w:w="2276" w:type="dxa"/>
            <w:gridSpan w:val="2"/>
          </w:tcPr>
          <w:p w14:paraId="27B1C6C9" w14:textId="7A73922F" w:rsidR="00FB1A78" w:rsidRPr="00A3606E" w:rsidRDefault="00FB1A78" w:rsidP="00FB1A78">
            <w:pPr>
              <w:autoSpaceDN w:val="0"/>
              <w:spacing w:after="0" w:line="240" w:lineRule="auto"/>
              <w:jc w:val="center"/>
              <w:rPr>
                <w:rFonts w:ascii="Times New Roman" w:hAnsi="Times New Roman" w:cs="Times New Roman"/>
                <w:b/>
                <w:kern w:val="3"/>
                <w:sz w:val="24"/>
                <w:szCs w:val="24"/>
                <w:lang w:eastAsia="ja-JP" w:bidi="fa-IR"/>
              </w:rPr>
            </w:pPr>
            <w:r w:rsidRPr="00A3606E">
              <w:rPr>
                <w:rFonts w:ascii="Times New Roman" w:hAnsi="Times New Roman" w:cs="Times New Roman"/>
                <w:b/>
                <w:kern w:val="3"/>
                <w:sz w:val="24"/>
                <w:szCs w:val="24"/>
                <w:lang w:eastAsia="ja-JP" w:bidi="fa-IR"/>
              </w:rPr>
              <w:t>2021</w:t>
            </w:r>
          </w:p>
        </w:tc>
      </w:tr>
      <w:tr w:rsidR="00FB1A78" w:rsidRPr="00A3606E" w14:paraId="23493990" w14:textId="77777777" w:rsidTr="009342A1">
        <w:trPr>
          <w:trHeight w:val="536"/>
        </w:trPr>
        <w:tc>
          <w:tcPr>
            <w:tcW w:w="2562" w:type="dxa"/>
          </w:tcPr>
          <w:p w14:paraId="799C6E4C" w14:textId="77777777" w:rsidR="00FB1A78" w:rsidRPr="00A3606E" w:rsidRDefault="00FB1A78" w:rsidP="00FB1A78">
            <w:pPr>
              <w:autoSpaceDN w:val="0"/>
              <w:spacing w:after="0" w:line="240" w:lineRule="auto"/>
              <w:ind w:left="135"/>
              <w:jc w:val="center"/>
              <w:rPr>
                <w:rFonts w:ascii="Times New Roman" w:hAnsi="Times New Roman" w:cs="Times New Roman"/>
                <w:bCs/>
                <w:kern w:val="3"/>
                <w:sz w:val="24"/>
                <w:szCs w:val="24"/>
                <w:u w:val="single"/>
                <w:lang w:eastAsia="ja-JP" w:bidi="fa-IR"/>
              </w:rPr>
            </w:pPr>
            <w:r>
              <w:rPr>
                <w:rFonts w:ascii="Times New Roman" w:hAnsi="Times New Roman" w:cs="Times New Roman"/>
                <w:bCs/>
                <w:kern w:val="3"/>
                <w:sz w:val="24"/>
                <w:szCs w:val="24"/>
                <w:u w:val="single"/>
                <w:lang w:eastAsia="ja-JP" w:bidi="fa-IR"/>
              </w:rPr>
              <w:t>7 класс</w:t>
            </w:r>
            <w:r w:rsidRPr="00A3606E">
              <w:rPr>
                <w:rFonts w:ascii="Times New Roman" w:hAnsi="Times New Roman" w:cs="Times New Roman"/>
                <w:bCs/>
                <w:kern w:val="3"/>
                <w:sz w:val="24"/>
                <w:szCs w:val="24"/>
                <w:u w:val="single"/>
                <w:lang w:eastAsia="ja-JP" w:bidi="fa-IR"/>
              </w:rPr>
              <w:t>:</w:t>
            </w:r>
          </w:p>
          <w:p w14:paraId="014043DD" w14:textId="77777777" w:rsidR="00FB1A78" w:rsidRPr="00A3606E" w:rsidRDefault="00FB1A78" w:rsidP="00FB1A78">
            <w:pPr>
              <w:autoSpaceDN w:val="0"/>
              <w:spacing w:after="0" w:line="240" w:lineRule="auto"/>
              <w:ind w:left="135"/>
              <w:rPr>
                <w:rFonts w:ascii="Times New Roman" w:hAnsi="Times New Roman" w:cs="Times New Roman"/>
                <w:bCs/>
                <w:kern w:val="3"/>
                <w:sz w:val="24"/>
                <w:szCs w:val="24"/>
                <w:lang w:eastAsia="ja-JP" w:bidi="fa-IR"/>
              </w:rPr>
            </w:pPr>
            <w:r w:rsidRPr="00A3606E">
              <w:rPr>
                <w:rFonts w:ascii="Times New Roman" w:hAnsi="Times New Roman" w:cs="Times New Roman"/>
                <w:bCs/>
                <w:kern w:val="3"/>
                <w:sz w:val="24"/>
                <w:szCs w:val="24"/>
                <w:lang w:eastAsia="ja-JP" w:bidi="fa-IR"/>
              </w:rPr>
              <w:t xml:space="preserve">успеваемость – </w:t>
            </w:r>
          </w:p>
          <w:p w14:paraId="19781848" w14:textId="77777777" w:rsidR="00FB1A78" w:rsidRDefault="00FB1A78" w:rsidP="00FB1A78">
            <w:pPr>
              <w:autoSpaceDN w:val="0"/>
              <w:spacing w:after="0" w:line="240" w:lineRule="auto"/>
              <w:ind w:left="135"/>
              <w:rPr>
                <w:rFonts w:ascii="Times New Roman" w:hAnsi="Times New Roman" w:cs="Times New Roman"/>
                <w:bCs/>
                <w:kern w:val="3"/>
                <w:sz w:val="24"/>
                <w:szCs w:val="24"/>
                <w:u w:val="single"/>
                <w:lang w:eastAsia="ja-JP" w:bidi="fa-IR"/>
              </w:rPr>
            </w:pPr>
            <w:r w:rsidRPr="00A3606E">
              <w:rPr>
                <w:rFonts w:ascii="Times New Roman" w:hAnsi="Times New Roman" w:cs="Times New Roman"/>
                <w:bCs/>
                <w:kern w:val="3"/>
                <w:sz w:val="24"/>
                <w:szCs w:val="24"/>
                <w:lang w:eastAsia="ja-JP" w:bidi="fa-IR"/>
              </w:rPr>
              <w:t xml:space="preserve">качество обучения </w:t>
            </w:r>
            <w:r>
              <w:rPr>
                <w:rFonts w:ascii="Times New Roman" w:hAnsi="Times New Roman" w:cs="Times New Roman"/>
                <w:bCs/>
                <w:kern w:val="3"/>
                <w:sz w:val="24"/>
                <w:szCs w:val="24"/>
                <w:lang w:eastAsia="ja-JP" w:bidi="fa-IR"/>
              </w:rPr>
              <w:t>–</w:t>
            </w:r>
            <w:r w:rsidRPr="00A3606E">
              <w:rPr>
                <w:rFonts w:ascii="Times New Roman" w:hAnsi="Times New Roman" w:cs="Times New Roman"/>
                <w:bCs/>
                <w:kern w:val="3"/>
                <w:sz w:val="24"/>
                <w:szCs w:val="24"/>
                <w:u w:val="single"/>
                <w:lang w:eastAsia="ja-JP" w:bidi="fa-IR"/>
              </w:rPr>
              <w:t xml:space="preserve"> </w:t>
            </w:r>
          </w:p>
          <w:p w14:paraId="2F482EF7" w14:textId="77777777" w:rsidR="00FB1A78" w:rsidRPr="00A3606E" w:rsidRDefault="00FB1A78" w:rsidP="00FB1A78">
            <w:pPr>
              <w:autoSpaceDN w:val="0"/>
              <w:spacing w:after="0" w:line="240" w:lineRule="auto"/>
              <w:jc w:val="center"/>
              <w:rPr>
                <w:rFonts w:ascii="Times New Roman" w:hAnsi="Times New Roman" w:cs="Times New Roman"/>
                <w:bCs/>
                <w:kern w:val="3"/>
                <w:sz w:val="24"/>
                <w:szCs w:val="24"/>
                <w:u w:val="single"/>
                <w:lang w:eastAsia="ja-JP" w:bidi="fa-IR"/>
              </w:rPr>
            </w:pPr>
            <w:r>
              <w:rPr>
                <w:rFonts w:ascii="Times New Roman" w:hAnsi="Times New Roman" w:cs="Times New Roman"/>
                <w:bCs/>
                <w:kern w:val="3"/>
                <w:sz w:val="24"/>
                <w:szCs w:val="24"/>
                <w:u w:val="single"/>
                <w:lang w:eastAsia="ja-JP" w:bidi="fa-IR"/>
              </w:rPr>
              <w:t>8 класс</w:t>
            </w:r>
            <w:r w:rsidRPr="00A3606E">
              <w:rPr>
                <w:rFonts w:ascii="Times New Roman" w:hAnsi="Times New Roman" w:cs="Times New Roman"/>
                <w:bCs/>
                <w:kern w:val="3"/>
                <w:sz w:val="24"/>
                <w:szCs w:val="24"/>
                <w:u w:val="single"/>
                <w:lang w:eastAsia="ja-JP" w:bidi="fa-IR"/>
              </w:rPr>
              <w:t>:</w:t>
            </w:r>
          </w:p>
          <w:p w14:paraId="7F3E9088" w14:textId="77777777" w:rsidR="00FB1A78" w:rsidRPr="00A3606E" w:rsidRDefault="00FB1A78" w:rsidP="00FB1A78">
            <w:pPr>
              <w:autoSpaceDN w:val="0"/>
              <w:spacing w:after="0" w:line="240" w:lineRule="auto"/>
              <w:ind w:left="135"/>
              <w:rPr>
                <w:rFonts w:ascii="Times New Roman" w:hAnsi="Times New Roman" w:cs="Times New Roman"/>
                <w:bCs/>
                <w:kern w:val="3"/>
                <w:sz w:val="24"/>
                <w:szCs w:val="24"/>
                <w:lang w:eastAsia="ja-JP" w:bidi="fa-IR"/>
              </w:rPr>
            </w:pPr>
            <w:r w:rsidRPr="00A3606E">
              <w:rPr>
                <w:rFonts w:ascii="Times New Roman" w:hAnsi="Times New Roman" w:cs="Times New Roman"/>
                <w:bCs/>
                <w:kern w:val="3"/>
                <w:sz w:val="24"/>
                <w:szCs w:val="24"/>
                <w:lang w:eastAsia="ja-JP" w:bidi="fa-IR"/>
              </w:rPr>
              <w:t xml:space="preserve">успеваемость – </w:t>
            </w:r>
          </w:p>
          <w:p w14:paraId="1E3BAEF3" w14:textId="77777777" w:rsidR="00FB1A78" w:rsidRPr="00D72A55" w:rsidRDefault="00FB1A78" w:rsidP="00FB1A78">
            <w:pPr>
              <w:autoSpaceDN w:val="0"/>
              <w:spacing w:after="0" w:line="240" w:lineRule="auto"/>
              <w:ind w:left="135"/>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 xml:space="preserve">качество обучения – </w:t>
            </w:r>
          </w:p>
        </w:tc>
        <w:tc>
          <w:tcPr>
            <w:tcW w:w="1135" w:type="dxa"/>
          </w:tcPr>
          <w:p w14:paraId="3FC8A42C" w14:textId="77777777" w:rsidR="00FB1A78" w:rsidRPr="006116F4" w:rsidRDefault="00FB1A78" w:rsidP="00FB1A78">
            <w:pPr>
              <w:autoSpaceDN w:val="0"/>
              <w:spacing w:after="0" w:line="240" w:lineRule="auto"/>
              <w:jc w:val="center"/>
              <w:rPr>
                <w:rFonts w:ascii="Times New Roman" w:hAnsi="Times New Roman" w:cs="Times New Roman"/>
                <w:bCs/>
                <w:i/>
                <w:kern w:val="3"/>
                <w:sz w:val="24"/>
                <w:szCs w:val="24"/>
                <w:lang w:eastAsia="ja-JP" w:bidi="fa-IR"/>
              </w:rPr>
            </w:pPr>
            <w:r w:rsidRPr="006116F4">
              <w:rPr>
                <w:rFonts w:ascii="Times New Roman" w:hAnsi="Times New Roman" w:cs="Times New Roman"/>
                <w:bCs/>
                <w:i/>
                <w:kern w:val="3"/>
                <w:sz w:val="24"/>
                <w:szCs w:val="24"/>
                <w:lang w:eastAsia="ja-JP" w:bidi="fa-IR"/>
              </w:rPr>
              <w:t>г. Саянск</w:t>
            </w:r>
          </w:p>
          <w:p w14:paraId="72FD2101" w14:textId="77777777" w:rsidR="00FB1A78" w:rsidRDefault="00FB1A78" w:rsidP="00FB1A78">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89,95%</w:t>
            </w:r>
          </w:p>
          <w:p w14:paraId="0D6C59E5" w14:textId="77777777" w:rsidR="00FB1A78" w:rsidRDefault="00FB1A78" w:rsidP="00FB1A78">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49,77%</w:t>
            </w:r>
          </w:p>
          <w:p w14:paraId="64888791" w14:textId="77777777" w:rsidR="00FB1A78" w:rsidRDefault="00FB1A78" w:rsidP="00FB1A78">
            <w:pPr>
              <w:autoSpaceDN w:val="0"/>
              <w:spacing w:after="0" w:line="240" w:lineRule="auto"/>
              <w:jc w:val="center"/>
              <w:rPr>
                <w:rFonts w:ascii="Times New Roman" w:hAnsi="Times New Roman" w:cs="Times New Roman"/>
                <w:bCs/>
                <w:kern w:val="3"/>
                <w:sz w:val="24"/>
                <w:szCs w:val="24"/>
                <w:lang w:eastAsia="ja-JP" w:bidi="fa-IR"/>
              </w:rPr>
            </w:pPr>
          </w:p>
          <w:p w14:paraId="5EEA3904" w14:textId="77777777" w:rsidR="00FB1A78" w:rsidRDefault="00FB1A78" w:rsidP="00FB1A78">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85%</w:t>
            </w:r>
          </w:p>
          <w:p w14:paraId="48D49C73" w14:textId="7778B85A" w:rsidR="00FB1A78" w:rsidRPr="006116F4" w:rsidRDefault="00FB1A78" w:rsidP="00FB1A78">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44,29%</w:t>
            </w:r>
          </w:p>
        </w:tc>
        <w:tc>
          <w:tcPr>
            <w:tcW w:w="1137" w:type="dxa"/>
          </w:tcPr>
          <w:p w14:paraId="675FAD26" w14:textId="77777777" w:rsidR="00FB1A78" w:rsidRPr="006116F4" w:rsidRDefault="00FB1A78" w:rsidP="00FB1A78">
            <w:pPr>
              <w:autoSpaceDN w:val="0"/>
              <w:spacing w:after="0" w:line="240" w:lineRule="auto"/>
              <w:jc w:val="center"/>
              <w:rPr>
                <w:rFonts w:ascii="Times New Roman" w:hAnsi="Times New Roman" w:cs="Times New Roman"/>
                <w:bCs/>
                <w:i/>
                <w:kern w:val="3"/>
                <w:sz w:val="24"/>
                <w:szCs w:val="24"/>
                <w:lang w:eastAsia="ja-JP" w:bidi="fa-IR"/>
              </w:rPr>
            </w:pPr>
            <w:r w:rsidRPr="006116F4">
              <w:rPr>
                <w:rFonts w:ascii="Times New Roman" w:hAnsi="Times New Roman" w:cs="Times New Roman"/>
                <w:bCs/>
                <w:i/>
                <w:kern w:val="3"/>
                <w:sz w:val="24"/>
                <w:szCs w:val="24"/>
                <w:lang w:eastAsia="ja-JP" w:bidi="fa-IR"/>
              </w:rPr>
              <w:t>область</w:t>
            </w:r>
          </w:p>
          <w:p w14:paraId="66CAF153" w14:textId="77777777" w:rsidR="00FB1A78" w:rsidRDefault="00FB1A78" w:rsidP="00FB1A78">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84,07%</w:t>
            </w:r>
          </w:p>
          <w:p w14:paraId="6416924C" w14:textId="77777777" w:rsidR="00FB1A78" w:rsidRDefault="00FB1A78" w:rsidP="00FB1A78">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38,6%</w:t>
            </w:r>
          </w:p>
          <w:p w14:paraId="3B79A18F" w14:textId="77777777" w:rsidR="00FB1A78" w:rsidRDefault="00FB1A78" w:rsidP="00FB1A78">
            <w:pPr>
              <w:autoSpaceDN w:val="0"/>
              <w:spacing w:after="0" w:line="240" w:lineRule="auto"/>
              <w:jc w:val="center"/>
              <w:rPr>
                <w:rFonts w:ascii="Times New Roman" w:hAnsi="Times New Roman" w:cs="Times New Roman"/>
                <w:bCs/>
                <w:kern w:val="3"/>
                <w:sz w:val="24"/>
                <w:szCs w:val="24"/>
                <w:lang w:eastAsia="ja-JP" w:bidi="fa-IR"/>
              </w:rPr>
            </w:pPr>
          </w:p>
          <w:p w14:paraId="1771DFFB" w14:textId="77777777" w:rsidR="00FB1A78" w:rsidRDefault="00FB1A78" w:rsidP="00FB1A78">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83,23%</w:t>
            </w:r>
          </w:p>
          <w:p w14:paraId="3A03B190" w14:textId="54011EE9" w:rsidR="00FB1A78" w:rsidRPr="006116F4" w:rsidRDefault="00FB1A78" w:rsidP="00FB1A78">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35,79%</w:t>
            </w:r>
          </w:p>
        </w:tc>
        <w:tc>
          <w:tcPr>
            <w:tcW w:w="1138" w:type="dxa"/>
          </w:tcPr>
          <w:p w14:paraId="37902B33" w14:textId="77777777" w:rsidR="00FB1A78" w:rsidRPr="006116F4" w:rsidRDefault="00FB1A78" w:rsidP="00FB1A78">
            <w:pPr>
              <w:autoSpaceDN w:val="0"/>
              <w:spacing w:after="0" w:line="240" w:lineRule="auto"/>
              <w:jc w:val="center"/>
              <w:rPr>
                <w:rFonts w:ascii="Times New Roman" w:hAnsi="Times New Roman" w:cs="Times New Roman"/>
                <w:bCs/>
                <w:i/>
                <w:kern w:val="3"/>
                <w:sz w:val="24"/>
                <w:szCs w:val="24"/>
                <w:lang w:eastAsia="ja-JP" w:bidi="fa-IR"/>
              </w:rPr>
            </w:pPr>
            <w:r w:rsidRPr="006116F4">
              <w:rPr>
                <w:rFonts w:ascii="Times New Roman" w:hAnsi="Times New Roman" w:cs="Times New Roman"/>
                <w:bCs/>
                <w:i/>
                <w:kern w:val="3"/>
                <w:sz w:val="24"/>
                <w:szCs w:val="24"/>
                <w:lang w:eastAsia="ja-JP" w:bidi="fa-IR"/>
              </w:rPr>
              <w:t>г. Саянск</w:t>
            </w:r>
          </w:p>
          <w:p w14:paraId="30D603D1" w14:textId="77777777" w:rsidR="00FB1A78" w:rsidRDefault="00FB1A78" w:rsidP="00FB1A78">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84,56%</w:t>
            </w:r>
          </w:p>
          <w:p w14:paraId="1D5D3CEC" w14:textId="77777777" w:rsidR="00FB1A78" w:rsidRDefault="00FB1A78" w:rsidP="00FB1A78">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36,24%</w:t>
            </w:r>
          </w:p>
          <w:p w14:paraId="1CF6F4F7" w14:textId="77777777" w:rsidR="00FB1A78" w:rsidRDefault="00FB1A78" w:rsidP="00FB1A78">
            <w:pPr>
              <w:autoSpaceDN w:val="0"/>
              <w:spacing w:after="0" w:line="240" w:lineRule="auto"/>
              <w:jc w:val="center"/>
              <w:rPr>
                <w:rFonts w:ascii="Times New Roman" w:hAnsi="Times New Roman" w:cs="Times New Roman"/>
                <w:bCs/>
                <w:kern w:val="3"/>
                <w:sz w:val="24"/>
                <w:szCs w:val="24"/>
                <w:lang w:eastAsia="ja-JP" w:bidi="fa-IR"/>
              </w:rPr>
            </w:pPr>
          </w:p>
          <w:p w14:paraId="4920694B" w14:textId="77777777" w:rsidR="00FB1A78" w:rsidRDefault="00FB1A78" w:rsidP="00FB1A78">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87,37%</w:t>
            </w:r>
          </w:p>
          <w:p w14:paraId="217EC82D" w14:textId="7B74399C" w:rsidR="00FB1A78" w:rsidRPr="006116F4" w:rsidRDefault="00FB1A78" w:rsidP="00FB1A78">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38,83%</w:t>
            </w:r>
          </w:p>
        </w:tc>
        <w:tc>
          <w:tcPr>
            <w:tcW w:w="1138" w:type="dxa"/>
          </w:tcPr>
          <w:p w14:paraId="34D30DEF" w14:textId="77777777" w:rsidR="00FB1A78" w:rsidRPr="006116F4" w:rsidRDefault="00FB1A78" w:rsidP="00FB1A78">
            <w:pPr>
              <w:autoSpaceDN w:val="0"/>
              <w:spacing w:after="0" w:line="240" w:lineRule="auto"/>
              <w:jc w:val="center"/>
              <w:rPr>
                <w:rFonts w:ascii="Times New Roman" w:hAnsi="Times New Roman" w:cs="Times New Roman"/>
                <w:bCs/>
                <w:i/>
                <w:kern w:val="3"/>
                <w:sz w:val="24"/>
                <w:szCs w:val="24"/>
                <w:lang w:eastAsia="ja-JP" w:bidi="fa-IR"/>
              </w:rPr>
            </w:pPr>
            <w:r w:rsidRPr="006116F4">
              <w:rPr>
                <w:rFonts w:ascii="Times New Roman" w:hAnsi="Times New Roman" w:cs="Times New Roman"/>
                <w:bCs/>
                <w:i/>
                <w:kern w:val="3"/>
                <w:sz w:val="24"/>
                <w:szCs w:val="24"/>
                <w:lang w:eastAsia="ja-JP" w:bidi="fa-IR"/>
              </w:rPr>
              <w:t>область</w:t>
            </w:r>
          </w:p>
          <w:p w14:paraId="1FCA51D5" w14:textId="77777777" w:rsidR="00FB1A78" w:rsidRDefault="00FB1A78" w:rsidP="00FB1A78">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81,91%</w:t>
            </w:r>
          </w:p>
          <w:p w14:paraId="2FB22136" w14:textId="77777777" w:rsidR="00FB1A78" w:rsidRDefault="00FB1A78" w:rsidP="00FB1A78">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35,77%</w:t>
            </w:r>
          </w:p>
          <w:p w14:paraId="5FB0DD5F" w14:textId="77777777" w:rsidR="00FB1A78" w:rsidRDefault="00FB1A78" w:rsidP="00FB1A78">
            <w:pPr>
              <w:autoSpaceDN w:val="0"/>
              <w:spacing w:after="0" w:line="240" w:lineRule="auto"/>
              <w:jc w:val="center"/>
              <w:rPr>
                <w:rFonts w:ascii="Times New Roman" w:hAnsi="Times New Roman" w:cs="Times New Roman"/>
                <w:bCs/>
                <w:kern w:val="3"/>
                <w:sz w:val="24"/>
                <w:szCs w:val="24"/>
                <w:lang w:eastAsia="ja-JP" w:bidi="fa-IR"/>
              </w:rPr>
            </w:pPr>
          </w:p>
          <w:p w14:paraId="1F296DAA" w14:textId="77777777" w:rsidR="00FB1A78" w:rsidRDefault="00FB1A78" w:rsidP="00FB1A78">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79,74%</w:t>
            </w:r>
          </w:p>
          <w:p w14:paraId="5CB4C4B0" w14:textId="1360D8AB" w:rsidR="00FB1A78" w:rsidRPr="006116F4" w:rsidRDefault="00FB1A78" w:rsidP="00FB1A78">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32,12%</w:t>
            </w:r>
          </w:p>
        </w:tc>
        <w:tc>
          <w:tcPr>
            <w:tcW w:w="1138" w:type="dxa"/>
          </w:tcPr>
          <w:p w14:paraId="09983F17" w14:textId="77777777" w:rsidR="00FB1A78" w:rsidRPr="006116F4" w:rsidRDefault="00FB1A78" w:rsidP="00FB1A78">
            <w:pPr>
              <w:autoSpaceDN w:val="0"/>
              <w:spacing w:after="0" w:line="240" w:lineRule="auto"/>
              <w:jc w:val="center"/>
              <w:rPr>
                <w:rFonts w:ascii="Times New Roman" w:hAnsi="Times New Roman" w:cs="Times New Roman"/>
                <w:bCs/>
                <w:i/>
                <w:kern w:val="3"/>
                <w:sz w:val="24"/>
                <w:szCs w:val="24"/>
                <w:lang w:eastAsia="ja-JP" w:bidi="fa-IR"/>
              </w:rPr>
            </w:pPr>
            <w:r w:rsidRPr="006116F4">
              <w:rPr>
                <w:rFonts w:ascii="Times New Roman" w:hAnsi="Times New Roman" w:cs="Times New Roman"/>
                <w:bCs/>
                <w:i/>
                <w:kern w:val="3"/>
                <w:sz w:val="24"/>
                <w:szCs w:val="24"/>
                <w:lang w:eastAsia="ja-JP" w:bidi="fa-IR"/>
              </w:rPr>
              <w:t>г. Саянск</w:t>
            </w:r>
          </w:p>
          <w:p w14:paraId="30B90CA7" w14:textId="77777777" w:rsidR="00FB1A78" w:rsidRDefault="00FB1A78" w:rsidP="00FB1A78">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77,7%</w:t>
            </w:r>
          </w:p>
          <w:p w14:paraId="46273E74" w14:textId="77777777" w:rsidR="00FB1A78" w:rsidRDefault="00FB1A78" w:rsidP="00FB1A78">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27,7%</w:t>
            </w:r>
          </w:p>
          <w:p w14:paraId="6A93D589" w14:textId="77777777" w:rsidR="00FB1A78" w:rsidRDefault="00FB1A78" w:rsidP="00FB1A78">
            <w:pPr>
              <w:autoSpaceDN w:val="0"/>
              <w:spacing w:after="0" w:line="240" w:lineRule="auto"/>
              <w:jc w:val="center"/>
              <w:rPr>
                <w:rFonts w:ascii="Times New Roman" w:hAnsi="Times New Roman" w:cs="Times New Roman"/>
                <w:bCs/>
                <w:kern w:val="3"/>
                <w:sz w:val="24"/>
                <w:szCs w:val="24"/>
                <w:lang w:eastAsia="ja-JP" w:bidi="fa-IR"/>
              </w:rPr>
            </w:pPr>
          </w:p>
          <w:p w14:paraId="4473CA1A" w14:textId="77777777" w:rsidR="00FB1A78" w:rsidRDefault="00FB1A78" w:rsidP="00FB1A78">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90,8%</w:t>
            </w:r>
          </w:p>
          <w:p w14:paraId="79675CA9" w14:textId="291D1F6A" w:rsidR="00FB1A78" w:rsidRPr="006116F4" w:rsidRDefault="00FB1A78" w:rsidP="00FB1A78">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62,1%</w:t>
            </w:r>
          </w:p>
        </w:tc>
        <w:tc>
          <w:tcPr>
            <w:tcW w:w="1138" w:type="dxa"/>
          </w:tcPr>
          <w:p w14:paraId="1CDD3CED" w14:textId="77777777" w:rsidR="00FB1A78" w:rsidRPr="006116F4" w:rsidRDefault="00FB1A78" w:rsidP="00FB1A78">
            <w:pPr>
              <w:autoSpaceDN w:val="0"/>
              <w:spacing w:after="0" w:line="240" w:lineRule="auto"/>
              <w:jc w:val="center"/>
              <w:rPr>
                <w:rFonts w:ascii="Times New Roman" w:hAnsi="Times New Roman" w:cs="Times New Roman"/>
                <w:bCs/>
                <w:i/>
                <w:kern w:val="3"/>
                <w:sz w:val="24"/>
                <w:szCs w:val="24"/>
                <w:lang w:eastAsia="ja-JP" w:bidi="fa-IR"/>
              </w:rPr>
            </w:pPr>
            <w:r w:rsidRPr="006116F4">
              <w:rPr>
                <w:rFonts w:ascii="Times New Roman" w:hAnsi="Times New Roman" w:cs="Times New Roman"/>
                <w:bCs/>
                <w:i/>
                <w:kern w:val="3"/>
                <w:sz w:val="24"/>
                <w:szCs w:val="24"/>
                <w:lang w:eastAsia="ja-JP" w:bidi="fa-IR"/>
              </w:rPr>
              <w:t>область</w:t>
            </w:r>
          </w:p>
          <w:p w14:paraId="6E7714F4" w14:textId="77777777" w:rsidR="00FB1A78" w:rsidRDefault="00FB1A78" w:rsidP="00FB1A78">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76,2%</w:t>
            </w:r>
          </w:p>
          <w:p w14:paraId="696BD212" w14:textId="77777777" w:rsidR="00FB1A78" w:rsidRDefault="00FB1A78" w:rsidP="00FB1A78">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29,3%</w:t>
            </w:r>
          </w:p>
          <w:p w14:paraId="6866D913" w14:textId="77777777" w:rsidR="00FB1A78" w:rsidRDefault="00FB1A78" w:rsidP="00FB1A78">
            <w:pPr>
              <w:autoSpaceDN w:val="0"/>
              <w:spacing w:after="0" w:line="240" w:lineRule="auto"/>
              <w:jc w:val="center"/>
              <w:rPr>
                <w:rFonts w:ascii="Times New Roman" w:hAnsi="Times New Roman" w:cs="Times New Roman"/>
                <w:bCs/>
                <w:kern w:val="3"/>
                <w:sz w:val="24"/>
                <w:szCs w:val="24"/>
                <w:lang w:eastAsia="ja-JP" w:bidi="fa-IR"/>
              </w:rPr>
            </w:pPr>
          </w:p>
          <w:p w14:paraId="4CA29441" w14:textId="77777777" w:rsidR="00FB1A78" w:rsidRDefault="00FB1A78" w:rsidP="00FB1A78">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75,6%</w:t>
            </w:r>
          </w:p>
          <w:p w14:paraId="1D60BD41" w14:textId="141E601A" w:rsidR="00FB1A78" w:rsidRPr="006116F4" w:rsidRDefault="00FB1A78" w:rsidP="00FB1A78">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29,1%</w:t>
            </w:r>
          </w:p>
        </w:tc>
      </w:tr>
    </w:tbl>
    <w:p w14:paraId="4B31FFB6" w14:textId="7297CF3D" w:rsidR="00577DB4" w:rsidRPr="00E80F23" w:rsidRDefault="00577DB4" w:rsidP="00577DB4">
      <w:pPr>
        <w:spacing w:after="0" w:line="240" w:lineRule="auto"/>
        <w:jc w:val="both"/>
        <w:rPr>
          <w:rFonts w:ascii="Times New Roman" w:hAnsi="Times New Roman" w:cs="Times New Roman"/>
          <w:bCs/>
          <w:sz w:val="28"/>
          <w:szCs w:val="28"/>
        </w:rPr>
      </w:pPr>
      <w:r w:rsidRPr="00E80F23">
        <w:rPr>
          <w:rFonts w:ascii="Times New Roman" w:hAnsi="Times New Roman" w:cs="Times New Roman"/>
          <w:bCs/>
          <w:sz w:val="28"/>
          <w:szCs w:val="28"/>
        </w:rPr>
        <w:t>В сравнении за три года результаты ВПР по физике учащихся 7 классов выше результатов ВПР 202</w:t>
      </w:r>
      <w:r w:rsidR="00FB1A78">
        <w:rPr>
          <w:rFonts w:ascii="Times New Roman" w:hAnsi="Times New Roman" w:cs="Times New Roman"/>
          <w:bCs/>
          <w:sz w:val="28"/>
          <w:szCs w:val="28"/>
        </w:rPr>
        <w:t>2</w:t>
      </w:r>
      <w:r w:rsidRPr="00E80F23">
        <w:rPr>
          <w:rFonts w:ascii="Times New Roman" w:hAnsi="Times New Roman" w:cs="Times New Roman"/>
          <w:bCs/>
          <w:sz w:val="28"/>
          <w:szCs w:val="28"/>
        </w:rPr>
        <w:t xml:space="preserve"> и 202</w:t>
      </w:r>
      <w:r w:rsidR="00FB1A78">
        <w:rPr>
          <w:rFonts w:ascii="Times New Roman" w:hAnsi="Times New Roman" w:cs="Times New Roman"/>
          <w:bCs/>
          <w:sz w:val="28"/>
          <w:szCs w:val="28"/>
        </w:rPr>
        <w:t>1</w:t>
      </w:r>
      <w:r w:rsidRPr="00E80F23">
        <w:rPr>
          <w:rFonts w:ascii="Times New Roman" w:hAnsi="Times New Roman" w:cs="Times New Roman"/>
          <w:bCs/>
          <w:sz w:val="28"/>
          <w:szCs w:val="28"/>
        </w:rPr>
        <w:t xml:space="preserve"> годов</w:t>
      </w:r>
      <w:r w:rsidR="00FB1A78">
        <w:rPr>
          <w:rFonts w:ascii="Times New Roman" w:hAnsi="Times New Roman" w:cs="Times New Roman"/>
          <w:bCs/>
          <w:sz w:val="28"/>
          <w:szCs w:val="28"/>
        </w:rPr>
        <w:t xml:space="preserve">. Анализ результатов ВПР по физике </w:t>
      </w:r>
      <w:r w:rsidRPr="00E80F23">
        <w:rPr>
          <w:rFonts w:ascii="Times New Roman" w:hAnsi="Times New Roman" w:cs="Times New Roman"/>
          <w:bCs/>
          <w:sz w:val="28"/>
          <w:szCs w:val="28"/>
        </w:rPr>
        <w:t>8 классов</w:t>
      </w:r>
      <w:r w:rsidR="00FB1A78">
        <w:rPr>
          <w:rFonts w:ascii="Times New Roman" w:hAnsi="Times New Roman" w:cs="Times New Roman"/>
          <w:bCs/>
          <w:sz w:val="28"/>
          <w:szCs w:val="28"/>
        </w:rPr>
        <w:t xml:space="preserve"> показал отрицательную динамику успеваемости</w:t>
      </w:r>
      <w:r w:rsidRPr="00E80F23">
        <w:rPr>
          <w:rFonts w:ascii="Times New Roman" w:hAnsi="Times New Roman" w:cs="Times New Roman"/>
          <w:bCs/>
          <w:sz w:val="28"/>
          <w:szCs w:val="28"/>
        </w:rPr>
        <w:t>. В сравнение с областными результатами ВПР по физике городские показатели выше.</w:t>
      </w:r>
    </w:p>
    <w:p w14:paraId="582BBE03" w14:textId="77777777" w:rsidR="00577DB4" w:rsidRDefault="00577DB4" w:rsidP="00577DB4">
      <w:pPr>
        <w:spacing w:after="0" w:line="240" w:lineRule="auto"/>
        <w:jc w:val="both"/>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14:anchorId="206F97FB" wp14:editId="6DC5D3B8">
            <wp:extent cx="6116320" cy="1743075"/>
            <wp:effectExtent l="0" t="0" r="0" b="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21254B37" w14:textId="2306FB26" w:rsidR="00577DB4" w:rsidRPr="00E80F23" w:rsidRDefault="00577DB4" w:rsidP="00577DB4">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Н</w:t>
      </w:r>
      <w:r w:rsidRPr="00E80F23">
        <w:rPr>
          <w:rFonts w:ascii="Times New Roman" w:hAnsi="Times New Roman" w:cs="Times New Roman"/>
          <w:bCs/>
          <w:sz w:val="28"/>
          <w:szCs w:val="28"/>
        </w:rPr>
        <w:t>аблюдается рост результатов ВПР по физике</w:t>
      </w:r>
      <w:r>
        <w:rPr>
          <w:rFonts w:ascii="Times New Roman" w:hAnsi="Times New Roman" w:cs="Times New Roman"/>
          <w:bCs/>
          <w:sz w:val="28"/>
          <w:szCs w:val="28"/>
        </w:rPr>
        <w:t xml:space="preserve"> </w:t>
      </w:r>
      <w:r w:rsidR="0070182C">
        <w:rPr>
          <w:rFonts w:ascii="Times New Roman" w:hAnsi="Times New Roman" w:cs="Times New Roman"/>
          <w:bCs/>
          <w:sz w:val="28"/>
          <w:szCs w:val="28"/>
        </w:rPr>
        <w:t>обучающихся относительно самих себя</w:t>
      </w:r>
      <w:r>
        <w:rPr>
          <w:rFonts w:ascii="Times New Roman" w:hAnsi="Times New Roman" w:cs="Times New Roman"/>
          <w:bCs/>
          <w:sz w:val="28"/>
          <w:szCs w:val="28"/>
        </w:rPr>
        <w:t>.</w:t>
      </w:r>
    </w:p>
    <w:p w14:paraId="60DED719" w14:textId="77777777" w:rsidR="00577DB4" w:rsidRDefault="00577DB4" w:rsidP="00577DB4"/>
    <w:p w14:paraId="67CEC47C" w14:textId="77777777" w:rsidR="00577DB4" w:rsidRPr="0070182C" w:rsidRDefault="00577DB4" w:rsidP="00577DB4">
      <w:pPr>
        <w:pStyle w:val="3"/>
        <w:rPr>
          <w:rFonts w:ascii="Times New Roman" w:hAnsi="Times New Roman" w:cs="Times New Roman"/>
          <w:color w:val="auto"/>
          <w:sz w:val="28"/>
          <w:szCs w:val="28"/>
          <w:u w:val="single"/>
        </w:rPr>
      </w:pPr>
      <w:bookmarkStart w:id="15" w:name="_Toc146025754"/>
      <w:r w:rsidRPr="0070182C">
        <w:rPr>
          <w:rFonts w:ascii="Times New Roman" w:hAnsi="Times New Roman" w:cs="Times New Roman"/>
          <w:color w:val="auto"/>
          <w:sz w:val="28"/>
          <w:szCs w:val="28"/>
          <w:u w:val="single"/>
        </w:rPr>
        <w:lastRenderedPageBreak/>
        <w:t>Английский язык</w:t>
      </w:r>
      <w:bookmarkEnd w:id="15"/>
    </w:p>
    <w:p w14:paraId="7B917493" w14:textId="4954BEA1" w:rsidR="00577DB4" w:rsidRPr="00457FA4" w:rsidRDefault="00577DB4" w:rsidP="00577DB4">
      <w:pPr>
        <w:autoSpaceDE w:val="0"/>
        <w:autoSpaceDN w:val="0"/>
        <w:adjustRightInd w:val="0"/>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На уровне основного общего образования ВПР по </w:t>
      </w:r>
      <w:r w:rsidR="0070182C">
        <w:rPr>
          <w:rFonts w:ascii="Times New Roman" w:hAnsi="Times New Roman" w:cs="Times New Roman"/>
          <w:sz w:val="28"/>
          <w:szCs w:val="24"/>
        </w:rPr>
        <w:t>английскому</w:t>
      </w:r>
      <w:r>
        <w:rPr>
          <w:rFonts w:ascii="Times New Roman" w:hAnsi="Times New Roman" w:cs="Times New Roman"/>
          <w:sz w:val="28"/>
          <w:szCs w:val="24"/>
        </w:rPr>
        <w:t xml:space="preserve"> языку выполняли </w:t>
      </w:r>
      <w:r w:rsidRPr="00457FA4">
        <w:rPr>
          <w:rFonts w:ascii="Times New Roman" w:hAnsi="Times New Roman" w:cs="Times New Roman"/>
          <w:sz w:val="28"/>
          <w:szCs w:val="24"/>
        </w:rPr>
        <w:t>4</w:t>
      </w:r>
      <w:r w:rsidR="0070182C">
        <w:rPr>
          <w:rFonts w:ascii="Times New Roman" w:hAnsi="Times New Roman" w:cs="Times New Roman"/>
          <w:sz w:val="28"/>
          <w:szCs w:val="24"/>
        </w:rPr>
        <w:t>16</w:t>
      </w:r>
      <w:r w:rsidRPr="00457FA4">
        <w:rPr>
          <w:rFonts w:ascii="Times New Roman" w:hAnsi="Times New Roman" w:cs="Times New Roman"/>
          <w:sz w:val="28"/>
          <w:szCs w:val="24"/>
        </w:rPr>
        <w:t xml:space="preserve"> учащихся 7-х классов всех общеобразовательных учреждений.</w:t>
      </w:r>
    </w:p>
    <w:p w14:paraId="16321A60" w14:textId="77777777" w:rsidR="00577DB4" w:rsidRDefault="00577DB4" w:rsidP="00577DB4">
      <w:pPr>
        <w:spacing w:after="0" w:line="240" w:lineRule="auto"/>
        <w:jc w:val="both"/>
        <w:rPr>
          <w:rFonts w:ascii="Times New Roman" w:hAnsi="Times New Roman" w:cs="Times New Roman"/>
          <w:sz w:val="28"/>
        </w:rPr>
      </w:pPr>
      <w:r>
        <w:rPr>
          <w:rFonts w:ascii="Times New Roman" w:hAnsi="Times New Roman" w:cs="Times New Roman"/>
          <w:sz w:val="28"/>
        </w:rPr>
        <w:t>Статистика результатов в разрезе образовательных учреждений представлена в таблице.</w:t>
      </w:r>
      <w:r w:rsidRPr="008E6621">
        <w:rPr>
          <w:rFonts w:ascii="Times New Roman" w:hAnsi="Times New Roman" w:cs="Times New Roman"/>
          <w:sz w:val="28"/>
        </w:rPr>
        <w:t xml:space="preserve"> </w:t>
      </w:r>
    </w:p>
    <w:tbl>
      <w:tblPr>
        <w:tblStyle w:val="aa"/>
        <w:tblW w:w="9322" w:type="dxa"/>
        <w:tblLayout w:type="fixed"/>
        <w:tblLook w:val="04A0" w:firstRow="1" w:lastRow="0" w:firstColumn="1" w:lastColumn="0" w:noHBand="0" w:noVBand="1"/>
      </w:tblPr>
      <w:tblGrid>
        <w:gridCol w:w="2660"/>
        <w:gridCol w:w="1322"/>
        <w:gridCol w:w="850"/>
        <w:gridCol w:w="851"/>
        <w:gridCol w:w="804"/>
        <w:gridCol w:w="850"/>
        <w:gridCol w:w="1042"/>
        <w:gridCol w:w="943"/>
      </w:tblGrid>
      <w:tr w:rsidR="00577DB4" w:rsidRPr="00A3606E" w14:paraId="06F4195C" w14:textId="77777777" w:rsidTr="009342A1">
        <w:trPr>
          <w:trHeight w:val="577"/>
        </w:trPr>
        <w:tc>
          <w:tcPr>
            <w:tcW w:w="2660" w:type="dxa"/>
            <w:vMerge w:val="restart"/>
            <w:tcBorders>
              <w:top w:val="single" w:sz="4" w:space="0" w:color="auto"/>
              <w:left w:val="single" w:sz="4" w:space="0" w:color="auto"/>
              <w:bottom w:val="single" w:sz="4" w:space="0" w:color="auto"/>
              <w:right w:val="single" w:sz="4" w:space="0" w:color="auto"/>
            </w:tcBorders>
          </w:tcPr>
          <w:p w14:paraId="1B2A9458" w14:textId="77777777" w:rsidR="00577DB4" w:rsidRPr="00A3606E" w:rsidRDefault="00577DB4" w:rsidP="009342A1">
            <w:pPr>
              <w:jc w:val="both"/>
              <w:rPr>
                <w:rFonts w:ascii="Times New Roman" w:hAnsi="Times New Roman" w:cs="Times New Roman"/>
                <w:sz w:val="24"/>
                <w:szCs w:val="24"/>
              </w:rPr>
            </w:pPr>
          </w:p>
        </w:tc>
        <w:tc>
          <w:tcPr>
            <w:tcW w:w="1322" w:type="dxa"/>
            <w:vMerge w:val="restart"/>
            <w:tcBorders>
              <w:top w:val="single" w:sz="4" w:space="0" w:color="auto"/>
              <w:left w:val="single" w:sz="4" w:space="0" w:color="auto"/>
              <w:bottom w:val="single" w:sz="4" w:space="0" w:color="auto"/>
              <w:right w:val="single" w:sz="4" w:space="0" w:color="auto"/>
            </w:tcBorders>
            <w:vAlign w:val="center"/>
            <w:hideMark/>
          </w:tcPr>
          <w:p w14:paraId="4B89A1AD" w14:textId="77777777" w:rsidR="00577DB4" w:rsidRPr="002450C5" w:rsidRDefault="00577DB4" w:rsidP="009342A1">
            <w:pPr>
              <w:jc w:val="center"/>
              <w:rPr>
                <w:rFonts w:ascii="Times New Roman" w:hAnsi="Times New Roman" w:cs="Times New Roman"/>
                <w:szCs w:val="24"/>
              </w:rPr>
            </w:pPr>
            <w:r w:rsidRPr="002450C5">
              <w:rPr>
                <w:rFonts w:ascii="Times New Roman" w:hAnsi="Times New Roman" w:cs="Times New Roman"/>
                <w:szCs w:val="24"/>
              </w:rPr>
              <w:t>Общее количество участников</w:t>
            </w:r>
          </w:p>
        </w:tc>
        <w:tc>
          <w:tcPr>
            <w:tcW w:w="3355" w:type="dxa"/>
            <w:gridSpan w:val="4"/>
            <w:tcBorders>
              <w:top w:val="single" w:sz="4" w:space="0" w:color="auto"/>
              <w:left w:val="single" w:sz="4" w:space="0" w:color="auto"/>
              <w:bottom w:val="single" w:sz="4" w:space="0" w:color="auto"/>
              <w:right w:val="single" w:sz="4" w:space="0" w:color="auto"/>
            </w:tcBorders>
            <w:vAlign w:val="center"/>
            <w:hideMark/>
          </w:tcPr>
          <w:p w14:paraId="7A0C3C0A" w14:textId="77777777" w:rsidR="00577DB4" w:rsidRPr="002450C5" w:rsidRDefault="00577DB4" w:rsidP="009342A1">
            <w:pPr>
              <w:jc w:val="center"/>
              <w:rPr>
                <w:rFonts w:ascii="Times New Roman" w:hAnsi="Times New Roman" w:cs="Times New Roman"/>
                <w:szCs w:val="24"/>
              </w:rPr>
            </w:pPr>
            <w:r w:rsidRPr="002450C5">
              <w:rPr>
                <w:rFonts w:ascii="Times New Roman" w:hAnsi="Times New Roman" w:cs="Times New Roman"/>
                <w:szCs w:val="24"/>
              </w:rPr>
              <w:t>Распре</w:t>
            </w:r>
            <w:r>
              <w:rPr>
                <w:rFonts w:ascii="Times New Roman" w:hAnsi="Times New Roman" w:cs="Times New Roman"/>
                <w:szCs w:val="24"/>
              </w:rPr>
              <w:t>деление долей участников (в %)</w:t>
            </w:r>
          </w:p>
        </w:tc>
        <w:tc>
          <w:tcPr>
            <w:tcW w:w="1042" w:type="dxa"/>
            <w:vMerge w:val="restart"/>
            <w:tcBorders>
              <w:top w:val="single" w:sz="4" w:space="0" w:color="auto"/>
              <w:left w:val="single" w:sz="4" w:space="0" w:color="auto"/>
              <w:right w:val="single" w:sz="4" w:space="0" w:color="auto"/>
            </w:tcBorders>
          </w:tcPr>
          <w:p w14:paraId="426855CD" w14:textId="77777777" w:rsidR="00577DB4" w:rsidRPr="002450C5" w:rsidRDefault="00577DB4" w:rsidP="009342A1">
            <w:pPr>
              <w:jc w:val="center"/>
              <w:rPr>
                <w:rFonts w:ascii="Times New Roman" w:hAnsi="Times New Roman" w:cs="Times New Roman"/>
                <w:szCs w:val="24"/>
              </w:rPr>
            </w:pPr>
            <w:r w:rsidRPr="002450C5">
              <w:rPr>
                <w:rFonts w:ascii="Times New Roman" w:hAnsi="Times New Roman" w:cs="Times New Roman"/>
                <w:szCs w:val="24"/>
              </w:rPr>
              <w:t>Успеваемость</w:t>
            </w:r>
          </w:p>
        </w:tc>
        <w:tc>
          <w:tcPr>
            <w:tcW w:w="943" w:type="dxa"/>
            <w:vMerge w:val="restart"/>
            <w:tcBorders>
              <w:top w:val="single" w:sz="4" w:space="0" w:color="auto"/>
              <w:left w:val="single" w:sz="4" w:space="0" w:color="auto"/>
              <w:right w:val="single" w:sz="4" w:space="0" w:color="auto"/>
            </w:tcBorders>
          </w:tcPr>
          <w:p w14:paraId="37B07137" w14:textId="77777777" w:rsidR="00577DB4" w:rsidRPr="002450C5" w:rsidRDefault="00577DB4" w:rsidP="009342A1">
            <w:pPr>
              <w:jc w:val="center"/>
              <w:rPr>
                <w:rFonts w:ascii="Times New Roman" w:hAnsi="Times New Roman" w:cs="Times New Roman"/>
                <w:szCs w:val="24"/>
              </w:rPr>
            </w:pPr>
            <w:r w:rsidRPr="002450C5">
              <w:rPr>
                <w:rFonts w:ascii="Times New Roman" w:hAnsi="Times New Roman" w:cs="Times New Roman"/>
                <w:szCs w:val="24"/>
              </w:rPr>
              <w:t>Качество</w:t>
            </w:r>
          </w:p>
        </w:tc>
      </w:tr>
      <w:tr w:rsidR="00577DB4" w:rsidRPr="00A3606E" w14:paraId="1C9B7938" w14:textId="77777777" w:rsidTr="009342A1">
        <w:trPr>
          <w:cantSplit/>
          <w:trHeight w:val="485"/>
        </w:trPr>
        <w:tc>
          <w:tcPr>
            <w:tcW w:w="2660" w:type="dxa"/>
            <w:vMerge/>
            <w:tcBorders>
              <w:top w:val="single" w:sz="4" w:space="0" w:color="auto"/>
              <w:left w:val="single" w:sz="4" w:space="0" w:color="auto"/>
              <w:bottom w:val="single" w:sz="4" w:space="0" w:color="auto"/>
              <w:right w:val="single" w:sz="4" w:space="0" w:color="auto"/>
            </w:tcBorders>
            <w:vAlign w:val="center"/>
            <w:hideMark/>
          </w:tcPr>
          <w:p w14:paraId="5D7D91BF" w14:textId="77777777" w:rsidR="00577DB4" w:rsidRPr="00A3606E" w:rsidRDefault="00577DB4" w:rsidP="009342A1">
            <w:pPr>
              <w:rPr>
                <w:rFonts w:ascii="Times New Roman" w:hAnsi="Times New Roman" w:cs="Times New Roman"/>
                <w:sz w:val="24"/>
                <w:szCs w:val="24"/>
              </w:rPr>
            </w:pPr>
          </w:p>
        </w:tc>
        <w:tc>
          <w:tcPr>
            <w:tcW w:w="1322" w:type="dxa"/>
            <w:vMerge/>
            <w:tcBorders>
              <w:top w:val="single" w:sz="4" w:space="0" w:color="auto"/>
              <w:left w:val="single" w:sz="4" w:space="0" w:color="auto"/>
              <w:bottom w:val="single" w:sz="4" w:space="0" w:color="auto"/>
              <w:right w:val="single" w:sz="4" w:space="0" w:color="auto"/>
            </w:tcBorders>
            <w:vAlign w:val="center"/>
            <w:hideMark/>
          </w:tcPr>
          <w:p w14:paraId="354D367C" w14:textId="77777777" w:rsidR="00577DB4" w:rsidRPr="00A3606E" w:rsidRDefault="00577DB4" w:rsidP="009342A1">
            <w:pP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6E3014AD" w14:textId="77777777" w:rsidR="00577DB4" w:rsidRPr="002450C5" w:rsidRDefault="00577DB4" w:rsidP="009342A1">
            <w:pPr>
              <w:jc w:val="center"/>
              <w:rPr>
                <w:rFonts w:ascii="Times New Roman" w:hAnsi="Times New Roman" w:cs="Times New Roman"/>
                <w:szCs w:val="24"/>
              </w:rPr>
            </w:pPr>
            <w:r w:rsidRPr="002450C5">
              <w:rPr>
                <w:rFonts w:ascii="Times New Roman" w:hAnsi="Times New Roman" w:cs="Times New Roman"/>
                <w:szCs w:val="24"/>
              </w:rPr>
              <w:t xml:space="preserve"> «2»</w:t>
            </w:r>
          </w:p>
        </w:tc>
        <w:tc>
          <w:tcPr>
            <w:tcW w:w="851" w:type="dxa"/>
            <w:tcBorders>
              <w:top w:val="single" w:sz="4" w:space="0" w:color="auto"/>
              <w:left w:val="single" w:sz="4" w:space="0" w:color="auto"/>
              <w:bottom w:val="single" w:sz="4" w:space="0" w:color="auto"/>
              <w:right w:val="single" w:sz="4" w:space="0" w:color="auto"/>
            </w:tcBorders>
            <w:vAlign w:val="center"/>
            <w:hideMark/>
          </w:tcPr>
          <w:p w14:paraId="459624B0" w14:textId="77777777" w:rsidR="00577DB4" w:rsidRPr="002450C5" w:rsidRDefault="00577DB4" w:rsidP="009342A1">
            <w:pPr>
              <w:jc w:val="center"/>
              <w:rPr>
                <w:rFonts w:ascii="Times New Roman" w:hAnsi="Times New Roman" w:cs="Times New Roman"/>
                <w:szCs w:val="24"/>
              </w:rPr>
            </w:pPr>
            <w:r w:rsidRPr="002450C5">
              <w:rPr>
                <w:rFonts w:ascii="Times New Roman" w:hAnsi="Times New Roman" w:cs="Times New Roman"/>
                <w:szCs w:val="24"/>
              </w:rPr>
              <w:t xml:space="preserve"> «3»</w:t>
            </w:r>
          </w:p>
        </w:tc>
        <w:tc>
          <w:tcPr>
            <w:tcW w:w="804" w:type="dxa"/>
            <w:tcBorders>
              <w:top w:val="single" w:sz="4" w:space="0" w:color="auto"/>
              <w:left w:val="single" w:sz="4" w:space="0" w:color="auto"/>
              <w:bottom w:val="single" w:sz="4" w:space="0" w:color="auto"/>
              <w:right w:val="single" w:sz="4" w:space="0" w:color="auto"/>
            </w:tcBorders>
            <w:vAlign w:val="center"/>
            <w:hideMark/>
          </w:tcPr>
          <w:p w14:paraId="2C0A46E2" w14:textId="77777777" w:rsidR="00577DB4" w:rsidRPr="002450C5" w:rsidRDefault="00577DB4" w:rsidP="009342A1">
            <w:pPr>
              <w:jc w:val="center"/>
              <w:rPr>
                <w:rFonts w:ascii="Times New Roman" w:hAnsi="Times New Roman" w:cs="Times New Roman"/>
                <w:szCs w:val="24"/>
              </w:rPr>
            </w:pPr>
            <w:r w:rsidRPr="002450C5">
              <w:rPr>
                <w:rFonts w:ascii="Times New Roman" w:hAnsi="Times New Roman" w:cs="Times New Roman"/>
                <w:szCs w:val="24"/>
              </w:rPr>
              <w:t>«4»</w:t>
            </w:r>
          </w:p>
        </w:tc>
        <w:tc>
          <w:tcPr>
            <w:tcW w:w="850" w:type="dxa"/>
            <w:tcBorders>
              <w:top w:val="single" w:sz="4" w:space="0" w:color="auto"/>
              <w:left w:val="single" w:sz="4" w:space="0" w:color="auto"/>
              <w:bottom w:val="single" w:sz="4" w:space="0" w:color="auto"/>
              <w:right w:val="single" w:sz="4" w:space="0" w:color="auto"/>
            </w:tcBorders>
            <w:vAlign w:val="center"/>
            <w:hideMark/>
          </w:tcPr>
          <w:p w14:paraId="214E28DD" w14:textId="77777777" w:rsidR="00577DB4" w:rsidRPr="002450C5" w:rsidRDefault="00577DB4" w:rsidP="009342A1">
            <w:pPr>
              <w:jc w:val="center"/>
              <w:rPr>
                <w:rFonts w:ascii="Times New Roman" w:hAnsi="Times New Roman" w:cs="Times New Roman"/>
                <w:szCs w:val="24"/>
              </w:rPr>
            </w:pPr>
            <w:r w:rsidRPr="002450C5">
              <w:rPr>
                <w:rFonts w:ascii="Times New Roman" w:hAnsi="Times New Roman" w:cs="Times New Roman"/>
                <w:szCs w:val="24"/>
              </w:rPr>
              <w:t>«5»</w:t>
            </w:r>
          </w:p>
        </w:tc>
        <w:tc>
          <w:tcPr>
            <w:tcW w:w="1042" w:type="dxa"/>
            <w:vMerge/>
            <w:tcBorders>
              <w:left w:val="single" w:sz="4" w:space="0" w:color="auto"/>
              <w:bottom w:val="single" w:sz="4" w:space="0" w:color="auto"/>
              <w:right w:val="single" w:sz="4" w:space="0" w:color="auto"/>
            </w:tcBorders>
          </w:tcPr>
          <w:p w14:paraId="4E827B2E" w14:textId="77777777" w:rsidR="00577DB4" w:rsidRPr="00A3606E" w:rsidRDefault="00577DB4" w:rsidP="009342A1">
            <w:pPr>
              <w:jc w:val="center"/>
              <w:rPr>
                <w:rFonts w:ascii="Times New Roman" w:hAnsi="Times New Roman" w:cs="Times New Roman"/>
                <w:sz w:val="24"/>
                <w:szCs w:val="24"/>
              </w:rPr>
            </w:pPr>
          </w:p>
        </w:tc>
        <w:tc>
          <w:tcPr>
            <w:tcW w:w="943" w:type="dxa"/>
            <w:vMerge/>
            <w:tcBorders>
              <w:left w:val="single" w:sz="4" w:space="0" w:color="auto"/>
              <w:bottom w:val="single" w:sz="4" w:space="0" w:color="auto"/>
              <w:right w:val="single" w:sz="4" w:space="0" w:color="auto"/>
            </w:tcBorders>
          </w:tcPr>
          <w:p w14:paraId="7EBC65D4" w14:textId="77777777" w:rsidR="00577DB4" w:rsidRPr="00A3606E" w:rsidRDefault="00577DB4" w:rsidP="009342A1">
            <w:pPr>
              <w:jc w:val="center"/>
              <w:rPr>
                <w:rFonts w:ascii="Times New Roman" w:hAnsi="Times New Roman" w:cs="Times New Roman"/>
                <w:sz w:val="24"/>
                <w:szCs w:val="24"/>
              </w:rPr>
            </w:pPr>
          </w:p>
        </w:tc>
      </w:tr>
      <w:tr w:rsidR="0070182C" w:rsidRPr="00A3606E" w14:paraId="39E1FAC4" w14:textId="77777777" w:rsidTr="00267AA0">
        <w:trPr>
          <w:trHeight w:val="397"/>
        </w:trPr>
        <w:tc>
          <w:tcPr>
            <w:tcW w:w="2660" w:type="dxa"/>
            <w:tcBorders>
              <w:top w:val="single" w:sz="4" w:space="0" w:color="auto"/>
              <w:left w:val="single" w:sz="4" w:space="0" w:color="auto"/>
              <w:bottom w:val="single" w:sz="4" w:space="0" w:color="auto"/>
              <w:right w:val="single" w:sz="4" w:space="0" w:color="auto"/>
            </w:tcBorders>
            <w:vAlign w:val="center"/>
            <w:hideMark/>
          </w:tcPr>
          <w:p w14:paraId="13860EEC" w14:textId="77777777" w:rsidR="0070182C" w:rsidRPr="00A3606E" w:rsidRDefault="0070182C" w:rsidP="0070182C">
            <w:pPr>
              <w:rPr>
                <w:rFonts w:ascii="Times New Roman" w:hAnsi="Times New Roman" w:cs="Times New Roman"/>
                <w:sz w:val="24"/>
                <w:szCs w:val="24"/>
              </w:rPr>
            </w:pPr>
            <w:r w:rsidRPr="00A3606E">
              <w:rPr>
                <w:rFonts w:ascii="Times New Roman" w:hAnsi="Times New Roman" w:cs="Times New Roman"/>
                <w:sz w:val="24"/>
                <w:szCs w:val="24"/>
              </w:rPr>
              <w:t>Иркутская область</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18F72258" w14:textId="7D4E7C3D" w:rsidR="0070182C" w:rsidRPr="0070182C" w:rsidRDefault="0070182C" w:rsidP="0070182C">
            <w:pPr>
              <w:jc w:val="right"/>
              <w:rPr>
                <w:rFonts w:ascii="Times New Roman" w:hAnsi="Times New Roman" w:cs="Times New Roman"/>
                <w:color w:val="000000"/>
                <w:sz w:val="24"/>
                <w:szCs w:val="24"/>
              </w:rPr>
            </w:pPr>
            <w:r w:rsidRPr="0070182C">
              <w:rPr>
                <w:rFonts w:ascii="Times New Roman" w:hAnsi="Times New Roman" w:cs="Times New Roman"/>
                <w:color w:val="000000"/>
                <w:sz w:val="24"/>
                <w:szCs w:val="24"/>
              </w:rPr>
              <w:t>27461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BED3CB2" w14:textId="470124F9" w:rsidR="0070182C" w:rsidRPr="0070182C" w:rsidRDefault="0070182C" w:rsidP="0070182C">
            <w:pPr>
              <w:jc w:val="right"/>
              <w:rPr>
                <w:rFonts w:ascii="Times New Roman" w:hAnsi="Times New Roman" w:cs="Times New Roman"/>
                <w:color w:val="000000"/>
                <w:sz w:val="24"/>
                <w:szCs w:val="24"/>
              </w:rPr>
            </w:pPr>
            <w:r w:rsidRPr="0070182C">
              <w:rPr>
                <w:rFonts w:ascii="Times New Roman" w:hAnsi="Times New Roman" w:cs="Times New Roman"/>
                <w:color w:val="000000"/>
                <w:sz w:val="24"/>
                <w:szCs w:val="24"/>
              </w:rPr>
              <w:t>31,13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373E5161" w14:textId="11F44531" w:rsidR="0070182C" w:rsidRPr="0070182C" w:rsidRDefault="0070182C" w:rsidP="0070182C">
            <w:pPr>
              <w:jc w:val="right"/>
              <w:rPr>
                <w:rFonts w:ascii="Times New Roman" w:hAnsi="Times New Roman" w:cs="Times New Roman"/>
                <w:color w:val="000000"/>
                <w:sz w:val="24"/>
                <w:szCs w:val="24"/>
              </w:rPr>
            </w:pPr>
            <w:r w:rsidRPr="0070182C">
              <w:rPr>
                <w:rFonts w:ascii="Times New Roman" w:hAnsi="Times New Roman" w:cs="Times New Roman"/>
                <w:color w:val="000000"/>
                <w:sz w:val="24"/>
                <w:szCs w:val="24"/>
              </w:rPr>
              <w:t>42,64</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6CC4D279" w14:textId="630F2F62" w:rsidR="0070182C" w:rsidRPr="0070182C" w:rsidRDefault="0070182C" w:rsidP="0070182C">
            <w:pPr>
              <w:jc w:val="right"/>
              <w:rPr>
                <w:rFonts w:ascii="Times New Roman" w:hAnsi="Times New Roman" w:cs="Times New Roman"/>
                <w:color w:val="000000"/>
                <w:sz w:val="24"/>
                <w:szCs w:val="24"/>
              </w:rPr>
            </w:pPr>
            <w:r w:rsidRPr="0070182C">
              <w:rPr>
                <w:rFonts w:ascii="Times New Roman" w:hAnsi="Times New Roman" w:cs="Times New Roman"/>
                <w:color w:val="000000"/>
                <w:sz w:val="24"/>
                <w:szCs w:val="24"/>
              </w:rPr>
              <w:t>20,92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5CB5CCC" w14:textId="5899A07C" w:rsidR="0070182C" w:rsidRPr="0070182C" w:rsidRDefault="0070182C" w:rsidP="0070182C">
            <w:pPr>
              <w:jc w:val="right"/>
              <w:rPr>
                <w:rFonts w:ascii="Times New Roman" w:hAnsi="Times New Roman" w:cs="Times New Roman"/>
                <w:color w:val="000000"/>
                <w:sz w:val="24"/>
                <w:szCs w:val="24"/>
              </w:rPr>
            </w:pPr>
            <w:r w:rsidRPr="0070182C">
              <w:rPr>
                <w:rFonts w:ascii="Times New Roman" w:hAnsi="Times New Roman" w:cs="Times New Roman"/>
                <w:color w:val="000000"/>
                <w:sz w:val="24"/>
                <w:szCs w:val="24"/>
              </w:rPr>
              <w:t>5,3</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bottom"/>
          </w:tcPr>
          <w:p w14:paraId="75B3ED3A" w14:textId="18AEA5BE" w:rsidR="0070182C" w:rsidRPr="0070182C" w:rsidRDefault="0070182C" w:rsidP="0070182C">
            <w:pPr>
              <w:jc w:val="right"/>
              <w:rPr>
                <w:rFonts w:ascii="Times New Roman" w:hAnsi="Times New Roman" w:cs="Times New Roman"/>
                <w:color w:val="000000"/>
                <w:sz w:val="24"/>
                <w:szCs w:val="24"/>
              </w:rPr>
            </w:pPr>
            <w:r w:rsidRPr="0070182C">
              <w:rPr>
                <w:rFonts w:ascii="Times New Roman" w:hAnsi="Times New Roman" w:cs="Times New Roman"/>
                <w:color w:val="000000"/>
                <w:sz w:val="24"/>
                <w:szCs w:val="24"/>
              </w:rPr>
              <w:t>68,86</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12A0B239" w14:textId="7F1924B0" w:rsidR="0070182C" w:rsidRPr="0070182C" w:rsidRDefault="0070182C" w:rsidP="0070182C">
            <w:pPr>
              <w:jc w:val="right"/>
              <w:rPr>
                <w:rFonts w:ascii="Times New Roman" w:hAnsi="Times New Roman" w:cs="Times New Roman"/>
                <w:color w:val="000000"/>
                <w:sz w:val="24"/>
                <w:szCs w:val="24"/>
              </w:rPr>
            </w:pPr>
            <w:r w:rsidRPr="0070182C">
              <w:rPr>
                <w:rFonts w:ascii="Times New Roman" w:hAnsi="Times New Roman" w:cs="Times New Roman"/>
                <w:color w:val="000000"/>
                <w:sz w:val="24"/>
                <w:szCs w:val="24"/>
              </w:rPr>
              <w:t>26,22</w:t>
            </w:r>
          </w:p>
        </w:tc>
      </w:tr>
      <w:tr w:rsidR="0070182C" w:rsidRPr="00A3606E" w14:paraId="647BB186" w14:textId="77777777" w:rsidTr="00267AA0">
        <w:trPr>
          <w:trHeight w:val="397"/>
        </w:trPr>
        <w:tc>
          <w:tcPr>
            <w:tcW w:w="2660" w:type="dxa"/>
            <w:tcBorders>
              <w:top w:val="single" w:sz="4" w:space="0" w:color="auto"/>
              <w:left w:val="single" w:sz="4" w:space="0" w:color="auto"/>
              <w:bottom w:val="single" w:sz="4" w:space="0" w:color="auto"/>
              <w:right w:val="single" w:sz="4" w:space="0" w:color="auto"/>
            </w:tcBorders>
            <w:vAlign w:val="center"/>
            <w:hideMark/>
          </w:tcPr>
          <w:p w14:paraId="2D5E04AD" w14:textId="77777777" w:rsidR="0070182C" w:rsidRPr="00A3606E" w:rsidRDefault="0070182C" w:rsidP="0070182C">
            <w:pPr>
              <w:rPr>
                <w:rFonts w:ascii="Times New Roman" w:hAnsi="Times New Roman" w:cs="Times New Roman"/>
                <w:sz w:val="24"/>
                <w:szCs w:val="24"/>
              </w:rPr>
            </w:pPr>
            <w:proofErr w:type="spellStart"/>
            <w:r w:rsidRPr="00A3606E">
              <w:rPr>
                <w:rFonts w:ascii="Times New Roman" w:hAnsi="Times New Roman" w:cs="Times New Roman"/>
                <w:sz w:val="24"/>
                <w:szCs w:val="24"/>
              </w:rPr>
              <w:t>г.Саянск</w:t>
            </w:r>
            <w:proofErr w:type="spellEnd"/>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0AE621AA" w14:textId="02A17CC3" w:rsidR="0070182C" w:rsidRPr="0070182C" w:rsidRDefault="0070182C" w:rsidP="0070182C">
            <w:pPr>
              <w:jc w:val="right"/>
              <w:rPr>
                <w:rFonts w:ascii="Times New Roman" w:hAnsi="Times New Roman" w:cs="Times New Roman"/>
                <w:color w:val="000000"/>
                <w:sz w:val="24"/>
                <w:szCs w:val="24"/>
              </w:rPr>
            </w:pPr>
            <w:r w:rsidRPr="0070182C">
              <w:rPr>
                <w:rFonts w:ascii="Times New Roman" w:hAnsi="Times New Roman" w:cs="Times New Roman"/>
                <w:color w:val="000000"/>
                <w:sz w:val="24"/>
                <w:szCs w:val="24"/>
              </w:rPr>
              <w:t>416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9A62ECE" w14:textId="083BEC08" w:rsidR="0070182C" w:rsidRPr="0070182C" w:rsidRDefault="0070182C" w:rsidP="0070182C">
            <w:pPr>
              <w:jc w:val="right"/>
              <w:rPr>
                <w:rFonts w:ascii="Times New Roman" w:hAnsi="Times New Roman" w:cs="Times New Roman"/>
                <w:color w:val="000000"/>
                <w:sz w:val="24"/>
                <w:szCs w:val="24"/>
              </w:rPr>
            </w:pPr>
            <w:r w:rsidRPr="0070182C">
              <w:rPr>
                <w:rFonts w:ascii="Times New Roman" w:hAnsi="Times New Roman" w:cs="Times New Roman"/>
                <w:color w:val="000000"/>
                <w:sz w:val="24"/>
                <w:szCs w:val="24"/>
              </w:rPr>
              <w:t>37,74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375E6995" w14:textId="7DDAA24E" w:rsidR="0070182C" w:rsidRPr="0070182C" w:rsidRDefault="0070182C" w:rsidP="0070182C">
            <w:pPr>
              <w:jc w:val="right"/>
              <w:rPr>
                <w:rFonts w:ascii="Times New Roman" w:hAnsi="Times New Roman" w:cs="Times New Roman"/>
                <w:color w:val="000000"/>
                <w:sz w:val="24"/>
                <w:szCs w:val="24"/>
              </w:rPr>
            </w:pPr>
            <w:r w:rsidRPr="0070182C">
              <w:rPr>
                <w:rFonts w:ascii="Times New Roman" w:hAnsi="Times New Roman" w:cs="Times New Roman"/>
                <w:color w:val="000000"/>
                <w:sz w:val="24"/>
                <w:szCs w:val="24"/>
              </w:rPr>
              <w:t>46,15</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3C053D50" w14:textId="47919265" w:rsidR="0070182C" w:rsidRPr="0070182C" w:rsidRDefault="0070182C" w:rsidP="0070182C">
            <w:pPr>
              <w:jc w:val="right"/>
              <w:rPr>
                <w:rFonts w:ascii="Times New Roman" w:hAnsi="Times New Roman" w:cs="Times New Roman"/>
                <w:color w:val="000000"/>
                <w:sz w:val="24"/>
                <w:szCs w:val="24"/>
              </w:rPr>
            </w:pPr>
            <w:r w:rsidRPr="0070182C">
              <w:rPr>
                <w:rFonts w:ascii="Times New Roman" w:hAnsi="Times New Roman" w:cs="Times New Roman"/>
                <w:color w:val="000000"/>
                <w:sz w:val="24"/>
                <w:szCs w:val="24"/>
              </w:rPr>
              <w:t>15,38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00E0B24" w14:textId="36AA185D" w:rsidR="0070182C" w:rsidRPr="0070182C" w:rsidRDefault="0070182C" w:rsidP="0070182C">
            <w:pPr>
              <w:jc w:val="right"/>
              <w:rPr>
                <w:rFonts w:ascii="Times New Roman" w:hAnsi="Times New Roman" w:cs="Times New Roman"/>
                <w:color w:val="000000"/>
                <w:sz w:val="24"/>
                <w:szCs w:val="24"/>
              </w:rPr>
            </w:pPr>
            <w:r w:rsidRPr="0070182C">
              <w:rPr>
                <w:rFonts w:ascii="Times New Roman" w:hAnsi="Times New Roman" w:cs="Times New Roman"/>
                <w:color w:val="000000"/>
                <w:sz w:val="24"/>
                <w:szCs w:val="24"/>
              </w:rPr>
              <w:t>0,72</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bottom"/>
          </w:tcPr>
          <w:p w14:paraId="25CE3F31" w14:textId="3675824D" w:rsidR="0070182C" w:rsidRPr="0070182C" w:rsidRDefault="0070182C" w:rsidP="0070182C">
            <w:pPr>
              <w:jc w:val="right"/>
              <w:rPr>
                <w:rFonts w:ascii="Times New Roman" w:hAnsi="Times New Roman" w:cs="Times New Roman"/>
                <w:color w:val="000000"/>
                <w:sz w:val="24"/>
                <w:szCs w:val="24"/>
              </w:rPr>
            </w:pPr>
            <w:r w:rsidRPr="0070182C">
              <w:rPr>
                <w:rFonts w:ascii="Times New Roman" w:hAnsi="Times New Roman" w:cs="Times New Roman"/>
                <w:color w:val="000000"/>
                <w:sz w:val="24"/>
                <w:szCs w:val="24"/>
              </w:rPr>
              <w:t>62,25</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745B0FD7" w14:textId="551487A2" w:rsidR="0070182C" w:rsidRPr="0070182C" w:rsidRDefault="0070182C" w:rsidP="0070182C">
            <w:pPr>
              <w:jc w:val="right"/>
              <w:rPr>
                <w:rFonts w:ascii="Times New Roman" w:hAnsi="Times New Roman" w:cs="Times New Roman"/>
                <w:color w:val="000000"/>
                <w:sz w:val="24"/>
                <w:szCs w:val="24"/>
              </w:rPr>
            </w:pPr>
            <w:r w:rsidRPr="0070182C">
              <w:rPr>
                <w:rFonts w:ascii="Times New Roman" w:hAnsi="Times New Roman" w:cs="Times New Roman"/>
                <w:color w:val="000000"/>
                <w:sz w:val="24"/>
                <w:szCs w:val="24"/>
              </w:rPr>
              <w:t>16,1</w:t>
            </w:r>
          </w:p>
        </w:tc>
      </w:tr>
      <w:tr w:rsidR="0070182C" w:rsidRPr="00A3606E" w14:paraId="6203799D" w14:textId="77777777" w:rsidTr="0070182C">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78565CC9" w14:textId="77777777" w:rsidR="0070182C" w:rsidRPr="00A3606E" w:rsidRDefault="0070182C" w:rsidP="0070182C">
            <w:pPr>
              <w:rPr>
                <w:rFonts w:ascii="Times New Roman" w:hAnsi="Times New Roman" w:cs="Times New Roman"/>
                <w:sz w:val="24"/>
                <w:szCs w:val="24"/>
              </w:rPr>
            </w:pPr>
            <w:r>
              <w:rPr>
                <w:rFonts w:ascii="Times New Roman" w:hAnsi="Times New Roman" w:cs="Times New Roman"/>
                <w:sz w:val="24"/>
                <w:szCs w:val="24"/>
              </w:rPr>
              <w:t>МОУ «Гимназия им. В.А. Надькина»</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24327592" w14:textId="6ED854E1" w:rsidR="0070182C" w:rsidRPr="0070182C" w:rsidRDefault="0070182C" w:rsidP="0070182C">
            <w:pPr>
              <w:jc w:val="right"/>
              <w:rPr>
                <w:rFonts w:ascii="Times New Roman" w:hAnsi="Times New Roman" w:cs="Times New Roman"/>
                <w:color w:val="000000"/>
                <w:sz w:val="24"/>
                <w:szCs w:val="24"/>
              </w:rPr>
            </w:pPr>
            <w:r w:rsidRPr="0070182C">
              <w:rPr>
                <w:rFonts w:ascii="Times New Roman" w:hAnsi="Times New Roman" w:cs="Times New Roman"/>
                <w:color w:val="000000"/>
                <w:sz w:val="24"/>
                <w:szCs w:val="24"/>
              </w:rPr>
              <w:t>64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ED520E8" w14:textId="7C3D29CE" w:rsidR="0070182C" w:rsidRPr="0070182C" w:rsidRDefault="0070182C" w:rsidP="0070182C">
            <w:pPr>
              <w:jc w:val="right"/>
              <w:rPr>
                <w:rFonts w:ascii="Times New Roman" w:hAnsi="Times New Roman" w:cs="Times New Roman"/>
                <w:color w:val="000000"/>
                <w:sz w:val="24"/>
                <w:szCs w:val="24"/>
              </w:rPr>
            </w:pPr>
            <w:r w:rsidRPr="0070182C">
              <w:rPr>
                <w:rFonts w:ascii="Times New Roman" w:hAnsi="Times New Roman" w:cs="Times New Roman"/>
                <w:color w:val="000000"/>
                <w:sz w:val="24"/>
                <w:szCs w:val="24"/>
              </w:rPr>
              <w:t>23,44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115C26F8" w14:textId="5179BD98" w:rsidR="0070182C" w:rsidRPr="0070182C" w:rsidRDefault="0070182C" w:rsidP="0070182C">
            <w:pPr>
              <w:jc w:val="right"/>
              <w:rPr>
                <w:rFonts w:ascii="Times New Roman" w:hAnsi="Times New Roman" w:cs="Times New Roman"/>
                <w:color w:val="000000"/>
                <w:sz w:val="24"/>
                <w:szCs w:val="24"/>
              </w:rPr>
            </w:pPr>
            <w:r w:rsidRPr="0070182C">
              <w:rPr>
                <w:rFonts w:ascii="Times New Roman" w:hAnsi="Times New Roman" w:cs="Times New Roman"/>
                <w:color w:val="000000"/>
                <w:sz w:val="24"/>
                <w:szCs w:val="24"/>
              </w:rPr>
              <w:t>50</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174FC4E6" w14:textId="466B5080" w:rsidR="0070182C" w:rsidRPr="0070182C" w:rsidRDefault="0070182C" w:rsidP="0070182C">
            <w:pPr>
              <w:jc w:val="right"/>
              <w:rPr>
                <w:rFonts w:ascii="Times New Roman" w:hAnsi="Times New Roman" w:cs="Times New Roman"/>
                <w:color w:val="000000"/>
                <w:sz w:val="24"/>
                <w:szCs w:val="24"/>
              </w:rPr>
            </w:pPr>
            <w:r w:rsidRPr="0070182C">
              <w:rPr>
                <w:rFonts w:ascii="Times New Roman" w:hAnsi="Times New Roman" w:cs="Times New Roman"/>
                <w:color w:val="000000"/>
                <w:sz w:val="24"/>
                <w:szCs w:val="24"/>
              </w:rPr>
              <w:t>23,44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A4165FF" w14:textId="1DFC2800" w:rsidR="0070182C" w:rsidRPr="0070182C" w:rsidRDefault="0070182C" w:rsidP="0070182C">
            <w:pPr>
              <w:jc w:val="right"/>
              <w:rPr>
                <w:rFonts w:ascii="Times New Roman" w:hAnsi="Times New Roman" w:cs="Times New Roman"/>
                <w:color w:val="000000"/>
                <w:sz w:val="24"/>
                <w:szCs w:val="24"/>
              </w:rPr>
            </w:pPr>
            <w:r w:rsidRPr="0070182C">
              <w:rPr>
                <w:rFonts w:ascii="Times New Roman" w:hAnsi="Times New Roman" w:cs="Times New Roman"/>
                <w:color w:val="000000"/>
                <w:sz w:val="24"/>
                <w:szCs w:val="24"/>
              </w:rPr>
              <w:t>3,13</w:t>
            </w:r>
          </w:p>
        </w:tc>
        <w:tc>
          <w:tcPr>
            <w:tcW w:w="104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69F2DB8C" w14:textId="6D97583F" w:rsidR="0070182C" w:rsidRPr="0070182C" w:rsidRDefault="0070182C" w:rsidP="0070182C">
            <w:pPr>
              <w:jc w:val="right"/>
              <w:rPr>
                <w:rFonts w:ascii="Times New Roman" w:hAnsi="Times New Roman" w:cs="Times New Roman"/>
                <w:color w:val="000000"/>
                <w:sz w:val="24"/>
                <w:szCs w:val="24"/>
              </w:rPr>
            </w:pPr>
            <w:r w:rsidRPr="0070182C">
              <w:rPr>
                <w:rFonts w:ascii="Times New Roman" w:hAnsi="Times New Roman" w:cs="Times New Roman"/>
                <w:color w:val="000000"/>
                <w:sz w:val="24"/>
                <w:szCs w:val="24"/>
              </w:rPr>
              <w:t>76,57</w:t>
            </w:r>
          </w:p>
        </w:tc>
        <w:tc>
          <w:tcPr>
            <w:tcW w:w="94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24DD89FD" w14:textId="62215754" w:rsidR="0070182C" w:rsidRPr="0070182C" w:rsidRDefault="0070182C" w:rsidP="0070182C">
            <w:pPr>
              <w:jc w:val="right"/>
              <w:rPr>
                <w:rFonts w:ascii="Times New Roman" w:hAnsi="Times New Roman" w:cs="Times New Roman"/>
                <w:color w:val="000000"/>
                <w:sz w:val="24"/>
                <w:szCs w:val="24"/>
              </w:rPr>
            </w:pPr>
            <w:r w:rsidRPr="0070182C">
              <w:rPr>
                <w:rFonts w:ascii="Times New Roman" w:hAnsi="Times New Roman" w:cs="Times New Roman"/>
                <w:color w:val="000000"/>
                <w:sz w:val="24"/>
                <w:szCs w:val="24"/>
              </w:rPr>
              <w:t>26,57</w:t>
            </w:r>
          </w:p>
        </w:tc>
      </w:tr>
      <w:tr w:rsidR="0070182C" w:rsidRPr="00A3606E" w14:paraId="07DAC266" w14:textId="77777777" w:rsidTr="00267AA0">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3A5D598C" w14:textId="77777777" w:rsidR="0070182C" w:rsidRPr="00A3606E" w:rsidRDefault="0070182C" w:rsidP="0070182C">
            <w:pPr>
              <w:rPr>
                <w:rFonts w:ascii="Times New Roman" w:hAnsi="Times New Roman" w:cs="Times New Roman"/>
                <w:sz w:val="24"/>
                <w:szCs w:val="24"/>
              </w:rPr>
            </w:pPr>
            <w:r>
              <w:rPr>
                <w:rFonts w:ascii="Times New Roman" w:hAnsi="Times New Roman" w:cs="Times New Roman"/>
                <w:sz w:val="24"/>
                <w:szCs w:val="24"/>
              </w:rPr>
              <w:t>МОУ СОШ №2</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2A411DB6" w14:textId="77240F6C" w:rsidR="0070182C" w:rsidRPr="0070182C" w:rsidRDefault="0070182C" w:rsidP="0070182C">
            <w:pPr>
              <w:jc w:val="right"/>
              <w:rPr>
                <w:rFonts w:ascii="Times New Roman" w:hAnsi="Times New Roman" w:cs="Times New Roman"/>
                <w:color w:val="000000"/>
                <w:sz w:val="24"/>
                <w:szCs w:val="24"/>
              </w:rPr>
            </w:pPr>
            <w:r w:rsidRPr="0070182C">
              <w:rPr>
                <w:rFonts w:ascii="Times New Roman" w:hAnsi="Times New Roman" w:cs="Times New Roman"/>
                <w:color w:val="000000"/>
                <w:sz w:val="24"/>
                <w:szCs w:val="24"/>
              </w:rPr>
              <w:t>50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1F1D9E65" w14:textId="3D70A908" w:rsidR="0070182C" w:rsidRPr="0070182C" w:rsidRDefault="0070182C" w:rsidP="0070182C">
            <w:pPr>
              <w:jc w:val="right"/>
              <w:rPr>
                <w:rFonts w:ascii="Times New Roman" w:hAnsi="Times New Roman" w:cs="Times New Roman"/>
                <w:color w:val="000000"/>
                <w:sz w:val="24"/>
                <w:szCs w:val="24"/>
              </w:rPr>
            </w:pPr>
            <w:r w:rsidRPr="0070182C">
              <w:rPr>
                <w:rFonts w:ascii="Times New Roman" w:hAnsi="Times New Roman" w:cs="Times New Roman"/>
                <w:color w:val="000000"/>
                <w:sz w:val="24"/>
                <w:szCs w:val="24"/>
              </w:rPr>
              <w:t>38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4E5242E9" w14:textId="2611690E" w:rsidR="0070182C" w:rsidRPr="0070182C" w:rsidRDefault="0070182C" w:rsidP="0070182C">
            <w:pPr>
              <w:jc w:val="right"/>
              <w:rPr>
                <w:rFonts w:ascii="Times New Roman" w:hAnsi="Times New Roman" w:cs="Times New Roman"/>
                <w:color w:val="000000"/>
                <w:sz w:val="24"/>
                <w:szCs w:val="24"/>
              </w:rPr>
            </w:pPr>
            <w:r w:rsidRPr="0070182C">
              <w:rPr>
                <w:rFonts w:ascii="Times New Roman" w:hAnsi="Times New Roman" w:cs="Times New Roman"/>
                <w:color w:val="000000"/>
                <w:sz w:val="24"/>
                <w:szCs w:val="24"/>
              </w:rPr>
              <w:t>40</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44DDC3A7" w14:textId="04F80D10" w:rsidR="0070182C" w:rsidRPr="0070182C" w:rsidRDefault="0070182C" w:rsidP="0070182C">
            <w:pPr>
              <w:jc w:val="right"/>
              <w:rPr>
                <w:rFonts w:ascii="Times New Roman" w:hAnsi="Times New Roman" w:cs="Times New Roman"/>
                <w:color w:val="000000"/>
                <w:sz w:val="24"/>
                <w:szCs w:val="24"/>
              </w:rPr>
            </w:pPr>
            <w:r w:rsidRPr="0070182C">
              <w:rPr>
                <w:rFonts w:ascii="Times New Roman" w:hAnsi="Times New Roman" w:cs="Times New Roman"/>
                <w:color w:val="000000"/>
                <w:sz w:val="24"/>
                <w:szCs w:val="24"/>
              </w:rPr>
              <w:t>22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0AA7C3CC" w14:textId="3B19E386" w:rsidR="0070182C" w:rsidRPr="0070182C" w:rsidRDefault="0070182C" w:rsidP="0070182C">
            <w:pPr>
              <w:jc w:val="right"/>
              <w:rPr>
                <w:rFonts w:ascii="Times New Roman" w:hAnsi="Times New Roman" w:cs="Times New Roman"/>
                <w:color w:val="000000"/>
                <w:sz w:val="24"/>
                <w:szCs w:val="24"/>
              </w:rPr>
            </w:pPr>
            <w:r w:rsidRPr="0070182C">
              <w:rPr>
                <w:rFonts w:ascii="Times New Roman" w:hAnsi="Times New Roman" w:cs="Times New Roman"/>
                <w:color w:val="000000"/>
                <w:sz w:val="24"/>
                <w:szCs w:val="24"/>
              </w:rPr>
              <w:t>0</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bottom"/>
          </w:tcPr>
          <w:p w14:paraId="610F32B0" w14:textId="6B3A54CF" w:rsidR="0070182C" w:rsidRPr="0070182C" w:rsidRDefault="0070182C" w:rsidP="0070182C">
            <w:pPr>
              <w:jc w:val="right"/>
              <w:rPr>
                <w:rFonts w:ascii="Times New Roman" w:hAnsi="Times New Roman" w:cs="Times New Roman"/>
                <w:color w:val="000000"/>
                <w:sz w:val="24"/>
                <w:szCs w:val="24"/>
              </w:rPr>
            </w:pPr>
            <w:r w:rsidRPr="0070182C">
              <w:rPr>
                <w:rFonts w:ascii="Times New Roman" w:hAnsi="Times New Roman" w:cs="Times New Roman"/>
                <w:color w:val="000000"/>
                <w:sz w:val="24"/>
                <w:szCs w:val="24"/>
              </w:rPr>
              <w:t>62</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1F187204" w14:textId="37D46DD4" w:rsidR="0070182C" w:rsidRPr="0070182C" w:rsidRDefault="0070182C" w:rsidP="0070182C">
            <w:pPr>
              <w:jc w:val="right"/>
              <w:rPr>
                <w:rFonts w:ascii="Times New Roman" w:hAnsi="Times New Roman" w:cs="Times New Roman"/>
                <w:color w:val="000000"/>
                <w:sz w:val="24"/>
                <w:szCs w:val="24"/>
              </w:rPr>
            </w:pPr>
            <w:r w:rsidRPr="0070182C">
              <w:rPr>
                <w:rFonts w:ascii="Times New Roman" w:hAnsi="Times New Roman" w:cs="Times New Roman"/>
                <w:color w:val="000000"/>
                <w:sz w:val="24"/>
                <w:szCs w:val="24"/>
              </w:rPr>
              <w:t>22</w:t>
            </w:r>
          </w:p>
        </w:tc>
      </w:tr>
      <w:tr w:rsidR="0070182C" w:rsidRPr="00A3606E" w14:paraId="44AFB1F5" w14:textId="77777777" w:rsidTr="0070182C">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6E606658" w14:textId="77777777" w:rsidR="0070182C" w:rsidRPr="00A3606E" w:rsidRDefault="0070182C" w:rsidP="0070182C">
            <w:pPr>
              <w:rPr>
                <w:rFonts w:ascii="Times New Roman" w:hAnsi="Times New Roman" w:cs="Times New Roman"/>
                <w:sz w:val="24"/>
                <w:szCs w:val="24"/>
              </w:rPr>
            </w:pPr>
            <w:r>
              <w:rPr>
                <w:rFonts w:ascii="Times New Roman" w:hAnsi="Times New Roman" w:cs="Times New Roman"/>
                <w:sz w:val="24"/>
                <w:szCs w:val="24"/>
              </w:rPr>
              <w:t>МОУ «СОШ №3»</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03432D04" w14:textId="6B8635C1" w:rsidR="0070182C" w:rsidRPr="0070182C" w:rsidRDefault="0070182C" w:rsidP="0070182C">
            <w:pPr>
              <w:jc w:val="right"/>
              <w:rPr>
                <w:rFonts w:ascii="Times New Roman" w:hAnsi="Times New Roman" w:cs="Times New Roman"/>
                <w:color w:val="000000"/>
                <w:sz w:val="24"/>
                <w:szCs w:val="24"/>
              </w:rPr>
            </w:pPr>
            <w:r w:rsidRPr="0070182C">
              <w:rPr>
                <w:rFonts w:ascii="Times New Roman" w:hAnsi="Times New Roman" w:cs="Times New Roman"/>
                <w:color w:val="000000"/>
                <w:sz w:val="24"/>
                <w:szCs w:val="24"/>
              </w:rPr>
              <w:t>38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4322AD6C" w14:textId="16C921DB" w:rsidR="0070182C" w:rsidRPr="0070182C" w:rsidRDefault="0070182C" w:rsidP="0070182C">
            <w:pPr>
              <w:jc w:val="right"/>
              <w:rPr>
                <w:rFonts w:ascii="Times New Roman" w:hAnsi="Times New Roman" w:cs="Times New Roman"/>
                <w:color w:val="000000"/>
                <w:sz w:val="24"/>
                <w:szCs w:val="24"/>
              </w:rPr>
            </w:pPr>
            <w:r w:rsidRPr="0070182C">
              <w:rPr>
                <w:rFonts w:ascii="Times New Roman" w:hAnsi="Times New Roman" w:cs="Times New Roman"/>
                <w:color w:val="000000"/>
                <w:sz w:val="24"/>
                <w:szCs w:val="24"/>
              </w:rPr>
              <w:t>71,05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2463E034" w14:textId="3D248209" w:rsidR="0070182C" w:rsidRPr="0070182C" w:rsidRDefault="0070182C" w:rsidP="0070182C">
            <w:pPr>
              <w:jc w:val="right"/>
              <w:rPr>
                <w:rFonts w:ascii="Times New Roman" w:hAnsi="Times New Roman" w:cs="Times New Roman"/>
                <w:color w:val="000000"/>
                <w:sz w:val="24"/>
                <w:szCs w:val="24"/>
              </w:rPr>
            </w:pPr>
            <w:r w:rsidRPr="0070182C">
              <w:rPr>
                <w:rFonts w:ascii="Times New Roman" w:hAnsi="Times New Roman" w:cs="Times New Roman"/>
                <w:color w:val="000000"/>
                <w:sz w:val="24"/>
                <w:szCs w:val="24"/>
              </w:rPr>
              <w:t>23,68</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269CFED0" w14:textId="3C9D64F1" w:rsidR="0070182C" w:rsidRPr="0070182C" w:rsidRDefault="0070182C" w:rsidP="0070182C">
            <w:pPr>
              <w:jc w:val="right"/>
              <w:rPr>
                <w:rFonts w:ascii="Times New Roman" w:hAnsi="Times New Roman" w:cs="Times New Roman"/>
                <w:color w:val="000000"/>
                <w:sz w:val="24"/>
                <w:szCs w:val="24"/>
              </w:rPr>
            </w:pPr>
            <w:r w:rsidRPr="0070182C">
              <w:rPr>
                <w:rFonts w:ascii="Times New Roman" w:hAnsi="Times New Roman" w:cs="Times New Roman"/>
                <w:color w:val="000000"/>
                <w:sz w:val="24"/>
                <w:szCs w:val="24"/>
              </w:rPr>
              <w:t>5,26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FE835D2" w14:textId="7D364AF0" w:rsidR="0070182C" w:rsidRPr="0070182C" w:rsidRDefault="0070182C" w:rsidP="0070182C">
            <w:pPr>
              <w:jc w:val="right"/>
              <w:rPr>
                <w:rFonts w:ascii="Times New Roman" w:hAnsi="Times New Roman" w:cs="Times New Roman"/>
                <w:color w:val="000000"/>
                <w:sz w:val="24"/>
                <w:szCs w:val="24"/>
              </w:rPr>
            </w:pPr>
            <w:r w:rsidRPr="0070182C">
              <w:rPr>
                <w:rFonts w:ascii="Times New Roman" w:hAnsi="Times New Roman" w:cs="Times New Roman"/>
                <w:color w:val="000000"/>
                <w:sz w:val="24"/>
                <w:szCs w:val="24"/>
              </w:rPr>
              <w:t>0</w:t>
            </w:r>
          </w:p>
        </w:tc>
        <w:tc>
          <w:tcPr>
            <w:tcW w:w="1042"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3A65A556" w14:textId="26E5CDC7" w:rsidR="0070182C" w:rsidRPr="0070182C" w:rsidRDefault="0070182C" w:rsidP="0070182C">
            <w:pPr>
              <w:jc w:val="right"/>
              <w:rPr>
                <w:rFonts w:ascii="Times New Roman" w:hAnsi="Times New Roman" w:cs="Times New Roman"/>
                <w:color w:val="000000"/>
                <w:sz w:val="24"/>
                <w:szCs w:val="24"/>
              </w:rPr>
            </w:pPr>
            <w:r w:rsidRPr="0070182C">
              <w:rPr>
                <w:rFonts w:ascii="Times New Roman" w:hAnsi="Times New Roman" w:cs="Times New Roman"/>
                <w:color w:val="000000"/>
                <w:sz w:val="24"/>
                <w:szCs w:val="24"/>
              </w:rPr>
              <w:t>28,94</w:t>
            </w:r>
          </w:p>
        </w:tc>
        <w:tc>
          <w:tcPr>
            <w:tcW w:w="94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6884AB62" w14:textId="5914170B" w:rsidR="0070182C" w:rsidRPr="0070182C" w:rsidRDefault="0070182C" w:rsidP="0070182C">
            <w:pPr>
              <w:jc w:val="right"/>
              <w:rPr>
                <w:rFonts w:ascii="Times New Roman" w:hAnsi="Times New Roman" w:cs="Times New Roman"/>
                <w:color w:val="000000"/>
                <w:sz w:val="24"/>
                <w:szCs w:val="24"/>
              </w:rPr>
            </w:pPr>
            <w:r w:rsidRPr="0070182C">
              <w:rPr>
                <w:rFonts w:ascii="Times New Roman" w:hAnsi="Times New Roman" w:cs="Times New Roman"/>
                <w:color w:val="000000"/>
                <w:sz w:val="24"/>
                <w:szCs w:val="24"/>
              </w:rPr>
              <w:t>5,26</w:t>
            </w:r>
          </w:p>
        </w:tc>
      </w:tr>
      <w:tr w:rsidR="0070182C" w:rsidRPr="00A3606E" w14:paraId="088C1C3C" w14:textId="77777777" w:rsidTr="0070182C">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234AD84D" w14:textId="77777777" w:rsidR="0070182C" w:rsidRPr="00A3606E" w:rsidRDefault="0070182C" w:rsidP="0070182C">
            <w:pPr>
              <w:rPr>
                <w:rFonts w:ascii="Times New Roman" w:hAnsi="Times New Roman" w:cs="Times New Roman"/>
                <w:sz w:val="24"/>
                <w:szCs w:val="24"/>
              </w:rPr>
            </w:pPr>
            <w:r>
              <w:rPr>
                <w:rFonts w:ascii="Times New Roman" w:hAnsi="Times New Roman" w:cs="Times New Roman"/>
                <w:sz w:val="24"/>
                <w:szCs w:val="24"/>
              </w:rPr>
              <w:t>МОУ «СОШ №4 им. Д.М. Перова»</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0958C2B7" w14:textId="72C4F355" w:rsidR="0070182C" w:rsidRPr="0070182C" w:rsidRDefault="0070182C" w:rsidP="0070182C">
            <w:pPr>
              <w:jc w:val="right"/>
              <w:rPr>
                <w:rFonts w:ascii="Times New Roman" w:hAnsi="Times New Roman" w:cs="Times New Roman"/>
                <w:color w:val="000000"/>
                <w:sz w:val="24"/>
                <w:szCs w:val="24"/>
              </w:rPr>
            </w:pPr>
            <w:r w:rsidRPr="0070182C">
              <w:rPr>
                <w:rFonts w:ascii="Times New Roman" w:hAnsi="Times New Roman" w:cs="Times New Roman"/>
                <w:color w:val="000000"/>
                <w:sz w:val="24"/>
                <w:szCs w:val="24"/>
              </w:rPr>
              <w:t>76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2D32978F" w14:textId="08B80B21" w:rsidR="0070182C" w:rsidRPr="0070182C" w:rsidRDefault="0070182C" w:rsidP="0070182C">
            <w:pPr>
              <w:jc w:val="right"/>
              <w:rPr>
                <w:rFonts w:ascii="Times New Roman" w:hAnsi="Times New Roman" w:cs="Times New Roman"/>
                <w:color w:val="000000"/>
                <w:sz w:val="24"/>
                <w:szCs w:val="24"/>
              </w:rPr>
            </w:pPr>
            <w:r w:rsidRPr="0070182C">
              <w:rPr>
                <w:rFonts w:ascii="Times New Roman" w:hAnsi="Times New Roman" w:cs="Times New Roman"/>
                <w:color w:val="000000"/>
                <w:sz w:val="24"/>
                <w:szCs w:val="24"/>
              </w:rPr>
              <w:t>40,79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08ED21D1" w14:textId="178F9F39" w:rsidR="0070182C" w:rsidRPr="0070182C" w:rsidRDefault="0070182C" w:rsidP="0070182C">
            <w:pPr>
              <w:jc w:val="right"/>
              <w:rPr>
                <w:rFonts w:ascii="Times New Roman" w:hAnsi="Times New Roman" w:cs="Times New Roman"/>
                <w:color w:val="000000"/>
                <w:sz w:val="24"/>
                <w:szCs w:val="24"/>
              </w:rPr>
            </w:pPr>
            <w:r w:rsidRPr="0070182C">
              <w:rPr>
                <w:rFonts w:ascii="Times New Roman" w:hAnsi="Times New Roman" w:cs="Times New Roman"/>
                <w:color w:val="000000"/>
                <w:sz w:val="24"/>
                <w:szCs w:val="24"/>
              </w:rPr>
              <w:t>50</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0C3712BD" w14:textId="7BDC03F4" w:rsidR="0070182C" w:rsidRPr="0070182C" w:rsidRDefault="0070182C" w:rsidP="0070182C">
            <w:pPr>
              <w:jc w:val="right"/>
              <w:rPr>
                <w:rFonts w:ascii="Times New Roman" w:hAnsi="Times New Roman" w:cs="Times New Roman"/>
                <w:color w:val="000000"/>
                <w:sz w:val="24"/>
                <w:szCs w:val="24"/>
              </w:rPr>
            </w:pPr>
            <w:r w:rsidRPr="0070182C">
              <w:rPr>
                <w:rFonts w:ascii="Times New Roman" w:hAnsi="Times New Roman" w:cs="Times New Roman"/>
                <w:color w:val="000000"/>
                <w:sz w:val="24"/>
                <w:szCs w:val="24"/>
              </w:rPr>
              <w:t>7,89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7D69EE6" w14:textId="429094F6" w:rsidR="0070182C" w:rsidRPr="0070182C" w:rsidRDefault="0070182C" w:rsidP="0070182C">
            <w:pPr>
              <w:jc w:val="right"/>
              <w:rPr>
                <w:rFonts w:ascii="Times New Roman" w:hAnsi="Times New Roman" w:cs="Times New Roman"/>
                <w:color w:val="000000"/>
                <w:sz w:val="24"/>
                <w:szCs w:val="24"/>
              </w:rPr>
            </w:pPr>
            <w:r w:rsidRPr="0070182C">
              <w:rPr>
                <w:rFonts w:ascii="Times New Roman" w:hAnsi="Times New Roman" w:cs="Times New Roman"/>
                <w:color w:val="000000"/>
                <w:sz w:val="24"/>
                <w:szCs w:val="24"/>
              </w:rPr>
              <w:t>1,32</w:t>
            </w:r>
          </w:p>
        </w:tc>
        <w:tc>
          <w:tcPr>
            <w:tcW w:w="1042"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3F9AA6E9" w14:textId="3FAF7BCE" w:rsidR="0070182C" w:rsidRPr="0070182C" w:rsidRDefault="0070182C" w:rsidP="0070182C">
            <w:pPr>
              <w:jc w:val="right"/>
              <w:rPr>
                <w:rFonts w:ascii="Times New Roman" w:hAnsi="Times New Roman" w:cs="Times New Roman"/>
                <w:color w:val="000000"/>
                <w:sz w:val="24"/>
                <w:szCs w:val="24"/>
              </w:rPr>
            </w:pPr>
            <w:r w:rsidRPr="0070182C">
              <w:rPr>
                <w:rFonts w:ascii="Times New Roman" w:hAnsi="Times New Roman" w:cs="Times New Roman"/>
                <w:color w:val="000000"/>
                <w:sz w:val="24"/>
                <w:szCs w:val="24"/>
              </w:rPr>
              <w:t>59,21</w:t>
            </w:r>
          </w:p>
        </w:tc>
        <w:tc>
          <w:tcPr>
            <w:tcW w:w="94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2B020BD1" w14:textId="4A2D70E4" w:rsidR="0070182C" w:rsidRPr="0070182C" w:rsidRDefault="0070182C" w:rsidP="0070182C">
            <w:pPr>
              <w:jc w:val="right"/>
              <w:rPr>
                <w:rFonts w:ascii="Times New Roman" w:hAnsi="Times New Roman" w:cs="Times New Roman"/>
                <w:color w:val="000000"/>
                <w:sz w:val="24"/>
                <w:szCs w:val="24"/>
              </w:rPr>
            </w:pPr>
            <w:r w:rsidRPr="0070182C">
              <w:rPr>
                <w:rFonts w:ascii="Times New Roman" w:hAnsi="Times New Roman" w:cs="Times New Roman"/>
                <w:color w:val="000000"/>
                <w:sz w:val="24"/>
                <w:szCs w:val="24"/>
              </w:rPr>
              <w:t>9,21</w:t>
            </w:r>
          </w:p>
        </w:tc>
      </w:tr>
      <w:tr w:rsidR="0070182C" w:rsidRPr="00A3606E" w14:paraId="4770DE6D" w14:textId="77777777" w:rsidTr="00267AA0">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0223CBF8" w14:textId="77777777" w:rsidR="0070182C" w:rsidRPr="00A3606E" w:rsidRDefault="0070182C" w:rsidP="0070182C">
            <w:pPr>
              <w:rPr>
                <w:rFonts w:ascii="Times New Roman" w:hAnsi="Times New Roman" w:cs="Times New Roman"/>
                <w:sz w:val="24"/>
                <w:szCs w:val="24"/>
              </w:rPr>
            </w:pPr>
            <w:r>
              <w:rPr>
                <w:rFonts w:ascii="Times New Roman" w:hAnsi="Times New Roman" w:cs="Times New Roman"/>
                <w:sz w:val="24"/>
                <w:szCs w:val="24"/>
              </w:rPr>
              <w:t>МОУ «СОШ №5»</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325495FA" w14:textId="4C50B99D" w:rsidR="0070182C" w:rsidRPr="0070182C" w:rsidRDefault="0070182C" w:rsidP="0070182C">
            <w:pPr>
              <w:jc w:val="right"/>
              <w:rPr>
                <w:rFonts w:ascii="Times New Roman" w:hAnsi="Times New Roman" w:cs="Times New Roman"/>
                <w:color w:val="000000"/>
                <w:sz w:val="24"/>
                <w:szCs w:val="24"/>
              </w:rPr>
            </w:pPr>
            <w:r w:rsidRPr="0070182C">
              <w:rPr>
                <w:rFonts w:ascii="Times New Roman" w:hAnsi="Times New Roman" w:cs="Times New Roman"/>
                <w:color w:val="000000"/>
                <w:sz w:val="24"/>
                <w:szCs w:val="24"/>
              </w:rPr>
              <w:t>84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720A6A17" w14:textId="4FED8D42" w:rsidR="0070182C" w:rsidRPr="0070182C" w:rsidRDefault="0070182C" w:rsidP="0070182C">
            <w:pPr>
              <w:jc w:val="right"/>
              <w:rPr>
                <w:rFonts w:ascii="Times New Roman" w:hAnsi="Times New Roman" w:cs="Times New Roman"/>
                <w:color w:val="000000"/>
                <w:sz w:val="24"/>
                <w:szCs w:val="24"/>
              </w:rPr>
            </w:pPr>
            <w:r w:rsidRPr="0070182C">
              <w:rPr>
                <w:rFonts w:ascii="Times New Roman" w:hAnsi="Times New Roman" w:cs="Times New Roman"/>
                <w:color w:val="000000"/>
                <w:sz w:val="24"/>
                <w:szCs w:val="24"/>
              </w:rPr>
              <w:t>38,1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1494F622" w14:textId="6750F2EB" w:rsidR="0070182C" w:rsidRPr="0070182C" w:rsidRDefault="0070182C" w:rsidP="0070182C">
            <w:pPr>
              <w:jc w:val="right"/>
              <w:rPr>
                <w:rFonts w:ascii="Times New Roman" w:hAnsi="Times New Roman" w:cs="Times New Roman"/>
                <w:color w:val="000000"/>
                <w:sz w:val="24"/>
                <w:szCs w:val="24"/>
              </w:rPr>
            </w:pPr>
            <w:r w:rsidRPr="0070182C">
              <w:rPr>
                <w:rFonts w:ascii="Times New Roman" w:hAnsi="Times New Roman" w:cs="Times New Roman"/>
                <w:color w:val="000000"/>
                <w:sz w:val="24"/>
                <w:szCs w:val="24"/>
              </w:rPr>
              <w:t>44,05</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31B340E8" w14:textId="27840853" w:rsidR="0070182C" w:rsidRPr="0070182C" w:rsidRDefault="0070182C" w:rsidP="0070182C">
            <w:pPr>
              <w:jc w:val="right"/>
              <w:rPr>
                <w:rFonts w:ascii="Times New Roman" w:hAnsi="Times New Roman" w:cs="Times New Roman"/>
                <w:color w:val="000000"/>
                <w:sz w:val="24"/>
                <w:szCs w:val="24"/>
              </w:rPr>
            </w:pPr>
            <w:r w:rsidRPr="0070182C">
              <w:rPr>
                <w:rFonts w:ascii="Times New Roman" w:hAnsi="Times New Roman" w:cs="Times New Roman"/>
                <w:color w:val="000000"/>
                <w:sz w:val="24"/>
                <w:szCs w:val="24"/>
              </w:rPr>
              <w:t>17,86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44CDD3DB" w14:textId="0F4021A9" w:rsidR="0070182C" w:rsidRPr="0070182C" w:rsidRDefault="0070182C" w:rsidP="0070182C">
            <w:pPr>
              <w:jc w:val="right"/>
              <w:rPr>
                <w:rFonts w:ascii="Times New Roman" w:hAnsi="Times New Roman" w:cs="Times New Roman"/>
                <w:color w:val="000000"/>
                <w:sz w:val="24"/>
                <w:szCs w:val="24"/>
              </w:rPr>
            </w:pPr>
            <w:r w:rsidRPr="0070182C">
              <w:rPr>
                <w:rFonts w:ascii="Times New Roman" w:hAnsi="Times New Roman" w:cs="Times New Roman"/>
                <w:color w:val="000000"/>
                <w:sz w:val="24"/>
                <w:szCs w:val="24"/>
              </w:rPr>
              <w:t>0</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bottom"/>
          </w:tcPr>
          <w:p w14:paraId="27454EA7" w14:textId="2A580B24" w:rsidR="0070182C" w:rsidRPr="0070182C" w:rsidRDefault="0070182C" w:rsidP="0070182C">
            <w:pPr>
              <w:jc w:val="right"/>
              <w:rPr>
                <w:rFonts w:ascii="Times New Roman" w:hAnsi="Times New Roman" w:cs="Times New Roman"/>
                <w:color w:val="000000"/>
                <w:sz w:val="24"/>
                <w:szCs w:val="24"/>
              </w:rPr>
            </w:pPr>
            <w:r w:rsidRPr="0070182C">
              <w:rPr>
                <w:rFonts w:ascii="Times New Roman" w:hAnsi="Times New Roman" w:cs="Times New Roman"/>
                <w:color w:val="000000"/>
                <w:sz w:val="24"/>
                <w:szCs w:val="24"/>
              </w:rPr>
              <w:t>61,91</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28E72B32" w14:textId="0EB02724" w:rsidR="0070182C" w:rsidRPr="0070182C" w:rsidRDefault="0070182C" w:rsidP="0070182C">
            <w:pPr>
              <w:jc w:val="right"/>
              <w:rPr>
                <w:rFonts w:ascii="Times New Roman" w:hAnsi="Times New Roman" w:cs="Times New Roman"/>
                <w:color w:val="000000"/>
                <w:sz w:val="24"/>
                <w:szCs w:val="24"/>
              </w:rPr>
            </w:pPr>
            <w:r w:rsidRPr="0070182C">
              <w:rPr>
                <w:rFonts w:ascii="Times New Roman" w:hAnsi="Times New Roman" w:cs="Times New Roman"/>
                <w:color w:val="000000"/>
                <w:sz w:val="24"/>
                <w:szCs w:val="24"/>
              </w:rPr>
              <w:t>17,86</w:t>
            </w:r>
          </w:p>
        </w:tc>
      </w:tr>
      <w:tr w:rsidR="0070182C" w:rsidRPr="00A3606E" w14:paraId="481C8C3B" w14:textId="77777777" w:rsidTr="0070182C">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5011DD74" w14:textId="77777777" w:rsidR="0070182C" w:rsidRPr="00A3606E" w:rsidRDefault="0070182C" w:rsidP="0070182C">
            <w:pPr>
              <w:rPr>
                <w:rFonts w:ascii="Times New Roman" w:hAnsi="Times New Roman" w:cs="Times New Roman"/>
                <w:sz w:val="24"/>
                <w:szCs w:val="24"/>
              </w:rPr>
            </w:pPr>
            <w:r>
              <w:rPr>
                <w:rFonts w:ascii="Times New Roman" w:hAnsi="Times New Roman" w:cs="Times New Roman"/>
                <w:sz w:val="24"/>
                <w:szCs w:val="24"/>
              </w:rPr>
              <w:t>МОУ «СОШ №6»</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58698D85" w14:textId="16DA595C" w:rsidR="0070182C" w:rsidRPr="0070182C" w:rsidRDefault="0070182C" w:rsidP="0070182C">
            <w:pPr>
              <w:jc w:val="right"/>
              <w:rPr>
                <w:rFonts w:ascii="Times New Roman" w:hAnsi="Times New Roman" w:cs="Times New Roman"/>
                <w:color w:val="000000"/>
                <w:sz w:val="24"/>
                <w:szCs w:val="24"/>
              </w:rPr>
            </w:pPr>
            <w:r w:rsidRPr="0070182C">
              <w:rPr>
                <w:rFonts w:ascii="Times New Roman" w:hAnsi="Times New Roman" w:cs="Times New Roman"/>
                <w:color w:val="000000"/>
                <w:sz w:val="24"/>
                <w:szCs w:val="24"/>
              </w:rPr>
              <w:t>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467141C" w14:textId="51A2EAA0" w:rsidR="0070182C" w:rsidRPr="0070182C" w:rsidRDefault="0070182C" w:rsidP="0070182C">
            <w:pPr>
              <w:jc w:val="right"/>
              <w:rPr>
                <w:rFonts w:ascii="Times New Roman" w:hAnsi="Times New Roman" w:cs="Times New Roman"/>
                <w:color w:val="000000"/>
                <w:sz w:val="24"/>
                <w:szCs w:val="24"/>
              </w:rPr>
            </w:pPr>
            <w:r w:rsidRPr="0070182C">
              <w:rPr>
                <w:rFonts w:ascii="Times New Roman" w:hAnsi="Times New Roman" w:cs="Times New Roman"/>
                <w:color w:val="000000"/>
                <w:sz w:val="24"/>
                <w:szCs w:val="24"/>
              </w:rPr>
              <w:t>45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617B6C7B" w14:textId="720FCB8C" w:rsidR="0070182C" w:rsidRPr="0070182C" w:rsidRDefault="0070182C" w:rsidP="0070182C">
            <w:pPr>
              <w:jc w:val="right"/>
              <w:rPr>
                <w:rFonts w:ascii="Times New Roman" w:hAnsi="Times New Roman" w:cs="Times New Roman"/>
                <w:color w:val="000000"/>
                <w:sz w:val="24"/>
                <w:szCs w:val="24"/>
              </w:rPr>
            </w:pPr>
            <w:r w:rsidRPr="0070182C">
              <w:rPr>
                <w:rFonts w:ascii="Times New Roman" w:hAnsi="Times New Roman" w:cs="Times New Roman"/>
                <w:color w:val="000000"/>
                <w:sz w:val="24"/>
                <w:szCs w:val="24"/>
              </w:rPr>
              <w:t>35</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56FDA39E" w14:textId="6300A860" w:rsidR="0070182C" w:rsidRPr="0070182C" w:rsidRDefault="0070182C" w:rsidP="0070182C">
            <w:pPr>
              <w:jc w:val="right"/>
              <w:rPr>
                <w:rFonts w:ascii="Times New Roman" w:hAnsi="Times New Roman" w:cs="Times New Roman"/>
                <w:color w:val="000000"/>
                <w:sz w:val="24"/>
                <w:szCs w:val="24"/>
              </w:rPr>
            </w:pPr>
            <w:r w:rsidRPr="0070182C">
              <w:rPr>
                <w:rFonts w:ascii="Times New Roman" w:hAnsi="Times New Roman" w:cs="Times New Roman"/>
                <w:color w:val="000000"/>
                <w:sz w:val="24"/>
                <w:szCs w:val="24"/>
              </w:rPr>
              <w:t>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B7AC4AE" w14:textId="2B486815" w:rsidR="0070182C" w:rsidRPr="0070182C" w:rsidRDefault="0070182C" w:rsidP="0070182C">
            <w:pPr>
              <w:jc w:val="right"/>
              <w:rPr>
                <w:rFonts w:ascii="Times New Roman" w:hAnsi="Times New Roman" w:cs="Times New Roman"/>
                <w:color w:val="000000"/>
                <w:sz w:val="24"/>
                <w:szCs w:val="24"/>
              </w:rPr>
            </w:pPr>
            <w:r w:rsidRPr="0070182C">
              <w:rPr>
                <w:rFonts w:ascii="Times New Roman" w:hAnsi="Times New Roman" w:cs="Times New Roman"/>
                <w:color w:val="000000"/>
                <w:sz w:val="24"/>
                <w:szCs w:val="24"/>
              </w:rPr>
              <w:t>0</w:t>
            </w:r>
          </w:p>
        </w:tc>
        <w:tc>
          <w:tcPr>
            <w:tcW w:w="1042"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0FD830B7" w14:textId="13CDB51D" w:rsidR="0070182C" w:rsidRPr="0070182C" w:rsidRDefault="0070182C" w:rsidP="0070182C">
            <w:pPr>
              <w:jc w:val="right"/>
              <w:rPr>
                <w:rFonts w:ascii="Times New Roman" w:hAnsi="Times New Roman" w:cs="Times New Roman"/>
                <w:color w:val="000000"/>
                <w:sz w:val="24"/>
                <w:szCs w:val="24"/>
              </w:rPr>
            </w:pPr>
            <w:r w:rsidRPr="0070182C">
              <w:rPr>
                <w:rFonts w:ascii="Times New Roman" w:hAnsi="Times New Roman" w:cs="Times New Roman"/>
                <w:color w:val="000000"/>
                <w:sz w:val="24"/>
                <w:szCs w:val="24"/>
              </w:rPr>
              <w:t>55</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73D1865D" w14:textId="55A9D7F3" w:rsidR="0070182C" w:rsidRPr="0070182C" w:rsidRDefault="0070182C" w:rsidP="0070182C">
            <w:pPr>
              <w:jc w:val="right"/>
              <w:rPr>
                <w:rFonts w:ascii="Times New Roman" w:hAnsi="Times New Roman" w:cs="Times New Roman"/>
                <w:color w:val="000000"/>
                <w:sz w:val="24"/>
                <w:szCs w:val="24"/>
              </w:rPr>
            </w:pPr>
            <w:r w:rsidRPr="0070182C">
              <w:rPr>
                <w:rFonts w:ascii="Times New Roman" w:hAnsi="Times New Roman" w:cs="Times New Roman"/>
                <w:color w:val="000000"/>
                <w:sz w:val="24"/>
                <w:szCs w:val="24"/>
              </w:rPr>
              <w:t>20</w:t>
            </w:r>
          </w:p>
        </w:tc>
      </w:tr>
      <w:tr w:rsidR="0070182C" w:rsidRPr="00873684" w14:paraId="7CC23022" w14:textId="77777777" w:rsidTr="00267AA0">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0A3C8363" w14:textId="77777777" w:rsidR="0070182C" w:rsidRPr="00A3606E" w:rsidRDefault="0070182C" w:rsidP="0070182C">
            <w:pPr>
              <w:rPr>
                <w:rFonts w:ascii="Times New Roman" w:hAnsi="Times New Roman" w:cs="Times New Roman"/>
                <w:sz w:val="24"/>
                <w:szCs w:val="24"/>
              </w:rPr>
            </w:pPr>
            <w:r>
              <w:rPr>
                <w:rFonts w:ascii="Times New Roman" w:hAnsi="Times New Roman" w:cs="Times New Roman"/>
                <w:sz w:val="24"/>
                <w:szCs w:val="24"/>
              </w:rPr>
              <w:t>МОУ «СОШ №7»</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4E89192C" w14:textId="6FCE6AE1" w:rsidR="0070182C" w:rsidRPr="0070182C" w:rsidRDefault="0070182C" w:rsidP="0070182C">
            <w:pPr>
              <w:jc w:val="right"/>
              <w:rPr>
                <w:rFonts w:ascii="Times New Roman" w:hAnsi="Times New Roman" w:cs="Times New Roman"/>
                <w:color w:val="000000"/>
                <w:sz w:val="24"/>
                <w:szCs w:val="24"/>
              </w:rPr>
            </w:pPr>
            <w:r w:rsidRPr="0070182C">
              <w:rPr>
                <w:rFonts w:ascii="Times New Roman" w:hAnsi="Times New Roman" w:cs="Times New Roman"/>
                <w:color w:val="000000"/>
                <w:sz w:val="24"/>
                <w:szCs w:val="24"/>
              </w:rPr>
              <w:t>39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7C978D44" w14:textId="5CE71F44" w:rsidR="0070182C" w:rsidRPr="0070182C" w:rsidRDefault="0070182C" w:rsidP="0070182C">
            <w:pPr>
              <w:jc w:val="right"/>
              <w:rPr>
                <w:rFonts w:ascii="Times New Roman" w:hAnsi="Times New Roman" w:cs="Times New Roman"/>
                <w:color w:val="000000"/>
                <w:sz w:val="24"/>
                <w:szCs w:val="24"/>
              </w:rPr>
            </w:pPr>
            <w:r w:rsidRPr="0070182C">
              <w:rPr>
                <w:rFonts w:ascii="Times New Roman" w:hAnsi="Times New Roman" w:cs="Times New Roman"/>
                <w:color w:val="000000"/>
                <w:sz w:val="24"/>
                <w:szCs w:val="24"/>
              </w:rPr>
              <w:t>38,46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5D135333" w14:textId="29A75257" w:rsidR="0070182C" w:rsidRPr="0070182C" w:rsidRDefault="0070182C" w:rsidP="0070182C">
            <w:pPr>
              <w:jc w:val="right"/>
              <w:rPr>
                <w:rFonts w:ascii="Times New Roman" w:hAnsi="Times New Roman" w:cs="Times New Roman"/>
                <w:color w:val="000000"/>
                <w:sz w:val="24"/>
                <w:szCs w:val="24"/>
              </w:rPr>
            </w:pPr>
            <w:r w:rsidRPr="0070182C">
              <w:rPr>
                <w:rFonts w:ascii="Times New Roman" w:hAnsi="Times New Roman" w:cs="Times New Roman"/>
                <w:color w:val="000000"/>
                <w:sz w:val="24"/>
                <w:szCs w:val="24"/>
              </w:rPr>
              <w:t>43,59</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496BC223" w14:textId="130E96E5" w:rsidR="0070182C" w:rsidRPr="0070182C" w:rsidRDefault="0070182C" w:rsidP="0070182C">
            <w:pPr>
              <w:jc w:val="right"/>
              <w:rPr>
                <w:rFonts w:ascii="Times New Roman" w:hAnsi="Times New Roman" w:cs="Times New Roman"/>
                <w:color w:val="000000"/>
                <w:sz w:val="24"/>
                <w:szCs w:val="24"/>
              </w:rPr>
            </w:pPr>
            <w:r w:rsidRPr="0070182C">
              <w:rPr>
                <w:rFonts w:ascii="Times New Roman" w:hAnsi="Times New Roman" w:cs="Times New Roman"/>
                <w:color w:val="000000"/>
                <w:sz w:val="24"/>
                <w:szCs w:val="24"/>
              </w:rPr>
              <w:t>17,95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4603A729" w14:textId="31BF8704" w:rsidR="0070182C" w:rsidRPr="0070182C" w:rsidRDefault="0070182C" w:rsidP="0070182C">
            <w:pPr>
              <w:jc w:val="right"/>
              <w:rPr>
                <w:rFonts w:ascii="Times New Roman" w:hAnsi="Times New Roman" w:cs="Times New Roman"/>
                <w:color w:val="000000"/>
                <w:sz w:val="24"/>
                <w:szCs w:val="24"/>
              </w:rPr>
            </w:pPr>
            <w:r w:rsidRPr="0070182C">
              <w:rPr>
                <w:rFonts w:ascii="Times New Roman" w:hAnsi="Times New Roman" w:cs="Times New Roman"/>
                <w:color w:val="000000"/>
                <w:sz w:val="24"/>
                <w:szCs w:val="24"/>
              </w:rPr>
              <w:t>0</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bottom"/>
          </w:tcPr>
          <w:p w14:paraId="15309FB2" w14:textId="1BAB644B" w:rsidR="0070182C" w:rsidRPr="0070182C" w:rsidRDefault="0070182C" w:rsidP="0070182C">
            <w:pPr>
              <w:jc w:val="right"/>
              <w:rPr>
                <w:rFonts w:ascii="Times New Roman" w:hAnsi="Times New Roman" w:cs="Times New Roman"/>
                <w:color w:val="000000"/>
                <w:sz w:val="24"/>
                <w:szCs w:val="24"/>
              </w:rPr>
            </w:pPr>
            <w:r w:rsidRPr="0070182C">
              <w:rPr>
                <w:rFonts w:ascii="Times New Roman" w:hAnsi="Times New Roman" w:cs="Times New Roman"/>
                <w:color w:val="000000"/>
                <w:sz w:val="24"/>
                <w:szCs w:val="24"/>
              </w:rPr>
              <w:t>61,54</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056B344D" w14:textId="193361CC" w:rsidR="0070182C" w:rsidRPr="0070182C" w:rsidRDefault="0070182C" w:rsidP="0070182C">
            <w:pPr>
              <w:jc w:val="right"/>
              <w:rPr>
                <w:rFonts w:ascii="Times New Roman" w:hAnsi="Times New Roman" w:cs="Times New Roman"/>
                <w:color w:val="000000"/>
                <w:sz w:val="24"/>
                <w:szCs w:val="24"/>
              </w:rPr>
            </w:pPr>
            <w:r w:rsidRPr="0070182C">
              <w:rPr>
                <w:rFonts w:ascii="Times New Roman" w:hAnsi="Times New Roman" w:cs="Times New Roman"/>
                <w:color w:val="000000"/>
                <w:sz w:val="24"/>
                <w:szCs w:val="24"/>
              </w:rPr>
              <w:t>17,95</w:t>
            </w:r>
          </w:p>
        </w:tc>
      </w:tr>
      <w:tr w:rsidR="0070182C" w:rsidRPr="00A3606E" w14:paraId="0EFEB03A" w14:textId="77777777" w:rsidTr="0070182C">
        <w:trPr>
          <w:trHeight w:val="397"/>
        </w:trPr>
        <w:tc>
          <w:tcPr>
            <w:tcW w:w="2660" w:type="dxa"/>
            <w:tcBorders>
              <w:top w:val="single" w:sz="4" w:space="0" w:color="auto"/>
              <w:left w:val="single" w:sz="4" w:space="0" w:color="auto"/>
              <w:bottom w:val="single" w:sz="4" w:space="0" w:color="auto"/>
              <w:right w:val="single" w:sz="4" w:space="0" w:color="auto"/>
            </w:tcBorders>
            <w:vAlign w:val="center"/>
          </w:tcPr>
          <w:p w14:paraId="40BD711A" w14:textId="77777777" w:rsidR="0070182C" w:rsidRPr="00A3606E" w:rsidRDefault="0070182C" w:rsidP="0070182C">
            <w:pPr>
              <w:rPr>
                <w:rFonts w:ascii="Times New Roman" w:hAnsi="Times New Roman" w:cs="Times New Roman"/>
                <w:sz w:val="24"/>
                <w:szCs w:val="24"/>
              </w:rPr>
            </w:pPr>
            <w:r>
              <w:rPr>
                <w:rFonts w:ascii="Times New Roman" w:hAnsi="Times New Roman" w:cs="Times New Roman"/>
                <w:sz w:val="24"/>
                <w:szCs w:val="24"/>
              </w:rPr>
              <w:t>МОУ «СОШ №8»</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3EA8C9E3" w14:textId="1D37B4A1" w:rsidR="0070182C" w:rsidRPr="0070182C" w:rsidRDefault="0070182C" w:rsidP="0070182C">
            <w:pPr>
              <w:jc w:val="right"/>
              <w:rPr>
                <w:rFonts w:ascii="Times New Roman" w:hAnsi="Times New Roman" w:cs="Times New Roman"/>
                <w:color w:val="000000"/>
                <w:sz w:val="24"/>
                <w:szCs w:val="24"/>
              </w:rPr>
            </w:pPr>
            <w:r w:rsidRPr="0070182C">
              <w:rPr>
                <w:rFonts w:ascii="Times New Roman" w:hAnsi="Times New Roman" w:cs="Times New Roman"/>
                <w:color w:val="000000"/>
                <w:sz w:val="24"/>
                <w:szCs w:val="24"/>
              </w:rPr>
              <w:t>45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C55E254" w14:textId="7D1953D5" w:rsidR="0070182C" w:rsidRPr="0070182C" w:rsidRDefault="0070182C" w:rsidP="0070182C">
            <w:pPr>
              <w:jc w:val="right"/>
              <w:rPr>
                <w:rFonts w:ascii="Times New Roman" w:hAnsi="Times New Roman" w:cs="Times New Roman"/>
                <w:color w:val="000000"/>
                <w:sz w:val="24"/>
                <w:szCs w:val="24"/>
              </w:rPr>
            </w:pPr>
            <w:r w:rsidRPr="0070182C">
              <w:rPr>
                <w:rFonts w:ascii="Times New Roman" w:hAnsi="Times New Roman" w:cs="Times New Roman"/>
                <w:color w:val="000000"/>
                <w:sz w:val="24"/>
                <w:szCs w:val="24"/>
              </w:rPr>
              <w:t>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35D89AB1" w14:textId="4FB2204B" w:rsidR="0070182C" w:rsidRPr="0070182C" w:rsidRDefault="0070182C" w:rsidP="0070182C">
            <w:pPr>
              <w:jc w:val="right"/>
              <w:rPr>
                <w:rFonts w:ascii="Times New Roman" w:hAnsi="Times New Roman" w:cs="Times New Roman"/>
                <w:color w:val="000000"/>
                <w:sz w:val="24"/>
                <w:szCs w:val="24"/>
              </w:rPr>
            </w:pPr>
            <w:r w:rsidRPr="0070182C">
              <w:rPr>
                <w:rFonts w:ascii="Times New Roman" w:hAnsi="Times New Roman" w:cs="Times New Roman"/>
                <w:color w:val="000000"/>
                <w:sz w:val="24"/>
                <w:szCs w:val="24"/>
              </w:rPr>
              <w:t>71,11</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51B33A9D" w14:textId="7F8DB848" w:rsidR="0070182C" w:rsidRPr="0070182C" w:rsidRDefault="0070182C" w:rsidP="0070182C">
            <w:pPr>
              <w:jc w:val="right"/>
              <w:rPr>
                <w:rFonts w:ascii="Times New Roman" w:hAnsi="Times New Roman" w:cs="Times New Roman"/>
                <w:color w:val="000000"/>
                <w:sz w:val="24"/>
                <w:szCs w:val="24"/>
              </w:rPr>
            </w:pPr>
            <w:r w:rsidRPr="0070182C">
              <w:rPr>
                <w:rFonts w:ascii="Times New Roman" w:hAnsi="Times New Roman" w:cs="Times New Roman"/>
                <w:color w:val="000000"/>
                <w:sz w:val="24"/>
                <w:szCs w:val="24"/>
              </w:rPr>
              <w:t>8,89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3DC695B" w14:textId="7AE39697" w:rsidR="0070182C" w:rsidRPr="0070182C" w:rsidRDefault="0070182C" w:rsidP="0070182C">
            <w:pPr>
              <w:jc w:val="right"/>
              <w:rPr>
                <w:rFonts w:ascii="Times New Roman" w:hAnsi="Times New Roman" w:cs="Times New Roman"/>
                <w:color w:val="000000"/>
                <w:sz w:val="24"/>
                <w:szCs w:val="24"/>
              </w:rPr>
            </w:pPr>
            <w:r w:rsidRPr="0070182C">
              <w:rPr>
                <w:rFonts w:ascii="Times New Roman" w:hAnsi="Times New Roman" w:cs="Times New Roman"/>
                <w:color w:val="000000"/>
                <w:sz w:val="24"/>
                <w:szCs w:val="24"/>
              </w:rPr>
              <w:t>0</w:t>
            </w:r>
          </w:p>
        </w:tc>
        <w:tc>
          <w:tcPr>
            <w:tcW w:w="104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19C2BD79" w14:textId="0815298D" w:rsidR="0070182C" w:rsidRPr="0070182C" w:rsidRDefault="0070182C" w:rsidP="0070182C">
            <w:pPr>
              <w:jc w:val="right"/>
              <w:rPr>
                <w:rFonts w:ascii="Times New Roman" w:hAnsi="Times New Roman" w:cs="Times New Roman"/>
                <w:color w:val="000000"/>
                <w:sz w:val="24"/>
                <w:szCs w:val="24"/>
              </w:rPr>
            </w:pPr>
            <w:r w:rsidRPr="0070182C">
              <w:rPr>
                <w:rFonts w:ascii="Times New Roman" w:hAnsi="Times New Roman" w:cs="Times New Roman"/>
                <w:color w:val="000000"/>
                <w:sz w:val="24"/>
                <w:szCs w:val="24"/>
              </w:rPr>
              <w:t>80</w:t>
            </w:r>
          </w:p>
        </w:tc>
        <w:tc>
          <w:tcPr>
            <w:tcW w:w="94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5EEB96A2" w14:textId="2EE7C217" w:rsidR="0070182C" w:rsidRPr="0070182C" w:rsidRDefault="0070182C" w:rsidP="0070182C">
            <w:pPr>
              <w:jc w:val="right"/>
              <w:rPr>
                <w:rFonts w:ascii="Times New Roman" w:hAnsi="Times New Roman" w:cs="Times New Roman"/>
                <w:color w:val="000000"/>
                <w:sz w:val="24"/>
                <w:szCs w:val="24"/>
              </w:rPr>
            </w:pPr>
            <w:r w:rsidRPr="0070182C">
              <w:rPr>
                <w:rFonts w:ascii="Times New Roman" w:hAnsi="Times New Roman" w:cs="Times New Roman"/>
                <w:color w:val="000000"/>
                <w:sz w:val="24"/>
                <w:szCs w:val="24"/>
              </w:rPr>
              <w:t>8,89</w:t>
            </w:r>
          </w:p>
        </w:tc>
      </w:tr>
    </w:tbl>
    <w:p w14:paraId="5BBB5FB6" w14:textId="2E7DB0B3" w:rsidR="00577DB4" w:rsidRPr="00F37A9F" w:rsidRDefault="00577DB4" w:rsidP="00577DB4">
      <w:pPr>
        <w:spacing w:after="0" w:line="240" w:lineRule="auto"/>
        <w:jc w:val="both"/>
        <w:rPr>
          <w:rFonts w:ascii="Times New Roman" w:hAnsi="Times New Roman" w:cs="Times New Roman"/>
          <w:color w:val="FF0000"/>
          <w:sz w:val="28"/>
        </w:rPr>
      </w:pPr>
      <w:r w:rsidRPr="00976F69">
        <w:rPr>
          <w:rFonts w:ascii="Times New Roman" w:hAnsi="Times New Roman" w:cs="Times New Roman"/>
          <w:sz w:val="28"/>
        </w:rPr>
        <w:t>Не справились с работой</w:t>
      </w:r>
      <w:r>
        <w:rPr>
          <w:rFonts w:ascii="Times New Roman" w:hAnsi="Times New Roman" w:cs="Times New Roman"/>
          <w:sz w:val="28"/>
        </w:rPr>
        <w:t xml:space="preserve"> </w:t>
      </w:r>
      <w:r w:rsidRPr="00976F69">
        <w:rPr>
          <w:rFonts w:ascii="Times New Roman" w:hAnsi="Times New Roman" w:cs="Times New Roman"/>
          <w:sz w:val="28"/>
        </w:rPr>
        <w:t xml:space="preserve">по </w:t>
      </w:r>
      <w:r>
        <w:rPr>
          <w:rFonts w:ascii="Times New Roman" w:hAnsi="Times New Roman" w:cs="Times New Roman"/>
          <w:sz w:val="28"/>
        </w:rPr>
        <w:t>английскому языку</w:t>
      </w:r>
      <w:r w:rsidRPr="00976F69">
        <w:rPr>
          <w:rFonts w:ascii="Times New Roman" w:hAnsi="Times New Roman" w:cs="Times New Roman"/>
          <w:sz w:val="28"/>
        </w:rPr>
        <w:t xml:space="preserve"> </w:t>
      </w:r>
      <w:r w:rsidR="0070182C">
        <w:rPr>
          <w:rFonts w:ascii="Times New Roman" w:hAnsi="Times New Roman" w:cs="Times New Roman"/>
          <w:b/>
          <w:sz w:val="28"/>
        </w:rPr>
        <w:t>37,74</w:t>
      </w:r>
      <w:r w:rsidRPr="00873684">
        <w:rPr>
          <w:rFonts w:ascii="Times New Roman" w:hAnsi="Times New Roman" w:cs="Times New Roman"/>
          <w:b/>
          <w:sz w:val="28"/>
        </w:rPr>
        <w:t>%</w:t>
      </w:r>
      <w:r w:rsidRPr="00873684">
        <w:rPr>
          <w:rFonts w:ascii="Times New Roman" w:hAnsi="Times New Roman" w:cs="Times New Roman"/>
          <w:sz w:val="28"/>
        </w:rPr>
        <w:t xml:space="preserve"> обучающихся.</w:t>
      </w:r>
    </w:p>
    <w:p w14:paraId="3E539D43" w14:textId="2D990360" w:rsidR="00577DB4" w:rsidRDefault="00577DB4" w:rsidP="00577DB4">
      <w:pPr>
        <w:spacing w:after="0" w:line="240" w:lineRule="auto"/>
        <w:jc w:val="both"/>
        <w:rPr>
          <w:rFonts w:ascii="Times New Roman" w:hAnsi="Times New Roman" w:cs="Times New Roman"/>
          <w:sz w:val="28"/>
          <w:szCs w:val="24"/>
        </w:rPr>
      </w:pPr>
      <w:r>
        <w:rPr>
          <w:rFonts w:ascii="Times New Roman" w:hAnsi="Times New Roman" w:cs="Times New Roman"/>
          <w:sz w:val="28"/>
          <w:szCs w:val="24"/>
        </w:rPr>
        <w:t>Лучшие результаты в городе отмечаются в МОУ «</w:t>
      </w:r>
      <w:r w:rsidR="0070182C">
        <w:rPr>
          <w:rFonts w:ascii="Times New Roman" w:hAnsi="Times New Roman" w:cs="Times New Roman"/>
          <w:sz w:val="28"/>
          <w:szCs w:val="24"/>
        </w:rPr>
        <w:t>Гимназии им. В.А. Надькина</w:t>
      </w:r>
      <w:r>
        <w:rPr>
          <w:rFonts w:ascii="Times New Roman" w:hAnsi="Times New Roman" w:cs="Times New Roman"/>
          <w:sz w:val="28"/>
          <w:szCs w:val="24"/>
        </w:rPr>
        <w:t>».</w:t>
      </w:r>
    </w:p>
    <w:p w14:paraId="28C4EC82" w14:textId="77777777" w:rsidR="00577DB4" w:rsidRDefault="00577DB4" w:rsidP="00577DB4">
      <w:pPr>
        <w:spacing w:after="0" w:line="240" w:lineRule="auto"/>
        <w:jc w:val="both"/>
        <w:rPr>
          <w:rFonts w:ascii="Times New Roman" w:hAnsi="Times New Roman" w:cs="Times New Roman"/>
          <w:sz w:val="28"/>
          <w:szCs w:val="24"/>
        </w:rPr>
      </w:pPr>
      <w:r>
        <w:rPr>
          <w:rFonts w:ascii="Times New Roman" w:hAnsi="Times New Roman" w:cs="Times New Roman"/>
          <w:noProof/>
          <w:sz w:val="28"/>
          <w:szCs w:val="24"/>
          <w:lang w:eastAsia="ru-RU"/>
        </w:rPr>
        <w:drawing>
          <wp:inline distT="0" distB="0" distL="0" distR="0" wp14:anchorId="08D69BFC" wp14:editId="23452447">
            <wp:extent cx="5917721" cy="1958196"/>
            <wp:effectExtent l="0" t="0" r="6985" b="4445"/>
            <wp:docPr id="251" name="Диаграмма 25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25B1F08C" w14:textId="3F0DE7D1" w:rsidR="00577DB4" w:rsidRPr="00277364" w:rsidRDefault="00577DB4" w:rsidP="00577DB4">
      <w:pPr>
        <w:spacing w:after="0" w:line="240" w:lineRule="auto"/>
        <w:jc w:val="both"/>
        <w:rPr>
          <w:rFonts w:ascii="Times New Roman" w:hAnsi="Times New Roman" w:cs="Times New Roman"/>
          <w:sz w:val="28"/>
          <w:szCs w:val="24"/>
        </w:rPr>
      </w:pPr>
      <w:r w:rsidRPr="00277364">
        <w:rPr>
          <w:rFonts w:ascii="Times New Roman" w:hAnsi="Times New Roman" w:cs="Times New Roman"/>
          <w:sz w:val="28"/>
          <w:szCs w:val="24"/>
        </w:rPr>
        <w:t xml:space="preserve"> Наименьшие показатели успеваемости и качества обучения (ниже городских показателей) отмечаются в МОУ «СОШ №3», МОУ «СОШ №4 им. Д.М. Перова»</w:t>
      </w:r>
      <w:r w:rsidR="0070182C">
        <w:rPr>
          <w:rFonts w:ascii="Times New Roman" w:hAnsi="Times New Roman" w:cs="Times New Roman"/>
          <w:sz w:val="28"/>
          <w:szCs w:val="24"/>
        </w:rPr>
        <w:t>.</w:t>
      </w:r>
    </w:p>
    <w:p w14:paraId="366602FA" w14:textId="77777777" w:rsidR="00577DB4" w:rsidRPr="00D72A55" w:rsidRDefault="00577DB4" w:rsidP="00577DB4">
      <w:pPr>
        <w:spacing w:after="0" w:line="240" w:lineRule="auto"/>
        <w:jc w:val="both"/>
        <w:rPr>
          <w:rFonts w:ascii="Times New Roman" w:hAnsi="Times New Roman" w:cs="Times New Roman"/>
          <w:color w:val="FF0000"/>
          <w:sz w:val="28"/>
          <w:szCs w:val="24"/>
        </w:rPr>
      </w:pPr>
    </w:p>
    <w:p w14:paraId="028CFBAE" w14:textId="77777777" w:rsidR="00577DB4" w:rsidRPr="00A3606E" w:rsidRDefault="00577DB4" w:rsidP="00577DB4">
      <w:pPr>
        <w:spacing w:after="0" w:line="240" w:lineRule="auto"/>
        <w:jc w:val="center"/>
        <w:rPr>
          <w:rFonts w:ascii="Times New Roman" w:hAnsi="Times New Roman" w:cs="Times New Roman"/>
          <w:sz w:val="24"/>
          <w:szCs w:val="24"/>
          <w:u w:val="single"/>
        </w:rPr>
      </w:pPr>
      <w:r w:rsidRPr="00A3606E">
        <w:rPr>
          <w:rFonts w:ascii="Times New Roman" w:hAnsi="Times New Roman" w:cs="Times New Roman"/>
          <w:sz w:val="24"/>
          <w:szCs w:val="24"/>
          <w:u w:val="single"/>
        </w:rPr>
        <w:t>Динамик</w:t>
      </w:r>
      <w:r>
        <w:rPr>
          <w:rFonts w:ascii="Times New Roman" w:hAnsi="Times New Roman" w:cs="Times New Roman"/>
          <w:sz w:val="24"/>
          <w:szCs w:val="24"/>
          <w:u w:val="single"/>
        </w:rPr>
        <w:t>а результатов ВПР по английскому языку в разрезе 3-х лет</w:t>
      </w:r>
    </w:p>
    <w:tbl>
      <w:tblPr>
        <w:tblpPr w:leftFromText="180" w:rightFromText="180" w:vertAnchor="text" w:horzAnchor="margin" w:tblpY="154"/>
        <w:tblW w:w="9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976"/>
        <w:gridCol w:w="1135"/>
        <w:gridCol w:w="1137"/>
        <w:gridCol w:w="1138"/>
        <w:gridCol w:w="1138"/>
        <w:gridCol w:w="1138"/>
        <w:gridCol w:w="1138"/>
      </w:tblGrid>
      <w:tr w:rsidR="0070182C" w:rsidRPr="00A3606E" w14:paraId="242DA69C" w14:textId="77777777" w:rsidTr="009342A1">
        <w:tc>
          <w:tcPr>
            <w:tcW w:w="2976" w:type="dxa"/>
          </w:tcPr>
          <w:p w14:paraId="759FE0EE" w14:textId="77777777" w:rsidR="0070182C" w:rsidRPr="00A3606E" w:rsidRDefault="0070182C" w:rsidP="0070182C">
            <w:pPr>
              <w:autoSpaceDN w:val="0"/>
              <w:spacing w:after="0" w:line="240" w:lineRule="auto"/>
              <w:jc w:val="center"/>
              <w:rPr>
                <w:rFonts w:ascii="Times New Roman" w:hAnsi="Times New Roman" w:cs="Times New Roman"/>
                <w:b/>
                <w:kern w:val="3"/>
                <w:sz w:val="24"/>
                <w:szCs w:val="24"/>
                <w:lang w:eastAsia="ja-JP" w:bidi="fa-IR"/>
              </w:rPr>
            </w:pPr>
          </w:p>
        </w:tc>
        <w:tc>
          <w:tcPr>
            <w:tcW w:w="2272" w:type="dxa"/>
            <w:gridSpan w:val="2"/>
          </w:tcPr>
          <w:p w14:paraId="1184F670" w14:textId="6C17EFE9" w:rsidR="0070182C" w:rsidRPr="00A3606E" w:rsidRDefault="0070182C" w:rsidP="0070182C">
            <w:pPr>
              <w:autoSpaceDN w:val="0"/>
              <w:spacing w:after="0" w:line="240" w:lineRule="auto"/>
              <w:jc w:val="center"/>
              <w:rPr>
                <w:rFonts w:ascii="Times New Roman" w:hAnsi="Times New Roman" w:cs="Times New Roman"/>
                <w:b/>
                <w:kern w:val="3"/>
                <w:sz w:val="24"/>
                <w:szCs w:val="24"/>
                <w:lang w:eastAsia="ja-JP" w:bidi="fa-IR"/>
              </w:rPr>
            </w:pPr>
          </w:p>
        </w:tc>
        <w:tc>
          <w:tcPr>
            <w:tcW w:w="2276" w:type="dxa"/>
            <w:gridSpan w:val="2"/>
          </w:tcPr>
          <w:p w14:paraId="34EEE75A" w14:textId="49D5F990" w:rsidR="0070182C" w:rsidRPr="00A3606E" w:rsidRDefault="0070182C" w:rsidP="0070182C">
            <w:pPr>
              <w:autoSpaceDN w:val="0"/>
              <w:spacing w:after="0" w:line="240" w:lineRule="auto"/>
              <w:jc w:val="center"/>
              <w:rPr>
                <w:rFonts w:ascii="Times New Roman" w:hAnsi="Times New Roman" w:cs="Times New Roman"/>
                <w:b/>
                <w:kern w:val="3"/>
                <w:sz w:val="24"/>
                <w:szCs w:val="24"/>
                <w:lang w:eastAsia="ja-JP" w:bidi="fa-IR"/>
              </w:rPr>
            </w:pPr>
            <w:r>
              <w:rPr>
                <w:rFonts w:ascii="Times New Roman" w:hAnsi="Times New Roman" w:cs="Times New Roman"/>
                <w:b/>
                <w:kern w:val="3"/>
                <w:sz w:val="24"/>
                <w:szCs w:val="24"/>
                <w:lang w:eastAsia="ja-JP" w:bidi="fa-IR"/>
              </w:rPr>
              <w:t>2022</w:t>
            </w:r>
          </w:p>
        </w:tc>
        <w:tc>
          <w:tcPr>
            <w:tcW w:w="2276" w:type="dxa"/>
            <w:gridSpan w:val="2"/>
          </w:tcPr>
          <w:p w14:paraId="4C2E382B" w14:textId="4EFFBB56" w:rsidR="0070182C" w:rsidRPr="00A3606E" w:rsidRDefault="0070182C" w:rsidP="0070182C">
            <w:pPr>
              <w:autoSpaceDN w:val="0"/>
              <w:spacing w:after="0" w:line="240" w:lineRule="auto"/>
              <w:jc w:val="center"/>
              <w:rPr>
                <w:rFonts w:ascii="Times New Roman" w:hAnsi="Times New Roman" w:cs="Times New Roman"/>
                <w:b/>
                <w:kern w:val="3"/>
                <w:sz w:val="24"/>
                <w:szCs w:val="24"/>
                <w:lang w:eastAsia="ja-JP" w:bidi="fa-IR"/>
              </w:rPr>
            </w:pPr>
            <w:r w:rsidRPr="00A3606E">
              <w:rPr>
                <w:rFonts w:ascii="Times New Roman" w:hAnsi="Times New Roman" w:cs="Times New Roman"/>
                <w:b/>
                <w:kern w:val="3"/>
                <w:sz w:val="24"/>
                <w:szCs w:val="24"/>
                <w:lang w:eastAsia="ja-JP" w:bidi="fa-IR"/>
              </w:rPr>
              <w:t>2021</w:t>
            </w:r>
          </w:p>
        </w:tc>
      </w:tr>
      <w:tr w:rsidR="0070182C" w:rsidRPr="00A3606E" w14:paraId="0FDC1F8B" w14:textId="77777777" w:rsidTr="009342A1">
        <w:trPr>
          <w:trHeight w:val="536"/>
        </w:trPr>
        <w:tc>
          <w:tcPr>
            <w:tcW w:w="2976" w:type="dxa"/>
          </w:tcPr>
          <w:p w14:paraId="065D721C" w14:textId="77777777" w:rsidR="0070182C" w:rsidRPr="00A3606E" w:rsidRDefault="0070182C" w:rsidP="0070182C">
            <w:pPr>
              <w:autoSpaceDN w:val="0"/>
              <w:spacing w:after="0" w:line="240" w:lineRule="auto"/>
              <w:ind w:left="135"/>
              <w:jc w:val="center"/>
              <w:rPr>
                <w:rFonts w:ascii="Times New Roman" w:hAnsi="Times New Roman" w:cs="Times New Roman"/>
                <w:bCs/>
                <w:kern w:val="3"/>
                <w:sz w:val="24"/>
                <w:szCs w:val="24"/>
                <w:u w:val="single"/>
                <w:lang w:eastAsia="ja-JP" w:bidi="fa-IR"/>
              </w:rPr>
            </w:pPr>
            <w:r>
              <w:rPr>
                <w:rFonts w:ascii="Times New Roman" w:hAnsi="Times New Roman" w:cs="Times New Roman"/>
                <w:bCs/>
                <w:kern w:val="3"/>
                <w:sz w:val="24"/>
                <w:szCs w:val="24"/>
                <w:u w:val="single"/>
                <w:lang w:eastAsia="ja-JP" w:bidi="fa-IR"/>
              </w:rPr>
              <w:t>7 класс</w:t>
            </w:r>
            <w:r w:rsidRPr="00A3606E">
              <w:rPr>
                <w:rFonts w:ascii="Times New Roman" w:hAnsi="Times New Roman" w:cs="Times New Roman"/>
                <w:bCs/>
                <w:kern w:val="3"/>
                <w:sz w:val="24"/>
                <w:szCs w:val="24"/>
                <w:u w:val="single"/>
                <w:lang w:eastAsia="ja-JP" w:bidi="fa-IR"/>
              </w:rPr>
              <w:t>:</w:t>
            </w:r>
          </w:p>
          <w:p w14:paraId="49EF61EE" w14:textId="77777777" w:rsidR="0070182C" w:rsidRPr="00A3606E" w:rsidRDefault="0070182C" w:rsidP="0070182C">
            <w:pPr>
              <w:autoSpaceDN w:val="0"/>
              <w:spacing w:after="0" w:line="240" w:lineRule="auto"/>
              <w:ind w:left="135"/>
              <w:rPr>
                <w:rFonts w:ascii="Times New Roman" w:hAnsi="Times New Roman" w:cs="Times New Roman"/>
                <w:bCs/>
                <w:kern w:val="3"/>
                <w:sz w:val="24"/>
                <w:szCs w:val="24"/>
                <w:lang w:eastAsia="ja-JP" w:bidi="fa-IR"/>
              </w:rPr>
            </w:pPr>
            <w:r w:rsidRPr="00A3606E">
              <w:rPr>
                <w:rFonts w:ascii="Times New Roman" w:hAnsi="Times New Roman" w:cs="Times New Roman"/>
                <w:bCs/>
                <w:kern w:val="3"/>
                <w:sz w:val="24"/>
                <w:szCs w:val="24"/>
                <w:lang w:eastAsia="ja-JP" w:bidi="fa-IR"/>
              </w:rPr>
              <w:t xml:space="preserve">успеваемость – </w:t>
            </w:r>
          </w:p>
          <w:p w14:paraId="7F8CC56B" w14:textId="77777777" w:rsidR="0070182C" w:rsidRPr="00277364" w:rsidRDefault="0070182C" w:rsidP="0070182C">
            <w:pPr>
              <w:autoSpaceDN w:val="0"/>
              <w:spacing w:after="0" w:line="240" w:lineRule="auto"/>
              <w:ind w:left="135"/>
              <w:rPr>
                <w:rFonts w:ascii="Times New Roman" w:hAnsi="Times New Roman" w:cs="Times New Roman"/>
                <w:bCs/>
                <w:kern w:val="3"/>
                <w:sz w:val="24"/>
                <w:szCs w:val="24"/>
                <w:u w:val="single"/>
                <w:lang w:eastAsia="ja-JP" w:bidi="fa-IR"/>
              </w:rPr>
            </w:pPr>
            <w:r w:rsidRPr="00A3606E">
              <w:rPr>
                <w:rFonts w:ascii="Times New Roman" w:hAnsi="Times New Roman" w:cs="Times New Roman"/>
                <w:bCs/>
                <w:kern w:val="3"/>
                <w:sz w:val="24"/>
                <w:szCs w:val="24"/>
                <w:lang w:eastAsia="ja-JP" w:bidi="fa-IR"/>
              </w:rPr>
              <w:t xml:space="preserve">качество обучения </w:t>
            </w:r>
            <w:r>
              <w:rPr>
                <w:rFonts w:ascii="Times New Roman" w:hAnsi="Times New Roman" w:cs="Times New Roman"/>
                <w:bCs/>
                <w:kern w:val="3"/>
                <w:sz w:val="24"/>
                <w:szCs w:val="24"/>
                <w:lang w:eastAsia="ja-JP" w:bidi="fa-IR"/>
              </w:rPr>
              <w:t>–</w:t>
            </w:r>
            <w:r w:rsidRPr="00A3606E">
              <w:rPr>
                <w:rFonts w:ascii="Times New Roman" w:hAnsi="Times New Roman" w:cs="Times New Roman"/>
                <w:bCs/>
                <w:kern w:val="3"/>
                <w:sz w:val="24"/>
                <w:szCs w:val="24"/>
                <w:u w:val="single"/>
                <w:lang w:eastAsia="ja-JP" w:bidi="fa-IR"/>
              </w:rPr>
              <w:t xml:space="preserve"> </w:t>
            </w:r>
          </w:p>
        </w:tc>
        <w:tc>
          <w:tcPr>
            <w:tcW w:w="1135" w:type="dxa"/>
          </w:tcPr>
          <w:p w14:paraId="567E9188" w14:textId="77777777" w:rsidR="0070182C" w:rsidRPr="00277364" w:rsidRDefault="0070182C" w:rsidP="0070182C">
            <w:pPr>
              <w:autoSpaceDN w:val="0"/>
              <w:spacing w:after="0" w:line="240" w:lineRule="auto"/>
              <w:jc w:val="center"/>
              <w:rPr>
                <w:rFonts w:ascii="Times New Roman" w:hAnsi="Times New Roman" w:cs="Times New Roman"/>
                <w:bCs/>
                <w:i/>
                <w:kern w:val="3"/>
                <w:sz w:val="24"/>
                <w:szCs w:val="24"/>
                <w:lang w:eastAsia="ja-JP" w:bidi="fa-IR"/>
              </w:rPr>
            </w:pPr>
            <w:r w:rsidRPr="00277364">
              <w:rPr>
                <w:rFonts w:ascii="Times New Roman" w:hAnsi="Times New Roman" w:cs="Times New Roman"/>
                <w:bCs/>
                <w:i/>
                <w:kern w:val="3"/>
                <w:sz w:val="24"/>
                <w:szCs w:val="24"/>
                <w:lang w:eastAsia="ja-JP" w:bidi="fa-IR"/>
              </w:rPr>
              <w:t>г. Саянск</w:t>
            </w:r>
          </w:p>
          <w:p w14:paraId="2D4F8904" w14:textId="77777777" w:rsidR="0070182C" w:rsidRDefault="0070182C" w:rsidP="0070182C">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62,25%</w:t>
            </w:r>
          </w:p>
          <w:p w14:paraId="6ED04520" w14:textId="14BE12C6" w:rsidR="0070182C" w:rsidRPr="00277364" w:rsidRDefault="0070182C" w:rsidP="0070182C">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16,1%</w:t>
            </w:r>
          </w:p>
        </w:tc>
        <w:tc>
          <w:tcPr>
            <w:tcW w:w="1137" w:type="dxa"/>
          </w:tcPr>
          <w:p w14:paraId="46F8C8BF" w14:textId="77777777" w:rsidR="0070182C" w:rsidRPr="00277364" w:rsidRDefault="0070182C" w:rsidP="0070182C">
            <w:pPr>
              <w:autoSpaceDN w:val="0"/>
              <w:spacing w:after="0" w:line="240" w:lineRule="auto"/>
              <w:jc w:val="center"/>
              <w:rPr>
                <w:rFonts w:ascii="Times New Roman" w:hAnsi="Times New Roman" w:cs="Times New Roman"/>
                <w:bCs/>
                <w:i/>
                <w:kern w:val="3"/>
                <w:sz w:val="24"/>
                <w:szCs w:val="24"/>
                <w:lang w:eastAsia="ja-JP" w:bidi="fa-IR"/>
              </w:rPr>
            </w:pPr>
            <w:r w:rsidRPr="00277364">
              <w:rPr>
                <w:rFonts w:ascii="Times New Roman" w:hAnsi="Times New Roman" w:cs="Times New Roman"/>
                <w:bCs/>
                <w:i/>
                <w:kern w:val="3"/>
                <w:sz w:val="24"/>
                <w:szCs w:val="24"/>
                <w:lang w:eastAsia="ja-JP" w:bidi="fa-IR"/>
              </w:rPr>
              <w:t>область</w:t>
            </w:r>
          </w:p>
          <w:p w14:paraId="1CE8CCD4" w14:textId="77777777" w:rsidR="0070182C" w:rsidRDefault="0070182C" w:rsidP="0070182C">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68,86%</w:t>
            </w:r>
          </w:p>
          <w:p w14:paraId="3EBA7880" w14:textId="36B9060B" w:rsidR="0070182C" w:rsidRPr="00277364" w:rsidRDefault="0070182C" w:rsidP="0070182C">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26,22%</w:t>
            </w:r>
          </w:p>
        </w:tc>
        <w:tc>
          <w:tcPr>
            <w:tcW w:w="1138" w:type="dxa"/>
          </w:tcPr>
          <w:p w14:paraId="6FADE737" w14:textId="77777777" w:rsidR="0070182C" w:rsidRPr="00277364" w:rsidRDefault="0070182C" w:rsidP="0070182C">
            <w:pPr>
              <w:autoSpaceDN w:val="0"/>
              <w:spacing w:after="0" w:line="240" w:lineRule="auto"/>
              <w:jc w:val="center"/>
              <w:rPr>
                <w:rFonts w:ascii="Times New Roman" w:hAnsi="Times New Roman" w:cs="Times New Roman"/>
                <w:bCs/>
                <w:i/>
                <w:kern w:val="3"/>
                <w:sz w:val="24"/>
                <w:szCs w:val="24"/>
                <w:lang w:eastAsia="ja-JP" w:bidi="fa-IR"/>
              </w:rPr>
            </w:pPr>
            <w:r w:rsidRPr="00277364">
              <w:rPr>
                <w:rFonts w:ascii="Times New Roman" w:hAnsi="Times New Roman" w:cs="Times New Roman"/>
                <w:bCs/>
                <w:i/>
                <w:kern w:val="3"/>
                <w:sz w:val="24"/>
                <w:szCs w:val="24"/>
                <w:lang w:eastAsia="ja-JP" w:bidi="fa-IR"/>
              </w:rPr>
              <w:t>г. Саянск</w:t>
            </w:r>
          </w:p>
          <w:p w14:paraId="7D8C1865" w14:textId="77777777" w:rsidR="0070182C" w:rsidRDefault="0070182C" w:rsidP="0070182C">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50,7%</w:t>
            </w:r>
          </w:p>
          <w:p w14:paraId="7B96E1B6" w14:textId="0290DECB" w:rsidR="0070182C" w:rsidRPr="00277364" w:rsidRDefault="0070182C" w:rsidP="0070182C">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16,9%</w:t>
            </w:r>
          </w:p>
        </w:tc>
        <w:tc>
          <w:tcPr>
            <w:tcW w:w="1138" w:type="dxa"/>
          </w:tcPr>
          <w:p w14:paraId="7B56DDDC" w14:textId="77777777" w:rsidR="0070182C" w:rsidRPr="00277364" w:rsidRDefault="0070182C" w:rsidP="0070182C">
            <w:pPr>
              <w:autoSpaceDN w:val="0"/>
              <w:spacing w:after="0" w:line="240" w:lineRule="auto"/>
              <w:jc w:val="center"/>
              <w:rPr>
                <w:rFonts w:ascii="Times New Roman" w:hAnsi="Times New Roman" w:cs="Times New Roman"/>
                <w:bCs/>
                <w:i/>
                <w:kern w:val="3"/>
                <w:sz w:val="24"/>
                <w:szCs w:val="24"/>
                <w:lang w:eastAsia="ja-JP" w:bidi="fa-IR"/>
              </w:rPr>
            </w:pPr>
            <w:r w:rsidRPr="00277364">
              <w:rPr>
                <w:rFonts w:ascii="Times New Roman" w:hAnsi="Times New Roman" w:cs="Times New Roman"/>
                <w:bCs/>
                <w:i/>
                <w:kern w:val="3"/>
                <w:sz w:val="24"/>
                <w:szCs w:val="24"/>
                <w:lang w:eastAsia="ja-JP" w:bidi="fa-IR"/>
              </w:rPr>
              <w:t>область</w:t>
            </w:r>
          </w:p>
          <w:p w14:paraId="4E8A3580" w14:textId="77777777" w:rsidR="0070182C" w:rsidRDefault="0070182C" w:rsidP="0070182C">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63,91%</w:t>
            </w:r>
          </w:p>
          <w:p w14:paraId="46696099" w14:textId="2733527B" w:rsidR="0070182C" w:rsidRPr="00277364" w:rsidRDefault="0070182C" w:rsidP="0070182C">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23,82%</w:t>
            </w:r>
          </w:p>
        </w:tc>
        <w:tc>
          <w:tcPr>
            <w:tcW w:w="1138" w:type="dxa"/>
          </w:tcPr>
          <w:p w14:paraId="72B5D3D7" w14:textId="77777777" w:rsidR="0070182C" w:rsidRPr="00277364" w:rsidRDefault="0070182C" w:rsidP="0070182C">
            <w:pPr>
              <w:autoSpaceDN w:val="0"/>
              <w:spacing w:after="0" w:line="240" w:lineRule="auto"/>
              <w:jc w:val="center"/>
              <w:rPr>
                <w:rFonts w:ascii="Times New Roman" w:hAnsi="Times New Roman" w:cs="Times New Roman"/>
                <w:bCs/>
                <w:i/>
                <w:kern w:val="3"/>
                <w:sz w:val="24"/>
                <w:szCs w:val="24"/>
                <w:lang w:eastAsia="ja-JP" w:bidi="fa-IR"/>
              </w:rPr>
            </w:pPr>
            <w:r w:rsidRPr="00277364">
              <w:rPr>
                <w:rFonts w:ascii="Times New Roman" w:hAnsi="Times New Roman" w:cs="Times New Roman"/>
                <w:bCs/>
                <w:i/>
                <w:kern w:val="3"/>
                <w:sz w:val="24"/>
                <w:szCs w:val="24"/>
                <w:lang w:eastAsia="ja-JP" w:bidi="fa-IR"/>
              </w:rPr>
              <w:t>г. Саянск</w:t>
            </w:r>
          </w:p>
          <w:p w14:paraId="448CDB1D" w14:textId="77777777" w:rsidR="0070182C" w:rsidRDefault="0070182C" w:rsidP="0070182C">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35,2%</w:t>
            </w:r>
          </w:p>
          <w:p w14:paraId="2BF220B6" w14:textId="6ABEB2B0" w:rsidR="0070182C" w:rsidRPr="00277364" w:rsidRDefault="0070182C" w:rsidP="0070182C">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8,8%</w:t>
            </w:r>
          </w:p>
        </w:tc>
        <w:tc>
          <w:tcPr>
            <w:tcW w:w="1138" w:type="dxa"/>
          </w:tcPr>
          <w:p w14:paraId="33152EAE" w14:textId="77777777" w:rsidR="0070182C" w:rsidRPr="00277364" w:rsidRDefault="0070182C" w:rsidP="0070182C">
            <w:pPr>
              <w:autoSpaceDN w:val="0"/>
              <w:spacing w:after="0" w:line="240" w:lineRule="auto"/>
              <w:jc w:val="center"/>
              <w:rPr>
                <w:rFonts w:ascii="Times New Roman" w:hAnsi="Times New Roman" w:cs="Times New Roman"/>
                <w:bCs/>
                <w:i/>
                <w:kern w:val="3"/>
                <w:sz w:val="24"/>
                <w:szCs w:val="24"/>
                <w:lang w:eastAsia="ja-JP" w:bidi="fa-IR"/>
              </w:rPr>
            </w:pPr>
            <w:r w:rsidRPr="00277364">
              <w:rPr>
                <w:rFonts w:ascii="Times New Roman" w:hAnsi="Times New Roman" w:cs="Times New Roman"/>
                <w:bCs/>
                <w:i/>
                <w:kern w:val="3"/>
                <w:sz w:val="24"/>
                <w:szCs w:val="24"/>
                <w:lang w:eastAsia="ja-JP" w:bidi="fa-IR"/>
              </w:rPr>
              <w:t>область</w:t>
            </w:r>
          </w:p>
          <w:p w14:paraId="4EAC9ABB" w14:textId="77777777" w:rsidR="0070182C" w:rsidRDefault="0070182C" w:rsidP="0070182C">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59,2%</w:t>
            </w:r>
          </w:p>
          <w:p w14:paraId="5239D639" w14:textId="4EB8E9C0" w:rsidR="0070182C" w:rsidRPr="00277364" w:rsidRDefault="0070182C" w:rsidP="0070182C">
            <w:pPr>
              <w:autoSpaceDN w:val="0"/>
              <w:spacing w:after="0" w:line="240" w:lineRule="auto"/>
              <w:jc w:val="center"/>
              <w:rPr>
                <w:rFonts w:ascii="Times New Roman" w:hAnsi="Times New Roman" w:cs="Times New Roman"/>
                <w:bCs/>
                <w:kern w:val="3"/>
                <w:sz w:val="24"/>
                <w:szCs w:val="24"/>
                <w:lang w:eastAsia="ja-JP" w:bidi="fa-IR"/>
              </w:rPr>
            </w:pPr>
            <w:r>
              <w:rPr>
                <w:rFonts w:ascii="Times New Roman" w:hAnsi="Times New Roman" w:cs="Times New Roman"/>
                <w:bCs/>
                <w:kern w:val="3"/>
                <w:sz w:val="24"/>
                <w:szCs w:val="24"/>
                <w:lang w:eastAsia="ja-JP" w:bidi="fa-IR"/>
              </w:rPr>
              <w:t>20%</w:t>
            </w:r>
          </w:p>
        </w:tc>
      </w:tr>
    </w:tbl>
    <w:p w14:paraId="0AB2CFB2" w14:textId="4AEF9397" w:rsidR="00577DB4" w:rsidRPr="00277364" w:rsidRDefault="00577DB4" w:rsidP="00577DB4">
      <w:pPr>
        <w:spacing w:after="0" w:line="240" w:lineRule="auto"/>
        <w:jc w:val="both"/>
        <w:rPr>
          <w:rFonts w:ascii="Times New Roman" w:hAnsi="Times New Roman" w:cs="Times New Roman"/>
          <w:bCs/>
          <w:sz w:val="28"/>
          <w:szCs w:val="28"/>
        </w:rPr>
      </w:pPr>
      <w:r w:rsidRPr="00277364">
        <w:rPr>
          <w:rFonts w:ascii="Times New Roman" w:hAnsi="Times New Roman" w:cs="Times New Roman"/>
          <w:bCs/>
          <w:sz w:val="28"/>
          <w:szCs w:val="28"/>
        </w:rPr>
        <w:lastRenderedPageBreak/>
        <w:t>В сравнении за три года результаты ВПР по английскому языку учащихся 7 классов выше</w:t>
      </w:r>
      <w:r w:rsidR="0070182C">
        <w:rPr>
          <w:rFonts w:ascii="Times New Roman" w:hAnsi="Times New Roman" w:cs="Times New Roman"/>
          <w:bCs/>
          <w:sz w:val="28"/>
          <w:szCs w:val="28"/>
        </w:rPr>
        <w:t xml:space="preserve"> или на уровне</w:t>
      </w:r>
      <w:r w:rsidRPr="00277364">
        <w:rPr>
          <w:rFonts w:ascii="Times New Roman" w:hAnsi="Times New Roman" w:cs="Times New Roman"/>
          <w:bCs/>
          <w:sz w:val="28"/>
          <w:szCs w:val="28"/>
        </w:rPr>
        <w:t xml:space="preserve"> результатов ВПР 202</w:t>
      </w:r>
      <w:r w:rsidR="0070182C">
        <w:rPr>
          <w:rFonts w:ascii="Times New Roman" w:hAnsi="Times New Roman" w:cs="Times New Roman"/>
          <w:bCs/>
          <w:sz w:val="28"/>
          <w:szCs w:val="28"/>
        </w:rPr>
        <w:t>2</w:t>
      </w:r>
      <w:r w:rsidRPr="00277364">
        <w:rPr>
          <w:rFonts w:ascii="Times New Roman" w:hAnsi="Times New Roman" w:cs="Times New Roman"/>
          <w:bCs/>
          <w:sz w:val="28"/>
          <w:szCs w:val="28"/>
        </w:rPr>
        <w:t xml:space="preserve"> и 202</w:t>
      </w:r>
      <w:r w:rsidR="0070182C">
        <w:rPr>
          <w:rFonts w:ascii="Times New Roman" w:hAnsi="Times New Roman" w:cs="Times New Roman"/>
          <w:bCs/>
          <w:sz w:val="28"/>
          <w:szCs w:val="28"/>
        </w:rPr>
        <w:t>1</w:t>
      </w:r>
      <w:r w:rsidRPr="00277364">
        <w:rPr>
          <w:rFonts w:ascii="Times New Roman" w:hAnsi="Times New Roman" w:cs="Times New Roman"/>
          <w:bCs/>
          <w:sz w:val="28"/>
          <w:szCs w:val="28"/>
        </w:rPr>
        <w:t xml:space="preserve"> годов. В сравнение с областными показателями результаты ВПР по английскому языку 7 классов ниже.</w:t>
      </w:r>
    </w:p>
    <w:p w14:paraId="7D92FCE2" w14:textId="7AE1D448" w:rsidR="00B03DBD" w:rsidRPr="00D545F9" w:rsidRDefault="00B03DBD" w:rsidP="007E441A">
      <w:pPr>
        <w:pStyle w:val="1"/>
        <w:rPr>
          <w:rFonts w:ascii="Times New Roman" w:hAnsi="Times New Roman" w:cs="Times New Roman"/>
        </w:rPr>
      </w:pPr>
      <w:bookmarkStart w:id="16" w:name="_Toc146025755"/>
      <w:r w:rsidRPr="00D545F9">
        <w:rPr>
          <w:rFonts w:ascii="Times New Roman" w:hAnsi="Times New Roman" w:cs="Times New Roman"/>
        </w:rPr>
        <w:t>Достижение планируемых результатов</w:t>
      </w:r>
      <w:bookmarkEnd w:id="16"/>
    </w:p>
    <w:p w14:paraId="2F2CCC1C" w14:textId="510149B7" w:rsidR="007E441A" w:rsidRPr="00D545F9" w:rsidRDefault="007E441A" w:rsidP="007E441A">
      <w:pPr>
        <w:pStyle w:val="2"/>
        <w:rPr>
          <w:rFonts w:ascii="Times New Roman" w:hAnsi="Times New Roman" w:cs="Times New Roman"/>
          <w:color w:val="auto"/>
          <w:sz w:val="28"/>
          <w:szCs w:val="28"/>
        </w:rPr>
      </w:pPr>
      <w:bookmarkStart w:id="17" w:name="_Toc146025756"/>
      <w:r w:rsidRPr="00D545F9">
        <w:rPr>
          <w:rFonts w:ascii="Times New Roman" w:hAnsi="Times New Roman" w:cs="Times New Roman"/>
          <w:color w:val="auto"/>
          <w:sz w:val="28"/>
          <w:szCs w:val="28"/>
        </w:rPr>
        <w:t>Начальное общее образование</w:t>
      </w:r>
      <w:bookmarkEnd w:id="17"/>
      <w:r w:rsidRPr="00D545F9">
        <w:rPr>
          <w:rFonts w:ascii="Times New Roman" w:hAnsi="Times New Roman" w:cs="Times New Roman"/>
          <w:color w:val="auto"/>
          <w:sz w:val="28"/>
          <w:szCs w:val="28"/>
        </w:rPr>
        <w:t xml:space="preserve"> </w:t>
      </w:r>
    </w:p>
    <w:p w14:paraId="2972DFDB" w14:textId="50015ED4" w:rsidR="00F83F40" w:rsidRPr="0034412D" w:rsidRDefault="00F83F40" w:rsidP="00F83F40">
      <w:pPr>
        <w:pStyle w:val="3"/>
        <w:rPr>
          <w:rFonts w:ascii="Times New Roman" w:hAnsi="Times New Roman" w:cs="Times New Roman"/>
          <w:color w:val="auto"/>
          <w:sz w:val="28"/>
          <w:szCs w:val="28"/>
          <w:u w:val="single"/>
        </w:rPr>
      </w:pPr>
      <w:bookmarkStart w:id="18" w:name="_Toc146025757"/>
      <w:r>
        <w:rPr>
          <w:rFonts w:ascii="Times New Roman" w:hAnsi="Times New Roman" w:cs="Times New Roman"/>
          <w:color w:val="auto"/>
          <w:sz w:val="28"/>
          <w:szCs w:val="28"/>
          <w:u w:val="single"/>
        </w:rPr>
        <w:t>Русский язык (4 класс)</w:t>
      </w:r>
      <w:bookmarkEnd w:id="18"/>
    </w:p>
    <w:p w14:paraId="35667A40" w14:textId="77777777" w:rsidR="00A528E0" w:rsidRDefault="00A528E0" w:rsidP="00A528E0">
      <w:pPr>
        <w:spacing w:after="0"/>
        <w:jc w:val="both"/>
        <w:rPr>
          <w:rFonts w:ascii="Times New Roman" w:hAnsi="Times New Roman" w:cs="Times New Roman"/>
          <w:b/>
          <w:sz w:val="28"/>
        </w:rPr>
      </w:pPr>
      <w:r w:rsidRPr="00830F01">
        <w:rPr>
          <w:rFonts w:ascii="Times New Roman" w:hAnsi="Times New Roman" w:cs="Times New Roman"/>
          <w:b/>
          <w:bCs/>
          <w:iCs/>
          <w:sz w:val="28"/>
          <w:szCs w:val="28"/>
        </w:rPr>
        <w:t>1.</w:t>
      </w:r>
      <w:r w:rsidRPr="00830F01">
        <w:rPr>
          <w:iCs/>
          <w:sz w:val="28"/>
          <w:szCs w:val="28"/>
        </w:rPr>
        <w:t xml:space="preserve"> </w:t>
      </w:r>
      <w:r>
        <w:rPr>
          <w:rFonts w:ascii="Times New Roman" w:hAnsi="Times New Roman" w:cs="Times New Roman"/>
          <w:b/>
          <w:sz w:val="28"/>
        </w:rPr>
        <w:t>Анализ выполнения заданий участниками</w:t>
      </w:r>
    </w:p>
    <w:p w14:paraId="169C6904" w14:textId="77777777" w:rsidR="00A528E0" w:rsidRPr="005534C5" w:rsidRDefault="00A528E0" w:rsidP="00A528E0">
      <w:pPr>
        <w:spacing w:after="120" w:line="240" w:lineRule="auto"/>
        <w:ind w:firstLine="709"/>
        <w:jc w:val="both"/>
        <w:rPr>
          <w:rFonts w:ascii="Times New Roman" w:hAnsi="Times New Roman" w:cs="Times New Roman"/>
          <w:sz w:val="24"/>
        </w:rPr>
      </w:pPr>
      <w:r w:rsidRPr="005534C5">
        <w:rPr>
          <w:rFonts w:ascii="Times New Roman" w:hAnsi="Times New Roman" w:cs="Times New Roman"/>
          <w:sz w:val="28"/>
        </w:rPr>
        <w:t xml:space="preserve">В таблице представлены результаты выполнения заданий участниками ВПР в сравнении с РФ и Иркутской областью. </w:t>
      </w:r>
    </w:p>
    <w:tbl>
      <w:tblPr>
        <w:tblW w:w="9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851"/>
        <w:gridCol w:w="708"/>
        <w:gridCol w:w="624"/>
        <w:gridCol w:w="624"/>
        <w:gridCol w:w="624"/>
        <w:gridCol w:w="624"/>
        <w:gridCol w:w="624"/>
        <w:gridCol w:w="624"/>
        <w:gridCol w:w="624"/>
        <w:gridCol w:w="624"/>
        <w:gridCol w:w="624"/>
        <w:gridCol w:w="624"/>
        <w:gridCol w:w="624"/>
      </w:tblGrid>
      <w:tr w:rsidR="00A528E0" w:rsidRPr="00A528E0" w14:paraId="54A2031E" w14:textId="77777777" w:rsidTr="00A528E0">
        <w:trPr>
          <w:trHeight w:val="257"/>
          <w:tblHeader/>
        </w:trPr>
        <w:tc>
          <w:tcPr>
            <w:tcW w:w="1129" w:type="dxa"/>
            <w:vMerge w:val="restart"/>
            <w:shd w:val="clear" w:color="auto" w:fill="auto"/>
            <w:noWrap/>
            <w:vAlign w:val="center"/>
            <w:hideMark/>
          </w:tcPr>
          <w:p w14:paraId="41D37B4D" w14:textId="77777777" w:rsidR="00A528E0" w:rsidRPr="00A528E0" w:rsidRDefault="00A528E0" w:rsidP="008D6A71">
            <w:pPr>
              <w:spacing w:after="0" w:line="240" w:lineRule="auto"/>
              <w:jc w:val="center"/>
              <w:rPr>
                <w:rFonts w:ascii="Times New Roman" w:eastAsia="Times New Roman" w:hAnsi="Times New Roman" w:cs="Times New Roman"/>
                <w:color w:val="000000"/>
                <w:sz w:val="18"/>
                <w:szCs w:val="18"/>
                <w:lang w:eastAsia="ru-RU"/>
              </w:rPr>
            </w:pPr>
            <w:r w:rsidRPr="00A528E0">
              <w:rPr>
                <w:rFonts w:ascii="Times New Roman" w:eastAsia="Times New Roman" w:hAnsi="Times New Roman" w:cs="Times New Roman"/>
                <w:color w:val="000000"/>
                <w:sz w:val="18"/>
                <w:szCs w:val="18"/>
                <w:lang w:eastAsia="ru-RU"/>
              </w:rPr>
              <w:t>Группы участников</w:t>
            </w:r>
          </w:p>
        </w:tc>
        <w:tc>
          <w:tcPr>
            <w:tcW w:w="851" w:type="dxa"/>
            <w:vMerge w:val="restart"/>
            <w:shd w:val="clear" w:color="auto" w:fill="auto"/>
            <w:noWrap/>
            <w:vAlign w:val="center"/>
            <w:hideMark/>
          </w:tcPr>
          <w:p w14:paraId="692E0C71" w14:textId="77777777" w:rsidR="00A528E0" w:rsidRPr="00A528E0" w:rsidRDefault="00A528E0" w:rsidP="008D6A71">
            <w:pPr>
              <w:spacing w:after="0" w:line="240" w:lineRule="auto"/>
              <w:jc w:val="center"/>
              <w:rPr>
                <w:rFonts w:ascii="Times New Roman" w:eastAsia="Times New Roman" w:hAnsi="Times New Roman" w:cs="Times New Roman"/>
                <w:color w:val="000000"/>
                <w:sz w:val="18"/>
                <w:szCs w:val="18"/>
                <w:lang w:eastAsia="ru-RU"/>
              </w:rPr>
            </w:pPr>
            <w:r w:rsidRPr="00A528E0">
              <w:rPr>
                <w:rFonts w:ascii="Times New Roman" w:eastAsia="Times New Roman" w:hAnsi="Times New Roman" w:cs="Times New Roman"/>
                <w:color w:val="000000"/>
                <w:sz w:val="18"/>
                <w:szCs w:val="18"/>
                <w:lang w:eastAsia="ru-RU"/>
              </w:rPr>
              <w:t>Кол-во участников</w:t>
            </w:r>
          </w:p>
        </w:tc>
        <w:tc>
          <w:tcPr>
            <w:tcW w:w="708" w:type="dxa"/>
            <w:vMerge w:val="restart"/>
            <w:shd w:val="clear" w:color="auto" w:fill="auto"/>
            <w:noWrap/>
            <w:vAlign w:val="bottom"/>
            <w:hideMark/>
          </w:tcPr>
          <w:p w14:paraId="26A0323B" w14:textId="77777777" w:rsidR="00A528E0" w:rsidRPr="00A528E0" w:rsidRDefault="00A528E0" w:rsidP="008D6A71">
            <w:pPr>
              <w:spacing w:after="0" w:line="240" w:lineRule="auto"/>
              <w:jc w:val="center"/>
              <w:rPr>
                <w:rFonts w:ascii="Times New Roman" w:eastAsia="Times New Roman" w:hAnsi="Times New Roman" w:cs="Times New Roman"/>
                <w:color w:val="000000"/>
                <w:sz w:val="18"/>
                <w:szCs w:val="18"/>
                <w:lang w:eastAsia="ru-RU"/>
              </w:rPr>
            </w:pPr>
            <w:r w:rsidRPr="00A528E0">
              <w:rPr>
                <w:rFonts w:ascii="Times New Roman" w:eastAsia="Times New Roman" w:hAnsi="Times New Roman" w:cs="Times New Roman"/>
                <w:color w:val="000000"/>
                <w:sz w:val="18"/>
                <w:szCs w:val="18"/>
                <w:lang w:eastAsia="ru-RU"/>
              </w:rPr>
              <w:t>Макс балл</w:t>
            </w:r>
          </w:p>
        </w:tc>
        <w:tc>
          <w:tcPr>
            <w:tcW w:w="624" w:type="dxa"/>
            <w:shd w:val="clear" w:color="auto" w:fill="auto"/>
            <w:noWrap/>
            <w:vAlign w:val="center"/>
            <w:hideMark/>
          </w:tcPr>
          <w:p w14:paraId="6AB3B97A" w14:textId="77777777" w:rsidR="00A528E0" w:rsidRPr="00A528E0" w:rsidRDefault="00A528E0" w:rsidP="00A528E0">
            <w:pPr>
              <w:spacing w:after="0" w:line="240" w:lineRule="auto"/>
              <w:jc w:val="center"/>
              <w:rPr>
                <w:rFonts w:ascii="Times New Roman" w:eastAsia="Times New Roman" w:hAnsi="Times New Roman" w:cs="Times New Roman"/>
                <w:color w:val="000000"/>
                <w:sz w:val="18"/>
                <w:szCs w:val="18"/>
                <w:lang w:eastAsia="ru-RU"/>
              </w:rPr>
            </w:pPr>
            <w:r w:rsidRPr="00A528E0">
              <w:rPr>
                <w:rFonts w:ascii="Times New Roman" w:eastAsia="Times New Roman" w:hAnsi="Times New Roman" w:cs="Times New Roman"/>
                <w:color w:val="000000"/>
                <w:sz w:val="18"/>
                <w:szCs w:val="18"/>
                <w:lang w:eastAsia="ru-RU"/>
              </w:rPr>
              <w:t>1К1</w:t>
            </w:r>
          </w:p>
        </w:tc>
        <w:tc>
          <w:tcPr>
            <w:tcW w:w="624" w:type="dxa"/>
            <w:shd w:val="clear" w:color="auto" w:fill="auto"/>
            <w:noWrap/>
            <w:vAlign w:val="center"/>
            <w:hideMark/>
          </w:tcPr>
          <w:p w14:paraId="0BDF786E" w14:textId="77777777" w:rsidR="00A528E0" w:rsidRPr="00A528E0" w:rsidRDefault="00A528E0" w:rsidP="00A528E0">
            <w:pPr>
              <w:spacing w:after="0" w:line="240" w:lineRule="auto"/>
              <w:jc w:val="center"/>
              <w:rPr>
                <w:rFonts w:ascii="Times New Roman" w:eastAsia="Times New Roman" w:hAnsi="Times New Roman" w:cs="Times New Roman"/>
                <w:color w:val="000000"/>
                <w:sz w:val="18"/>
                <w:szCs w:val="18"/>
                <w:lang w:eastAsia="ru-RU"/>
              </w:rPr>
            </w:pPr>
            <w:r w:rsidRPr="00A528E0">
              <w:rPr>
                <w:rFonts w:ascii="Times New Roman" w:eastAsia="Times New Roman" w:hAnsi="Times New Roman" w:cs="Times New Roman"/>
                <w:color w:val="000000"/>
                <w:sz w:val="18"/>
                <w:szCs w:val="18"/>
                <w:lang w:eastAsia="ru-RU"/>
              </w:rPr>
              <w:t>1К2</w:t>
            </w:r>
          </w:p>
        </w:tc>
        <w:tc>
          <w:tcPr>
            <w:tcW w:w="624" w:type="dxa"/>
            <w:shd w:val="clear" w:color="auto" w:fill="auto"/>
            <w:noWrap/>
            <w:vAlign w:val="center"/>
            <w:hideMark/>
          </w:tcPr>
          <w:p w14:paraId="171BD826" w14:textId="77777777" w:rsidR="00A528E0" w:rsidRPr="00A528E0" w:rsidRDefault="00A528E0" w:rsidP="00A528E0">
            <w:pPr>
              <w:spacing w:after="0" w:line="240" w:lineRule="auto"/>
              <w:jc w:val="center"/>
              <w:rPr>
                <w:rFonts w:ascii="Times New Roman" w:eastAsia="Times New Roman" w:hAnsi="Times New Roman" w:cs="Times New Roman"/>
                <w:color w:val="000000"/>
                <w:sz w:val="18"/>
                <w:szCs w:val="18"/>
                <w:lang w:eastAsia="ru-RU"/>
              </w:rPr>
            </w:pPr>
            <w:r w:rsidRPr="00A528E0">
              <w:rPr>
                <w:rFonts w:ascii="Times New Roman" w:eastAsia="Times New Roman" w:hAnsi="Times New Roman" w:cs="Times New Roman"/>
                <w:color w:val="000000"/>
                <w:sz w:val="18"/>
                <w:szCs w:val="18"/>
                <w:lang w:eastAsia="ru-RU"/>
              </w:rPr>
              <w:t>2</w:t>
            </w:r>
          </w:p>
        </w:tc>
        <w:tc>
          <w:tcPr>
            <w:tcW w:w="624" w:type="dxa"/>
            <w:shd w:val="clear" w:color="auto" w:fill="auto"/>
            <w:noWrap/>
            <w:vAlign w:val="center"/>
            <w:hideMark/>
          </w:tcPr>
          <w:p w14:paraId="223FE886" w14:textId="77777777" w:rsidR="00A528E0" w:rsidRPr="00A528E0" w:rsidRDefault="00A528E0" w:rsidP="00A528E0">
            <w:pPr>
              <w:spacing w:after="0" w:line="240" w:lineRule="auto"/>
              <w:jc w:val="center"/>
              <w:rPr>
                <w:rFonts w:ascii="Times New Roman" w:eastAsia="Times New Roman" w:hAnsi="Times New Roman" w:cs="Times New Roman"/>
                <w:color w:val="000000"/>
                <w:sz w:val="18"/>
                <w:szCs w:val="18"/>
                <w:lang w:eastAsia="ru-RU"/>
              </w:rPr>
            </w:pPr>
            <w:r w:rsidRPr="00A528E0">
              <w:rPr>
                <w:rFonts w:ascii="Times New Roman" w:eastAsia="Times New Roman" w:hAnsi="Times New Roman" w:cs="Times New Roman"/>
                <w:color w:val="000000"/>
                <w:sz w:val="18"/>
                <w:szCs w:val="18"/>
                <w:lang w:eastAsia="ru-RU"/>
              </w:rPr>
              <w:t>3,1</w:t>
            </w:r>
          </w:p>
        </w:tc>
        <w:tc>
          <w:tcPr>
            <w:tcW w:w="624" w:type="dxa"/>
            <w:vAlign w:val="center"/>
          </w:tcPr>
          <w:p w14:paraId="08C8116F" w14:textId="77777777" w:rsidR="00A528E0" w:rsidRPr="00A528E0" w:rsidRDefault="00A528E0" w:rsidP="00A528E0">
            <w:pPr>
              <w:spacing w:after="0" w:line="240" w:lineRule="auto"/>
              <w:jc w:val="center"/>
              <w:rPr>
                <w:rFonts w:ascii="Times New Roman" w:eastAsia="Times New Roman" w:hAnsi="Times New Roman" w:cs="Times New Roman"/>
                <w:color w:val="000000"/>
                <w:sz w:val="18"/>
                <w:szCs w:val="18"/>
                <w:lang w:eastAsia="ru-RU"/>
              </w:rPr>
            </w:pPr>
            <w:r w:rsidRPr="00A528E0">
              <w:rPr>
                <w:rFonts w:ascii="Times New Roman" w:eastAsia="Times New Roman" w:hAnsi="Times New Roman" w:cs="Times New Roman"/>
                <w:color w:val="000000"/>
                <w:sz w:val="18"/>
                <w:szCs w:val="18"/>
                <w:lang w:eastAsia="ru-RU"/>
              </w:rPr>
              <w:t>3.2</w:t>
            </w:r>
          </w:p>
        </w:tc>
        <w:tc>
          <w:tcPr>
            <w:tcW w:w="624" w:type="dxa"/>
            <w:vAlign w:val="center"/>
          </w:tcPr>
          <w:p w14:paraId="7E517E00" w14:textId="77777777" w:rsidR="00A528E0" w:rsidRPr="00A528E0" w:rsidRDefault="00A528E0" w:rsidP="00A528E0">
            <w:pPr>
              <w:spacing w:after="0" w:line="240" w:lineRule="auto"/>
              <w:jc w:val="center"/>
              <w:rPr>
                <w:rFonts w:ascii="Times New Roman" w:eastAsia="Times New Roman" w:hAnsi="Times New Roman" w:cs="Times New Roman"/>
                <w:color w:val="000000"/>
                <w:sz w:val="18"/>
                <w:szCs w:val="18"/>
                <w:lang w:eastAsia="ru-RU"/>
              </w:rPr>
            </w:pPr>
            <w:r w:rsidRPr="00A528E0">
              <w:rPr>
                <w:rFonts w:ascii="Times New Roman" w:eastAsia="Times New Roman" w:hAnsi="Times New Roman" w:cs="Times New Roman"/>
                <w:color w:val="000000"/>
                <w:sz w:val="18"/>
                <w:szCs w:val="18"/>
                <w:lang w:eastAsia="ru-RU"/>
              </w:rPr>
              <w:t>4</w:t>
            </w:r>
          </w:p>
        </w:tc>
        <w:tc>
          <w:tcPr>
            <w:tcW w:w="624" w:type="dxa"/>
            <w:vAlign w:val="center"/>
          </w:tcPr>
          <w:p w14:paraId="175BCC6D" w14:textId="77777777" w:rsidR="00A528E0" w:rsidRPr="00A528E0" w:rsidRDefault="00A528E0" w:rsidP="00A528E0">
            <w:pPr>
              <w:spacing w:after="0" w:line="240" w:lineRule="auto"/>
              <w:jc w:val="center"/>
              <w:rPr>
                <w:rFonts w:ascii="Times New Roman" w:eastAsia="Times New Roman" w:hAnsi="Times New Roman" w:cs="Times New Roman"/>
                <w:color w:val="000000"/>
                <w:sz w:val="18"/>
                <w:szCs w:val="18"/>
                <w:lang w:eastAsia="ru-RU"/>
              </w:rPr>
            </w:pPr>
            <w:r w:rsidRPr="00A528E0">
              <w:rPr>
                <w:rFonts w:ascii="Times New Roman" w:eastAsia="Times New Roman" w:hAnsi="Times New Roman" w:cs="Times New Roman"/>
                <w:color w:val="000000"/>
                <w:sz w:val="18"/>
                <w:szCs w:val="18"/>
                <w:lang w:eastAsia="ru-RU"/>
              </w:rPr>
              <w:t>5</w:t>
            </w:r>
          </w:p>
        </w:tc>
        <w:tc>
          <w:tcPr>
            <w:tcW w:w="624" w:type="dxa"/>
            <w:vAlign w:val="center"/>
          </w:tcPr>
          <w:p w14:paraId="37BE1FFB" w14:textId="77777777" w:rsidR="00A528E0" w:rsidRPr="00A528E0" w:rsidRDefault="00A528E0" w:rsidP="00A528E0">
            <w:pPr>
              <w:spacing w:after="0" w:line="240" w:lineRule="auto"/>
              <w:jc w:val="center"/>
              <w:rPr>
                <w:rFonts w:ascii="Times New Roman" w:eastAsia="Times New Roman" w:hAnsi="Times New Roman" w:cs="Times New Roman"/>
                <w:color w:val="000000"/>
                <w:sz w:val="18"/>
                <w:szCs w:val="18"/>
                <w:lang w:eastAsia="ru-RU"/>
              </w:rPr>
            </w:pPr>
            <w:r w:rsidRPr="00A528E0">
              <w:rPr>
                <w:rFonts w:ascii="Times New Roman" w:eastAsia="Times New Roman" w:hAnsi="Times New Roman" w:cs="Times New Roman"/>
                <w:color w:val="000000"/>
                <w:sz w:val="18"/>
                <w:szCs w:val="18"/>
                <w:lang w:eastAsia="ru-RU"/>
              </w:rPr>
              <w:t>6</w:t>
            </w:r>
          </w:p>
        </w:tc>
        <w:tc>
          <w:tcPr>
            <w:tcW w:w="624" w:type="dxa"/>
            <w:vAlign w:val="center"/>
          </w:tcPr>
          <w:p w14:paraId="13DDA45F" w14:textId="77777777" w:rsidR="00A528E0" w:rsidRPr="00A528E0" w:rsidRDefault="00A528E0" w:rsidP="00A528E0">
            <w:pPr>
              <w:spacing w:after="0" w:line="240" w:lineRule="auto"/>
              <w:jc w:val="center"/>
              <w:rPr>
                <w:rFonts w:ascii="Times New Roman" w:eastAsia="Times New Roman" w:hAnsi="Times New Roman" w:cs="Times New Roman"/>
                <w:color w:val="000000"/>
                <w:sz w:val="18"/>
                <w:szCs w:val="18"/>
                <w:lang w:eastAsia="ru-RU"/>
              </w:rPr>
            </w:pPr>
            <w:r w:rsidRPr="00A528E0">
              <w:rPr>
                <w:rFonts w:ascii="Times New Roman" w:eastAsia="Times New Roman" w:hAnsi="Times New Roman" w:cs="Times New Roman"/>
                <w:color w:val="000000"/>
                <w:sz w:val="18"/>
                <w:szCs w:val="18"/>
                <w:lang w:eastAsia="ru-RU"/>
              </w:rPr>
              <w:t>7</w:t>
            </w:r>
          </w:p>
        </w:tc>
        <w:tc>
          <w:tcPr>
            <w:tcW w:w="624" w:type="dxa"/>
            <w:vAlign w:val="center"/>
          </w:tcPr>
          <w:p w14:paraId="38F78F3A" w14:textId="77777777" w:rsidR="00A528E0" w:rsidRPr="00A528E0" w:rsidRDefault="00A528E0" w:rsidP="00A528E0">
            <w:pPr>
              <w:spacing w:after="0" w:line="240" w:lineRule="auto"/>
              <w:jc w:val="center"/>
              <w:rPr>
                <w:rFonts w:ascii="Times New Roman" w:eastAsia="Times New Roman" w:hAnsi="Times New Roman" w:cs="Times New Roman"/>
                <w:color w:val="000000"/>
                <w:sz w:val="18"/>
                <w:szCs w:val="18"/>
                <w:lang w:eastAsia="ru-RU"/>
              </w:rPr>
            </w:pPr>
            <w:r w:rsidRPr="00A528E0">
              <w:rPr>
                <w:rFonts w:ascii="Times New Roman" w:eastAsia="Times New Roman" w:hAnsi="Times New Roman" w:cs="Times New Roman"/>
                <w:color w:val="000000"/>
                <w:sz w:val="18"/>
                <w:szCs w:val="18"/>
                <w:lang w:eastAsia="ru-RU"/>
              </w:rPr>
              <w:t>8</w:t>
            </w:r>
          </w:p>
        </w:tc>
        <w:tc>
          <w:tcPr>
            <w:tcW w:w="624" w:type="dxa"/>
            <w:vAlign w:val="center"/>
          </w:tcPr>
          <w:p w14:paraId="0C3E7F30" w14:textId="77777777" w:rsidR="00A528E0" w:rsidRPr="00A528E0" w:rsidRDefault="00A528E0" w:rsidP="00A528E0">
            <w:pPr>
              <w:spacing w:after="0" w:line="240" w:lineRule="auto"/>
              <w:jc w:val="center"/>
              <w:rPr>
                <w:rFonts w:ascii="Times New Roman" w:eastAsia="Times New Roman" w:hAnsi="Times New Roman" w:cs="Times New Roman"/>
                <w:color w:val="000000"/>
                <w:sz w:val="18"/>
                <w:szCs w:val="18"/>
                <w:lang w:eastAsia="ru-RU"/>
              </w:rPr>
            </w:pPr>
            <w:r w:rsidRPr="00A528E0">
              <w:rPr>
                <w:rFonts w:ascii="Times New Roman" w:eastAsia="Times New Roman" w:hAnsi="Times New Roman" w:cs="Times New Roman"/>
                <w:color w:val="000000"/>
                <w:sz w:val="18"/>
                <w:szCs w:val="18"/>
                <w:lang w:eastAsia="ru-RU"/>
              </w:rPr>
              <w:t>9</w:t>
            </w:r>
          </w:p>
        </w:tc>
      </w:tr>
      <w:tr w:rsidR="00A528E0" w:rsidRPr="00A528E0" w14:paraId="138C08B3" w14:textId="77777777" w:rsidTr="00A528E0">
        <w:trPr>
          <w:trHeight w:val="276"/>
          <w:tblHeader/>
        </w:trPr>
        <w:tc>
          <w:tcPr>
            <w:tcW w:w="1129" w:type="dxa"/>
            <w:vMerge/>
            <w:shd w:val="clear" w:color="auto" w:fill="auto"/>
            <w:noWrap/>
            <w:vAlign w:val="bottom"/>
            <w:hideMark/>
          </w:tcPr>
          <w:p w14:paraId="665E75F4" w14:textId="77777777" w:rsidR="00A528E0" w:rsidRPr="00A528E0" w:rsidRDefault="00A528E0" w:rsidP="008D6A71">
            <w:pPr>
              <w:spacing w:after="0" w:line="240" w:lineRule="auto"/>
              <w:rPr>
                <w:rFonts w:ascii="Times New Roman" w:eastAsia="Times New Roman" w:hAnsi="Times New Roman" w:cs="Times New Roman"/>
                <w:color w:val="000000"/>
                <w:sz w:val="18"/>
                <w:szCs w:val="18"/>
                <w:lang w:eastAsia="ru-RU"/>
              </w:rPr>
            </w:pPr>
          </w:p>
        </w:tc>
        <w:tc>
          <w:tcPr>
            <w:tcW w:w="851" w:type="dxa"/>
            <w:vMerge/>
            <w:shd w:val="clear" w:color="auto" w:fill="auto"/>
            <w:noWrap/>
            <w:vAlign w:val="bottom"/>
            <w:hideMark/>
          </w:tcPr>
          <w:p w14:paraId="50E00C99" w14:textId="77777777" w:rsidR="00A528E0" w:rsidRPr="00A528E0" w:rsidRDefault="00A528E0" w:rsidP="008D6A71">
            <w:pPr>
              <w:spacing w:after="0" w:line="240" w:lineRule="auto"/>
              <w:rPr>
                <w:rFonts w:ascii="Times New Roman" w:eastAsia="Times New Roman" w:hAnsi="Times New Roman" w:cs="Times New Roman"/>
                <w:color w:val="000000"/>
                <w:sz w:val="18"/>
                <w:szCs w:val="18"/>
                <w:lang w:eastAsia="ru-RU"/>
              </w:rPr>
            </w:pPr>
          </w:p>
        </w:tc>
        <w:tc>
          <w:tcPr>
            <w:tcW w:w="708" w:type="dxa"/>
            <w:vMerge/>
            <w:shd w:val="clear" w:color="auto" w:fill="auto"/>
            <w:noWrap/>
            <w:vAlign w:val="center"/>
            <w:hideMark/>
          </w:tcPr>
          <w:p w14:paraId="3E502632" w14:textId="77777777" w:rsidR="00A528E0" w:rsidRPr="00A528E0" w:rsidRDefault="00A528E0" w:rsidP="008D6A71">
            <w:pPr>
              <w:spacing w:after="0" w:line="240" w:lineRule="auto"/>
              <w:jc w:val="center"/>
              <w:rPr>
                <w:rFonts w:ascii="Times New Roman" w:eastAsia="Times New Roman" w:hAnsi="Times New Roman" w:cs="Times New Roman"/>
                <w:color w:val="000000"/>
                <w:sz w:val="18"/>
                <w:szCs w:val="18"/>
                <w:lang w:eastAsia="ru-RU"/>
              </w:rPr>
            </w:pPr>
          </w:p>
        </w:tc>
        <w:tc>
          <w:tcPr>
            <w:tcW w:w="624" w:type="dxa"/>
            <w:shd w:val="clear" w:color="auto" w:fill="auto"/>
            <w:noWrap/>
            <w:vAlign w:val="center"/>
          </w:tcPr>
          <w:p w14:paraId="23D61320" w14:textId="77777777" w:rsidR="00A528E0" w:rsidRPr="00A528E0" w:rsidRDefault="00A528E0" w:rsidP="00A528E0">
            <w:pPr>
              <w:spacing w:after="0" w:line="240" w:lineRule="auto"/>
              <w:jc w:val="center"/>
              <w:rPr>
                <w:rFonts w:ascii="Times New Roman" w:eastAsia="Times New Roman" w:hAnsi="Times New Roman" w:cs="Times New Roman"/>
                <w:color w:val="000000"/>
                <w:sz w:val="18"/>
                <w:szCs w:val="18"/>
                <w:lang w:eastAsia="ru-RU"/>
              </w:rPr>
            </w:pPr>
            <w:r w:rsidRPr="00A528E0">
              <w:rPr>
                <w:rFonts w:ascii="Times New Roman" w:eastAsia="Times New Roman" w:hAnsi="Times New Roman" w:cs="Times New Roman"/>
                <w:color w:val="000000"/>
                <w:sz w:val="18"/>
                <w:szCs w:val="18"/>
                <w:lang w:eastAsia="ru-RU"/>
              </w:rPr>
              <w:t>4</w:t>
            </w:r>
          </w:p>
        </w:tc>
        <w:tc>
          <w:tcPr>
            <w:tcW w:w="624" w:type="dxa"/>
            <w:shd w:val="clear" w:color="auto" w:fill="auto"/>
            <w:noWrap/>
            <w:vAlign w:val="center"/>
          </w:tcPr>
          <w:p w14:paraId="66A866A0" w14:textId="77777777" w:rsidR="00A528E0" w:rsidRPr="00A528E0" w:rsidRDefault="00A528E0" w:rsidP="00A528E0">
            <w:pPr>
              <w:spacing w:after="0" w:line="240" w:lineRule="auto"/>
              <w:jc w:val="center"/>
              <w:rPr>
                <w:rFonts w:ascii="Times New Roman" w:eastAsia="Times New Roman" w:hAnsi="Times New Roman" w:cs="Times New Roman"/>
                <w:color w:val="000000"/>
                <w:sz w:val="18"/>
                <w:szCs w:val="18"/>
                <w:lang w:eastAsia="ru-RU"/>
              </w:rPr>
            </w:pPr>
            <w:r w:rsidRPr="00A528E0">
              <w:rPr>
                <w:rFonts w:ascii="Times New Roman" w:eastAsia="Times New Roman" w:hAnsi="Times New Roman" w:cs="Times New Roman"/>
                <w:color w:val="000000"/>
                <w:sz w:val="18"/>
                <w:szCs w:val="18"/>
                <w:lang w:eastAsia="ru-RU"/>
              </w:rPr>
              <w:t>3</w:t>
            </w:r>
          </w:p>
        </w:tc>
        <w:tc>
          <w:tcPr>
            <w:tcW w:w="624" w:type="dxa"/>
            <w:shd w:val="clear" w:color="auto" w:fill="auto"/>
            <w:noWrap/>
            <w:vAlign w:val="center"/>
          </w:tcPr>
          <w:p w14:paraId="6575E436" w14:textId="77777777" w:rsidR="00A528E0" w:rsidRPr="00A528E0" w:rsidRDefault="00A528E0" w:rsidP="00A528E0">
            <w:pPr>
              <w:spacing w:after="0" w:line="240" w:lineRule="auto"/>
              <w:jc w:val="center"/>
              <w:rPr>
                <w:rFonts w:ascii="Times New Roman" w:eastAsia="Times New Roman" w:hAnsi="Times New Roman" w:cs="Times New Roman"/>
                <w:color w:val="000000"/>
                <w:sz w:val="18"/>
                <w:szCs w:val="18"/>
                <w:lang w:eastAsia="ru-RU"/>
              </w:rPr>
            </w:pPr>
            <w:r w:rsidRPr="00A528E0">
              <w:rPr>
                <w:rFonts w:ascii="Times New Roman" w:eastAsia="Times New Roman" w:hAnsi="Times New Roman" w:cs="Times New Roman"/>
                <w:color w:val="000000"/>
                <w:sz w:val="18"/>
                <w:szCs w:val="18"/>
                <w:lang w:eastAsia="ru-RU"/>
              </w:rPr>
              <w:t>3</w:t>
            </w:r>
          </w:p>
        </w:tc>
        <w:tc>
          <w:tcPr>
            <w:tcW w:w="624" w:type="dxa"/>
            <w:shd w:val="clear" w:color="auto" w:fill="auto"/>
            <w:noWrap/>
            <w:vAlign w:val="center"/>
          </w:tcPr>
          <w:p w14:paraId="76C0CE85" w14:textId="77777777" w:rsidR="00A528E0" w:rsidRPr="00A528E0" w:rsidRDefault="00A528E0" w:rsidP="00A528E0">
            <w:pPr>
              <w:spacing w:after="0" w:line="240" w:lineRule="auto"/>
              <w:jc w:val="center"/>
              <w:rPr>
                <w:rFonts w:ascii="Times New Roman" w:eastAsia="Times New Roman" w:hAnsi="Times New Roman" w:cs="Times New Roman"/>
                <w:color w:val="000000"/>
                <w:sz w:val="18"/>
                <w:szCs w:val="18"/>
                <w:lang w:eastAsia="ru-RU"/>
              </w:rPr>
            </w:pPr>
            <w:r w:rsidRPr="00A528E0">
              <w:rPr>
                <w:rFonts w:ascii="Times New Roman" w:eastAsia="Times New Roman" w:hAnsi="Times New Roman" w:cs="Times New Roman"/>
                <w:color w:val="000000"/>
                <w:sz w:val="18"/>
                <w:szCs w:val="18"/>
                <w:lang w:eastAsia="ru-RU"/>
              </w:rPr>
              <w:t>1</w:t>
            </w:r>
          </w:p>
        </w:tc>
        <w:tc>
          <w:tcPr>
            <w:tcW w:w="624" w:type="dxa"/>
            <w:vAlign w:val="center"/>
          </w:tcPr>
          <w:p w14:paraId="5DBFBB87" w14:textId="77777777" w:rsidR="00A528E0" w:rsidRPr="00A528E0" w:rsidRDefault="00A528E0" w:rsidP="00A528E0">
            <w:pPr>
              <w:spacing w:after="0" w:line="240" w:lineRule="auto"/>
              <w:jc w:val="center"/>
              <w:rPr>
                <w:rFonts w:ascii="Times New Roman" w:eastAsia="Times New Roman" w:hAnsi="Times New Roman" w:cs="Times New Roman"/>
                <w:color w:val="000000"/>
                <w:sz w:val="18"/>
                <w:szCs w:val="18"/>
                <w:lang w:eastAsia="ru-RU"/>
              </w:rPr>
            </w:pPr>
            <w:r w:rsidRPr="00A528E0">
              <w:rPr>
                <w:rFonts w:ascii="Times New Roman" w:eastAsia="Times New Roman" w:hAnsi="Times New Roman" w:cs="Times New Roman"/>
                <w:color w:val="000000"/>
                <w:sz w:val="18"/>
                <w:szCs w:val="18"/>
                <w:lang w:eastAsia="ru-RU"/>
              </w:rPr>
              <w:t>3</w:t>
            </w:r>
          </w:p>
        </w:tc>
        <w:tc>
          <w:tcPr>
            <w:tcW w:w="624" w:type="dxa"/>
            <w:vAlign w:val="center"/>
          </w:tcPr>
          <w:p w14:paraId="1F8A0396" w14:textId="77777777" w:rsidR="00A528E0" w:rsidRPr="00A528E0" w:rsidRDefault="00A528E0" w:rsidP="00A528E0">
            <w:pPr>
              <w:spacing w:after="0" w:line="240" w:lineRule="auto"/>
              <w:jc w:val="center"/>
              <w:rPr>
                <w:rFonts w:ascii="Times New Roman" w:eastAsia="Times New Roman" w:hAnsi="Times New Roman" w:cs="Times New Roman"/>
                <w:color w:val="000000"/>
                <w:sz w:val="18"/>
                <w:szCs w:val="18"/>
                <w:lang w:eastAsia="ru-RU"/>
              </w:rPr>
            </w:pPr>
            <w:r w:rsidRPr="00A528E0">
              <w:rPr>
                <w:rFonts w:ascii="Times New Roman" w:eastAsia="Times New Roman" w:hAnsi="Times New Roman" w:cs="Times New Roman"/>
                <w:color w:val="000000"/>
                <w:sz w:val="18"/>
                <w:szCs w:val="18"/>
                <w:lang w:eastAsia="ru-RU"/>
              </w:rPr>
              <w:t>2</w:t>
            </w:r>
          </w:p>
        </w:tc>
        <w:tc>
          <w:tcPr>
            <w:tcW w:w="624" w:type="dxa"/>
            <w:vAlign w:val="center"/>
          </w:tcPr>
          <w:p w14:paraId="0CB8474B" w14:textId="77777777" w:rsidR="00A528E0" w:rsidRPr="00A528E0" w:rsidRDefault="00A528E0" w:rsidP="00A528E0">
            <w:pPr>
              <w:spacing w:after="0" w:line="240" w:lineRule="auto"/>
              <w:jc w:val="center"/>
              <w:rPr>
                <w:rFonts w:ascii="Times New Roman" w:eastAsia="Times New Roman" w:hAnsi="Times New Roman" w:cs="Times New Roman"/>
                <w:color w:val="000000"/>
                <w:sz w:val="18"/>
                <w:szCs w:val="18"/>
                <w:lang w:eastAsia="ru-RU"/>
              </w:rPr>
            </w:pPr>
            <w:r w:rsidRPr="00A528E0">
              <w:rPr>
                <w:rFonts w:ascii="Times New Roman" w:eastAsia="Times New Roman" w:hAnsi="Times New Roman" w:cs="Times New Roman"/>
                <w:color w:val="000000"/>
                <w:sz w:val="18"/>
                <w:szCs w:val="18"/>
                <w:lang w:eastAsia="ru-RU"/>
              </w:rPr>
              <w:t>2</w:t>
            </w:r>
          </w:p>
        </w:tc>
        <w:tc>
          <w:tcPr>
            <w:tcW w:w="624" w:type="dxa"/>
            <w:vAlign w:val="center"/>
          </w:tcPr>
          <w:p w14:paraId="1493CBC2" w14:textId="77777777" w:rsidR="00A528E0" w:rsidRPr="00A528E0" w:rsidRDefault="00A528E0" w:rsidP="00A528E0">
            <w:pPr>
              <w:spacing w:after="0" w:line="240" w:lineRule="auto"/>
              <w:jc w:val="center"/>
              <w:rPr>
                <w:rFonts w:ascii="Times New Roman" w:eastAsia="Times New Roman" w:hAnsi="Times New Roman" w:cs="Times New Roman"/>
                <w:color w:val="000000"/>
                <w:sz w:val="18"/>
                <w:szCs w:val="18"/>
                <w:lang w:eastAsia="ru-RU"/>
              </w:rPr>
            </w:pPr>
            <w:r w:rsidRPr="00A528E0">
              <w:rPr>
                <w:rFonts w:ascii="Times New Roman" w:eastAsia="Times New Roman" w:hAnsi="Times New Roman" w:cs="Times New Roman"/>
                <w:color w:val="000000"/>
                <w:sz w:val="18"/>
                <w:szCs w:val="18"/>
                <w:lang w:eastAsia="ru-RU"/>
              </w:rPr>
              <w:t>3</w:t>
            </w:r>
          </w:p>
        </w:tc>
        <w:tc>
          <w:tcPr>
            <w:tcW w:w="624" w:type="dxa"/>
            <w:vAlign w:val="center"/>
          </w:tcPr>
          <w:p w14:paraId="04FC9E35" w14:textId="77777777" w:rsidR="00A528E0" w:rsidRPr="00A528E0" w:rsidRDefault="00A528E0" w:rsidP="00A528E0">
            <w:pPr>
              <w:spacing w:after="0" w:line="240" w:lineRule="auto"/>
              <w:jc w:val="center"/>
              <w:rPr>
                <w:rFonts w:ascii="Times New Roman" w:eastAsia="Times New Roman" w:hAnsi="Times New Roman" w:cs="Times New Roman"/>
                <w:color w:val="000000"/>
                <w:sz w:val="18"/>
                <w:szCs w:val="18"/>
                <w:lang w:eastAsia="ru-RU"/>
              </w:rPr>
            </w:pPr>
            <w:r w:rsidRPr="00A528E0">
              <w:rPr>
                <w:rFonts w:ascii="Times New Roman" w:eastAsia="Times New Roman" w:hAnsi="Times New Roman" w:cs="Times New Roman"/>
                <w:color w:val="000000"/>
                <w:sz w:val="18"/>
                <w:szCs w:val="18"/>
                <w:lang w:eastAsia="ru-RU"/>
              </w:rPr>
              <w:t>2</w:t>
            </w:r>
          </w:p>
        </w:tc>
        <w:tc>
          <w:tcPr>
            <w:tcW w:w="624" w:type="dxa"/>
            <w:vAlign w:val="center"/>
          </w:tcPr>
          <w:p w14:paraId="6A4E0ABA" w14:textId="77777777" w:rsidR="00A528E0" w:rsidRPr="00A528E0" w:rsidRDefault="00A528E0" w:rsidP="00A528E0">
            <w:pPr>
              <w:spacing w:after="0" w:line="240" w:lineRule="auto"/>
              <w:jc w:val="center"/>
              <w:rPr>
                <w:rFonts w:ascii="Times New Roman" w:eastAsia="Times New Roman" w:hAnsi="Times New Roman" w:cs="Times New Roman"/>
                <w:color w:val="000000"/>
                <w:sz w:val="18"/>
                <w:szCs w:val="18"/>
                <w:lang w:eastAsia="ru-RU"/>
              </w:rPr>
            </w:pPr>
            <w:r w:rsidRPr="00A528E0">
              <w:rPr>
                <w:rFonts w:ascii="Times New Roman" w:eastAsia="Times New Roman" w:hAnsi="Times New Roman" w:cs="Times New Roman"/>
                <w:color w:val="000000"/>
                <w:sz w:val="18"/>
                <w:szCs w:val="18"/>
                <w:lang w:eastAsia="ru-RU"/>
              </w:rPr>
              <w:t>1</w:t>
            </w:r>
          </w:p>
        </w:tc>
        <w:tc>
          <w:tcPr>
            <w:tcW w:w="624" w:type="dxa"/>
            <w:vAlign w:val="center"/>
          </w:tcPr>
          <w:p w14:paraId="4EFE799B" w14:textId="77777777" w:rsidR="00A528E0" w:rsidRPr="00A528E0" w:rsidRDefault="00A528E0" w:rsidP="00A528E0">
            <w:pPr>
              <w:spacing w:after="0" w:line="240" w:lineRule="auto"/>
              <w:jc w:val="center"/>
              <w:rPr>
                <w:rFonts w:ascii="Times New Roman" w:eastAsia="Times New Roman" w:hAnsi="Times New Roman" w:cs="Times New Roman"/>
                <w:color w:val="000000"/>
                <w:sz w:val="18"/>
                <w:szCs w:val="18"/>
                <w:lang w:eastAsia="ru-RU"/>
              </w:rPr>
            </w:pPr>
            <w:r w:rsidRPr="00A528E0">
              <w:rPr>
                <w:rFonts w:ascii="Times New Roman" w:eastAsia="Times New Roman" w:hAnsi="Times New Roman" w:cs="Times New Roman"/>
                <w:color w:val="000000"/>
                <w:sz w:val="18"/>
                <w:szCs w:val="18"/>
                <w:lang w:eastAsia="ru-RU"/>
              </w:rPr>
              <w:t>1</w:t>
            </w:r>
          </w:p>
        </w:tc>
      </w:tr>
      <w:tr w:rsidR="00A528E0" w:rsidRPr="00A528E0" w14:paraId="3F510F44" w14:textId="77777777" w:rsidTr="00A528E0">
        <w:trPr>
          <w:trHeight w:val="257"/>
        </w:trPr>
        <w:tc>
          <w:tcPr>
            <w:tcW w:w="1129" w:type="dxa"/>
            <w:shd w:val="clear" w:color="auto" w:fill="auto"/>
            <w:noWrap/>
            <w:vAlign w:val="bottom"/>
            <w:hideMark/>
          </w:tcPr>
          <w:p w14:paraId="7E368940" w14:textId="77777777" w:rsidR="00A528E0" w:rsidRPr="00A528E0" w:rsidRDefault="00A528E0" w:rsidP="008D6A71">
            <w:pPr>
              <w:spacing w:after="0" w:line="240" w:lineRule="auto"/>
              <w:rPr>
                <w:rFonts w:ascii="Times New Roman" w:eastAsia="Times New Roman" w:hAnsi="Times New Roman" w:cs="Times New Roman"/>
                <w:color w:val="000000"/>
                <w:sz w:val="18"/>
                <w:szCs w:val="18"/>
                <w:lang w:eastAsia="ru-RU"/>
              </w:rPr>
            </w:pPr>
            <w:r w:rsidRPr="00A528E0">
              <w:rPr>
                <w:rFonts w:ascii="Times New Roman" w:eastAsia="Times New Roman" w:hAnsi="Times New Roman" w:cs="Times New Roman"/>
                <w:color w:val="000000"/>
                <w:sz w:val="18"/>
                <w:szCs w:val="18"/>
                <w:lang w:eastAsia="ru-RU"/>
              </w:rPr>
              <w:t>Российская Федерация</w:t>
            </w:r>
          </w:p>
        </w:tc>
        <w:tc>
          <w:tcPr>
            <w:tcW w:w="851" w:type="dxa"/>
            <w:shd w:val="clear" w:color="auto" w:fill="auto"/>
            <w:noWrap/>
            <w:vAlign w:val="center"/>
            <w:hideMark/>
          </w:tcPr>
          <w:p w14:paraId="0D3C4E5F" w14:textId="77777777" w:rsidR="00A528E0" w:rsidRPr="00A528E0" w:rsidRDefault="00A528E0" w:rsidP="008D6A71">
            <w:pPr>
              <w:spacing w:after="0" w:line="240" w:lineRule="auto"/>
              <w:jc w:val="center"/>
              <w:rPr>
                <w:rFonts w:ascii="Times New Roman" w:eastAsia="Times New Roman" w:hAnsi="Times New Roman" w:cs="Times New Roman"/>
                <w:color w:val="000000"/>
                <w:sz w:val="18"/>
                <w:szCs w:val="18"/>
                <w:lang w:eastAsia="ru-RU"/>
              </w:rPr>
            </w:pPr>
            <w:r w:rsidRPr="00A528E0">
              <w:rPr>
                <w:rFonts w:ascii="Times New Roman" w:eastAsia="Times New Roman" w:hAnsi="Times New Roman" w:cs="Times New Roman"/>
                <w:color w:val="000000"/>
                <w:sz w:val="18"/>
                <w:szCs w:val="18"/>
                <w:lang w:eastAsia="ru-RU"/>
              </w:rPr>
              <w:t>1089560</w:t>
            </w:r>
          </w:p>
        </w:tc>
        <w:tc>
          <w:tcPr>
            <w:tcW w:w="708" w:type="dxa"/>
            <w:shd w:val="clear" w:color="auto" w:fill="auto"/>
            <w:noWrap/>
            <w:vAlign w:val="center"/>
            <w:hideMark/>
          </w:tcPr>
          <w:p w14:paraId="5D973833" w14:textId="77777777" w:rsidR="00A528E0" w:rsidRPr="00A528E0" w:rsidRDefault="00A528E0" w:rsidP="008D6A71">
            <w:pPr>
              <w:spacing w:after="0" w:line="240" w:lineRule="auto"/>
              <w:jc w:val="center"/>
              <w:rPr>
                <w:rFonts w:ascii="Times New Roman" w:eastAsia="Times New Roman" w:hAnsi="Times New Roman" w:cs="Times New Roman"/>
                <w:color w:val="000000"/>
                <w:sz w:val="18"/>
                <w:szCs w:val="18"/>
                <w:lang w:eastAsia="ru-RU"/>
              </w:rPr>
            </w:pPr>
          </w:p>
        </w:tc>
        <w:tc>
          <w:tcPr>
            <w:tcW w:w="624" w:type="dxa"/>
            <w:shd w:val="clear" w:color="auto" w:fill="auto"/>
            <w:noWrap/>
            <w:vAlign w:val="center"/>
            <w:hideMark/>
          </w:tcPr>
          <w:p w14:paraId="0D53E462" w14:textId="77777777" w:rsidR="00A528E0" w:rsidRPr="00A528E0" w:rsidRDefault="00A528E0" w:rsidP="00A528E0">
            <w:pPr>
              <w:spacing w:after="0" w:line="240" w:lineRule="auto"/>
              <w:jc w:val="center"/>
              <w:rPr>
                <w:rFonts w:ascii="Times New Roman" w:eastAsia="Times New Roman" w:hAnsi="Times New Roman" w:cs="Times New Roman"/>
                <w:color w:val="000000"/>
                <w:sz w:val="18"/>
                <w:szCs w:val="18"/>
                <w:lang w:eastAsia="ru-RU"/>
              </w:rPr>
            </w:pPr>
            <w:r w:rsidRPr="00A528E0">
              <w:rPr>
                <w:rFonts w:ascii="Times New Roman" w:hAnsi="Times New Roman" w:cs="Times New Roman"/>
                <w:color w:val="000000"/>
                <w:sz w:val="18"/>
                <w:szCs w:val="18"/>
              </w:rPr>
              <w:t>61,39</w:t>
            </w:r>
          </w:p>
        </w:tc>
        <w:tc>
          <w:tcPr>
            <w:tcW w:w="624" w:type="dxa"/>
            <w:shd w:val="clear" w:color="auto" w:fill="auto"/>
            <w:noWrap/>
            <w:vAlign w:val="center"/>
            <w:hideMark/>
          </w:tcPr>
          <w:p w14:paraId="666D2DA2" w14:textId="77777777" w:rsidR="00A528E0" w:rsidRPr="00A528E0" w:rsidRDefault="00A528E0" w:rsidP="00A528E0">
            <w:pPr>
              <w:spacing w:after="0" w:line="240" w:lineRule="auto"/>
              <w:jc w:val="center"/>
              <w:rPr>
                <w:rFonts w:ascii="Times New Roman" w:eastAsia="Times New Roman" w:hAnsi="Times New Roman" w:cs="Times New Roman"/>
                <w:color w:val="000000"/>
                <w:sz w:val="18"/>
                <w:szCs w:val="18"/>
                <w:lang w:eastAsia="ru-RU"/>
              </w:rPr>
            </w:pPr>
            <w:r w:rsidRPr="00A528E0">
              <w:rPr>
                <w:rFonts w:ascii="Times New Roman" w:hAnsi="Times New Roman" w:cs="Times New Roman"/>
                <w:color w:val="000000"/>
                <w:sz w:val="18"/>
                <w:szCs w:val="18"/>
              </w:rPr>
              <w:t>87,82</w:t>
            </w:r>
          </w:p>
        </w:tc>
        <w:tc>
          <w:tcPr>
            <w:tcW w:w="624" w:type="dxa"/>
            <w:shd w:val="clear" w:color="auto" w:fill="auto"/>
            <w:noWrap/>
            <w:vAlign w:val="center"/>
            <w:hideMark/>
          </w:tcPr>
          <w:p w14:paraId="057C9C3D" w14:textId="77777777" w:rsidR="00A528E0" w:rsidRPr="00A528E0" w:rsidRDefault="00A528E0" w:rsidP="00A528E0">
            <w:pPr>
              <w:spacing w:after="0" w:line="240" w:lineRule="auto"/>
              <w:jc w:val="center"/>
              <w:rPr>
                <w:rFonts w:ascii="Times New Roman" w:eastAsia="Times New Roman" w:hAnsi="Times New Roman" w:cs="Times New Roman"/>
                <w:color w:val="000000"/>
                <w:sz w:val="18"/>
                <w:szCs w:val="18"/>
                <w:lang w:eastAsia="ru-RU"/>
              </w:rPr>
            </w:pPr>
            <w:r w:rsidRPr="00A528E0">
              <w:rPr>
                <w:rFonts w:ascii="Times New Roman" w:hAnsi="Times New Roman" w:cs="Times New Roman"/>
                <w:color w:val="000000"/>
                <w:sz w:val="18"/>
                <w:szCs w:val="18"/>
              </w:rPr>
              <w:t>65,33</w:t>
            </w:r>
          </w:p>
        </w:tc>
        <w:tc>
          <w:tcPr>
            <w:tcW w:w="624" w:type="dxa"/>
            <w:shd w:val="clear" w:color="auto" w:fill="auto"/>
            <w:noWrap/>
            <w:vAlign w:val="center"/>
            <w:hideMark/>
          </w:tcPr>
          <w:p w14:paraId="1882715B" w14:textId="77777777" w:rsidR="00A528E0" w:rsidRPr="00A528E0" w:rsidRDefault="00A528E0" w:rsidP="00A528E0">
            <w:pPr>
              <w:spacing w:after="0" w:line="240" w:lineRule="auto"/>
              <w:jc w:val="center"/>
              <w:rPr>
                <w:rFonts w:ascii="Times New Roman" w:eastAsia="Times New Roman" w:hAnsi="Times New Roman" w:cs="Times New Roman"/>
                <w:color w:val="000000"/>
                <w:sz w:val="18"/>
                <w:szCs w:val="18"/>
                <w:lang w:eastAsia="ru-RU"/>
              </w:rPr>
            </w:pPr>
            <w:r w:rsidRPr="00A528E0">
              <w:rPr>
                <w:rFonts w:ascii="Times New Roman" w:hAnsi="Times New Roman" w:cs="Times New Roman"/>
                <w:color w:val="000000"/>
                <w:sz w:val="18"/>
                <w:szCs w:val="18"/>
              </w:rPr>
              <w:t>83,62</w:t>
            </w:r>
          </w:p>
        </w:tc>
        <w:tc>
          <w:tcPr>
            <w:tcW w:w="624" w:type="dxa"/>
            <w:vAlign w:val="center"/>
          </w:tcPr>
          <w:p w14:paraId="5F437571" w14:textId="3CB61707" w:rsidR="00A528E0" w:rsidRPr="00A528E0" w:rsidRDefault="00A528E0" w:rsidP="00A528E0">
            <w:pPr>
              <w:spacing w:after="0" w:line="240" w:lineRule="auto"/>
              <w:ind w:hanging="142"/>
              <w:jc w:val="center"/>
              <w:rPr>
                <w:rFonts w:ascii="Times New Roman" w:eastAsia="Times New Roman" w:hAnsi="Times New Roman" w:cs="Times New Roman"/>
                <w:color w:val="000000"/>
                <w:sz w:val="18"/>
                <w:szCs w:val="18"/>
                <w:lang w:eastAsia="ru-RU"/>
              </w:rPr>
            </w:pPr>
            <w:r w:rsidRPr="00A528E0">
              <w:rPr>
                <w:rFonts w:ascii="Times New Roman" w:hAnsi="Times New Roman" w:cs="Times New Roman"/>
                <w:color w:val="000000"/>
                <w:sz w:val="18"/>
                <w:szCs w:val="18"/>
              </w:rPr>
              <w:t>76,12</w:t>
            </w:r>
          </w:p>
        </w:tc>
        <w:tc>
          <w:tcPr>
            <w:tcW w:w="624" w:type="dxa"/>
            <w:vAlign w:val="center"/>
          </w:tcPr>
          <w:p w14:paraId="39FD5188" w14:textId="77777777" w:rsidR="00A528E0" w:rsidRPr="00A528E0" w:rsidRDefault="00A528E0" w:rsidP="00A528E0">
            <w:pPr>
              <w:spacing w:after="0" w:line="240" w:lineRule="auto"/>
              <w:ind w:hanging="39"/>
              <w:jc w:val="center"/>
              <w:rPr>
                <w:rFonts w:ascii="Times New Roman" w:eastAsia="Times New Roman" w:hAnsi="Times New Roman" w:cs="Times New Roman"/>
                <w:color w:val="000000"/>
                <w:sz w:val="18"/>
                <w:szCs w:val="18"/>
                <w:lang w:eastAsia="ru-RU"/>
              </w:rPr>
            </w:pPr>
            <w:r w:rsidRPr="00A528E0">
              <w:rPr>
                <w:rFonts w:ascii="Times New Roman" w:hAnsi="Times New Roman" w:cs="Times New Roman"/>
                <w:color w:val="000000"/>
                <w:sz w:val="18"/>
                <w:szCs w:val="18"/>
              </w:rPr>
              <w:t>75,84</w:t>
            </w:r>
          </w:p>
        </w:tc>
        <w:tc>
          <w:tcPr>
            <w:tcW w:w="624" w:type="dxa"/>
            <w:vAlign w:val="center"/>
          </w:tcPr>
          <w:p w14:paraId="462DB44F" w14:textId="77777777" w:rsidR="00A528E0" w:rsidRPr="00A528E0" w:rsidRDefault="00A528E0" w:rsidP="00A528E0">
            <w:pPr>
              <w:spacing w:after="0" w:line="240" w:lineRule="auto"/>
              <w:jc w:val="center"/>
              <w:rPr>
                <w:rFonts w:ascii="Times New Roman" w:eastAsia="Times New Roman" w:hAnsi="Times New Roman" w:cs="Times New Roman"/>
                <w:color w:val="000000"/>
                <w:sz w:val="18"/>
                <w:szCs w:val="18"/>
                <w:lang w:eastAsia="ru-RU"/>
              </w:rPr>
            </w:pPr>
            <w:r w:rsidRPr="00A528E0">
              <w:rPr>
                <w:rFonts w:ascii="Times New Roman" w:hAnsi="Times New Roman" w:cs="Times New Roman"/>
                <w:color w:val="000000"/>
                <w:sz w:val="18"/>
                <w:szCs w:val="18"/>
              </w:rPr>
              <w:t>79,67</w:t>
            </w:r>
          </w:p>
        </w:tc>
        <w:tc>
          <w:tcPr>
            <w:tcW w:w="624" w:type="dxa"/>
            <w:vAlign w:val="center"/>
          </w:tcPr>
          <w:p w14:paraId="626B15BC" w14:textId="77777777" w:rsidR="00A528E0" w:rsidRPr="00A528E0" w:rsidRDefault="00A528E0" w:rsidP="00A528E0">
            <w:pPr>
              <w:spacing w:after="0" w:line="240" w:lineRule="auto"/>
              <w:jc w:val="center"/>
              <w:rPr>
                <w:rFonts w:ascii="Times New Roman" w:eastAsia="Times New Roman" w:hAnsi="Times New Roman" w:cs="Times New Roman"/>
                <w:color w:val="000000"/>
                <w:sz w:val="18"/>
                <w:szCs w:val="18"/>
                <w:lang w:eastAsia="ru-RU"/>
              </w:rPr>
            </w:pPr>
            <w:r w:rsidRPr="00A528E0">
              <w:rPr>
                <w:rFonts w:ascii="Times New Roman" w:hAnsi="Times New Roman" w:cs="Times New Roman"/>
                <w:color w:val="000000"/>
                <w:sz w:val="18"/>
                <w:szCs w:val="18"/>
              </w:rPr>
              <w:t>56,33</w:t>
            </w:r>
          </w:p>
        </w:tc>
        <w:tc>
          <w:tcPr>
            <w:tcW w:w="624" w:type="dxa"/>
            <w:vAlign w:val="center"/>
          </w:tcPr>
          <w:p w14:paraId="412DC1BC" w14:textId="77777777" w:rsidR="00A528E0" w:rsidRPr="00A528E0" w:rsidRDefault="00A528E0" w:rsidP="00A528E0">
            <w:pPr>
              <w:spacing w:after="0" w:line="240" w:lineRule="auto"/>
              <w:jc w:val="center"/>
              <w:rPr>
                <w:rFonts w:ascii="Times New Roman" w:eastAsia="Times New Roman" w:hAnsi="Times New Roman" w:cs="Times New Roman"/>
                <w:color w:val="000000"/>
                <w:sz w:val="18"/>
                <w:szCs w:val="18"/>
                <w:lang w:eastAsia="ru-RU"/>
              </w:rPr>
            </w:pPr>
            <w:r w:rsidRPr="00A528E0">
              <w:rPr>
                <w:rFonts w:ascii="Times New Roman" w:hAnsi="Times New Roman" w:cs="Times New Roman"/>
                <w:color w:val="000000"/>
                <w:sz w:val="18"/>
                <w:szCs w:val="18"/>
              </w:rPr>
              <w:t>60,73</w:t>
            </w:r>
          </w:p>
        </w:tc>
        <w:tc>
          <w:tcPr>
            <w:tcW w:w="624" w:type="dxa"/>
            <w:vAlign w:val="center"/>
          </w:tcPr>
          <w:p w14:paraId="136E2D7B" w14:textId="77777777" w:rsidR="00A528E0" w:rsidRPr="00A528E0" w:rsidRDefault="00A528E0" w:rsidP="00A528E0">
            <w:pPr>
              <w:spacing w:after="0" w:line="240" w:lineRule="auto"/>
              <w:jc w:val="center"/>
              <w:rPr>
                <w:rFonts w:ascii="Times New Roman" w:eastAsia="Times New Roman" w:hAnsi="Times New Roman" w:cs="Times New Roman"/>
                <w:color w:val="000000"/>
                <w:sz w:val="18"/>
                <w:szCs w:val="18"/>
                <w:lang w:eastAsia="ru-RU"/>
              </w:rPr>
            </w:pPr>
            <w:r w:rsidRPr="00A528E0">
              <w:rPr>
                <w:rFonts w:ascii="Times New Roman" w:hAnsi="Times New Roman" w:cs="Times New Roman"/>
                <w:color w:val="000000"/>
                <w:sz w:val="18"/>
                <w:szCs w:val="18"/>
              </w:rPr>
              <w:t>68,07</w:t>
            </w:r>
          </w:p>
        </w:tc>
        <w:tc>
          <w:tcPr>
            <w:tcW w:w="624" w:type="dxa"/>
            <w:vAlign w:val="center"/>
          </w:tcPr>
          <w:p w14:paraId="04D3758B" w14:textId="77777777" w:rsidR="00A528E0" w:rsidRPr="00A528E0" w:rsidRDefault="00A528E0" w:rsidP="00A528E0">
            <w:pPr>
              <w:spacing w:after="0" w:line="240" w:lineRule="auto"/>
              <w:jc w:val="center"/>
              <w:rPr>
                <w:rFonts w:ascii="Times New Roman" w:eastAsia="Times New Roman" w:hAnsi="Times New Roman" w:cs="Times New Roman"/>
                <w:color w:val="000000"/>
                <w:sz w:val="18"/>
                <w:szCs w:val="18"/>
                <w:lang w:eastAsia="ru-RU"/>
              </w:rPr>
            </w:pPr>
            <w:r w:rsidRPr="00A528E0">
              <w:rPr>
                <w:rFonts w:ascii="Times New Roman" w:hAnsi="Times New Roman" w:cs="Times New Roman"/>
                <w:color w:val="000000"/>
                <w:sz w:val="18"/>
                <w:szCs w:val="18"/>
              </w:rPr>
              <w:t>72,31</w:t>
            </w:r>
          </w:p>
        </w:tc>
      </w:tr>
      <w:tr w:rsidR="00A528E0" w:rsidRPr="00A528E0" w14:paraId="2FA02689" w14:textId="77777777" w:rsidTr="00A528E0">
        <w:trPr>
          <w:trHeight w:val="257"/>
        </w:trPr>
        <w:tc>
          <w:tcPr>
            <w:tcW w:w="1129" w:type="dxa"/>
            <w:shd w:val="clear" w:color="auto" w:fill="auto"/>
            <w:noWrap/>
            <w:vAlign w:val="bottom"/>
            <w:hideMark/>
          </w:tcPr>
          <w:p w14:paraId="23C37F44" w14:textId="77777777" w:rsidR="00A528E0" w:rsidRPr="00A528E0" w:rsidRDefault="00A528E0" w:rsidP="008D6A71">
            <w:pPr>
              <w:spacing w:after="0" w:line="240" w:lineRule="auto"/>
              <w:rPr>
                <w:rFonts w:ascii="Times New Roman" w:eastAsia="Times New Roman" w:hAnsi="Times New Roman" w:cs="Times New Roman"/>
                <w:color w:val="000000"/>
                <w:sz w:val="18"/>
                <w:szCs w:val="18"/>
                <w:lang w:eastAsia="ru-RU"/>
              </w:rPr>
            </w:pPr>
            <w:r w:rsidRPr="00A528E0">
              <w:rPr>
                <w:rFonts w:ascii="Times New Roman" w:eastAsia="Times New Roman" w:hAnsi="Times New Roman" w:cs="Times New Roman"/>
                <w:color w:val="000000"/>
                <w:sz w:val="18"/>
                <w:szCs w:val="18"/>
                <w:lang w:eastAsia="ru-RU"/>
              </w:rPr>
              <w:t>Иркутская область</w:t>
            </w:r>
          </w:p>
        </w:tc>
        <w:tc>
          <w:tcPr>
            <w:tcW w:w="851" w:type="dxa"/>
            <w:shd w:val="clear" w:color="auto" w:fill="auto"/>
            <w:noWrap/>
            <w:vAlign w:val="center"/>
            <w:hideMark/>
          </w:tcPr>
          <w:p w14:paraId="1DF62C32" w14:textId="77777777" w:rsidR="00A528E0" w:rsidRPr="00A528E0" w:rsidRDefault="00A528E0" w:rsidP="008D6A71">
            <w:pPr>
              <w:spacing w:after="0" w:line="240" w:lineRule="auto"/>
              <w:jc w:val="center"/>
              <w:rPr>
                <w:rFonts w:ascii="Times New Roman" w:eastAsia="Times New Roman" w:hAnsi="Times New Roman" w:cs="Times New Roman"/>
                <w:color w:val="000000"/>
                <w:sz w:val="18"/>
                <w:szCs w:val="18"/>
                <w:lang w:eastAsia="ru-RU"/>
              </w:rPr>
            </w:pPr>
            <w:r w:rsidRPr="00A528E0">
              <w:rPr>
                <w:rFonts w:ascii="Times New Roman" w:eastAsia="Times New Roman" w:hAnsi="Times New Roman" w:cs="Times New Roman"/>
                <w:color w:val="000000"/>
                <w:sz w:val="18"/>
                <w:szCs w:val="18"/>
                <w:lang w:eastAsia="ru-RU"/>
              </w:rPr>
              <w:t>28979</w:t>
            </w:r>
          </w:p>
        </w:tc>
        <w:tc>
          <w:tcPr>
            <w:tcW w:w="708" w:type="dxa"/>
            <w:shd w:val="clear" w:color="auto" w:fill="auto"/>
            <w:noWrap/>
            <w:vAlign w:val="center"/>
            <w:hideMark/>
          </w:tcPr>
          <w:p w14:paraId="080A4180" w14:textId="77777777" w:rsidR="00A528E0" w:rsidRPr="00A528E0" w:rsidRDefault="00A528E0" w:rsidP="008D6A71">
            <w:pPr>
              <w:spacing w:after="0" w:line="240" w:lineRule="auto"/>
              <w:jc w:val="center"/>
              <w:rPr>
                <w:rFonts w:ascii="Times New Roman" w:eastAsia="Times New Roman" w:hAnsi="Times New Roman" w:cs="Times New Roman"/>
                <w:color w:val="000000"/>
                <w:sz w:val="18"/>
                <w:szCs w:val="18"/>
                <w:lang w:eastAsia="ru-RU"/>
              </w:rPr>
            </w:pPr>
          </w:p>
        </w:tc>
        <w:tc>
          <w:tcPr>
            <w:tcW w:w="624" w:type="dxa"/>
            <w:shd w:val="clear" w:color="auto" w:fill="auto"/>
            <w:noWrap/>
            <w:vAlign w:val="center"/>
            <w:hideMark/>
          </w:tcPr>
          <w:p w14:paraId="0C7F7BFB" w14:textId="77777777" w:rsidR="00A528E0" w:rsidRPr="00A528E0" w:rsidRDefault="00A528E0" w:rsidP="00A528E0">
            <w:pPr>
              <w:spacing w:after="0" w:line="240" w:lineRule="auto"/>
              <w:jc w:val="center"/>
              <w:rPr>
                <w:rFonts w:ascii="Times New Roman" w:eastAsia="Times New Roman" w:hAnsi="Times New Roman" w:cs="Times New Roman"/>
                <w:color w:val="000000"/>
                <w:sz w:val="18"/>
                <w:szCs w:val="18"/>
                <w:lang w:eastAsia="ru-RU"/>
              </w:rPr>
            </w:pPr>
            <w:r w:rsidRPr="00A528E0">
              <w:rPr>
                <w:rFonts w:ascii="Times New Roman" w:hAnsi="Times New Roman" w:cs="Times New Roman"/>
                <w:color w:val="000000"/>
                <w:sz w:val="18"/>
                <w:szCs w:val="18"/>
              </w:rPr>
              <w:t>54,51</w:t>
            </w:r>
          </w:p>
        </w:tc>
        <w:tc>
          <w:tcPr>
            <w:tcW w:w="624" w:type="dxa"/>
            <w:shd w:val="clear" w:color="auto" w:fill="auto"/>
            <w:noWrap/>
            <w:vAlign w:val="center"/>
            <w:hideMark/>
          </w:tcPr>
          <w:p w14:paraId="11C413AB" w14:textId="77777777" w:rsidR="00A528E0" w:rsidRPr="00A528E0" w:rsidRDefault="00A528E0" w:rsidP="00A528E0">
            <w:pPr>
              <w:spacing w:after="0" w:line="240" w:lineRule="auto"/>
              <w:jc w:val="center"/>
              <w:rPr>
                <w:rFonts w:ascii="Times New Roman" w:eastAsia="Times New Roman" w:hAnsi="Times New Roman" w:cs="Times New Roman"/>
                <w:color w:val="000000"/>
                <w:sz w:val="18"/>
                <w:szCs w:val="18"/>
                <w:lang w:eastAsia="ru-RU"/>
              </w:rPr>
            </w:pPr>
            <w:r w:rsidRPr="00A528E0">
              <w:rPr>
                <w:rFonts w:ascii="Times New Roman" w:hAnsi="Times New Roman" w:cs="Times New Roman"/>
                <w:color w:val="000000"/>
                <w:sz w:val="18"/>
                <w:szCs w:val="18"/>
              </w:rPr>
              <w:t>85,54</w:t>
            </w:r>
          </w:p>
        </w:tc>
        <w:tc>
          <w:tcPr>
            <w:tcW w:w="624" w:type="dxa"/>
            <w:shd w:val="clear" w:color="auto" w:fill="auto"/>
            <w:noWrap/>
            <w:vAlign w:val="center"/>
            <w:hideMark/>
          </w:tcPr>
          <w:p w14:paraId="2A33458A" w14:textId="77777777" w:rsidR="00A528E0" w:rsidRPr="00A528E0" w:rsidRDefault="00A528E0" w:rsidP="00A528E0">
            <w:pPr>
              <w:spacing w:after="0" w:line="240" w:lineRule="auto"/>
              <w:jc w:val="center"/>
              <w:rPr>
                <w:rFonts w:ascii="Times New Roman" w:eastAsia="Times New Roman" w:hAnsi="Times New Roman" w:cs="Times New Roman"/>
                <w:color w:val="000000"/>
                <w:sz w:val="18"/>
                <w:szCs w:val="18"/>
                <w:lang w:eastAsia="ru-RU"/>
              </w:rPr>
            </w:pPr>
            <w:r w:rsidRPr="00A528E0">
              <w:rPr>
                <w:rFonts w:ascii="Times New Roman" w:hAnsi="Times New Roman" w:cs="Times New Roman"/>
                <w:color w:val="000000"/>
                <w:sz w:val="18"/>
                <w:szCs w:val="18"/>
              </w:rPr>
              <w:t>61,93</w:t>
            </w:r>
          </w:p>
        </w:tc>
        <w:tc>
          <w:tcPr>
            <w:tcW w:w="624" w:type="dxa"/>
            <w:shd w:val="clear" w:color="auto" w:fill="auto"/>
            <w:noWrap/>
            <w:vAlign w:val="center"/>
            <w:hideMark/>
          </w:tcPr>
          <w:p w14:paraId="0BFF7E60" w14:textId="77777777" w:rsidR="00A528E0" w:rsidRPr="00A528E0" w:rsidRDefault="00A528E0" w:rsidP="00A528E0">
            <w:pPr>
              <w:spacing w:after="0" w:line="240" w:lineRule="auto"/>
              <w:jc w:val="center"/>
              <w:rPr>
                <w:rFonts w:ascii="Times New Roman" w:eastAsia="Times New Roman" w:hAnsi="Times New Roman" w:cs="Times New Roman"/>
                <w:color w:val="000000"/>
                <w:sz w:val="18"/>
                <w:szCs w:val="18"/>
                <w:lang w:eastAsia="ru-RU"/>
              </w:rPr>
            </w:pPr>
            <w:r w:rsidRPr="00A528E0">
              <w:rPr>
                <w:rFonts w:ascii="Times New Roman" w:hAnsi="Times New Roman" w:cs="Times New Roman"/>
                <w:color w:val="000000"/>
                <w:sz w:val="18"/>
                <w:szCs w:val="18"/>
              </w:rPr>
              <w:t>80,97</w:t>
            </w:r>
          </w:p>
        </w:tc>
        <w:tc>
          <w:tcPr>
            <w:tcW w:w="624" w:type="dxa"/>
            <w:vAlign w:val="center"/>
          </w:tcPr>
          <w:p w14:paraId="639FE80A" w14:textId="77777777" w:rsidR="00A528E0" w:rsidRPr="00A528E0" w:rsidRDefault="00A528E0" w:rsidP="00A528E0">
            <w:pPr>
              <w:spacing w:after="0" w:line="240" w:lineRule="auto"/>
              <w:jc w:val="center"/>
              <w:rPr>
                <w:rFonts w:ascii="Times New Roman" w:eastAsia="Times New Roman" w:hAnsi="Times New Roman" w:cs="Times New Roman"/>
                <w:color w:val="000000"/>
                <w:sz w:val="18"/>
                <w:szCs w:val="18"/>
                <w:lang w:eastAsia="ru-RU"/>
              </w:rPr>
            </w:pPr>
            <w:r w:rsidRPr="00A528E0">
              <w:rPr>
                <w:rFonts w:ascii="Times New Roman" w:hAnsi="Times New Roman" w:cs="Times New Roman"/>
                <w:color w:val="000000"/>
                <w:sz w:val="18"/>
                <w:szCs w:val="18"/>
              </w:rPr>
              <w:t>76,04</w:t>
            </w:r>
          </w:p>
        </w:tc>
        <w:tc>
          <w:tcPr>
            <w:tcW w:w="624" w:type="dxa"/>
            <w:vAlign w:val="center"/>
          </w:tcPr>
          <w:p w14:paraId="0895A632" w14:textId="77777777" w:rsidR="00A528E0" w:rsidRPr="00A528E0" w:rsidRDefault="00A528E0" w:rsidP="00A528E0">
            <w:pPr>
              <w:spacing w:after="0" w:line="240" w:lineRule="auto"/>
              <w:jc w:val="center"/>
              <w:rPr>
                <w:rFonts w:ascii="Times New Roman" w:eastAsia="Times New Roman" w:hAnsi="Times New Roman" w:cs="Times New Roman"/>
                <w:color w:val="000000"/>
                <w:sz w:val="18"/>
                <w:szCs w:val="18"/>
                <w:lang w:eastAsia="ru-RU"/>
              </w:rPr>
            </w:pPr>
            <w:r w:rsidRPr="00A528E0">
              <w:rPr>
                <w:rFonts w:ascii="Times New Roman" w:hAnsi="Times New Roman" w:cs="Times New Roman"/>
                <w:color w:val="000000"/>
                <w:sz w:val="18"/>
                <w:szCs w:val="18"/>
              </w:rPr>
              <w:t>71,37</w:t>
            </w:r>
          </w:p>
        </w:tc>
        <w:tc>
          <w:tcPr>
            <w:tcW w:w="624" w:type="dxa"/>
            <w:vAlign w:val="center"/>
          </w:tcPr>
          <w:p w14:paraId="7015887B" w14:textId="77777777" w:rsidR="00A528E0" w:rsidRPr="00A528E0" w:rsidRDefault="00A528E0" w:rsidP="00A528E0">
            <w:pPr>
              <w:spacing w:after="0" w:line="240" w:lineRule="auto"/>
              <w:jc w:val="center"/>
              <w:rPr>
                <w:rFonts w:ascii="Times New Roman" w:eastAsia="Times New Roman" w:hAnsi="Times New Roman" w:cs="Times New Roman"/>
                <w:color w:val="000000"/>
                <w:sz w:val="18"/>
                <w:szCs w:val="18"/>
                <w:lang w:eastAsia="ru-RU"/>
              </w:rPr>
            </w:pPr>
            <w:r w:rsidRPr="00A528E0">
              <w:rPr>
                <w:rFonts w:ascii="Times New Roman" w:hAnsi="Times New Roman" w:cs="Times New Roman"/>
                <w:color w:val="000000"/>
                <w:sz w:val="18"/>
                <w:szCs w:val="18"/>
              </w:rPr>
              <w:t>76,24</w:t>
            </w:r>
          </w:p>
        </w:tc>
        <w:tc>
          <w:tcPr>
            <w:tcW w:w="624" w:type="dxa"/>
            <w:vAlign w:val="center"/>
          </w:tcPr>
          <w:p w14:paraId="0521B8FE" w14:textId="77777777" w:rsidR="00A528E0" w:rsidRPr="00A528E0" w:rsidRDefault="00A528E0" w:rsidP="00A528E0">
            <w:pPr>
              <w:spacing w:after="0" w:line="240" w:lineRule="auto"/>
              <w:jc w:val="center"/>
              <w:rPr>
                <w:rFonts w:ascii="Times New Roman" w:eastAsia="Times New Roman" w:hAnsi="Times New Roman" w:cs="Times New Roman"/>
                <w:color w:val="000000"/>
                <w:sz w:val="18"/>
                <w:szCs w:val="18"/>
                <w:lang w:eastAsia="ru-RU"/>
              </w:rPr>
            </w:pPr>
            <w:r w:rsidRPr="00A528E0">
              <w:rPr>
                <w:rFonts w:ascii="Times New Roman" w:hAnsi="Times New Roman" w:cs="Times New Roman"/>
                <w:color w:val="000000"/>
                <w:sz w:val="18"/>
                <w:szCs w:val="18"/>
              </w:rPr>
              <w:t>51,96</w:t>
            </w:r>
          </w:p>
        </w:tc>
        <w:tc>
          <w:tcPr>
            <w:tcW w:w="624" w:type="dxa"/>
            <w:vAlign w:val="center"/>
          </w:tcPr>
          <w:p w14:paraId="79C2A7BC" w14:textId="77777777" w:rsidR="00A528E0" w:rsidRPr="00A528E0" w:rsidRDefault="00A528E0" w:rsidP="00A528E0">
            <w:pPr>
              <w:spacing w:after="0" w:line="240" w:lineRule="auto"/>
              <w:jc w:val="center"/>
              <w:rPr>
                <w:rFonts w:ascii="Times New Roman" w:eastAsia="Times New Roman" w:hAnsi="Times New Roman" w:cs="Times New Roman"/>
                <w:color w:val="000000"/>
                <w:sz w:val="18"/>
                <w:szCs w:val="18"/>
                <w:lang w:eastAsia="ru-RU"/>
              </w:rPr>
            </w:pPr>
            <w:r w:rsidRPr="00A528E0">
              <w:rPr>
                <w:rFonts w:ascii="Times New Roman" w:hAnsi="Times New Roman" w:cs="Times New Roman"/>
                <w:color w:val="000000"/>
                <w:sz w:val="18"/>
                <w:szCs w:val="18"/>
              </w:rPr>
              <w:t>57,3</w:t>
            </w:r>
          </w:p>
        </w:tc>
        <w:tc>
          <w:tcPr>
            <w:tcW w:w="624" w:type="dxa"/>
            <w:vAlign w:val="center"/>
          </w:tcPr>
          <w:p w14:paraId="3BA9D1BB" w14:textId="77777777" w:rsidR="00A528E0" w:rsidRPr="00A528E0" w:rsidRDefault="00A528E0" w:rsidP="00A528E0">
            <w:pPr>
              <w:spacing w:after="0" w:line="240" w:lineRule="auto"/>
              <w:jc w:val="center"/>
              <w:rPr>
                <w:rFonts w:ascii="Times New Roman" w:eastAsia="Times New Roman" w:hAnsi="Times New Roman" w:cs="Times New Roman"/>
                <w:color w:val="000000"/>
                <w:sz w:val="18"/>
                <w:szCs w:val="18"/>
                <w:lang w:eastAsia="ru-RU"/>
              </w:rPr>
            </w:pPr>
            <w:r w:rsidRPr="00A528E0">
              <w:rPr>
                <w:rFonts w:ascii="Times New Roman" w:hAnsi="Times New Roman" w:cs="Times New Roman"/>
                <w:color w:val="000000"/>
                <w:sz w:val="18"/>
                <w:szCs w:val="18"/>
              </w:rPr>
              <w:t>65,29</w:t>
            </w:r>
          </w:p>
        </w:tc>
        <w:tc>
          <w:tcPr>
            <w:tcW w:w="624" w:type="dxa"/>
            <w:vAlign w:val="center"/>
          </w:tcPr>
          <w:p w14:paraId="7CDFC547" w14:textId="77777777" w:rsidR="00A528E0" w:rsidRPr="00A528E0" w:rsidRDefault="00A528E0" w:rsidP="00A528E0">
            <w:pPr>
              <w:spacing w:after="0" w:line="240" w:lineRule="auto"/>
              <w:jc w:val="center"/>
              <w:rPr>
                <w:rFonts w:ascii="Times New Roman" w:eastAsia="Times New Roman" w:hAnsi="Times New Roman" w:cs="Times New Roman"/>
                <w:color w:val="000000"/>
                <w:sz w:val="18"/>
                <w:szCs w:val="18"/>
                <w:lang w:eastAsia="ru-RU"/>
              </w:rPr>
            </w:pPr>
            <w:r w:rsidRPr="00A528E0">
              <w:rPr>
                <w:rFonts w:ascii="Times New Roman" w:hAnsi="Times New Roman" w:cs="Times New Roman"/>
                <w:color w:val="000000"/>
                <w:sz w:val="18"/>
                <w:szCs w:val="18"/>
              </w:rPr>
              <w:t>69,55</w:t>
            </w:r>
          </w:p>
        </w:tc>
      </w:tr>
      <w:tr w:rsidR="00A528E0" w:rsidRPr="00A528E0" w14:paraId="44E321D9" w14:textId="77777777" w:rsidTr="00A528E0">
        <w:trPr>
          <w:trHeight w:val="257"/>
        </w:trPr>
        <w:tc>
          <w:tcPr>
            <w:tcW w:w="1129" w:type="dxa"/>
            <w:shd w:val="clear" w:color="auto" w:fill="auto"/>
            <w:noWrap/>
            <w:vAlign w:val="bottom"/>
            <w:hideMark/>
          </w:tcPr>
          <w:p w14:paraId="2DF3256B" w14:textId="77777777" w:rsidR="00A528E0" w:rsidRPr="00A528E0" w:rsidRDefault="00A528E0" w:rsidP="008D6A71">
            <w:pPr>
              <w:spacing w:after="0" w:line="240" w:lineRule="auto"/>
              <w:rPr>
                <w:rFonts w:ascii="Times New Roman" w:eastAsia="Times New Roman" w:hAnsi="Times New Roman" w:cs="Times New Roman"/>
                <w:color w:val="000000"/>
                <w:sz w:val="18"/>
                <w:szCs w:val="18"/>
                <w:lang w:eastAsia="ru-RU"/>
              </w:rPr>
            </w:pPr>
            <w:proofErr w:type="spellStart"/>
            <w:r w:rsidRPr="00A528E0">
              <w:rPr>
                <w:rFonts w:ascii="Times New Roman" w:eastAsia="Times New Roman" w:hAnsi="Times New Roman" w:cs="Times New Roman"/>
                <w:color w:val="000000"/>
                <w:sz w:val="18"/>
                <w:szCs w:val="18"/>
                <w:lang w:eastAsia="ru-RU"/>
              </w:rPr>
              <w:t>г.Саянск</w:t>
            </w:r>
            <w:proofErr w:type="spellEnd"/>
          </w:p>
        </w:tc>
        <w:tc>
          <w:tcPr>
            <w:tcW w:w="851" w:type="dxa"/>
            <w:shd w:val="clear" w:color="auto" w:fill="auto"/>
            <w:noWrap/>
            <w:vAlign w:val="center"/>
            <w:hideMark/>
          </w:tcPr>
          <w:p w14:paraId="63EF56EE" w14:textId="77777777" w:rsidR="00A528E0" w:rsidRPr="00A528E0" w:rsidRDefault="00A528E0" w:rsidP="008D6A71">
            <w:pPr>
              <w:spacing w:after="0" w:line="240" w:lineRule="auto"/>
              <w:jc w:val="center"/>
              <w:rPr>
                <w:rFonts w:ascii="Times New Roman" w:eastAsia="Times New Roman" w:hAnsi="Times New Roman" w:cs="Times New Roman"/>
                <w:color w:val="000000"/>
                <w:sz w:val="18"/>
                <w:szCs w:val="18"/>
                <w:lang w:eastAsia="ru-RU"/>
              </w:rPr>
            </w:pPr>
            <w:r w:rsidRPr="00A528E0">
              <w:rPr>
                <w:rFonts w:ascii="Times New Roman" w:eastAsia="Times New Roman" w:hAnsi="Times New Roman" w:cs="Times New Roman"/>
                <w:color w:val="000000"/>
                <w:sz w:val="18"/>
                <w:szCs w:val="18"/>
                <w:lang w:eastAsia="ru-RU"/>
              </w:rPr>
              <w:t>478</w:t>
            </w:r>
          </w:p>
        </w:tc>
        <w:tc>
          <w:tcPr>
            <w:tcW w:w="708" w:type="dxa"/>
            <w:shd w:val="clear" w:color="auto" w:fill="auto"/>
            <w:noWrap/>
            <w:vAlign w:val="center"/>
            <w:hideMark/>
          </w:tcPr>
          <w:p w14:paraId="6FE6D93A" w14:textId="77777777" w:rsidR="00A528E0" w:rsidRPr="00A528E0" w:rsidRDefault="00A528E0" w:rsidP="008D6A71">
            <w:pPr>
              <w:spacing w:after="0" w:line="240" w:lineRule="auto"/>
              <w:jc w:val="center"/>
              <w:rPr>
                <w:rFonts w:ascii="Times New Roman" w:eastAsia="Times New Roman" w:hAnsi="Times New Roman" w:cs="Times New Roman"/>
                <w:color w:val="000000"/>
                <w:sz w:val="18"/>
                <w:szCs w:val="18"/>
                <w:lang w:eastAsia="ru-RU"/>
              </w:rPr>
            </w:pPr>
          </w:p>
        </w:tc>
        <w:tc>
          <w:tcPr>
            <w:tcW w:w="624" w:type="dxa"/>
            <w:shd w:val="clear" w:color="auto" w:fill="auto"/>
            <w:noWrap/>
            <w:vAlign w:val="center"/>
            <w:hideMark/>
          </w:tcPr>
          <w:p w14:paraId="06286E13" w14:textId="77777777" w:rsidR="00A528E0" w:rsidRPr="00A528E0" w:rsidRDefault="00A528E0" w:rsidP="00A528E0">
            <w:pPr>
              <w:spacing w:after="0" w:line="240" w:lineRule="auto"/>
              <w:jc w:val="center"/>
              <w:rPr>
                <w:rFonts w:ascii="Times New Roman" w:eastAsia="Times New Roman" w:hAnsi="Times New Roman" w:cs="Times New Roman"/>
                <w:color w:val="000000"/>
                <w:sz w:val="18"/>
                <w:szCs w:val="18"/>
                <w:lang w:eastAsia="ru-RU"/>
              </w:rPr>
            </w:pPr>
            <w:r w:rsidRPr="00A528E0">
              <w:rPr>
                <w:rFonts w:ascii="Times New Roman" w:hAnsi="Times New Roman" w:cs="Times New Roman"/>
                <w:color w:val="000000"/>
                <w:sz w:val="18"/>
                <w:szCs w:val="18"/>
              </w:rPr>
              <w:t>47,49</w:t>
            </w:r>
          </w:p>
        </w:tc>
        <w:tc>
          <w:tcPr>
            <w:tcW w:w="624" w:type="dxa"/>
            <w:shd w:val="clear" w:color="auto" w:fill="auto"/>
            <w:noWrap/>
            <w:vAlign w:val="center"/>
            <w:hideMark/>
          </w:tcPr>
          <w:p w14:paraId="581386DF" w14:textId="77777777" w:rsidR="00A528E0" w:rsidRPr="00A528E0" w:rsidRDefault="00A528E0" w:rsidP="00A528E0">
            <w:pPr>
              <w:spacing w:after="0" w:line="240" w:lineRule="auto"/>
              <w:jc w:val="center"/>
              <w:rPr>
                <w:rFonts w:ascii="Times New Roman" w:eastAsia="Times New Roman" w:hAnsi="Times New Roman" w:cs="Times New Roman"/>
                <w:color w:val="000000"/>
                <w:sz w:val="18"/>
                <w:szCs w:val="18"/>
                <w:lang w:eastAsia="ru-RU"/>
              </w:rPr>
            </w:pPr>
            <w:r w:rsidRPr="00A528E0">
              <w:rPr>
                <w:rFonts w:ascii="Times New Roman" w:hAnsi="Times New Roman" w:cs="Times New Roman"/>
                <w:color w:val="000000"/>
                <w:sz w:val="18"/>
                <w:szCs w:val="18"/>
              </w:rPr>
              <w:t>89,68</w:t>
            </w:r>
          </w:p>
        </w:tc>
        <w:tc>
          <w:tcPr>
            <w:tcW w:w="624" w:type="dxa"/>
            <w:shd w:val="clear" w:color="auto" w:fill="auto"/>
            <w:noWrap/>
            <w:vAlign w:val="center"/>
            <w:hideMark/>
          </w:tcPr>
          <w:p w14:paraId="002A0D28" w14:textId="77777777" w:rsidR="00A528E0" w:rsidRPr="00A528E0" w:rsidRDefault="00A528E0" w:rsidP="00A528E0">
            <w:pPr>
              <w:spacing w:after="0" w:line="240" w:lineRule="auto"/>
              <w:jc w:val="center"/>
              <w:rPr>
                <w:rFonts w:ascii="Times New Roman" w:eastAsia="Times New Roman" w:hAnsi="Times New Roman" w:cs="Times New Roman"/>
                <w:color w:val="000000"/>
                <w:sz w:val="18"/>
                <w:szCs w:val="18"/>
                <w:lang w:eastAsia="ru-RU"/>
              </w:rPr>
            </w:pPr>
            <w:r w:rsidRPr="00A528E0">
              <w:rPr>
                <w:rFonts w:ascii="Times New Roman" w:hAnsi="Times New Roman" w:cs="Times New Roman"/>
                <w:color w:val="000000"/>
                <w:sz w:val="18"/>
                <w:szCs w:val="18"/>
              </w:rPr>
              <w:t>58,86</w:t>
            </w:r>
          </w:p>
        </w:tc>
        <w:tc>
          <w:tcPr>
            <w:tcW w:w="624" w:type="dxa"/>
            <w:shd w:val="clear" w:color="auto" w:fill="auto"/>
            <w:noWrap/>
            <w:vAlign w:val="center"/>
            <w:hideMark/>
          </w:tcPr>
          <w:p w14:paraId="68475979" w14:textId="77777777" w:rsidR="00A528E0" w:rsidRPr="00A528E0" w:rsidRDefault="00A528E0" w:rsidP="00A528E0">
            <w:pPr>
              <w:spacing w:after="0" w:line="240" w:lineRule="auto"/>
              <w:jc w:val="center"/>
              <w:rPr>
                <w:rFonts w:ascii="Times New Roman" w:eastAsia="Times New Roman" w:hAnsi="Times New Roman" w:cs="Times New Roman"/>
                <w:color w:val="000000"/>
                <w:sz w:val="18"/>
                <w:szCs w:val="18"/>
                <w:lang w:eastAsia="ru-RU"/>
              </w:rPr>
            </w:pPr>
            <w:r w:rsidRPr="00A528E0">
              <w:rPr>
                <w:rFonts w:ascii="Times New Roman" w:hAnsi="Times New Roman" w:cs="Times New Roman"/>
                <w:color w:val="000000"/>
                <w:sz w:val="18"/>
                <w:szCs w:val="18"/>
              </w:rPr>
              <w:t>82,85</w:t>
            </w:r>
          </w:p>
        </w:tc>
        <w:tc>
          <w:tcPr>
            <w:tcW w:w="624" w:type="dxa"/>
            <w:vAlign w:val="center"/>
          </w:tcPr>
          <w:p w14:paraId="14405BAA" w14:textId="77777777" w:rsidR="00A528E0" w:rsidRPr="00A528E0" w:rsidRDefault="00A528E0" w:rsidP="00A528E0">
            <w:pPr>
              <w:spacing w:after="0" w:line="240" w:lineRule="auto"/>
              <w:jc w:val="center"/>
              <w:rPr>
                <w:rFonts w:ascii="Times New Roman" w:eastAsia="Times New Roman" w:hAnsi="Times New Roman" w:cs="Times New Roman"/>
                <w:color w:val="000000"/>
                <w:sz w:val="18"/>
                <w:szCs w:val="18"/>
                <w:lang w:eastAsia="ru-RU"/>
              </w:rPr>
            </w:pPr>
            <w:r w:rsidRPr="00A528E0">
              <w:rPr>
                <w:rFonts w:ascii="Times New Roman" w:hAnsi="Times New Roman" w:cs="Times New Roman"/>
                <w:color w:val="000000"/>
                <w:sz w:val="18"/>
                <w:szCs w:val="18"/>
              </w:rPr>
              <w:t>73,43</w:t>
            </w:r>
          </w:p>
        </w:tc>
        <w:tc>
          <w:tcPr>
            <w:tcW w:w="624" w:type="dxa"/>
            <w:vAlign w:val="center"/>
          </w:tcPr>
          <w:p w14:paraId="04094F6B" w14:textId="77777777" w:rsidR="00A528E0" w:rsidRPr="00A528E0" w:rsidRDefault="00A528E0" w:rsidP="00A528E0">
            <w:pPr>
              <w:spacing w:after="0" w:line="240" w:lineRule="auto"/>
              <w:jc w:val="center"/>
              <w:rPr>
                <w:rFonts w:ascii="Times New Roman" w:eastAsia="Times New Roman" w:hAnsi="Times New Roman" w:cs="Times New Roman"/>
                <w:color w:val="000000"/>
                <w:sz w:val="18"/>
                <w:szCs w:val="18"/>
                <w:lang w:eastAsia="ru-RU"/>
              </w:rPr>
            </w:pPr>
            <w:r w:rsidRPr="00A528E0">
              <w:rPr>
                <w:rFonts w:ascii="Times New Roman" w:hAnsi="Times New Roman" w:cs="Times New Roman"/>
                <w:color w:val="000000"/>
                <w:sz w:val="18"/>
                <w:szCs w:val="18"/>
              </w:rPr>
              <w:t>69,25</w:t>
            </w:r>
          </w:p>
        </w:tc>
        <w:tc>
          <w:tcPr>
            <w:tcW w:w="624" w:type="dxa"/>
            <w:vAlign w:val="center"/>
          </w:tcPr>
          <w:p w14:paraId="74387A5C" w14:textId="77777777" w:rsidR="00A528E0" w:rsidRPr="00A528E0" w:rsidRDefault="00A528E0" w:rsidP="00A528E0">
            <w:pPr>
              <w:spacing w:after="0" w:line="240" w:lineRule="auto"/>
              <w:jc w:val="center"/>
              <w:rPr>
                <w:rFonts w:ascii="Times New Roman" w:eastAsia="Times New Roman" w:hAnsi="Times New Roman" w:cs="Times New Roman"/>
                <w:color w:val="000000"/>
                <w:sz w:val="18"/>
                <w:szCs w:val="18"/>
                <w:lang w:eastAsia="ru-RU"/>
              </w:rPr>
            </w:pPr>
            <w:r w:rsidRPr="00A528E0">
              <w:rPr>
                <w:rFonts w:ascii="Times New Roman" w:hAnsi="Times New Roman" w:cs="Times New Roman"/>
                <w:color w:val="000000"/>
                <w:sz w:val="18"/>
                <w:szCs w:val="18"/>
              </w:rPr>
              <w:t>76,15</w:t>
            </w:r>
          </w:p>
        </w:tc>
        <w:tc>
          <w:tcPr>
            <w:tcW w:w="624" w:type="dxa"/>
            <w:vAlign w:val="center"/>
          </w:tcPr>
          <w:p w14:paraId="35BB07FE" w14:textId="77777777" w:rsidR="00A528E0" w:rsidRPr="00A528E0" w:rsidRDefault="00A528E0" w:rsidP="00A528E0">
            <w:pPr>
              <w:spacing w:after="0" w:line="240" w:lineRule="auto"/>
              <w:jc w:val="center"/>
              <w:rPr>
                <w:rFonts w:ascii="Times New Roman" w:eastAsia="Times New Roman" w:hAnsi="Times New Roman" w:cs="Times New Roman"/>
                <w:color w:val="000000"/>
                <w:sz w:val="18"/>
                <w:szCs w:val="18"/>
                <w:lang w:eastAsia="ru-RU"/>
              </w:rPr>
            </w:pPr>
            <w:r w:rsidRPr="00A528E0">
              <w:rPr>
                <w:rFonts w:ascii="Times New Roman" w:hAnsi="Times New Roman" w:cs="Times New Roman"/>
                <w:color w:val="000000"/>
                <w:sz w:val="18"/>
                <w:szCs w:val="18"/>
              </w:rPr>
              <w:t>50,84</w:t>
            </w:r>
          </w:p>
        </w:tc>
        <w:tc>
          <w:tcPr>
            <w:tcW w:w="624" w:type="dxa"/>
            <w:vAlign w:val="center"/>
          </w:tcPr>
          <w:p w14:paraId="632E7CC1" w14:textId="77777777" w:rsidR="00A528E0" w:rsidRPr="00A528E0" w:rsidRDefault="00A528E0" w:rsidP="00A528E0">
            <w:pPr>
              <w:spacing w:after="0" w:line="240" w:lineRule="auto"/>
              <w:jc w:val="center"/>
              <w:rPr>
                <w:rFonts w:ascii="Times New Roman" w:eastAsia="Times New Roman" w:hAnsi="Times New Roman" w:cs="Times New Roman"/>
                <w:color w:val="000000"/>
                <w:sz w:val="18"/>
                <w:szCs w:val="18"/>
                <w:lang w:eastAsia="ru-RU"/>
              </w:rPr>
            </w:pPr>
            <w:r w:rsidRPr="00A528E0">
              <w:rPr>
                <w:rFonts w:ascii="Times New Roman" w:hAnsi="Times New Roman" w:cs="Times New Roman"/>
                <w:color w:val="000000"/>
                <w:sz w:val="18"/>
                <w:szCs w:val="18"/>
              </w:rPr>
              <w:t>53,63</w:t>
            </w:r>
          </w:p>
        </w:tc>
        <w:tc>
          <w:tcPr>
            <w:tcW w:w="624" w:type="dxa"/>
            <w:vAlign w:val="center"/>
          </w:tcPr>
          <w:p w14:paraId="0974DE05" w14:textId="77777777" w:rsidR="00A528E0" w:rsidRPr="00A528E0" w:rsidRDefault="00A528E0" w:rsidP="00A528E0">
            <w:pPr>
              <w:spacing w:after="0" w:line="240" w:lineRule="auto"/>
              <w:jc w:val="center"/>
              <w:rPr>
                <w:rFonts w:ascii="Times New Roman" w:eastAsia="Times New Roman" w:hAnsi="Times New Roman" w:cs="Times New Roman"/>
                <w:color w:val="000000"/>
                <w:sz w:val="18"/>
                <w:szCs w:val="18"/>
                <w:lang w:eastAsia="ru-RU"/>
              </w:rPr>
            </w:pPr>
            <w:r w:rsidRPr="00A528E0">
              <w:rPr>
                <w:rFonts w:ascii="Times New Roman" w:hAnsi="Times New Roman" w:cs="Times New Roman"/>
                <w:color w:val="000000"/>
                <w:sz w:val="18"/>
                <w:szCs w:val="18"/>
              </w:rPr>
              <w:t>64,75</w:t>
            </w:r>
          </w:p>
        </w:tc>
        <w:tc>
          <w:tcPr>
            <w:tcW w:w="624" w:type="dxa"/>
            <w:vAlign w:val="center"/>
          </w:tcPr>
          <w:p w14:paraId="63761A7D" w14:textId="77777777" w:rsidR="00A528E0" w:rsidRPr="00A528E0" w:rsidRDefault="00A528E0" w:rsidP="00A528E0">
            <w:pPr>
              <w:spacing w:after="0" w:line="240" w:lineRule="auto"/>
              <w:jc w:val="center"/>
              <w:rPr>
                <w:rFonts w:ascii="Times New Roman" w:eastAsia="Times New Roman" w:hAnsi="Times New Roman" w:cs="Times New Roman"/>
                <w:color w:val="000000"/>
                <w:sz w:val="18"/>
                <w:szCs w:val="18"/>
                <w:lang w:eastAsia="ru-RU"/>
              </w:rPr>
            </w:pPr>
            <w:r w:rsidRPr="00A528E0">
              <w:rPr>
                <w:rFonts w:ascii="Times New Roman" w:hAnsi="Times New Roman" w:cs="Times New Roman"/>
                <w:color w:val="000000"/>
                <w:sz w:val="18"/>
                <w:szCs w:val="18"/>
              </w:rPr>
              <w:t>66,53</w:t>
            </w:r>
          </w:p>
        </w:tc>
      </w:tr>
    </w:tbl>
    <w:p w14:paraId="0C1FFA56" w14:textId="77777777" w:rsidR="00A528E0" w:rsidRDefault="00A528E0" w:rsidP="00A528E0">
      <w:pPr>
        <w:spacing w:after="0" w:line="240" w:lineRule="auto"/>
        <w:jc w:val="both"/>
        <w:rPr>
          <w:rFonts w:ascii="Times New Roman" w:hAnsi="Times New Roman" w:cs="Times New Roman"/>
          <w:sz w:val="28"/>
        </w:rPr>
      </w:pPr>
    </w:p>
    <w:tbl>
      <w:tblPr>
        <w:tblW w:w="8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851"/>
        <w:gridCol w:w="709"/>
        <w:gridCol w:w="624"/>
        <w:gridCol w:w="624"/>
        <w:gridCol w:w="624"/>
        <w:gridCol w:w="624"/>
        <w:gridCol w:w="624"/>
        <w:gridCol w:w="624"/>
        <w:gridCol w:w="624"/>
        <w:gridCol w:w="624"/>
        <w:gridCol w:w="624"/>
      </w:tblGrid>
      <w:tr w:rsidR="00A528E0" w:rsidRPr="00A528E0" w14:paraId="13A7EBA7" w14:textId="77777777" w:rsidTr="00A528E0">
        <w:trPr>
          <w:trHeight w:val="257"/>
          <w:tblHeader/>
        </w:trPr>
        <w:tc>
          <w:tcPr>
            <w:tcW w:w="1129" w:type="dxa"/>
            <w:vMerge w:val="restart"/>
            <w:shd w:val="clear" w:color="auto" w:fill="auto"/>
            <w:noWrap/>
            <w:vAlign w:val="center"/>
            <w:hideMark/>
          </w:tcPr>
          <w:p w14:paraId="2E53A5A0" w14:textId="77777777" w:rsidR="00A528E0" w:rsidRPr="00A528E0" w:rsidRDefault="00A528E0" w:rsidP="008D6A71">
            <w:pPr>
              <w:spacing w:after="0" w:line="240" w:lineRule="auto"/>
              <w:jc w:val="center"/>
              <w:rPr>
                <w:rFonts w:ascii="Times New Roman" w:eastAsia="Times New Roman" w:hAnsi="Times New Roman" w:cs="Times New Roman"/>
                <w:color w:val="000000"/>
                <w:sz w:val="18"/>
                <w:szCs w:val="18"/>
                <w:lang w:eastAsia="ru-RU"/>
              </w:rPr>
            </w:pPr>
            <w:r w:rsidRPr="00A528E0">
              <w:rPr>
                <w:rFonts w:ascii="Times New Roman" w:eastAsia="Times New Roman" w:hAnsi="Times New Roman" w:cs="Times New Roman"/>
                <w:color w:val="000000"/>
                <w:sz w:val="18"/>
                <w:szCs w:val="18"/>
                <w:lang w:eastAsia="ru-RU"/>
              </w:rPr>
              <w:t>Группы участников</w:t>
            </w:r>
          </w:p>
        </w:tc>
        <w:tc>
          <w:tcPr>
            <w:tcW w:w="851" w:type="dxa"/>
            <w:vMerge w:val="restart"/>
            <w:shd w:val="clear" w:color="auto" w:fill="auto"/>
            <w:noWrap/>
            <w:vAlign w:val="center"/>
            <w:hideMark/>
          </w:tcPr>
          <w:p w14:paraId="5A05ADF6" w14:textId="77777777" w:rsidR="00A528E0" w:rsidRPr="00A528E0" w:rsidRDefault="00A528E0" w:rsidP="008D6A71">
            <w:pPr>
              <w:spacing w:after="0" w:line="240" w:lineRule="auto"/>
              <w:jc w:val="center"/>
              <w:rPr>
                <w:rFonts w:ascii="Times New Roman" w:eastAsia="Times New Roman" w:hAnsi="Times New Roman" w:cs="Times New Roman"/>
                <w:color w:val="000000"/>
                <w:sz w:val="18"/>
                <w:szCs w:val="18"/>
                <w:lang w:eastAsia="ru-RU"/>
              </w:rPr>
            </w:pPr>
            <w:r w:rsidRPr="00A528E0">
              <w:rPr>
                <w:rFonts w:ascii="Times New Roman" w:eastAsia="Times New Roman" w:hAnsi="Times New Roman" w:cs="Times New Roman"/>
                <w:color w:val="000000"/>
                <w:sz w:val="18"/>
                <w:szCs w:val="18"/>
                <w:lang w:eastAsia="ru-RU"/>
              </w:rPr>
              <w:t>Кол-во участников</w:t>
            </w:r>
          </w:p>
        </w:tc>
        <w:tc>
          <w:tcPr>
            <w:tcW w:w="709" w:type="dxa"/>
            <w:vMerge w:val="restart"/>
            <w:shd w:val="clear" w:color="auto" w:fill="auto"/>
            <w:noWrap/>
            <w:vAlign w:val="bottom"/>
            <w:hideMark/>
          </w:tcPr>
          <w:p w14:paraId="26EF911B" w14:textId="77777777" w:rsidR="00A528E0" w:rsidRPr="00A528E0" w:rsidRDefault="00A528E0" w:rsidP="008D6A71">
            <w:pPr>
              <w:spacing w:after="0" w:line="240" w:lineRule="auto"/>
              <w:jc w:val="center"/>
              <w:rPr>
                <w:rFonts w:ascii="Times New Roman" w:eastAsia="Times New Roman" w:hAnsi="Times New Roman" w:cs="Times New Roman"/>
                <w:color w:val="000000"/>
                <w:sz w:val="18"/>
                <w:szCs w:val="18"/>
                <w:lang w:eastAsia="ru-RU"/>
              </w:rPr>
            </w:pPr>
            <w:r w:rsidRPr="00A528E0">
              <w:rPr>
                <w:rFonts w:ascii="Times New Roman" w:eastAsia="Times New Roman" w:hAnsi="Times New Roman" w:cs="Times New Roman"/>
                <w:color w:val="000000"/>
                <w:sz w:val="18"/>
                <w:szCs w:val="18"/>
                <w:lang w:eastAsia="ru-RU"/>
              </w:rPr>
              <w:t>Макс балл</w:t>
            </w:r>
          </w:p>
        </w:tc>
        <w:tc>
          <w:tcPr>
            <w:tcW w:w="624" w:type="dxa"/>
            <w:vAlign w:val="center"/>
          </w:tcPr>
          <w:p w14:paraId="4F9E9160" w14:textId="77777777" w:rsidR="00A528E0" w:rsidRPr="00A528E0" w:rsidRDefault="00A528E0" w:rsidP="00A528E0">
            <w:pPr>
              <w:spacing w:after="0" w:line="240" w:lineRule="auto"/>
              <w:jc w:val="center"/>
              <w:rPr>
                <w:rFonts w:ascii="Times New Roman" w:eastAsia="Times New Roman" w:hAnsi="Times New Roman" w:cs="Times New Roman"/>
                <w:color w:val="000000"/>
                <w:sz w:val="18"/>
                <w:szCs w:val="18"/>
                <w:lang w:eastAsia="ru-RU"/>
              </w:rPr>
            </w:pPr>
            <w:r w:rsidRPr="00A528E0">
              <w:rPr>
                <w:rFonts w:ascii="Times New Roman" w:eastAsia="Times New Roman" w:hAnsi="Times New Roman" w:cs="Times New Roman"/>
                <w:color w:val="000000"/>
                <w:sz w:val="18"/>
                <w:szCs w:val="18"/>
                <w:lang w:eastAsia="ru-RU"/>
              </w:rPr>
              <w:t>10</w:t>
            </w:r>
          </w:p>
        </w:tc>
        <w:tc>
          <w:tcPr>
            <w:tcW w:w="624" w:type="dxa"/>
            <w:vAlign w:val="center"/>
          </w:tcPr>
          <w:p w14:paraId="113BDE2E" w14:textId="77777777" w:rsidR="00A528E0" w:rsidRPr="00A528E0" w:rsidRDefault="00A528E0" w:rsidP="00A528E0">
            <w:pPr>
              <w:spacing w:after="0" w:line="240" w:lineRule="auto"/>
              <w:jc w:val="center"/>
              <w:rPr>
                <w:rFonts w:ascii="Times New Roman" w:eastAsia="Times New Roman" w:hAnsi="Times New Roman" w:cs="Times New Roman"/>
                <w:color w:val="000000"/>
                <w:sz w:val="18"/>
                <w:szCs w:val="18"/>
                <w:lang w:eastAsia="ru-RU"/>
              </w:rPr>
            </w:pPr>
            <w:r w:rsidRPr="00A528E0">
              <w:rPr>
                <w:rFonts w:ascii="Times New Roman" w:eastAsia="Times New Roman" w:hAnsi="Times New Roman" w:cs="Times New Roman"/>
                <w:color w:val="000000"/>
                <w:sz w:val="18"/>
                <w:szCs w:val="18"/>
                <w:lang w:eastAsia="ru-RU"/>
              </w:rPr>
              <w:t>11</w:t>
            </w:r>
          </w:p>
        </w:tc>
        <w:tc>
          <w:tcPr>
            <w:tcW w:w="624" w:type="dxa"/>
            <w:vAlign w:val="center"/>
          </w:tcPr>
          <w:p w14:paraId="40C73712" w14:textId="77777777" w:rsidR="00A528E0" w:rsidRPr="00A528E0" w:rsidRDefault="00A528E0" w:rsidP="00A528E0">
            <w:pPr>
              <w:spacing w:after="0" w:line="240" w:lineRule="auto"/>
              <w:jc w:val="center"/>
              <w:rPr>
                <w:rFonts w:ascii="Times New Roman" w:eastAsia="Times New Roman" w:hAnsi="Times New Roman" w:cs="Times New Roman"/>
                <w:color w:val="000000"/>
                <w:sz w:val="18"/>
                <w:szCs w:val="18"/>
                <w:lang w:eastAsia="ru-RU"/>
              </w:rPr>
            </w:pPr>
            <w:r w:rsidRPr="00A528E0">
              <w:rPr>
                <w:rFonts w:ascii="Times New Roman" w:eastAsia="Times New Roman" w:hAnsi="Times New Roman" w:cs="Times New Roman"/>
                <w:color w:val="000000"/>
                <w:sz w:val="18"/>
                <w:szCs w:val="18"/>
                <w:lang w:eastAsia="ru-RU"/>
              </w:rPr>
              <w:t>12,1</w:t>
            </w:r>
          </w:p>
        </w:tc>
        <w:tc>
          <w:tcPr>
            <w:tcW w:w="624" w:type="dxa"/>
            <w:vAlign w:val="center"/>
          </w:tcPr>
          <w:p w14:paraId="35987565" w14:textId="77777777" w:rsidR="00A528E0" w:rsidRPr="00A528E0" w:rsidRDefault="00A528E0" w:rsidP="00A528E0">
            <w:pPr>
              <w:spacing w:after="0" w:line="240" w:lineRule="auto"/>
              <w:jc w:val="center"/>
              <w:rPr>
                <w:rFonts w:ascii="Times New Roman" w:eastAsia="Times New Roman" w:hAnsi="Times New Roman" w:cs="Times New Roman"/>
                <w:color w:val="000000"/>
                <w:sz w:val="18"/>
                <w:szCs w:val="18"/>
                <w:lang w:eastAsia="ru-RU"/>
              </w:rPr>
            </w:pPr>
            <w:r w:rsidRPr="00A528E0">
              <w:rPr>
                <w:rFonts w:ascii="Times New Roman" w:eastAsia="Times New Roman" w:hAnsi="Times New Roman" w:cs="Times New Roman"/>
                <w:color w:val="000000"/>
                <w:sz w:val="18"/>
                <w:szCs w:val="18"/>
                <w:lang w:eastAsia="ru-RU"/>
              </w:rPr>
              <w:t>12,2</w:t>
            </w:r>
          </w:p>
        </w:tc>
        <w:tc>
          <w:tcPr>
            <w:tcW w:w="624" w:type="dxa"/>
            <w:vAlign w:val="center"/>
          </w:tcPr>
          <w:p w14:paraId="34DC84F3" w14:textId="77777777" w:rsidR="00A528E0" w:rsidRPr="00A528E0" w:rsidRDefault="00A528E0" w:rsidP="00A528E0">
            <w:pPr>
              <w:spacing w:after="0" w:line="240" w:lineRule="auto"/>
              <w:jc w:val="center"/>
              <w:rPr>
                <w:rFonts w:ascii="Times New Roman" w:eastAsia="Times New Roman" w:hAnsi="Times New Roman" w:cs="Times New Roman"/>
                <w:color w:val="000000"/>
                <w:sz w:val="18"/>
                <w:szCs w:val="18"/>
                <w:lang w:eastAsia="ru-RU"/>
              </w:rPr>
            </w:pPr>
            <w:r w:rsidRPr="00A528E0">
              <w:rPr>
                <w:rFonts w:ascii="Times New Roman" w:eastAsia="Times New Roman" w:hAnsi="Times New Roman" w:cs="Times New Roman"/>
                <w:color w:val="000000"/>
                <w:sz w:val="18"/>
                <w:szCs w:val="18"/>
                <w:lang w:eastAsia="ru-RU"/>
              </w:rPr>
              <w:t>13,1</w:t>
            </w:r>
          </w:p>
        </w:tc>
        <w:tc>
          <w:tcPr>
            <w:tcW w:w="624" w:type="dxa"/>
            <w:vAlign w:val="center"/>
          </w:tcPr>
          <w:p w14:paraId="0AE52F47" w14:textId="77777777" w:rsidR="00A528E0" w:rsidRPr="00A528E0" w:rsidRDefault="00A528E0" w:rsidP="00A528E0">
            <w:pPr>
              <w:spacing w:after="0" w:line="240" w:lineRule="auto"/>
              <w:jc w:val="center"/>
              <w:rPr>
                <w:rFonts w:ascii="Times New Roman" w:eastAsia="Times New Roman" w:hAnsi="Times New Roman" w:cs="Times New Roman"/>
                <w:color w:val="000000"/>
                <w:sz w:val="18"/>
                <w:szCs w:val="18"/>
                <w:lang w:eastAsia="ru-RU"/>
              </w:rPr>
            </w:pPr>
            <w:r w:rsidRPr="00A528E0">
              <w:rPr>
                <w:rFonts w:ascii="Times New Roman" w:eastAsia="Times New Roman" w:hAnsi="Times New Roman" w:cs="Times New Roman"/>
                <w:color w:val="000000"/>
                <w:sz w:val="18"/>
                <w:szCs w:val="18"/>
                <w:lang w:eastAsia="ru-RU"/>
              </w:rPr>
              <w:t>13,2</w:t>
            </w:r>
          </w:p>
        </w:tc>
        <w:tc>
          <w:tcPr>
            <w:tcW w:w="624" w:type="dxa"/>
            <w:vAlign w:val="center"/>
          </w:tcPr>
          <w:p w14:paraId="155377D5" w14:textId="77777777" w:rsidR="00A528E0" w:rsidRPr="00A528E0" w:rsidRDefault="00A528E0" w:rsidP="00A528E0">
            <w:pPr>
              <w:spacing w:after="0" w:line="240" w:lineRule="auto"/>
              <w:jc w:val="center"/>
              <w:rPr>
                <w:rFonts w:ascii="Times New Roman" w:eastAsia="Times New Roman" w:hAnsi="Times New Roman" w:cs="Times New Roman"/>
                <w:color w:val="000000"/>
                <w:sz w:val="18"/>
                <w:szCs w:val="18"/>
                <w:lang w:eastAsia="ru-RU"/>
              </w:rPr>
            </w:pPr>
            <w:r w:rsidRPr="00A528E0">
              <w:rPr>
                <w:rFonts w:ascii="Times New Roman" w:eastAsia="Times New Roman" w:hAnsi="Times New Roman" w:cs="Times New Roman"/>
                <w:color w:val="000000"/>
                <w:sz w:val="18"/>
                <w:szCs w:val="18"/>
                <w:lang w:eastAsia="ru-RU"/>
              </w:rPr>
              <w:t>14</w:t>
            </w:r>
          </w:p>
        </w:tc>
        <w:tc>
          <w:tcPr>
            <w:tcW w:w="624" w:type="dxa"/>
            <w:vAlign w:val="center"/>
          </w:tcPr>
          <w:p w14:paraId="3E28F355" w14:textId="77777777" w:rsidR="00A528E0" w:rsidRPr="00A528E0" w:rsidRDefault="00A528E0" w:rsidP="00A528E0">
            <w:pPr>
              <w:spacing w:after="0" w:line="240" w:lineRule="auto"/>
              <w:jc w:val="center"/>
              <w:rPr>
                <w:rFonts w:ascii="Times New Roman" w:eastAsia="Times New Roman" w:hAnsi="Times New Roman" w:cs="Times New Roman"/>
                <w:color w:val="000000"/>
                <w:sz w:val="18"/>
                <w:szCs w:val="18"/>
                <w:lang w:eastAsia="ru-RU"/>
              </w:rPr>
            </w:pPr>
            <w:r w:rsidRPr="00A528E0">
              <w:rPr>
                <w:rFonts w:ascii="Times New Roman" w:eastAsia="Times New Roman" w:hAnsi="Times New Roman" w:cs="Times New Roman"/>
                <w:color w:val="000000"/>
                <w:sz w:val="18"/>
                <w:szCs w:val="18"/>
                <w:lang w:eastAsia="ru-RU"/>
              </w:rPr>
              <w:t>15,1</w:t>
            </w:r>
          </w:p>
        </w:tc>
        <w:tc>
          <w:tcPr>
            <w:tcW w:w="624" w:type="dxa"/>
            <w:vAlign w:val="center"/>
          </w:tcPr>
          <w:p w14:paraId="440BCC42" w14:textId="77777777" w:rsidR="00A528E0" w:rsidRPr="00A528E0" w:rsidRDefault="00A528E0" w:rsidP="00A528E0">
            <w:pPr>
              <w:spacing w:after="0" w:line="240" w:lineRule="auto"/>
              <w:jc w:val="center"/>
              <w:rPr>
                <w:rFonts w:ascii="Times New Roman" w:eastAsia="Times New Roman" w:hAnsi="Times New Roman" w:cs="Times New Roman"/>
                <w:color w:val="000000"/>
                <w:sz w:val="18"/>
                <w:szCs w:val="18"/>
                <w:lang w:eastAsia="ru-RU"/>
              </w:rPr>
            </w:pPr>
            <w:r w:rsidRPr="00A528E0">
              <w:rPr>
                <w:rFonts w:ascii="Times New Roman" w:eastAsia="Times New Roman" w:hAnsi="Times New Roman" w:cs="Times New Roman"/>
                <w:color w:val="000000"/>
                <w:sz w:val="18"/>
                <w:szCs w:val="18"/>
                <w:lang w:eastAsia="ru-RU"/>
              </w:rPr>
              <w:t>15,2</w:t>
            </w:r>
          </w:p>
        </w:tc>
      </w:tr>
      <w:tr w:rsidR="00A528E0" w:rsidRPr="00A528E0" w14:paraId="48BCCBEF" w14:textId="77777777" w:rsidTr="00A528E0">
        <w:trPr>
          <w:cantSplit/>
          <w:trHeight w:val="276"/>
          <w:tblHeader/>
        </w:trPr>
        <w:tc>
          <w:tcPr>
            <w:tcW w:w="1129" w:type="dxa"/>
            <w:vMerge/>
            <w:shd w:val="clear" w:color="auto" w:fill="auto"/>
            <w:noWrap/>
            <w:vAlign w:val="bottom"/>
            <w:hideMark/>
          </w:tcPr>
          <w:p w14:paraId="2C0819D2" w14:textId="77777777" w:rsidR="00A528E0" w:rsidRPr="00A528E0" w:rsidRDefault="00A528E0" w:rsidP="008D6A71">
            <w:pPr>
              <w:spacing w:after="0" w:line="240" w:lineRule="auto"/>
              <w:rPr>
                <w:rFonts w:ascii="Times New Roman" w:eastAsia="Times New Roman" w:hAnsi="Times New Roman" w:cs="Times New Roman"/>
                <w:color w:val="000000"/>
                <w:sz w:val="18"/>
                <w:szCs w:val="18"/>
                <w:lang w:eastAsia="ru-RU"/>
              </w:rPr>
            </w:pPr>
          </w:p>
        </w:tc>
        <w:tc>
          <w:tcPr>
            <w:tcW w:w="851" w:type="dxa"/>
            <w:vMerge/>
            <w:shd w:val="clear" w:color="auto" w:fill="auto"/>
            <w:noWrap/>
            <w:vAlign w:val="bottom"/>
            <w:hideMark/>
          </w:tcPr>
          <w:p w14:paraId="4DD350F3" w14:textId="77777777" w:rsidR="00A528E0" w:rsidRPr="00A528E0" w:rsidRDefault="00A528E0" w:rsidP="008D6A71">
            <w:pPr>
              <w:spacing w:after="0" w:line="240" w:lineRule="auto"/>
              <w:rPr>
                <w:rFonts w:ascii="Times New Roman" w:eastAsia="Times New Roman" w:hAnsi="Times New Roman" w:cs="Times New Roman"/>
                <w:color w:val="000000"/>
                <w:sz w:val="18"/>
                <w:szCs w:val="18"/>
                <w:lang w:eastAsia="ru-RU"/>
              </w:rPr>
            </w:pPr>
          </w:p>
        </w:tc>
        <w:tc>
          <w:tcPr>
            <w:tcW w:w="709" w:type="dxa"/>
            <w:vMerge/>
            <w:shd w:val="clear" w:color="auto" w:fill="auto"/>
            <w:noWrap/>
            <w:vAlign w:val="center"/>
            <w:hideMark/>
          </w:tcPr>
          <w:p w14:paraId="3ED554F1" w14:textId="77777777" w:rsidR="00A528E0" w:rsidRPr="00A528E0" w:rsidRDefault="00A528E0" w:rsidP="008D6A71">
            <w:pPr>
              <w:spacing w:after="0" w:line="240" w:lineRule="auto"/>
              <w:jc w:val="center"/>
              <w:rPr>
                <w:rFonts w:ascii="Times New Roman" w:eastAsia="Times New Roman" w:hAnsi="Times New Roman" w:cs="Times New Roman"/>
                <w:color w:val="000000"/>
                <w:sz w:val="18"/>
                <w:szCs w:val="18"/>
                <w:lang w:eastAsia="ru-RU"/>
              </w:rPr>
            </w:pPr>
          </w:p>
        </w:tc>
        <w:tc>
          <w:tcPr>
            <w:tcW w:w="624" w:type="dxa"/>
            <w:vAlign w:val="center"/>
          </w:tcPr>
          <w:p w14:paraId="19287326" w14:textId="77777777" w:rsidR="00A528E0" w:rsidRPr="00A528E0" w:rsidRDefault="00A528E0" w:rsidP="00A528E0">
            <w:pPr>
              <w:spacing w:after="0" w:line="240" w:lineRule="auto"/>
              <w:jc w:val="center"/>
              <w:rPr>
                <w:rFonts w:ascii="Times New Roman" w:eastAsia="Times New Roman" w:hAnsi="Times New Roman" w:cs="Times New Roman"/>
                <w:color w:val="000000"/>
                <w:sz w:val="18"/>
                <w:szCs w:val="18"/>
                <w:lang w:eastAsia="ru-RU"/>
              </w:rPr>
            </w:pPr>
            <w:r w:rsidRPr="00A528E0">
              <w:rPr>
                <w:rFonts w:ascii="Times New Roman" w:eastAsia="Times New Roman" w:hAnsi="Times New Roman" w:cs="Times New Roman"/>
                <w:color w:val="000000"/>
                <w:sz w:val="18"/>
                <w:szCs w:val="18"/>
                <w:lang w:eastAsia="ru-RU"/>
              </w:rPr>
              <w:t>1</w:t>
            </w:r>
          </w:p>
        </w:tc>
        <w:tc>
          <w:tcPr>
            <w:tcW w:w="624" w:type="dxa"/>
            <w:vAlign w:val="center"/>
          </w:tcPr>
          <w:p w14:paraId="3FD64B3A" w14:textId="77777777" w:rsidR="00A528E0" w:rsidRPr="00A528E0" w:rsidRDefault="00A528E0" w:rsidP="00A528E0">
            <w:pPr>
              <w:spacing w:after="0" w:line="240" w:lineRule="auto"/>
              <w:jc w:val="center"/>
              <w:rPr>
                <w:rFonts w:ascii="Times New Roman" w:eastAsia="Times New Roman" w:hAnsi="Times New Roman" w:cs="Times New Roman"/>
                <w:color w:val="000000"/>
                <w:sz w:val="18"/>
                <w:szCs w:val="18"/>
                <w:lang w:eastAsia="ru-RU"/>
              </w:rPr>
            </w:pPr>
            <w:r w:rsidRPr="00A528E0">
              <w:rPr>
                <w:rFonts w:ascii="Times New Roman" w:eastAsia="Times New Roman" w:hAnsi="Times New Roman" w:cs="Times New Roman"/>
                <w:color w:val="000000"/>
                <w:sz w:val="18"/>
                <w:szCs w:val="18"/>
                <w:lang w:eastAsia="ru-RU"/>
              </w:rPr>
              <w:t>2</w:t>
            </w:r>
          </w:p>
        </w:tc>
        <w:tc>
          <w:tcPr>
            <w:tcW w:w="624" w:type="dxa"/>
            <w:vAlign w:val="center"/>
          </w:tcPr>
          <w:p w14:paraId="1B10C26B" w14:textId="77777777" w:rsidR="00A528E0" w:rsidRPr="00A528E0" w:rsidRDefault="00A528E0" w:rsidP="00A528E0">
            <w:pPr>
              <w:spacing w:after="0" w:line="240" w:lineRule="auto"/>
              <w:jc w:val="center"/>
              <w:rPr>
                <w:rFonts w:ascii="Times New Roman" w:eastAsia="Times New Roman" w:hAnsi="Times New Roman" w:cs="Times New Roman"/>
                <w:color w:val="000000"/>
                <w:sz w:val="18"/>
                <w:szCs w:val="18"/>
                <w:lang w:eastAsia="ru-RU"/>
              </w:rPr>
            </w:pPr>
            <w:r w:rsidRPr="00A528E0">
              <w:rPr>
                <w:rFonts w:ascii="Times New Roman" w:eastAsia="Times New Roman" w:hAnsi="Times New Roman" w:cs="Times New Roman"/>
                <w:color w:val="000000"/>
                <w:sz w:val="18"/>
                <w:szCs w:val="18"/>
                <w:lang w:eastAsia="ru-RU"/>
              </w:rPr>
              <w:t>1</w:t>
            </w:r>
          </w:p>
        </w:tc>
        <w:tc>
          <w:tcPr>
            <w:tcW w:w="624" w:type="dxa"/>
            <w:vAlign w:val="center"/>
          </w:tcPr>
          <w:p w14:paraId="6CFF4E3F" w14:textId="77777777" w:rsidR="00A528E0" w:rsidRPr="00A528E0" w:rsidRDefault="00A528E0" w:rsidP="00A528E0">
            <w:pPr>
              <w:spacing w:after="0" w:line="240" w:lineRule="auto"/>
              <w:jc w:val="center"/>
              <w:rPr>
                <w:rFonts w:ascii="Times New Roman" w:eastAsia="Times New Roman" w:hAnsi="Times New Roman" w:cs="Times New Roman"/>
                <w:color w:val="000000"/>
                <w:sz w:val="18"/>
                <w:szCs w:val="18"/>
                <w:lang w:eastAsia="ru-RU"/>
              </w:rPr>
            </w:pPr>
            <w:r w:rsidRPr="00A528E0">
              <w:rPr>
                <w:rFonts w:ascii="Times New Roman" w:eastAsia="Times New Roman" w:hAnsi="Times New Roman" w:cs="Times New Roman"/>
                <w:color w:val="000000"/>
                <w:sz w:val="18"/>
                <w:szCs w:val="18"/>
                <w:lang w:eastAsia="ru-RU"/>
              </w:rPr>
              <w:t>2</w:t>
            </w:r>
          </w:p>
        </w:tc>
        <w:tc>
          <w:tcPr>
            <w:tcW w:w="624" w:type="dxa"/>
            <w:vAlign w:val="center"/>
          </w:tcPr>
          <w:p w14:paraId="75C250D4" w14:textId="77777777" w:rsidR="00A528E0" w:rsidRPr="00A528E0" w:rsidRDefault="00A528E0" w:rsidP="00A528E0">
            <w:pPr>
              <w:spacing w:after="0" w:line="240" w:lineRule="auto"/>
              <w:jc w:val="center"/>
              <w:rPr>
                <w:rFonts w:ascii="Times New Roman" w:eastAsia="Times New Roman" w:hAnsi="Times New Roman" w:cs="Times New Roman"/>
                <w:color w:val="000000"/>
                <w:sz w:val="18"/>
                <w:szCs w:val="18"/>
                <w:lang w:eastAsia="ru-RU"/>
              </w:rPr>
            </w:pPr>
            <w:r w:rsidRPr="00A528E0">
              <w:rPr>
                <w:rFonts w:ascii="Times New Roman" w:eastAsia="Times New Roman" w:hAnsi="Times New Roman" w:cs="Times New Roman"/>
                <w:color w:val="000000"/>
                <w:sz w:val="18"/>
                <w:szCs w:val="18"/>
                <w:lang w:eastAsia="ru-RU"/>
              </w:rPr>
              <w:t>1</w:t>
            </w:r>
          </w:p>
        </w:tc>
        <w:tc>
          <w:tcPr>
            <w:tcW w:w="624" w:type="dxa"/>
            <w:vAlign w:val="center"/>
          </w:tcPr>
          <w:p w14:paraId="7616C268" w14:textId="77777777" w:rsidR="00A528E0" w:rsidRPr="00A528E0" w:rsidRDefault="00A528E0" w:rsidP="00A528E0">
            <w:pPr>
              <w:spacing w:after="0" w:line="240" w:lineRule="auto"/>
              <w:jc w:val="center"/>
              <w:rPr>
                <w:rFonts w:ascii="Times New Roman" w:eastAsia="Times New Roman" w:hAnsi="Times New Roman" w:cs="Times New Roman"/>
                <w:color w:val="000000"/>
                <w:sz w:val="18"/>
                <w:szCs w:val="18"/>
                <w:lang w:eastAsia="ru-RU"/>
              </w:rPr>
            </w:pPr>
            <w:r w:rsidRPr="00A528E0">
              <w:rPr>
                <w:rFonts w:ascii="Times New Roman" w:eastAsia="Times New Roman" w:hAnsi="Times New Roman" w:cs="Times New Roman"/>
                <w:color w:val="000000"/>
                <w:sz w:val="18"/>
                <w:szCs w:val="18"/>
                <w:lang w:eastAsia="ru-RU"/>
              </w:rPr>
              <w:t>2</w:t>
            </w:r>
          </w:p>
        </w:tc>
        <w:tc>
          <w:tcPr>
            <w:tcW w:w="624" w:type="dxa"/>
            <w:vAlign w:val="center"/>
          </w:tcPr>
          <w:p w14:paraId="0D0E0BF5" w14:textId="77777777" w:rsidR="00A528E0" w:rsidRPr="00A528E0" w:rsidRDefault="00A528E0" w:rsidP="00A528E0">
            <w:pPr>
              <w:spacing w:after="0" w:line="240" w:lineRule="auto"/>
              <w:jc w:val="center"/>
              <w:rPr>
                <w:rFonts w:ascii="Times New Roman" w:eastAsia="Times New Roman" w:hAnsi="Times New Roman" w:cs="Times New Roman"/>
                <w:color w:val="000000"/>
                <w:sz w:val="18"/>
                <w:szCs w:val="18"/>
                <w:lang w:eastAsia="ru-RU"/>
              </w:rPr>
            </w:pPr>
            <w:r w:rsidRPr="00A528E0">
              <w:rPr>
                <w:rFonts w:ascii="Times New Roman" w:eastAsia="Times New Roman" w:hAnsi="Times New Roman" w:cs="Times New Roman"/>
                <w:color w:val="000000"/>
                <w:sz w:val="18"/>
                <w:szCs w:val="18"/>
                <w:lang w:eastAsia="ru-RU"/>
              </w:rPr>
              <w:t>1</w:t>
            </w:r>
          </w:p>
        </w:tc>
        <w:tc>
          <w:tcPr>
            <w:tcW w:w="624" w:type="dxa"/>
            <w:vAlign w:val="center"/>
          </w:tcPr>
          <w:p w14:paraId="448A7B31" w14:textId="77777777" w:rsidR="00A528E0" w:rsidRPr="00A528E0" w:rsidRDefault="00A528E0" w:rsidP="00A528E0">
            <w:pPr>
              <w:spacing w:after="0" w:line="240" w:lineRule="auto"/>
              <w:jc w:val="center"/>
              <w:rPr>
                <w:rFonts w:ascii="Times New Roman" w:eastAsia="Times New Roman" w:hAnsi="Times New Roman" w:cs="Times New Roman"/>
                <w:color w:val="000000"/>
                <w:sz w:val="18"/>
                <w:szCs w:val="18"/>
                <w:lang w:eastAsia="ru-RU"/>
              </w:rPr>
            </w:pPr>
            <w:r w:rsidRPr="00A528E0">
              <w:rPr>
                <w:rFonts w:ascii="Times New Roman" w:eastAsia="Times New Roman" w:hAnsi="Times New Roman" w:cs="Times New Roman"/>
                <w:color w:val="000000"/>
                <w:sz w:val="18"/>
                <w:szCs w:val="18"/>
                <w:lang w:eastAsia="ru-RU"/>
              </w:rPr>
              <w:t>2</w:t>
            </w:r>
          </w:p>
        </w:tc>
        <w:tc>
          <w:tcPr>
            <w:tcW w:w="624" w:type="dxa"/>
            <w:vAlign w:val="center"/>
          </w:tcPr>
          <w:p w14:paraId="4C78936E" w14:textId="77777777" w:rsidR="00A528E0" w:rsidRPr="00A528E0" w:rsidRDefault="00A528E0" w:rsidP="00A528E0">
            <w:pPr>
              <w:spacing w:after="0" w:line="240" w:lineRule="auto"/>
              <w:jc w:val="center"/>
              <w:rPr>
                <w:rFonts w:ascii="Times New Roman" w:eastAsia="Times New Roman" w:hAnsi="Times New Roman" w:cs="Times New Roman"/>
                <w:color w:val="000000"/>
                <w:sz w:val="18"/>
                <w:szCs w:val="18"/>
                <w:lang w:eastAsia="ru-RU"/>
              </w:rPr>
            </w:pPr>
            <w:r w:rsidRPr="00A528E0">
              <w:rPr>
                <w:rFonts w:ascii="Times New Roman" w:eastAsia="Times New Roman" w:hAnsi="Times New Roman" w:cs="Times New Roman"/>
                <w:color w:val="000000"/>
                <w:sz w:val="18"/>
                <w:szCs w:val="18"/>
                <w:lang w:eastAsia="ru-RU"/>
              </w:rPr>
              <w:t>1</w:t>
            </w:r>
          </w:p>
        </w:tc>
      </w:tr>
      <w:tr w:rsidR="00A528E0" w:rsidRPr="00A528E0" w14:paraId="42437F67" w14:textId="77777777" w:rsidTr="00A528E0">
        <w:trPr>
          <w:trHeight w:val="257"/>
        </w:trPr>
        <w:tc>
          <w:tcPr>
            <w:tcW w:w="1129" w:type="dxa"/>
            <w:shd w:val="clear" w:color="auto" w:fill="auto"/>
            <w:noWrap/>
            <w:vAlign w:val="bottom"/>
            <w:hideMark/>
          </w:tcPr>
          <w:p w14:paraId="0DE87C06" w14:textId="77777777" w:rsidR="00A528E0" w:rsidRPr="00A528E0" w:rsidRDefault="00A528E0" w:rsidP="008D6A71">
            <w:pPr>
              <w:spacing w:after="0" w:line="240" w:lineRule="auto"/>
              <w:rPr>
                <w:rFonts w:ascii="Times New Roman" w:eastAsia="Times New Roman" w:hAnsi="Times New Roman" w:cs="Times New Roman"/>
                <w:color w:val="000000"/>
                <w:sz w:val="18"/>
                <w:szCs w:val="18"/>
                <w:lang w:eastAsia="ru-RU"/>
              </w:rPr>
            </w:pPr>
            <w:r w:rsidRPr="00A528E0">
              <w:rPr>
                <w:rFonts w:ascii="Times New Roman" w:eastAsia="Times New Roman" w:hAnsi="Times New Roman" w:cs="Times New Roman"/>
                <w:color w:val="000000"/>
                <w:sz w:val="18"/>
                <w:szCs w:val="18"/>
                <w:lang w:eastAsia="ru-RU"/>
              </w:rPr>
              <w:t>Российская Федерация</w:t>
            </w:r>
          </w:p>
        </w:tc>
        <w:tc>
          <w:tcPr>
            <w:tcW w:w="851" w:type="dxa"/>
            <w:shd w:val="clear" w:color="auto" w:fill="auto"/>
            <w:noWrap/>
            <w:vAlign w:val="center"/>
            <w:hideMark/>
          </w:tcPr>
          <w:p w14:paraId="2AEAB0BF" w14:textId="77777777" w:rsidR="00A528E0" w:rsidRPr="00A528E0" w:rsidRDefault="00A528E0" w:rsidP="008D6A71">
            <w:pPr>
              <w:spacing w:after="0" w:line="240" w:lineRule="auto"/>
              <w:jc w:val="center"/>
              <w:rPr>
                <w:rFonts w:ascii="Times New Roman" w:eastAsia="Times New Roman" w:hAnsi="Times New Roman" w:cs="Times New Roman"/>
                <w:color w:val="000000"/>
                <w:sz w:val="18"/>
                <w:szCs w:val="18"/>
                <w:lang w:eastAsia="ru-RU"/>
              </w:rPr>
            </w:pPr>
            <w:r w:rsidRPr="00A528E0">
              <w:rPr>
                <w:rFonts w:ascii="Times New Roman" w:eastAsia="Times New Roman" w:hAnsi="Times New Roman" w:cs="Times New Roman"/>
                <w:color w:val="000000"/>
                <w:sz w:val="18"/>
                <w:szCs w:val="18"/>
                <w:lang w:eastAsia="ru-RU"/>
              </w:rPr>
              <w:t>1089560</w:t>
            </w:r>
          </w:p>
        </w:tc>
        <w:tc>
          <w:tcPr>
            <w:tcW w:w="709" w:type="dxa"/>
            <w:shd w:val="clear" w:color="auto" w:fill="auto"/>
            <w:noWrap/>
            <w:vAlign w:val="center"/>
            <w:hideMark/>
          </w:tcPr>
          <w:p w14:paraId="088B5C91" w14:textId="77777777" w:rsidR="00A528E0" w:rsidRPr="00A528E0" w:rsidRDefault="00A528E0" w:rsidP="008D6A71">
            <w:pPr>
              <w:spacing w:after="0" w:line="240" w:lineRule="auto"/>
              <w:jc w:val="center"/>
              <w:rPr>
                <w:rFonts w:ascii="Times New Roman" w:eastAsia="Times New Roman" w:hAnsi="Times New Roman" w:cs="Times New Roman"/>
                <w:color w:val="000000"/>
                <w:sz w:val="18"/>
                <w:szCs w:val="18"/>
                <w:lang w:eastAsia="ru-RU"/>
              </w:rPr>
            </w:pPr>
          </w:p>
        </w:tc>
        <w:tc>
          <w:tcPr>
            <w:tcW w:w="624" w:type="dxa"/>
            <w:vAlign w:val="center"/>
          </w:tcPr>
          <w:p w14:paraId="656ADD99" w14:textId="77777777" w:rsidR="00A528E0" w:rsidRPr="00A528E0" w:rsidRDefault="00A528E0" w:rsidP="00A528E0">
            <w:pPr>
              <w:spacing w:after="0" w:line="240" w:lineRule="auto"/>
              <w:jc w:val="center"/>
              <w:rPr>
                <w:rFonts w:ascii="Times New Roman" w:eastAsia="Times New Roman" w:hAnsi="Times New Roman" w:cs="Times New Roman"/>
                <w:color w:val="000000"/>
                <w:sz w:val="18"/>
                <w:szCs w:val="18"/>
                <w:lang w:eastAsia="ru-RU"/>
              </w:rPr>
            </w:pPr>
            <w:r w:rsidRPr="00A528E0">
              <w:rPr>
                <w:rFonts w:ascii="Times New Roman" w:hAnsi="Times New Roman" w:cs="Times New Roman"/>
                <w:color w:val="000000"/>
                <w:sz w:val="18"/>
                <w:szCs w:val="18"/>
              </w:rPr>
              <w:t>70,89</w:t>
            </w:r>
          </w:p>
        </w:tc>
        <w:tc>
          <w:tcPr>
            <w:tcW w:w="624" w:type="dxa"/>
            <w:vAlign w:val="center"/>
          </w:tcPr>
          <w:p w14:paraId="4FC415E4" w14:textId="77777777" w:rsidR="00A528E0" w:rsidRPr="00A528E0" w:rsidRDefault="00A528E0" w:rsidP="00A528E0">
            <w:pPr>
              <w:spacing w:after="0" w:line="240" w:lineRule="auto"/>
              <w:jc w:val="center"/>
              <w:rPr>
                <w:rFonts w:ascii="Times New Roman" w:eastAsia="Times New Roman" w:hAnsi="Times New Roman" w:cs="Times New Roman"/>
                <w:color w:val="000000"/>
                <w:sz w:val="18"/>
                <w:szCs w:val="18"/>
                <w:lang w:eastAsia="ru-RU"/>
              </w:rPr>
            </w:pPr>
            <w:r w:rsidRPr="00A528E0">
              <w:rPr>
                <w:rFonts w:ascii="Times New Roman" w:eastAsia="Times New Roman" w:hAnsi="Times New Roman" w:cs="Times New Roman"/>
                <w:color w:val="000000"/>
                <w:sz w:val="18"/>
                <w:szCs w:val="18"/>
                <w:lang w:eastAsia="ru-RU"/>
              </w:rPr>
              <w:t>65,41</w:t>
            </w:r>
          </w:p>
        </w:tc>
        <w:tc>
          <w:tcPr>
            <w:tcW w:w="624" w:type="dxa"/>
            <w:vAlign w:val="center"/>
          </w:tcPr>
          <w:p w14:paraId="3088A777" w14:textId="77777777" w:rsidR="00A528E0" w:rsidRPr="00A528E0" w:rsidRDefault="00A528E0" w:rsidP="00A528E0">
            <w:pPr>
              <w:spacing w:after="0" w:line="240" w:lineRule="auto"/>
              <w:jc w:val="center"/>
              <w:rPr>
                <w:rFonts w:ascii="Times New Roman" w:eastAsia="Times New Roman" w:hAnsi="Times New Roman" w:cs="Times New Roman"/>
                <w:color w:val="000000"/>
                <w:sz w:val="18"/>
                <w:szCs w:val="18"/>
                <w:lang w:eastAsia="ru-RU"/>
              </w:rPr>
            </w:pPr>
            <w:r w:rsidRPr="00A528E0">
              <w:rPr>
                <w:rFonts w:ascii="Times New Roman" w:eastAsia="Times New Roman" w:hAnsi="Times New Roman" w:cs="Times New Roman"/>
                <w:color w:val="000000"/>
                <w:sz w:val="18"/>
                <w:szCs w:val="18"/>
                <w:lang w:eastAsia="ru-RU"/>
              </w:rPr>
              <w:t>69,49</w:t>
            </w:r>
          </w:p>
        </w:tc>
        <w:tc>
          <w:tcPr>
            <w:tcW w:w="624" w:type="dxa"/>
            <w:vAlign w:val="center"/>
          </w:tcPr>
          <w:p w14:paraId="058D5FB1" w14:textId="77777777" w:rsidR="00A528E0" w:rsidRPr="00A528E0" w:rsidRDefault="00A528E0" w:rsidP="00A528E0">
            <w:pPr>
              <w:spacing w:after="0" w:line="240" w:lineRule="auto"/>
              <w:jc w:val="center"/>
              <w:rPr>
                <w:rFonts w:ascii="Times New Roman" w:eastAsia="Times New Roman" w:hAnsi="Times New Roman" w:cs="Times New Roman"/>
                <w:color w:val="000000"/>
                <w:sz w:val="18"/>
                <w:szCs w:val="18"/>
                <w:lang w:eastAsia="ru-RU"/>
              </w:rPr>
            </w:pPr>
            <w:r w:rsidRPr="00A528E0">
              <w:rPr>
                <w:rFonts w:ascii="Times New Roman" w:eastAsia="Times New Roman" w:hAnsi="Times New Roman" w:cs="Times New Roman"/>
                <w:color w:val="000000"/>
                <w:sz w:val="18"/>
                <w:szCs w:val="18"/>
                <w:lang w:eastAsia="ru-RU"/>
              </w:rPr>
              <w:t>69,03</w:t>
            </w:r>
          </w:p>
        </w:tc>
        <w:tc>
          <w:tcPr>
            <w:tcW w:w="624" w:type="dxa"/>
            <w:vAlign w:val="center"/>
          </w:tcPr>
          <w:p w14:paraId="1B9CCC84" w14:textId="77777777" w:rsidR="00A528E0" w:rsidRPr="00A528E0" w:rsidRDefault="00A528E0" w:rsidP="00A528E0">
            <w:pPr>
              <w:spacing w:after="0" w:line="240" w:lineRule="auto"/>
              <w:jc w:val="center"/>
              <w:rPr>
                <w:rFonts w:ascii="Times New Roman" w:eastAsia="Times New Roman" w:hAnsi="Times New Roman" w:cs="Times New Roman"/>
                <w:color w:val="000000"/>
                <w:sz w:val="18"/>
                <w:szCs w:val="18"/>
                <w:lang w:eastAsia="ru-RU"/>
              </w:rPr>
            </w:pPr>
            <w:r w:rsidRPr="00A528E0">
              <w:rPr>
                <w:rFonts w:ascii="Times New Roman" w:eastAsia="Times New Roman" w:hAnsi="Times New Roman" w:cs="Times New Roman"/>
                <w:color w:val="000000"/>
                <w:sz w:val="18"/>
                <w:szCs w:val="18"/>
                <w:lang w:eastAsia="ru-RU"/>
              </w:rPr>
              <w:t>68,27</w:t>
            </w:r>
          </w:p>
        </w:tc>
        <w:tc>
          <w:tcPr>
            <w:tcW w:w="624" w:type="dxa"/>
            <w:vAlign w:val="center"/>
          </w:tcPr>
          <w:p w14:paraId="695E94CE" w14:textId="77777777" w:rsidR="00A528E0" w:rsidRPr="00A528E0" w:rsidRDefault="00A528E0" w:rsidP="00A528E0">
            <w:pPr>
              <w:spacing w:after="0" w:line="240" w:lineRule="auto"/>
              <w:jc w:val="center"/>
              <w:rPr>
                <w:rFonts w:ascii="Times New Roman" w:eastAsia="Times New Roman" w:hAnsi="Times New Roman" w:cs="Times New Roman"/>
                <w:color w:val="000000"/>
                <w:sz w:val="18"/>
                <w:szCs w:val="18"/>
                <w:lang w:eastAsia="ru-RU"/>
              </w:rPr>
            </w:pPr>
            <w:r w:rsidRPr="00A528E0">
              <w:rPr>
                <w:rFonts w:ascii="Times New Roman" w:eastAsia="Times New Roman" w:hAnsi="Times New Roman" w:cs="Times New Roman"/>
                <w:color w:val="000000"/>
                <w:sz w:val="18"/>
                <w:szCs w:val="18"/>
                <w:lang w:eastAsia="ru-RU"/>
              </w:rPr>
              <w:t>60,66</w:t>
            </w:r>
          </w:p>
        </w:tc>
        <w:tc>
          <w:tcPr>
            <w:tcW w:w="624" w:type="dxa"/>
            <w:vAlign w:val="center"/>
          </w:tcPr>
          <w:p w14:paraId="6C7F8D28" w14:textId="77777777" w:rsidR="00A528E0" w:rsidRPr="00A528E0" w:rsidRDefault="00A528E0" w:rsidP="00A528E0">
            <w:pPr>
              <w:spacing w:after="0" w:line="240" w:lineRule="auto"/>
              <w:jc w:val="center"/>
              <w:rPr>
                <w:rFonts w:ascii="Times New Roman" w:eastAsia="Times New Roman" w:hAnsi="Times New Roman" w:cs="Times New Roman"/>
                <w:color w:val="000000"/>
                <w:sz w:val="18"/>
                <w:szCs w:val="18"/>
                <w:lang w:eastAsia="ru-RU"/>
              </w:rPr>
            </w:pPr>
            <w:r w:rsidRPr="00A528E0">
              <w:rPr>
                <w:rFonts w:ascii="Times New Roman" w:eastAsia="Times New Roman" w:hAnsi="Times New Roman" w:cs="Times New Roman"/>
                <w:color w:val="000000"/>
                <w:sz w:val="18"/>
                <w:szCs w:val="18"/>
                <w:lang w:eastAsia="ru-RU"/>
              </w:rPr>
              <w:t>79,76</w:t>
            </w:r>
          </w:p>
        </w:tc>
        <w:tc>
          <w:tcPr>
            <w:tcW w:w="624" w:type="dxa"/>
            <w:vAlign w:val="center"/>
          </w:tcPr>
          <w:p w14:paraId="74572E11" w14:textId="77777777" w:rsidR="00A528E0" w:rsidRPr="00A528E0" w:rsidRDefault="00A528E0" w:rsidP="00A528E0">
            <w:pPr>
              <w:spacing w:after="0" w:line="240" w:lineRule="auto"/>
              <w:ind w:hanging="135"/>
              <w:jc w:val="center"/>
              <w:rPr>
                <w:rFonts w:ascii="Times New Roman" w:eastAsia="Times New Roman" w:hAnsi="Times New Roman" w:cs="Times New Roman"/>
                <w:color w:val="000000"/>
                <w:sz w:val="18"/>
                <w:szCs w:val="18"/>
                <w:lang w:eastAsia="ru-RU"/>
              </w:rPr>
            </w:pPr>
            <w:r w:rsidRPr="00A528E0">
              <w:rPr>
                <w:rFonts w:ascii="Times New Roman" w:eastAsia="Times New Roman" w:hAnsi="Times New Roman" w:cs="Times New Roman"/>
                <w:color w:val="000000"/>
                <w:sz w:val="18"/>
                <w:szCs w:val="18"/>
                <w:lang w:eastAsia="ru-RU"/>
              </w:rPr>
              <w:t>43,54</w:t>
            </w:r>
          </w:p>
        </w:tc>
        <w:tc>
          <w:tcPr>
            <w:tcW w:w="624" w:type="dxa"/>
            <w:vAlign w:val="center"/>
          </w:tcPr>
          <w:p w14:paraId="4F8F29CD" w14:textId="77777777" w:rsidR="00A528E0" w:rsidRPr="00A528E0" w:rsidRDefault="00A528E0" w:rsidP="00A528E0">
            <w:pPr>
              <w:spacing w:after="0" w:line="240" w:lineRule="auto"/>
              <w:ind w:left="-49"/>
              <w:jc w:val="center"/>
              <w:rPr>
                <w:rFonts w:ascii="Times New Roman" w:eastAsia="Times New Roman" w:hAnsi="Times New Roman" w:cs="Times New Roman"/>
                <w:color w:val="000000"/>
                <w:sz w:val="18"/>
                <w:szCs w:val="18"/>
                <w:lang w:eastAsia="ru-RU"/>
              </w:rPr>
            </w:pPr>
            <w:r w:rsidRPr="00A528E0">
              <w:rPr>
                <w:rFonts w:ascii="Times New Roman" w:eastAsia="Times New Roman" w:hAnsi="Times New Roman" w:cs="Times New Roman"/>
                <w:color w:val="000000"/>
                <w:sz w:val="18"/>
                <w:szCs w:val="18"/>
                <w:lang w:eastAsia="ru-RU"/>
              </w:rPr>
              <w:t>39,84</w:t>
            </w:r>
          </w:p>
        </w:tc>
      </w:tr>
      <w:tr w:rsidR="00A528E0" w:rsidRPr="00A528E0" w14:paraId="1334832B" w14:textId="77777777" w:rsidTr="00A528E0">
        <w:trPr>
          <w:trHeight w:val="257"/>
        </w:trPr>
        <w:tc>
          <w:tcPr>
            <w:tcW w:w="1129" w:type="dxa"/>
            <w:shd w:val="clear" w:color="auto" w:fill="auto"/>
            <w:noWrap/>
            <w:vAlign w:val="bottom"/>
            <w:hideMark/>
          </w:tcPr>
          <w:p w14:paraId="327B7BC5" w14:textId="77777777" w:rsidR="00A528E0" w:rsidRPr="00A528E0" w:rsidRDefault="00A528E0" w:rsidP="008D6A71">
            <w:pPr>
              <w:spacing w:after="0" w:line="240" w:lineRule="auto"/>
              <w:rPr>
                <w:rFonts w:ascii="Times New Roman" w:eastAsia="Times New Roman" w:hAnsi="Times New Roman" w:cs="Times New Roman"/>
                <w:color w:val="000000"/>
                <w:sz w:val="18"/>
                <w:szCs w:val="18"/>
                <w:lang w:eastAsia="ru-RU"/>
              </w:rPr>
            </w:pPr>
            <w:r w:rsidRPr="00A528E0">
              <w:rPr>
                <w:rFonts w:ascii="Times New Roman" w:eastAsia="Times New Roman" w:hAnsi="Times New Roman" w:cs="Times New Roman"/>
                <w:color w:val="000000"/>
                <w:sz w:val="18"/>
                <w:szCs w:val="18"/>
                <w:lang w:eastAsia="ru-RU"/>
              </w:rPr>
              <w:t>Иркутская область</w:t>
            </w:r>
          </w:p>
        </w:tc>
        <w:tc>
          <w:tcPr>
            <w:tcW w:w="851" w:type="dxa"/>
            <w:shd w:val="clear" w:color="auto" w:fill="auto"/>
            <w:noWrap/>
            <w:vAlign w:val="center"/>
            <w:hideMark/>
          </w:tcPr>
          <w:p w14:paraId="4647F6E1" w14:textId="77777777" w:rsidR="00A528E0" w:rsidRPr="00A528E0" w:rsidRDefault="00A528E0" w:rsidP="008D6A71">
            <w:pPr>
              <w:spacing w:after="0" w:line="240" w:lineRule="auto"/>
              <w:jc w:val="center"/>
              <w:rPr>
                <w:rFonts w:ascii="Times New Roman" w:eastAsia="Times New Roman" w:hAnsi="Times New Roman" w:cs="Times New Roman"/>
                <w:color w:val="000000"/>
                <w:sz w:val="18"/>
                <w:szCs w:val="18"/>
                <w:lang w:eastAsia="ru-RU"/>
              </w:rPr>
            </w:pPr>
            <w:r w:rsidRPr="00A528E0">
              <w:rPr>
                <w:rFonts w:ascii="Times New Roman" w:eastAsia="Times New Roman" w:hAnsi="Times New Roman" w:cs="Times New Roman"/>
                <w:color w:val="000000"/>
                <w:sz w:val="18"/>
                <w:szCs w:val="18"/>
                <w:lang w:eastAsia="ru-RU"/>
              </w:rPr>
              <w:t>28979</w:t>
            </w:r>
          </w:p>
        </w:tc>
        <w:tc>
          <w:tcPr>
            <w:tcW w:w="709" w:type="dxa"/>
            <w:shd w:val="clear" w:color="auto" w:fill="auto"/>
            <w:noWrap/>
            <w:vAlign w:val="center"/>
            <w:hideMark/>
          </w:tcPr>
          <w:p w14:paraId="51D6E610" w14:textId="77777777" w:rsidR="00A528E0" w:rsidRPr="00A528E0" w:rsidRDefault="00A528E0" w:rsidP="008D6A71">
            <w:pPr>
              <w:spacing w:after="0" w:line="240" w:lineRule="auto"/>
              <w:jc w:val="center"/>
              <w:rPr>
                <w:rFonts w:ascii="Times New Roman" w:eastAsia="Times New Roman" w:hAnsi="Times New Roman" w:cs="Times New Roman"/>
                <w:color w:val="000000"/>
                <w:sz w:val="18"/>
                <w:szCs w:val="18"/>
                <w:lang w:eastAsia="ru-RU"/>
              </w:rPr>
            </w:pPr>
          </w:p>
        </w:tc>
        <w:tc>
          <w:tcPr>
            <w:tcW w:w="624" w:type="dxa"/>
            <w:vAlign w:val="center"/>
          </w:tcPr>
          <w:p w14:paraId="3C44C2DD" w14:textId="77777777" w:rsidR="00A528E0" w:rsidRPr="00A528E0" w:rsidRDefault="00A528E0" w:rsidP="00A528E0">
            <w:pPr>
              <w:spacing w:after="0" w:line="240" w:lineRule="auto"/>
              <w:jc w:val="center"/>
              <w:rPr>
                <w:rFonts w:ascii="Times New Roman" w:hAnsi="Times New Roman" w:cs="Times New Roman"/>
                <w:color w:val="000000"/>
                <w:sz w:val="18"/>
                <w:szCs w:val="18"/>
              </w:rPr>
            </w:pPr>
            <w:r w:rsidRPr="00A528E0">
              <w:rPr>
                <w:rFonts w:ascii="Times New Roman" w:hAnsi="Times New Roman" w:cs="Times New Roman"/>
                <w:color w:val="000000"/>
                <w:sz w:val="18"/>
                <w:szCs w:val="18"/>
              </w:rPr>
              <w:t>66,98</w:t>
            </w:r>
          </w:p>
        </w:tc>
        <w:tc>
          <w:tcPr>
            <w:tcW w:w="624" w:type="dxa"/>
            <w:vAlign w:val="center"/>
          </w:tcPr>
          <w:p w14:paraId="34F463F7" w14:textId="77777777" w:rsidR="00A528E0" w:rsidRPr="00A528E0" w:rsidRDefault="00A528E0" w:rsidP="00A528E0">
            <w:pPr>
              <w:spacing w:after="0" w:line="240" w:lineRule="auto"/>
              <w:jc w:val="center"/>
              <w:rPr>
                <w:rFonts w:ascii="Times New Roman" w:eastAsia="Times New Roman" w:hAnsi="Times New Roman" w:cs="Times New Roman"/>
                <w:color w:val="000000"/>
                <w:sz w:val="18"/>
                <w:szCs w:val="18"/>
                <w:lang w:eastAsia="ru-RU"/>
              </w:rPr>
            </w:pPr>
            <w:r w:rsidRPr="00A528E0">
              <w:rPr>
                <w:rFonts w:ascii="Times New Roman" w:hAnsi="Times New Roman" w:cs="Times New Roman"/>
                <w:color w:val="000000"/>
                <w:sz w:val="18"/>
                <w:szCs w:val="18"/>
              </w:rPr>
              <w:t>62,67</w:t>
            </w:r>
          </w:p>
        </w:tc>
        <w:tc>
          <w:tcPr>
            <w:tcW w:w="624" w:type="dxa"/>
            <w:vAlign w:val="center"/>
          </w:tcPr>
          <w:p w14:paraId="1EABBFBE" w14:textId="77777777" w:rsidR="00A528E0" w:rsidRPr="00A528E0" w:rsidRDefault="00A528E0" w:rsidP="00A528E0">
            <w:pPr>
              <w:spacing w:after="0" w:line="240" w:lineRule="auto"/>
              <w:jc w:val="center"/>
              <w:rPr>
                <w:rFonts w:ascii="Times New Roman" w:eastAsia="Times New Roman" w:hAnsi="Times New Roman" w:cs="Times New Roman"/>
                <w:color w:val="000000"/>
                <w:sz w:val="18"/>
                <w:szCs w:val="18"/>
                <w:lang w:eastAsia="ru-RU"/>
              </w:rPr>
            </w:pPr>
            <w:r w:rsidRPr="00A528E0">
              <w:rPr>
                <w:rFonts w:ascii="Times New Roman" w:hAnsi="Times New Roman" w:cs="Times New Roman"/>
                <w:color w:val="000000"/>
                <w:sz w:val="18"/>
                <w:szCs w:val="18"/>
              </w:rPr>
              <w:t>67,39</w:t>
            </w:r>
          </w:p>
        </w:tc>
        <w:tc>
          <w:tcPr>
            <w:tcW w:w="624" w:type="dxa"/>
            <w:vAlign w:val="center"/>
          </w:tcPr>
          <w:p w14:paraId="3DE79AAA" w14:textId="77777777" w:rsidR="00A528E0" w:rsidRPr="00A528E0" w:rsidRDefault="00A528E0" w:rsidP="00A528E0">
            <w:pPr>
              <w:spacing w:after="0" w:line="240" w:lineRule="auto"/>
              <w:jc w:val="center"/>
              <w:rPr>
                <w:rFonts w:ascii="Times New Roman" w:eastAsia="Times New Roman" w:hAnsi="Times New Roman" w:cs="Times New Roman"/>
                <w:color w:val="000000"/>
                <w:sz w:val="18"/>
                <w:szCs w:val="18"/>
                <w:lang w:eastAsia="ru-RU"/>
              </w:rPr>
            </w:pPr>
            <w:r w:rsidRPr="00A528E0">
              <w:rPr>
                <w:rFonts w:ascii="Times New Roman" w:hAnsi="Times New Roman" w:cs="Times New Roman"/>
                <w:color w:val="000000"/>
                <w:sz w:val="18"/>
                <w:szCs w:val="18"/>
              </w:rPr>
              <w:t>67,54</w:t>
            </w:r>
          </w:p>
        </w:tc>
        <w:tc>
          <w:tcPr>
            <w:tcW w:w="624" w:type="dxa"/>
            <w:vAlign w:val="center"/>
          </w:tcPr>
          <w:p w14:paraId="79253FE6" w14:textId="77777777" w:rsidR="00A528E0" w:rsidRPr="00A528E0" w:rsidRDefault="00A528E0" w:rsidP="00A528E0">
            <w:pPr>
              <w:spacing w:after="0" w:line="240" w:lineRule="auto"/>
              <w:jc w:val="center"/>
              <w:rPr>
                <w:rFonts w:ascii="Times New Roman" w:eastAsia="Times New Roman" w:hAnsi="Times New Roman" w:cs="Times New Roman"/>
                <w:color w:val="000000"/>
                <w:sz w:val="18"/>
                <w:szCs w:val="18"/>
                <w:lang w:eastAsia="ru-RU"/>
              </w:rPr>
            </w:pPr>
            <w:r w:rsidRPr="00A528E0">
              <w:rPr>
                <w:rFonts w:ascii="Times New Roman" w:hAnsi="Times New Roman" w:cs="Times New Roman"/>
                <w:color w:val="000000"/>
                <w:sz w:val="18"/>
                <w:szCs w:val="18"/>
              </w:rPr>
              <w:t>66,03</w:t>
            </w:r>
          </w:p>
        </w:tc>
        <w:tc>
          <w:tcPr>
            <w:tcW w:w="624" w:type="dxa"/>
            <w:vAlign w:val="center"/>
          </w:tcPr>
          <w:p w14:paraId="25115A16" w14:textId="77777777" w:rsidR="00A528E0" w:rsidRPr="00A528E0" w:rsidRDefault="00A528E0" w:rsidP="00A528E0">
            <w:pPr>
              <w:spacing w:after="0" w:line="240" w:lineRule="auto"/>
              <w:jc w:val="center"/>
              <w:rPr>
                <w:rFonts w:ascii="Times New Roman" w:eastAsia="Times New Roman" w:hAnsi="Times New Roman" w:cs="Times New Roman"/>
                <w:color w:val="000000"/>
                <w:sz w:val="18"/>
                <w:szCs w:val="18"/>
                <w:lang w:eastAsia="ru-RU"/>
              </w:rPr>
            </w:pPr>
            <w:r w:rsidRPr="00A528E0">
              <w:rPr>
                <w:rFonts w:ascii="Times New Roman" w:hAnsi="Times New Roman" w:cs="Times New Roman"/>
                <w:color w:val="000000"/>
                <w:sz w:val="18"/>
                <w:szCs w:val="18"/>
              </w:rPr>
              <w:t>59,68</w:t>
            </w:r>
          </w:p>
        </w:tc>
        <w:tc>
          <w:tcPr>
            <w:tcW w:w="624" w:type="dxa"/>
            <w:vAlign w:val="center"/>
          </w:tcPr>
          <w:p w14:paraId="25B9B777" w14:textId="77777777" w:rsidR="00A528E0" w:rsidRPr="00A528E0" w:rsidRDefault="00A528E0" w:rsidP="00A528E0">
            <w:pPr>
              <w:spacing w:after="0" w:line="240" w:lineRule="auto"/>
              <w:jc w:val="center"/>
              <w:rPr>
                <w:rFonts w:ascii="Times New Roman" w:eastAsia="Times New Roman" w:hAnsi="Times New Roman" w:cs="Times New Roman"/>
                <w:color w:val="000000"/>
                <w:sz w:val="18"/>
                <w:szCs w:val="18"/>
                <w:lang w:eastAsia="ru-RU"/>
              </w:rPr>
            </w:pPr>
            <w:r w:rsidRPr="00A528E0">
              <w:rPr>
                <w:rFonts w:ascii="Times New Roman" w:hAnsi="Times New Roman" w:cs="Times New Roman"/>
                <w:color w:val="000000"/>
                <w:sz w:val="18"/>
                <w:szCs w:val="18"/>
              </w:rPr>
              <w:t>77,37</w:t>
            </w:r>
          </w:p>
        </w:tc>
        <w:tc>
          <w:tcPr>
            <w:tcW w:w="624" w:type="dxa"/>
            <w:vAlign w:val="center"/>
          </w:tcPr>
          <w:p w14:paraId="60C00FEB" w14:textId="77777777" w:rsidR="00A528E0" w:rsidRPr="00A528E0" w:rsidRDefault="00A528E0" w:rsidP="00A528E0">
            <w:pPr>
              <w:spacing w:after="0" w:line="240" w:lineRule="auto"/>
              <w:jc w:val="center"/>
              <w:rPr>
                <w:rFonts w:ascii="Times New Roman" w:eastAsia="Times New Roman" w:hAnsi="Times New Roman" w:cs="Times New Roman"/>
                <w:color w:val="000000"/>
                <w:sz w:val="18"/>
                <w:szCs w:val="18"/>
                <w:lang w:eastAsia="ru-RU"/>
              </w:rPr>
            </w:pPr>
            <w:r w:rsidRPr="00A528E0">
              <w:rPr>
                <w:rFonts w:ascii="Times New Roman" w:hAnsi="Times New Roman" w:cs="Times New Roman"/>
                <w:color w:val="000000"/>
                <w:sz w:val="18"/>
                <w:szCs w:val="18"/>
              </w:rPr>
              <w:t>41,14</w:t>
            </w:r>
          </w:p>
        </w:tc>
        <w:tc>
          <w:tcPr>
            <w:tcW w:w="624" w:type="dxa"/>
            <w:vAlign w:val="center"/>
          </w:tcPr>
          <w:p w14:paraId="432F9359" w14:textId="77777777" w:rsidR="00A528E0" w:rsidRPr="00A528E0" w:rsidRDefault="00A528E0" w:rsidP="00A528E0">
            <w:pPr>
              <w:spacing w:after="0" w:line="240" w:lineRule="auto"/>
              <w:jc w:val="center"/>
              <w:rPr>
                <w:rFonts w:ascii="Times New Roman" w:eastAsia="Times New Roman" w:hAnsi="Times New Roman" w:cs="Times New Roman"/>
                <w:color w:val="000000"/>
                <w:sz w:val="18"/>
                <w:szCs w:val="18"/>
                <w:lang w:eastAsia="ru-RU"/>
              </w:rPr>
            </w:pPr>
            <w:r w:rsidRPr="00A528E0">
              <w:rPr>
                <w:rFonts w:ascii="Times New Roman" w:hAnsi="Times New Roman" w:cs="Times New Roman"/>
                <w:color w:val="000000"/>
                <w:sz w:val="18"/>
                <w:szCs w:val="18"/>
              </w:rPr>
              <w:t>35,76</w:t>
            </w:r>
          </w:p>
        </w:tc>
      </w:tr>
      <w:tr w:rsidR="00A528E0" w:rsidRPr="00A528E0" w14:paraId="493A0CA0" w14:textId="77777777" w:rsidTr="00A528E0">
        <w:trPr>
          <w:trHeight w:val="257"/>
        </w:trPr>
        <w:tc>
          <w:tcPr>
            <w:tcW w:w="1129" w:type="dxa"/>
            <w:shd w:val="clear" w:color="auto" w:fill="auto"/>
            <w:noWrap/>
            <w:vAlign w:val="bottom"/>
            <w:hideMark/>
          </w:tcPr>
          <w:p w14:paraId="6098C72F" w14:textId="77777777" w:rsidR="00A528E0" w:rsidRPr="00A528E0" w:rsidRDefault="00A528E0" w:rsidP="008D6A71">
            <w:pPr>
              <w:spacing w:after="0" w:line="240" w:lineRule="auto"/>
              <w:rPr>
                <w:rFonts w:ascii="Times New Roman" w:eastAsia="Times New Roman" w:hAnsi="Times New Roman" w:cs="Times New Roman"/>
                <w:color w:val="000000"/>
                <w:sz w:val="18"/>
                <w:szCs w:val="18"/>
                <w:lang w:eastAsia="ru-RU"/>
              </w:rPr>
            </w:pPr>
            <w:proofErr w:type="spellStart"/>
            <w:r w:rsidRPr="00A528E0">
              <w:rPr>
                <w:rFonts w:ascii="Times New Roman" w:eastAsia="Times New Roman" w:hAnsi="Times New Roman" w:cs="Times New Roman"/>
                <w:color w:val="000000"/>
                <w:sz w:val="18"/>
                <w:szCs w:val="18"/>
                <w:lang w:eastAsia="ru-RU"/>
              </w:rPr>
              <w:t>г.Саянск</w:t>
            </w:r>
            <w:proofErr w:type="spellEnd"/>
          </w:p>
        </w:tc>
        <w:tc>
          <w:tcPr>
            <w:tcW w:w="851" w:type="dxa"/>
            <w:shd w:val="clear" w:color="auto" w:fill="auto"/>
            <w:noWrap/>
            <w:vAlign w:val="center"/>
            <w:hideMark/>
          </w:tcPr>
          <w:p w14:paraId="601E499D" w14:textId="77777777" w:rsidR="00A528E0" w:rsidRPr="00A528E0" w:rsidRDefault="00A528E0" w:rsidP="008D6A71">
            <w:pPr>
              <w:spacing w:after="0" w:line="240" w:lineRule="auto"/>
              <w:jc w:val="center"/>
              <w:rPr>
                <w:rFonts w:ascii="Times New Roman" w:eastAsia="Times New Roman" w:hAnsi="Times New Roman" w:cs="Times New Roman"/>
                <w:color w:val="000000"/>
                <w:sz w:val="18"/>
                <w:szCs w:val="18"/>
                <w:lang w:eastAsia="ru-RU"/>
              </w:rPr>
            </w:pPr>
            <w:r w:rsidRPr="00A528E0">
              <w:rPr>
                <w:rFonts w:ascii="Times New Roman" w:eastAsia="Times New Roman" w:hAnsi="Times New Roman" w:cs="Times New Roman"/>
                <w:color w:val="000000"/>
                <w:sz w:val="18"/>
                <w:szCs w:val="18"/>
                <w:lang w:eastAsia="ru-RU"/>
              </w:rPr>
              <w:t>478</w:t>
            </w:r>
          </w:p>
        </w:tc>
        <w:tc>
          <w:tcPr>
            <w:tcW w:w="709" w:type="dxa"/>
            <w:shd w:val="clear" w:color="auto" w:fill="auto"/>
            <w:noWrap/>
            <w:vAlign w:val="center"/>
            <w:hideMark/>
          </w:tcPr>
          <w:p w14:paraId="04FAE953" w14:textId="77777777" w:rsidR="00A528E0" w:rsidRPr="00A528E0" w:rsidRDefault="00A528E0" w:rsidP="008D6A71">
            <w:pPr>
              <w:spacing w:after="0" w:line="240" w:lineRule="auto"/>
              <w:jc w:val="center"/>
              <w:rPr>
                <w:rFonts w:ascii="Times New Roman" w:eastAsia="Times New Roman" w:hAnsi="Times New Roman" w:cs="Times New Roman"/>
                <w:color w:val="000000"/>
                <w:sz w:val="18"/>
                <w:szCs w:val="18"/>
                <w:lang w:eastAsia="ru-RU"/>
              </w:rPr>
            </w:pPr>
          </w:p>
        </w:tc>
        <w:tc>
          <w:tcPr>
            <w:tcW w:w="624" w:type="dxa"/>
            <w:vAlign w:val="center"/>
          </w:tcPr>
          <w:p w14:paraId="28D5CE19" w14:textId="77777777" w:rsidR="00A528E0" w:rsidRPr="00A528E0" w:rsidRDefault="00A528E0" w:rsidP="00A528E0">
            <w:pPr>
              <w:spacing w:after="0" w:line="240" w:lineRule="auto"/>
              <w:jc w:val="center"/>
              <w:rPr>
                <w:rFonts w:ascii="Times New Roman" w:hAnsi="Times New Roman" w:cs="Times New Roman"/>
                <w:color w:val="000000"/>
                <w:sz w:val="18"/>
                <w:szCs w:val="18"/>
              </w:rPr>
            </w:pPr>
            <w:r w:rsidRPr="00A528E0">
              <w:rPr>
                <w:rFonts w:ascii="Times New Roman" w:hAnsi="Times New Roman" w:cs="Times New Roman"/>
                <w:color w:val="000000"/>
                <w:sz w:val="18"/>
                <w:szCs w:val="18"/>
              </w:rPr>
              <w:t>69,67</w:t>
            </w:r>
          </w:p>
        </w:tc>
        <w:tc>
          <w:tcPr>
            <w:tcW w:w="624" w:type="dxa"/>
            <w:vAlign w:val="center"/>
          </w:tcPr>
          <w:p w14:paraId="2D5070B9" w14:textId="77777777" w:rsidR="00A528E0" w:rsidRPr="00A528E0" w:rsidRDefault="00A528E0" w:rsidP="00A528E0">
            <w:pPr>
              <w:spacing w:after="0" w:line="240" w:lineRule="auto"/>
              <w:jc w:val="center"/>
              <w:rPr>
                <w:rFonts w:ascii="Times New Roman" w:eastAsia="Times New Roman" w:hAnsi="Times New Roman" w:cs="Times New Roman"/>
                <w:color w:val="000000"/>
                <w:sz w:val="18"/>
                <w:szCs w:val="18"/>
                <w:lang w:eastAsia="ru-RU"/>
              </w:rPr>
            </w:pPr>
            <w:r w:rsidRPr="00A528E0">
              <w:rPr>
                <w:rFonts w:ascii="Times New Roman" w:hAnsi="Times New Roman" w:cs="Times New Roman"/>
                <w:color w:val="000000"/>
                <w:sz w:val="18"/>
                <w:szCs w:val="18"/>
              </w:rPr>
              <w:t>57,22</w:t>
            </w:r>
          </w:p>
        </w:tc>
        <w:tc>
          <w:tcPr>
            <w:tcW w:w="624" w:type="dxa"/>
            <w:vAlign w:val="center"/>
          </w:tcPr>
          <w:p w14:paraId="0201224E" w14:textId="77777777" w:rsidR="00A528E0" w:rsidRPr="00A528E0" w:rsidRDefault="00A528E0" w:rsidP="00A528E0">
            <w:pPr>
              <w:spacing w:after="0" w:line="240" w:lineRule="auto"/>
              <w:jc w:val="center"/>
              <w:rPr>
                <w:rFonts w:ascii="Times New Roman" w:eastAsia="Times New Roman" w:hAnsi="Times New Roman" w:cs="Times New Roman"/>
                <w:color w:val="000000"/>
                <w:sz w:val="18"/>
                <w:szCs w:val="18"/>
                <w:lang w:eastAsia="ru-RU"/>
              </w:rPr>
            </w:pPr>
            <w:r w:rsidRPr="00A528E0">
              <w:rPr>
                <w:rFonts w:ascii="Times New Roman" w:hAnsi="Times New Roman" w:cs="Times New Roman"/>
                <w:color w:val="000000"/>
                <w:sz w:val="18"/>
                <w:szCs w:val="18"/>
              </w:rPr>
              <w:t>65,48</w:t>
            </w:r>
          </w:p>
        </w:tc>
        <w:tc>
          <w:tcPr>
            <w:tcW w:w="624" w:type="dxa"/>
            <w:vAlign w:val="center"/>
          </w:tcPr>
          <w:p w14:paraId="008DCD8D" w14:textId="77777777" w:rsidR="00A528E0" w:rsidRPr="00A528E0" w:rsidRDefault="00A528E0" w:rsidP="00A528E0">
            <w:pPr>
              <w:spacing w:after="0" w:line="240" w:lineRule="auto"/>
              <w:jc w:val="center"/>
              <w:rPr>
                <w:rFonts w:ascii="Times New Roman" w:eastAsia="Times New Roman" w:hAnsi="Times New Roman" w:cs="Times New Roman"/>
                <w:color w:val="000000"/>
                <w:sz w:val="18"/>
                <w:szCs w:val="18"/>
                <w:lang w:eastAsia="ru-RU"/>
              </w:rPr>
            </w:pPr>
            <w:r w:rsidRPr="00A528E0">
              <w:rPr>
                <w:rFonts w:ascii="Times New Roman" w:hAnsi="Times New Roman" w:cs="Times New Roman"/>
                <w:color w:val="000000"/>
                <w:sz w:val="18"/>
                <w:szCs w:val="18"/>
              </w:rPr>
              <w:t>64,23</w:t>
            </w:r>
          </w:p>
        </w:tc>
        <w:tc>
          <w:tcPr>
            <w:tcW w:w="624" w:type="dxa"/>
            <w:vAlign w:val="center"/>
          </w:tcPr>
          <w:p w14:paraId="5B134B14" w14:textId="77777777" w:rsidR="00A528E0" w:rsidRPr="00A528E0" w:rsidRDefault="00A528E0" w:rsidP="00A528E0">
            <w:pPr>
              <w:spacing w:after="0" w:line="240" w:lineRule="auto"/>
              <w:jc w:val="center"/>
              <w:rPr>
                <w:rFonts w:ascii="Times New Roman" w:eastAsia="Times New Roman" w:hAnsi="Times New Roman" w:cs="Times New Roman"/>
                <w:color w:val="000000"/>
                <w:sz w:val="18"/>
                <w:szCs w:val="18"/>
                <w:lang w:eastAsia="ru-RU"/>
              </w:rPr>
            </w:pPr>
            <w:r w:rsidRPr="00A528E0">
              <w:rPr>
                <w:rFonts w:ascii="Times New Roman" w:hAnsi="Times New Roman" w:cs="Times New Roman"/>
                <w:color w:val="000000"/>
                <w:sz w:val="18"/>
                <w:szCs w:val="18"/>
              </w:rPr>
              <w:t>64,85</w:t>
            </w:r>
          </w:p>
        </w:tc>
        <w:tc>
          <w:tcPr>
            <w:tcW w:w="624" w:type="dxa"/>
            <w:vAlign w:val="center"/>
          </w:tcPr>
          <w:p w14:paraId="0E34193A" w14:textId="77777777" w:rsidR="00A528E0" w:rsidRPr="00A528E0" w:rsidRDefault="00A528E0" w:rsidP="00A528E0">
            <w:pPr>
              <w:spacing w:after="0" w:line="240" w:lineRule="auto"/>
              <w:jc w:val="center"/>
              <w:rPr>
                <w:rFonts w:ascii="Times New Roman" w:eastAsia="Times New Roman" w:hAnsi="Times New Roman" w:cs="Times New Roman"/>
                <w:color w:val="000000"/>
                <w:sz w:val="18"/>
                <w:szCs w:val="18"/>
                <w:lang w:eastAsia="ru-RU"/>
              </w:rPr>
            </w:pPr>
            <w:r w:rsidRPr="00A528E0">
              <w:rPr>
                <w:rFonts w:ascii="Times New Roman" w:hAnsi="Times New Roman" w:cs="Times New Roman"/>
                <w:color w:val="000000"/>
                <w:sz w:val="18"/>
                <w:szCs w:val="18"/>
              </w:rPr>
              <w:t>57,85</w:t>
            </w:r>
          </w:p>
        </w:tc>
        <w:tc>
          <w:tcPr>
            <w:tcW w:w="624" w:type="dxa"/>
            <w:vAlign w:val="center"/>
          </w:tcPr>
          <w:p w14:paraId="7FB87A11" w14:textId="77777777" w:rsidR="00A528E0" w:rsidRPr="00A528E0" w:rsidRDefault="00A528E0" w:rsidP="00A528E0">
            <w:pPr>
              <w:spacing w:after="0" w:line="240" w:lineRule="auto"/>
              <w:jc w:val="center"/>
              <w:rPr>
                <w:rFonts w:ascii="Times New Roman" w:eastAsia="Times New Roman" w:hAnsi="Times New Roman" w:cs="Times New Roman"/>
                <w:color w:val="000000"/>
                <w:sz w:val="18"/>
                <w:szCs w:val="18"/>
                <w:lang w:eastAsia="ru-RU"/>
              </w:rPr>
            </w:pPr>
            <w:r w:rsidRPr="00A528E0">
              <w:rPr>
                <w:rFonts w:ascii="Times New Roman" w:hAnsi="Times New Roman" w:cs="Times New Roman"/>
                <w:color w:val="000000"/>
                <w:sz w:val="18"/>
                <w:szCs w:val="18"/>
              </w:rPr>
              <w:t>75,31</w:t>
            </w:r>
          </w:p>
        </w:tc>
        <w:tc>
          <w:tcPr>
            <w:tcW w:w="624" w:type="dxa"/>
            <w:vAlign w:val="center"/>
          </w:tcPr>
          <w:p w14:paraId="632FE0A0" w14:textId="77777777" w:rsidR="00A528E0" w:rsidRPr="00A528E0" w:rsidRDefault="00A528E0" w:rsidP="00A528E0">
            <w:pPr>
              <w:spacing w:after="0" w:line="240" w:lineRule="auto"/>
              <w:jc w:val="center"/>
              <w:rPr>
                <w:rFonts w:ascii="Times New Roman" w:eastAsia="Times New Roman" w:hAnsi="Times New Roman" w:cs="Times New Roman"/>
                <w:color w:val="000000"/>
                <w:sz w:val="18"/>
                <w:szCs w:val="18"/>
                <w:lang w:eastAsia="ru-RU"/>
              </w:rPr>
            </w:pPr>
            <w:r w:rsidRPr="00A528E0">
              <w:rPr>
                <w:rFonts w:ascii="Times New Roman" w:hAnsi="Times New Roman" w:cs="Times New Roman"/>
                <w:color w:val="000000"/>
                <w:sz w:val="18"/>
                <w:szCs w:val="18"/>
              </w:rPr>
              <w:t>42,26</w:t>
            </w:r>
          </w:p>
        </w:tc>
        <w:tc>
          <w:tcPr>
            <w:tcW w:w="624" w:type="dxa"/>
            <w:vAlign w:val="center"/>
          </w:tcPr>
          <w:p w14:paraId="3EC93D1B" w14:textId="77777777" w:rsidR="00A528E0" w:rsidRPr="00A528E0" w:rsidRDefault="00A528E0" w:rsidP="00A528E0">
            <w:pPr>
              <w:spacing w:after="0" w:line="240" w:lineRule="auto"/>
              <w:jc w:val="center"/>
              <w:rPr>
                <w:rFonts w:ascii="Times New Roman" w:eastAsia="Times New Roman" w:hAnsi="Times New Roman" w:cs="Times New Roman"/>
                <w:color w:val="000000"/>
                <w:sz w:val="18"/>
                <w:szCs w:val="18"/>
                <w:lang w:eastAsia="ru-RU"/>
              </w:rPr>
            </w:pPr>
            <w:r w:rsidRPr="00A528E0">
              <w:rPr>
                <w:rFonts w:ascii="Times New Roman" w:hAnsi="Times New Roman" w:cs="Times New Roman"/>
                <w:color w:val="000000"/>
                <w:sz w:val="18"/>
                <w:szCs w:val="18"/>
              </w:rPr>
              <w:t>35,77</w:t>
            </w:r>
          </w:p>
        </w:tc>
      </w:tr>
    </w:tbl>
    <w:p w14:paraId="24E63388" w14:textId="77777777" w:rsidR="00A528E0" w:rsidRDefault="00A528E0" w:rsidP="00A528E0">
      <w:pPr>
        <w:spacing w:after="0" w:line="240" w:lineRule="auto"/>
        <w:jc w:val="both"/>
        <w:rPr>
          <w:rFonts w:ascii="Times New Roman" w:hAnsi="Times New Roman" w:cs="Times New Roman"/>
          <w:sz w:val="28"/>
        </w:rPr>
      </w:pPr>
    </w:p>
    <w:p w14:paraId="5FF89862" w14:textId="2C95DBDA" w:rsidR="00A528E0" w:rsidRDefault="00A528E0" w:rsidP="00A528E0">
      <w:pPr>
        <w:spacing w:after="0" w:line="240" w:lineRule="auto"/>
        <w:jc w:val="both"/>
        <w:rPr>
          <w:rFonts w:ascii="Times New Roman" w:hAnsi="Times New Roman" w:cs="Times New Roman"/>
          <w:sz w:val="28"/>
        </w:rPr>
      </w:pPr>
      <w:r>
        <w:rPr>
          <w:rFonts w:ascii="Times New Roman" w:hAnsi="Times New Roman" w:cs="Times New Roman"/>
          <w:sz w:val="28"/>
        </w:rPr>
        <w:t>Результаты выполнения заданий участниками ВПР по русскому языку в 4 классе в разрезе образовательных организаций:</w:t>
      </w:r>
    </w:p>
    <w:p w14:paraId="5EFACFC0" w14:textId="77777777" w:rsidR="00A528E0" w:rsidRDefault="00A528E0" w:rsidP="00A528E0">
      <w:pPr>
        <w:spacing w:after="0" w:line="240" w:lineRule="auto"/>
        <w:ind w:firstLine="709"/>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p>
    <w:p w14:paraId="5700E505" w14:textId="24742896" w:rsidR="00A528E0" w:rsidRPr="00435719" w:rsidRDefault="00A528E0" w:rsidP="00A528E0">
      <w:pPr>
        <w:spacing w:after="0" w:line="240" w:lineRule="auto"/>
        <w:jc w:val="center"/>
        <w:rPr>
          <w:rFonts w:ascii="Times New Roman" w:hAnsi="Times New Roman" w:cs="Times New Roman"/>
          <w:sz w:val="24"/>
          <w:szCs w:val="24"/>
        </w:rPr>
      </w:pPr>
      <w:r w:rsidRPr="00435719">
        <w:rPr>
          <w:rFonts w:ascii="Times New Roman" w:hAnsi="Times New Roman" w:cs="Times New Roman"/>
          <w:b/>
          <w:bCs/>
          <w:color w:val="000000"/>
          <w:sz w:val="24"/>
          <w:szCs w:val="24"/>
        </w:rPr>
        <w:t>Доля обучающихся 4-х классов, успешно справившихся с заданиями ВПР по русскому языку</w:t>
      </w:r>
    </w:p>
    <w:p w14:paraId="4A462189" w14:textId="77777777" w:rsidR="00A528E0" w:rsidRDefault="00A528E0" w:rsidP="00A528E0">
      <w:pPr>
        <w:spacing w:after="0" w:line="240" w:lineRule="auto"/>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36F28963" wp14:editId="2E9A4B54">
            <wp:extent cx="6106160" cy="2765425"/>
            <wp:effectExtent l="0" t="0" r="8890" b="0"/>
            <wp:docPr id="295777099" name="Диаграмма 295777099"/>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21A9F1C0" w14:textId="77777777" w:rsidR="00A528E0" w:rsidRDefault="00A528E0" w:rsidP="00A528E0">
      <w:pPr>
        <w:pStyle w:val="af6"/>
        <w:spacing w:before="0" w:beforeAutospacing="0" w:after="0" w:afterAutospacing="0"/>
        <w:jc w:val="both"/>
        <w:rPr>
          <w:color w:val="000000"/>
          <w:sz w:val="28"/>
          <w:szCs w:val="28"/>
        </w:rPr>
      </w:pPr>
      <w:r>
        <w:rPr>
          <w:color w:val="000000"/>
          <w:sz w:val="28"/>
          <w:szCs w:val="28"/>
        </w:rPr>
        <w:lastRenderedPageBreak/>
        <w:t xml:space="preserve">    Наибольшее затруднение (успешность выполнения менее 50%) у всех участников ВПР вызвало задание №15.2 (оценивалось соблюдение правописной грамотности), № 15.1(у</w:t>
      </w:r>
      <w:r w:rsidRPr="00435719">
        <w:rPr>
          <w:color w:val="000000"/>
          <w:sz w:val="28"/>
          <w:szCs w:val="28"/>
        </w:rPr>
        <w:t>мение на основе данной информации и собственного жизненного опыта обучающихся определять конкретную жизненную ситуацию для адекватной интерпретации данной информации, соблюдая при письме изученные орфографические и пунктуационные нормы. Интерпретация содержащейся в тексте информац</w:t>
      </w:r>
      <w:r>
        <w:rPr>
          <w:color w:val="000000"/>
          <w:sz w:val="28"/>
          <w:szCs w:val="28"/>
        </w:rPr>
        <w:t>ии), № 1К1 (у</w:t>
      </w:r>
      <w:r w:rsidRPr="00435719">
        <w:rPr>
          <w:color w:val="000000"/>
          <w:sz w:val="28"/>
          <w:szCs w:val="28"/>
        </w:rPr>
        <w:t>мение писать текст под диктовку, соблюдая в практике письма изученные орфографические и пунктуационные нормы</w:t>
      </w:r>
      <w:r>
        <w:rPr>
          <w:color w:val="000000"/>
          <w:sz w:val="28"/>
          <w:szCs w:val="28"/>
        </w:rPr>
        <w:t>).</w:t>
      </w:r>
    </w:p>
    <w:p w14:paraId="0FAC19DC" w14:textId="77777777" w:rsidR="00A528E0" w:rsidRDefault="00A528E0" w:rsidP="00A528E0">
      <w:pPr>
        <w:pStyle w:val="af6"/>
        <w:spacing w:before="0" w:beforeAutospacing="0" w:after="0" w:afterAutospacing="0"/>
        <w:jc w:val="both"/>
      </w:pPr>
      <w:r>
        <w:rPr>
          <w:color w:val="000000"/>
          <w:sz w:val="28"/>
          <w:szCs w:val="28"/>
        </w:rPr>
        <w:t xml:space="preserve">    Анализ диаграммы показывает, что обучающиеся МОУ «СОШ № 5» успешнее остальных справились с заданием 1К2 (оценивалось умение </w:t>
      </w:r>
      <w:r w:rsidRPr="00B27363">
        <w:rPr>
          <w:color w:val="000000"/>
          <w:sz w:val="28"/>
          <w:szCs w:val="28"/>
        </w:rPr>
        <w:t>проверять предложенный текст, находить и исправлять орфографические и пунктуационные ошибки</w:t>
      </w:r>
      <w:r>
        <w:rPr>
          <w:color w:val="000000"/>
          <w:sz w:val="28"/>
          <w:szCs w:val="28"/>
        </w:rPr>
        <w:t>).</w:t>
      </w:r>
    </w:p>
    <w:p w14:paraId="5868CEDC" w14:textId="77777777" w:rsidR="00A528E0" w:rsidRPr="00F13837" w:rsidRDefault="00A528E0" w:rsidP="00A528E0">
      <w:pPr>
        <w:spacing w:after="120" w:line="240" w:lineRule="auto"/>
        <w:ind w:firstLine="709"/>
        <w:jc w:val="right"/>
        <w:rPr>
          <w:rFonts w:ascii="Times New Roman" w:hAnsi="Times New Roman" w:cs="Times New Roman"/>
          <w:sz w:val="24"/>
        </w:rPr>
      </w:pPr>
    </w:p>
    <w:p w14:paraId="000B03FE" w14:textId="77777777" w:rsidR="00A528E0" w:rsidRDefault="00A528E0" w:rsidP="00A528E0">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Результаты выполнения заданий участниками ВПР по русскому языку в </w:t>
      </w:r>
      <w:r w:rsidRPr="00B27363">
        <w:rPr>
          <w:rFonts w:ascii="Times New Roman" w:hAnsi="Times New Roman" w:cs="Times New Roman"/>
          <w:sz w:val="28"/>
        </w:rPr>
        <w:t>4</w:t>
      </w:r>
      <w:r>
        <w:rPr>
          <w:rFonts w:ascii="Times New Roman" w:hAnsi="Times New Roman" w:cs="Times New Roman"/>
          <w:sz w:val="28"/>
        </w:rPr>
        <w:t xml:space="preserve"> классе по городу, в сравнении за два года:</w:t>
      </w:r>
    </w:p>
    <w:p w14:paraId="41A4E41E" w14:textId="77777777" w:rsidR="00A528E0" w:rsidRPr="00830F01" w:rsidRDefault="00A528E0" w:rsidP="00A528E0">
      <w:pPr>
        <w:spacing w:after="0"/>
        <w:jc w:val="both"/>
        <w:rPr>
          <w:iCs/>
        </w:rPr>
      </w:pPr>
      <w:r>
        <w:rPr>
          <w:rFonts w:ascii="Times New Roman" w:hAnsi="Times New Roman" w:cs="Times New Roman"/>
          <w:noProof/>
          <w:sz w:val="28"/>
        </w:rPr>
        <w:drawing>
          <wp:inline distT="0" distB="0" distL="0" distR="0" wp14:anchorId="79C14046" wp14:editId="4D27C93A">
            <wp:extent cx="5935980" cy="1794510"/>
            <wp:effectExtent l="0" t="0" r="7620" b="0"/>
            <wp:docPr id="1892450110" name="Диаграмма 1892450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6365CF98" w14:textId="300C6A4D" w:rsidR="00A528E0" w:rsidRPr="004E7543" w:rsidRDefault="00A528E0" w:rsidP="00A528E0">
      <w:pPr>
        <w:spacing w:after="0" w:line="240" w:lineRule="auto"/>
        <w:ind w:firstLine="708"/>
        <w:jc w:val="both"/>
        <w:rPr>
          <w:rFonts w:ascii="Times New Roman" w:hAnsi="Times New Roman" w:cs="Times New Roman"/>
          <w:bCs/>
          <w:sz w:val="28"/>
        </w:rPr>
      </w:pPr>
      <w:r w:rsidRPr="004E7543">
        <w:rPr>
          <w:rFonts w:ascii="Times New Roman" w:hAnsi="Times New Roman" w:cs="Times New Roman"/>
          <w:bCs/>
          <w:sz w:val="28"/>
        </w:rPr>
        <w:t xml:space="preserve">Проводя анализ диаграммы, </w:t>
      </w:r>
      <w:r>
        <w:rPr>
          <w:rFonts w:ascii="Times New Roman" w:hAnsi="Times New Roman" w:cs="Times New Roman"/>
          <w:bCs/>
          <w:sz w:val="28"/>
        </w:rPr>
        <w:t xml:space="preserve">можно сделать вывод, что наибольшее затруднение, по сравнению с прошлым годом, вызвало задание 1К1 </w:t>
      </w:r>
      <w:r w:rsidRPr="004E7543">
        <w:rPr>
          <w:rFonts w:ascii="Times New Roman" w:hAnsi="Times New Roman" w:cs="Times New Roman"/>
          <w:color w:val="000000"/>
          <w:sz w:val="28"/>
          <w:szCs w:val="28"/>
        </w:rPr>
        <w:t>(умение писать текст под диктовку, соблюдая в практике письма изученные орфографические и пунктуационные нормы).</w:t>
      </w:r>
      <w:r>
        <w:rPr>
          <w:rFonts w:ascii="Times New Roman" w:hAnsi="Times New Roman" w:cs="Times New Roman"/>
          <w:color w:val="000000"/>
          <w:sz w:val="28"/>
          <w:szCs w:val="28"/>
        </w:rPr>
        <w:t xml:space="preserve"> По результатам работы по городу остальные задания были выполнены успешнее в 2023 году по сравнению с 2022 годом. Этому способствовал тщательный анализ ошибок, допущенных при выполнении работы педагогами города.</w:t>
      </w:r>
    </w:p>
    <w:p w14:paraId="53D9D328" w14:textId="77777777" w:rsidR="00A528E0" w:rsidRDefault="00A528E0" w:rsidP="00A528E0">
      <w:pPr>
        <w:spacing w:after="0" w:line="240" w:lineRule="auto"/>
        <w:rPr>
          <w:rFonts w:ascii="Times New Roman" w:hAnsi="Times New Roman" w:cs="Times New Roman"/>
          <w:b/>
          <w:sz w:val="28"/>
        </w:rPr>
      </w:pPr>
    </w:p>
    <w:p w14:paraId="668696AC" w14:textId="77777777" w:rsidR="00A528E0" w:rsidRDefault="00A528E0" w:rsidP="00A528E0">
      <w:pPr>
        <w:spacing w:after="0"/>
        <w:rPr>
          <w:rFonts w:ascii="Times New Roman" w:hAnsi="Times New Roman" w:cs="Times New Roman"/>
          <w:b/>
          <w:sz w:val="28"/>
        </w:rPr>
      </w:pPr>
    </w:p>
    <w:p w14:paraId="544F28F6" w14:textId="77777777" w:rsidR="00A528E0" w:rsidRDefault="00A528E0" w:rsidP="00A528E0">
      <w:pPr>
        <w:spacing w:after="0"/>
        <w:rPr>
          <w:rFonts w:ascii="Times New Roman,Bold" w:hAnsi="Times New Roman,Bold" w:cs="Times New Roman,Bold"/>
          <w:b/>
          <w:bCs/>
          <w:sz w:val="28"/>
          <w:szCs w:val="28"/>
        </w:rPr>
      </w:pPr>
      <w:r>
        <w:rPr>
          <w:rFonts w:ascii="Times New Roman" w:hAnsi="Times New Roman" w:cs="Times New Roman"/>
          <w:b/>
          <w:sz w:val="28"/>
        </w:rPr>
        <w:t xml:space="preserve">2. </w:t>
      </w:r>
      <w:r w:rsidRPr="00F13837">
        <w:rPr>
          <w:rFonts w:ascii="Times New Roman" w:hAnsi="Times New Roman" w:cs="Times New Roman"/>
          <w:b/>
          <w:sz w:val="28"/>
        </w:rPr>
        <w:t>Достижение планируемых результатов</w:t>
      </w:r>
    </w:p>
    <w:p w14:paraId="7BE35575" w14:textId="77777777" w:rsidR="00A528E0" w:rsidRPr="00F13837" w:rsidRDefault="00A528E0" w:rsidP="00A528E0">
      <w:pPr>
        <w:keepNext/>
        <w:spacing w:before="120" w:after="120" w:line="240" w:lineRule="auto"/>
        <w:ind w:firstLine="709"/>
        <w:rPr>
          <w:rFonts w:ascii="Times New Roman" w:hAnsi="Times New Roman" w:cs="Times New Roman"/>
          <w:sz w:val="24"/>
        </w:rPr>
      </w:pPr>
      <w:r w:rsidRPr="00F13837">
        <w:rPr>
          <w:rFonts w:ascii="Times New Roman" w:hAnsi="Times New Roman" w:cs="Times New Roman"/>
          <w:sz w:val="24"/>
        </w:rPr>
        <w:t xml:space="preserve"> «</w:t>
      </w:r>
      <w:r>
        <w:rPr>
          <w:rFonts w:ascii="Times New Roman" w:hAnsi="Times New Roman" w:cs="Times New Roman"/>
          <w:sz w:val="24"/>
        </w:rPr>
        <w:t>Достижение планируемых результатов</w:t>
      </w:r>
      <w:r w:rsidRPr="00F13837">
        <w:rPr>
          <w:rFonts w:ascii="Times New Roman" w:hAnsi="Times New Roman" w:cs="Times New Roman"/>
          <w:sz w:val="24"/>
        </w:rPr>
        <w:t>»</w:t>
      </w:r>
      <w:r>
        <w:rPr>
          <w:rFonts w:ascii="Times New Roman" w:hAnsi="Times New Roman" w:cs="Times New Roman"/>
          <w:sz w:val="24"/>
        </w:rPr>
        <w:t xml:space="preserve"> по русскому языку в 4 классах</w:t>
      </w:r>
    </w:p>
    <w:tbl>
      <w:tblPr>
        <w:tblW w:w="9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669"/>
        <w:gridCol w:w="916"/>
        <w:gridCol w:w="1112"/>
        <w:gridCol w:w="825"/>
      </w:tblGrid>
      <w:tr w:rsidR="00A528E0" w:rsidRPr="00A528E0" w14:paraId="500E81F6" w14:textId="77777777" w:rsidTr="00A528E0">
        <w:trPr>
          <w:trHeight w:val="300"/>
        </w:trPr>
        <w:tc>
          <w:tcPr>
            <w:tcW w:w="5807" w:type="dxa"/>
            <w:vMerge w:val="restart"/>
            <w:shd w:val="clear" w:color="auto" w:fill="auto"/>
            <w:noWrap/>
            <w:vAlign w:val="center"/>
            <w:hideMark/>
          </w:tcPr>
          <w:p w14:paraId="5B525F84" w14:textId="77777777" w:rsidR="00A528E0" w:rsidRPr="00A528E0" w:rsidRDefault="00A528E0" w:rsidP="008D6A71">
            <w:pPr>
              <w:keepNext/>
              <w:spacing w:after="0" w:line="240" w:lineRule="auto"/>
              <w:jc w:val="center"/>
              <w:rPr>
                <w:rFonts w:ascii="Times New Roman" w:eastAsia="Times New Roman" w:hAnsi="Times New Roman" w:cs="Times New Roman"/>
                <w:color w:val="000000"/>
                <w:sz w:val="20"/>
                <w:szCs w:val="20"/>
                <w:lang w:eastAsia="ru-RU"/>
              </w:rPr>
            </w:pPr>
            <w:r w:rsidRPr="00A528E0">
              <w:rPr>
                <w:rFonts w:ascii="Times New Roman" w:eastAsia="Times New Roman" w:hAnsi="Times New Roman" w:cs="Times New Roman"/>
                <w:color w:val="000000"/>
                <w:sz w:val="20"/>
                <w:szCs w:val="20"/>
                <w:lang w:eastAsia="ru-RU"/>
              </w:rPr>
              <w:t>Блоки ПООП обучающийся научится / получит возможность научиться или проверяемые требования (умения) в соответствии с ФГОС (ФК ГОС)</w:t>
            </w:r>
          </w:p>
        </w:tc>
        <w:tc>
          <w:tcPr>
            <w:tcW w:w="669" w:type="dxa"/>
            <w:shd w:val="clear" w:color="auto" w:fill="auto"/>
            <w:noWrap/>
            <w:vAlign w:val="bottom"/>
            <w:hideMark/>
          </w:tcPr>
          <w:p w14:paraId="02272818" w14:textId="77777777" w:rsidR="00A528E0" w:rsidRPr="00A528E0" w:rsidRDefault="00A528E0" w:rsidP="008D6A71">
            <w:pPr>
              <w:spacing w:after="0" w:line="240" w:lineRule="auto"/>
              <w:rPr>
                <w:rFonts w:ascii="Times New Roman" w:eastAsia="Times New Roman" w:hAnsi="Times New Roman" w:cs="Times New Roman"/>
                <w:color w:val="000000"/>
                <w:sz w:val="20"/>
                <w:lang w:eastAsia="ru-RU"/>
              </w:rPr>
            </w:pPr>
            <w:r w:rsidRPr="00A528E0">
              <w:rPr>
                <w:rFonts w:ascii="Times New Roman" w:eastAsia="Times New Roman" w:hAnsi="Times New Roman" w:cs="Times New Roman"/>
                <w:color w:val="000000"/>
                <w:sz w:val="20"/>
                <w:lang w:eastAsia="ru-RU"/>
              </w:rPr>
              <w:t>Макс балл</w:t>
            </w:r>
          </w:p>
        </w:tc>
        <w:tc>
          <w:tcPr>
            <w:tcW w:w="916" w:type="dxa"/>
            <w:vAlign w:val="bottom"/>
          </w:tcPr>
          <w:p w14:paraId="3339CBBB" w14:textId="77777777" w:rsidR="00A528E0" w:rsidRPr="00A528E0" w:rsidRDefault="00A528E0" w:rsidP="008D6A71">
            <w:pPr>
              <w:spacing w:after="0" w:line="240" w:lineRule="auto"/>
              <w:rPr>
                <w:rFonts w:ascii="Times New Roman" w:eastAsia="Times New Roman" w:hAnsi="Times New Roman" w:cs="Times New Roman"/>
                <w:color w:val="000000"/>
                <w:sz w:val="20"/>
                <w:lang w:eastAsia="ru-RU"/>
              </w:rPr>
            </w:pPr>
            <w:r w:rsidRPr="00A528E0">
              <w:rPr>
                <w:rFonts w:ascii="Times New Roman" w:eastAsia="Times New Roman" w:hAnsi="Times New Roman" w:cs="Times New Roman"/>
                <w:color w:val="000000"/>
                <w:sz w:val="20"/>
                <w:lang w:eastAsia="ru-RU"/>
              </w:rPr>
              <w:t>РФ</w:t>
            </w:r>
          </w:p>
        </w:tc>
        <w:tc>
          <w:tcPr>
            <w:tcW w:w="1112" w:type="dxa"/>
            <w:shd w:val="clear" w:color="auto" w:fill="auto"/>
            <w:noWrap/>
            <w:vAlign w:val="bottom"/>
            <w:hideMark/>
          </w:tcPr>
          <w:p w14:paraId="4B498274" w14:textId="77777777" w:rsidR="00A528E0" w:rsidRPr="00A528E0" w:rsidRDefault="00A528E0" w:rsidP="008D6A71">
            <w:pPr>
              <w:spacing w:after="0" w:line="240" w:lineRule="auto"/>
              <w:rPr>
                <w:rFonts w:ascii="Times New Roman" w:eastAsia="Times New Roman" w:hAnsi="Times New Roman" w:cs="Times New Roman"/>
                <w:color w:val="000000"/>
                <w:sz w:val="20"/>
                <w:lang w:eastAsia="ru-RU"/>
              </w:rPr>
            </w:pPr>
            <w:r w:rsidRPr="00A528E0">
              <w:rPr>
                <w:rFonts w:ascii="Times New Roman" w:eastAsia="Times New Roman" w:hAnsi="Times New Roman" w:cs="Times New Roman"/>
                <w:color w:val="000000"/>
                <w:sz w:val="20"/>
                <w:lang w:eastAsia="ru-RU"/>
              </w:rPr>
              <w:t>Иркутская область</w:t>
            </w:r>
          </w:p>
        </w:tc>
        <w:tc>
          <w:tcPr>
            <w:tcW w:w="825" w:type="dxa"/>
            <w:shd w:val="clear" w:color="auto" w:fill="auto"/>
            <w:noWrap/>
            <w:vAlign w:val="bottom"/>
            <w:hideMark/>
          </w:tcPr>
          <w:p w14:paraId="5E1E6B7D" w14:textId="77777777" w:rsidR="00A528E0" w:rsidRPr="00A528E0" w:rsidRDefault="00A528E0" w:rsidP="008D6A71">
            <w:pPr>
              <w:spacing w:after="0" w:line="240" w:lineRule="auto"/>
              <w:rPr>
                <w:rFonts w:ascii="Times New Roman" w:eastAsia="Times New Roman" w:hAnsi="Times New Roman" w:cs="Times New Roman"/>
                <w:color w:val="000000"/>
                <w:sz w:val="20"/>
                <w:lang w:eastAsia="ru-RU"/>
              </w:rPr>
            </w:pPr>
            <w:r w:rsidRPr="00A528E0">
              <w:rPr>
                <w:rFonts w:ascii="Times New Roman" w:eastAsia="Times New Roman" w:hAnsi="Times New Roman" w:cs="Times New Roman"/>
                <w:color w:val="000000"/>
                <w:sz w:val="20"/>
                <w:lang w:eastAsia="ru-RU"/>
              </w:rPr>
              <w:t>МОУО</w:t>
            </w:r>
          </w:p>
        </w:tc>
      </w:tr>
      <w:tr w:rsidR="00A528E0" w:rsidRPr="00A528E0" w14:paraId="1CC5BEC4" w14:textId="77777777" w:rsidTr="00A528E0">
        <w:trPr>
          <w:trHeight w:val="300"/>
        </w:trPr>
        <w:tc>
          <w:tcPr>
            <w:tcW w:w="5807" w:type="dxa"/>
            <w:vMerge/>
            <w:shd w:val="clear" w:color="auto" w:fill="auto"/>
            <w:noWrap/>
            <w:vAlign w:val="bottom"/>
            <w:hideMark/>
          </w:tcPr>
          <w:p w14:paraId="579C9541" w14:textId="77777777" w:rsidR="00A528E0" w:rsidRPr="00A528E0" w:rsidRDefault="00A528E0" w:rsidP="008D6A71">
            <w:pPr>
              <w:spacing w:after="0" w:line="240" w:lineRule="auto"/>
              <w:rPr>
                <w:rFonts w:ascii="Times New Roman" w:eastAsia="Times New Roman" w:hAnsi="Times New Roman" w:cs="Times New Roman"/>
                <w:color w:val="000000"/>
                <w:sz w:val="20"/>
                <w:szCs w:val="20"/>
                <w:lang w:eastAsia="ru-RU"/>
              </w:rPr>
            </w:pPr>
          </w:p>
        </w:tc>
        <w:tc>
          <w:tcPr>
            <w:tcW w:w="669" w:type="dxa"/>
            <w:shd w:val="clear" w:color="auto" w:fill="auto"/>
            <w:noWrap/>
            <w:vAlign w:val="bottom"/>
            <w:hideMark/>
          </w:tcPr>
          <w:p w14:paraId="2D16C51E" w14:textId="77777777" w:rsidR="00A528E0" w:rsidRPr="00A528E0" w:rsidRDefault="00A528E0" w:rsidP="008D6A71">
            <w:pPr>
              <w:spacing w:after="0" w:line="240" w:lineRule="auto"/>
              <w:rPr>
                <w:rFonts w:ascii="Times New Roman" w:eastAsia="Times New Roman" w:hAnsi="Times New Roman" w:cs="Times New Roman"/>
                <w:color w:val="000000"/>
                <w:sz w:val="20"/>
                <w:szCs w:val="20"/>
                <w:lang w:eastAsia="ru-RU"/>
              </w:rPr>
            </w:pPr>
            <w:r w:rsidRPr="00A528E0">
              <w:rPr>
                <w:rFonts w:ascii="Times New Roman" w:eastAsia="Times New Roman" w:hAnsi="Times New Roman" w:cs="Times New Roman"/>
                <w:color w:val="000000"/>
                <w:sz w:val="20"/>
                <w:szCs w:val="20"/>
                <w:lang w:eastAsia="ru-RU"/>
              </w:rPr>
              <w:t> </w:t>
            </w:r>
          </w:p>
        </w:tc>
        <w:tc>
          <w:tcPr>
            <w:tcW w:w="916" w:type="dxa"/>
            <w:vAlign w:val="center"/>
          </w:tcPr>
          <w:p w14:paraId="5D94D5F4" w14:textId="77777777" w:rsidR="00A528E0" w:rsidRPr="00A528E0" w:rsidRDefault="00A528E0" w:rsidP="008D6A71">
            <w:pPr>
              <w:spacing w:after="0" w:line="240" w:lineRule="auto"/>
              <w:jc w:val="center"/>
              <w:rPr>
                <w:rFonts w:ascii="Times New Roman" w:eastAsia="Times New Roman" w:hAnsi="Times New Roman" w:cs="Times New Roman"/>
                <w:color w:val="000000"/>
                <w:sz w:val="20"/>
                <w:szCs w:val="20"/>
                <w:lang w:eastAsia="ru-RU"/>
              </w:rPr>
            </w:pPr>
            <w:r w:rsidRPr="00A528E0">
              <w:rPr>
                <w:rFonts w:ascii="Times New Roman" w:eastAsia="Times New Roman" w:hAnsi="Times New Roman" w:cs="Times New Roman"/>
                <w:color w:val="000000"/>
                <w:sz w:val="20"/>
                <w:szCs w:val="20"/>
                <w:lang w:eastAsia="ru-RU"/>
              </w:rPr>
              <w:t>1089560 уч.</w:t>
            </w:r>
          </w:p>
        </w:tc>
        <w:tc>
          <w:tcPr>
            <w:tcW w:w="1112" w:type="dxa"/>
            <w:shd w:val="clear" w:color="auto" w:fill="auto"/>
            <w:noWrap/>
            <w:vAlign w:val="center"/>
            <w:hideMark/>
          </w:tcPr>
          <w:p w14:paraId="31E0EB7A" w14:textId="77777777" w:rsidR="00A528E0" w:rsidRPr="00A528E0" w:rsidRDefault="00A528E0" w:rsidP="008D6A71">
            <w:pPr>
              <w:spacing w:after="0" w:line="240" w:lineRule="auto"/>
              <w:jc w:val="center"/>
              <w:rPr>
                <w:rFonts w:ascii="Times New Roman" w:eastAsia="Times New Roman" w:hAnsi="Times New Roman" w:cs="Times New Roman"/>
                <w:color w:val="000000"/>
                <w:sz w:val="20"/>
                <w:szCs w:val="20"/>
                <w:lang w:eastAsia="ru-RU"/>
              </w:rPr>
            </w:pPr>
            <w:r w:rsidRPr="00A528E0">
              <w:rPr>
                <w:rFonts w:ascii="Times New Roman" w:eastAsia="Times New Roman" w:hAnsi="Times New Roman" w:cs="Times New Roman"/>
                <w:color w:val="000000"/>
                <w:sz w:val="20"/>
                <w:szCs w:val="20"/>
                <w:lang w:eastAsia="ru-RU"/>
              </w:rPr>
              <w:t>28979 уч.</w:t>
            </w:r>
          </w:p>
        </w:tc>
        <w:tc>
          <w:tcPr>
            <w:tcW w:w="825" w:type="dxa"/>
            <w:shd w:val="clear" w:color="auto" w:fill="auto"/>
            <w:noWrap/>
            <w:vAlign w:val="center"/>
            <w:hideMark/>
          </w:tcPr>
          <w:p w14:paraId="1CB66823" w14:textId="77777777" w:rsidR="00A528E0" w:rsidRPr="00A528E0" w:rsidRDefault="00A528E0" w:rsidP="008D6A71">
            <w:pPr>
              <w:spacing w:after="0" w:line="240" w:lineRule="auto"/>
              <w:jc w:val="center"/>
              <w:rPr>
                <w:rFonts w:ascii="Times New Roman" w:eastAsia="Times New Roman" w:hAnsi="Times New Roman" w:cs="Times New Roman"/>
                <w:color w:val="000000"/>
                <w:sz w:val="20"/>
                <w:szCs w:val="20"/>
                <w:lang w:eastAsia="ru-RU"/>
              </w:rPr>
            </w:pPr>
            <w:r w:rsidRPr="00A528E0">
              <w:rPr>
                <w:rFonts w:ascii="Times New Roman" w:eastAsia="Times New Roman" w:hAnsi="Times New Roman" w:cs="Times New Roman"/>
                <w:color w:val="000000"/>
                <w:sz w:val="20"/>
                <w:szCs w:val="20"/>
                <w:lang w:eastAsia="ru-RU"/>
              </w:rPr>
              <w:t>478 уч..</w:t>
            </w:r>
          </w:p>
        </w:tc>
      </w:tr>
      <w:tr w:rsidR="00A528E0" w:rsidRPr="00A528E0" w14:paraId="3DD0D074" w14:textId="77777777" w:rsidTr="00A528E0">
        <w:trPr>
          <w:trHeight w:val="300"/>
        </w:trPr>
        <w:tc>
          <w:tcPr>
            <w:tcW w:w="5807" w:type="dxa"/>
            <w:shd w:val="clear" w:color="auto" w:fill="auto"/>
            <w:noWrap/>
            <w:vAlign w:val="bottom"/>
          </w:tcPr>
          <w:p w14:paraId="69341395" w14:textId="77777777" w:rsidR="00A528E0" w:rsidRPr="00A528E0" w:rsidRDefault="00A528E0" w:rsidP="008D6A71">
            <w:pPr>
              <w:spacing w:after="0" w:line="240" w:lineRule="auto"/>
              <w:jc w:val="both"/>
              <w:rPr>
                <w:rFonts w:ascii="Times New Roman" w:eastAsia="Times New Roman" w:hAnsi="Times New Roman" w:cs="Times New Roman"/>
                <w:color w:val="000000"/>
                <w:sz w:val="20"/>
                <w:szCs w:val="20"/>
                <w:lang w:eastAsia="ru-RU"/>
              </w:rPr>
            </w:pPr>
            <w:r w:rsidRPr="00A528E0">
              <w:rPr>
                <w:rFonts w:ascii="Times New Roman" w:eastAsia="Times New Roman" w:hAnsi="Times New Roman" w:cs="Times New Roman"/>
                <w:color w:val="000000"/>
                <w:sz w:val="20"/>
                <w:szCs w:val="20"/>
                <w:lang w:eastAsia="ru-RU"/>
              </w:rPr>
              <w:t xml:space="preserve">1К1. Умение писать текст под диктовку, соблюдая в практике письма изученные орфографические и пунктуационные нормы. Писать под диктовку тексты в соответствии с изученными правилами правописания; проверять предложенный текст, находить и исправлять орфографические и пунктуационные ошибки. Осознавать место возможного возникновения </w:t>
            </w:r>
            <w:r w:rsidRPr="00A528E0">
              <w:rPr>
                <w:rFonts w:ascii="Times New Roman" w:eastAsia="Times New Roman" w:hAnsi="Times New Roman" w:cs="Times New Roman"/>
                <w:color w:val="000000"/>
                <w:sz w:val="20"/>
                <w:szCs w:val="20"/>
                <w:lang w:eastAsia="ru-RU"/>
              </w:rPr>
              <w:lastRenderedPageBreak/>
              <w:t>орфографической ошибки; при работе над ошибками осознавать причины появления ошибки и определять способы действий, помогающие предотвратить ее в последующих письменных работах</w:t>
            </w:r>
          </w:p>
        </w:tc>
        <w:tc>
          <w:tcPr>
            <w:tcW w:w="669" w:type="dxa"/>
            <w:shd w:val="clear" w:color="auto" w:fill="auto"/>
            <w:noWrap/>
            <w:vAlign w:val="center"/>
          </w:tcPr>
          <w:p w14:paraId="0DE025AE" w14:textId="77777777" w:rsidR="00A528E0" w:rsidRPr="00A528E0" w:rsidRDefault="00A528E0" w:rsidP="00A528E0">
            <w:pPr>
              <w:spacing w:after="0" w:line="240" w:lineRule="auto"/>
              <w:jc w:val="center"/>
              <w:rPr>
                <w:rFonts w:ascii="Times New Roman" w:eastAsia="Times New Roman" w:hAnsi="Times New Roman" w:cs="Times New Roman"/>
                <w:color w:val="000000"/>
                <w:sz w:val="20"/>
                <w:szCs w:val="20"/>
                <w:lang w:eastAsia="ru-RU"/>
              </w:rPr>
            </w:pPr>
            <w:r w:rsidRPr="00A528E0">
              <w:rPr>
                <w:rFonts w:ascii="Times New Roman" w:eastAsia="Times New Roman" w:hAnsi="Times New Roman" w:cs="Times New Roman"/>
                <w:color w:val="000000"/>
                <w:sz w:val="20"/>
                <w:szCs w:val="20"/>
                <w:lang w:eastAsia="ru-RU"/>
              </w:rPr>
              <w:lastRenderedPageBreak/>
              <w:t>4</w:t>
            </w:r>
          </w:p>
        </w:tc>
        <w:tc>
          <w:tcPr>
            <w:tcW w:w="916" w:type="dxa"/>
            <w:vAlign w:val="center"/>
          </w:tcPr>
          <w:p w14:paraId="6B1242EC" w14:textId="77777777" w:rsidR="00A528E0" w:rsidRPr="00A528E0" w:rsidRDefault="00A528E0" w:rsidP="008D6A71">
            <w:pPr>
              <w:spacing w:after="0" w:line="240" w:lineRule="auto"/>
              <w:jc w:val="center"/>
              <w:rPr>
                <w:rFonts w:ascii="Times New Roman" w:eastAsia="Times New Roman" w:hAnsi="Times New Roman" w:cs="Times New Roman"/>
                <w:color w:val="000000"/>
                <w:sz w:val="20"/>
                <w:szCs w:val="20"/>
                <w:lang w:eastAsia="ru-RU"/>
              </w:rPr>
            </w:pPr>
            <w:r w:rsidRPr="00A528E0">
              <w:rPr>
                <w:rFonts w:ascii="Times New Roman" w:eastAsia="Times New Roman" w:hAnsi="Times New Roman" w:cs="Times New Roman"/>
                <w:color w:val="000000"/>
                <w:sz w:val="20"/>
                <w:szCs w:val="20"/>
                <w:lang w:eastAsia="ru-RU"/>
              </w:rPr>
              <w:t>61,39</w:t>
            </w:r>
          </w:p>
        </w:tc>
        <w:tc>
          <w:tcPr>
            <w:tcW w:w="1112" w:type="dxa"/>
            <w:shd w:val="clear" w:color="auto" w:fill="auto"/>
            <w:noWrap/>
            <w:vAlign w:val="center"/>
          </w:tcPr>
          <w:p w14:paraId="369E5936" w14:textId="77777777" w:rsidR="00A528E0" w:rsidRPr="00A528E0" w:rsidRDefault="00A528E0" w:rsidP="008D6A71">
            <w:pPr>
              <w:spacing w:after="0" w:line="240" w:lineRule="auto"/>
              <w:jc w:val="center"/>
              <w:rPr>
                <w:rFonts w:ascii="Times New Roman" w:eastAsia="Times New Roman" w:hAnsi="Times New Roman" w:cs="Times New Roman"/>
                <w:color w:val="000000"/>
                <w:sz w:val="20"/>
                <w:szCs w:val="20"/>
                <w:lang w:eastAsia="ru-RU"/>
              </w:rPr>
            </w:pPr>
            <w:r w:rsidRPr="00A528E0">
              <w:rPr>
                <w:rFonts w:ascii="Times New Roman" w:eastAsia="Times New Roman" w:hAnsi="Times New Roman" w:cs="Times New Roman"/>
                <w:color w:val="000000"/>
                <w:sz w:val="20"/>
                <w:szCs w:val="20"/>
                <w:lang w:eastAsia="ru-RU"/>
              </w:rPr>
              <w:t>54,51</w:t>
            </w:r>
          </w:p>
        </w:tc>
        <w:tc>
          <w:tcPr>
            <w:tcW w:w="825" w:type="dxa"/>
            <w:shd w:val="clear" w:color="auto" w:fill="auto"/>
            <w:noWrap/>
            <w:vAlign w:val="center"/>
          </w:tcPr>
          <w:p w14:paraId="73D141A8" w14:textId="77777777" w:rsidR="00A528E0" w:rsidRPr="00A528E0" w:rsidRDefault="00A528E0" w:rsidP="008D6A71">
            <w:pPr>
              <w:spacing w:after="0" w:line="240" w:lineRule="auto"/>
              <w:jc w:val="center"/>
              <w:rPr>
                <w:rFonts w:ascii="Times New Roman" w:eastAsia="Times New Roman" w:hAnsi="Times New Roman" w:cs="Times New Roman"/>
                <w:sz w:val="20"/>
                <w:szCs w:val="20"/>
                <w:lang w:eastAsia="ru-RU"/>
              </w:rPr>
            </w:pPr>
            <w:r w:rsidRPr="00A528E0">
              <w:rPr>
                <w:rFonts w:ascii="Times New Roman" w:eastAsia="Times New Roman" w:hAnsi="Times New Roman" w:cs="Times New Roman"/>
                <w:sz w:val="20"/>
                <w:szCs w:val="20"/>
                <w:lang w:eastAsia="ru-RU"/>
              </w:rPr>
              <w:t>47,49</w:t>
            </w:r>
          </w:p>
        </w:tc>
      </w:tr>
      <w:tr w:rsidR="00A528E0" w:rsidRPr="00A528E0" w14:paraId="333A5ABD" w14:textId="77777777" w:rsidTr="00A528E0">
        <w:trPr>
          <w:trHeight w:val="300"/>
        </w:trPr>
        <w:tc>
          <w:tcPr>
            <w:tcW w:w="5807" w:type="dxa"/>
            <w:shd w:val="clear" w:color="auto" w:fill="auto"/>
            <w:noWrap/>
            <w:vAlign w:val="bottom"/>
            <w:hideMark/>
          </w:tcPr>
          <w:p w14:paraId="0ED9C6E3" w14:textId="77777777" w:rsidR="00A528E0" w:rsidRPr="00A528E0" w:rsidRDefault="00A528E0" w:rsidP="008D6A71">
            <w:pPr>
              <w:spacing w:after="0" w:line="240" w:lineRule="auto"/>
              <w:jc w:val="both"/>
              <w:rPr>
                <w:rFonts w:ascii="Times New Roman" w:eastAsia="Times New Roman" w:hAnsi="Times New Roman" w:cs="Times New Roman"/>
                <w:color w:val="000000"/>
                <w:sz w:val="20"/>
                <w:szCs w:val="20"/>
                <w:lang w:eastAsia="ru-RU"/>
              </w:rPr>
            </w:pPr>
            <w:r w:rsidRPr="00A528E0">
              <w:rPr>
                <w:rFonts w:ascii="Times New Roman" w:eastAsia="Times New Roman" w:hAnsi="Times New Roman" w:cs="Times New Roman"/>
                <w:color w:val="000000"/>
                <w:sz w:val="20"/>
                <w:szCs w:val="20"/>
                <w:lang w:eastAsia="ru-RU"/>
              </w:rPr>
              <w:t>1К2. Умение писать текст под диктовку, соблюдая в практике письма изученные орфографические и пунктуационные нормы. Писать под диктовку тексты в соответствии с изученными правилами правописания; проверять предложенный текст, находить и исправлять орфографические и пунктуационные ошибки. Осознавать</w:t>
            </w:r>
          </w:p>
        </w:tc>
        <w:tc>
          <w:tcPr>
            <w:tcW w:w="669" w:type="dxa"/>
            <w:shd w:val="clear" w:color="auto" w:fill="auto"/>
            <w:noWrap/>
            <w:vAlign w:val="center"/>
          </w:tcPr>
          <w:p w14:paraId="53AFB6A6" w14:textId="77777777" w:rsidR="00A528E0" w:rsidRPr="00A528E0" w:rsidRDefault="00A528E0" w:rsidP="008D6A71">
            <w:pPr>
              <w:spacing w:after="0" w:line="240" w:lineRule="auto"/>
              <w:jc w:val="center"/>
              <w:rPr>
                <w:rFonts w:ascii="Times New Roman" w:eastAsia="Times New Roman" w:hAnsi="Times New Roman" w:cs="Times New Roman"/>
                <w:color w:val="000000"/>
                <w:sz w:val="20"/>
                <w:szCs w:val="20"/>
                <w:lang w:eastAsia="ru-RU"/>
              </w:rPr>
            </w:pPr>
            <w:r w:rsidRPr="00A528E0">
              <w:rPr>
                <w:rFonts w:ascii="Times New Roman" w:eastAsia="Times New Roman" w:hAnsi="Times New Roman" w:cs="Times New Roman"/>
                <w:color w:val="000000"/>
                <w:sz w:val="20"/>
                <w:szCs w:val="20"/>
                <w:lang w:eastAsia="ru-RU"/>
              </w:rPr>
              <w:t>3</w:t>
            </w:r>
          </w:p>
        </w:tc>
        <w:tc>
          <w:tcPr>
            <w:tcW w:w="916" w:type="dxa"/>
            <w:vAlign w:val="center"/>
          </w:tcPr>
          <w:p w14:paraId="16FEE363" w14:textId="77777777" w:rsidR="00A528E0" w:rsidRPr="00A528E0" w:rsidRDefault="00A528E0" w:rsidP="008D6A71">
            <w:pPr>
              <w:spacing w:after="0" w:line="240" w:lineRule="auto"/>
              <w:jc w:val="center"/>
              <w:rPr>
                <w:rFonts w:ascii="Times New Roman" w:eastAsia="Times New Roman" w:hAnsi="Times New Roman" w:cs="Times New Roman"/>
                <w:color w:val="000000"/>
                <w:sz w:val="20"/>
                <w:szCs w:val="20"/>
                <w:lang w:eastAsia="ru-RU"/>
              </w:rPr>
            </w:pPr>
            <w:r w:rsidRPr="00A528E0">
              <w:rPr>
                <w:rFonts w:ascii="Times New Roman" w:eastAsia="Times New Roman" w:hAnsi="Times New Roman" w:cs="Times New Roman"/>
                <w:color w:val="000000"/>
                <w:sz w:val="20"/>
                <w:szCs w:val="20"/>
                <w:lang w:eastAsia="ru-RU"/>
              </w:rPr>
              <w:t>87,82</w:t>
            </w:r>
          </w:p>
        </w:tc>
        <w:tc>
          <w:tcPr>
            <w:tcW w:w="1112" w:type="dxa"/>
            <w:shd w:val="clear" w:color="auto" w:fill="auto"/>
            <w:noWrap/>
            <w:vAlign w:val="center"/>
          </w:tcPr>
          <w:p w14:paraId="4B6601B7" w14:textId="77777777" w:rsidR="00A528E0" w:rsidRPr="00A528E0" w:rsidRDefault="00A528E0" w:rsidP="008D6A71">
            <w:pPr>
              <w:spacing w:after="0" w:line="240" w:lineRule="auto"/>
              <w:jc w:val="center"/>
              <w:rPr>
                <w:rFonts w:ascii="Times New Roman" w:eastAsia="Times New Roman" w:hAnsi="Times New Roman" w:cs="Times New Roman"/>
                <w:color w:val="000000"/>
                <w:sz w:val="20"/>
                <w:szCs w:val="20"/>
                <w:lang w:eastAsia="ru-RU"/>
              </w:rPr>
            </w:pPr>
            <w:r w:rsidRPr="00A528E0">
              <w:rPr>
                <w:rFonts w:ascii="Times New Roman" w:eastAsia="Times New Roman" w:hAnsi="Times New Roman" w:cs="Times New Roman"/>
                <w:color w:val="000000"/>
                <w:sz w:val="20"/>
                <w:szCs w:val="20"/>
                <w:lang w:eastAsia="ru-RU"/>
              </w:rPr>
              <w:t>85,54</w:t>
            </w:r>
          </w:p>
        </w:tc>
        <w:tc>
          <w:tcPr>
            <w:tcW w:w="825" w:type="dxa"/>
            <w:shd w:val="clear" w:color="auto" w:fill="auto"/>
            <w:noWrap/>
            <w:vAlign w:val="center"/>
          </w:tcPr>
          <w:p w14:paraId="235C9E87" w14:textId="77777777" w:rsidR="00A528E0" w:rsidRPr="00A528E0" w:rsidRDefault="00A528E0" w:rsidP="008D6A71">
            <w:pPr>
              <w:spacing w:after="0" w:line="240" w:lineRule="auto"/>
              <w:jc w:val="center"/>
              <w:rPr>
                <w:rFonts w:ascii="Times New Roman" w:eastAsia="Times New Roman" w:hAnsi="Times New Roman" w:cs="Times New Roman"/>
                <w:sz w:val="20"/>
                <w:szCs w:val="20"/>
                <w:lang w:eastAsia="ru-RU"/>
              </w:rPr>
            </w:pPr>
            <w:r w:rsidRPr="00A528E0">
              <w:rPr>
                <w:rFonts w:ascii="Times New Roman" w:eastAsia="Times New Roman" w:hAnsi="Times New Roman" w:cs="Times New Roman"/>
                <w:sz w:val="20"/>
                <w:szCs w:val="20"/>
                <w:lang w:eastAsia="ru-RU"/>
              </w:rPr>
              <w:t>89,68</w:t>
            </w:r>
          </w:p>
        </w:tc>
      </w:tr>
      <w:tr w:rsidR="00A528E0" w:rsidRPr="00A528E0" w14:paraId="5E04A60D" w14:textId="77777777" w:rsidTr="00A528E0">
        <w:trPr>
          <w:trHeight w:val="300"/>
        </w:trPr>
        <w:tc>
          <w:tcPr>
            <w:tcW w:w="5807" w:type="dxa"/>
            <w:shd w:val="clear" w:color="auto" w:fill="auto"/>
            <w:noWrap/>
            <w:vAlign w:val="bottom"/>
            <w:hideMark/>
          </w:tcPr>
          <w:p w14:paraId="60B7D941" w14:textId="77777777" w:rsidR="00A528E0" w:rsidRPr="00A528E0" w:rsidRDefault="00A528E0" w:rsidP="008D6A71">
            <w:pPr>
              <w:spacing w:after="0" w:line="240" w:lineRule="auto"/>
              <w:jc w:val="both"/>
              <w:rPr>
                <w:rFonts w:ascii="Times New Roman" w:eastAsia="Times New Roman" w:hAnsi="Times New Roman" w:cs="Times New Roman"/>
                <w:color w:val="000000"/>
                <w:sz w:val="20"/>
                <w:szCs w:val="20"/>
                <w:lang w:eastAsia="ru-RU"/>
              </w:rPr>
            </w:pPr>
            <w:r w:rsidRPr="00A528E0">
              <w:rPr>
                <w:rFonts w:ascii="Times New Roman" w:eastAsia="Times New Roman" w:hAnsi="Times New Roman" w:cs="Times New Roman"/>
                <w:color w:val="000000"/>
                <w:sz w:val="20"/>
                <w:szCs w:val="20"/>
                <w:lang w:eastAsia="ru-RU"/>
              </w:rPr>
              <w:t>2. Умение распознавать однородные члены предложения. Выделять предложения с однородными членами</w:t>
            </w:r>
          </w:p>
        </w:tc>
        <w:tc>
          <w:tcPr>
            <w:tcW w:w="669" w:type="dxa"/>
            <w:shd w:val="clear" w:color="auto" w:fill="auto"/>
            <w:noWrap/>
            <w:vAlign w:val="center"/>
          </w:tcPr>
          <w:p w14:paraId="08166F3A" w14:textId="77777777" w:rsidR="00A528E0" w:rsidRPr="00A528E0" w:rsidRDefault="00A528E0" w:rsidP="008D6A71">
            <w:pPr>
              <w:spacing w:after="0" w:line="240" w:lineRule="auto"/>
              <w:jc w:val="center"/>
              <w:rPr>
                <w:rFonts w:ascii="Times New Roman" w:eastAsia="Times New Roman" w:hAnsi="Times New Roman" w:cs="Times New Roman"/>
                <w:color w:val="000000"/>
                <w:sz w:val="20"/>
                <w:szCs w:val="20"/>
                <w:lang w:eastAsia="ru-RU"/>
              </w:rPr>
            </w:pPr>
            <w:r w:rsidRPr="00A528E0">
              <w:rPr>
                <w:rFonts w:ascii="Times New Roman" w:eastAsia="Times New Roman" w:hAnsi="Times New Roman" w:cs="Times New Roman"/>
                <w:color w:val="000000"/>
                <w:sz w:val="20"/>
                <w:szCs w:val="20"/>
                <w:lang w:eastAsia="ru-RU"/>
              </w:rPr>
              <w:t>3</w:t>
            </w:r>
          </w:p>
        </w:tc>
        <w:tc>
          <w:tcPr>
            <w:tcW w:w="916" w:type="dxa"/>
            <w:vAlign w:val="center"/>
          </w:tcPr>
          <w:p w14:paraId="5FB5CB07" w14:textId="77777777" w:rsidR="00A528E0" w:rsidRPr="00A528E0" w:rsidRDefault="00A528E0" w:rsidP="008D6A71">
            <w:pPr>
              <w:spacing w:after="0" w:line="240" w:lineRule="auto"/>
              <w:jc w:val="center"/>
              <w:rPr>
                <w:rFonts w:ascii="Times New Roman" w:eastAsia="Times New Roman" w:hAnsi="Times New Roman" w:cs="Times New Roman"/>
                <w:color w:val="000000"/>
                <w:sz w:val="20"/>
                <w:szCs w:val="20"/>
                <w:lang w:eastAsia="ru-RU"/>
              </w:rPr>
            </w:pPr>
            <w:r w:rsidRPr="00A528E0">
              <w:rPr>
                <w:rFonts w:ascii="Times New Roman" w:eastAsia="Times New Roman" w:hAnsi="Times New Roman" w:cs="Times New Roman"/>
                <w:color w:val="000000"/>
                <w:sz w:val="20"/>
                <w:szCs w:val="20"/>
                <w:lang w:eastAsia="ru-RU"/>
              </w:rPr>
              <w:t>65,33</w:t>
            </w:r>
          </w:p>
        </w:tc>
        <w:tc>
          <w:tcPr>
            <w:tcW w:w="1112" w:type="dxa"/>
            <w:shd w:val="clear" w:color="auto" w:fill="auto"/>
            <w:noWrap/>
            <w:vAlign w:val="center"/>
          </w:tcPr>
          <w:p w14:paraId="5C3AA5E8" w14:textId="77777777" w:rsidR="00A528E0" w:rsidRPr="00A528E0" w:rsidRDefault="00A528E0" w:rsidP="008D6A71">
            <w:pPr>
              <w:spacing w:after="0" w:line="240" w:lineRule="auto"/>
              <w:jc w:val="center"/>
              <w:rPr>
                <w:rFonts w:ascii="Times New Roman" w:eastAsia="Times New Roman" w:hAnsi="Times New Roman" w:cs="Times New Roman"/>
                <w:color w:val="000000"/>
                <w:sz w:val="20"/>
                <w:szCs w:val="20"/>
                <w:lang w:eastAsia="ru-RU"/>
              </w:rPr>
            </w:pPr>
            <w:r w:rsidRPr="00A528E0">
              <w:rPr>
                <w:rFonts w:ascii="Times New Roman" w:eastAsia="Times New Roman" w:hAnsi="Times New Roman" w:cs="Times New Roman"/>
                <w:color w:val="000000"/>
                <w:sz w:val="20"/>
                <w:szCs w:val="20"/>
                <w:lang w:eastAsia="ru-RU"/>
              </w:rPr>
              <w:t>61,93</w:t>
            </w:r>
          </w:p>
        </w:tc>
        <w:tc>
          <w:tcPr>
            <w:tcW w:w="825" w:type="dxa"/>
            <w:shd w:val="clear" w:color="auto" w:fill="auto"/>
            <w:noWrap/>
            <w:vAlign w:val="center"/>
          </w:tcPr>
          <w:p w14:paraId="50FB915E" w14:textId="77777777" w:rsidR="00A528E0" w:rsidRPr="00A528E0" w:rsidRDefault="00A528E0" w:rsidP="008D6A71">
            <w:pPr>
              <w:spacing w:after="0" w:line="240" w:lineRule="auto"/>
              <w:jc w:val="center"/>
              <w:rPr>
                <w:rFonts w:ascii="Times New Roman" w:eastAsia="Times New Roman" w:hAnsi="Times New Roman" w:cs="Times New Roman"/>
                <w:sz w:val="20"/>
                <w:szCs w:val="20"/>
                <w:lang w:eastAsia="ru-RU"/>
              </w:rPr>
            </w:pPr>
            <w:r w:rsidRPr="00A528E0">
              <w:rPr>
                <w:rFonts w:ascii="Times New Roman" w:eastAsia="Times New Roman" w:hAnsi="Times New Roman" w:cs="Times New Roman"/>
                <w:sz w:val="20"/>
                <w:szCs w:val="20"/>
                <w:lang w:eastAsia="ru-RU"/>
              </w:rPr>
              <w:t>58,86</w:t>
            </w:r>
          </w:p>
        </w:tc>
      </w:tr>
      <w:tr w:rsidR="00A528E0" w:rsidRPr="00A528E0" w14:paraId="78AC600B" w14:textId="77777777" w:rsidTr="00A528E0">
        <w:trPr>
          <w:trHeight w:val="300"/>
        </w:trPr>
        <w:tc>
          <w:tcPr>
            <w:tcW w:w="5807" w:type="dxa"/>
            <w:shd w:val="clear" w:color="auto" w:fill="auto"/>
            <w:noWrap/>
            <w:vAlign w:val="bottom"/>
            <w:hideMark/>
          </w:tcPr>
          <w:p w14:paraId="736337EE" w14:textId="77777777" w:rsidR="00A528E0" w:rsidRPr="00A528E0" w:rsidRDefault="00A528E0" w:rsidP="008D6A71">
            <w:pPr>
              <w:spacing w:after="0" w:line="240" w:lineRule="auto"/>
              <w:jc w:val="both"/>
              <w:rPr>
                <w:rFonts w:ascii="Times New Roman" w:eastAsia="Times New Roman" w:hAnsi="Times New Roman" w:cs="Times New Roman"/>
                <w:color w:val="000000"/>
                <w:sz w:val="20"/>
                <w:szCs w:val="20"/>
                <w:lang w:eastAsia="ru-RU"/>
              </w:rPr>
            </w:pPr>
            <w:r w:rsidRPr="00A528E0">
              <w:rPr>
                <w:rFonts w:ascii="Times New Roman" w:eastAsia="Times New Roman" w:hAnsi="Times New Roman" w:cs="Times New Roman"/>
                <w:color w:val="000000"/>
                <w:sz w:val="20"/>
                <w:szCs w:val="20"/>
                <w:lang w:eastAsia="ru-RU"/>
              </w:rPr>
              <w:t>3.1. Умение распознавать главные члены предложения. Находить главные и второстепенные (без деления на виды) члены предложения</w:t>
            </w:r>
          </w:p>
        </w:tc>
        <w:tc>
          <w:tcPr>
            <w:tcW w:w="669" w:type="dxa"/>
            <w:shd w:val="clear" w:color="auto" w:fill="auto"/>
            <w:noWrap/>
            <w:vAlign w:val="center"/>
          </w:tcPr>
          <w:p w14:paraId="4065A54A" w14:textId="77777777" w:rsidR="00A528E0" w:rsidRPr="00A528E0" w:rsidRDefault="00A528E0" w:rsidP="008D6A71">
            <w:pPr>
              <w:spacing w:after="0" w:line="240" w:lineRule="auto"/>
              <w:jc w:val="center"/>
              <w:rPr>
                <w:rFonts w:ascii="Times New Roman" w:eastAsia="Times New Roman" w:hAnsi="Times New Roman" w:cs="Times New Roman"/>
                <w:color w:val="000000"/>
                <w:sz w:val="20"/>
                <w:szCs w:val="20"/>
                <w:lang w:eastAsia="ru-RU"/>
              </w:rPr>
            </w:pPr>
            <w:r w:rsidRPr="00A528E0">
              <w:rPr>
                <w:rFonts w:ascii="Times New Roman" w:eastAsia="Times New Roman" w:hAnsi="Times New Roman" w:cs="Times New Roman"/>
                <w:color w:val="000000"/>
                <w:sz w:val="20"/>
                <w:szCs w:val="20"/>
                <w:lang w:eastAsia="ru-RU"/>
              </w:rPr>
              <w:t>1</w:t>
            </w:r>
          </w:p>
        </w:tc>
        <w:tc>
          <w:tcPr>
            <w:tcW w:w="916" w:type="dxa"/>
            <w:vAlign w:val="center"/>
          </w:tcPr>
          <w:p w14:paraId="1682DD3B" w14:textId="77777777" w:rsidR="00A528E0" w:rsidRPr="00A528E0" w:rsidRDefault="00A528E0" w:rsidP="008D6A71">
            <w:pPr>
              <w:spacing w:after="0" w:line="240" w:lineRule="auto"/>
              <w:jc w:val="center"/>
              <w:rPr>
                <w:rFonts w:ascii="Times New Roman" w:eastAsia="Times New Roman" w:hAnsi="Times New Roman" w:cs="Times New Roman"/>
                <w:color w:val="000000"/>
                <w:sz w:val="20"/>
                <w:szCs w:val="20"/>
                <w:lang w:eastAsia="ru-RU"/>
              </w:rPr>
            </w:pPr>
            <w:r w:rsidRPr="00A528E0">
              <w:rPr>
                <w:rFonts w:ascii="Times New Roman" w:eastAsia="Times New Roman" w:hAnsi="Times New Roman" w:cs="Times New Roman"/>
                <w:color w:val="000000"/>
                <w:sz w:val="20"/>
                <w:szCs w:val="20"/>
                <w:lang w:eastAsia="ru-RU"/>
              </w:rPr>
              <w:t>83,62</w:t>
            </w:r>
          </w:p>
        </w:tc>
        <w:tc>
          <w:tcPr>
            <w:tcW w:w="1112" w:type="dxa"/>
            <w:shd w:val="clear" w:color="auto" w:fill="auto"/>
            <w:noWrap/>
            <w:vAlign w:val="center"/>
          </w:tcPr>
          <w:p w14:paraId="356DCFA4" w14:textId="77777777" w:rsidR="00A528E0" w:rsidRPr="00A528E0" w:rsidRDefault="00A528E0" w:rsidP="008D6A71">
            <w:pPr>
              <w:spacing w:after="0" w:line="240" w:lineRule="auto"/>
              <w:jc w:val="center"/>
              <w:rPr>
                <w:rFonts w:ascii="Times New Roman" w:eastAsia="Times New Roman" w:hAnsi="Times New Roman" w:cs="Times New Roman"/>
                <w:color w:val="000000"/>
                <w:sz w:val="20"/>
                <w:szCs w:val="20"/>
                <w:lang w:eastAsia="ru-RU"/>
              </w:rPr>
            </w:pPr>
            <w:r w:rsidRPr="00A528E0">
              <w:rPr>
                <w:rFonts w:ascii="Times New Roman" w:eastAsia="Times New Roman" w:hAnsi="Times New Roman" w:cs="Times New Roman"/>
                <w:color w:val="000000"/>
                <w:sz w:val="20"/>
                <w:szCs w:val="20"/>
                <w:lang w:eastAsia="ru-RU"/>
              </w:rPr>
              <w:t>80,97</w:t>
            </w:r>
          </w:p>
        </w:tc>
        <w:tc>
          <w:tcPr>
            <w:tcW w:w="825" w:type="dxa"/>
            <w:shd w:val="clear" w:color="auto" w:fill="auto"/>
            <w:noWrap/>
            <w:vAlign w:val="center"/>
          </w:tcPr>
          <w:p w14:paraId="50C38AB0" w14:textId="77777777" w:rsidR="00A528E0" w:rsidRPr="00A528E0" w:rsidRDefault="00A528E0" w:rsidP="008D6A71">
            <w:pPr>
              <w:spacing w:after="0" w:line="240" w:lineRule="auto"/>
              <w:jc w:val="center"/>
              <w:rPr>
                <w:rFonts w:ascii="Times New Roman" w:eastAsia="Times New Roman" w:hAnsi="Times New Roman" w:cs="Times New Roman"/>
                <w:sz w:val="20"/>
                <w:szCs w:val="20"/>
                <w:lang w:eastAsia="ru-RU"/>
              </w:rPr>
            </w:pPr>
            <w:r w:rsidRPr="00A528E0">
              <w:rPr>
                <w:rFonts w:ascii="Times New Roman" w:eastAsia="Times New Roman" w:hAnsi="Times New Roman" w:cs="Times New Roman"/>
                <w:sz w:val="20"/>
                <w:szCs w:val="20"/>
                <w:lang w:eastAsia="ru-RU"/>
              </w:rPr>
              <w:t>82,85</w:t>
            </w:r>
          </w:p>
        </w:tc>
      </w:tr>
      <w:tr w:rsidR="00A528E0" w:rsidRPr="00A528E0" w14:paraId="2FDC4EDB" w14:textId="77777777" w:rsidTr="00A528E0">
        <w:trPr>
          <w:trHeight w:val="300"/>
        </w:trPr>
        <w:tc>
          <w:tcPr>
            <w:tcW w:w="5807" w:type="dxa"/>
            <w:shd w:val="clear" w:color="auto" w:fill="auto"/>
            <w:noWrap/>
            <w:vAlign w:val="bottom"/>
          </w:tcPr>
          <w:p w14:paraId="07ED8B99" w14:textId="77777777" w:rsidR="00A528E0" w:rsidRPr="00A528E0" w:rsidRDefault="00A528E0" w:rsidP="008D6A71">
            <w:pPr>
              <w:spacing w:after="0" w:line="240" w:lineRule="auto"/>
              <w:jc w:val="both"/>
              <w:rPr>
                <w:rFonts w:ascii="Times New Roman" w:eastAsia="Times New Roman" w:hAnsi="Times New Roman" w:cs="Times New Roman"/>
                <w:color w:val="000000"/>
                <w:sz w:val="20"/>
                <w:szCs w:val="20"/>
                <w:lang w:eastAsia="ru-RU"/>
              </w:rPr>
            </w:pPr>
            <w:r w:rsidRPr="00A528E0">
              <w:rPr>
                <w:rFonts w:ascii="Times New Roman" w:eastAsia="Times New Roman" w:hAnsi="Times New Roman" w:cs="Times New Roman"/>
                <w:color w:val="000000"/>
                <w:sz w:val="20"/>
                <w:szCs w:val="20"/>
                <w:lang w:eastAsia="ru-RU"/>
              </w:rPr>
              <w:t>3.2. Умение распознавать части речи. Распознавать грамматические признаки слов;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w:t>
            </w:r>
          </w:p>
        </w:tc>
        <w:tc>
          <w:tcPr>
            <w:tcW w:w="669" w:type="dxa"/>
            <w:shd w:val="clear" w:color="auto" w:fill="auto"/>
            <w:noWrap/>
            <w:vAlign w:val="center"/>
          </w:tcPr>
          <w:p w14:paraId="3F111AF7" w14:textId="77777777" w:rsidR="00A528E0" w:rsidRPr="00A528E0" w:rsidRDefault="00A528E0" w:rsidP="008D6A71">
            <w:pPr>
              <w:spacing w:after="0" w:line="240" w:lineRule="auto"/>
              <w:jc w:val="center"/>
              <w:rPr>
                <w:rFonts w:ascii="Times New Roman" w:eastAsia="Times New Roman" w:hAnsi="Times New Roman" w:cs="Times New Roman"/>
                <w:color w:val="000000"/>
                <w:sz w:val="20"/>
                <w:szCs w:val="20"/>
                <w:lang w:eastAsia="ru-RU"/>
              </w:rPr>
            </w:pPr>
            <w:r w:rsidRPr="00A528E0">
              <w:rPr>
                <w:rFonts w:ascii="Times New Roman" w:eastAsia="Times New Roman" w:hAnsi="Times New Roman" w:cs="Times New Roman"/>
                <w:color w:val="000000"/>
                <w:sz w:val="20"/>
                <w:szCs w:val="20"/>
                <w:lang w:eastAsia="ru-RU"/>
              </w:rPr>
              <w:t>3</w:t>
            </w:r>
          </w:p>
        </w:tc>
        <w:tc>
          <w:tcPr>
            <w:tcW w:w="916" w:type="dxa"/>
            <w:vAlign w:val="center"/>
          </w:tcPr>
          <w:p w14:paraId="0E4439EB" w14:textId="77777777" w:rsidR="00A528E0" w:rsidRPr="00A528E0" w:rsidRDefault="00A528E0" w:rsidP="008D6A71">
            <w:pPr>
              <w:spacing w:after="0" w:line="240" w:lineRule="auto"/>
              <w:jc w:val="center"/>
              <w:rPr>
                <w:rFonts w:ascii="Times New Roman" w:eastAsia="Times New Roman" w:hAnsi="Times New Roman" w:cs="Times New Roman"/>
                <w:color w:val="000000"/>
                <w:sz w:val="20"/>
                <w:szCs w:val="20"/>
                <w:lang w:eastAsia="ru-RU"/>
              </w:rPr>
            </w:pPr>
            <w:r w:rsidRPr="00A528E0">
              <w:rPr>
                <w:rFonts w:ascii="Times New Roman" w:eastAsia="Times New Roman" w:hAnsi="Times New Roman" w:cs="Times New Roman"/>
                <w:color w:val="000000"/>
                <w:sz w:val="20"/>
                <w:szCs w:val="20"/>
                <w:lang w:eastAsia="ru-RU"/>
              </w:rPr>
              <w:t>76,12</w:t>
            </w:r>
          </w:p>
        </w:tc>
        <w:tc>
          <w:tcPr>
            <w:tcW w:w="1112" w:type="dxa"/>
            <w:shd w:val="clear" w:color="auto" w:fill="auto"/>
            <w:noWrap/>
            <w:vAlign w:val="center"/>
          </w:tcPr>
          <w:p w14:paraId="6A6EAB15" w14:textId="77777777" w:rsidR="00A528E0" w:rsidRPr="00A528E0" w:rsidRDefault="00A528E0" w:rsidP="008D6A71">
            <w:pPr>
              <w:spacing w:after="0" w:line="240" w:lineRule="auto"/>
              <w:jc w:val="center"/>
              <w:rPr>
                <w:rFonts w:ascii="Times New Roman" w:eastAsia="Times New Roman" w:hAnsi="Times New Roman" w:cs="Times New Roman"/>
                <w:color w:val="000000"/>
                <w:sz w:val="20"/>
                <w:szCs w:val="20"/>
                <w:lang w:eastAsia="ru-RU"/>
              </w:rPr>
            </w:pPr>
            <w:r w:rsidRPr="00A528E0">
              <w:rPr>
                <w:rFonts w:ascii="Times New Roman" w:eastAsia="Times New Roman" w:hAnsi="Times New Roman" w:cs="Times New Roman"/>
                <w:color w:val="000000"/>
                <w:sz w:val="20"/>
                <w:szCs w:val="20"/>
                <w:lang w:eastAsia="ru-RU"/>
              </w:rPr>
              <w:t>76,04</w:t>
            </w:r>
          </w:p>
        </w:tc>
        <w:tc>
          <w:tcPr>
            <w:tcW w:w="825" w:type="dxa"/>
            <w:shd w:val="clear" w:color="auto" w:fill="auto"/>
            <w:noWrap/>
            <w:vAlign w:val="center"/>
          </w:tcPr>
          <w:p w14:paraId="32A6461B" w14:textId="77777777" w:rsidR="00A528E0" w:rsidRPr="00A528E0" w:rsidRDefault="00A528E0" w:rsidP="008D6A71">
            <w:pPr>
              <w:spacing w:after="0" w:line="240" w:lineRule="auto"/>
              <w:jc w:val="center"/>
              <w:rPr>
                <w:rFonts w:ascii="Times New Roman" w:eastAsia="Times New Roman" w:hAnsi="Times New Roman" w:cs="Times New Roman"/>
                <w:sz w:val="20"/>
                <w:szCs w:val="20"/>
                <w:lang w:eastAsia="ru-RU"/>
              </w:rPr>
            </w:pPr>
            <w:r w:rsidRPr="00A528E0">
              <w:rPr>
                <w:rFonts w:ascii="Times New Roman" w:eastAsia="Times New Roman" w:hAnsi="Times New Roman" w:cs="Times New Roman"/>
                <w:sz w:val="20"/>
                <w:szCs w:val="20"/>
                <w:lang w:eastAsia="ru-RU"/>
              </w:rPr>
              <w:t>73,43</w:t>
            </w:r>
          </w:p>
        </w:tc>
      </w:tr>
      <w:tr w:rsidR="00A528E0" w:rsidRPr="00A528E0" w14:paraId="545C0992" w14:textId="77777777" w:rsidTr="00A528E0">
        <w:trPr>
          <w:trHeight w:val="300"/>
        </w:trPr>
        <w:tc>
          <w:tcPr>
            <w:tcW w:w="5807" w:type="dxa"/>
            <w:shd w:val="clear" w:color="auto" w:fill="auto"/>
            <w:noWrap/>
            <w:vAlign w:val="bottom"/>
          </w:tcPr>
          <w:p w14:paraId="31C9E141" w14:textId="77777777" w:rsidR="00A528E0" w:rsidRPr="00A528E0" w:rsidRDefault="00A528E0" w:rsidP="008D6A71">
            <w:pPr>
              <w:spacing w:after="0" w:line="240" w:lineRule="auto"/>
              <w:jc w:val="both"/>
              <w:rPr>
                <w:rFonts w:ascii="Times New Roman" w:eastAsia="Times New Roman" w:hAnsi="Times New Roman" w:cs="Times New Roman"/>
                <w:color w:val="000000"/>
                <w:sz w:val="20"/>
                <w:szCs w:val="20"/>
                <w:lang w:eastAsia="ru-RU"/>
              </w:rPr>
            </w:pPr>
            <w:r w:rsidRPr="00A528E0">
              <w:rPr>
                <w:rFonts w:ascii="Times New Roman" w:eastAsia="Times New Roman" w:hAnsi="Times New Roman" w:cs="Times New Roman"/>
                <w:color w:val="000000"/>
                <w:sz w:val="20"/>
                <w:szCs w:val="20"/>
                <w:lang w:eastAsia="ru-RU"/>
              </w:rPr>
              <w:t>4. Умение распознавать правильную орфоэпическую норму. Соблюдать нормы русского литературного языка в собственной речи и оценивать соблюдение этих норм в речи собеседников (в объеме представленного в учебнике материала)</w:t>
            </w:r>
          </w:p>
        </w:tc>
        <w:tc>
          <w:tcPr>
            <w:tcW w:w="669" w:type="dxa"/>
            <w:shd w:val="clear" w:color="auto" w:fill="auto"/>
            <w:noWrap/>
            <w:vAlign w:val="center"/>
          </w:tcPr>
          <w:p w14:paraId="28D34F36" w14:textId="77777777" w:rsidR="00A528E0" w:rsidRPr="00A528E0" w:rsidRDefault="00A528E0" w:rsidP="008D6A71">
            <w:pPr>
              <w:spacing w:after="0" w:line="240" w:lineRule="auto"/>
              <w:jc w:val="center"/>
              <w:rPr>
                <w:rFonts w:ascii="Times New Roman" w:eastAsia="Times New Roman" w:hAnsi="Times New Roman" w:cs="Times New Roman"/>
                <w:color w:val="000000"/>
                <w:sz w:val="20"/>
                <w:szCs w:val="20"/>
                <w:lang w:eastAsia="ru-RU"/>
              </w:rPr>
            </w:pPr>
            <w:r w:rsidRPr="00A528E0">
              <w:rPr>
                <w:rFonts w:ascii="Times New Roman" w:eastAsia="Times New Roman" w:hAnsi="Times New Roman" w:cs="Times New Roman"/>
                <w:color w:val="000000"/>
                <w:sz w:val="20"/>
                <w:szCs w:val="20"/>
                <w:lang w:eastAsia="ru-RU"/>
              </w:rPr>
              <w:t>2</w:t>
            </w:r>
          </w:p>
        </w:tc>
        <w:tc>
          <w:tcPr>
            <w:tcW w:w="916" w:type="dxa"/>
            <w:vAlign w:val="center"/>
          </w:tcPr>
          <w:p w14:paraId="4D9280DD" w14:textId="77777777" w:rsidR="00A528E0" w:rsidRPr="00A528E0" w:rsidRDefault="00A528E0" w:rsidP="008D6A71">
            <w:pPr>
              <w:spacing w:after="0" w:line="240" w:lineRule="auto"/>
              <w:jc w:val="center"/>
              <w:rPr>
                <w:rFonts w:ascii="Times New Roman" w:eastAsia="Times New Roman" w:hAnsi="Times New Roman" w:cs="Times New Roman"/>
                <w:color w:val="000000"/>
                <w:sz w:val="20"/>
                <w:szCs w:val="20"/>
                <w:lang w:eastAsia="ru-RU"/>
              </w:rPr>
            </w:pPr>
            <w:r w:rsidRPr="00A528E0">
              <w:rPr>
                <w:rFonts w:ascii="Times New Roman" w:eastAsia="Times New Roman" w:hAnsi="Times New Roman" w:cs="Times New Roman"/>
                <w:color w:val="000000"/>
                <w:sz w:val="20"/>
                <w:szCs w:val="20"/>
                <w:lang w:eastAsia="ru-RU"/>
              </w:rPr>
              <w:t>75,84</w:t>
            </w:r>
          </w:p>
        </w:tc>
        <w:tc>
          <w:tcPr>
            <w:tcW w:w="1112" w:type="dxa"/>
            <w:shd w:val="clear" w:color="auto" w:fill="auto"/>
            <w:noWrap/>
            <w:vAlign w:val="center"/>
          </w:tcPr>
          <w:p w14:paraId="08668B9C" w14:textId="77777777" w:rsidR="00A528E0" w:rsidRPr="00A528E0" w:rsidRDefault="00A528E0" w:rsidP="008D6A71">
            <w:pPr>
              <w:spacing w:after="0" w:line="240" w:lineRule="auto"/>
              <w:jc w:val="center"/>
              <w:rPr>
                <w:rFonts w:ascii="Times New Roman" w:eastAsia="Times New Roman" w:hAnsi="Times New Roman" w:cs="Times New Roman"/>
                <w:color w:val="000000"/>
                <w:sz w:val="20"/>
                <w:szCs w:val="20"/>
                <w:lang w:eastAsia="ru-RU"/>
              </w:rPr>
            </w:pPr>
            <w:r w:rsidRPr="00A528E0">
              <w:rPr>
                <w:rFonts w:ascii="Times New Roman" w:eastAsia="Times New Roman" w:hAnsi="Times New Roman" w:cs="Times New Roman"/>
                <w:color w:val="000000"/>
                <w:sz w:val="20"/>
                <w:szCs w:val="20"/>
                <w:lang w:eastAsia="ru-RU"/>
              </w:rPr>
              <w:t>71,37</w:t>
            </w:r>
          </w:p>
        </w:tc>
        <w:tc>
          <w:tcPr>
            <w:tcW w:w="825" w:type="dxa"/>
            <w:shd w:val="clear" w:color="auto" w:fill="auto"/>
            <w:noWrap/>
            <w:vAlign w:val="center"/>
          </w:tcPr>
          <w:p w14:paraId="610693AC" w14:textId="77777777" w:rsidR="00A528E0" w:rsidRPr="00A528E0" w:rsidRDefault="00A528E0" w:rsidP="008D6A71">
            <w:pPr>
              <w:spacing w:after="0" w:line="240" w:lineRule="auto"/>
              <w:jc w:val="center"/>
              <w:rPr>
                <w:rFonts w:ascii="Times New Roman" w:eastAsia="Times New Roman" w:hAnsi="Times New Roman" w:cs="Times New Roman"/>
                <w:sz w:val="20"/>
                <w:szCs w:val="20"/>
                <w:lang w:eastAsia="ru-RU"/>
              </w:rPr>
            </w:pPr>
            <w:r w:rsidRPr="00A528E0">
              <w:rPr>
                <w:rFonts w:ascii="Times New Roman" w:eastAsia="Times New Roman" w:hAnsi="Times New Roman" w:cs="Times New Roman"/>
                <w:sz w:val="20"/>
                <w:szCs w:val="20"/>
                <w:lang w:eastAsia="ru-RU"/>
              </w:rPr>
              <w:t>69,25</w:t>
            </w:r>
          </w:p>
        </w:tc>
      </w:tr>
      <w:tr w:rsidR="00A528E0" w:rsidRPr="00A528E0" w14:paraId="0D50B3FD" w14:textId="77777777" w:rsidTr="00A528E0">
        <w:trPr>
          <w:trHeight w:val="300"/>
        </w:trPr>
        <w:tc>
          <w:tcPr>
            <w:tcW w:w="5807" w:type="dxa"/>
            <w:shd w:val="clear" w:color="auto" w:fill="auto"/>
            <w:noWrap/>
            <w:vAlign w:val="bottom"/>
          </w:tcPr>
          <w:p w14:paraId="69E808F1" w14:textId="77777777" w:rsidR="00A528E0" w:rsidRPr="00A528E0" w:rsidRDefault="00A528E0" w:rsidP="008D6A71">
            <w:pPr>
              <w:spacing w:after="0" w:line="240" w:lineRule="auto"/>
              <w:rPr>
                <w:rFonts w:ascii="Times New Roman" w:eastAsia="Times New Roman" w:hAnsi="Times New Roman" w:cs="Times New Roman"/>
                <w:color w:val="000000"/>
                <w:sz w:val="20"/>
                <w:szCs w:val="20"/>
                <w:lang w:eastAsia="ru-RU"/>
              </w:rPr>
            </w:pPr>
            <w:r w:rsidRPr="00A528E0">
              <w:rPr>
                <w:rFonts w:ascii="Times New Roman" w:eastAsia="Times New Roman" w:hAnsi="Times New Roman" w:cs="Times New Roman"/>
                <w:color w:val="000000"/>
                <w:sz w:val="20"/>
                <w:szCs w:val="20"/>
                <w:lang w:eastAsia="ru-RU"/>
              </w:rPr>
              <w:t>5. Умение классифицировать согласные звуки. Характеризовать звуки русского языка: согласные звонкие/глухие</w:t>
            </w:r>
          </w:p>
        </w:tc>
        <w:tc>
          <w:tcPr>
            <w:tcW w:w="669" w:type="dxa"/>
            <w:shd w:val="clear" w:color="auto" w:fill="auto"/>
            <w:noWrap/>
            <w:vAlign w:val="center"/>
          </w:tcPr>
          <w:p w14:paraId="05ABFCC4" w14:textId="77777777" w:rsidR="00A528E0" w:rsidRPr="00A528E0" w:rsidRDefault="00A528E0" w:rsidP="008D6A71">
            <w:pPr>
              <w:spacing w:after="0" w:line="240" w:lineRule="auto"/>
              <w:jc w:val="center"/>
              <w:rPr>
                <w:rFonts w:ascii="Times New Roman" w:eastAsia="Times New Roman" w:hAnsi="Times New Roman" w:cs="Times New Roman"/>
                <w:color w:val="000000"/>
                <w:sz w:val="20"/>
                <w:szCs w:val="20"/>
                <w:lang w:eastAsia="ru-RU"/>
              </w:rPr>
            </w:pPr>
            <w:r w:rsidRPr="00A528E0">
              <w:rPr>
                <w:rFonts w:ascii="Times New Roman" w:eastAsia="Times New Roman" w:hAnsi="Times New Roman" w:cs="Times New Roman"/>
                <w:color w:val="000000"/>
                <w:sz w:val="20"/>
                <w:szCs w:val="20"/>
                <w:lang w:eastAsia="ru-RU"/>
              </w:rPr>
              <w:t>1</w:t>
            </w:r>
          </w:p>
        </w:tc>
        <w:tc>
          <w:tcPr>
            <w:tcW w:w="916" w:type="dxa"/>
            <w:vAlign w:val="center"/>
          </w:tcPr>
          <w:p w14:paraId="320C9E4E" w14:textId="77777777" w:rsidR="00A528E0" w:rsidRPr="00A528E0" w:rsidRDefault="00A528E0" w:rsidP="008D6A71">
            <w:pPr>
              <w:spacing w:after="0" w:line="240" w:lineRule="auto"/>
              <w:jc w:val="center"/>
              <w:rPr>
                <w:rFonts w:ascii="Times New Roman" w:eastAsia="Times New Roman" w:hAnsi="Times New Roman" w:cs="Times New Roman"/>
                <w:color w:val="000000"/>
                <w:sz w:val="20"/>
                <w:szCs w:val="20"/>
                <w:lang w:eastAsia="ru-RU"/>
              </w:rPr>
            </w:pPr>
            <w:r w:rsidRPr="00A528E0">
              <w:rPr>
                <w:rFonts w:ascii="Times New Roman" w:eastAsia="Times New Roman" w:hAnsi="Times New Roman" w:cs="Times New Roman"/>
                <w:color w:val="000000"/>
                <w:sz w:val="20"/>
                <w:szCs w:val="20"/>
                <w:lang w:eastAsia="ru-RU"/>
              </w:rPr>
              <w:t>79,67</w:t>
            </w:r>
          </w:p>
        </w:tc>
        <w:tc>
          <w:tcPr>
            <w:tcW w:w="1112" w:type="dxa"/>
            <w:shd w:val="clear" w:color="auto" w:fill="auto"/>
            <w:noWrap/>
            <w:vAlign w:val="center"/>
          </w:tcPr>
          <w:p w14:paraId="2921EB88" w14:textId="77777777" w:rsidR="00A528E0" w:rsidRPr="00A528E0" w:rsidRDefault="00A528E0" w:rsidP="008D6A71">
            <w:pPr>
              <w:spacing w:after="0" w:line="240" w:lineRule="auto"/>
              <w:jc w:val="center"/>
              <w:rPr>
                <w:rFonts w:ascii="Times New Roman" w:eastAsia="Times New Roman" w:hAnsi="Times New Roman" w:cs="Times New Roman"/>
                <w:color w:val="000000"/>
                <w:sz w:val="20"/>
                <w:szCs w:val="20"/>
                <w:lang w:eastAsia="ru-RU"/>
              </w:rPr>
            </w:pPr>
            <w:r w:rsidRPr="00A528E0">
              <w:rPr>
                <w:rFonts w:ascii="Times New Roman" w:eastAsia="Times New Roman" w:hAnsi="Times New Roman" w:cs="Times New Roman"/>
                <w:color w:val="000000"/>
                <w:sz w:val="20"/>
                <w:szCs w:val="20"/>
                <w:lang w:eastAsia="ru-RU"/>
              </w:rPr>
              <w:t>76,24</w:t>
            </w:r>
          </w:p>
        </w:tc>
        <w:tc>
          <w:tcPr>
            <w:tcW w:w="825" w:type="dxa"/>
            <w:shd w:val="clear" w:color="auto" w:fill="auto"/>
            <w:noWrap/>
            <w:vAlign w:val="center"/>
          </w:tcPr>
          <w:p w14:paraId="1555880A" w14:textId="77777777" w:rsidR="00A528E0" w:rsidRPr="00A528E0" w:rsidRDefault="00A528E0" w:rsidP="008D6A71">
            <w:pPr>
              <w:spacing w:after="0" w:line="240" w:lineRule="auto"/>
              <w:jc w:val="center"/>
              <w:rPr>
                <w:rFonts w:ascii="Times New Roman" w:eastAsia="Times New Roman" w:hAnsi="Times New Roman" w:cs="Times New Roman"/>
                <w:sz w:val="20"/>
                <w:szCs w:val="20"/>
                <w:lang w:eastAsia="ru-RU"/>
              </w:rPr>
            </w:pPr>
            <w:r w:rsidRPr="00A528E0">
              <w:rPr>
                <w:rFonts w:ascii="Times New Roman" w:eastAsia="Times New Roman" w:hAnsi="Times New Roman" w:cs="Times New Roman"/>
                <w:sz w:val="20"/>
                <w:szCs w:val="20"/>
                <w:lang w:eastAsia="ru-RU"/>
              </w:rPr>
              <w:t>76,15</w:t>
            </w:r>
          </w:p>
        </w:tc>
      </w:tr>
      <w:tr w:rsidR="00A528E0" w:rsidRPr="00A528E0" w14:paraId="7E7A7CF6" w14:textId="77777777" w:rsidTr="00A528E0">
        <w:trPr>
          <w:trHeight w:val="300"/>
        </w:trPr>
        <w:tc>
          <w:tcPr>
            <w:tcW w:w="5807" w:type="dxa"/>
            <w:shd w:val="clear" w:color="auto" w:fill="auto"/>
            <w:noWrap/>
            <w:vAlign w:val="bottom"/>
          </w:tcPr>
          <w:p w14:paraId="6C15A7E8" w14:textId="77777777" w:rsidR="00A528E0" w:rsidRPr="00A528E0" w:rsidRDefault="00A528E0" w:rsidP="008D6A71">
            <w:pPr>
              <w:spacing w:after="0" w:line="240" w:lineRule="auto"/>
              <w:jc w:val="both"/>
              <w:rPr>
                <w:rFonts w:ascii="Times New Roman" w:eastAsia="Times New Roman" w:hAnsi="Times New Roman" w:cs="Times New Roman"/>
                <w:color w:val="000000"/>
                <w:sz w:val="20"/>
                <w:szCs w:val="20"/>
                <w:lang w:eastAsia="ru-RU"/>
              </w:rPr>
            </w:pPr>
            <w:r w:rsidRPr="00A528E0">
              <w:rPr>
                <w:rFonts w:ascii="Times New Roman" w:eastAsia="Times New Roman" w:hAnsi="Times New Roman" w:cs="Times New Roman"/>
                <w:color w:val="000000"/>
                <w:sz w:val="20"/>
                <w:szCs w:val="20"/>
                <w:lang w:eastAsia="ru-RU"/>
              </w:rPr>
              <w:t>6. Умение распознавать основную мысль текста при его письменном предъявлении; адекватно формулировать основную мысль в письменной форме, соблюдая нормы построения предложения и словоупотребления. Определять тему и главную мысль текста</w:t>
            </w:r>
          </w:p>
        </w:tc>
        <w:tc>
          <w:tcPr>
            <w:tcW w:w="669" w:type="dxa"/>
            <w:shd w:val="clear" w:color="auto" w:fill="auto"/>
            <w:noWrap/>
            <w:vAlign w:val="center"/>
          </w:tcPr>
          <w:p w14:paraId="15D75590" w14:textId="77777777" w:rsidR="00A528E0" w:rsidRPr="00A528E0" w:rsidRDefault="00A528E0" w:rsidP="008D6A71">
            <w:pPr>
              <w:spacing w:after="0" w:line="240" w:lineRule="auto"/>
              <w:jc w:val="center"/>
              <w:rPr>
                <w:rFonts w:ascii="Times New Roman" w:eastAsia="Times New Roman" w:hAnsi="Times New Roman" w:cs="Times New Roman"/>
                <w:color w:val="000000"/>
                <w:sz w:val="20"/>
                <w:szCs w:val="20"/>
                <w:lang w:eastAsia="ru-RU"/>
              </w:rPr>
            </w:pPr>
            <w:r w:rsidRPr="00A528E0">
              <w:rPr>
                <w:rFonts w:ascii="Times New Roman" w:eastAsia="Times New Roman" w:hAnsi="Times New Roman" w:cs="Times New Roman"/>
                <w:color w:val="000000"/>
                <w:sz w:val="20"/>
                <w:szCs w:val="20"/>
                <w:lang w:eastAsia="ru-RU"/>
              </w:rPr>
              <w:t>2</w:t>
            </w:r>
          </w:p>
        </w:tc>
        <w:tc>
          <w:tcPr>
            <w:tcW w:w="916" w:type="dxa"/>
            <w:vAlign w:val="center"/>
          </w:tcPr>
          <w:p w14:paraId="00FA268B" w14:textId="77777777" w:rsidR="00A528E0" w:rsidRPr="00A528E0" w:rsidRDefault="00A528E0" w:rsidP="008D6A71">
            <w:pPr>
              <w:spacing w:after="0" w:line="240" w:lineRule="auto"/>
              <w:jc w:val="center"/>
              <w:rPr>
                <w:rFonts w:ascii="Times New Roman" w:eastAsia="Times New Roman" w:hAnsi="Times New Roman" w:cs="Times New Roman"/>
                <w:color w:val="000000"/>
                <w:sz w:val="20"/>
                <w:szCs w:val="20"/>
                <w:lang w:eastAsia="ru-RU"/>
              </w:rPr>
            </w:pPr>
            <w:r w:rsidRPr="00A528E0">
              <w:rPr>
                <w:rFonts w:ascii="Times New Roman" w:eastAsia="Times New Roman" w:hAnsi="Times New Roman" w:cs="Times New Roman"/>
                <w:color w:val="000000"/>
                <w:sz w:val="20"/>
                <w:szCs w:val="20"/>
                <w:lang w:eastAsia="ru-RU"/>
              </w:rPr>
              <w:t>56,33</w:t>
            </w:r>
          </w:p>
        </w:tc>
        <w:tc>
          <w:tcPr>
            <w:tcW w:w="1112" w:type="dxa"/>
            <w:shd w:val="clear" w:color="auto" w:fill="auto"/>
            <w:noWrap/>
            <w:vAlign w:val="center"/>
          </w:tcPr>
          <w:p w14:paraId="17A562F0" w14:textId="77777777" w:rsidR="00A528E0" w:rsidRPr="00A528E0" w:rsidRDefault="00A528E0" w:rsidP="008D6A71">
            <w:pPr>
              <w:spacing w:after="0" w:line="240" w:lineRule="auto"/>
              <w:jc w:val="center"/>
              <w:rPr>
                <w:rFonts w:ascii="Times New Roman" w:eastAsia="Times New Roman" w:hAnsi="Times New Roman" w:cs="Times New Roman"/>
                <w:color w:val="000000"/>
                <w:sz w:val="20"/>
                <w:szCs w:val="20"/>
                <w:lang w:eastAsia="ru-RU"/>
              </w:rPr>
            </w:pPr>
            <w:r w:rsidRPr="00A528E0">
              <w:rPr>
                <w:rFonts w:ascii="Times New Roman" w:eastAsia="Times New Roman" w:hAnsi="Times New Roman" w:cs="Times New Roman"/>
                <w:color w:val="000000"/>
                <w:sz w:val="20"/>
                <w:szCs w:val="20"/>
                <w:lang w:eastAsia="ru-RU"/>
              </w:rPr>
              <w:t>51,96</w:t>
            </w:r>
          </w:p>
        </w:tc>
        <w:tc>
          <w:tcPr>
            <w:tcW w:w="825" w:type="dxa"/>
            <w:shd w:val="clear" w:color="auto" w:fill="auto"/>
            <w:noWrap/>
            <w:vAlign w:val="center"/>
          </w:tcPr>
          <w:p w14:paraId="3ED14CC2" w14:textId="77777777" w:rsidR="00A528E0" w:rsidRPr="00A528E0" w:rsidRDefault="00A528E0" w:rsidP="008D6A71">
            <w:pPr>
              <w:spacing w:after="0" w:line="240" w:lineRule="auto"/>
              <w:jc w:val="center"/>
              <w:rPr>
                <w:rFonts w:ascii="Times New Roman" w:eastAsia="Times New Roman" w:hAnsi="Times New Roman" w:cs="Times New Roman"/>
                <w:sz w:val="20"/>
                <w:szCs w:val="20"/>
                <w:lang w:eastAsia="ru-RU"/>
              </w:rPr>
            </w:pPr>
            <w:r w:rsidRPr="00A528E0">
              <w:rPr>
                <w:rFonts w:ascii="Times New Roman" w:eastAsia="Times New Roman" w:hAnsi="Times New Roman" w:cs="Times New Roman"/>
                <w:sz w:val="20"/>
                <w:szCs w:val="20"/>
                <w:lang w:eastAsia="ru-RU"/>
              </w:rPr>
              <w:t>50,84</w:t>
            </w:r>
          </w:p>
        </w:tc>
      </w:tr>
      <w:tr w:rsidR="00A528E0" w:rsidRPr="00A528E0" w14:paraId="77A64F4D" w14:textId="77777777" w:rsidTr="00A528E0">
        <w:trPr>
          <w:trHeight w:val="300"/>
        </w:trPr>
        <w:tc>
          <w:tcPr>
            <w:tcW w:w="5807" w:type="dxa"/>
            <w:shd w:val="clear" w:color="auto" w:fill="auto"/>
            <w:noWrap/>
            <w:vAlign w:val="bottom"/>
          </w:tcPr>
          <w:p w14:paraId="3C18E0A7" w14:textId="77777777" w:rsidR="00A528E0" w:rsidRPr="00A528E0" w:rsidRDefault="00A528E0" w:rsidP="008D6A71">
            <w:pPr>
              <w:spacing w:after="0" w:line="240" w:lineRule="auto"/>
              <w:jc w:val="both"/>
              <w:rPr>
                <w:rFonts w:ascii="Times New Roman" w:eastAsia="Times New Roman" w:hAnsi="Times New Roman" w:cs="Times New Roman"/>
                <w:color w:val="000000"/>
                <w:sz w:val="20"/>
                <w:szCs w:val="20"/>
                <w:lang w:eastAsia="ru-RU"/>
              </w:rPr>
            </w:pPr>
            <w:r w:rsidRPr="00A528E0">
              <w:rPr>
                <w:rFonts w:ascii="Times New Roman" w:eastAsia="Times New Roman" w:hAnsi="Times New Roman" w:cs="Times New Roman"/>
                <w:color w:val="000000"/>
                <w:sz w:val="20"/>
                <w:szCs w:val="20"/>
                <w:lang w:eastAsia="ru-RU"/>
              </w:rPr>
              <w:t>7. Умение составлять план прочитанного текста (адекватно воспроизводить прочитанный текст с заданной степенью свернутости) в письменной форме, соблюдая нормы построения предложения и словоупотребления. Делить тексты 2на смысловые части, составлять план текста</w:t>
            </w:r>
          </w:p>
        </w:tc>
        <w:tc>
          <w:tcPr>
            <w:tcW w:w="669" w:type="dxa"/>
            <w:shd w:val="clear" w:color="auto" w:fill="auto"/>
            <w:noWrap/>
            <w:vAlign w:val="center"/>
          </w:tcPr>
          <w:p w14:paraId="216F471A" w14:textId="77777777" w:rsidR="00A528E0" w:rsidRPr="00A528E0" w:rsidRDefault="00A528E0" w:rsidP="008D6A71">
            <w:pPr>
              <w:spacing w:after="0" w:line="240" w:lineRule="auto"/>
              <w:jc w:val="center"/>
              <w:rPr>
                <w:rFonts w:ascii="Times New Roman" w:eastAsia="Times New Roman" w:hAnsi="Times New Roman" w:cs="Times New Roman"/>
                <w:color w:val="000000"/>
                <w:sz w:val="20"/>
                <w:szCs w:val="20"/>
                <w:lang w:eastAsia="ru-RU"/>
              </w:rPr>
            </w:pPr>
            <w:r w:rsidRPr="00A528E0">
              <w:rPr>
                <w:rFonts w:ascii="Times New Roman" w:eastAsia="Times New Roman" w:hAnsi="Times New Roman" w:cs="Times New Roman"/>
                <w:color w:val="000000"/>
                <w:sz w:val="20"/>
                <w:szCs w:val="20"/>
                <w:lang w:eastAsia="ru-RU"/>
              </w:rPr>
              <w:t>3</w:t>
            </w:r>
          </w:p>
        </w:tc>
        <w:tc>
          <w:tcPr>
            <w:tcW w:w="916" w:type="dxa"/>
            <w:vAlign w:val="center"/>
          </w:tcPr>
          <w:p w14:paraId="45078185" w14:textId="77777777" w:rsidR="00A528E0" w:rsidRPr="00A528E0" w:rsidRDefault="00A528E0" w:rsidP="008D6A71">
            <w:pPr>
              <w:spacing w:after="0" w:line="240" w:lineRule="auto"/>
              <w:jc w:val="center"/>
              <w:rPr>
                <w:rFonts w:ascii="Times New Roman" w:eastAsia="Times New Roman" w:hAnsi="Times New Roman" w:cs="Times New Roman"/>
                <w:color w:val="000000"/>
                <w:sz w:val="20"/>
                <w:szCs w:val="20"/>
                <w:lang w:eastAsia="ru-RU"/>
              </w:rPr>
            </w:pPr>
            <w:r w:rsidRPr="00A528E0">
              <w:rPr>
                <w:rFonts w:ascii="Times New Roman" w:eastAsia="Times New Roman" w:hAnsi="Times New Roman" w:cs="Times New Roman"/>
                <w:color w:val="000000"/>
                <w:sz w:val="20"/>
                <w:szCs w:val="20"/>
                <w:lang w:eastAsia="ru-RU"/>
              </w:rPr>
              <w:t>60,73</w:t>
            </w:r>
          </w:p>
        </w:tc>
        <w:tc>
          <w:tcPr>
            <w:tcW w:w="1112" w:type="dxa"/>
            <w:shd w:val="clear" w:color="auto" w:fill="auto"/>
            <w:noWrap/>
            <w:vAlign w:val="center"/>
          </w:tcPr>
          <w:p w14:paraId="4C009352" w14:textId="77777777" w:rsidR="00A528E0" w:rsidRPr="00A528E0" w:rsidRDefault="00A528E0" w:rsidP="008D6A71">
            <w:pPr>
              <w:spacing w:after="0" w:line="240" w:lineRule="auto"/>
              <w:jc w:val="center"/>
              <w:rPr>
                <w:rFonts w:ascii="Times New Roman" w:eastAsia="Times New Roman" w:hAnsi="Times New Roman" w:cs="Times New Roman"/>
                <w:color w:val="000000"/>
                <w:sz w:val="20"/>
                <w:szCs w:val="20"/>
                <w:lang w:eastAsia="ru-RU"/>
              </w:rPr>
            </w:pPr>
            <w:r w:rsidRPr="00A528E0">
              <w:rPr>
                <w:rFonts w:ascii="Times New Roman" w:eastAsia="Times New Roman" w:hAnsi="Times New Roman" w:cs="Times New Roman"/>
                <w:color w:val="000000"/>
                <w:sz w:val="20"/>
                <w:szCs w:val="20"/>
                <w:lang w:eastAsia="ru-RU"/>
              </w:rPr>
              <w:t>57,3</w:t>
            </w:r>
          </w:p>
        </w:tc>
        <w:tc>
          <w:tcPr>
            <w:tcW w:w="825" w:type="dxa"/>
            <w:shd w:val="clear" w:color="auto" w:fill="auto"/>
            <w:noWrap/>
            <w:vAlign w:val="center"/>
          </w:tcPr>
          <w:p w14:paraId="4D209FFB" w14:textId="77777777" w:rsidR="00A528E0" w:rsidRPr="00A528E0" w:rsidRDefault="00A528E0" w:rsidP="008D6A71">
            <w:pPr>
              <w:spacing w:after="0" w:line="240" w:lineRule="auto"/>
              <w:jc w:val="center"/>
              <w:rPr>
                <w:rFonts w:ascii="Times New Roman" w:eastAsia="Times New Roman" w:hAnsi="Times New Roman" w:cs="Times New Roman"/>
                <w:sz w:val="20"/>
                <w:szCs w:val="20"/>
                <w:lang w:eastAsia="ru-RU"/>
              </w:rPr>
            </w:pPr>
            <w:r w:rsidRPr="00A528E0">
              <w:rPr>
                <w:rFonts w:ascii="Times New Roman" w:eastAsia="Times New Roman" w:hAnsi="Times New Roman" w:cs="Times New Roman"/>
                <w:sz w:val="20"/>
                <w:szCs w:val="20"/>
                <w:lang w:eastAsia="ru-RU"/>
              </w:rPr>
              <w:t>53,63</w:t>
            </w:r>
          </w:p>
        </w:tc>
      </w:tr>
      <w:tr w:rsidR="00A528E0" w:rsidRPr="00A528E0" w14:paraId="6F986D6F" w14:textId="77777777" w:rsidTr="00A528E0">
        <w:trPr>
          <w:trHeight w:val="300"/>
        </w:trPr>
        <w:tc>
          <w:tcPr>
            <w:tcW w:w="5807" w:type="dxa"/>
            <w:shd w:val="clear" w:color="auto" w:fill="auto"/>
            <w:noWrap/>
            <w:vAlign w:val="bottom"/>
          </w:tcPr>
          <w:p w14:paraId="423D2520" w14:textId="77777777" w:rsidR="00A528E0" w:rsidRPr="00A528E0" w:rsidRDefault="00A528E0" w:rsidP="008D6A71">
            <w:pPr>
              <w:spacing w:after="0" w:line="240" w:lineRule="auto"/>
              <w:jc w:val="both"/>
              <w:rPr>
                <w:rFonts w:ascii="Times New Roman" w:eastAsia="Times New Roman" w:hAnsi="Times New Roman" w:cs="Times New Roman"/>
                <w:color w:val="000000"/>
                <w:sz w:val="20"/>
                <w:szCs w:val="20"/>
                <w:lang w:eastAsia="ru-RU"/>
              </w:rPr>
            </w:pPr>
            <w:r w:rsidRPr="00A528E0">
              <w:rPr>
                <w:rFonts w:ascii="Times New Roman" w:eastAsia="Times New Roman" w:hAnsi="Times New Roman" w:cs="Times New Roman"/>
                <w:color w:val="000000"/>
                <w:sz w:val="20"/>
                <w:szCs w:val="20"/>
                <w:lang w:eastAsia="ru-RU"/>
              </w:rPr>
              <w:t>8. Умение строить речевое высказывание заданной структуры (вопросительное предложение) в письменной форме по содержанию прочитанного текста. Задавать вопросы по содержанию текста и отвечать на них, подтверждая ответ примерами из текста</w:t>
            </w:r>
          </w:p>
        </w:tc>
        <w:tc>
          <w:tcPr>
            <w:tcW w:w="669" w:type="dxa"/>
            <w:shd w:val="clear" w:color="auto" w:fill="auto"/>
            <w:noWrap/>
            <w:vAlign w:val="center"/>
          </w:tcPr>
          <w:p w14:paraId="3EC602AF" w14:textId="77777777" w:rsidR="00A528E0" w:rsidRPr="00A528E0" w:rsidRDefault="00A528E0" w:rsidP="008D6A71">
            <w:pPr>
              <w:spacing w:after="0" w:line="240" w:lineRule="auto"/>
              <w:jc w:val="center"/>
              <w:rPr>
                <w:rFonts w:ascii="Times New Roman" w:eastAsia="Times New Roman" w:hAnsi="Times New Roman" w:cs="Times New Roman"/>
                <w:color w:val="000000"/>
                <w:sz w:val="20"/>
                <w:szCs w:val="20"/>
                <w:lang w:eastAsia="ru-RU"/>
              </w:rPr>
            </w:pPr>
            <w:r w:rsidRPr="00A528E0">
              <w:rPr>
                <w:rFonts w:ascii="Times New Roman" w:eastAsia="Times New Roman" w:hAnsi="Times New Roman" w:cs="Times New Roman"/>
                <w:color w:val="000000"/>
                <w:sz w:val="20"/>
                <w:szCs w:val="20"/>
                <w:lang w:eastAsia="ru-RU"/>
              </w:rPr>
              <w:t>2</w:t>
            </w:r>
          </w:p>
        </w:tc>
        <w:tc>
          <w:tcPr>
            <w:tcW w:w="916" w:type="dxa"/>
            <w:vAlign w:val="center"/>
          </w:tcPr>
          <w:p w14:paraId="4D61C70B" w14:textId="77777777" w:rsidR="00A528E0" w:rsidRPr="00A528E0" w:rsidRDefault="00A528E0" w:rsidP="008D6A71">
            <w:pPr>
              <w:spacing w:after="0" w:line="240" w:lineRule="auto"/>
              <w:jc w:val="center"/>
              <w:rPr>
                <w:rFonts w:ascii="Times New Roman" w:eastAsia="Times New Roman" w:hAnsi="Times New Roman" w:cs="Times New Roman"/>
                <w:color w:val="000000"/>
                <w:sz w:val="20"/>
                <w:szCs w:val="20"/>
                <w:lang w:eastAsia="ru-RU"/>
              </w:rPr>
            </w:pPr>
            <w:r w:rsidRPr="00A528E0">
              <w:rPr>
                <w:rFonts w:ascii="Times New Roman" w:eastAsia="Times New Roman" w:hAnsi="Times New Roman" w:cs="Times New Roman"/>
                <w:color w:val="000000"/>
                <w:sz w:val="20"/>
                <w:szCs w:val="20"/>
                <w:lang w:eastAsia="ru-RU"/>
              </w:rPr>
              <w:t>68,07</w:t>
            </w:r>
          </w:p>
        </w:tc>
        <w:tc>
          <w:tcPr>
            <w:tcW w:w="1112" w:type="dxa"/>
            <w:shd w:val="clear" w:color="auto" w:fill="auto"/>
            <w:noWrap/>
            <w:vAlign w:val="center"/>
          </w:tcPr>
          <w:p w14:paraId="3B1DD82C" w14:textId="77777777" w:rsidR="00A528E0" w:rsidRPr="00A528E0" w:rsidRDefault="00A528E0" w:rsidP="008D6A71">
            <w:pPr>
              <w:spacing w:after="0" w:line="240" w:lineRule="auto"/>
              <w:jc w:val="center"/>
              <w:rPr>
                <w:rFonts w:ascii="Times New Roman" w:eastAsia="Times New Roman" w:hAnsi="Times New Roman" w:cs="Times New Roman"/>
                <w:color w:val="000000"/>
                <w:sz w:val="20"/>
                <w:szCs w:val="20"/>
                <w:lang w:eastAsia="ru-RU"/>
              </w:rPr>
            </w:pPr>
            <w:r w:rsidRPr="00A528E0">
              <w:rPr>
                <w:rFonts w:ascii="Times New Roman" w:eastAsia="Times New Roman" w:hAnsi="Times New Roman" w:cs="Times New Roman"/>
                <w:color w:val="000000"/>
                <w:sz w:val="20"/>
                <w:szCs w:val="20"/>
                <w:lang w:eastAsia="ru-RU"/>
              </w:rPr>
              <w:t>65,29</w:t>
            </w:r>
          </w:p>
        </w:tc>
        <w:tc>
          <w:tcPr>
            <w:tcW w:w="825" w:type="dxa"/>
            <w:shd w:val="clear" w:color="auto" w:fill="auto"/>
            <w:noWrap/>
            <w:vAlign w:val="center"/>
          </w:tcPr>
          <w:p w14:paraId="02FAEE66" w14:textId="77777777" w:rsidR="00A528E0" w:rsidRPr="00A528E0" w:rsidRDefault="00A528E0" w:rsidP="008D6A71">
            <w:pPr>
              <w:spacing w:after="0" w:line="240" w:lineRule="auto"/>
              <w:jc w:val="center"/>
              <w:rPr>
                <w:rFonts w:ascii="Times New Roman" w:eastAsia="Times New Roman" w:hAnsi="Times New Roman" w:cs="Times New Roman"/>
                <w:sz w:val="20"/>
                <w:szCs w:val="20"/>
                <w:lang w:eastAsia="ru-RU"/>
              </w:rPr>
            </w:pPr>
            <w:r w:rsidRPr="00A528E0">
              <w:rPr>
                <w:rFonts w:ascii="Times New Roman" w:eastAsia="Times New Roman" w:hAnsi="Times New Roman" w:cs="Times New Roman"/>
                <w:sz w:val="20"/>
                <w:szCs w:val="20"/>
                <w:lang w:eastAsia="ru-RU"/>
              </w:rPr>
              <w:t>64,75</w:t>
            </w:r>
          </w:p>
        </w:tc>
      </w:tr>
      <w:tr w:rsidR="00A528E0" w:rsidRPr="00A528E0" w14:paraId="176CCAAD" w14:textId="77777777" w:rsidTr="00A528E0">
        <w:trPr>
          <w:trHeight w:val="300"/>
        </w:trPr>
        <w:tc>
          <w:tcPr>
            <w:tcW w:w="5807" w:type="dxa"/>
            <w:shd w:val="clear" w:color="auto" w:fill="auto"/>
            <w:noWrap/>
            <w:vAlign w:val="bottom"/>
          </w:tcPr>
          <w:p w14:paraId="45AB25E0" w14:textId="77777777" w:rsidR="00A528E0" w:rsidRPr="00A528E0" w:rsidRDefault="00A528E0" w:rsidP="008D6A71">
            <w:pPr>
              <w:spacing w:after="0" w:line="240" w:lineRule="auto"/>
              <w:jc w:val="both"/>
              <w:rPr>
                <w:rFonts w:ascii="Times New Roman" w:eastAsia="Times New Roman" w:hAnsi="Times New Roman" w:cs="Times New Roman"/>
                <w:color w:val="000000"/>
                <w:sz w:val="20"/>
                <w:szCs w:val="20"/>
                <w:lang w:eastAsia="ru-RU"/>
              </w:rPr>
            </w:pPr>
            <w:r w:rsidRPr="00A528E0">
              <w:rPr>
                <w:rFonts w:ascii="Times New Roman" w:eastAsia="Times New Roman" w:hAnsi="Times New Roman" w:cs="Times New Roman"/>
                <w:color w:val="000000"/>
                <w:sz w:val="20"/>
                <w:szCs w:val="20"/>
                <w:lang w:eastAsia="ru-RU"/>
              </w:rPr>
              <w:t xml:space="preserve">9. Умение распознавать значение слова; адекватно формулировать значение слова в письменной форме, соблюдая нормы построения предложения и словоупотребления. Определять значение слова по тексту  </w:t>
            </w:r>
          </w:p>
        </w:tc>
        <w:tc>
          <w:tcPr>
            <w:tcW w:w="669" w:type="dxa"/>
            <w:shd w:val="clear" w:color="auto" w:fill="auto"/>
            <w:noWrap/>
            <w:vAlign w:val="center"/>
          </w:tcPr>
          <w:p w14:paraId="51D8D82B" w14:textId="77777777" w:rsidR="00A528E0" w:rsidRPr="00A528E0" w:rsidRDefault="00A528E0" w:rsidP="008D6A71">
            <w:pPr>
              <w:spacing w:after="0" w:line="240" w:lineRule="auto"/>
              <w:jc w:val="center"/>
              <w:rPr>
                <w:rFonts w:ascii="Times New Roman" w:eastAsia="Times New Roman" w:hAnsi="Times New Roman" w:cs="Times New Roman"/>
                <w:color w:val="000000"/>
                <w:sz w:val="20"/>
                <w:szCs w:val="20"/>
                <w:lang w:eastAsia="ru-RU"/>
              </w:rPr>
            </w:pPr>
            <w:r w:rsidRPr="00A528E0">
              <w:rPr>
                <w:rFonts w:ascii="Times New Roman" w:eastAsia="Times New Roman" w:hAnsi="Times New Roman" w:cs="Times New Roman"/>
                <w:color w:val="000000"/>
                <w:sz w:val="20"/>
                <w:szCs w:val="20"/>
                <w:lang w:eastAsia="ru-RU"/>
              </w:rPr>
              <w:t>1</w:t>
            </w:r>
          </w:p>
        </w:tc>
        <w:tc>
          <w:tcPr>
            <w:tcW w:w="916" w:type="dxa"/>
            <w:vAlign w:val="center"/>
          </w:tcPr>
          <w:p w14:paraId="06E9C2A4" w14:textId="77777777" w:rsidR="00A528E0" w:rsidRPr="00A528E0" w:rsidRDefault="00A528E0" w:rsidP="008D6A71">
            <w:pPr>
              <w:spacing w:after="0" w:line="240" w:lineRule="auto"/>
              <w:jc w:val="center"/>
              <w:rPr>
                <w:rFonts w:ascii="Times New Roman" w:eastAsia="Times New Roman" w:hAnsi="Times New Roman" w:cs="Times New Roman"/>
                <w:color w:val="000000"/>
                <w:sz w:val="20"/>
                <w:szCs w:val="20"/>
                <w:lang w:eastAsia="ru-RU"/>
              </w:rPr>
            </w:pPr>
            <w:r w:rsidRPr="00A528E0">
              <w:rPr>
                <w:rFonts w:ascii="Times New Roman" w:eastAsia="Times New Roman" w:hAnsi="Times New Roman" w:cs="Times New Roman"/>
                <w:color w:val="000000"/>
                <w:sz w:val="20"/>
                <w:szCs w:val="20"/>
                <w:lang w:eastAsia="ru-RU"/>
              </w:rPr>
              <w:t>72,31</w:t>
            </w:r>
          </w:p>
        </w:tc>
        <w:tc>
          <w:tcPr>
            <w:tcW w:w="1112" w:type="dxa"/>
            <w:shd w:val="clear" w:color="auto" w:fill="auto"/>
            <w:noWrap/>
            <w:vAlign w:val="center"/>
          </w:tcPr>
          <w:p w14:paraId="50DCB8F6" w14:textId="77777777" w:rsidR="00A528E0" w:rsidRPr="00A528E0" w:rsidRDefault="00A528E0" w:rsidP="008D6A71">
            <w:pPr>
              <w:spacing w:after="0" w:line="240" w:lineRule="auto"/>
              <w:jc w:val="center"/>
              <w:rPr>
                <w:rFonts w:ascii="Times New Roman" w:eastAsia="Times New Roman" w:hAnsi="Times New Roman" w:cs="Times New Roman"/>
                <w:color w:val="000000"/>
                <w:sz w:val="20"/>
                <w:szCs w:val="20"/>
                <w:lang w:eastAsia="ru-RU"/>
              </w:rPr>
            </w:pPr>
            <w:r w:rsidRPr="00A528E0">
              <w:rPr>
                <w:rFonts w:ascii="Times New Roman" w:eastAsia="Times New Roman" w:hAnsi="Times New Roman" w:cs="Times New Roman"/>
                <w:color w:val="000000"/>
                <w:sz w:val="20"/>
                <w:szCs w:val="20"/>
                <w:lang w:eastAsia="ru-RU"/>
              </w:rPr>
              <w:t>69,55</w:t>
            </w:r>
          </w:p>
        </w:tc>
        <w:tc>
          <w:tcPr>
            <w:tcW w:w="825" w:type="dxa"/>
            <w:shd w:val="clear" w:color="auto" w:fill="auto"/>
            <w:noWrap/>
            <w:vAlign w:val="center"/>
          </w:tcPr>
          <w:p w14:paraId="3EB095BA" w14:textId="77777777" w:rsidR="00A528E0" w:rsidRPr="00A528E0" w:rsidRDefault="00A528E0" w:rsidP="008D6A71">
            <w:pPr>
              <w:spacing w:after="0" w:line="240" w:lineRule="auto"/>
              <w:jc w:val="center"/>
              <w:rPr>
                <w:rFonts w:ascii="Times New Roman" w:eastAsia="Times New Roman" w:hAnsi="Times New Roman" w:cs="Times New Roman"/>
                <w:sz w:val="20"/>
                <w:szCs w:val="20"/>
                <w:lang w:eastAsia="ru-RU"/>
              </w:rPr>
            </w:pPr>
            <w:r w:rsidRPr="00A528E0">
              <w:rPr>
                <w:rFonts w:ascii="Times New Roman" w:eastAsia="Times New Roman" w:hAnsi="Times New Roman" w:cs="Times New Roman"/>
                <w:sz w:val="20"/>
                <w:szCs w:val="20"/>
                <w:lang w:eastAsia="ru-RU"/>
              </w:rPr>
              <w:t>66,53</w:t>
            </w:r>
          </w:p>
        </w:tc>
      </w:tr>
      <w:tr w:rsidR="00A528E0" w:rsidRPr="00A528E0" w14:paraId="14710C11" w14:textId="77777777" w:rsidTr="00A528E0">
        <w:trPr>
          <w:trHeight w:val="300"/>
        </w:trPr>
        <w:tc>
          <w:tcPr>
            <w:tcW w:w="5807" w:type="dxa"/>
            <w:shd w:val="clear" w:color="auto" w:fill="auto"/>
            <w:noWrap/>
            <w:vAlign w:val="bottom"/>
          </w:tcPr>
          <w:p w14:paraId="43A81AFA" w14:textId="77777777" w:rsidR="00A528E0" w:rsidRPr="00A528E0" w:rsidRDefault="00A528E0" w:rsidP="008D6A71">
            <w:pPr>
              <w:spacing w:after="0" w:line="240" w:lineRule="auto"/>
              <w:jc w:val="both"/>
              <w:rPr>
                <w:rFonts w:ascii="Times New Roman" w:eastAsia="Times New Roman" w:hAnsi="Times New Roman" w:cs="Times New Roman"/>
                <w:color w:val="000000"/>
                <w:sz w:val="20"/>
                <w:szCs w:val="20"/>
                <w:lang w:eastAsia="ru-RU"/>
              </w:rPr>
            </w:pPr>
            <w:r w:rsidRPr="00A528E0">
              <w:rPr>
                <w:rFonts w:ascii="Times New Roman" w:eastAsia="Times New Roman" w:hAnsi="Times New Roman" w:cs="Times New Roman"/>
                <w:color w:val="000000"/>
                <w:sz w:val="20"/>
                <w:szCs w:val="20"/>
                <w:lang w:eastAsia="ru-RU"/>
              </w:rPr>
              <w:t>10. Умение подбирать, к слову, близкие по значению слова. Подбирать синонимы для устранения повторов в тексте</w:t>
            </w:r>
          </w:p>
        </w:tc>
        <w:tc>
          <w:tcPr>
            <w:tcW w:w="669" w:type="dxa"/>
            <w:shd w:val="clear" w:color="auto" w:fill="auto"/>
            <w:noWrap/>
            <w:vAlign w:val="center"/>
          </w:tcPr>
          <w:p w14:paraId="231FB147" w14:textId="77777777" w:rsidR="00A528E0" w:rsidRPr="00A528E0" w:rsidRDefault="00A528E0" w:rsidP="008D6A71">
            <w:pPr>
              <w:spacing w:after="0" w:line="240" w:lineRule="auto"/>
              <w:jc w:val="center"/>
              <w:rPr>
                <w:rFonts w:ascii="Times New Roman" w:eastAsia="Times New Roman" w:hAnsi="Times New Roman" w:cs="Times New Roman"/>
                <w:color w:val="000000"/>
                <w:sz w:val="20"/>
                <w:szCs w:val="20"/>
                <w:lang w:eastAsia="ru-RU"/>
              </w:rPr>
            </w:pPr>
            <w:r w:rsidRPr="00A528E0">
              <w:rPr>
                <w:rFonts w:ascii="Times New Roman" w:eastAsia="Times New Roman" w:hAnsi="Times New Roman" w:cs="Times New Roman"/>
                <w:color w:val="000000"/>
                <w:sz w:val="20"/>
                <w:szCs w:val="20"/>
                <w:lang w:eastAsia="ru-RU"/>
              </w:rPr>
              <w:t>1</w:t>
            </w:r>
          </w:p>
        </w:tc>
        <w:tc>
          <w:tcPr>
            <w:tcW w:w="916" w:type="dxa"/>
            <w:vAlign w:val="center"/>
          </w:tcPr>
          <w:p w14:paraId="11E0BD13" w14:textId="77777777" w:rsidR="00A528E0" w:rsidRPr="00A528E0" w:rsidRDefault="00A528E0" w:rsidP="008D6A71">
            <w:pPr>
              <w:spacing w:after="0" w:line="240" w:lineRule="auto"/>
              <w:jc w:val="center"/>
              <w:rPr>
                <w:rFonts w:ascii="Times New Roman" w:eastAsia="Times New Roman" w:hAnsi="Times New Roman" w:cs="Times New Roman"/>
                <w:color w:val="000000"/>
                <w:sz w:val="20"/>
                <w:szCs w:val="20"/>
                <w:lang w:eastAsia="ru-RU"/>
              </w:rPr>
            </w:pPr>
            <w:r w:rsidRPr="00A528E0">
              <w:rPr>
                <w:rFonts w:ascii="Times New Roman" w:eastAsia="Times New Roman" w:hAnsi="Times New Roman" w:cs="Times New Roman"/>
                <w:color w:val="000000"/>
                <w:sz w:val="20"/>
                <w:szCs w:val="20"/>
                <w:lang w:eastAsia="ru-RU"/>
              </w:rPr>
              <w:t>70,89</w:t>
            </w:r>
          </w:p>
        </w:tc>
        <w:tc>
          <w:tcPr>
            <w:tcW w:w="1112" w:type="dxa"/>
            <w:shd w:val="clear" w:color="auto" w:fill="auto"/>
            <w:noWrap/>
            <w:vAlign w:val="center"/>
          </w:tcPr>
          <w:p w14:paraId="75C231EE" w14:textId="77777777" w:rsidR="00A528E0" w:rsidRPr="00A528E0" w:rsidRDefault="00A528E0" w:rsidP="008D6A71">
            <w:pPr>
              <w:spacing w:after="0" w:line="240" w:lineRule="auto"/>
              <w:jc w:val="center"/>
              <w:rPr>
                <w:rFonts w:ascii="Times New Roman" w:eastAsia="Times New Roman" w:hAnsi="Times New Roman" w:cs="Times New Roman"/>
                <w:color w:val="000000"/>
                <w:sz w:val="20"/>
                <w:szCs w:val="20"/>
                <w:lang w:eastAsia="ru-RU"/>
              </w:rPr>
            </w:pPr>
            <w:r w:rsidRPr="00A528E0">
              <w:rPr>
                <w:rFonts w:ascii="Times New Roman" w:eastAsia="Times New Roman" w:hAnsi="Times New Roman" w:cs="Times New Roman"/>
                <w:color w:val="000000"/>
                <w:sz w:val="20"/>
                <w:szCs w:val="20"/>
                <w:lang w:eastAsia="ru-RU"/>
              </w:rPr>
              <w:t>66,98</w:t>
            </w:r>
          </w:p>
        </w:tc>
        <w:tc>
          <w:tcPr>
            <w:tcW w:w="825" w:type="dxa"/>
            <w:shd w:val="clear" w:color="auto" w:fill="auto"/>
            <w:noWrap/>
            <w:vAlign w:val="center"/>
          </w:tcPr>
          <w:p w14:paraId="360261DC" w14:textId="77777777" w:rsidR="00A528E0" w:rsidRPr="00A528E0" w:rsidRDefault="00A528E0" w:rsidP="008D6A71">
            <w:pPr>
              <w:spacing w:after="0" w:line="240" w:lineRule="auto"/>
              <w:jc w:val="center"/>
              <w:rPr>
                <w:rFonts w:ascii="Times New Roman" w:eastAsia="Times New Roman" w:hAnsi="Times New Roman" w:cs="Times New Roman"/>
                <w:sz w:val="20"/>
                <w:szCs w:val="20"/>
                <w:lang w:eastAsia="ru-RU"/>
              </w:rPr>
            </w:pPr>
            <w:r w:rsidRPr="00A528E0">
              <w:rPr>
                <w:rFonts w:ascii="Times New Roman" w:eastAsia="Times New Roman" w:hAnsi="Times New Roman" w:cs="Times New Roman"/>
                <w:sz w:val="20"/>
                <w:szCs w:val="20"/>
                <w:lang w:eastAsia="ru-RU"/>
              </w:rPr>
              <w:t>69,67</w:t>
            </w:r>
          </w:p>
        </w:tc>
      </w:tr>
      <w:tr w:rsidR="00A528E0" w:rsidRPr="00A528E0" w14:paraId="473FE3BA" w14:textId="77777777" w:rsidTr="00A528E0">
        <w:trPr>
          <w:trHeight w:val="300"/>
        </w:trPr>
        <w:tc>
          <w:tcPr>
            <w:tcW w:w="5807" w:type="dxa"/>
            <w:shd w:val="clear" w:color="auto" w:fill="auto"/>
            <w:noWrap/>
            <w:vAlign w:val="bottom"/>
          </w:tcPr>
          <w:p w14:paraId="4FE8A52B" w14:textId="77777777" w:rsidR="00A528E0" w:rsidRPr="00A528E0" w:rsidRDefault="00A528E0" w:rsidP="008D6A71">
            <w:pPr>
              <w:spacing w:after="0" w:line="240" w:lineRule="auto"/>
              <w:jc w:val="both"/>
              <w:rPr>
                <w:rFonts w:ascii="Times New Roman" w:eastAsia="Times New Roman" w:hAnsi="Times New Roman" w:cs="Times New Roman"/>
                <w:color w:val="000000"/>
                <w:sz w:val="20"/>
                <w:szCs w:val="20"/>
                <w:lang w:eastAsia="ru-RU"/>
              </w:rPr>
            </w:pPr>
            <w:r w:rsidRPr="00A528E0">
              <w:rPr>
                <w:rFonts w:ascii="Times New Roman" w:eastAsia="Times New Roman" w:hAnsi="Times New Roman" w:cs="Times New Roman"/>
                <w:color w:val="000000"/>
                <w:sz w:val="20"/>
                <w:szCs w:val="20"/>
                <w:lang w:eastAsia="ru-RU"/>
              </w:rPr>
              <w:t>11. Умение классифицировать слова по составу. Находить в словах с однозначно выделяемыми морфемами окончание, корень, приставку, суффикс</w:t>
            </w:r>
          </w:p>
        </w:tc>
        <w:tc>
          <w:tcPr>
            <w:tcW w:w="669" w:type="dxa"/>
            <w:shd w:val="clear" w:color="auto" w:fill="auto"/>
            <w:noWrap/>
            <w:vAlign w:val="center"/>
          </w:tcPr>
          <w:p w14:paraId="2B1536EB" w14:textId="77777777" w:rsidR="00A528E0" w:rsidRPr="00A528E0" w:rsidRDefault="00A528E0" w:rsidP="008D6A71">
            <w:pPr>
              <w:spacing w:after="0" w:line="240" w:lineRule="auto"/>
              <w:jc w:val="center"/>
              <w:rPr>
                <w:rFonts w:ascii="Times New Roman" w:eastAsia="Times New Roman" w:hAnsi="Times New Roman" w:cs="Times New Roman"/>
                <w:color w:val="000000"/>
                <w:sz w:val="20"/>
                <w:szCs w:val="20"/>
                <w:lang w:eastAsia="ru-RU"/>
              </w:rPr>
            </w:pPr>
            <w:r w:rsidRPr="00A528E0">
              <w:rPr>
                <w:rFonts w:ascii="Times New Roman" w:eastAsia="Times New Roman" w:hAnsi="Times New Roman" w:cs="Times New Roman"/>
                <w:color w:val="000000"/>
                <w:sz w:val="20"/>
                <w:szCs w:val="20"/>
                <w:lang w:eastAsia="ru-RU"/>
              </w:rPr>
              <w:t>2</w:t>
            </w:r>
          </w:p>
        </w:tc>
        <w:tc>
          <w:tcPr>
            <w:tcW w:w="916" w:type="dxa"/>
            <w:vAlign w:val="center"/>
          </w:tcPr>
          <w:p w14:paraId="67E8961B" w14:textId="77777777" w:rsidR="00A528E0" w:rsidRPr="00A528E0" w:rsidRDefault="00A528E0" w:rsidP="008D6A71">
            <w:pPr>
              <w:spacing w:after="0" w:line="240" w:lineRule="auto"/>
              <w:jc w:val="center"/>
              <w:rPr>
                <w:rFonts w:ascii="Times New Roman" w:eastAsia="Times New Roman" w:hAnsi="Times New Roman" w:cs="Times New Roman"/>
                <w:color w:val="000000"/>
                <w:sz w:val="20"/>
                <w:szCs w:val="20"/>
                <w:lang w:eastAsia="ru-RU"/>
              </w:rPr>
            </w:pPr>
            <w:r w:rsidRPr="00A528E0">
              <w:rPr>
                <w:rFonts w:ascii="Times New Roman" w:eastAsia="Times New Roman" w:hAnsi="Times New Roman" w:cs="Times New Roman"/>
                <w:color w:val="000000"/>
                <w:sz w:val="20"/>
                <w:szCs w:val="20"/>
                <w:lang w:eastAsia="ru-RU"/>
              </w:rPr>
              <w:t>65,41</w:t>
            </w:r>
          </w:p>
        </w:tc>
        <w:tc>
          <w:tcPr>
            <w:tcW w:w="1112" w:type="dxa"/>
            <w:shd w:val="clear" w:color="auto" w:fill="auto"/>
            <w:noWrap/>
            <w:vAlign w:val="center"/>
          </w:tcPr>
          <w:p w14:paraId="60D3879D" w14:textId="77777777" w:rsidR="00A528E0" w:rsidRPr="00A528E0" w:rsidRDefault="00A528E0" w:rsidP="008D6A71">
            <w:pPr>
              <w:spacing w:after="0" w:line="240" w:lineRule="auto"/>
              <w:jc w:val="center"/>
              <w:rPr>
                <w:rFonts w:ascii="Times New Roman" w:eastAsia="Times New Roman" w:hAnsi="Times New Roman" w:cs="Times New Roman"/>
                <w:color w:val="000000"/>
                <w:sz w:val="20"/>
                <w:szCs w:val="20"/>
                <w:lang w:eastAsia="ru-RU"/>
              </w:rPr>
            </w:pPr>
            <w:r w:rsidRPr="00A528E0">
              <w:rPr>
                <w:rFonts w:ascii="Times New Roman" w:eastAsia="Times New Roman" w:hAnsi="Times New Roman" w:cs="Times New Roman"/>
                <w:color w:val="000000"/>
                <w:sz w:val="20"/>
                <w:szCs w:val="20"/>
                <w:lang w:eastAsia="ru-RU"/>
              </w:rPr>
              <w:t>62,67</w:t>
            </w:r>
          </w:p>
        </w:tc>
        <w:tc>
          <w:tcPr>
            <w:tcW w:w="825" w:type="dxa"/>
            <w:shd w:val="clear" w:color="auto" w:fill="auto"/>
            <w:noWrap/>
            <w:vAlign w:val="center"/>
          </w:tcPr>
          <w:p w14:paraId="2E066AE7" w14:textId="77777777" w:rsidR="00A528E0" w:rsidRPr="00A528E0" w:rsidRDefault="00A528E0" w:rsidP="008D6A71">
            <w:pPr>
              <w:spacing w:after="0" w:line="240" w:lineRule="auto"/>
              <w:jc w:val="center"/>
              <w:rPr>
                <w:rFonts w:ascii="Times New Roman" w:eastAsia="Times New Roman" w:hAnsi="Times New Roman" w:cs="Times New Roman"/>
                <w:sz w:val="20"/>
                <w:szCs w:val="20"/>
                <w:lang w:eastAsia="ru-RU"/>
              </w:rPr>
            </w:pPr>
            <w:r w:rsidRPr="00A528E0">
              <w:rPr>
                <w:rFonts w:ascii="Times New Roman" w:eastAsia="Times New Roman" w:hAnsi="Times New Roman" w:cs="Times New Roman"/>
                <w:sz w:val="20"/>
                <w:szCs w:val="20"/>
                <w:lang w:eastAsia="ru-RU"/>
              </w:rPr>
              <w:t>57,22</w:t>
            </w:r>
          </w:p>
        </w:tc>
      </w:tr>
      <w:tr w:rsidR="00A528E0" w:rsidRPr="00A528E0" w14:paraId="0D8818E1" w14:textId="77777777" w:rsidTr="00A528E0">
        <w:trPr>
          <w:trHeight w:val="300"/>
        </w:trPr>
        <w:tc>
          <w:tcPr>
            <w:tcW w:w="5807" w:type="dxa"/>
            <w:shd w:val="clear" w:color="auto" w:fill="auto"/>
            <w:noWrap/>
            <w:vAlign w:val="bottom"/>
          </w:tcPr>
          <w:p w14:paraId="79103F2B" w14:textId="77777777" w:rsidR="00A528E0" w:rsidRPr="00A528E0" w:rsidRDefault="00A528E0" w:rsidP="008D6A71">
            <w:pPr>
              <w:spacing w:after="0" w:line="240" w:lineRule="auto"/>
              <w:jc w:val="both"/>
              <w:rPr>
                <w:rFonts w:ascii="Times New Roman" w:eastAsia="Times New Roman" w:hAnsi="Times New Roman" w:cs="Times New Roman"/>
                <w:color w:val="000000"/>
                <w:sz w:val="20"/>
                <w:szCs w:val="20"/>
                <w:lang w:eastAsia="ru-RU"/>
              </w:rPr>
            </w:pPr>
            <w:r w:rsidRPr="00A528E0">
              <w:rPr>
                <w:rFonts w:ascii="Times New Roman" w:eastAsia="Times New Roman" w:hAnsi="Times New Roman" w:cs="Times New Roman"/>
                <w:color w:val="000000"/>
                <w:sz w:val="20"/>
                <w:szCs w:val="20"/>
                <w:lang w:eastAsia="ru-RU"/>
              </w:rPr>
              <w:t>12.1. Умение распознавать имена существительные в предложении, распознавать грамматические признаки имени существительного. Распознавать грамматические признаки слов, с учетом совокупности выявленных признаков относить слова к определенной группе основных частей речи / Проводить морфологический разбор</w:t>
            </w:r>
          </w:p>
        </w:tc>
        <w:tc>
          <w:tcPr>
            <w:tcW w:w="669" w:type="dxa"/>
            <w:shd w:val="clear" w:color="auto" w:fill="auto"/>
            <w:noWrap/>
            <w:vAlign w:val="center"/>
          </w:tcPr>
          <w:p w14:paraId="7F544456" w14:textId="77777777" w:rsidR="00A528E0" w:rsidRPr="00A528E0" w:rsidRDefault="00A528E0" w:rsidP="008D6A71">
            <w:pPr>
              <w:spacing w:after="0" w:line="240" w:lineRule="auto"/>
              <w:jc w:val="center"/>
              <w:rPr>
                <w:rFonts w:ascii="Times New Roman" w:eastAsia="Times New Roman" w:hAnsi="Times New Roman" w:cs="Times New Roman"/>
                <w:color w:val="000000"/>
                <w:sz w:val="20"/>
                <w:szCs w:val="20"/>
                <w:lang w:eastAsia="ru-RU"/>
              </w:rPr>
            </w:pPr>
            <w:r w:rsidRPr="00A528E0">
              <w:rPr>
                <w:rFonts w:ascii="Times New Roman" w:eastAsia="Times New Roman" w:hAnsi="Times New Roman" w:cs="Times New Roman"/>
                <w:color w:val="000000"/>
                <w:sz w:val="20"/>
                <w:szCs w:val="20"/>
                <w:lang w:eastAsia="ru-RU"/>
              </w:rPr>
              <w:t>1</w:t>
            </w:r>
          </w:p>
        </w:tc>
        <w:tc>
          <w:tcPr>
            <w:tcW w:w="916" w:type="dxa"/>
            <w:vAlign w:val="center"/>
          </w:tcPr>
          <w:p w14:paraId="5ECE90D9" w14:textId="77777777" w:rsidR="00A528E0" w:rsidRPr="00A528E0" w:rsidRDefault="00A528E0" w:rsidP="008D6A71">
            <w:pPr>
              <w:spacing w:after="0" w:line="240" w:lineRule="auto"/>
              <w:jc w:val="center"/>
              <w:rPr>
                <w:rFonts w:ascii="Times New Roman" w:eastAsia="Times New Roman" w:hAnsi="Times New Roman" w:cs="Times New Roman"/>
                <w:color w:val="000000"/>
                <w:sz w:val="20"/>
                <w:szCs w:val="20"/>
                <w:lang w:eastAsia="ru-RU"/>
              </w:rPr>
            </w:pPr>
            <w:r w:rsidRPr="00A528E0">
              <w:rPr>
                <w:rFonts w:ascii="Times New Roman" w:eastAsia="Times New Roman" w:hAnsi="Times New Roman" w:cs="Times New Roman"/>
                <w:color w:val="000000"/>
                <w:sz w:val="20"/>
                <w:szCs w:val="20"/>
                <w:lang w:eastAsia="ru-RU"/>
              </w:rPr>
              <w:t>69,49</w:t>
            </w:r>
          </w:p>
        </w:tc>
        <w:tc>
          <w:tcPr>
            <w:tcW w:w="1112" w:type="dxa"/>
            <w:shd w:val="clear" w:color="auto" w:fill="auto"/>
            <w:noWrap/>
            <w:vAlign w:val="center"/>
          </w:tcPr>
          <w:p w14:paraId="3597CD8B" w14:textId="77777777" w:rsidR="00A528E0" w:rsidRPr="00A528E0" w:rsidRDefault="00A528E0" w:rsidP="008D6A71">
            <w:pPr>
              <w:spacing w:after="0" w:line="240" w:lineRule="auto"/>
              <w:jc w:val="center"/>
              <w:rPr>
                <w:rFonts w:ascii="Times New Roman" w:eastAsia="Times New Roman" w:hAnsi="Times New Roman" w:cs="Times New Roman"/>
                <w:color w:val="000000"/>
                <w:sz w:val="20"/>
                <w:szCs w:val="20"/>
                <w:lang w:eastAsia="ru-RU"/>
              </w:rPr>
            </w:pPr>
            <w:r w:rsidRPr="00A528E0">
              <w:rPr>
                <w:rFonts w:ascii="Times New Roman" w:eastAsia="Times New Roman" w:hAnsi="Times New Roman" w:cs="Times New Roman"/>
                <w:color w:val="000000"/>
                <w:sz w:val="20"/>
                <w:szCs w:val="20"/>
                <w:lang w:eastAsia="ru-RU"/>
              </w:rPr>
              <w:t>67,39</w:t>
            </w:r>
          </w:p>
        </w:tc>
        <w:tc>
          <w:tcPr>
            <w:tcW w:w="825" w:type="dxa"/>
            <w:shd w:val="clear" w:color="auto" w:fill="auto"/>
            <w:noWrap/>
            <w:vAlign w:val="center"/>
          </w:tcPr>
          <w:p w14:paraId="1BB518E0" w14:textId="77777777" w:rsidR="00A528E0" w:rsidRPr="00A528E0" w:rsidRDefault="00A528E0" w:rsidP="008D6A71">
            <w:pPr>
              <w:spacing w:after="0" w:line="240" w:lineRule="auto"/>
              <w:jc w:val="center"/>
              <w:rPr>
                <w:rFonts w:ascii="Times New Roman" w:eastAsia="Times New Roman" w:hAnsi="Times New Roman" w:cs="Times New Roman"/>
                <w:sz w:val="20"/>
                <w:szCs w:val="20"/>
                <w:lang w:eastAsia="ru-RU"/>
              </w:rPr>
            </w:pPr>
            <w:r w:rsidRPr="00A528E0">
              <w:rPr>
                <w:rFonts w:ascii="Times New Roman" w:eastAsia="Times New Roman" w:hAnsi="Times New Roman" w:cs="Times New Roman"/>
                <w:sz w:val="20"/>
                <w:szCs w:val="20"/>
                <w:lang w:eastAsia="ru-RU"/>
              </w:rPr>
              <w:t>65,48</w:t>
            </w:r>
          </w:p>
        </w:tc>
      </w:tr>
      <w:tr w:rsidR="00A528E0" w:rsidRPr="00A528E0" w14:paraId="611E934D" w14:textId="77777777" w:rsidTr="00A528E0">
        <w:trPr>
          <w:trHeight w:val="300"/>
        </w:trPr>
        <w:tc>
          <w:tcPr>
            <w:tcW w:w="5807" w:type="dxa"/>
            <w:shd w:val="clear" w:color="auto" w:fill="auto"/>
            <w:noWrap/>
            <w:vAlign w:val="bottom"/>
          </w:tcPr>
          <w:p w14:paraId="392F1880" w14:textId="77777777" w:rsidR="00A528E0" w:rsidRPr="00A528E0" w:rsidRDefault="00A528E0" w:rsidP="008D6A71">
            <w:pPr>
              <w:spacing w:after="0" w:line="240" w:lineRule="auto"/>
              <w:jc w:val="both"/>
              <w:rPr>
                <w:rFonts w:ascii="Times New Roman" w:eastAsia="Times New Roman" w:hAnsi="Times New Roman" w:cs="Times New Roman"/>
                <w:color w:val="000000"/>
                <w:sz w:val="20"/>
                <w:szCs w:val="20"/>
                <w:lang w:eastAsia="ru-RU"/>
              </w:rPr>
            </w:pPr>
            <w:r w:rsidRPr="00A528E0">
              <w:rPr>
                <w:rFonts w:ascii="Times New Roman" w:eastAsia="Times New Roman" w:hAnsi="Times New Roman" w:cs="Times New Roman"/>
                <w:color w:val="000000"/>
                <w:sz w:val="20"/>
                <w:szCs w:val="20"/>
                <w:lang w:eastAsia="ru-RU"/>
              </w:rPr>
              <w:t>12.2. Умение распознавать имена существительные в предложении, распознавать грамматические признаки имени существительного. Распознавать грамматические признаки слов, с учетом совокупности выявленных признаков относить слова к определенной группе основных частей речи / Проводить морфологический разбор</w:t>
            </w:r>
          </w:p>
        </w:tc>
        <w:tc>
          <w:tcPr>
            <w:tcW w:w="669" w:type="dxa"/>
            <w:shd w:val="clear" w:color="auto" w:fill="auto"/>
            <w:noWrap/>
            <w:vAlign w:val="center"/>
          </w:tcPr>
          <w:p w14:paraId="5ECBB925" w14:textId="77777777" w:rsidR="00A528E0" w:rsidRPr="00A528E0" w:rsidRDefault="00A528E0" w:rsidP="008D6A71">
            <w:pPr>
              <w:spacing w:after="0" w:line="240" w:lineRule="auto"/>
              <w:jc w:val="center"/>
              <w:rPr>
                <w:rFonts w:ascii="Times New Roman" w:eastAsia="Times New Roman" w:hAnsi="Times New Roman" w:cs="Times New Roman"/>
                <w:color w:val="000000"/>
                <w:sz w:val="20"/>
                <w:szCs w:val="20"/>
                <w:lang w:eastAsia="ru-RU"/>
              </w:rPr>
            </w:pPr>
            <w:r w:rsidRPr="00A528E0">
              <w:rPr>
                <w:rFonts w:ascii="Times New Roman" w:eastAsia="Times New Roman" w:hAnsi="Times New Roman" w:cs="Times New Roman"/>
                <w:color w:val="000000"/>
                <w:sz w:val="20"/>
                <w:szCs w:val="20"/>
                <w:lang w:eastAsia="ru-RU"/>
              </w:rPr>
              <w:t>2</w:t>
            </w:r>
          </w:p>
        </w:tc>
        <w:tc>
          <w:tcPr>
            <w:tcW w:w="916" w:type="dxa"/>
            <w:vAlign w:val="center"/>
          </w:tcPr>
          <w:p w14:paraId="488AA7B1" w14:textId="77777777" w:rsidR="00A528E0" w:rsidRPr="00A528E0" w:rsidRDefault="00A528E0" w:rsidP="008D6A71">
            <w:pPr>
              <w:spacing w:after="0" w:line="240" w:lineRule="auto"/>
              <w:jc w:val="center"/>
              <w:rPr>
                <w:rFonts w:ascii="Times New Roman" w:eastAsia="Times New Roman" w:hAnsi="Times New Roman" w:cs="Times New Roman"/>
                <w:color w:val="000000"/>
                <w:sz w:val="20"/>
                <w:szCs w:val="20"/>
                <w:lang w:eastAsia="ru-RU"/>
              </w:rPr>
            </w:pPr>
            <w:r w:rsidRPr="00A528E0">
              <w:rPr>
                <w:rFonts w:ascii="Times New Roman" w:eastAsia="Times New Roman" w:hAnsi="Times New Roman" w:cs="Times New Roman"/>
                <w:color w:val="000000"/>
                <w:sz w:val="20"/>
                <w:szCs w:val="20"/>
                <w:lang w:eastAsia="ru-RU"/>
              </w:rPr>
              <w:t>69,03</w:t>
            </w:r>
          </w:p>
        </w:tc>
        <w:tc>
          <w:tcPr>
            <w:tcW w:w="1112" w:type="dxa"/>
            <w:shd w:val="clear" w:color="auto" w:fill="auto"/>
            <w:noWrap/>
            <w:vAlign w:val="center"/>
          </w:tcPr>
          <w:p w14:paraId="0A5016AF" w14:textId="77777777" w:rsidR="00A528E0" w:rsidRPr="00A528E0" w:rsidRDefault="00A528E0" w:rsidP="008D6A71">
            <w:pPr>
              <w:spacing w:after="0" w:line="240" w:lineRule="auto"/>
              <w:jc w:val="center"/>
              <w:rPr>
                <w:rFonts w:ascii="Times New Roman" w:eastAsia="Times New Roman" w:hAnsi="Times New Roman" w:cs="Times New Roman"/>
                <w:color w:val="000000"/>
                <w:sz w:val="20"/>
                <w:szCs w:val="20"/>
                <w:lang w:eastAsia="ru-RU"/>
              </w:rPr>
            </w:pPr>
            <w:r w:rsidRPr="00A528E0">
              <w:rPr>
                <w:rFonts w:ascii="Times New Roman" w:eastAsia="Times New Roman" w:hAnsi="Times New Roman" w:cs="Times New Roman"/>
                <w:color w:val="000000"/>
                <w:sz w:val="20"/>
                <w:szCs w:val="20"/>
                <w:lang w:eastAsia="ru-RU"/>
              </w:rPr>
              <w:t>67,54</w:t>
            </w:r>
          </w:p>
        </w:tc>
        <w:tc>
          <w:tcPr>
            <w:tcW w:w="825" w:type="dxa"/>
            <w:shd w:val="clear" w:color="auto" w:fill="auto"/>
            <w:noWrap/>
            <w:vAlign w:val="center"/>
          </w:tcPr>
          <w:p w14:paraId="3D82E1D6" w14:textId="77777777" w:rsidR="00A528E0" w:rsidRPr="00A528E0" w:rsidRDefault="00A528E0" w:rsidP="008D6A71">
            <w:pPr>
              <w:spacing w:after="0" w:line="240" w:lineRule="auto"/>
              <w:jc w:val="center"/>
              <w:rPr>
                <w:rFonts w:ascii="Times New Roman" w:eastAsia="Times New Roman" w:hAnsi="Times New Roman" w:cs="Times New Roman"/>
                <w:sz w:val="20"/>
                <w:szCs w:val="20"/>
                <w:lang w:eastAsia="ru-RU"/>
              </w:rPr>
            </w:pPr>
            <w:r w:rsidRPr="00A528E0">
              <w:rPr>
                <w:rFonts w:ascii="Times New Roman" w:eastAsia="Times New Roman" w:hAnsi="Times New Roman" w:cs="Times New Roman"/>
                <w:sz w:val="20"/>
                <w:szCs w:val="20"/>
                <w:lang w:eastAsia="ru-RU"/>
              </w:rPr>
              <w:t>64,23</w:t>
            </w:r>
          </w:p>
        </w:tc>
      </w:tr>
      <w:tr w:rsidR="00A528E0" w:rsidRPr="00A528E0" w14:paraId="5A7AB322" w14:textId="77777777" w:rsidTr="00A528E0">
        <w:trPr>
          <w:trHeight w:val="300"/>
        </w:trPr>
        <w:tc>
          <w:tcPr>
            <w:tcW w:w="5807" w:type="dxa"/>
            <w:shd w:val="clear" w:color="auto" w:fill="auto"/>
            <w:noWrap/>
            <w:vAlign w:val="bottom"/>
          </w:tcPr>
          <w:p w14:paraId="6D05D287" w14:textId="77777777" w:rsidR="00A528E0" w:rsidRPr="00A528E0" w:rsidRDefault="00A528E0" w:rsidP="008D6A71">
            <w:pPr>
              <w:spacing w:after="0" w:line="240" w:lineRule="auto"/>
              <w:jc w:val="both"/>
              <w:rPr>
                <w:rFonts w:ascii="Times New Roman" w:eastAsia="Times New Roman" w:hAnsi="Times New Roman" w:cs="Times New Roman"/>
                <w:color w:val="000000"/>
                <w:sz w:val="20"/>
                <w:szCs w:val="20"/>
                <w:lang w:eastAsia="ru-RU"/>
              </w:rPr>
            </w:pPr>
            <w:r w:rsidRPr="00A528E0">
              <w:rPr>
                <w:rFonts w:ascii="Times New Roman" w:eastAsia="Times New Roman" w:hAnsi="Times New Roman" w:cs="Times New Roman"/>
                <w:color w:val="000000"/>
                <w:sz w:val="20"/>
                <w:szCs w:val="20"/>
                <w:lang w:eastAsia="ru-RU"/>
              </w:rPr>
              <w:lastRenderedPageBreak/>
              <w:t>13.1. Умение распознавать имена прилагательные в предложении, распознавать грамматические признаки имени прилагательного. Распознавать грамматические признаки слов, с учетом совокупности выявленных признаков относить слова к определенной группе основных частей речи / Проводить морфологический разбор имен</w:t>
            </w:r>
          </w:p>
        </w:tc>
        <w:tc>
          <w:tcPr>
            <w:tcW w:w="669" w:type="dxa"/>
            <w:shd w:val="clear" w:color="auto" w:fill="auto"/>
            <w:noWrap/>
            <w:vAlign w:val="center"/>
          </w:tcPr>
          <w:p w14:paraId="136A71EB" w14:textId="77777777" w:rsidR="00A528E0" w:rsidRPr="00A528E0" w:rsidRDefault="00A528E0" w:rsidP="008D6A71">
            <w:pPr>
              <w:spacing w:after="0" w:line="240" w:lineRule="auto"/>
              <w:jc w:val="center"/>
              <w:rPr>
                <w:rFonts w:ascii="Times New Roman" w:eastAsia="Times New Roman" w:hAnsi="Times New Roman" w:cs="Times New Roman"/>
                <w:color w:val="000000"/>
                <w:sz w:val="20"/>
                <w:szCs w:val="20"/>
                <w:lang w:eastAsia="ru-RU"/>
              </w:rPr>
            </w:pPr>
            <w:r w:rsidRPr="00A528E0">
              <w:rPr>
                <w:rFonts w:ascii="Times New Roman" w:eastAsia="Times New Roman" w:hAnsi="Times New Roman" w:cs="Times New Roman"/>
                <w:color w:val="000000"/>
                <w:sz w:val="20"/>
                <w:szCs w:val="20"/>
                <w:lang w:eastAsia="ru-RU"/>
              </w:rPr>
              <w:t>1</w:t>
            </w:r>
          </w:p>
        </w:tc>
        <w:tc>
          <w:tcPr>
            <w:tcW w:w="916" w:type="dxa"/>
            <w:vAlign w:val="center"/>
          </w:tcPr>
          <w:p w14:paraId="75A0F4FF" w14:textId="77777777" w:rsidR="00A528E0" w:rsidRPr="00A528E0" w:rsidRDefault="00A528E0" w:rsidP="008D6A71">
            <w:pPr>
              <w:spacing w:after="0" w:line="240" w:lineRule="auto"/>
              <w:jc w:val="center"/>
              <w:rPr>
                <w:rFonts w:ascii="Times New Roman" w:eastAsia="Times New Roman" w:hAnsi="Times New Roman" w:cs="Times New Roman"/>
                <w:color w:val="000000"/>
                <w:sz w:val="20"/>
                <w:szCs w:val="20"/>
                <w:lang w:eastAsia="ru-RU"/>
              </w:rPr>
            </w:pPr>
            <w:r w:rsidRPr="00A528E0">
              <w:rPr>
                <w:rFonts w:ascii="Times New Roman" w:eastAsia="Times New Roman" w:hAnsi="Times New Roman" w:cs="Times New Roman"/>
                <w:color w:val="000000"/>
                <w:sz w:val="20"/>
                <w:szCs w:val="20"/>
                <w:lang w:eastAsia="ru-RU"/>
              </w:rPr>
              <w:t>68,27</w:t>
            </w:r>
          </w:p>
        </w:tc>
        <w:tc>
          <w:tcPr>
            <w:tcW w:w="1112" w:type="dxa"/>
            <w:shd w:val="clear" w:color="auto" w:fill="auto"/>
            <w:noWrap/>
            <w:vAlign w:val="center"/>
          </w:tcPr>
          <w:p w14:paraId="3AE3D66B" w14:textId="77777777" w:rsidR="00A528E0" w:rsidRPr="00A528E0" w:rsidRDefault="00A528E0" w:rsidP="008D6A71">
            <w:pPr>
              <w:spacing w:after="0" w:line="240" w:lineRule="auto"/>
              <w:jc w:val="center"/>
              <w:rPr>
                <w:rFonts w:ascii="Times New Roman" w:eastAsia="Times New Roman" w:hAnsi="Times New Roman" w:cs="Times New Roman"/>
                <w:color w:val="000000"/>
                <w:sz w:val="20"/>
                <w:szCs w:val="20"/>
                <w:lang w:eastAsia="ru-RU"/>
              </w:rPr>
            </w:pPr>
            <w:r w:rsidRPr="00A528E0">
              <w:rPr>
                <w:rFonts w:ascii="Times New Roman" w:eastAsia="Times New Roman" w:hAnsi="Times New Roman" w:cs="Times New Roman"/>
                <w:color w:val="000000"/>
                <w:sz w:val="20"/>
                <w:szCs w:val="20"/>
                <w:lang w:eastAsia="ru-RU"/>
              </w:rPr>
              <w:t>66,03</w:t>
            </w:r>
          </w:p>
        </w:tc>
        <w:tc>
          <w:tcPr>
            <w:tcW w:w="825" w:type="dxa"/>
            <w:shd w:val="clear" w:color="auto" w:fill="auto"/>
            <w:noWrap/>
            <w:vAlign w:val="center"/>
          </w:tcPr>
          <w:p w14:paraId="51A5A368" w14:textId="77777777" w:rsidR="00A528E0" w:rsidRPr="00A528E0" w:rsidRDefault="00A528E0" w:rsidP="008D6A71">
            <w:pPr>
              <w:spacing w:after="0" w:line="240" w:lineRule="auto"/>
              <w:jc w:val="center"/>
              <w:rPr>
                <w:rFonts w:ascii="Times New Roman" w:eastAsia="Times New Roman" w:hAnsi="Times New Roman" w:cs="Times New Roman"/>
                <w:sz w:val="20"/>
                <w:szCs w:val="20"/>
                <w:lang w:eastAsia="ru-RU"/>
              </w:rPr>
            </w:pPr>
            <w:r w:rsidRPr="00A528E0">
              <w:rPr>
                <w:rFonts w:ascii="Times New Roman" w:eastAsia="Times New Roman" w:hAnsi="Times New Roman" w:cs="Times New Roman"/>
                <w:sz w:val="20"/>
                <w:szCs w:val="20"/>
                <w:lang w:eastAsia="ru-RU"/>
              </w:rPr>
              <w:t>64,85</w:t>
            </w:r>
          </w:p>
        </w:tc>
      </w:tr>
      <w:tr w:rsidR="00A528E0" w:rsidRPr="00A528E0" w14:paraId="3852D791" w14:textId="77777777" w:rsidTr="00A528E0">
        <w:trPr>
          <w:trHeight w:val="300"/>
        </w:trPr>
        <w:tc>
          <w:tcPr>
            <w:tcW w:w="5807" w:type="dxa"/>
            <w:shd w:val="clear" w:color="auto" w:fill="auto"/>
            <w:noWrap/>
            <w:vAlign w:val="bottom"/>
          </w:tcPr>
          <w:p w14:paraId="3036FDD6" w14:textId="77777777" w:rsidR="00A528E0" w:rsidRPr="00A528E0" w:rsidRDefault="00A528E0" w:rsidP="008D6A71">
            <w:pPr>
              <w:spacing w:after="0" w:line="240" w:lineRule="auto"/>
              <w:jc w:val="both"/>
              <w:rPr>
                <w:rFonts w:ascii="Times New Roman" w:eastAsia="Times New Roman" w:hAnsi="Times New Roman" w:cs="Times New Roman"/>
                <w:color w:val="000000"/>
                <w:sz w:val="20"/>
                <w:szCs w:val="20"/>
                <w:lang w:eastAsia="ru-RU"/>
              </w:rPr>
            </w:pPr>
            <w:r w:rsidRPr="00A528E0">
              <w:rPr>
                <w:rFonts w:ascii="Times New Roman" w:eastAsia="Times New Roman" w:hAnsi="Times New Roman" w:cs="Times New Roman"/>
                <w:color w:val="000000"/>
                <w:sz w:val="20"/>
                <w:szCs w:val="20"/>
                <w:lang w:eastAsia="ru-RU"/>
              </w:rPr>
              <w:t>13.2. Умение распознавать имена прилагательные в предложении, распознавать грамматические признаки имени прилагательного. Распознавать грамматические признаки слов, с учетом совокупности выявленных признаков относить слова к определенной группе основных частей речи / Проводить морфологический разбор имен</w:t>
            </w:r>
          </w:p>
        </w:tc>
        <w:tc>
          <w:tcPr>
            <w:tcW w:w="669" w:type="dxa"/>
            <w:shd w:val="clear" w:color="auto" w:fill="auto"/>
            <w:noWrap/>
            <w:vAlign w:val="center"/>
          </w:tcPr>
          <w:p w14:paraId="48B4D674" w14:textId="77777777" w:rsidR="00A528E0" w:rsidRPr="00A528E0" w:rsidRDefault="00A528E0" w:rsidP="008D6A71">
            <w:pPr>
              <w:spacing w:after="0" w:line="240" w:lineRule="auto"/>
              <w:jc w:val="center"/>
              <w:rPr>
                <w:rFonts w:ascii="Times New Roman" w:eastAsia="Times New Roman" w:hAnsi="Times New Roman" w:cs="Times New Roman"/>
                <w:color w:val="000000"/>
                <w:sz w:val="20"/>
                <w:szCs w:val="20"/>
                <w:lang w:eastAsia="ru-RU"/>
              </w:rPr>
            </w:pPr>
            <w:r w:rsidRPr="00A528E0">
              <w:rPr>
                <w:rFonts w:ascii="Times New Roman" w:eastAsia="Times New Roman" w:hAnsi="Times New Roman" w:cs="Times New Roman"/>
                <w:color w:val="000000"/>
                <w:sz w:val="20"/>
                <w:szCs w:val="20"/>
                <w:lang w:eastAsia="ru-RU"/>
              </w:rPr>
              <w:t>2</w:t>
            </w:r>
          </w:p>
        </w:tc>
        <w:tc>
          <w:tcPr>
            <w:tcW w:w="916" w:type="dxa"/>
            <w:vAlign w:val="center"/>
          </w:tcPr>
          <w:p w14:paraId="5C940691" w14:textId="77777777" w:rsidR="00A528E0" w:rsidRPr="00A528E0" w:rsidRDefault="00A528E0" w:rsidP="008D6A71">
            <w:pPr>
              <w:spacing w:after="0" w:line="240" w:lineRule="auto"/>
              <w:jc w:val="center"/>
              <w:rPr>
                <w:rFonts w:ascii="Times New Roman" w:eastAsia="Times New Roman" w:hAnsi="Times New Roman" w:cs="Times New Roman"/>
                <w:color w:val="000000"/>
                <w:sz w:val="20"/>
                <w:szCs w:val="20"/>
                <w:lang w:eastAsia="ru-RU"/>
              </w:rPr>
            </w:pPr>
            <w:r w:rsidRPr="00A528E0">
              <w:rPr>
                <w:rFonts w:ascii="Times New Roman" w:eastAsia="Times New Roman" w:hAnsi="Times New Roman" w:cs="Times New Roman"/>
                <w:color w:val="000000"/>
                <w:sz w:val="20"/>
                <w:szCs w:val="20"/>
                <w:lang w:eastAsia="ru-RU"/>
              </w:rPr>
              <w:t>60,66</w:t>
            </w:r>
          </w:p>
        </w:tc>
        <w:tc>
          <w:tcPr>
            <w:tcW w:w="1112" w:type="dxa"/>
            <w:shd w:val="clear" w:color="auto" w:fill="auto"/>
            <w:noWrap/>
            <w:vAlign w:val="center"/>
          </w:tcPr>
          <w:p w14:paraId="35CCCE21" w14:textId="77777777" w:rsidR="00A528E0" w:rsidRPr="00A528E0" w:rsidRDefault="00A528E0" w:rsidP="008D6A71">
            <w:pPr>
              <w:spacing w:after="0" w:line="240" w:lineRule="auto"/>
              <w:jc w:val="center"/>
              <w:rPr>
                <w:rFonts w:ascii="Times New Roman" w:eastAsia="Times New Roman" w:hAnsi="Times New Roman" w:cs="Times New Roman"/>
                <w:color w:val="000000"/>
                <w:sz w:val="20"/>
                <w:szCs w:val="20"/>
                <w:lang w:eastAsia="ru-RU"/>
              </w:rPr>
            </w:pPr>
            <w:r w:rsidRPr="00A528E0">
              <w:rPr>
                <w:rFonts w:ascii="Times New Roman" w:eastAsia="Times New Roman" w:hAnsi="Times New Roman" w:cs="Times New Roman"/>
                <w:color w:val="000000"/>
                <w:sz w:val="20"/>
                <w:szCs w:val="20"/>
                <w:lang w:eastAsia="ru-RU"/>
              </w:rPr>
              <w:t>59,68</w:t>
            </w:r>
          </w:p>
        </w:tc>
        <w:tc>
          <w:tcPr>
            <w:tcW w:w="825" w:type="dxa"/>
            <w:shd w:val="clear" w:color="auto" w:fill="auto"/>
            <w:noWrap/>
            <w:vAlign w:val="center"/>
          </w:tcPr>
          <w:p w14:paraId="0D0C9F95" w14:textId="77777777" w:rsidR="00A528E0" w:rsidRPr="00A528E0" w:rsidRDefault="00A528E0" w:rsidP="008D6A71">
            <w:pPr>
              <w:spacing w:after="0" w:line="240" w:lineRule="auto"/>
              <w:jc w:val="center"/>
              <w:rPr>
                <w:rFonts w:ascii="Times New Roman" w:eastAsia="Times New Roman" w:hAnsi="Times New Roman" w:cs="Times New Roman"/>
                <w:sz w:val="20"/>
                <w:szCs w:val="20"/>
                <w:lang w:eastAsia="ru-RU"/>
              </w:rPr>
            </w:pPr>
            <w:r w:rsidRPr="00A528E0">
              <w:rPr>
                <w:rFonts w:ascii="Times New Roman" w:eastAsia="Times New Roman" w:hAnsi="Times New Roman" w:cs="Times New Roman"/>
                <w:sz w:val="20"/>
                <w:szCs w:val="20"/>
                <w:lang w:eastAsia="ru-RU"/>
              </w:rPr>
              <w:t>57,85</w:t>
            </w:r>
          </w:p>
        </w:tc>
      </w:tr>
      <w:tr w:rsidR="00A528E0" w:rsidRPr="00A528E0" w14:paraId="64139C1A" w14:textId="77777777" w:rsidTr="00A528E0">
        <w:trPr>
          <w:trHeight w:val="300"/>
        </w:trPr>
        <w:tc>
          <w:tcPr>
            <w:tcW w:w="5807" w:type="dxa"/>
            <w:shd w:val="clear" w:color="auto" w:fill="auto"/>
            <w:noWrap/>
            <w:vAlign w:val="bottom"/>
          </w:tcPr>
          <w:p w14:paraId="5D24B79B" w14:textId="77777777" w:rsidR="00A528E0" w:rsidRPr="00A528E0" w:rsidRDefault="00A528E0" w:rsidP="008D6A71">
            <w:pPr>
              <w:spacing w:after="0" w:line="240" w:lineRule="auto"/>
              <w:jc w:val="both"/>
              <w:rPr>
                <w:rFonts w:ascii="Times New Roman" w:eastAsia="Times New Roman" w:hAnsi="Times New Roman" w:cs="Times New Roman"/>
                <w:color w:val="000000"/>
                <w:sz w:val="20"/>
                <w:szCs w:val="20"/>
                <w:lang w:eastAsia="ru-RU"/>
              </w:rPr>
            </w:pPr>
            <w:r w:rsidRPr="00A528E0">
              <w:rPr>
                <w:rFonts w:ascii="Times New Roman" w:eastAsia="Times New Roman" w:hAnsi="Times New Roman" w:cs="Times New Roman"/>
                <w:color w:val="000000"/>
                <w:sz w:val="20"/>
                <w:szCs w:val="20"/>
                <w:lang w:eastAsia="ru-RU"/>
              </w:rPr>
              <w:t>14. Умение распознавать глаголы в предложении. Распознавать грамматические признаки слов, с учетом совокупности выявленных признаков относить слова к определенной группе основных частей речи</w:t>
            </w:r>
          </w:p>
        </w:tc>
        <w:tc>
          <w:tcPr>
            <w:tcW w:w="669" w:type="dxa"/>
            <w:shd w:val="clear" w:color="auto" w:fill="auto"/>
            <w:noWrap/>
            <w:vAlign w:val="center"/>
          </w:tcPr>
          <w:p w14:paraId="64A49EA8" w14:textId="77777777" w:rsidR="00A528E0" w:rsidRPr="00A528E0" w:rsidRDefault="00A528E0" w:rsidP="008D6A71">
            <w:pPr>
              <w:spacing w:after="0" w:line="240" w:lineRule="auto"/>
              <w:jc w:val="center"/>
              <w:rPr>
                <w:rFonts w:ascii="Times New Roman" w:eastAsia="Times New Roman" w:hAnsi="Times New Roman" w:cs="Times New Roman"/>
                <w:color w:val="000000"/>
                <w:sz w:val="20"/>
                <w:szCs w:val="20"/>
                <w:lang w:eastAsia="ru-RU"/>
              </w:rPr>
            </w:pPr>
            <w:r w:rsidRPr="00A528E0">
              <w:rPr>
                <w:rFonts w:ascii="Times New Roman" w:eastAsia="Times New Roman" w:hAnsi="Times New Roman" w:cs="Times New Roman"/>
                <w:color w:val="000000"/>
                <w:sz w:val="20"/>
                <w:szCs w:val="20"/>
                <w:lang w:eastAsia="ru-RU"/>
              </w:rPr>
              <w:t>1</w:t>
            </w:r>
          </w:p>
        </w:tc>
        <w:tc>
          <w:tcPr>
            <w:tcW w:w="916" w:type="dxa"/>
            <w:vAlign w:val="center"/>
          </w:tcPr>
          <w:p w14:paraId="1A677BB5" w14:textId="77777777" w:rsidR="00A528E0" w:rsidRPr="00A528E0" w:rsidRDefault="00A528E0" w:rsidP="008D6A71">
            <w:pPr>
              <w:spacing w:after="0" w:line="240" w:lineRule="auto"/>
              <w:jc w:val="center"/>
              <w:rPr>
                <w:rFonts w:ascii="Times New Roman" w:eastAsia="Times New Roman" w:hAnsi="Times New Roman" w:cs="Times New Roman"/>
                <w:color w:val="000000"/>
                <w:sz w:val="20"/>
                <w:szCs w:val="20"/>
                <w:lang w:eastAsia="ru-RU"/>
              </w:rPr>
            </w:pPr>
            <w:r w:rsidRPr="00A528E0">
              <w:rPr>
                <w:rFonts w:ascii="Times New Roman" w:eastAsia="Times New Roman" w:hAnsi="Times New Roman" w:cs="Times New Roman"/>
                <w:color w:val="000000"/>
                <w:sz w:val="20"/>
                <w:szCs w:val="20"/>
                <w:lang w:eastAsia="ru-RU"/>
              </w:rPr>
              <w:t>79,76</w:t>
            </w:r>
          </w:p>
        </w:tc>
        <w:tc>
          <w:tcPr>
            <w:tcW w:w="1112" w:type="dxa"/>
            <w:shd w:val="clear" w:color="auto" w:fill="auto"/>
            <w:noWrap/>
            <w:vAlign w:val="center"/>
          </w:tcPr>
          <w:p w14:paraId="0F019F15" w14:textId="77777777" w:rsidR="00A528E0" w:rsidRPr="00A528E0" w:rsidRDefault="00A528E0" w:rsidP="008D6A71">
            <w:pPr>
              <w:spacing w:after="0" w:line="240" w:lineRule="auto"/>
              <w:jc w:val="center"/>
              <w:rPr>
                <w:rFonts w:ascii="Times New Roman" w:eastAsia="Times New Roman" w:hAnsi="Times New Roman" w:cs="Times New Roman"/>
                <w:color w:val="000000"/>
                <w:sz w:val="20"/>
                <w:szCs w:val="20"/>
                <w:lang w:eastAsia="ru-RU"/>
              </w:rPr>
            </w:pPr>
            <w:r w:rsidRPr="00A528E0">
              <w:rPr>
                <w:rFonts w:ascii="Times New Roman" w:eastAsia="Times New Roman" w:hAnsi="Times New Roman" w:cs="Times New Roman"/>
                <w:color w:val="000000"/>
                <w:sz w:val="20"/>
                <w:szCs w:val="20"/>
                <w:lang w:eastAsia="ru-RU"/>
              </w:rPr>
              <w:t>77,37</w:t>
            </w:r>
          </w:p>
        </w:tc>
        <w:tc>
          <w:tcPr>
            <w:tcW w:w="825" w:type="dxa"/>
            <w:shd w:val="clear" w:color="auto" w:fill="auto"/>
            <w:noWrap/>
            <w:vAlign w:val="center"/>
          </w:tcPr>
          <w:p w14:paraId="4C409151" w14:textId="77777777" w:rsidR="00A528E0" w:rsidRPr="00A528E0" w:rsidRDefault="00A528E0" w:rsidP="008D6A71">
            <w:pPr>
              <w:spacing w:after="0" w:line="240" w:lineRule="auto"/>
              <w:jc w:val="center"/>
              <w:rPr>
                <w:rFonts w:ascii="Times New Roman" w:eastAsia="Times New Roman" w:hAnsi="Times New Roman" w:cs="Times New Roman"/>
                <w:sz w:val="20"/>
                <w:szCs w:val="20"/>
                <w:lang w:eastAsia="ru-RU"/>
              </w:rPr>
            </w:pPr>
            <w:r w:rsidRPr="00A528E0">
              <w:rPr>
                <w:rFonts w:ascii="Times New Roman" w:eastAsia="Times New Roman" w:hAnsi="Times New Roman" w:cs="Times New Roman"/>
                <w:sz w:val="20"/>
                <w:szCs w:val="20"/>
                <w:lang w:eastAsia="ru-RU"/>
              </w:rPr>
              <w:t>75,31</w:t>
            </w:r>
          </w:p>
        </w:tc>
      </w:tr>
      <w:tr w:rsidR="00A528E0" w:rsidRPr="00A528E0" w14:paraId="33180BB2" w14:textId="77777777" w:rsidTr="00A528E0">
        <w:trPr>
          <w:trHeight w:val="300"/>
        </w:trPr>
        <w:tc>
          <w:tcPr>
            <w:tcW w:w="5807" w:type="dxa"/>
            <w:shd w:val="clear" w:color="auto" w:fill="auto"/>
            <w:noWrap/>
            <w:vAlign w:val="bottom"/>
          </w:tcPr>
          <w:p w14:paraId="5F587CD1" w14:textId="77777777" w:rsidR="00A528E0" w:rsidRPr="00A528E0" w:rsidRDefault="00A528E0" w:rsidP="008D6A71">
            <w:pPr>
              <w:spacing w:after="0" w:line="240" w:lineRule="auto"/>
              <w:jc w:val="both"/>
              <w:rPr>
                <w:rFonts w:ascii="Times New Roman" w:eastAsia="Times New Roman" w:hAnsi="Times New Roman" w:cs="Times New Roman"/>
                <w:color w:val="000000"/>
                <w:sz w:val="20"/>
                <w:szCs w:val="20"/>
                <w:lang w:eastAsia="ru-RU"/>
              </w:rPr>
            </w:pPr>
            <w:r w:rsidRPr="00A528E0">
              <w:rPr>
                <w:rFonts w:ascii="Times New Roman" w:eastAsia="Times New Roman" w:hAnsi="Times New Roman" w:cs="Times New Roman"/>
                <w:color w:val="000000"/>
                <w:sz w:val="20"/>
                <w:szCs w:val="20"/>
                <w:lang w:eastAsia="ru-RU"/>
              </w:rPr>
              <w:t>15.1. Умение на основе данной информации и собственного жизненного опыта обучающихся определять конкретную жизненную ситуацию для адекватной интерпретации данной информации, соблюдая при письме изученные орфографические и пунктуационные нормы. Интерпретация содержащейся в 1тексте информации</w:t>
            </w:r>
          </w:p>
        </w:tc>
        <w:tc>
          <w:tcPr>
            <w:tcW w:w="669" w:type="dxa"/>
            <w:shd w:val="clear" w:color="auto" w:fill="auto"/>
            <w:noWrap/>
            <w:vAlign w:val="center"/>
          </w:tcPr>
          <w:p w14:paraId="60B942ED" w14:textId="77777777" w:rsidR="00A528E0" w:rsidRPr="00A528E0" w:rsidRDefault="00A528E0" w:rsidP="008D6A71">
            <w:pPr>
              <w:spacing w:after="0" w:line="240" w:lineRule="auto"/>
              <w:jc w:val="center"/>
              <w:rPr>
                <w:rFonts w:ascii="Times New Roman" w:eastAsia="Times New Roman" w:hAnsi="Times New Roman" w:cs="Times New Roman"/>
                <w:color w:val="000000"/>
                <w:sz w:val="20"/>
                <w:szCs w:val="20"/>
                <w:lang w:eastAsia="ru-RU"/>
              </w:rPr>
            </w:pPr>
            <w:r w:rsidRPr="00A528E0">
              <w:rPr>
                <w:rFonts w:ascii="Times New Roman" w:eastAsia="Times New Roman" w:hAnsi="Times New Roman" w:cs="Times New Roman"/>
                <w:color w:val="000000"/>
                <w:sz w:val="20"/>
                <w:szCs w:val="20"/>
                <w:lang w:eastAsia="ru-RU"/>
              </w:rPr>
              <w:t>2</w:t>
            </w:r>
          </w:p>
        </w:tc>
        <w:tc>
          <w:tcPr>
            <w:tcW w:w="916" w:type="dxa"/>
            <w:vAlign w:val="center"/>
          </w:tcPr>
          <w:p w14:paraId="3E49789B" w14:textId="77777777" w:rsidR="00A528E0" w:rsidRPr="00A528E0" w:rsidRDefault="00A528E0" w:rsidP="008D6A71">
            <w:pPr>
              <w:spacing w:after="0" w:line="240" w:lineRule="auto"/>
              <w:jc w:val="center"/>
              <w:rPr>
                <w:rFonts w:ascii="Times New Roman" w:eastAsia="Times New Roman" w:hAnsi="Times New Roman" w:cs="Times New Roman"/>
                <w:color w:val="000000"/>
                <w:sz w:val="20"/>
                <w:szCs w:val="20"/>
                <w:lang w:eastAsia="ru-RU"/>
              </w:rPr>
            </w:pPr>
            <w:r w:rsidRPr="00A528E0">
              <w:rPr>
                <w:rFonts w:ascii="Times New Roman" w:eastAsia="Times New Roman" w:hAnsi="Times New Roman" w:cs="Times New Roman"/>
                <w:color w:val="000000"/>
                <w:sz w:val="20"/>
                <w:szCs w:val="20"/>
                <w:lang w:eastAsia="ru-RU"/>
              </w:rPr>
              <w:t>43,54</w:t>
            </w:r>
          </w:p>
        </w:tc>
        <w:tc>
          <w:tcPr>
            <w:tcW w:w="1112" w:type="dxa"/>
            <w:shd w:val="clear" w:color="auto" w:fill="auto"/>
            <w:noWrap/>
            <w:vAlign w:val="center"/>
          </w:tcPr>
          <w:p w14:paraId="23A4AB7A" w14:textId="77777777" w:rsidR="00A528E0" w:rsidRPr="00A528E0" w:rsidRDefault="00A528E0" w:rsidP="008D6A71">
            <w:pPr>
              <w:spacing w:after="0" w:line="240" w:lineRule="auto"/>
              <w:jc w:val="center"/>
              <w:rPr>
                <w:rFonts w:ascii="Times New Roman" w:eastAsia="Times New Roman" w:hAnsi="Times New Roman" w:cs="Times New Roman"/>
                <w:color w:val="000000"/>
                <w:sz w:val="20"/>
                <w:szCs w:val="20"/>
                <w:lang w:eastAsia="ru-RU"/>
              </w:rPr>
            </w:pPr>
            <w:r w:rsidRPr="00A528E0">
              <w:rPr>
                <w:rFonts w:ascii="Times New Roman" w:eastAsia="Times New Roman" w:hAnsi="Times New Roman" w:cs="Times New Roman"/>
                <w:color w:val="000000"/>
                <w:sz w:val="20"/>
                <w:szCs w:val="20"/>
                <w:lang w:eastAsia="ru-RU"/>
              </w:rPr>
              <w:t>41,14</w:t>
            </w:r>
          </w:p>
        </w:tc>
        <w:tc>
          <w:tcPr>
            <w:tcW w:w="825" w:type="dxa"/>
            <w:shd w:val="clear" w:color="auto" w:fill="auto"/>
            <w:noWrap/>
            <w:vAlign w:val="center"/>
          </w:tcPr>
          <w:p w14:paraId="7F5320A3" w14:textId="77777777" w:rsidR="00A528E0" w:rsidRPr="00A528E0" w:rsidRDefault="00A528E0" w:rsidP="008D6A71">
            <w:pPr>
              <w:spacing w:after="0" w:line="240" w:lineRule="auto"/>
              <w:jc w:val="center"/>
              <w:rPr>
                <w:rFonts w:ascii="Times New Roman" w:eastAsia="Times New Roman" w:hAnsi="Times New Roman" w:cs="Times New Roman"/>
                <w:color w:val="000000"/>
                <w:sz w:val="20"/>
                <w:szCs w:val="20"/>
                <w:lang w:eastAsia="ru-RU"/>
              </w:rPr>
            </w:pPr>
            <w:r w:rsidRPr="00A528E0">
              <w:rPr>
                <w:rFonts w:ascii="Times New Roman" w:eastAsia="Times New Roman" w:hAnsi="Times New Roman" w:cs="Times New Roman"/>
                <w:color w:val="000000"/>
                <w:sz w:val="20"/>
                <w:szCs w:val="20"/>
                <w:lang w:eastAsia="ru-RU"/>
              </w:rPr>
              <w:t>42,26</w:t>
            </w:r>
          </w:p>
        </w:tc>
      </w:tr>
      <w:tr w:rsidR="00A528E0" w:rsidRPr="00A528E0" w14:paraId="61CD0424" w14:textId="77777777" w:rsidTr="00A528E0">
        <w:trPr>
          <w:trHeight w:val="300"/>
        </w:trPr>
        <w:tc>
          <w:tcPr>
            <w:tcW w:w="5807" w:type="dxa"/>
            <w:shd w:val="clear" w:color="auto" w:fill="auto"/>
            <w:noWrap/>
            <w:vAlign w:val="bottom"/>
          </w:tcPr>
          <w:p w14:paraId="3C857685" w14:textId="77777777" w:rsidR="00A528E0" w:rsidRPr="00A528E0" w:rsidRDefault="00A528E0" w:rsidP="008D6A71">
            <w:pPr>
              <w:spacing w:after="0" w:line="240" w:lineRule="auto"/>
              <w:jc w:val="both"/>
              <w:rPr>
                <w:rFonts w:ascii="Times New Roman" w:eastAsia="Times New Roman" w:hAnsi="Times New Roman" w:cs="Times New Roman"/>
                <w:color w:val="000000"/>
                <w:sz w:val="20"/>
                <w:szCs w:val="20"/>
                <w:lang w:eastAsia="ru-RU"/>
              </w:rPr>
            </w:pPr>
            <w:r w:rsidRPr="00A528E0">
              <w:rPr>
                <w:rFonts w:ascii="Times New Roman" w:eastAsia="Times New Roman" w:hAnsi="Times New Roman" w:cs="Times New Roman"/>
                <w:color w:val="000000"/>
                <w:sz w:val="20"/>
                <w:szCs w:val="20"/>
                <w:lang w:eastAsia="ru-RU"/>
              </w:rPr>
              <w:t>15.2. Умение на основе данной информации и собственного жизненного опыта обучающихся определять конкретную жизненную ситуацию для адекватной интерпретации данной информации, соблюдая при письме изученные орфографические и пунктуационные нормы. Интерпретация содержащейся в тексте информации</w:t>
            </w:r>
          </w:p>
        </w:tc>
        <w:tc>
          <w:tcPr>
            <w:tcW w:w="669" w:type="dxa"/>
            <w:shd w:val="clear" w:color="auto" w:fill="auto"/>
            <w:noWrap/>
            <w:vAlign w:val="center"/>
          </w:tcPr>
          <w:p w14:paraId="67209166" w14:textId="77777777" w:rsidR="00A528E0" w:rsidRPr="00A528E0" w:rsidRDefault="00A528E0" w:rsidP="008D6A71">
            <w:pPr>
              <w:spacing w:after="0" w:line="240" w:lineRule="auto"/>
              <w:jc w:val="center"/>
              <w:rPr>
                <w:rFonts w:ascii="Times New Roman" w:eastAsia="Times New Roman" w:hAnsi="Times New Roman" w:cs="Times New Roman"/>
                <w:color w:val="000000"/>
                <w:sz w:val="20"/>
                <w:szCs w:val="20"/>
                <w:lang w:eastAsia="ru-RU"/>
              </w:rPr>
            </w:pPr>
            <w:r w:rsidRPr="00A528E0">
              <w:rPr>
                <w:rFonts w:ascii="Times New Roman" w:eastAsia="Times New Roman" w:hAnsi="Times New Roman" w:cs="Times New Roman"/>
                <w:color w:val="000000"/>
                <w:sz w:val="20"/>
                <w:szCs w:val="20"/>
                <w:lang w:eastAsia="ru-RU"/>
              </w:rPr>
              <w:t>1</w:t>
            </w:r>
          </w:p>
        </w:tc>
        <w:tc>
          <w:tcPr>
            <w:tcW w:w="916" w:type="dxa"/>
            <w:vAlign w:val="center"/>
          </w:tcPr>
          <w:p w14:paraId="6776E206" w14:textId="77777777" w:rsidR="00A528E0" w:rsidRPr="00A528E0" w:rsidRDefault="00A528E0" w:rsidP="008D6A71">
            <w:pPr>
              <w:spacing w:after="0" w:line="240" w:lineRule="auto"/>
              <w:jc w:val="center"/>
              <w:rPr>
                <w:rFonts w:ascii="Times New Roman" w:eastAsia="Times New Roman" w:hAnsi="Times New Roman" w:cs="Times New Roman"/>
                <w:color w:val="000000"/>
                <w:sz w:val="20"/>
                <w:szCs w:val="20"/>
                <w:lang w:eastAsia="ru-RU"/>
              </w:rPr>
            </w:pPr>
            <w:r w:rsidRPr="00A528E0">
              <w:rPr>
                <w:rFonts w:ascii="Times New Roman" w:eastAsia="Times New Roman" w:hAnsi="Times New Roman" w:cs="Times New Roman"/>
                <w:color w:val="000000"/>
                <w:sz w:val="20"/>
                <w:szCs w:val="20"/>
                <w:lang w:eastAsia="ru-RU"/>
              </w:rPr>
              <w:t>39,84</w:t>
            </w:r>
          </w:p>
        </w:tc>
        <w:tc>
          <w:tcPr>
            <w:tcW w:w="1112" w:type="dxa"/>
            <w:shd w:val="clear" w:color="auto" w:fill="auto"/>
            <w:noWrap/>
            <w:vAlign w:val="center"/>
          </w:tcPr>
          <w:p w14:paraId="56C9F691" w14:textId="77777777" w:rsidR="00A528E0" w:rsidRPr="00A528E0" w:rsidRDefault="00A528E0" w:rsidP="008D6A71">
            <w:pPr>
              <w:spacing w:after="0" w:line="240" w:lineRule="auto"/>
              <w:jc w:val="center"/>
              <w:rPr>
                <w:rFonts w:ascii="Times New Roman" w:eastAsia="Times New Roman" w:hAnsi="Times New Roman" w:cs="Times New Roman"/>
                <w:color w:val="000000"/>
                <w:sz w:val="20"/>
                <w:szCs w:val="20"/>
                <w:lang w:eastAsia="ru-RU"/>
              </w:rPr>
            </w:pPr>
            <w:r w:rsidRPr="00A528E0">
              <w:rPr>
                <w:rFonts w:ascii="Times New Roman" w:eastAsia="Times New Roman" w:hAnsi="Times New Roman" w:cs="Times New Roman"/>
                <w:color w:val="000000"/>
                <w:sz w:val="20"/>
                <w:szCs w:val="20"/>
                <w:lang w:eastAsia="ru-RU"/>
              </w:rPr>
              <w:t>35,76</w:t>
            </w:r>
          </w:p>
        </w:tc>
        <w:tc>
          <w:tcPr>
            <w:tcW w:w="825" w:type="dxa"/>
            <w:shd w:val="clear" w:color="auto" w:fill="auto"/>
            <w:noWrap/>
            <w:vAlign w:val="center"/>
          </w:tcPr>
          <w:p w14:paraId="1D04F238" w14:textId="77777777" w:rsidR="00A528E0" w:rsidRPr="00A528E0" w:rsidRDefault="00A528E0" w:rsidP="008D6A71">
            <w:pPr>
              <w:spacing w:after="0" w:line="240" w:lineRule="auto"/>
              <w:jc w:val="center"/>
              <w:rPr>
                <w:rFonts w:ascii="Times New Roman" w:eastAsia="Times New Roman" w:hAnsi="Times New Roman" w:cs="Times New Roman"/>
                <w:color w:val="000000"/>
                <w:sz w:val="20"/>
                <w:szCs w:val="20"/>
                <w:lang w:eastAsia="ru-RU"/>
              </w:rPr>
            </w:pPr>
            <w:r w:rsidRPr="00A528E0">
              <w:rPr>
                <w:rFonts w:ascii="Times New Roman" w:eastAsia="Times New Roman" w:hAnsi="Times New Roman" w:cs="Times New Roman"/>
                <w:color w:val="000000"/>
                <w:sz w:val="20"/>
                <w:szCs w:val="20"/>
                <w:lang w:eastAsia="ru-RU"/>
              </w:rPr>
              <w:t>35,77</w:t>
            </w:r>
          </w:p>
        </w:tc>
      </w:tr>
    </w:tbl>
    <w:p w14:paraId="6F820E60" w14:textId="77777777" w:rsidR="00A528E0" w:rsidRDefault="00A528E0" w:rsidP="00A528E0">
      <w:pPr>
        <w:spacing w:after="0" w:line="240" w:lineRule="auto"/>
        <w:ind w:firstLine="709"/>
        <w:jc w:val="both"/>
        <w:rPr>
          <w:rFonts w:ascii="Times New Roman" w:hAnsi="Times New Roman" w:cs="Times New Roman"/>
          <w:iCs/>
          <w:sz w:val="28"/>
          <w:szCs w:val="28"/>
        </w:rPr>
      </w:pPr>
      <w:r w:rsidRPr="003574AE">
        <w:rPr>
          <w:rFonts w:ascii="Times New Roman" w:hAnsi="Times New Roman" w:cs="Times New Roman"/>
          <w:iCs/>
          <w:sz w:val="28"/>
          <w:szCs w:val="28"/>
        </w:rPr>
        <w:t>По русскому языку у учащихся 4-х классов</w:t>
      </w:r>
      <w:r>
        <w:rPr>
          <w:rFonts w:ascii="Times New Roman" w:hAnsi="Times New Roman" w:cs="Times New Roman"/>
          <w:iCs/>
          <w:sz w:val="28"/>
          <w:szCs w:val="28"/>
        </w:rPr>
        <w:t xml:space="preserve"> наблюдаются проблемы (получили результаты ниже, чем в области):</w:t>
      </w:r>
    </w:p>
    <w:p w14:paraId="301BB109" w14:textId="77777777" w:rsidR="00A528E0" w:rsidRPr="00A528E0" w:rsidRDefault="00A528E0" w:rsidP="00A528E0">
      <w:pPr>
        <w:pStyle w:val="a9"/>
        <w:numPr>
          <w:ilvl w:val="0"/>
          <w:numId w:val="16"/>
        </w:numPr>
        <w:spacing w:after="0" w:line="240" w:lineRule="auto"/>
        <w:ind w:left="426"/>
        <w:jc w:val="both"/>
        <w:rPr>
          <w:rFonts w:ascii="Times New Roman" w:hAnsi="Times New Roman" w:cs="Times New Roman"/>
          <w:iCs/>
          <w:sz w:val="28"/>
          <w:szCs w:val="28"/>
        </w:rPr>
      </w:pPr>
      <w:r w:rsidRPr="00A528E0">
        <w:rPr>
          <w:rFonts w:ascii="Times New Roman" w:hAnsi="Times New Roman" w:cs="Times New Roman"/>
          <w:iCs/>
          <w:sz w:val="28"/>
          <w:szCs w:val="28"/>
        </w:rPr>
        <w:t xml:space="preserve">в </w:t>
      </w:r>
      <w:r w:rsidRPr="00A528E0">
        <w:rPr>
          <w:rFonts w:ascii="Times New Roman" w:eastAsia="Times New Roman" w:hAnsi="Times New Roman" w:cs="Times New Roman"/>
          <w:color w:val="000000"/>
          <w:sz w:val="28"/>
          <w:szCs w:val="28"/>
          <w:lang w:eastAsia="ru-RU"/>
        </w:rPr>
        <w:t xml:space="preserve">умении писать текст под диктовку, соблюдая в практике письма изученные орфографические и пунктуационные нормы. Писать под диктовку тексты в соответствии с изученными правилами правописания; проверять предложенный текст, находить и исправлять орфографические и пунктуационные ошибки (задание 1К1); </w:t>
      </w:r>
    </w:p>
    <w:p w14:paraId="2BF0CBB6" w14:textId="77777777" w:rsidR="00A528E0" w:rsidRPr="00A528E0" w:rsidRDefault="00A528E0" w:rsidP="00A528E0">
      <w:pPr>
        <w:pStyle w:val="a9"/>
        <w:numPr>
          <w:ilvl w:val="0"/>
          <w:numId w:val="16"/>
        </w:numPr>
        <w:spacing w:after="0" w:line="240" w:lineRule="auto"/>
        <w:ind w:left="426"/>
        <w:jc w:val="both"/>
        <w:rPr>
          <w:rFonts w:ascii="Times New Roman" w:hAnsi="Times New Roman" w:cs="Times New Roman"/>
          <w:iCs/>
          <w:sz w:val="28"/>
          <w:szCs w:val="28"/>
        </w:rPr>
      </w:pPr>
      <w:r w:rsidRPr="00A528E0">
        <w:rPr>
          <w:rFonts w:ascii="Times New Roman" w:eastAsia="Times New Roman" w:hAnsi="Times New Roman" w:cs="Times New Roman"/>
          <w:color w:val="000000"/>
          <w:sz w:val="28"/>
          <w:szCs w:val="28"/>
          <w:lang w:eastAsia="ru-RU"/>
        </w:rPr>
        <w:t xml:space="preserve">умение распознавать однородные члены предложения (задание 3); </w:t>
      </w:r>
    </w:p>
    <w:p w14:paraId="58846D73" w14:textId="77777777" w:rsidR="00A528E0" w:rsidRPr="00A528E0" w:rsidRDefault="00A528E0" w:rsidP="00A528E0">
      <w:pPr>
        <w:pStyle w:val="a9"/>
        <w:numPr>
          <w:ilvl w:val="0"/>
          <w:numId w:val="16"/>
        </w:numPr>
        <w:spacing w:after="0" w:line="240" w:lineRule="auto"/>
        <w:ind w:left="426"/>
        <w:jc w:val="both"/>
        <w:rPr>
          <w:rFonts w:ascii="Times New Roman" w:hAnsi="Times New Roman" w:cs="Times New Roman"/>
          <w:iCs/>
          <w:sz w:val="28"/>
          <w:szCs w:val="28"/>
        </w:rPr>
      </w:pPr>
      <w:r w:rsidRPr="00A528E0">
        <w:rPr>
          <w:rFonts w:ascii="Times New Roman" w:eastAsia="Times New Roman" w:hAnsi="Times New Roman" w:cs="Times New Roman"/>
          <w:color w:val="000000"/>
          <w:sz w:val="28"/>
          <w:szCs w:val="28"/>
          <w:lang w:eastAsia="ru-RU"/>
        </w:rPr>
        <w:t>умение распознавать части речи (задание 3.2), распознавать грамматические признаки имени существительного, имени прилагательного и глагола, проводить морфологический разбор каждой из них (задания 12.1, 12.2, 13.1, 13.2, 14);</w:t>
      </w:r>
    </w:p>
    <w:p w14:paraId="6620B768" w14:textId="6608FD23" w:rsidR="00A528E0" w:rsidRPr="00A528E0" w:rsidRDefault="00A528E0" w:rsidP="00A528E0">
      <w:pPr>
        <w:pStyle w:val="a9"/>
        <w:numPr>
          <w:ilvl w:val="0"/>
          <w:numId w:val="16"/>
        </w:numPr>
        <w:spacing w:after="0" w:line="240" w:lineRule="auto"/>
        <w:ind w:left="426"/>
        <w:jc w:val="both"/>
        <w:rPr>
          <w:rFonts w:ascii="Times New Roman" w:hAnsi="Times New Roman" w:cs="Times New Roman"/>
          <w:iCs/>
          <w:sz w:val="28"/>
          <w:szCs w:val="28"/>
        </w:rPr>
      </w:pPr>
      <w:r w:rsidRPr="00A528E0">
        <w:rPr>
          <w:rFonts w:ascii="Times New Roman" w:eastAsia="Times New Roman" w:hAnsi="Times New Roman" w:cs="Times New Roman"/>
          <w:color w:val="000000"/>
          <w:sz w:val="28"/>
          <w:szCs w:val="28"/>
          <w:lang w:eastAsia="ru-RU"/>
        </w:rPr>
        <w:t>умение классифицировать слова по составу (задание 11)</w:t>
      </w:r>
      <w:r>
        <w:rPr>
          <w:rFonts w:ascii="Times New Roman" w:eastAsia="Times New Roman" w:hAnsi="Times New Roman" w:cs="Times New Roman"/>
          <w:color w:val="000000"/>
          <w:sz w:val="28"/>
          <w:szCs w:val="28"/>
          <w:lang w:eastAsia="ru-RU"/>
        </w:rPr>
        <w:t>;</w:t>
      </w:r>
    </w:p>
    <w:p w14:paraId="1B74AC76" w14:textId="01E4127E" w:rsidR="00A528E0" w:rsidRPr="00A528E0" w:rsidRDefault="00A528E0" w:rsidP="00A528E0">
      <w:pPr>
        <w:pStyle w:val="a9"/>
        <w:numPr>
          <w:ilvl w:val="0"/>
          <w:numId w:val="16"/>
        </w:numPr>
        <w:spacing w:after="0" w:line="240" w:lineRule="auto"/>
        <w:ind w:left="426"/>
        <w:jc w:val="both"/>
        <w:rPr>
          <w:rFonts w:ascii="Times New Roman" w:hAnsi="Times New Roman" w:cs="Times New Roman"/>
          <w:iCs/>
          <w:sz w:val="28"/>
          <w:szCs w:val="28"/>
        </w:rPr>
      </w:pPr>
      <w:r w:rsidRPr="00A528E0">
        <w:rPr>
          <w:rFonts w:ascii="Times New Roman" w:eastAsia="Times New Roman" w:hAnsi="Times New Roman" w:cs="Times New Roman"/>
          <w:color w:val="000000"/>
          <w:sz w:val="28"/>
          <w:szCs w:val="28"/>
          <w:lang w:eastAsia="ru-RU"/>
        </w:rPr>
        <w:t>умение распознавать основную мысль текста (задание 6)</w:t>
      </w:r>
      <w:r>
        <w:rPr>
          <w:rFonts w:ascii="Times New Roman" w:eastAsia="Times New Roman" w:hAnsi="Times New Roman" w:cs="Times New Roman"/>
          <w:color w:val="000000"/>
          <w:sz w:val="28"/>
          <w:szCs w:val="28"/>
          <w:lang w:eastAsia="ru-RU"/>
        </w:rPr>
        <w:t>;</w:t>
      </w:r>
    </w:p>
    <w:p w14:paraId="6CC3ED4D" w14:textId="25A61908" w:rsidR="00A528E0" w:rsidRPr="00A528E0" w:rsidRDefault="00A528E0" w:rsidP="00A528E0">
      <w:pPr>
        <w:pStyle w:val="a9"/>
        <w:numPr>
          <w:ilvl w:val="0"/>
          <w:numId w:val="16"/>
        </w:numPr>
        <w:spacing w:after="0" w:line="240" w:lineRule="auto"/>
        <w:ind w:left="426"/>
        <w:jc w:val="both"/>
        <w:rPr>
          <w:rFonts w:ascii="Times New Roman" w:hAnsi="Times New Roman" w:cs="Times New Roman"/>
          <w:iCs/>
          <w:sz w:val="28"/>
          <w:szCs w:val="28"/>
        </w:rPr>
      </w:pPr>
      <w:r w:rsidRPr="00A528E0">
        <w:rPr>
          <w:rFonts w:ascii="Times New Roman" w:eastAsia="Times New Roman" w:hAnsi="Times New Roman" w:cs="Times New Roman"/>
          <w:color w:val="000000"/>
          <w:sz w:val="28"/>
          <w:szCs w:val="28"/>
          <w:lang w:eastAsia="ru-RU"/>
        </w:rPr>
        <w:t>умение составлять план прочитанного текста (задание 7)</w:t>
      </w:r>
      <w:r>
        <w:rPr>
          <w:rFonts w:ascii="Times New Roman" w:eastAsia="Times New Roman" w:hAnsi="Times New Roman" w:cs="Times New Roman"/>
          <w:color w:val="000000"/>
          <w:sz w:val="28"/>
          <w:szCs w:val="28"/>
          <w:lang w:eastAsia="ru-RU"/>
        </w:rPr>
        <w:t>.</w:t>
      </w:r>
    </w:p>
    <w:p w14:paraId="33738AD3" w14:textId="77777777" w:rsidR="00A528E0" w:rsidRPr="003574AE" w:rsidRDefault="00A528E0" w:rsidP="00A528E0">
      <w:pPr>
        <w:spacing w:after="0" w:line="240" w:lineRule="auto"/>
        <w:ind w:firstLine="284"/>
        <w:jc w:val="both"/>
        <w:rPr>
          <w:rFonts w:ascii="Times New Roman" w:hAnsi="Times New Roman" w:cs="Times New Roman"/>
          <w:iCs/>
          <w:sz w:val="28"/>
          <w:szCs w:val="28"/>
        </w:rPr>
      </w:pPr>
      <w:r>
        <w:rPr>
          <w:rFonts w:ascii="Times New Roman" w:eastAsia="Times New Roman" w:hAnsi="Times New Roman" w:cs="Times New Roman"/>
          <w:color w:val="000000"/>
          <w:sz w:val="28"/>
          <w:szCs w:val="28"/>
          <w:lang w:eastAsia="ru-RU"/>
        </w:rPr>
        <w:t xml:space="preserve">    Педагогам школ необходимо проанализировать результаты ВПР по школам, усилить работу с учащимися по темам, в которых было допущено большее количество ошибок.</w:t>
      </w:r>
    </w:p>
    <w:p w14:paraId="72A19133" w14:textId="77777777" w:rsidR="00A528E0" w:rsidRDefault="00A528E0" w:rsidP="00A528E0">
      <w:pPr>
        <w:spacing w:after="0"/>
        <w:jc w:val="both"/>
        <w:rPr>
          <w:iCs/>
        </w:rPr>
      </w:pPr>
    </w:p>
    <w:p w14:paraId="5A411833" w14:textId="77777777" w:rsidR="00A528E0" w:rsidRDefault="00A528E0" w:rsidP="00A528E0">
      <w:pPr>
        <w:spacing w:before="120" w:after="120" w:line="240" w:lineRule="auto"/>
        <w:ind w:firstLine="709"/>
        <w:jc w:val="both"/>
        <w:rPr>
          <w:rFonts w:ascii="Times New Roman" w:hAnsi="Times New Roman" w:cs="Times New Roman"/>
          <w:b/>
          <w:sz w:val="28"/>
        </w:rPr>
      </w:pPr>
    </w:p>
    <w:p w14:paraId="53D49AA0" w14:textId="77777777" w:rsidR="00A528E0" w:rsidRDefault="00A528E0" w:rsidP="00A528E0">
      <w:pPr>
        <w:spacing w:before="120" w:after="120" w:line="240" w:lineRule="auto"/>
        <w:ind w:firstLine="709"/>
        <w:jc w:val="both"/>
        <w:rPr>
          <w:rFonts w:ascii="Times New Roman" w:hAnsi="Times New Roman" w:cs="Times New Roman"/>
          <w:b/>
          <w:sz w:val="28"/>
        </w:rPr>
      </w:pPr>
    </w:p>
    <w:p w14:paraId="1D245F2A" w14:textId="77777777" w:rsidR="00A528E0" w:rsidRDefault="00A528E0" w:rsidP="00A528E0">
      <w:pPr>
        <w:spacing w:before="120" w:after="120" w:line="240" w:lineRule="auto"/>
        <w:ind w:firstLine="709"/>
        <w:jc w:val="both"/>
        <w:rPr>
          <w:rFonts w:ascii="Times New Roman" w:hAnsi="Times New Roman" w:cs="Times New Roman"/>
          <w:b/>
          <w:sz w:val="28"/>
        </w:rPr>
      </w:pPr>
    </w:p>
    <w:p w14:paraId="3B4C357B" w14:textId="5E47B206" w:rsidR="00A528E0" w:rsidRDefault="00A528E0" w:rsidP="00A528E0">
      <w:pPr>
        <w:spacing w:after="0" w:line="240" w:lineRule="auto"/>
        <w:ind w:firstLine="709"/>
        <w:jc w:val="both"/>
        <w:rPr>
          <w:rFonts w:ascii="Times New Roman" w:hAnsi="Times New Roman" w:cs="Times New Roman"/>
          <w:b/>
          <w:sz w:val="28"/>
        </w:rPr>
      </w:pPr>
      <w:r>
        <w:rPr>
          <w:rFonts w:ascii="Times New Roman" w:hAnsi="Times New Roman" w:cs="Times New Roman"/>
          <w:b/>
          <w:sz w:val="28"/>
        </w:rPr>
        <w:lastRenderedPageBreak/>
        <w:t>3</w:t>
      </w:r>
      <w:r w:rsidRPr="005A0539">
        <w:rPr>
          <w:rFonts w:ascii="Times New Roman" w:hAnsi="Times New Roman" w:cs="Times New Roman"/>
          <w:b/>
          <w:sz w:val="28"/>
        </w:rPr>
        <w:t xml:space="preserve">. </w:t>
      </w:r>
      <w:r>
        <w:rPr>
          <w:rFonts w:ascii="Times New Roman" w:hAnsi="Times New Roman" w:cs="Times New Roman"/>
          <w:b/>
          <w:sz w:val="28"/>
        </w:rPr>
        <w:t>Анализ выполнения заданий группами участников ВПР – 2023 по русскому языку</w:t>
      </w:r>
    </w:p>
    <w:p w14:paraId="75AC9582" w14:textId="77777777" w:rsidR="00A528E0" w:rsidRDefault="00A528E0" w:rsidP="00A528E0">
      <w:pPr>
        <w:spacing w:after="0" w:line="240" w:lineRule="auto"/>
        <w:ind w:firstLine="709"/>
        <w:jc w:val="both"/>
        <w:rPr>
          <w:rFonts w:ascii="Times New Roman" w:hAnsi="Times New Roman" w:cs="Times New Roman"/>
          <w:sz w:val="28"/>
        </w:rPr>
      </w:pPr>
    </w:p>
    <w:p w14:paraId="78F096A8" w14:textId="51191F6A" w:rsidR="00A528E0" w:rsidRPr="00860828" w:rsidRDefault="00D013EF" w:rsidP="00A528E0">
      <w:pPr>
        <w:spacing w:after="0" w:line="240" w:lineRule="auto"/>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4BD6FD53" wp14:editId="67CCFE6C">
            <wp:extent cx="5940425" cy="2981325"/>
            <wp:effectExtent l="0" t="0" r="3175" b="0"/>
            <wp:docPr id="118535303" name="Диаграмма 118535303" title="Выполнение заданий группами участников ВПР по математике 5 класс"/>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40D0A3BE" w14:textId="77777777" w:rsidR="00A528E0" w:rsidRDefault="00A528E0" w:rsidP="00A528E0">
      <w:pPr>
        <w:spacing w:after="0"/>
        <w:jc w:val="both"/>
        <w:rPr>
          <w:iCs/>
        </w:rPr>
      </w:pPr>
    </w:p>
    <w:p w14:paraId="1F267B7B" w14:textId="77777777" w:rsidR="00A528E0" w:rsidRDefault="00A528E0" w:rsidP="00A528E0">
      <w:pPr>
        <w:spacing w:after="0" w:line="240" w:lineRule="auto"/>
        <w:ind w:firstLine="709"/>
        <w:jc w:val="both"/>
        <w:rPr>
          <w:rFonts w:ascii="Times New Roman" w:hAnsi="Times New Roman" w:cs="Times New Roman"/>
          <w:bCs/>
          <w:sz w:val="28"/>
        </w:rPr>
      </w:pPr>
      <w:r w:rsidRPr="00F13837">
        <w:rPr>
          <w:rFonts w:ascii="Times New Roman" w:hAnsi="Times New Roman" w:cs="Times New Roman"/>
          <w:b/>
          <w:sz w:val="28"/>
        </w:rPr>
        <w:t>В</w:t>
      </w:r>
      <w:r>
        <w:rPr>
          <w:rFonts w:ascii="Times New Roman" w:hAnsi="Times New Roman" w:cs="Times New Roman"/>
          <w:b/>
          <w:sz w:val="28"/>
        </w:rPr>
        <w:t xml:space="preserve">ыводы: </w:t>
      </w:r>
      <w:r w:rsidRPr="009343AD">
        <w:rPr>
          <w:rFonts w:ascii="Times New Roman" w:hAnsi="Times New Roman" w:cs="Times New Roman"/>
          <w:bCs/>
          <w:sz w:val="28"/>
        </w:rPr>
        <w:t>основны</w:t>
      </w:r>
      <w:r>
        <w:rPr>
          <w:rFonts w:ascii="Times New Roman" w:hAnsi="Times New Roman" w:cs="Times New Roman"/>
          <w:bCs/>
          <w:sz w:val="28"/>
        </w:rPr>
        <w:t>ми</w:t>
      </w:r>
      <w:r w:rsidRPr="009343AD">
        <w:rPr>
          <w:rFonts w:ascii="Times New Roman" w:hAnsi="Times New Roman" w:cs="Times New Roman"/>
          <w:bCs/>
          <w:sz w:val="28"/>
        </w:rPr>
        <w:t xml:space="preserve"> проблем</w:t>
      </w:r>
      <w:r>
        <w:rPr>
          <w:rFonts w:ascii="Times New Roman" w:hAnsi="Times New Roman" w:cs="Times New Roman"/>
          <w:bCs/>
          <w:sz w:val="28"/>
        </w:rPr>
        <w:t>ами по русскому языку среди 4-х классов в 2022 – 2023 учебном году являются умение писать текст под диктовку, с соблюдением орфографических и орфоэпических норм; умение распознавать части речи, выделять их морфологические признаки; умение составлять план текста.</w:t>
      </w:r>
    </w:p>
    <w:p w14:paraId="225BCDCA" w14:textId="77777777" w:rsidR="00A528E0" w:rsidRDefault="00A528E0" w:rsidP="00A528E0">
      <w:pPr>
        <w:spacing w:after="0" w:line="240" w:lineRule="auto"/>
        <w:ind w:firstLine="709"/>
        <w:jc w:val="both"/>
        <w:rPr>
          <w:rFonts w:ascii="Times New Roman" w:hAnsi="Times New Roman" w:cs="Times New Roman"/>
          <w:b/>
          <w:sz w:val="28"/>
        </w:rPr>
      </w:pPr>
      <w:r>
        <w:rPr>
          <w:rFonts w:ascii="Times New Roman" w:hAnsi="Times New Roman" w:cs="Times New Roman"/>
          <w:bCs/>
          <w:sz w:val="28"/>
        </w:rPr>
        <w:t>Педагогам города необходимо совершенствовать методы и приёмы работы с учащимися, для устранения проблем и повышению результативности выполнения заданий по предмету.</w:t>
      </w:r>
    </w:p>
    <w:p w14:paraId="5E8407C5" w14:textId="77777777" w:rsidR="00C60F66" w:rsidRDefault="00C60F66" w:rsidP="00401776">
      <w:pPr>
        <w:spacing w:after="0" w:line="240" w:lineRule="auto"/>
        <w:jc w:val="both"/>
        <w:rPr>
          <w:rFonts w:ascii="Times New Roman" w:hAnsi="Times New Roman" w:cs="Times New Roman"/>
          <w:sz w:val="28"/>
        </w:rPr>
      </w:pPr>
    </w:p>
    <w:p w14:paraId="60FF43D7" w14:textId="77777777" w:rsidR="00F468FF" w:rsidRPr="00591925" w:rsidRDefault="00F468FF" w:rsidP="00F468FF">
      <w:pPr>
        <w:spacing w:after="0" w:line="240" w:lineRule="auto"/>
        <w:jc w:val="center"/>
        <w:rPr>
          <w:rFonts w:ascii="Times New Roman" w:hAnsi="Times New Roman" w:cs="Times New Roman"/>
          <w:sz w:val="28"/>
          <w:szCs w:val="28"/>
        </w:rPr>
      </w:pPr>
      <w:r w:rsidRPr="00591925">
        <w:rPr>
          <w:rFonts w:ascii="Times New Roman" w:hAnsi="Times New Roman" w:cs="Times New Roman"/>
          <w:sz w:val="28"/>
          <w:szCs w:val="28"/>
        </w:rPr>
        <w:t>Анализ подготовил:</w:t>
      </w:r>
    </w:p>
    <w:tbl>
      <w:tblPr>
        <w:tblStyle w:val="aa"/>
        <w:tblW w:w="0" w:type="auto"/>
        <w:tblLook w:val="04A0" w:firstRow="1" w:lastRow="0" w:firstColumn="1" w:lastColumn="0" w:noHBand="0" w:noVBand="1"/>
      </w:tblPr>
      <w:tblGrid>
        <w:gridCol w:w="4668"/>
        <w:gridCol w:w="4677"/>
      </w:tblGrid>
      <w:tr w:rsidR="00F468FF" w:rsidRPr="00591925" w14:paraId="2F83A3CD" w14:textId="77777777" w:rsidTr="008D6A71">
        <w:tc>
          <w:tcPr>
            <w:tcW w:w="4785" w:type="dxa"/>
          </w:tcPr>
          <w:p w14:paraId="3BDA7CE0" w14:textId="0A6FEF3A" w:rsidR="00F468FF" w:rsidRPr="00591925" w:rsidRDefault="00F468FF" w:rsidP="008D6A71">
            <w:pPr>
              <w:rPr>
                <w:rFonts w:ascii="Times New Roman" w:hAnsi="Times New Roman" w:cs="Times New Roman"/>
                <w:sz w:val="28"/>
                <w:szCs w:val="28"/>
              </w:rPr>
            </w:pPr>
            <w:proofErr w:type="gramStart"/>
            <w:r w:rsidRPr="00591925">
              <w:rPr>
                <w:rFonts w:ascii="Times New Roman" w:hAnsi="Times New Roman" w:cs="Times New Roman"/>
                <w:sz w:val="28"/>
                <w:szCs w:val="28"/>
              </w:rPr>
              <w:t>руководитель  ГППО</w:t>
            </w:r>
            <w:proofErr w:type="gramEnd"/>
            <w:r w:rsidRPr="00591925">
              <w:rPr>
                <w:rFonts w:ascii="Times New Roman" w:hAnsi="Times New Roman" w:cs="Times New Roman"/>
                <w:sz w:val="28"/>
                <w:szCs w:val="28"/>
              </w:rPr>
              <w:t xml:space="preserve"> учителей </w:t>
            </w:r>
            <w:r>
              <w:rPr>
                <w:rFonts w:ascii="Times New Roman" w:hAnsi="Times New Roman" w:cs="Times New Roman"/>
                <w:sz w:val="28"/>
                <w:szCs w:val="28"/>
              </w:rPr>
              <w:t>начальных классов</w:t>
            </w:r>
          </w:p>
        </w:tc>
        <w:tc>
          <w:tcPr>
            <w:tcW w:w="4786" w:type="dxa"/>
          </w:tcPr>
          <w:p w14:paraId="47F57B2F" w14:textId="06400566" w:rsidR="00F468FF" w:rsidRPr="00591925" w:rsidRDefault="00F468FF" w:rsidP="008D6A71">
            <w:pPr>
              <w:rPr>
                <w:rFonts w:ascii="Times New Roman" w:hAnsi="Times New Roman" w:cs="Times New Roman"/>
                <w:sz w:val="28"/>
                <w:szCs w:val="28"/>
              </w:rPr>
            </w:pPr>
            <w:proofErr w:type="spellStart"/>
            <w:r>
              <w:rPr>
                <w:rFonts w:ascii="Times New Roman" w:hAnsi="Times New Roman" w:cs="Times New Roman"/>
                <w:sz w:val="28"/>
                <w:szCs w:val="28"/>
              </w:rPr>
              <w:t>Хроменко</w:t>
            </w:r>
            <w:proofErr w:type="spellEnd"/>
            <w:r>
              <w:rPr>
                <w:rFonts w:ascii="Times New Roman" w:hAnsi="Times New Roman" w:cs="Times New Roman"/>
                <w:sz w:val="28"/>
                <w:szCs w:val="28"/>
              </w:rPr>
              <w:t xml:space="preserve"> Ирина Александровна</w:t>
            </w:r>
          </w:p>
        </w:tc>
      </w:tr>
    </w:tbl>
    <w:p w14:paraId="62F16010" w14:textId="77777777" w:rsidR="00F468FF" w:rsidRPr="00D545F9" w:rsidRDefault="00F468FF" w:rsidP="00401776">
      <w:pPr>
        <w:spacing w:after="0" w:line="240" w:lineRule="auto"/>
        <w:jc w:val="both"/>
        <w:rPr>
          <w:rFonts w:ascii="Times New Roman" w:hAnsi="Times New Roman" w:cs="Times New Roman"/>
          <w:sz w:val="28"/>
        </w:rPr>
      </w:pPr>
    </w:p>
    <w:p w14:paraId="47426E71" w14:textId="77777777" w:rsidR="00F468FF" w:rsidRDefault="00F468FF">
      <w:pPr>
        <w:rPr>
          <w:rFonts w:ascii="Times New Roman" w:eastAsiaTheme="majorEastAsia" w:hAnsi="Times New Roman" w:cs="Times New Roman"/>
          <w:b/>
          <w:bCs/>
          <w:sz w:val="28"/>
          <w:szCs w:val="28"/>
        </w:rPr>
      </w:pPr>
      <w:r>
        <w:rPr>
          <w:rFonts w:ascii="Times New Roman" w:hAnsi="Times New Roman" w:cs="Times New Roman"/>
          <w:sz w:val="28"/>
          <w:szCs w:val="28"/>
        </w:rPr>
        <w:br w:type="page"/>
      </w:r>
    </w:p>
    <w:p w14:paraId="023DD295" w14:textId="03394616" w:rsidR="00206221" w:rsidRPr="00D545F9" w:rsidRDefault="00206221" w:rsidP="00206221">
      <w:pPr>
        <w:pStyle w:val="2"/>
        <w:rPr>
          <w:rFonts w:ascii="Times New Roman" w:hAnsi="Times New Roman" w:cs="Times New Roman"/>
          <w:color w:val="auto"/>
          <w:sz w:val="28"/>
          <w:szCs w:val="28"/>
        </w:rPr>
      </w:pPr>
      <w:bookmarkStart w:id="19" w:name="_Toc146025758"/>
      <w:r w:rsidRPr="00D545F9">
        <w:rPr>
          <w:rFonts w:ascii="Times New Roman" w:hAnsi="Times New Roman" w:cs="Times New Roman"/>
          <w:color w:val="auto"/>
          <w:sz w:val="28"/>
          <w:szCs w:val="28"/>
        </w:rPr>
        <w:lastRenderedPageBreak/>
        <w:t>Основное общее образование</w:t>
      </w:r>
      <w:bookmarkEnd w:id="19"/>
    </w:p>
    <w:p w14:paraId="4C502DEB" w14:textId="4844FE78" w:rsidR="00206221" w:rsidRPr="0034412D" w:rsidRDefault="00206221" w:rsidP="00206221">
      <w:pPr>
        <w:pStyle w:val="3"/>
        <w:rPr>
          <w:rFonts w:ascii="Times New Roman" w:hAnsi="Times New Roman" w:cs="Times New Roman"/>
          <w:color w:val="auto"/>
          <w:sz w:val="28"/>
          <w:szCs w:val="28"/>
          <w:u w:val="single"/>
        </w:rPr>
      </w:pPr>
      <w:bookmarkStart w:id="20" w:name="_Toc146025759"/>
      <w:r w:rsidRPr="0034412D">
        <w:rPr>
          <w:rFonts w:ascii="Times New Roman" w:hAnsi="Times New Roman" w:cs="Times New Roman"/>
          <w:color w:val="auto"/>
          <w:sz w:val="28"/>
          <w:szCs w:val="28"/>
          <w:u w:val="single"/>
        </w:rPr>
        <w:t>Математика</w:t>
      </w:r>
      <w:bookmarkEnd w:id="20"/>
    </w:p>
    <w:p w14:paraId="1CFEA43D" w14:textId="7F536855" w:rsidR="008C6E21" w:rsidRPr="00605A88" w:rsidRDefault="008C6E21" w:rsidP="008C6E21">
      <w:pPr>
        <w:spacing w:after="0" w:line="240" w:lineRule="auto"/>
        <w:ind w:firstLine="709"/>
        <w:jc w:val="both"/>
        <w:rPr>
          <w:rFonts w:ascii="Times New Roman" w:hAnsi="Times New Roman" w:cs="Times New Roman"/>
          <w:b/>
          <w:sz w:val="28"/>
        </w:rPr>
      </w:pPr>
      <w:r w:rsidRPr="00605A88">
        <w:rPr>
          <w:rFonts w:ascii="Times New Roman" w:hAnsi="Times New Roman" w:cs="Times New Roman"/>
          <w:b/>
          <w:sz w:val="28"/>
        </w:rPr>
        <w:t>5 класс</w:t>
      </w:r>
    </w:p>
    <w:p w14:paraId="6F0227A2" w14:textId="0CE11782" w:rsidR="005534C5" w:rsidRPr="008C6E21" w:rsidRDefault="005534C5" w:rsidP="005534C5">
      <w:pPr>
        <w:spacing w:after="0" w:line="240" w:lineRule="auto"/>
        <w:ind w:firstLine="708"/>
        <w:jc w:val="both"/>
        <w:rPr>
          <w:rFonts w:ascii="Times New Roman" w:hAnsi="Times New Roman" w:cs="Times New Roman"/>
          <w:color w:val="FF0000"/>
          <w:sz w:val="28"/>
        </w:rPr>
      </w:pPr>
      <w:r w:rsidRPr="0034412D">
        <w:rPr>
          <w:rFonts w:ascii="Times New Roman" w:hAnsi="Times New Roman" w:cs="Times New Roman"/>
          <w:sz w:val="28"/>
        </w:rPr>
        <w:t>Работу выполняли 4</w:t>
      </w:r>
      <w:r w:rsidR="00132ADD">
        <w:rPr>
          <w:rFonts w:ascii="Times New Roman" w:hAnsi="Times New Roman" w:cs="Times New Roman"/>
          <w:sz w:val="28"/>
        </w:rPr>
        <w:t>57</w:t>
      </w:r>
      <w:r w:rsidRPr="0034412D">
        <w:rPr>
          <w:rFonts w:ascii="Times New Roman" w:hAnsi="Times New Roman" w:cs="Times New Roman"/>
          <w:sz w:val="28"/>
        </w:rPr>
        <w:t xml:space="preserve"> учащихся 5-х классов. </w:t>
      </w:r>
    </w:p>
    <w:p w14:paraId="6FEF78D2" w14:textId="77777777" w:rsidR="008C6E21" w:rsidRPr="005534C5" w:rsidRDefault="008C6E21" w:rsidP="008C6E21">
      <w:pPr>
        <w:spacing w:after="120" w:line="240" w:lineRule="auto"/>
        <w:ind w:firstLine="709"/>
        <w:jc w:val="both"/>
        <w:rPr>
          <w:rFonts w:ascii="Times New Roman" w:hAnsi="Times New Roman" w:cs="Times New Roman"/>
          <w:sz w:val="24"/>
        </w:rPr>
      </w:pPr>
      <w:r w:rsidRPr="005534C5">
        <w:rPr>
          <w:rFonts w:ascii="Times New Roman" w:hAnsi="Times New Roman" w:cs="Times New Roman"/>
          <w:sz w:val="28"/>
        </w:rPr>
        <w:t xml:space="preserve">В таблице представлены результаты выполнения заданий участниками ВПР в сравнении с РФ и Иркутской областью. </w:t>
      </w:r>
    </w:p>
    <w:tbl>
      <w:tblPr>
        <w:tblStyle w:val="aa"/>
        <w:tblW w:w="9883" w:type="dxa"/>
        <w:tblLook w:val="04A0" w:firstRow="1" w:lastRow="0" w:firstColumn="1" w:lastColumn="0" w:noHBand="0" w:noVBand="1"/>
      </w:tblPr>
      <w:tblGrid>
        <w:gridCol w:w="1023"/>
        <w:gridCol w:w="784"/>
        <w:gridCol w:w="624"/>
        <w:gridCol w:w="621"/>
        <w:gridCol w:w="621"/>
        <w:gridCol w:w="621"/>
        <w:gridCol w:w="621"/>
        <w:gridCol w:w="621"/>
        <w:gridCol w:w="621"/>
        <w:gridCol w:w="621"/>
        <w:gridCol w:w="621"/>
        <w:gridCol w:w="621"/>
        <w:gridCol w:w="621"/>
        <w:gridCol w:w="621"/>
        <w:gridCol w:w="621"/>
      </w:tblGrid>
      <w:tr w:rsidR="008C6E21" w:rsidRPr="003A5950" w14:paraId="78DB3B07" w14:textId="77777777" w:rsidTr="005534C5">
        <w:trPr>
          <w:trHeight w:val="253"/>
        </w:trPr>
        <w:tc>
          <w:tcPr>
            <w:tcW w:w="1023" w:type="dxa"/>
            <w:vMerge w:val="restart"/>
            <w:textDirection w:val="btLr"/>
          </w:tcPr>
          <w:p w14:paraId="494D33C3" w14:textId="5093E340" w:rsidR="008C6E21" w:rsidRPr="003A5950" w:rsidRDefault="008C6E21" w:rsidP="008C6E21">
            <w:pPr>
              <w:spacing w:after="120"/>
              <w:ind w:left="113" w:right="113"/>
              <w:jc w:val="right"/>
              <w:rPr>
                <w:rFonts w:ascii="Times New Roman" w:hAnsi="Times New Roman" w:cs="Times New Roman"/>
                <w:sz w:val="18"/>
                <w:szCs w:val="18"/>
              </w:rPr>
            </w:pPr>
            <w:r w:rsidRPr="003A5950">
              <w:rPr>
                <w:rFonts w:ascii="Times New Roman" w:hAnsi="Times New Roman" w:cs="Times New Roman"/>
                <w:sz w:val="18"/>
                <w:szCs w:val="18"/>
              </w:rPr>
              <w:t>Группы участников</w:t>
            </w:r>
          </w:p>
        </w:tc>
        <w:tc>
          <w:tcPr>
            <w:tcW w:w="784" w:type="dxa"/>
            <w:vMerge w:val="restart"/>
            <w:textDirection w:val="btLr"/>
          </w:tcPr>
          <w:p w14:paraId="501AA87F" w14:textId="5481ECE2" w:rsidR="008C6E21" w:rsidRPr="003A5950" w:rsidRDefault="008C6E21" w:rsidP="008C6E21">
            <w:pPr>
              <w:spacing w:after="120"/>
              <w:ind w:left="113" w:right="113"/>
              <w:jc w:val="right"/>
              <w:rPr>
                <w:rFonts w:ascii="Times New Roman" w:hAnsi="Times New Roman" w:cs="Times New Roman"/>
                <w:sz w:val="18"/>
                <w:szCs w:val="18"/>
              </w:rPr>
            </w:pPr>
            <w:r w:rsidRPr="003A5950">
              <w:rPr>
                <w:rFonts w:ascii="Times New Roman" w:hAnsi="Times New Roman" w:cs="Times New Roman"/>
                <w:sz w:val="18"/>
                <w:szCs w:val="18"/>
              </w:rPr>
              <w:t>Кол-во участников</w:t>
            </w:r>
          </w:p>
        </w:tc>
        <w:tc>
          <w:tcPr>
            <w:tcW w:w="624" w:type="dxa"/>
          </w:tcPr>
          <w:p w14:paraId="29BEEED9" w14:textId="51048FD2" w:rsidR="008C6E21" w:rsidRPr="003A5950" w:rsidRDefault="008C6E21" w:rsidP="00C6583C">
            <w:pPr>
              <w:spacing w:after="120"/>
              <w:jc w:val="right"/>
              <w:rPr>
                <w:rFonts w:ascii="Times New Roman" w:hAnsi="Times New Roman" w:cs="Times New Roman"/>
                <w:sz w:val="18"/>
                <w:szCs w:val="18"/>
              </w:rPr>
            </w:pPr>
            <w:r>
              <w:rPr>
                <w:rFonts w:ascii="Times New Roman" w:hAnsi="Times New Roman" w:cs="Times New Roman"/>
                <w:sz w:val="18"/>
                <w:szCs w:val="18"/>
              </w:rPr>
              <w:t>№</w:t>
            </w:r>
          </w:p>
        </w:tc>
        <w:tc>
          <w:tcPr>
            <w:tcW w:w="621" w:type="dxa"/>
            <w:vAlign w:val="center"/>
          </w:tcPr>
          <w:p w14:paraId="1CDDC517" w14:textId="370E5970" w:rsidR="008C6E21" w:rsidRPr="008C6E21" w:rsidRDefault="008C6E21" w:rsidP="008C6E21">
            <w:pPr>
              <w:spacing w:after="120"/>
              <w:jc w:val="center"/>
              <w:rPr>
                <w:rFonts w:ascii="Times New Roman" w:hAnsi="Times New Roman" w:cs="Times New Roman"/>
                <w:b/>
                <w:bCs/>
                <w:sz w:val="18"/>
                <w:szCs w:val="18"/>
              </w:rPr>
            </w:pPr>
            <w:r w:rsidRPr="008C6E21">
              <w:rPr>
                <w:rFonts w:ascii="Times New Roman" w:hAnsi="Times New Roman" w:cs="Times New Roman"/>
                <w:b/>
                <w:bCs/>
                <w:sz w:val="18"/>
                <w:szCs w:val="18"/>
              </w:rPr>
              <w:t>1</w:t>
            </w:r>
          </w:p>
        </w:tc>
        <w:tc>
          <w:tcPr>
            <w:tcW w:w="621" w:type="dxa"/>
            <w:vAlign w:val="center"/>
          </w:tcPr>
          <w:p w14:paraId="02DEB70F" w14:textId="3C89E89E" w:rsidR="008C6E21" w:rsidRPr="008C6E21" w:rsidRDefault="008C6E21" w:rsidP="008C6E21">
            <w:pPr>
              <w:spacing w:after="120"/>
              <w:jc w:val="center"/>
              <w:rPr>
                <w:rFonts w:ascii="Times New Roman" w:hAnsi="Times New Roman" w:cs="Times New Roman"/>
                <w:b/>
                <w:bCs/>
                <w:sz w:val="18"/>
                <w:szCs w:val="18"/>
              </w:rPr>
            </w:pPr>
            <w:r w:rsidRPr="008C6E21">
              <w:rPr>
                <w:rFonts w:ascii="Times New Roman" w:hAnsi="Times New Roman" w:cs="Times New Roman"/>
                <w:b/>
                <w:bCs/>
                <w:sz w:val="18"/>
                <w:szCs w:val="18"/>
              </w:rPr>
              <w:t>2</w:t>
            </w:r>
          </w:p>
        </w:tc>
        <w:tc>
          <w:tcPr>
            <w:tcW w:w="621" w:type="dxa"/>
            <w:vAlign w:val="center"/>
          </w:tcPr>
          <w:p w14:paraId="35217AAA" w14:textId="11ADC174" w:rsidR="008C6E21" w:rsidRPr="008C6E21" w:rsidRDefault="008C6E21" w:rsidP="008C6E21">
            <w:pPr>
              <w:spacing w:after="120"/>
              <w:jc w:val="center"/>
              <w:rPr>
                <w:rFonts w:ascii="Times New Roman" w:hAnsi="Times New Roman" w:cs="Times New Roman"/>
                <w:b/>
                <w:bCs/>
                <w:sz w:val="18"/>
                <w:szCs w:val="18"/>
              </w:rPr>
            </w:pPr>
            <w:r w:rsidRPr="008C6E21">
              <w:rPr>
                <w:rFonts w:ascii="Times New Roman" w:hAnsi="Times New Roman" w:cs="Times New Roman"/>
                <w:b/>
                <w:bCs/>
                <w:sz w:val="18"/>
                <w:szCs w:val="18"/>
              </w:rPr>
              <w:t>3</w:t>
            </w:r>
          </w:p>
        </w:tc>
        <w:tc>
          <w:tcPr>
            <w:tcW w:w="621" w:type="dxa"/>
            <w:vAlign w:val="center"/>
          </w:tcPr>
          <w:p w14:paraId="606B98C9" w14:textId="51E340A1" w:rsidR="008C6E21" w:rsidRPr="008C6E21" w:rsidRDefault="008C6E21" w:rsidP="008C6E21">
            <w:pPr>
              <w:spacing w:after="120"/>
              <w:jc w:val="center"/>
              <w:rPr>
                <w:rFonts w:ascii="Times New Roman" w:hAnsi="Times New Roman" w:cs="Times New Roman"/>
                <w:b/>
                <w:bCs/>
                <w:sz w:val="18"/>
                <w:szCs w:val="18"/>
              </w:rPr>
            </w:pPr>
            <w:r w:rsidRPr="008C6E21">
              <w:rPr>
                <w:rFonts w:ascii="Times New Roman" w:hAnsi="Times New Roman" w:cs="Times New Roman"/>
                <w:b/>
                <w:bCs/>
                <w:sz w:val="18"/>
                <w:szCs w:val="18"/>
              </w:rPr>
              <w:t>4</w:t>
            </w:r>
          </w:p>
        </w:tc>
        <w:tc>
          <w:tcPr>
            <w:tcW w:w="621" w:type="dxa"/>
            <w:vAlign w:val="center"/>
          </w:tcPr>
          <w:p w14:paraId="1AD13D60" w14:textId="163330E4" w:rsidR="008C6E21" w:rsidRPr="008C6E21" w:rsidRDefault="008C6E21" w:rsidP="008C6E21">
            <w:pPr>
              <w:spacing w:after="120"/>
              <w:jc w:val="center"/>
              <w:rPr>
                <w:rFonts w:ascii="Times New Roman" w:hAnsi="Times New Roman" w:cs="Times New Roman"/>
                <w:b/>
                <w:bCs/>
                <w:sz w:val="18"/>
                <w:szCs w:val="18"/>
              </w:rPr>
            </w:pPr>
            <w:r w:rsidRPr="008C6E21">
              <w:rPr>
                <w:rFonts w:ascii="Times New Roman" w:hAnsi="Times New Roman" w:cs="Times New Roman"/>
                <w:b/>
                <w:bCs/>
                <w:sz w:val="18"/>
                <w:szCs w:val="18"/>
              </w:rPr>
              <w:t>5</w:t>
            </w:r>
          </w:p>
        </w:tc>
        <w:tc>
          <w:tcPr>
            <w:tcW w:w="621" w:type="dxa"/>
            <w:vAlign w:val="center"/>
          </w:tcPr>
          <w:p w14:paraId="682C43FF" w14:textId="44E74A7C" w:rsidR="008C6E21" w:rsidRPr="008C6E21" w:rsidRDefault="008C6E21" w:rsidP="008C6E21">
            <w:pPr>
              <w:spacing w:after="120"/>
              <w:jc w:val="center"/>
              <w:rPr>
                <w:rFonts w:ascii="Times New Roman" w:hAnsi="Times New Roman" w:cs="Times New Roman"/>
                <w:b/>
                <w:bCs/>
                <w:sz w:val="18"/>
                <w:szCs w:val="18"/>
              </w:rPr>
            </w:pPr>
            <w:r w:rsidRPr="008C6E21">
              <w:rPr>
                <w:rFonts w:ascii="Times New Roman" w:hAnsi="Times New Roman" w:cs="Times New Roman"/>
                <w:b/>
                <w:bCs/>
                <w:sz w:val="18"/>
                <w:szCs w:val="18"/>
              </w:rPr>
              <w:t>6</w:t>
            </w:r>
          </w:p>
        </w:tc>
        <w:tc>
          <w:tcPr>
            <w:tcW w:w="621" w:type="dxa"/>
            <w:vAlign w:val="center"/>
          </w:tcPr>
          <w:p w14:paraId="0539695A" w14:textId="78213E9A" w:rsidR="008C6E21" w:rsidRPr="008C6E21" w:rsidRDefault="008C6E21" w:rsidP="008C6E21">
            <w:pPr>
              <w:spacing w:after="120"/>
              <w:jc w:val="center"/>
              <w:rPr>
                <w:rFonts w:ascii="Times New Roman" w:hAnsi="Times New Roman" w:cs="Times New Roman"/>
                <w:b/>
                <w:bCs/>
                <w:sz w:val="18"/>
                <w:szCs w:val="18"/>
              </w:rPr>
            </w:pPr>
            <w:r w:rsidRPr="008C6E21">
              <w:rPr>
                <w:rFonts w:ascii="Times New Roman" w:hAnsi="Times New Roman" w:cs="Times New Roman"/>
                <w:b/>
                <w:bCs/>
                <w:sz w:val="18"/>
                <w:szCs w:val="18"/>
              </w:rPr>
              <w:t>7</w:t>
            </w:r>
          </w:p>
        </w:tc>
        <w:tc>
          <w:tcPr>
            <w:tcW w:w="621" w:type="dxa"/>
            <w:vAlign w:val="center"/>
          </w:tcPr>
          <w:p w14:paraId="2C3234EE" w14:textId="2E6B85B2" w:rsidR="008C6E21" w:rsidRPr="008C6E21" w:rsidRDefault="008C6E21" w:rsidP="008C6E21">
            <w:pPr>
              <w:spacing w:after="120"/>
              <w:ind w:left="-65" w:right="-96"/>
              <w:jc w:val="center"/>
              <w:rPr>
                <w:rFonts w:ascii="Times New Roman" w:hAnsi="Times New Roman" w:cs="Times New Roman"/>
                <w:b/>
                <w:bCs/>
                <w:sz w:val="18"/>
                <w:szCs w:val="18"/>
              </w:rPr>
            </w:pPr>
            <w:r w:rsidRPr="008C6E21">
              <w:rPr>
                <w:rFonts w:ascii="Times New Roman" w:hAnsi="Times New Roman" w:cs="Times New Roman"/>
                <w:b/>
                <w:bCs/>
                <w:sz w:val="18"/>
                <w:szCs w:val="18"/>
              </w:rPr>
              <w:t>8.1</w:t>
            </w:r>
          </w:p>
        </w:tc>
        <w:tc>
          <w:tcPr>
            <w:tcW w:w="621" w:type="dxa"/>
            <w:vAlign w:val="center"/>
          </w:tcPr>
          <w:p w14:paraId="3EC8E786" w14:textId="6DF4B8EE" w:rsidR="008C6E21" w:rsidRPr="008C6E21" w:rsidRDefault="008C6E21" w:rsidP="008C6E21">
            <w:pPr>
              <w:spacing w:after="120"/>
              <w:jc w:val="center"/>
              <w:rPr>
                <w:rFonts w:ascii="Times New Roman" w:hAnsi="Times New Roman" w:cs="Times New Roman"/>
                <w:b/>
                <w:bCs/>
                <w:sz w:val="18"/>
                <w:szCs w:val="18"/>
              </w:rPr>
            </w:pPr>
            <w:r w:rsidRPr="008C6E21">
              <w:rPr>
                <w:rFonts w:ascii="Times New Roman" w:hAnsi="Times New Roman" w:cs="Times New Roman"/>
                <w:b/>
                <w:bCs/>
                <w:sz w:val="18"/>
                <w:szCs w:val="18"/>
              </w:rPr>
              <w:t>8.2</w:t>
            </w:r>
          </w:p>
        </w:tc>
        <w:tc>
          <w:tcPr>
            <w:tcW w:w="621" w:type="dxa"/>
            <w:vAlign w:val="center"/>
          </w:tcPr>
          <w:p w14:paraId="3C66E19D" w14:textId="6067764C" w:rsidR="008C6E21" w:rsidRPr="008C6E21" w:rsidRDefault="008C6E21" w:rsidP="008C6E21">
            <w:pPr>
              <w:spacing w:after="120"/>
              <w:jc w:val="center"/>
              <w:rPr>
                <w:rFonts w:ascii="Times New Roman" w:hAnsi="Times New Roman" w:cs="Times New Roman"/>
                <w:b/>
                <w:bCs/>
                <w:sz w:val="18"/>
                <w:szCs w:val="18"/>
              </w:rPr>
            </w:pPr>
            <w:r w:rsidRPr="008C6E21">
              <w:rPr>
                <w:rFonts w:ascii="Times New Roman" w:hAnsi="Times New Roman" w:cs="Times New Roman"/>
                <w:b/>
                <w:bCs/>
                <w:sz w:val="18"/>
                <w:szCs w:val="18"/>
              </w:rPr>
              <w:t>9</w:t>
            </w:r>
          </w:p>
        </w:tc>
        <w:tc>
          <w:tcPr>
            <w:tcW w:w="621" w:type="dxa"/>
            <w:vAlign w:val="center"/>
          </w:tcPr>
          <w:p w14:paraId="1A1C337E" w14:textId="7C323AEA" w:rsidR="008C6E21" w:rsidRPr="008C6E21" w:rsidRDefault="008C6E21" w:rsidP="008C6E21">
            <w:pPr>
              <w:spacing w:after="120"/>
              <w:ind w:left="-82" w:right="-4"/>
              <w:jc w:val="center"/>
              <w:rPr>
                <w:rFonts w:ascii="Times New Roman" w:hAnsi="Times New Roman" w:cs="Times New Roman"/>
                <w:b/>
                <w:bCs/>
                <w:sz w:val="18"/>
                <w:szCs w:val="18"/>
              </w:rPr>
            </w:pPr>
            <w:r w:rsidRPr="008C6E21">
              <w:rPr>
                <w:rFonts w:ascii="Times New Roman" w:hAnsi="Times New Roman" w:cs="Times New Roman"/>
                <w:b/>
                <w:bCs/>
                <w:sz w:val="18"/>
                <w:szCs w:val="18"/>
              </w:rPr>
              <w:t>10.1</w:t>
            </w:r>
          </w:p>
        </w:tc>
        <w:tc>
          <w:tcPr>
            <w:tcW w:w="621" w:type="dxa"/>
            <w:vAlign w:val="center"/>
          </w:tcPr>
          <w:p w14:paraId="08CB4323" w14:textId="2E0B2622" w:rsidR="008C6E21" w:rsidRPr="008C6E21" w:rsidRDefault="008C6E21" w:rsidP="008C6E21">
            <w:pPr>
              <w:spacing w:after="120"/>
              <w:jc w:val="center"/>
              <w:rPr>
                <w:rFonts w:ascii="Times New Roman" w:hAnsi="Times New Roman" w:cs="Times New Roman"/>
                <w:b/>
                <w:bCs/>
                <w:sz w:val="18"/>
                <w:szCs w:val="18"/>
              </w:rPr>
            </w:pPr>
            <w:r w:rsidRPr="008C6E21">
              <w:rPr>
                <w:rFonts w:ascii="Times New Roman" w:hAnsi="Times New Roman" w:cs="Times New Roman"/>
                <w:b/>
                <w:bCs/>
                <w:sz w:val="18"/>
                <w:szCs w:val="18"/>
              </w:rPr>
              <w:t>10.2</w:t>
            </w:r>
          </w:p>
        </w:tc>
      </w:tr>
      <w:tr w:rsidR="008C6E21" w:rsidRPr="003A5950" w14:paraId="0EAE04FD" w14:textId="77777777" w:rsidTr="005534C5">
        <w:trPr>
          <w:trHeight w:val="569"/>
        </w:trPr>
        <w:tc>
          <w:tcPr>
            <w:tcW w:w="1023" w:type="dxa"/>
            <w:vMerge/>
          </w:tcPr>
          <w:p w14:paraId="0D7466EB" w14:textId="77777777" w:rsidR="008C6E21" w:rsidRPr="003A5950" w:rsidRDefault="008C6E21" w:rsidP="00C6583C">
            <w:pPr>
              <w:spacing w:after="120"/>
              <w:jc w:val="right"/>
              <w:rPr>
                <w:rFonts w:ascii="Times New Roman" w:hAnsi="Times New Roman" w:cs="Times New Roman"/>
                <w:sz w:val="18"/>
                <w:szCs w:val="18"/>
              </w:rPr>
            </w:pPr>
          </w:p>
        </w:tc>
        <w:tc>
          <w:tcPr>
            <w:tcW w:w="784" w:type="dxa"/>
            <w:vMerge/>
          </w:tcPr>
          <w:p w14:paraId="459D0416" w14:textId="77777777" w:rsidR="008C6E21" w:rsidRPr="003A5950" w:rsidRDefault="008C6E21" w:rsidP="00C6583C">
            <w:pPr>
              <w:spacing w:after="120"/>
              <w:jc w:val="right"/>
              <w:rPr>
                <w:rFonts w:ascii="Times New Roman" w:hAnsi="Times New Roman" w:cs="Times New Roman"/>
                <w:sz w:val="18"/>
                <w:szCs w:val="18"/>
              </w:rPr>
            </w:pPr>
          </w:p>
        </w:tc>
        <w:tc>
          <w:tcPr>
            <w:tcW w:w="624" w:type="dxa"/>
          </w:tcPr>
          <w:p w14:paraId="33B29B1B" w14:textId="77777777" w:rsidR="008C6E21" w:rsidRPr="00CE1990" w:rsidRDefault="008C6E21" w:rsidP="00C6583C">
            <w:pPr>
              <w:spacing w:after="120"/>
              <w:jc w:val="right"/>
              <w:rPr>
                <w:rFonts w:ascii="Times New Roman" w:hAnsi="Times New Roman" w:cs="Times New Roman"/>
                <w:sz w:val="18"/>
                <w:szCs w:val="18"/>
              </w:rPr>
            </w:pPr>
            <w:r w:rsidRPr="003A5950">
              <w:rPr>
                <w:rFonts w:ascii="Times New Roman" w:hAnsi="Times New Roman" w:cs="Times New Roman"/>
                <w:sz w:val="18"/>
                <w:szCs w:val="18"/>
              </w:rPr>
              <w:t>Макс балл</w:t>
            </w:r>
          </w:p>
        </w:tc>
        <w:tc>
          <w:tcPr>
            <w:tcW w:w="621" w:type="dxa"/>
            <w:vAlign w:val="center"/>
          </w:tcPr>
          <w:p w14:paraId="65F52FDA" w14:textId="77777777" w:rsidR="008C6E21" w:rsidRPr="008C6E21" w:rsidRDefault="008C6E21" w:rsidP="008C6E21">
            <w:pPr>
              <w:spacing w:after="120"/>
              <w:jc w:val="center"/>
              <w:rPr>
                <w:rFonts w:ascii="Times New Roman" w:hAnsi="Times New Roman" w:cs="Times New Roman"/>
                <w:b/>
                <w:bCs/>
                <w:sz w:val="18"/>
                <w:szCs w:val="18"/>
              </w:rPr>
            </w:pPr>
            <w:r w:rsidRPr="008C6E21">
              <w:rPr>
                <w:rFonts w:ascii="Times New Roman" w:hAnsi="Times New Roman" w:cs="Times New Roman"/>
                <w:b/>
                <w:bCs/>
                <w:sz w:val="18"/>
                <w:szCs w:val="18"/>
              </w:rPr>
              <w:t>1</w:t>
            </w:r>
          </w:p>
        </w:tc>
        <w:tc>
          <w:tcPr>
            <w:tcW w:w="621" w:type="dxa"/>
            <w:vAlign w:val="center"/>
          </w:tcPr>
          <w:p w14:paraId="0A399E42" w14:textId="77777777" w:rsidR="008C6E21" w:rsidRPr="008C6E21" w:rsidRDefault="008C6E21" w:rsidP="008C6E21">
            <w:pPr>
              <w:spacing w:after="120"/>
              <w:jc w:val="center"/>
              <w:rPr>
                <w:rFonts w:ascii="Times New Roman" w:hAnsi="Times New Roman" w:cs="Times New Roman"/>
                <w:b/>
                <w:bCs/>
                <w:sz w:val="18"/>
                <w:szCs w:val="18"/>
              </w:rPr>
            </w:pPr>
            <w:r w:rsidRPr="008C6E21">
              <w:rPr>
                <w:rFonts w:ascii="Times New Roman" w:hAnsi="Times New Roman" w:cs="Times New Roman"/>
                <w:b/>
                <w:bCs/>
                <w:sz w:val="18"/>
                <w:szCs w:val="18"/>
              </w:rPr>
              <w:t>1</w:t>
            </w:r>
          </w:p>
        </w:tc>
        <w:tc>
          <w:tcPr>
            <w:tcW w:w="621" w:type="dxa"/>
            <w:vAlign w:val="center"/>
          </w:tcPr>
          <w:p w14:paraId="5F78F835" w14:textId="77777777" w:rsidR="008C6E21" w:rsidRPr="008C6E21" w:rsidRDefault="008C6E21" w:rsidP="008C6E21">
            <w:pPr>
              <w:spacing w:after="120"/>
              <w:jc w:val="center"/>
              <w:rPr>
                <w:rFonts w:ascii="Times New Roman" w:hAnsi="Times New Roman" w:cs="Times New Roman"/>
                <w:b/>
                <w:bCs/>
                <w:sz w:val="18"/>
                <w:szCs w:val="18"/>
              </w:rPr>
            </w:pPr>
            <w:r w:rsidRPr="008C6E21">
              <w:rPr>
                <w:rFonts w:ascii="Times New Roman" w:hAnsi="Times New Roman" w:cs="Times New Roman"/>
                <w:b/>
                <w:bCs/>
                <w:sz w:val="18"/>
                <w:szCs w:val="18"/>
              </w:rPr>
              <w:t>1</w:t>
            </w:r>
          </w:p>
        </w:tc>
        <w:tc>
          <w:tcPr>
            <w:tcW w:w="621" w:type="dxa"/>
            <w:vAlign w:val="center"/>
          </w:tcPr>
          <w:p w14:paraId="3ED6E5DE" w14:textId="77777777" w:rsidR="008C6E21" w:rsidRPr="008C6E21" w:rsidRDefault="008C6E21" w:rsidP="008C6E21">
            <w:pPr>
              <w:spacing w:after="120"/>
              <w:jc w:val="center"/>
              <w:rPr>
                <w:rFonts w:ascii="Times New Roman" w:hAnsi="Times New Roman" w:cs="Times New Roman"/>
                <w:b/>
                <w:bCs/>
                <w:sz w:val="18"/>
                <w:szCs w:val="18"/>
              </w:rPr>
            </w:pPr>
            <w:r w:rsidRPr="008C6E21">
              <w:rPr>
                <w:rFonts w:ascii="Times New Roman" w:hAnsi="Times New Roman" w:cs="Times New Roman"/>
                <w:b/>
                <w:bCs/>
                <w:sz w:val="18"/>
                <w:szCs w:val="18"/>
              </w:rPr>
              <w:t>1</w:t>
            </w:r>
          </w:p>
        </w:tc>
        <w:tc>
          <w:tcPr>
            <w:tcW w:w="621" w:type="dxa"/>
            <w:vAlign w:val="center"/>
          </w:tcPr>
          <w:p w14:paraId="553D3C9B" w14:textId="77777777" w:rsidR="008C6E21" w:rsidRPr="008C6E21" w:rsidRDefault="008C6E21" w:rsidP="008C6E21">
            <w:pPr>
              <w:spacing w:after="120"/>
              <w:jc w:val="center"/>
              <w:rPr>
                <w:rFonts w:ascii="Times New Roman" w:hAnsi="Times New Roman" w:cs="Times New Roman"/>
                <w:b/>
                <w:bCs/>
                <w:sz w:val="18"/>
                <w:szCs w:val="18"/>
              </w:rPr>
            </w:pPr>
            <w:r w:rsidRPr="008C6E21">
              <w:rPr>
                <w:rFonts w:ascii="Times New Roman" w:hAnsi="Times New Roman" w:cs="Times New Roman"/>
                <w:b/>
                <w:bCs/>
                <w:sz w:val="18"/>
                <w:szCs w:val="18"/>
              </w:rPr>
              <w:t>2</w:t>
            </w:r>
          </w:p>
        </w:tc>
        <w:tc>
          <w:tcPr>
            <w:tcW w:w="621" w:type="dxa"/>
            <w:vAlign w:val="center"/>
          </w:tcPr>
          <w:p w14:paraId="294AE0AC" w14:textId="77777777" w:rsidR="008C6E21" w:rsidRPr="008C6E21" w:rsidRDefault="008C6E21" w:rsidP="008C6E21">
            <w:pPr>
              <w:spacing w:after="120"/>
              <w:jc w:val="center"/>
              <w:rPr>
                <w:rFonts w:ascii="Times New Roman" w:hAnsi="Times New Roman" w:cs="Times New Roman"/>
                <w:b/>
                <w:bCs/>
                <w:sz w:val="18"/>
                <w:szCs w:val="18"/>
              </w:rPr>
            </w:pPr>
            <w:r w:rsidRPr="008C6E21">
              <w:rPr>
                <w:rFonts w:ascii="Times New Roman" w:hAnsi="Times New Roman" w:cs="Times New Roman"/>
                <w:b/>
                <w:bCs/>
                <w:sz w:val="18"/>
                <w:szCs w:val="18"/>
              </w:rPr>
              <w:t>2</w:t>
            </w:r>
          </w:p>
        </w:tc>
        <w:tc>
          <w:tcPr>
            <w:tcW w:w="621" w:type="dxa"/>
            <w:vAlign w:val="center"/>
          </w:tcPr>
          <w:p w14:paraId="389A0292" w14:textId="77777777" w:rsidR="008C6E21" w:rsidRPr="008C6E21" w:rsidRDefault="008C6E21" w:rsidP="008C6E21">
            <w:pPr>
              <w:spacing w:after="120"/>
              <w:jc w:val="center"/>
              <w:rPr>
                <w:rFonts w:ascii="Times New Roman" w:hAnsi="Times New Roman" w:cs="Times New Roman"/>
                <w:b/>
                <w:bCs/>
                <w:sz w:val="18"/>
                <w:szCs w:val="18"/>
              </w:rPr>
            </w:pPr>
            <w:r w:rsidRPr="008C6E21">
              <w:rPr>
                <w:rFonts w:ascii="Times New Roman" w:hAnsi="Times New Roman" w:cs="Times New Roman"/>
                <w:b/>
                <w:bCs/>
                <w:sz w:val="18"/>
                <w:szCs w:val="18"/>
              </w:rPr>
              <w:t>2</w:t>
            </w:r>
          </w:p>
        </w:tc>
        <w:tc>
          <w:tcPr>
            <w:tcW w:w="621" w:type="dxa"/>
            <w:vAlign w:val="center"/>
          </w:tcPr>
          <w:p w14:paraId="07617DF3" w14:textId="77777777" w:rsidR="008C6E21" w:rsidRPr="008C6E21" w:rsidRDefault="008C6E21" w:rsidP="008C6E21">
            <w:pPr>
              <w:spacing w:after="120"/>
              <w:jc w:val="center"/>
              <w:rPr>
                <w:rFonts w:ascii="Times New Roman" w:hAnsi="Times New Roman" w:cs="Times New Roman"/>
                <w:b/>
                <w:bCs/>
                <w:sz w:val="18"/>
                <w:szCs w:val="18"/>
              </w:rPr>
            </w:pPr>
            <w:r w:rsidRPr="008C6E21">
              <w:rPr>
                <w:rFonts w:ascii="Times New Roman" w:hAnsi="Times New Roman" w:cs="Times New Roman"/>
                <w:b/>
                <w:bCs/>
                <w:sz w:val="18"/>
                <w:szCs w:val="18"/>
              </w:rPr>
              <w:t>1</w:t>
            </w:r>
          </w:p>
        </w:tc>
        <w:tc>
          <w:tcPr>
            <w:tcW w:w="621" w:type="dxa"/>
            <w:vAlign w:val="center"/>
          </w:tcPr>
          <w:p w14:paraId="42297DC3" w14:textId="77777777" w:rsidR="008C6E21" w:rsidRPr="008C6E21" w:rsidRDefault="008C6E21" w:rsidP="008C6E21">
            <w:pPr>
              <w:spacing w:after="120"/>
              <w:jc w:val="center"/>
              <w:rPr>
                <w:rFonts w:ascii="Times New Roman" w:hAnsi="Times New Roman" w:cs="Times New Roman"/>
                <w:b/>
                <w:bCs/>
                <w:sz w:val="18"/>
                <w:szCs w:val="18"/>
              </w:rPr>
            </w:pPr>
            <w:r w:rsidRPr="008C6E21">
              <w:rPr>
                <w:rFonts w:ascii="Times New Roman" w:hAnsi="Times New Roman" w:cs="Times New Roman"/>
                <w:b/>
                <w:bCs/>
                <w:sz w:val="18"/>
                <w:szCs w:val="18"/>
              </w:rPr>
              <w:t>1</w:t>
            </w:r>
          </w:p>
        </w:tc>
        <w:tc>
          <w:tcPr>
            <w:tcW w:w="621" w:type="dxa"/>
            <w:vAlign w:val="center"/>
          </w:tcPr>
          <w:p w14:paraId="4CCA7B4E" w14:textId="77777777" w:rsidR="008C6E21" w:rsidRPr="008C6E21" w:rsidRDefault="008C6E21" w:rsidP="008C6E21">
            <w:pPr>
              <w:spacing w:after="120"/>
              <w:jc w:val="center"/>
              <w:rPr>
                <w:rFonts w:ascii="Times New Roman" w:hAnsi="Times New Roman" w:cs="Times New Roman"/>
                <w:b/>
                <w:bCs/>
                <w:sz w:val="18"/>
                <w:szCs w:val="18"/>
              </w:rPr>
            </w:pPr>
            <w:r w:rsidRPr="008C6E21">
              <w:rPr>
                <w:rFonts w:ascii="Times New Roman" w:hAnsi="Times New Roman" w:cs="Times New Roman"/>
                <w:b/>
                <w:bCs/>
                <w:sz w:val="18"/>
                <w:szCs w:val="18"/>
              </w:rPr>
              <w:t>1</w:t>
            </w:r>
          </w:p>
        </w:tc>
        <w:tc>
          <w:tcPr>
            <w:tcW w:w="621" w:type="dxa"/>
            <w:vAlign w:val="center"/>
          </w:tcPr>
          <w:p w14:paraId="0EE93488" w14:textId="77777777" w:rsidR="008C6E21" w:rsidRPr="008C6E21" w:rsidRDefault="008C6E21" w:rsidP="008C6E21">
            <w:pPr>
              <w:spacing w:after="120"/>
              <w:jc w:val="center"/>
              <w:rPr>
                <w:rFonts w:ascii="Times New Roman" w:hAnsi="Times New Roman" w:cs="Times New Roman"/>
                <w:b/>
                <w:bCs/>
                <w:sz w:val="18"/>
                <w:szCs w:val="18"/>
              </w:rPr>
            </w:pPr>
            <w:r w:rsidRPr="008C6E21">
              <w:rPr>
                <w:rFonts w:ascii="Times New Roman" w:hAnsi="Times New Roman" w:cs="Times New Roman"/>
                <w:b/>
                <w:bCs/>
                <w:sz w:val="18"/>
                <w:szCs w:val="18"/>
              </w:rPr>
              <w:t>1</w:t>
            </w:r>
          </w:p>
        </w:tc>
        <w:tc>
          <w:tcPr>
            <w:tcW w:w="621" w:type="dxa"/>
            <w:vAlign w:val="center"/>
          </w:tcPr>
          <w:p w14:paraId="23910D0A" w14:textId="77777777" w:rsidR="008C6E21" w:rsidRPr="008C6E21" w:rsidRDefault="008C6E21" w:rsidP="008C6E21">
            <w:pPr>
              <w:spacing w:after="120"/>
              <w:jc w:val="center"/>
              <w:rPr>
                <w:rFonts w:ascii="Times New Roman" w:hAnsi="Times New Roman" w:cs="Times New Roman"/>
                <w:b/>
                <w:bCs/>
                <w:sz w:val="18"/>
                <w:szCs w:val="18"/>
              </w:rPr>
            </w:pPr>
            <w:r w:rsidRPr="008C6E21">
              <w:rPr>
                <w:rFonts w:ascii="Times New Roman" w:hAnsi="Times New Roman" w:cs="Times New Roman"/>
                <w:b/>
                <w:bCs/>
                <w:sz w:val="18"/>
                <w:szCs w:val="18"/>
              </w:rPr>
              <w:t>1</w:t>
            </w:r>
          </w:p>
        </w:tc>
      </w:tr>
      <w:tr w:rsidR="005534C5" w:rsidRPr="003A5950" w14:paraId="79570079" w14:textId="77777777" w:rsidTr="005534C5">
        <w:trPr>
          <w:trHeight w:val="371"/>
        </w:trPr>
        <w:tc>
          <w:tcPr>
            <w:tcW w:w="1023" w:type="dxa"/>
          </w:tcPr>
          <w:p w14:paraId="450214E8" w14:textId="77777777" w:rsidR="005534C5" w:rsidRPr="003A5950" w:rsidRDefault="005534C5" w:rsidP="005534C5">
            <w:pPr>
              <w:spacing w:after="120"/>
              <w:jc w:val="right"/>
              <w:rPr>
                <w:rFonts w:ascii="Times New Roman" w:hAnsi="Times New Roman" w:cs="Times New Roman"/>
                <w:sz w:val="18"/>
                <w:szCs w:val="18"/>
              </w:rPr>
            </w:pPr>
            <w:r w:rsidRPr="003A5950">
              <w:rPr>
                <w:rFonts w:ascii="Times New Roman" w:hAnsi="Times New Roman" w:cs="Times New Roman"/>
                <w:sz w:val="18"/>
                <w:szCs w:val="18"/>
              </w:rPr>
              <w:t>РФ</w:t>
            </w:r>
          </w:p>
        </w:tc>
        <w:tc>
          <w:tcPr>
            <w:tcW w:w="784" w:type="dxa"/>
            <w:vAlign w:val="bottom"/>
          </w:tcPr>
          <w:p w14:paraId="7BE8EE8E" w14:textId="3E961814" w:rsidR="005534C5" w:rsidRPr="0034412D" w:rsidRDefault="005534C5" w:rsidP="005534C5">
            <w:pPr>
              <w:spacing w:after="120"/>
              <w:jc w:val="right"/>
              <w:rPr>
                <w:rFonts w:ascii="Times New Roman" w:hAnsi="Times New Roman" w:cs="Times New Roman"/>
                <w:sz w:val="16"/>
                <w:szCs w:val="16"/>
              </w:rPr>
            </w:pPr>
            <w:r w:rsidRPr="0034412D">
              <w:rPr>
                <w:rFonts w:ascii="Calibri" w:hAnsi="Calibri" w:cs="Calibri"/>
                <w:color w:val="000000"/>
                <w:sz w:val="16"/>
                <w:szCs w:val="16"/>
              </w:rPr>
              <w:t>1376016</w:t>
            </w:r>
          </w:p>
        </w:tc>
        <w:tc>
          <w:tcPr>
            <w:tcW w:w="624" w:type="dxa"/>
          </w:tcPr>
          <w:p w14:paraId="3214BB77" w14:textId="77777777" w:rsidR="005534C5" w:rsidRPr="003A5950" w:rsidRDefault="005534C5" w:rsidP="005534C5">
            <w:pPr>
              <w:spacing w:after="120"/>
              <w:jc w:val="right"/>
              <w:rPr>
                <w:rFonts w:ascii="Times New Roman" w:hAnsi="Times New Roman" w:cs="Times New Roman"/>
                <w:sz w:val="18"/>
                <w:szCs w:val="18"/>
              </w:rPr>
            </w:pPr>
          </w:p>
        </w:tc>
        <w:tc>
          <w:tcPr>
            <w:tcW w:w="621" w:type="dxa"/>
            <w:vAlign w:val="bottom"/>
          </w:tcPr>
          <w:p w14:paraId="6068A410" w14:textId="067AA1F3" w:rsidR="005534C5" w:rsidRPr="005534C5" w:rsidRDefault="005534C5" w:rsidP="005534C5">
            <w:pPr>
              <w:spacing w:after="120"/>
              <w:jc w:val="center"/>
              <w:rPr>
                <w:rFonts w:ascii="Times New Roman" w:hAnsi="Times New Roman" w:cs="Times New Roman"/>
                <w:sz w:val="16"/>
                <w:szCs w:val="16"/>
              </w:rPr>
            </w:pPr>
            <w:r w:rsidRPr="005534C5">
              <w:rPr>
                <w:rFonts w:ascii="Calibri" w:hAnsi="Calibri" w:cs="Calibri"/>
                <w:color w:val="000000"/>
                <w:sz w:val="16"/>
                <w:szCs w:val="16"/>
              </w:rPr>
              <w:t>63,39</w:t>
            </w:r>
          </w:p>
        </w:tc>
        <w:tc>
          <w:tcPr>
            <w:tcW w:w="621" w:type="dxa"/>
            <w:vAlign w:val="bottom"/>
          </w:tcPr>
          <w:p w14:paraId="296ADFDE" w14:textId="05C220CA" w:rsidR="005534C5" w:rsidRPr="005534C5" w:rsidRDefault="005534C5" w:rsidP="005534C5">
            <w:pPr>
              <w:spacing w:after="120"/>
              <w:jc w:val="center"/>
              <w:rPr>
                <w:rFonts w:ascii="Times New Roman" w:hAnsi="Times New Roman" w:cs="Times New Roman"/>
                <w:sz w:val="16"/>
                <w:szCs w:val="16"/>
              </w:rPr>
            </w:pPr>
            <w:r w:rsidRPr="005534C5">
              <w:rPr>
                <w:rFonts w:ascii="Calibri" w:hAnsi="Calibri" w:cs="Calibri"/>
                <w:color w:val="000000"/>
                <w:sz w:val="16"/>
                <w:szCs w:val="16"/>
              </w:rPr>
              <w:t>74,78</w:t>
            </w:r>
          </w:p>
        </w:tc>
        <w:tc>
          <w:tcPr>
            <w:tcW w:w="621" w:type="dxa"/>
            <w:vAlign w:val="bottom"/>
          </w:tcPr>
          <w:p w14:paraId="041B0A44" w14:textId="0EED60E5" w:rsidR="005534C5" w:rsidRPr="005534C5" w:rsidRDefault="005534C5" w:rsidP="005534C5">
            <w:pPr>
              <w:spacing w:after="120"/>
              <w:jc w:val="center"/>
              <w:rPr>
                <w:rFonts w:ascii="Times New Roman" w:hAnsi="Times New Roman" w:cs="Times New Roman"/>
                <w:sz w:val="16"/>
                <w:szCs w:val="16"/>
              </w:rPr>
            </w:pPr>
            <w:r w:rsidRPr="005534C5">
              <w:rPr>
                <w:rFonts w:ascii="Calibri" w:hAnsi="Calibri" w:cs="Calibri"/>
                <w:color w:val="000000"/>
                <w:sz w:val="16"/>
                <w:szCs w:val="16"/>
              </w:rPr>
              <w:t>46,56</w:t>
            </w:r>
          </w:p>
        </w:tc>
        <w:tc>
          <w:tcPr>
            <w:tcW w:w="621" w:type="dxa"/>
            <w:vAlign w:val="bottom"/>
          </w:tcPr>
          <w:p w14:paraId="1C65722D" w14:textId="0DFC46D5" w:rsidR="005534C5" w:rsidRPr="005534C5" w:rsidRDefault="005534C5" w:rsidP="005534C5">
            <w:pPr>
              <w:spacing w:after="120"/>
              <w:jc w:val="center"/>
              <w:rPr>
                <w:rFonts w:ascii="Times New Roman" w:hAnsi="Times New Roman" w:cs="Times New Roman"/>
                <w:sz w:val="16"/>
                <w:szCs w:val="16"/>
              </w:rPr>
            </w:pPr>
            <w:r w:rsidRPr="005534C5">
              <w:rPr>
                <w:rFonts w:ascii="Calibri" w:hAnsi="Calibri" w:cs="Calibri"/>
                <w:color w:val="000000"/>
                <w:sz w:val="16"/>
                <w:szCs w:val="16"/>
              </w:rPr>
              <w:t>76,66</w:t>
            </w:r>
          </w:p>
        </w:tc>
        <w:tc>
          <w:tcPr>
            <w:tcW w:w="621" w:type="dxa"/>
            <w:vAlign w:val="bottom"/>
          </w:tcPr>
          <w:p w14:paraId="7AD9E6E9" w14:textId="0DB7C952" w:rsidR="005534C5" w:rsidRPr="005534C5" w:rsidRDefault="005534C5" w:rsidP="005534C5">
            <w:pPr>
              <w:spacing w:after="120"/>
              <w:jc w:val="center"/>
              <w:rPr>
                <w:rFonts w:ascii="Times New Roman" w:hAnsi="Times New Roman" w:cs="Times New Roman"/>
                <w:sz w:val="16"/>
                <w:szCs w:val="16"/>
              </w:rPr>
            </w:pPr>
            <w:r w:rsidRPr="005534C5">
              <w:rPr>
                <w:rFonts w:ascii="Calibri" w:hAnsi="Calibri" w:cs="Calibri"/>
                <w:color w:val="000000"/>
                <w:sz w:val="16"/>
                <w:szCs w:val="16"/>
              </w:rPr>
              <w:t>44,3</w:t>
            </w:r>
          </w:p>
        </w:tc>
        <w:tc>
          <w:tcPr>
            <w:tcW w:w="621" w:type="dxa"/>
            <w:vAlign w:val="bottom"/>
          </w:tcPr>
          <w:p w14:paraId="147C6C30" w14:textId="16872411" w:rsidR="005534C5" w:rsidRPr="005534C5" w:rsidRDefault="005534C5" w:rsidP="005534C5">
            <w:pPr>
              <w:spacing w:after="120"/>
              <w:jc w:val="center"/>
              <w:rPr>
                <w:rFonts w:ascii="Times New Roman" w:hAnsi="Times New Roman" w:cs="Times New Roman"/>
                <w:sz w:val="16"/>
                <w:szCs w:val="16"/>
              </w:rPr>
            </w:pPr>
            <w:r w:rsidRPr="005534C5">
              <w:rPr>
                <w:rFonts w:ascii="Calibri" w:hAnsi="Calibri" w:cs="Calibri"/>
                <w:color w:val="000000"/>
                <w:sz w:val="16"/>
                <w:szCs w:val="16"/>
              </w:rPr>
              <w:t>53,54</w:t>
            </w:r>
          </w:p>
        </w:tc>
        <w:tc>
          <w:tcPr>
            <w:tcW w:w="621" w:type="dxa"/>
            <w:vAlign w:val="bottom"/>
          </w:tcPr>
          <w:p w14:paraId="044F2484" w14:textId="03884D0D" w:rsidR="005534C5" w:rsidRPr="005534C5" w:rsidRDefault="005534C5" w:rsidP="005534C5">
            <w:pPr>
              <w:spacing w:after="120"/>
              <w:jc w:val="center"/>
              <w:rPr>
                <w:rFonts w:ascii="Times New Roman" w:hAnsi="Times New Roman" w:cs="Times New Roman"/>
                <w:sz w:val="16"/>
                <w:szCs w:val="16"/>
              </w:rPr>
            </w:pPr>
            <w:r w:rsidRPr="005534C5">
              <w:rPr>
                <w:rFonts w:ascii="Calibri" w:hAnsi="Calibri" w:cs="Calibri"/>
                <w:color w:val="000000"/>
                <w:sz w:val="16"/>
                <w:szCs w:val="16"/>
              </w:rPr>
              <w:t>46,58</w:t>
            </w:r>
          </w:p>
        </w:tc>
        <w:tc>
          <w:tcPr>
            <w:tcW w:w="621" w:type="dxa"/>
            <w:vAlign w:val="bottom"/>
          </w:tcPr>
          <w:p w14:paraId="6B387C78" w14:textId="7810205E" w:rsidR="005534C5" w:rsidRPr="005534C5" w:rsidRDefault="005534C5" w:rsidP="005534C5">
            <w:pPr>
              <w:spacing w:after="120"/>
              <w:jc w:val="center"/>
              <w:rPr>
                <w:rFonts w:ascii="Times New Roman" w:hAnsi="Times New Roman" w:cs="Times New Roman"/>
                <w:sz w:val="16"/>
                <w:szCs w:val="16"/>
              </w:rPr>
            </w:pPr>
            <w:r w:rsidRPr="005534C5">
              <w:rPr>
                <w:rFonts w:ascii="Calibri" w:hAnsi="Calibri" w:cs="Calibri"/>
                <w:color w:val="000000"/>
                <w:sz w:val="16"/>
                <w:szCs w:val="16"/>
              </w:rPr>
              <w:t>89,56</w:t>
            </w:r>
          </w:p>
        </w:tc>
        <w:tc>
          <w:tcPr>
            <w:tcW w:w="621" w:type="dxa"/>
            <w:vAlign w:val="bottom"/>
          </w:tcPr>
          <w:p w14:paraId="710C0159" w14:textId="01D5569B" w:rsidR="005534C5" w:rsidRPr="005534C5" w:rsidRDefault="005534C5" w:rsidP="005534C5">
            <w:pPr>
              <w:spacing w:after="120"/>
              <w:jc w:val="center"/>
              <w:rPr>
                <w:rFonts w:ascii="Times New Roman" w:hAnsi="Times New Roman" w:cs="Times New Roman"/>
                <w:sz w:val="16"/>
                <w:szCs w:val="16"/>
              </w:rPr>
            </w:pPr>
            <w:r w:rsidRPr="005534C5">
              <w:rPr>
                <w:rFonts w:ascii="Calibri" w:hAnsi="Calibri" w:cs="Calibri"/>
                <w:color w:val="000000"/>
                <w:sz w:val="16"/>
                <w:szCs w:val="16"/>
              </w:rPr>
              <w:t>78,41</w:t>
            </w:r>
          </w:p>
        </w:tc>
        <w:tc>
          <w:tcPr>
            <w:tcW w:w="621" w:type="dxa"/>
            <w:vAlign w:val="bottom"/>
          </w:tcPr>
          <w:p w14:paraId="749CB9FA" w14:textId="687B6326" w:rsidR="005534C5" w:rsidRPr="005534C5" w:rsidRDefault="005534C5" w:rsidP="005534C5">
            <w:pPr>
              <w:spacing w:after="120"/>
              <w:jc w:val="center"/>
              <w:rPr>
                <w:rFonts w:ascii="Times New Roman" w:hAnsi="Times New Roman" w:cs="Times New Roman"/>
                <w:sz w:val="16"/>
                <w:szCs w:val="16"/>
              </w:rPr>
            </w:pPr>
            <w:r w:rsidRPr="005534C5">
              <w:rPr>
                <w:rFonts w:ascii="Calibri" w:hAnsi="Calibri" w:cs="Calibri"/>
                <w:color w:val="000000"/>
                <w:sz w:val="16"/>
                <w:szCs w:val="16"/>
              </w:rPr>
              <w:t>36,24</w:t>
            </w:r>
          </w:p>
        </w:tc>
        <w:tc>
          <w:tcPr>
            <w:tcW w:w="621" w:type="dxa"/>
            <w:vAlign w:val="bottom"/>
          </w:tcPr>
          <w:p w14:paraId="3B979565" w14:textId="3072FA7E" w:rsidR="005534C5" w:rsidRPr="005534C5" w:rsidRDefault="005534C5" w:rsidP="005534C5">
            <w:pPr>
              <w:spacing w:after="120"/>
              <w:jc w:val="center"/>
              <w:rPr>
                <w:rFonts w:ascii="Times New Roman" w:hAnsi="Times New Roman" w:cs="Times New Roman"/>
                <w:sz w:val="16"/>
                <w:szCs w:val="16"/>
              </w:rPr>
            </w:pPr>
            <w:r w:rsidRPr="005534C5">
              <w:rPr>
                <w:rFonts w:ascii="Calibri" w:hAnsi="Calibri" w:cs="Calibri"/>
                <w:color w:val="000000"/>
                <w:sz w:val="16"/>
                <w:szCs w:val="16"/>
              </w:rPr>
              <w:t>61,03</w:t>
            </w:r>
          </w:p>
        </w:tc>
        <w:tc>
          <w:tcPr>
            <w:tcW w:w="621" w:type="dxa"/>
            <w:vAlign w:val="bottom"/>
          </w:tcPr>
          <w:p w14:paraId="414B1AFC" w14:textId="1CD5A243" w:rsidR="005534C5" w:rsidRPr="005534C5" w:rsidRDefault="005534C5" w:rsidP="005534C5">
            <w:pPr>
              <w:spacing w:after="120"/>
              <w:jc w:val="center"/>
              <w:rPr>
                <w:rFonts w:ascii="Times New Roman" w:hAnsi="Times New Roman" w:cs="Times New Roman"/>
                <w:sz w:val="16"/>
                <w:szCs w:val="16"/>
              </w:rPr>
            </w:pPr>
            <w:r w:rsidRPr="005534C5">
              <w:rPr>
                <w:rFonts w:ascii="Calibri" w:hAnsi="Calibri" w:cs="Calibri"/>
                <w:color w:val="000000"/>
                <w:sz w:val="16"/>
                <w:szCs w:val="16"/>
              </w:rPr>
              <w:t>52,78</w:t>
            </w:r>
          </w:p>
        </w:tc>
      </w:tr>
      <w:tr w:rsidR="005534C5" w:rsidRPr="003A5950" w14:paraId="75174832" w14:textId="77777777" w:rsidTr="005534C5">
        <w:trPr>
          <w:trHeight w:val="535"/>
        </w:trPr>
        <w:tc>
          <w:tcPr>
            <w:tcW w:w="1023" w:type="dxa"/>
          </w:tcPr>
          <w:p w14:paraId="19BA1460" w14:textId="77777777" w:rsidR="005534C5" w:rsidRPr="003A5950" w:rsidRDefault="005534C5" w:rsidP="005534C5">
            <w:pPr>
              <w:spacing w:after="120"/>
              <w:jc w:val="right"/>
              <w:rPr>
                <w:rFonts w:ascii="Times New Roman" w:hAnsi="Times New Roman" w:cs="Times New Roman"/>
                <w:sz w:val="18"/>
                <w:szCs w:val="18"/>
              </w:rPr>
            </w:pPr>
            <w:r w:rsidRPr="003A5950">
              <w:rPr>
                <w:rFonts w:ascii="Times New Roman" w:hAnsi="Times New Roman" w:cs="Times New Roman"/>
                <w:sz w:val="18"/>
                <w:szCs w:val="18"/>
              </w:rPr>
              <w:t>Иркутская область</w:t>
            </w:r>
          </w:p>
        </w:tc>
        <w:tc>
          <w:tcPr>
            <w:tcW w:w="784" w:type="dxa"/>
            <w:vAlign w:val="bottom"/>
          </w:tcPr>
          <w:p w14:paraId="12AC6871" w14:textId="2329C68C" w:rsidR="005534C5" w:rsidRPr="0034412D" w:rsidRDefault="005534C5" w:rsidP="005534C5">
            <w:pPr>
              <w:spacing w:after="120"/>
              <w:jc w:val="right"/>
              <w:rPr>
                <w:rFonts w:ascii="Times New Roman" w:hAnsi="Times New Roman" w:cs="Times New Roman"/>
                <w:sz w:val="16"/>
                <w:szCs w:val="16"/>
              </w:rPr>
            </w:pPr>
            <w:r w:rsidRPr="0034412D">
              <w:rPr>
                <w:rFonts w:ascii="Calibri" w:hAnsi="Calibri" w:cs="Calibri"/>
                <w:color w:val="000000"/>
                <w:sz w:val="16"/>
                <w:szCs w:val="16"/>
              </w:rPr>
              <w:t>28246</w:t>
            </w:r>
          </w:p>
        </w:tc>
        <w:tc>
          <w:tcPr>
            <w:tcW w:w="624" w:type="dxa"/>
          </w:tcPr>
          <w:p w14:paraId="7B2F680D" w14:textId="77777777" w:rsidR="005534C5" w:rsidRPr="003A5950" w:rsidRDefault="005534C5" w:rsidP="005534C5">
            <w:pPr>
              <w:spacing w:after="120"/>
              <w:jc w:val="right"/>
              <w:rPr>
                <w:rFonts w:ascii="Times New Roman" w:hAnsi="Times New Roman" w:cs="Times New Roman"/>
                <w:sz w:val="18"/>
                <w:szCs w:val="18"/>
              </w:rPr>
            </w:pPr>
          </w:p>
        </w:tc>
        <w:tc>
          <w:tcPr>
            <w:tcW w:w="621" w:type="dxa"/>
            <w:tcBorders>
              <w:bottom w:val="single" w:sz="4" w:space="0" w:color="auto"/>
            </w:tcBorders>
            <w:vAlign w:val="bottom"/>
          </w:tcPr>
          <w:p w14:paraId="64B7B2FB" w14:textId="11118DB7" w:rsidR="005534C5" w:rsidRPr="005534C5" w:rsidRDefault="005534C5" w:rsidP="005534C5">
            <w:pPr>
              <w:spacing w:after="120"/>
              <w:jc w:val="center"/>
              <w:rPr>
                <w:rFonts w:ascii="Times New Roman" w:hAnsi="Times New Roman" w:cs="Times New Roman"/>
                <w:sz w:val="16"/>
                <w:szCs w:val="16"/>
              </w:rPr>
            </w:pPr>
            <w:r w:rsidRPr="005534C5">
              <w:rPr>
                <w:rFonts w:ascii="Calibri" w:hAnsi="Calibri" w:cs="Calibri"/>
                <w:color w:val="000000"/>
                <w:sz w:val="16"/>
                <w:szCs w:val="16"/>
              </w:rPr>
              <w:t>54,73</w:t>
            </w:r>
          </w:p>
        </w:tc>
        <w:tc>
          <w:tcPr>
            <w:tcW w:w="621" w:type="dxa"/>
            <w:tcBorders>
              <w:bottom w:val="single" w:sz="4" w:space="0" w:color="auto"/>
            </w:tcBorders>
            <w:vAlign w:val="bottom"/>
          </w:tcPr>
          <w:p w14:paraId="765A358D" w14:textId="7E72E753" w:rsidR="005534C5" w:rsidRPr="005534C5" w:rsidRDefault="005534C5" w:rsidP="005534C5">
            <w:pPr>
              <w:spacing w:after="120"/>
              <w:jc w:val="center"/>
              <w:rPr>
                <w:rFonts w:ascii="Times New Roman" w:hAnsi="Times New Roman" w:cs="Times New Roman"/>
                <w:sz w:val="16"/>
                <w:szCs w:val="16"/>
              </w:rPr>
            </w:pPr>
            <w:r w:rsidRPr="005534C5">
              <w:rPr>
                <w:rFonts w:ascii="Calibri" w:hAnsi="Calibri" w:cs="Calibri"/>
                <w:color w:val="000000"/>
                <w:sz w:val="16"/>
                <w:szCs w:val="16"/>
              </w:rPr>
              <w:t>71,83</w:t>
            </w:r>
          </w:p>
        </w:tc>
        <w:tc>
          <w:tcPr>
            <w:tcW w:w="621" w:type="dxa"/>
            <w:tcBorders>
              <w:bottom w:val="single" w:sz="4" w:space="0" w:color="auto"/>
            </w:tcBorders>
            <w:vAlign w:val="bottom"/>
          </w:tcPr>
          <w:p w14:paraId="7DC5516A" w14:textId="2F58C834" w:rsidR="005534C5" w:rsidRPr="005534C5" w:rsidRDefault="005534C5" w:rsidP="005534C5">
            <w:pPr>
              <w:spacing w:after="120"/>
              <w:jc w:val="center"/>
              <w:rPr>
                <w:rFonts w:ascii="Times New Roman" w:hAnsi="Times New Roman" w:cs="Times New Roman"/>
                <w:sz w:val="16"/>
                <w:szCs w:val="16"/>
              </w:rPr>
            </w:pPr>
            <w:r w:rsidRPr="005534C5">
              <w:rPr>
                <w:rFonts w:ascii="Calibri" w:hAnsi="Calibri" w:cs="Calibri"/>
                <w:color w:val="000000"/>
                <w:sz w:val="16"/>
                <w:szCs w:val="16"/>
              </w:rPr>
              <w:t>39,2</w:t>
            </w:r>
          </w:p>
        </w:tc>
        <w:tc>
          <w:tcPr>
            <w:tcW w:w="621" w:type="dxa"/>
            <w:tcBorders>
              <w:bottom w:val="single" w:sz="4" w:space="0" w:color="auto"/>
            </w:tcBorders>
            <w:vAlign w:val="bottom"/>
          </w:tcPr>
          <w:p w14:paraId="15D13EA1" w14:textId="7157DF5F" w:rsidR="005534C5" w:rsidRPr="005534C5" w:rsidRDefault="005534C5" w:rsidP="005534C5">
            <w:pPr>
              <w:spacing w:after="120"/>
              <w:jc w:val="center"/>
              <w:rPr>
                <w:rFonts w:ascii="Times New Roman" w:hAnsi="Times New Roman" w:cs="Times New Roman"/>
                <w:sz w:val="16"/>
                <w:szCs w:val="16"/>
              </w:rPr>
            </w:pPr>
            <w:r w:rsidRPr="005534C5">
              <w:rPr>
                <w:rFonts w:ascii="Calibri" w:hAnsi="Calibri" w:cs="Calibri"/>
                <w:color w:val="000000"/>
                <w:sz w:val="16"/>
                <w:szCs w:val="16"/>
              </w:rPr>
              <w:t>71,2</w:t>
            </w:r>
          </w:p>
        </w:tc>
        <w:tc>
          <w:tcPr>
            <w:tcW w:w="621" w:type="dxa"/>
            <w:tcBorders>
              <w:bottom w:val="single" w:sz="4" w:space="0" w:color="auto"/>
            </w:tcBorders>
            <w:vAlign w:val="bottom"/>
          </w:tcPr>
          <w:p w14:paraId="175C685A" w14:textId="3C3D30BF" w:rsidR="005534C5" w:rsidRPr="005534C5" w:rsidRDefault="005534C5" w:rsidP="005534C5">
            <w:pPr>
              <w:spacing w:after="120"/>
              <w:jc w:val="center"/>
              <w:rPr>
                <w:rFonts w:ascii="Times New Roman" w:hAnsi="Times New Roman" w:cs="Times New Roman"/>
                <w:sz w:val="16"/>
                <w:szCs w:val="16"/>
              </w:rPr>
            </w:pPr>
            <w:r w:rsidRPr="005534C5">
              <w:rPr>
                <w:rFonts w:ascii="Calibri" w:hAnsi="Calibri" w:cs="Calibri"/>
                <w:color w:val="000000"/>
                <w:sz w:val="16"/>
                <w:szCs w:val="16"/>
              </w:rPr>
              <w:t>41,94</w:t>
            </w:r>
          </w:p>
        </w:tc>
        <w:tc>
          <w:tcPr>
            <w:tcW w:w="621" w:type="dxa"/>
            <w:tcBorders>
              <w:bottom w:val="single" w:sz="4" w:space="0" w:color="auto"/>
            </w:tcBorders>
            <w:vAlign w:val="bottom"/>
          </w:tcPr>
          <w:p w14:paraId="4F1C1192" w14:textId="69F043BB" w:rsidR="005534C5" w:rsidRPr="005534C5" w:rsidRDefault="005534C5" w:rsidP="005534C5">
            <w:pPr>
              <w:spacing w:after="120"/>
              <w:jc w:val="center"/>
              <w:rPr>
                <w:rFonts w:ascii="Times New Roman" w:hAnsi="Times New Roman" w:cs="Times New Roman"/>
                <w:sz w:val="16"/>
                <w:szCs w:val="16"/>
              </w:rPr>
            </w:pPr>
            <w:r w:rsidRPr="005534C5">
              <w:rPr>
                <w:rFonts w:ascii="Calibri" w:hAnsi="Calibri" w:cs="Calibri"/>
                <w:color w:val="000000"/>
                <w:sz w:val="16"/>
                <w:szCs w:val="16"/>
              </w:rPr>
              <w:t>51,93</w:t>
            </w:r>
          </w:p>
        </w:tc>
        <w:tc>
          <w:tcPr>
            <w:tcW w:w="621" w:type="dxa"/>
            <w:tcBorders>
              <w:bottom w:val="single" w:sz="4" w:space="0" w:color="auto"/>
            </w:tcBorders>
            <w:vAlign w:val="bottom"/>
          </w:tcPr>
          <w:p w14:paraId="02DAF5D2" w14:textId="1A01D005" w:rsidR="005534C5" w:rsidRPr="005534C5" w:rsidRDefault="005534C5" w:rsidP="005534C5">
            <w:pPr>
              <w:spacing w:after="120"/>
              <w:jc w:val="center"/>
              <w:rPr>
                <w:rFonts w:ascii="Times New Roman" w:hAnsi="Times New Roman" w:cs="Times New Roman"/>
                <w:sz w:val="16"/>
                <w:szCs w:val="16"/>
              </w:rPr>
            </w:pPr>
            <w:r w:rsidRPr="005534C5">
              <w:rPr>
                <w:rFonts w:ascii="Calibri" w:hAnsi="Calibri" w:cs="Calibri"/>
                <w:color w:val="000000"/>
                <w:sz w:val="16"/>
                <w:szCs w:val="16"/>
              </w:rPr>
              <w:t>44,78</w:t>
            </w:r>
          </w:p>
        </w:tc>
        <w:tc>
          <w:tcPr>
            <w:tcW w:w="621" w:type="dxa"/>
            <w:tcBorders>
              <w:bottom w:val="single" w:sz="4" w:space="0" w:color="auto"/>
            </w:tcBorders>
            <w:vAlign w:val="bottom"/>
          </w:tcPr>
          <w:p w14:paraId="25151C5C" w14:textId="648F91CC" w:rsidR="005534C5" w:rsidRPr="005534C5" w:rsidRDefault="005534C5" w:rsidP="005534C5">
            <w:pPr>
              <w:spacing w:after="120"/>
              <w:jc w:val="center"/>
              <w:rPr>
                <w:rFonts w:ascii="Times New Roman" w:hAnsi="Times New Roman" w:cs="Times New Roman"/>
                <w:sz w:val="16"/>
                <w:szCs w:val="16"/>
              </w:rPr>
            </w:pPr>
            <w:r w:rsidRPr="005534C5">
              <w:rPr>
                <w:rFonts w:ascii="Calibri" w:hAnsi="Calibri" w:cs="Calibri"/>
                <w:color w:val="000000"/>
                <w:sz w:val="16"/>
                <w:szCs w:val="16"/>
              </w:rPr>
              <w:t>88,8</w:t>
            </w:r>
          </w:p>
        </w:tc>
        <w:tc>
          <w:tcPr>
            <w:tcW w:w="621" w:type="dxa"/>
            <w:tcBorders>
              <w:bottom w:val="single" w:sz="4" w:space="0" w:color="auto"/>
            </w:tcBorders>
            <w:vAlign w:val="bottom"/>
          </w:tcPr>
          <w:p w14:paraId="35EDA933" w14:textId="11A125C8" w:rsidR="005534C5" w:rsidRPr="005534C5" w:rsidRDefault="005534C5" w:rsidP="005534C5">
            <w:pPr>
              <w:spacing w:after="120"/>
              <w:jc w:val="center"/>
              <w:rPr>
                <w:rFonts w:ascii="Times New Roman" w:hAnsi="Times New Roman" w:cs="Times New Roman"/>
                <w:sz w:val="16"/>
                <w:szCs w:val="16"/>
              </w:rPr>
            </w:pPr>
            <w:r w:rsidRPr="005534C5">
              <w:rPr>
                <w:rFonts w:ascii="Calibri" w:hAnsi="Calibri" w:cs="Calibri"/>
                <w:color w:val="000000"/>
                <w:sz w:val="16"/>
                <w:szCs w:val="16"/>
              </w:rPr>
              <w:t>74,59</w:t>
            </w:r>
          </w:p>
        </w:tc>
        <w:tc>
          <w:tcPr>
            <w:tcW w:w="621" w:type="dxa"/>
            <w:tcBorders>
              <w:bottom w:val="single" w:sz="4" w:space="0" w:color="auto"/>
            </w:tcBorders>
            <w:vAlign w:val="bottom"/>
          </w:tcPr>
          <w:p w14:paraId="7980E7B6" w14:textId="3DA0489B" w:rsidR="005534C5" w:rsidRPr="005534C5" w:rsidRDefault="005534C5" w:rsidP="005534C5">
            <w:pPr>
              <w:spacing w:after="120"/>
              <w:jc w:val="center"/>
              <w:rPr>
                <w:rFonts w:ascii="Times New Roman" w:hAnsi="Times New Roman" w:cs="Times New Roman"/>
                <w:sz w:val="16"/>
                <w:szCs w:val="16"/>
              </w:rPr>
            </w:pPr>
            <w:r w:rsidRPr="005534C5">
              <w:rPr>
                <w:rFonts w:ascii="Calibri" w:hAnsi="Calibri" w:cs="Calibri"/>
                <w:color w:val="000000"/>
                <w:sz w:val="16"/>
                <w:szCs w:val="16"/>
              </w:rPr>
              <w:t>31,74</w:t>
            </w:r>
          </w:p>
        </w:tc>
        <w:tc>
          <w:tcPr>
            <w:tcW w:w="621" w:type="dxa"/>
            <w:tcBorders>
              <w:bottom w:val="single" w:sz="4" w:space="0" w:color="auto"/>
            </w:tcBorders>
            <w:vAlign w:val="bottom"/>
          </w:tcPr>
          <w:p w14:paraId="61461751" w14:textId="40C1DF83" w:rsidR="005534C5" w:rsidRPr="005534C5" w:rsidRDefault="005534C5" w:rsidP="005534C5">
            <w:pPr>
              <w:spacing w:after="120"/>
              <w:jc w:val="center"/>
              <w:rPr>
                <w:rFonts w:ascii="Times New Roman" w:hAnsi="Times New Roman" w:cs="Times New Roman"/>
                <w:sz w:val="16"/>
                <w:szCs w:val="16"/>
              </w:rPr>
            </w:pPr>
            <w:r w:rsidRPr="005534C5">
              <w:rPr>
                <w:rFonts w:ascii="Calibri" w:hAnsi="Calibri" w:cs="Calibri"/>
                <w:color w:val="000000"/>
                <w:sz w:val="16"/>
                <w:szCs w:val="16"/>
              </w:rPr>
              <w:t>56,83</w:t>
            </w:r>
          </w:p>
        </w:tc>
        <w:tc>
          <w:tcPr>
            <w:tcW w:w="621" w:type="dxa"/>
            <w:tcBorders>
              <w:bottom w:val="single" w:sz="4" w:space="0" w:color="auto"/>
            </w:tcBorders>
            <w:vAlign w:val="bottom"/>
          </w:tcPr>
          <w:p w14:paraId="58F97556" w14:textId="24CD3F34" w:rsidR="005534C5" w:rsidRPr="005534C5" w:rsidRDefault="005534C5" w:rsidP="005534C5">
            <w:pPr>
              <w:spacing w:after="120"/>
              <w:jc w:val="center"/>
              <w:rPr>
                <w:rFonts w:ascii="Times New Roman" w:hAnsi="Times New Roman" w:cs="Times New Roman"/>
                <w:sz w:val="16"/>
                <w:szCs w:val="16"/>
              </w:rPr>
            </w:pPr>
            <w:r w:rsidRPr="005534C5">
              <w:rPr>
                <w:rFonts w:ascii="Calibri" w:hAnsi="Calibri" w:cs="Calibri"/>
                <w:color w:val="000000"/>
                <w:sz w:val="16"/>
                <w:szCs w:val="16"/>
              </w:rPr>
              <w:t>49,79</w:t>
            </w:r>
          </w:p>
        </w:tc>
      </w:tr>
      <w:tr w:rsidR="005534C5" w:rsidRPr="003A5950" w14:paraId="447014BF" w14:textId="77777777" w:rsidTr="005534C5">
        <w:trPr>
          <w:trHeight w:val="418"/>
        </w:trPr>
        <w:tc>
          <w:tcPr>
            <w:tcW w:w="1023" w:type="dxa"/>
          </w:tcPr>
          <w:p w14:paraId="19398BD8" w14:textId="77777777" w:rsidR="005534C5" w:rsidRPr="003A5950" w:rsidRDefault="005534C5" w:rsidP="005534C5">
            <w:pPr>
              <w:spacing w:after="120"/>
              <w:jc w:val="right"/>
              <w:rPr>
                <w:rFonts w:ascii="Times New Roman" w:hAnsi="Times New Roman" w:cs="Times New Roman"/>
                <w:sz w:val="18"/>
                <w:szCs w:val="18"/>
              </w:rPr>
            </w:pPr>
            <w:proofErr w:type="spellStart"/>
            <w:r w:rsidRPr="003A5950">
              <w:rPr>
                <w:rFonts w:ascii="Times New Roman" w:hAnsi="Times New Roman" w:cs="Times New Roman"/>
                <w:sz w:val="18"/>
                <w:szCs w:val="18"/>
              </w:rPr>
              <w:t>г.Саянск</w:t>
            </w:r>
            <w:proofErr w:type="spellEnd"/>
          </w:p>
        </w:tc>
        <w:tc>
          <w:tcPr>
            <w:tcW w:w="784" w:type="dxa"/>
            <w:vAlign w:val="bottom"/>
          </w:tcPr>
          <w:p w14:paraId="4FB6A3AD" w14:textId="18B2A010" w:rsidR="005534C5" w:rsidRPr="0034412D" w:rsidRDefault="005534C5" w:rsidP="005534C5">
            <w:pPr>
              <w:spacing w:after="120"/>
              <w:jc w:val="right"/>
              <w:rPr>
                <w:rFonts w:ascii="Times New Roman" w:hAnsi="Times New Roman" w:cs="Times New Roman"/>
                <w:sz w:val="16"/>
                <w:szCs w:val="16"/>
              </w:rPr>
            </w:pPr>
            <w:r w:rsidRPr="0034412D">
              <w:rPr>
                <w:rFonts w:ascii="Calibri" w:hAnsi="Calibri" w:cs="Calibri"/>
                <w:color w:val="000000"/>
                <w:sz w:val="16"/>
                <w:szCs w:val="16"/>
              </w:rPr>
              <w:t>4</w:t>
            </w:r>
            <w:r>
              <w:rPr>
                <w:rFonts w:ascii="Calibri" w:hAnsi="Calibri" w:cs="Calibri"/>
                <w:color w:val="000000"/>
                <w:sz w:val="16"/>
                <w:szCs w:val="16"/>
              </w:rPr>
              <w:t>57</w:t>
            </w:r>
          </w:p>
        </w:tc>
        <w:tc>
          <w:tcPr>
            <w:tcW w:w="624" w:type="dxa"/>
          </w:tcPr>
          <w:p w14:paraId="2CB20542" w14:textId="77777777" w:rsidR="005534C5" w:rsidRPr="003A5950" w:rsidRDefault="005534C5" w:rsidP="005534C5">
            <w:pPr>
              <w:spacing w:after="120"/>
              <w:jc w:val="right"/>
              <w:rPr>
                <w:rFonts w:ascii="Times New Roman" w:hAnsi="Times New Roman" w:cs="Times New Roman"/>
                <w:sz w:val="18"/>
                <w:szCs w:val="18"/>
              </w:rPr>
            </w:pPr>
          </w:p>
        </w:tc>
        <w:tc>
          <w:tcPr>
            <w:tcW w:w="621" w:type="dxa"/>
            <w:shd w:val="clear" w:color="auto" w:fill="E5B8B7" w:themeFill="accent2" w:themeFillTint="66"/>
            <w:vAlign w:val="bottom"/>
          </w:tcPr>
          <w:p w14:paraId="44806D8C" w14:textId="6A0123C9" w:rsidR="005534C5" w:rsidRPr="005534C5" w:rsidRDefault="005534C5" w:rsidP="005534C5">
            <w:pPr>
              <w:spacing w:after="120"/>
              <w:jc w:val="center"/>
              <w:rPr>
                <w:rFonts w:ascii="Times New Roman" w:hAnsi="Times New Roman" w:cs="Times New Roman"/>
                <w:sz w:val="16"/>
                <w:szCs w:val="16"/>
              </w:rPr>
            </w:pPr>
            <w:r w:rsidRPr="005534C5">
              <w:rPr>
                <w:rFonts w:ascii="Calibri" w:hAnsi="Calibri" w:cs="Calibri"/>
                <w:color w:val="000000"/>
                <w:sz w:val="16"/>
                <w:szCs w:val="16"/>
              </w:rPr>
              <w:t>53,39</w:t>
            </w:r>
          </w:p>
        </w:tc>
        <w:tc>
          <w:tcPr>
            <w:tcW w:w="621" w:type="dxa"/>
            <w:shd w:val="clear" w:color="auto" w:fill="D6E3BC" w:themeFill="accent3" w:themeFillTint="66"/>
            <w:vAlign w:val="bottom"/>
          </w:tcPr>
          <w:p w14:paraId="0DF77306" w14:textId="0A18D3CE" w:rsidR="005534C5" w:rsidRPr="005534C5" w:rsidRDefault="005534C5" w:rsidP="005534C5">
            <w:pPr>
              <w:spacing w:after="120"/>
              <w:jc w:val="center"/>
              <w:rPr>
                <w:rFonts w:ascii="Times New Roman" w:hAnsi="Times New Roman" w:cs="Times New Roman"/>
                <w:sz w:val="16"/>
                <w:szCs w:val="16"/>
              </w:rPr>
            </w:pPr>
            <w:r w:rsidRPr="005534C5">
              <w:rPr>
                <w:rFonts w:ascii="Calibri" w:hAnsi="Calibri" w:cs="Calibri"/>
                <w:color w:val="000000"/>
                <w:sz w:val="16"/>
                <w:szCs w:val="16"/>
              </w:rPr>
              <w:t>76,37</w:t>
            </w:r>
          </w:p>
        </w:tc>
        <w:tc>
          <w:tcPr>
            <w:tcW w:w="621" w:type="dxa"/>
            <w:shd w:val="clear" w:color="auto" w:fill="FBD4B4" w:themeFill="accent6" w:themeFillTint="66"/>
            <w:vAlign w:val="bottom"/>
          </w:tcPr>
          <w:p w14:paraId="69045484" w14:textId="1E0BD8B0" w:rsidR="005534C5" w:rsidRPr="005534C5" w:rsidRDefault="005534C5" w:rsidP="005534C5">
            <w:pPr>
              <w:spacing w:after="120"/>
              <w:jc w:val="center"/>
              <w:rPr>
                <w:rFonts w:ascii="Times New Roman" w:hAnsi="Times New Roman" w:cs="Times New Roman"/>
                <w:sz w:val="16"/>
                <w:szCs w:val="16"/>
              </w:rPr>
            </w:pPr>
            <w:r w:rsidRPr="005534C5">
              <w:rPr>
                <w:rFonts w:ascii="Calibri" w:hAnsi="Calibri" w:cs="Calibri"/>
                <w:color w:val="000000"/>
                <w:sz w:val="16"/>
                <w:szCs w:val="16"/>
              </w:rPr>
              <w:t>41,79</w:t>
            </w:r>
          </w:p>
        </w:tc>
        <w:tc>
          <w:tcPr>
            <w:tcW w:w="621" w:type="dxa"/>
            <w:shd w:val="clear" w:color="auto" w:fill="FBD4B4" w:themeFill="accent6" w:themeFillTint="66"/>
            <w:vAlign w:val="bottom"/>
          </w:tcPr>
          <w:p w14:paraId="662B33A7" w14:textId="45241951" w:rsidR="005534C5" w:rsidRPr="005534C5" w:rsidRDefault="005534C5" w:rsidP="005534C5">
            <w:pPr>
              <w:spacing w:after="120"/>
              <w:jc w:val="center"/>
              <w:rPr>
                <w:rFonts w:ascii="Times New Roman" w:hAnsi="Times New Roman" w:cs="Times New Roman"/>
                <w:sz w:val="16"/>
                <w:szCs w:val="16"/>
              </w:rPr>
            </w:pPr>
            <w:r w:rsidRPr="005534C5">
              <w:rPr>
                <w:rFonts w:ascii="Calibri" w:hAnsi="Calibri" w:cs="Calibri"/>
                <w:color w:val="000000"/>
                <w:sz w:val="16"/>
                <w:szCs w:val="16"/>
              </w:rPr>
              <w:t>74,62</w:t>
            </w:r>
          </w:p>
        </w:tc>
        <w:tc>
          <w:tcPr>
            <w:tcW w:w="621" w:type="dxa"/>
            <w:shd w:val="clear" w:color="auto" w:fill="D6E3BC" w:themeFill="accent3" w:themeFillTint="66"/>
            <w:vAlign w:val="bottom"/>
          </w:tcPr>
          <w:p w14:paraId="2269767F" w14:textId="3CAB6D39" w:rsidR="005534C5" w:rsidRPr="005534C5" w:rsidRDefault="005534C5" w:rsidP="005534C5">
            <w:pPr>
              <w:spacing w:after="120"/>
              <w:jc w:val="center"/>
              <w:rPr>
                <w:rFonts w:ascii="Times New Roman" w:hAnsi="Times New Roman" w:cs="Times New Roman"/>
                <w:sz w:val="16"/>
                <w:szCs w:val="16"/>
              </w:rPr>
            </w:pPr>
            <w:r w:rsidRPr="005534C5">
              <w:rPr>
                <w:rFonts w:ascii="Calibri" w:hAnsi="Calibri" w:cs="Calibri"/>
                <w:color w:val="000000"/>
                <w:sz w:val="16"/>
                <w:szCs w:val="16"/>
              </w:rPr>
              <w:t>51,86</w:t>
            </w:r>
          </w:p>
        </w:tc>
        <w:tc>
          <w:tcPr>
            <w:tcW w:w="621" w:type="dxa"/>
            <w:shd w:val="clear" w:color="auto" w:fill="E5B8B7" w:themeFill="accent2" w:themeFillTint="66"/>
            <w:vAlign w:val="bottom"/>
          </w:tcPr>
          <w:p w14:paraId="42F39E09" w14:textId="2563236D" w:rsidR="005534C5" w:rsidRPr="005534C5" w:rsidRDefault="005534C5" w:rsidP="005534C5">
            <w:pPr>
              <w:spacing w:after="120"/>
              <w:jc w:val="center"/>
              <w:rPr>
                <w:rFonts w:ascii="Times New Roman" w:hAnsi="Times New Roman" w:cs="Times New Roman"/>
                <w:sz w:val="16"/>
                <w:szCs w:val="16"/>
              </w:rPr>
            </w:pPr>
            <w:r w:rsidRPr="005534C5">
              <w:rPr>
                <w:rFonts w:ascii="Calibri" w:hAnsi="Calibri" w:cs="Calibri"/>
                <w:color w:val="000000"/>
                <w:sz w:val="16"/>
                <w:szCs w:val="16"/>
              </w:rPr>
              <w:t>50,66</w:t>
            </w:r>
          </w:p>
        </w:tc>
        <w:tc>
          <w:tcPr>
            <w:tcW w:w="621" w:type="dxa"/>
            <w:shd w:val="clear" w:color="auto" w:fill="FBD4B4" w:themeFill="accent6" w:themeFillTint="66"/>
            <w:vAlign w:val="bottom"/>
          </w:tcPr>
          <w:p w14:paraId="17028614" w14:textId="72146BB8" w:rsidR="005534C5" w:rsidRPr="005534C5" w:rsidRDefault="005534C5" w:rsidP="005534C5">
            <w:pPr>
              <w:spacing w:after="120"/>
              <w:jc w:val="center"/>
              <w:rPr>
                <w:rFonts w:ascii="Times New Roman" w:hAnsi="Times New Roman" w:cs="Times New Roman"/>
                <w:sz w:val="16"/>
                <w:szCs w:val="16"/>
              </w:rPr>
            </w:pPr>
            <w:r w:rsidRPr="005534C5">
              <w:rPr>
                <w:rFonts w:ascii="Calibri" w:hAnsi="Calibri" w:cs="Calibri"/>
                <w:color w:val="000000"/>
                <w:sz w:val="16"/>
                <w:szCs w:val="16"/>
              </w:rPr>
              <w:t>45,62</w:t>
            </w:r>
          </w:p>
        </w:tc>
        <w:tc>
          <w:tcPr>
            <w:tcW w:w="621" w:type="dxa"/>
            <w:shd w:val="clear" w:color="auto" w:fill="FBD4B4" w:themeFill="accent6" w:themeFillTint="66"/>
            <w:vAlign w:val="bottom"/>
          </w:tcPr>
          <w:p w14:paraId="56DE79B1" w14:textId="77631696" w:rsidR="005534C5" w:rsidRPr="005534C5" w:rsidRDefault="005534C5" w:rsidP="005534C5">
            <w:pPr>
              <w:spacing w:after="120"/>
              <w:jc w:val="center"/>
              <w:rPr>
                <w:rFonts w:ascii="Times New Roman" w:hAnsi="Times New Roman" w:cs="Times New Roman"/>
                <w:sz w:val="16"/>
                <w:szCs w:val="16"/>
              </w:rPr>
            </w:pPr>
            <w:r w:rsidRPr="005534C5">
              <w:rPr>
                <w:rFonts w:ascii="Calibri" w:hAnsi="Calibri" w:cs="Calibri"/>
                <w:color w:val="000000"/>
                <w:sz w:val="16"/>
                <w:szCs w:val="16"/>
              </w:rPr>
              <w:t>88,84</w:t>
            </w:r>
          </w:p>
        </w:tc>
        <w:tc>
          <w:tcPr>
            <w:tcW w:w="621" w:type="dxa"/>
            <w:shd w:val="clear" w:color="auto" w:fill="D6E3BC" w:themeFill="accent3" w:themeFillTint="66"/>
            <w:vAlign w:val="bottom"/>
          </w:tcPr>
          <w:p w14:paraId="2FEF5FA2" w14:textId="0A59292B" w:rsidR="005534C5" w:rsidRPr="005534C5" w:rsidRDefault="005534C5" w:rsidP="005534C5">
            <w:pPr>
              <w:spacing w:after="120"/>
              <w:jc w:val="center"/>
              <w:rPr>
                <w:rFonts w:ascii="Times New Roman" w:hAnsi="Times New Roman" w:cs="Times New Roman"/>
                <w:sz w:val="16"/>
                <w:szCs w:val="16"/>
              </w:rPr>
            </w:pPr>
            <w:r w:rsidRPr="005534C5">
              <w:rPr>
                <w:rFonts w:ascii="Calibri" w:hAnsi="Calibri" w:cs="Calibri"/>
                <w:color w:val="000000"/>
                <w:sz w:val="16"/>
                <w:szCs w:val="16"/>
              </w:rPr>
              <w:t>78,99</w:t>
            </w:r>
          </w:p>
        </w:tc>
        <w:tc>
          <w:tcPr>
            <w:tcW w:w="621" w:type="dxa"/>
            <w:shd w:val="clear" w:color="auto" w:fill="D6E3BC" w:themeFill="accent3" w:themeFillTint="66"/>
            <w:vAlign w:val="bottom"/>
          </w:tcPr>
          <w:p w14:paraId="0D3485A6" w14:textId="546FBFBE" w:rsidR="005534C5" w:rsidRPr="005534C5" w:rsidRDefault="005534C5" w:rsidP="005534C5">
            <w:pPr>
              <w:spacing w:after="120"/>
              <w:jc w:val="center"/>
              <w:rPr>
                <w:rFonts w:ascii="Times New Roman" w:hAnsi="Times New Roman" w:cs="Times New Roman"/>
                <w:sz w:val="16"/>
                <w:szCs w:val="16"/>
              </w:rPr>
            </w:pPr>
            <w:r w:rsidRPr="005534C5">
              <w:rPr>
                <w:rFonts w:ascii="Calibri" w:hAnsi="Calibri" w:cs="Calibri"/>
                <w:color w:val="000000"/>
                <w:sz w:val="16"/>
                <w:szCs w:val="16"/>
              </w:rPr>
              <w:t>40,26</w:t>
            </w:r>
          </w:p>
        </w:tc>
        <w:tc>
          <w:tcPr>
            <w:tcW w:w="621" w:type="dxa"/>
            <w:shd w:val="clear" w:color="auto" w:fill="FBD4B4" w:themeFill="accent6" w:themeFillTint="66"/>
            <w:vAlign w:val="bottom"/>
          </w:tcPr>
          <w:p w14:paraId="32F7E2D5" w14:textId="693F03E5" w:rsidR="005534C5" w:rsidRPr="005534C5" w:rsidRDefault="005534C5" w:rsidP="005534C5">
            <w:pPr>
              <w:spacing w:after="120"/>
              <w:jc w:val="center"/>
              <w:rPr>
                <w:rFonts w:ascii="Times New Roman" w:hAnsi="Times New Roman" w:cs="Times New Roman"/>
                <w:sz w:val="16"/>
                <w:szCs w:val="16"/>
              </w:rPr>
            </w:pPr>
            <w:r w:rsidRPr="005534C5">
              <w:rPr>
                <w:rFonts w:ascii="Calibri" w:hAnsi="Calibri" w:cs="Calibri"/>
                <w:color w:val="000000"/>
                <w:sz w:val="16"/>
                <w:szCs w:val="16"/>
              </w:rPr>
              <w:t>58,64</w:t>
            </w:r>
          </w:p>
        </w:tc>
        <w:tc>
          <w:tcPr>
            <w:tcW w:w="621" w:type="dxa"/>
            <w:shd w:val="clear" w:color="auto" w:fill="FBD4B4" w:themeFill="accent6" w:themeFillTint="66"/>
            <w:vAlign w:val="bottom"/>
          </w:tcPr>
          <w:p w14:paraId="6AC5E1B0" w14:textId="610F1565" w:rsidR="005534C5" w:rsidRPr="005534C5" w:rsidRDefault="005534C5" w:rsidP="005534C5">
            <w:pPr>
              <w:spacing w:after="120"/>
              <w:jc w:val="center"/>
              <w:rPr>
                <w:rFonts w:ascii="Times New Roman" w:hAnsi="Times New Roman" w:cs="Times New Roman"/>
                <w:sz w:val="16"/>
                <w:szCs w:val="16"/>
              </w:rPr>
            </w:pPr>
            <w:r w:rsidRPr="005534C5">
              <w:rPr>
                <w:rFonts w:ascii="Calibri" w:hAnsi="Calibri" w:cs="Calibri"/>
                <w:color w:val="000000"/>
                <w:sz w:val="16"/>
                <w:szCs w:val="16"/>
              </w:rPr>
              <w:t>52,3</w:t>
            </w:r>
          </w:p>
        </w:tc>
      </w:tr>
    </w:tbl>
    <w:p w14:paraId="0A6F8E42" w14:textId="65893B84" w:rsidR="008C6E21" w:rsidRPr="008C6E21" w:rsidRDefault="008C6E21" w:rsidP="008C6E21">
      <w:pPr>
        <w:spacing w:after="0" w:line="240" w:lineRule="auto"/>
        <w:ind w:firstLine="708"/>
        <w:jc w:val="both"/>
        <w:rPr>
          <w:rFonts w:ascii="Times New Roman" w:hAnsi="Times New Roman" w:cs="Times New Roman"/>
          <w:color w:val="FF0000"/>
          <w:sz w:val="28"/>
        </w:rPr>
      </w:pPr>
      <w:r>
        <w:rPr>
          <w:rFonts w:ascii="Times New Roman" w:hAnsi="Times New Roman" w:cs="Times New Roman"/>
          <w:sz w:val="28"/>
        </w:rPr>
        <w:t xml:space="preserve">Данные таблицы показывают, что школьники показали результаты выше областных и выше </w:t>
      </w:r>
      <w:r w:rsidRPr="005534C5">
        <w:rPr>
          <w:rFonts w:ascii="Times New Roman" w:hAnsi="Times New Roman" w:cs="Times New Roman"/>
          <w:sz w:val="28"/>
        </w:rPr>
        <w:t xml:space="preserve">федеральных по </w:t>
      </w:r>
      <w:r w:rsidR="005534C5" w:rsidRPr="005534C5">
        <w:rPr>
          <w:rFonts w:ascii="Times New Roman" w:hAnsi="Times New Roman" w:cs="Times New Roman"/>
          <w:sz w:val="28"/>
        </w:rPr>
        <w:t>четырем</w:t>
      </w:r>
      <w:r w:rsidRPr="005534C5">
        <w:rPr>
          <w:rFonts w:ascii="Times New Roman" w:hAnsi="Times New Roman" w:cs="Times New Roman"/>
          <w:sz w:val="28"/>
        </w:rPr>
        <w:t xml:space="preserve"> заданиям: </w:t>
      </w:r>
      <w:r w:rsidR="005534C5" w:rsidRPr="005534C5">
        <w:rPr>
          <w:rFonts w:ascii="Times New Roman" w:hAnsi="Times New Roman" w:cs="Times New Roman"/>
          <w:sz w:val="28"/>
        </w:rPr>
        <w:t>№2 (умение оперировать понятием «десятичная дробь»)</w:t>
      </w:r>
      <w:r w:rsidR="005534C5" w:rsidRPr="00904BA8">
        <w:rPr>
          <w:rFonts w:ascii="Times New Roman" w:hAnsi="Times New Roman" w:cs="Times New Roman"/>
          <w:sz w:val="28"/>
        </w:rPr>
        <w:t>,</w:t>
      </w:r>
      <w:r w:rsidRPr="00904BA8">
        <w:rPr>
          <w:rFonts w:ascii="Times New Roman" w:hAnsi="Times New Roman" w:cs="Times New Roman"/>
          <w:sz w:val="28"/>
        </w:rPr>
        <w:t xml:space="preserve"> </w:t>
      </w:r>
      <w:r w:rsidRPr="005534C5">
        <w:rPr>
          <w:rFonts w:ascii="Times New Roman" w:hAnsi="Times New Roman" w:cs="Times New Roman"/>
          <w:sz w:val="28"/>
        </w:rPr>
        <w:t>№5 (оценивалось умение применять изученные понятия, результаты, методы для решения задач практического характера и задач из смежных дисциплин), 8.2 (умение извлекать информацию, представленную в таблицах, на диаграммах) и  9 (оценивалось пространственное представление).</w:t>
      </w:r>
      <w:r w:rsidRPr="008C6E21">
        <w:rPr>
          <w:rFonts w:ascii="Times New Roman" w:hAnsi="Times New Roman" w:cs="Times New Roman"/>
          <w:color w:val="FF0000"/>
          <w:sz w:val="28"/>
        </w:rPr>
        <w:t xml:space="preserve"> </w:t>
      </w:r>
      <w:r w:rsidRPr="005534C5">
        <w:rPr>
          <w:rFonts w:ascii="Times New Roman" w:hAnsi="Times New Roman" w:cs="Times New Roman"/>
          <w:sz w:val="28"/>
        </w:rPr>
        <w:t xml:space="preserve">По </w:t>
      </w:r>
      <w:r w:rsidR="005534C5" w:rsidRPr="005534C5">
        <w:rPr>
          <w:rFonts w:ascii="Times New Roman" w:hAnsi="Times New Roman" w:cs="Times New Roman"/>
          <w:sz w:val="28"/>
        </w:rPr>
        <w:t>шести</w:t>
      </w:r>
      <w:r w:rsidRPr="005534C5">
        <w:rPr>
          <w:rFonts w:ascii="Times New Roman" w:hAnsi="Times New Roman" w:cs="Times New Roman"/>
          <w:sz w:val="28"/>
        </w:rPr>
        <w:t xml:space="preserve"> заданиям пятиклассники показали результат выше областных, но ниже федеральных (№3,4,</w:t>
      </w:r>
      <w:r w:rsidR="005534C5" w:rsidRPr="005534C5">
        <w:rPr>
          <w:rFonts w:ascii="Times New Roman" w:hAnsi="Times New Roman" w:cs="Times New Roman"/>
          <w:sz w:val="28"/>
        </w:rPr>
        <w:t>7</w:t>
      </w:r>
      <w:r w:rsidRPr="005534C5">
        <w:rPr>
          <w:rFonts w:ascii="Times New Roman" w:hAnsi="Times New Roman" w:cs="Times New Roman"/>
          <w:sz w:val="28"/>
        </w:rPr>
        <w:t>,8.1</w:t>
      </w:r>
      <w:r w:rsidR="005534C5" w:rsidRPr="005534C5">
        <w:rPr>
          <w:rFonts w:ascii="Times New Roman" w:hAnsi="Times New Roman" w:cs="Times New Roman"/>
          <w:sz w:val="28"/>
        </w:rPr>
        <w:t>, 10.1, 10.2</w:t>
      </w:r>
      <w:r w:rsidRPr="005534C5">
        <w:rPr>
          <w:rFonts w:ascii="Times New Roman" w:hAnsi="Times New Roman" w:cs="Times New Roman"/>
          <w:sz w:val="28"/>
        </w:rPr>
        <w:t>). Выполнение заданий №1</w:t>
      </w:r>
      <w:r w:rsidR="005534C5" w:rsidRPr="005534C5">
        <w:rPr>
          <w:rFonts w:ascii="Times New Roman" w:hAnsi="Times New Roman" w:cs="Times New Roman"/>
          <w:sz w:val="28"/>
        </w:rPr>
        <w:t xml:space="preserve"> и</w:t>
      </w:r>
      <w:r w:rsidRPr="005534C5">
        <w:rPr>
          <w:rFonts w:ascii="Times New Roman" w:hAnsi="Times New Roman" w:cs="Times New Roman"/>
          <w:sz w:val="28"/>
        </w:rPr>
        <w:t xml:space="preserve"> </w:t>
      </w:r>
      <w:r w:rsidR="005534C5" w:rsidRPr="005534C5">
        <w:rPr>
          <w:rFonts w:ascii="Times New Roman" w:hAnsi="Times New Roman" w:cs="Times New Roman"/>
          <w:sz w:val="28"/>
        </w:rPr>
        <w:t xml:space="preserve">6 </w:t>
      </w:r>
      <w:r w:rsidRPr="005534C5">
        <w:rPr>
          <w:rFonts w:ascii="Times New Roman" w:hAnsi="Times New Roman" w:cs="Times New Roman"/>
          <w:sz w:val="28"/>
        </w:rPr>
        <w:t>показали результаты ниже областных и федеральных одновременно.</w:t>
      </w:r>
    </w:p>
    <w:p w14:paraId="74B1407B" w14:textId="77777777" w:rsidR="008C6E21" w:rsidRPr="005534C5" w:rsidRDefault="008C6E21" w:rsidP="008C6E21">
      <w:pPr>
        <w:spacing w:after="0" w:line="240" w:lineRule="auto"/>
        <w:ind w:firstLine="708"/>
        <w:jc w:val="both"/>
        <w:rPr>
          <w:rFonts w:ascii="Times New Roman" w:hAnsi="Times New Roman" w:cs="Times New Roman"/>
          <w:sz w:val="28"/>
        </w:rPr>
      </w:pPr>
      <w:r w:rsidRPr="005534C5">
        <w:rPr>
          <w:rFonts w:ascii="Times New Roman" w:hAnsi="Times New Roman" w:cs="Times New Roman"/>
          <w:sz w:val="28"/>
        </w:rPr>
        <w:t>Результаты выполнения заданий участниками ВПР по математике в 5 классе в разрезе образовательных организаций представлены на диаграмме:</w:t>
      </w:r>
    </w:p>
    <w:p w14:paraId="4F03ABF7" w14:textId="77777777" w:rsidR="008C6E21" w:rsidRDefault="008C6E21" w:rsidP="008C6E21">
      <w:pPr>
        <w:spacing w:after="0" w:line="240" w:lineRule="auto"/>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41497962" wp14:editId="11285AF7">
            <wp:extent cx="5932805" cy="2628900"/>
            <wp:effectExtent l="0" t="0" r="0" b="0"/>
            <wp:docPr id="1582530334" name="Диаграмма 15825303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5AE8F12E" w14:textId="77777777" w:rsidR="008C6E21" w:rsidRPr="00B04159" w:rsidRDefault="008C6E21" w:rsidP="008C6E21">
      <w:pPr>
        <w:spacing w:after="0" w:line="240" w:lineRule="auto"/>
        <w:ind w:firstLine="708"/>
        <w:jc w:val="both"/>
        <w:rPr>
          <w:rFonts w:ascii="Times New Roman" w:hAnsi="Times New Roman" w:cs="Times New Roman"/>
          <w:sz w:val="28"/>
        </w:rPr>
      </w:pPr>
      <w:r w:rsidRPr="00B04159">
        <w:rPr>
          <w:rFonts w:ascii="Times New Roman" w:hAnsi="Times New Roman" w:cs="Times New Roman"/>
          <w:sz w:val="28"/>
        </w:rPr>
        <w:t xml:space="preserve">Анализируя диаграмму, можно увидеть, как выполняется каждое из заданий проверочной работы учащимися образовательных организаций. </w:t>
      </w:r>
    </w:p>
    <w:p w14:paraId="3579525F" w14:textId="49E12BA5" w:rsidR="008C6E21" w:rsidRPr="00B04159" w:rsidRDefault="008C6E21" w:rsidP="008C6E21">
      <w:pPr>
        <w:spacing w:after="0" w:line="240" w:lineRule="auto"/>
        <w:ind w:firstLine="708"/>
        <w:jc w:val="both"/>
        <w:rPr>
          <w:rFonts w:ascii="Times New Roman" w:hAnsi="Times New Roman" w:cs="Times New Roman"/>
          <w:sz w:val="28"/>
        </w:rPr>
      </w:pPr>
      <w:r w:rsidRPr="00B04159">
        <w:rPr>
          <w:rFonts w:ascii="Times New Roman" w:hAnsi="Times New Roman" w:cs="Times New Roman"/>
          <w:sz w:val="28"/>
        </w:rPr>
        <w:t xml:space="preserve">Наибольшее затруднение у участников ВПР вызвали задания №3 (оценивалось умение решать задачи на нахождение части числа и числа по его </w:t>
      </w:r>
      <w:r w:rsidRPr="00B04159">
        <w:rPr>
          <w:rFonts w:ascii="Times New Roman" w:hAnsi="Times New Roman" w:cs="Times New Roman"/>
          <w:sz w:val="28"/>
        </w:rPr>
        <w:lastRenderedPageBreak/>
        <w:t>части), №9 (пространственное представление). Достаточно успешно справились с задани</w:t>
      </w:r>
      <w:r w:rsidR="00B04159" w:rsidRPr="00B04159">
        <w:rPr>
          <w:rFonts w:ascii="Times New Roman" w:hAnsi="Times New Roman" w:cs="Times New Roman"/>
          <w:sz w:val="28"/>
        </w:rPr>
        <w:t>е</w:t>
      </w:r>
      <w:r w:rsidRPr="00B04159">
        <w:rPr>
          <w:rFonts w:ascii="Times New Roman" w:hAnsi="Times New Roman" w:cs="Times New Roman"/>
          <w:sz w:val="28"/>
        </w:rPr>
        <w:t>м 8.1, выполнение составил</w:t>
      </w:r>
      <w:r w:rsidR="00B04159" w:rsidRPr="00B04159">
        <w:rPr>
          <w:rFonts w:ascii="Times New Roman" w:hAnsi="Times New Roman" w:cs="Times New Roman"/>
          <w:sz w:val="28"/>
        </w:rPr>
        <w:t>о</w:t>
      </w:r>
      <w:r w:rsidRPr="00B04159">
        <w:rPr>
          <w:rFonts w:ascii="Times New Roman" w:hAnsi="Times New Roman" w:cs="Times New Roman"/>
          <w:sz w:val="28"/>
        </w:rPr>
        <w:t xml:space="preserve"> выше 80%.</w:t>
      </w:r>
    </w:p>
    <w:p w14:paraId="0A59C621" w14:textId="611BC716" w:rsidR="008C6E21" w:rsidRPr="00B04159" w:rsidRDefault="008C6E21" w:rsidP="008C6E21">
      <w:pPr>
        <w:spacing w:after="0" w:line="240" w:lineRule="auto"/>
        <w:ind w:firstLine="708"/>
        <w:jc w:val="both"/>
        <w:rPr>
          <w:rFonts w:ascii="Times New Roman" w:hAnsi="Times New Roman" w:cs="Times New Roman"/>
          <w:sz w:val="28"/>
        </w:rPr>
      </w:pPr>
      <w:r w:rsidRPr="00B04159">
        <w:rPr>
          <w:rFonts w:ascii="Times New Roman" w:hAnsi="Times New Roman" w:cs="Times New Roman"/>
          <w:sz w:val="28"/>
        </w:rPr>
        <w:t>Анализ диаграммы показывает, что обучающиеся СОШ №</w:t>
      </w:r>
      <w:r w:rsidR="00B04159" w:rsidRPr="00B04159">
        <w:rPr>
          <w:rFonts w:ascii="Times New Roman" w:hAnsi="Times New Roman" w:cs="Times New Roman"/>
          <w:sz w:val="28"/>
        </w:rPr>
        <w:t>8</w:t>
      </w:r>
      <w:r w:rsidRPr="00B04159">
        <w:rPr>
          <w:rFonts w:ascii="Times New Roman" w:hAnsi="Times New Roman" w:cs="Times New Roman"/>
          <w:sz w:val="28"/>
        </w:rPr>
        <w:t xml:space="preserve"> успешней всех справились с заданиями №</w:t>
      </w:r>
      <w:r w:rsidR="00B04159" w:rsidRPr="00B04159">
        <w:rPr>
          <w:rFonts w:ascii="Times New Roman" w:hAnsi="Times New Roman" w:cs="Times New Roman"/>
          <w:sz w:val="28"/>
        </w:rPr>
        <w:t>3</w:t>
      </w:r>
      <w:r w:rsidRPr="00B04159">
        <w:rPr>
          <w:rFonts w:ascii="Times New Roman" w:hAnsi="Times New Roman" w:cs="Times New Roman"/>
          <w:sz w:val="28"/>
        </w:rPr>
        <w:t>; СОШ №</w:t>
      </w:r>
      <w:r w:rsidR="00B04159" w:rsidRPr="00B04159">
        <w:rPr>
          <w:rFonts w:ascii="Times New Roman" w:hAnsi="Times New Roman" w:cs="Times New Roman"/>
          <w:sz w:val="28"/>
        </w:rPr>
        <w:t>7</w:t>
      </w:r>
      <w:r w:rsidRPr="00B04159">
        <w:rPr>
          <w:rFonts w:ascii="Times New Roman" w:hAnsi="Times New Roman" w:cs="Times New Roman"/>
          <w:sz w:val="28"/>
        </w:rPr>
        <w:t xml:space="preserve"> - № </w:t>
      </w:r>
      <w:r w:rsidR="00B04159" w:rsidRPr="00B04159">
        <w:rPr>
          <w:rFonts w:ascii="Times New Roman" w:hAnsi="Times New Roman" w:cs="Times New Roman"/>
          <w:sz w:val="28"/>
        </w:rPr>
        <w:t>5</w:t>
      </w:r>
      <w:r w:rsidRPr="00B04159">
        <w:rPr>
          <w:rFonts w:ascii="Times New Roman" w:hAnsi="Times New Roman" w:cs="Times New Roman"/>
          <w:sz w:val="28"/>
        </w:rPr>
        <w:t xml:space="preserve">, СОШ №6, </w:t>
      </w:r>
      <w:r w:rsidR="00B04159" w:rsidRPr="00B04159">
        <w:rPr>
          <w:rFonts w:ascii="Times New Roman" w:hAnsi="Times New Roman" w:cs="Times New Roman"/>
          <w:sz w:val="28"/>
        </w:rPr>
        <w:t>Гимназия</w:t>
      </w:r>
      <w:r w:rsidRPr="00B04159">
        <w:rPr>
          <w:rFonts w:ascii="Times New Roman" w:hAnsi="Times New Roman" w:cs="Times New Roman"/>
          <w:sz w:val="28"/>
        </w:rPr>
        <w:t xml:space="preserve"> – № </w:t>
      </w:r>
      <w:r w:rsidR="00B04159" w:rsidRPr="00B04159">
        <w:rPr>
          <w:rFonts w:ascii="Times New Roman" w:hAnsi="Times New Roman" w:cs="Times New Roman"/>
          <w:sz w:val="28"/>
        </w:rPr>
        <w:t>6</w:t>
      </w:r>
      <w:r w:rsidRPr="00B04159">
        <w:rPr>
          <w:rFonts w:ascii="Times New Roman" w:hAnsi="Times New Roman" w:cs="Times New Roman"/>
          <w:sz w:val="28"/>
        </w:rPr>
        <w:t xml:space="preserve">, </w:t>
      </w:r>
      <w:r w:rsidR="00B04159" w:rsidRPr="00B04159">
        <w:rPr>
          <w:rFonts w:ascii="Times New Roman" w:hAnsi="Times New Roman" w:cs="Times New Roman"/>
          <w:sz w:val="28"/>
        </w:rPr>
        <w:t>СОШ №2</w:t>
      </w:r>
      <w:r w:rsidRPr="00B04159">
        <w:rPr>
          <w:rFonts w:ascii="Times New Roman" w:hAnsi="Times New Roman" w:cs="Times New Roman"/>
          <w:sz w:val="28"/>
        </w:rPr>
        <w:t xml:space="preserve"> - № </w:t>
      </w:r>
      <w:r w:rsidR="00B04159" w:rsidRPr="00B04159">
        <w:rPr>
          <w:rFonts w:ascii="Times New Roman" w:hAnsi="Times New Roman" w:cs="Times New Roman"/>
          <w:sz w:val="28"/>
        </w:rPr>
        <w:t>10.2</w:t>
      </w:r>
      <w:r w:rsidRPr="00B04159">
        <w:rPr>
          <w:rFonts w:ascii="Times New Roman" w:hAnsi="Times New Roman" w:cs="Times New Roman"/>
          <w:sz w:val="28"/>
        </w:rPr>
        <w:t>.</w:t>
      </w:r>
    </w:p>
    <w:p w14:paraId="31E95FCF" w14:textId="77777777" w:rsidR="008C6E21" w:rsidRPr="00F13837" w:rsidRDefault="008C6E21" w:rsidP="008C6E21">
      <w:pPr>
        <w:spacing w:after="0" w:line="240" w:lineRule="auto"/>
        <w:ind w:firstLine="709"/>
        <w:jc w:val="both"/>
        <w:rPr>
          <w:rFonts w:ascii="Times New Roman" w:hAnsi="Times New Roman" w:cs="Times New Roman"/>
          <w:sz w:val="28"/>
        </w:rPr>
      </w:pPr>
    </w:p>
    <w:p w14:paraId="671CEFB3" w14:textId="77777777" w:rsidR="008C6E21" w:rsidRDefault="008C6E21" w:rsidP="008C6E21">
      <w:pPr>
        <w:spacing w:after="0"/>
        <w:rPr>
          <w:rFonts w:ascii="Times New Roman,Bold" w:hAnsi="Times New Roman,Bold" w:cs="Times New Roman,Bold"/>
          <w:b/>
          <w:bCs/>
          <w:sz w:val="28"/>
          <w:szCs w:val="28"/>
        </w:rPr>
      </w:pPr>
      <w:r>
        <w:rPr>
          <w:rFonts w:ascii="Times New Roman" w:hAnsi="Times New Roman" w:cs="Times New Roman"/>
          <w:b/>
          <w:sz w:val="28"/>
        </w:rPr>
        <w:t xml:space="preserve">2. </w:t>
      </w:r>
      <w:r w:rsidRPr="00B04159">
        <w:rPr>
          <w:rFonts w:ascii="Times New Roman" w:hAnsi="Times New Roman" w:cs="Times New Roman"/>
          <w:b/>
          <w:sz w:val="28"/>
        </w:rPr>
        <w:t>Достижение планируемых результатов</w:t>
      </w:r>
    </w:p>
    <w:tbl>
      <w:tblPr>
        <w:tblW w:w="9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709"/>
        <w:gridCol w:w="816"/>
        <w:gridCol w:w="1112"/>
        <w:gridCol w:w="825"/>
      </w:tblGrid>
      <w:tr w:rsidR="008C6E21" w:rsidRPr="00C31ADC" w14:paraId="7A288697" w14:textId="77777777" w:rsidTr="00904BA8">
        <w:trPr>
          <w:trHeight w:val="300"/>
        </w:trPr>
        <w:tc>
          <w:tcPr>
            <w:tcW w:w="5949" w:type="dxa"/>
            <w:vMerge w:val="restart"/>
            <w:shd w:val="clear" w:color="auto" w:fill="auto"/>
            <w:noWrap/>
            <w:vAlign w:val="center"/>
            <w:hideMark/>
          </w:tcPr>
          <w:p w14:paraId="0412C23B" w14:textId="77777777" w:rsidR="008C6E21" w:rsidRPr="00C31ADC" w:rsidRDefault="008C6E21" w:rsidP="00C6583C">
            <w:pPr>
              <w:keepNext/>
              <w:spacing w:after="0" w:line="240" w:lineRule="auto"/>
              <w:jc w:val="center"/>
              <w:rPr>
                <w:rFonts w:ascii="Times New Roman" w:eastAsia="Times New Roman" w:hAnsi="Times New Roman" w:cs="Times New Roman"/>
                <w:b/>
                <w:bCs/>
                <w:color w:val="000000"/>
                <w:lang w:eastAsia="ru-RU"/>
              </w:rPr>
            </w:pPr>
            <w:r w:rsidRPr="00C31ADC">
              <w:rPr>
                <w:rFonts w:ascii="Times New Roman" w:eastAsia="Times New Roman" w:hAnsi="Times New Roman" w:cs="Times New Roman"/>
                <w:b/>
                <w:bCs/>
                <w:color w:val="000000"/>
                <w:lang w:eastAsia="ru-RU"/>
              </w:rPr>
              <w:t>Блоки ПООП обучающийся научится / получит возможность научиться или проверяемые требования (умения) в соответствии с ФГОС (ФК ГОС)</w:t>
            </w:r>
          </w:p>
        </w:tc>
        <w:tc>
          <w:tcPr>
            <w:tcW w:w="709" w:type="dxa"/>
            <w:shd w:val="clear" w:color="auto" w:fill="auto"/>
            <w:noWrap/>
            <w:vAlign w:val="bottom"/>
            <w:hideMark/>
          </w:tcPr>
          <w:p w14:paraId="5EB20D99" w14:textId="77777777" w:rsidR="008C6E21" w:rsidRPr="00C31ADC" w:rsidRDefault="008C6E21" w:rsidP="00C6583C">
            <w:pPr>
              <w:spacing w:after="0" w:line="240" w:lineRule="auto"/>
              <w:rPr>
                <w:rFonts w:ascii="Times New Roman" w:eastAsia="Times New Roman" w:hAnsi="Times New Roman" w:cs="Times New Roman"/>
                <w:b/>
                <w:bCs/>
                <w:color w:val="000000"/>
                <w:sz w:val="20"/>
                <w:lang w:eastAsia="ru-RU"/>
              </w:rPr>
            </w:pPr>
            <w:r w:rsidRPr="00C31ADC">
              <w:rPr>
                <w:rFonts w:ascii="Times New Roman" w:eastAsia="Times New Roman" w:hAnsi="Times New Roman" w:cs="Times New Roman"/>
                <w:b/>
                <w:bCs/>
                <w:color w:val="000000"/>
                <w:sz w:val="20"/>
                <w:lang w:eastAsia="ru-RU"/>
              </w:rPr>
              <w:t>Макс балл</w:t>
            </w:r>
          </w:p>
        </w:tc>
        <w:tc>
          <w:tcPr>
            <w:tcW w:w="816" w:type="dxa"/>
            <w:vAlign w:val="bottom"/>
          </w:tcPr>
          <w:p w14:paraId="6FC0A150" w14:textId="77777777" w:rsidR="008C6E21" w:rsidRDefault="008C6E21" w:rsidP="00C6583C">
            <w:pPr>
              <w:spacing w:after="0" w:line="240" w:lineRule="auto"/>
              <w:rPr>
                <w:rFonts w:ascii="Times New Roman" w:eastAsia="Times New Roman" w:hAnsi="Times New Roman" w:cs="Times New Roman"/>
                <w:color w:val="000000"/>
                <w:sz w:val="20"/>
                <w:lang w:eastAsia="ru-RU"/>
              </w:rPr>
            </w:pPr>
            <w:r w:rsidRPr="00C31ADC">
              <w:rPr>
                <w:rFonts w:ascii="Times New Roman" w:eastAsia="Times New Roman" w:hAnsi="Times New Roman" w:cs="Times New Roman"/>
                <w:color w:val="000000"/>
                <w:sz w:val="20"/>
                <w:lang w:eastAsia="ru-RU"/>
              </w:rPr>
              <w:t>РФ</w:t>
            </w:r>
          </w:p>
        </w:tc>
        <w:tc>
          <w:tcPr>
            <w:tcW w:w="1112" w:type="dxa"/>
            <w:shd w:val="clear" w:color="auto" w:fill="auto"/>
            <w:noWrap/>
            <w:vAlign w:val="bottom"/>
            <w:hideMark/>
          </w:tcPr>
          <w:p w14:paraId="4BF96822" w14:textId="77777777" w:rsidR="008C6E21" w:rsidRPr="00C31ADC" w:rsidRDefault="008C6E21" w:rsidP="00C6583C">
            <w:pPr>
              <w:spacing w:after="0" w:line="240" w:lineRule="auto"/>
              <w:rPr>
                <w:rFonts w:ascii="Times New Roman" w:eastAsia="Times New Roman" w:hAnsi="Times New Roman" w:cs="Times New Roman"/>
                <w:color w:val="000000"/>
                <w:sz w:val="20"/>
                <w:lang w:eastAsia="ru-RU"/>
              </w:rPr>
            </w:pPr>
            <w:r>
              <w:rPr>
                <w:rFonts w:ascii="Times New Roman" w:eastAsia="Times New Roman" w:hAnsi="Times New Roman" w:cs="Times New Roman"/>
                <w:color w:val="000000"/>
                <w:sz w:val="20"/>
                <w:lang w:eastAsia="ru-RU"/>
              </w:rPr>
              <w:t>Иркутская</w:t>
            </w:r>
            <w:r w:rsidRPr="00C31ADC">
              <w:rPr>
                <w:rFonts w:ascii="Times New Roman" w:eastAsia="Times New Roman" w:hAnsi="Times New Roman" w:cs="Times New Roman"/>
                <w:color w:val="000000"/>
                <w:sz w:val="20"/>
                <w:lang w:eastAsia="ru-RU"/>
              </w:rPr>
              <w:t xml:space="preserve"> область</w:t>
            </w:r>
          </w:p>
        </w:tc>
        <w:tc>
          <w:tcPr>
            <w:tcW w:w="825" w:type="dxa"/>
            <w:shd w:val="clear" w:color="auto" w:fill="auto"/>
            <w:noWrap/>
            <w:vAlign w:val="bottom"/>
            <w:hideMark/>
          </w:tcPr>
          <w:p w14:paraId="3A1CB3BF" w14:textId="77777777" w:rsidR="008C6E21" w:rsidRPr="00C31ADC" w:rsidRDefault="008C6E21" w:rsidP="00C6583C">
            <w:pPr>
              <w:spacing w:after="0" w:line="240" w:lineRule="auto"/>
              <w:rPr>
                <w:rFonts w:ascii="Times New Roman" w:eastAsia="Times New Roman" w:hAnsi="Times New Roman" w:cs="Times New Roman"/>
                <w:color w:val="000000"/>
                <w:sz w:val="20"/>
                <w:lang w:eastAsia="ru-RU"/>
              </w:rPr>
            </w:pPr>
            <w:r w:rsidRPr="00C31ADC">
              <w:rPr>
                <w:rFonts w:ascii="Times New Roman" w:eastAsia="Times New Roman" w:hAnsi="Times New Roman" w:cs="Times New Roman"/>
                <w:color w:val="000000"/>
                <w:sz w:val="20"/>
                <w:lang w:eastAsia="ru-RU"/>
              </w:rPr>
              <w:t>МОУО</w:t>
            </w:r>
          </w:p>
        </w:tc>
      </w:tr>
      <w:tr w:rsidR="008C6E21" w:rsidRPr="00C31ADC" w14:paraId="3FE9A29C" w14:textId="77777777" w:rsidTr="00904BA8">
        <w:trPr>
          <w:trHeight w:val="300"/>
        </w:trPr>
        <w:tc>
          <w:tcPr>
            <w:tcW w:w="5949" w:type="dxa"/>
            <w:vMerge/>
            <w:shd w:val="clear" w:color="auto" w:fill="auto"/>
            <w:noWrap/>
            <w:vAlign w:val="bottom"/>
            <w:hideMark/>
          </w:tcPr>
          <w:p w14:paraId="7FC057BF" w14:textId="77777777" w:rsidR="008C6E21" w:rsidRPr="00C31ADC" w:rsidRDefault="008C6E21" w:rsidP="00C6583C">
            <w:pPr>
              <w:spacing w:after="0" w:line="240" w:lineRule="auto"/>
              <w:rPr>
                <w:rFonts w:ascii="Times New Roman" w:eastAsia="Times New Roman" w:hAnsi="Times New Roman" w:cs="Times New Roman"/>
                <w:color w:val="000000"/>
                <w:lang w:eastAsia="ru-RU"/>
              </w:rPr>
            </w:pPr>
          </w:p>
        </w:tc>
        <w:tc>
          <w:tcPr>
            <w:tcW w:w="709" w:type="dxa"/>
            <w:shd w:val="clear" w:color="auto" w:fill="auto"/>
            <w:noWrap/>
            <w:vAlign w:val="bottom"/>
            <w:hideMark/>
          </w:tcPr>
          <w:p w14:paraId="10F33533" w14:textId="77777777" w:rsidR="008C6E21" w:rsidRPr="00C31ADC" w:rsidRDefault="008C6E21" w:rsidP="00C6583C">
            <w:pPr>
              <w:spacing w:after="0" w:line="240" w:lineRule="auto"/>
              <w:rPr>
                <w:rFonts w:ascii="Times New Roman" w:eastAsia="Times New Roman" w:hAnsi="Times New Roman" w:cs="Times New Roman"/>
                <w:color w:val="000000"/>
                <w:sz w:val="20"/>
                <w:szCs w:val="20"/>
                <w:lang w:eastAsia="ru-RU"/>
              </w:rPr>
            </w:pPr>
            <w:r w:rsidRPr="00C31ADC">
              <w:rPr>
                <w:rFonts w:ascii="Times New Roman" w:eastAsia="Times New Roman" w:hAnsi="Times New Roman" w:cs="Times New Roman"/>
                <w:color w:val="000000"/>
                <w:sz w:val="20"/>
                <w:szCs w:val="20"/>
                <w:lang w:eastAsia="ru-RU"/>
              </w:rPr>
              <w:t> </w:t>
            </w:r>
          </w:p>
        </w:tc>
        <w:tc>
          <w:tcPr>
            <w:tcW w:w="816" w:type="dxa"/>
            <w:vAlign w:val="center"/>
          </w:tcPr>
          <w:p w14:paraId="5D4C8DEA" w14:textId="77777777" w:rsidR="008C6E21" w:rsidRPr="00C31ADC" w:rsidRDefault="008C6E21" w:rsidP="00C6583C">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919134</w:t>
            </w:r>
            <w:r w:rsidRPr="00C31ADC">
              <w:rPr>
                <w:rFonts w:ascii="Times New Roman" w:eastAsia="Times New Roman" w:hAnsi="Times New Roman" w:cs="Times New Roman"/>
                <w:color w:val="000000"/>
                <w:sz w:val="20"/>
                <w:szCs w:val="20"/>
                <w:lang w:eastAsia="ru-RU"/>
              </w:rPr>
              <w:t xml:space="preserve"> уч.</w:t>
            </w:r>
          </w:p>
        </w:tc>
        <w:tc>
          <w:tcPr>
            <w:tcW w:w="1112" w:type="dxa"/>
            <w:shd w:val="clear" w:color="auto" w:fill="auto"/>
            <w:noWrap/>
            <w:vAlign w:val="center"/>
            <w:hideMark/>
          </w:tcPr>
          <w:p w14:paraId="5CED202D" w14:textId="77777777" w:rsidR="008C6E21" w:rsidRPr="00C31ADC" w:rsidRDefault="008C6E21" w:rsidP="00C6583C">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17363</w:t>
            </w:r>
            <w:r w:rsidRPr="00C31ADC">
              <w:rPr>
                <w:rFonts w:ascii="Times New Roman" w:eastAsia="Times New Roman" w:hAnsi="Times New Roman" w:cs="Times New Roman"/>
                <w:color w:val="000000"/>
                <w:sz w:val="20"/>
                <w:szCs w:val="20"/>
                <w:lang w:eastAsia="ru-RU"/>
              </w:rPr>
              <w:t xml:space="preserve"> уч.</w:t>
            </w:r>
          </w:p>
        </w:tc>
        <w:tc>
          <w:tcPr>
            <w:tcW w:w="825" w:type="dxa"/>
            <w:tcBorders>
              <w:bottom w:val="single" w:sz="4" w:space="0" w:color="auto"/>
            </w:tcBorders>
            <w:shd w:val="clear" w:color="auto" w:fill="auto"/>
            <w:noWrap/>
            <w:vAlign w:val="center"/>
            <w:hideMark/>
          </w:tcPr>
          <w:p w14:paraId="0FF833D8" w14:textId="77777777" w:rsidR="008C6E21" w:rsidRPr="00C31ADC" w:rsidRDefault="008C6E21" w:rsidP="00C6583C">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355</w:t>
            </w:r>
            <w:r w:rsidRPr="00C31ADC">
              <w:rPr>
                <w:rFonts w:ascii="Times New Roman" w:eastAsia="Times New Roman" w:hAnsi="Times New Roman" w:cs="Times New Roman"/>
                <w:color w:val="000000"/>
                <w:sz w:val="20"/>
                <w:szCs w:val="20"/>
                <w:lang w:eastAsia="ru-RU"/>
              </w:rPr>
              <w:t xml:space="preserve"> уч.</w:t>
            </w:r>
          </w:p>
        </w:tc>
      </w:tr>
      <w:tr w:rsidR="00B04159" w:rsidRPr="00C31ADC" w14:paraId="712BB512" w14:textId="77777777" w:rsidTr="00904BA8">
        <w:trPr>
          <w:trHeight w:val="300"/>
        </w:trPr>
        <w:tc>
          <w:tcPr>
            <w:tcW w:w="5949" w:type="dxa"/>
            <w:shd w:val="clear" w:color="auto" w:fill="auto"/>
            <w:noWrap/>
            <w:vAlign w:val="bottom"/>
            <w:hideMark/>
          </w:tcPr>
          <w:p w14:paraId="01101CE8" w14:textId="77777777" w:rsidR="00B04159" w:rsidRPr="00C31ADC" w:rsidRDefault="00B04159" w:rsidP="00B04159">
            <w:pPr>
              <w:spacing w:after="0" w:line="240" w:lineRule="auto"/>
              <w:rPr>
                <w:rFonts w:ascii="Times New Roman" w:eastAsia="Times New Roman" w:hAnsi="Times New Roman" w:cs="Times New Roman"/>
                <w:color w:val="000000"/>
                <w:lang w:eastAsia="ru-RU"/>
              </w:rPr>
            </w:pPr>
            <w:r w:rsidRPr="00C31ADC">
              <w:rPr>
                <w:rFonts w:ascii="Times New Roman" w:eastAsia="Times New Roman" w:hAnsi="Times New Roman" w:cs="Times New Roman"/>
                <w:color w:val="000000"/>
                <w:lang w:eastAsia="ru-RU"/>
              </w:rPr>
              <w:t xml:space="preserve">1. </w:t>
            </w:r>
            <w:r w:rsidRPr="00D74775">
              <w:rPr>
                <w:rFonts w:ascii="Times New Roman" w:eastAsia="Times New Roman" w:hAnsi="Times New Roman" w:cs="Times New Roman"/>
                <w:color w:val="000000"/>
                <w:lang w:eastAsia="ru-RU"/>
              </w:rPr>
              <w:t>Развитие представлений о числе и числовых системах от натуральных до действительных чисел. Оперировать понятием «обыкновенная дробь»</w:t>
            </w:r>
          </w:p>
        </w:tc>
        <w:tc>
          <w:tcPr>
            <w:tcW w:w="709" w:type="dxa"/>
            <w:shd w:val="clear" w:color="auto" w:fill="auto"/>
            <w:noWrap/>
            <w:vAlign w:val="center"/>
            <w:hideMark/>
          </w:tcPr>
          <w:p w14:paraId="6231A8C7" w14:textId="77777777" w:rsidR="00B04159" w:rsidRPr="00C31ADC" w:rsidRDefault="00B04159" w:rsidP="00B04159">
            <w:pPr>
              <w:spacing w:after="0" w:line="240" w:lineRule="auto"/>
              <w:jc w:val="center"/>
              <w:rPr>
                <w:rFonts w:ascii="Times New Roman" w:eastAsia="Times New Roman" w:hAnsi="Times New Roman" w:cs="Times New Roman"/>
                <w:color w:val="000000"/>
                <w:sz w:val="20"/>
                <w:szCs w:val="20"/>
                <w:lang w:eastAsia="ru-RU"/>
              </w:rPr>
            </w:pPr>
            <w:r w:rsidRPr="00C31ADC">
              <w:rPr>
                <w:rFonts w:ascii="Times New Roman" w:eastAsia="Times New Roman" w:hAnsi="Times New Roman" w:cs="Times New Roman"/>
                <w:color w:val="000000"/>
                <w:sz w:val="20"/>
                <w:szCs w:val="20"/>
                <w:lang w:eastAsia="ru-RU"/>
              </w:rPr>
              <w:t>1</w:t>
            </w:r>
          </w:p>
        </w:tc>
        <w:tc>
          <w:tcPr>
            <w:tcW w:w="816" w:type="dxa"/>
            <w:vAlign w:val="center"/>
          </w:tcPr>
          <w:p w14:paraId="2624B27D" w14:textId="0294BEB1" w:rsidR="00B04159" w:rsidRPr="00B04159" w:rsidRDefault="00B04159" w:rsidP="00B04159">
            <w:pPr>
              <w:spacing w:after="0" w:line="240" w:lineRule="auto"/>
              <w:jc w:val="center"/>
              <w:rPr>
                <w:rFonts w:ascii="Times New Roman" w:eastAsia="Times New Roman" w:hAnsi="Times New Roman" w:cs="Times New Roman"/>
                <w:color w:val="000000"/>
                <w:sz w:val="20"/>
                <w:szCs w:val="20"/>
                <w:lang w:eastAsia="ru-RU"/>
              </w:rPr>
            </w:pPr>
            <w:r w:rsidRPr="00B04159">
              <w:rPr>
                <w:rFonts w:ascii="Times New Roman" w:hAnsi="Times New Roman" w:cs="Times New Roman"/>
                <w:color w:val="000000"/>
                <w:sz w:val="20"/>
                <w:szCs w:val="20"/>
              </w:rPr>
              <w:t>63,39</w:t>
            </w:r>
          </w:p>
        </w:tc>
        <w:tc>
          <w:tcPr>
            <w:tcW w:w="1112" w:type="dxa"/>
            <w:shd w:val="clear" w:color="auto" w:fill="auto"/>
            <w:noWrap/>
            <w:vAlign w:val="center"/>
            <w:hideMark/>
          </w:tcPr>
          <w:p w14:paraId="68E01C55" w14:textId="2201771A" w:rsidR="00B04159" w:rsidRPr="00B04159" w:rsidRDefault="00B04159" w:rsidP="00B04159">
            <w:pPr>
              <w:spacing w:after="0" w:line="240" w:lineRule="auto"/>
              <w:jc w:val="center"/>
              <w:rPr>
                <w:rFonts w:ascii="Times New Roman" w:eastAsia="Times New Roman" w:hAnsi="Times New Roman" w:cs="Times New Roman"/>
                <w:color w:val="000000"/>
                <w:sz w:val="20"/>
                <w:szCs w:val="20"/>
                <w:lang w:eastAsia="ru-RU"/>
              </w:rPr>
            </w:pPr>
            <w:r w:rsidRPr="00B04159">
              <w:rPr>
                <w:rFonts w:ascii="Times New Roman" w:hAnsi="Times New Roman" w:cs="Times New Roman"/>
                <w:color w:val="000000"/>
                <w:sz w:val="20"/>
                <w:szCs w:val="20"/>
              </w:rPr>
              <w:t>54,73</w:t>
            </w:r>
          </w:p>
        </w:tc>
        <w:tc>
          <w:tcPr>
            <w:tcW w:w="825" w:type="dxa"/>
            <w:shd w:val="clear" w:color="auto" w:fill="E5B8B7" w:themeFill="accent2" w:themeFillTint="66"/>
            <w:noWrap/>
            <w:vAlign w:val="center"/>
            <w:hideMark/>
          </w:tcPr>
          <w:p w14:paraId="78ABC82F" w14:textId="793BA5B8" w:rsidR="00B04159" w:rsidRPr="00B04159" w:rsidRDefault="00B04159" w:rsidP="00B04159">
            <w:pPr>
              <w:spacing w:after="0" w:line="240" w:lineRule="auto"/>
              <w:jc w:val="center"/>
              <w:rPr>
                <w:rFonts w:ascii="Times New Roman" w:eastAsia="Times New Roman" w:hAnsi="Times New Roman" w:cs="Times New Roman"/>
                <w:color w:val="000000"/>
                <w:sz w:val="20"/>
                <w:szCs w:val="20"/>
                <w:lang w:eastAsia="ru-RU"/>
              </w:rPr>
            </w:pPr>
            <w:r w:rsidRPr="00B04159">
              <w:rPr>
                <w:rFonts w:ascii="Times New Roman" w:hAnsi="Times New Roman" w:cs="Times New Roman"/>
                <w:color w:val="000000"/>
                <w:sz w:val="20"/>
                <w:szCs w:val="20"/>
              </w:rPr>
              <w:t>53,39</w:t>
            </w:r>
          </w:p>
        </w:tc>
      </w:tr>
      <w:tr w:rsidR="00B04159" w:rsidRPr="00C31ADC" w14:paraId="282A2BF2" w14:textId="77777777" w:rsidTr="00904BA8">
        <w:trPr>
          <w:trHeight w:val="300"/>
        </w:trPr>
        <w:tc>
          <w:tcPr>
            <w:tcW w:w="5949" w:type="dxa"/>
            <w:shd w:val="clear" w:color="auto" w:fill="auto"/>
            <w:noWrap/>
            <w:vAlign w:val="bottom"/>
            <w:hideMark/>
          </w:tcPr>
          <w:p w14:paraId="34CE7970" w14:textId="77777777" w:rsidR="00B04159" w:rsidRPr="00C31ADC" w:rsidRDefault="00B04159" w:rsidP="00B04159">
            <w:pPr>
              <w:spacing w:after="0" w:line="240" w:lineRule="auto"/>
              <w:rPr>
                <w:rFonts w:ascii="Times New Roman" w:eastAsia="Times New Roman" w:hAnsi="Times New Roman" w:cs="Times New Roman"/>
                <w:color w:val="000000"/>
                <w:lang w:eastAsia="ru-RU"/>
              </w:rPr>
            </w:pPr>
            <w:r w:rsidRPr="00C31ADC">
              <w:rPr>
                <w:rFonts w:ascii="Times New Roman" w:eastAsia="Times New Roman" w:hAnsi="Times New Roman" w:cs="Times New Roman"/>
                <w:color w:val="000000"/>
                <w:lang w:eastAsia="ru-RU"/>
              </w:rPr>
              <w:t xml:space="preserve">2. </w:t>
            </w:r>
            <w:r w:rsidRPr="00D74775">
              <w:rPr>
                <w:rFonts w:ascii="Times New Roman" w:eastAsia="Times New Roman" w:hAnsi="Times New Roman" w:cs="Times New Roman"/>
                <w:color w:val="000000"/>
                <w:lang w:eastAsia="ru-RU"/>
              </w:rPr>
              <w:t>Развитие представлений о числе и числовых системах от натуральных до действительных чисел. Оперировать понятием «десятичная дробь»</w:t>
            </w:r>
          </w:p>
        </w:tc>
        <w:tc>
          <w:tcPr>
            <w:tcW w:w="709" w:type="dxa"/>
            <w:shd w:val="clear" w:color="auto" w:fill="auto"/>
            <w:noWrap/>
            <w:vAlign w:val="center"/>
            <w:hideMark/>
          </w:tcPr>
          <w:p w14:paraId="701587F0" w14:textId="77777777" w:rsidR="00B04159" w:rsidRPr="00C31ADC" w:rsidRDefault="00B04159" w:rsidP="00B04159">
            <w:pPr>
              <w:spacing w:after="0" w:line="240" w:lineRule="auto"/>
              <w:jc w:val="center"/>
              <w:rPr>
                <w:rFonts w:ascii="Times New Roman" w:eastAsia="Times New Roman" w:hAnsi="Times New Roman" w:cs="Times New Roman"/>
                <w:color w:val="000000"/>
                <w:sz w:val="20"/>
                <w:szCs w:val="20"/>
                <w:lang w:eastAsia="ru-RU"/>
              </w:rPr>
            </w:pPr>
            <w:r w:rsidRPr="00C31ADC">
              <w:rPr>
                <w:rFonts w:ascii="Times New Roman" w:eastAsia="Times New Roman" w:hAnsi="Times New Roman" w:cs="Times New Roman"/>
                <w:color w:val="000000"/>
                <w:sz w:val="20"/>
                <w:szCs w:val="20"/>
                <w:lang w:eastAsia="ru-RU"/>
              </w:rPr>
              <w:t>1</w:t>
            </w:r>
          </w:p>
        </w:tc>
        <w:tc>
          <w:tcPr>
            <w:tcW w:w="816" w:type="dxa"/>
            <w:vAlign w:val="center"/>
          </w:tcPr>
          <w:p w14:paraId="050D029E" w14:textId="61B0A0D5" w:rsidR="00B04159" w:rsidRPr="00B04159" w:rsidRDefault="00B04159" w:rsidP="00B04159">
            <w:pPr>
              <w:spacing w:after="0" w:line="240" w:lineRule="auto"/>
              <w:jc w:val="center"/>
              <w:rPr>
                <w:rFonts w:ascii="Times New Roman" w:eastAsia="Times New Roman" w:hAnsi="Times New Roman" w:cs="Times New Roman"/>
                <w:color w:val="000000"/>
                <w:sz w:val="20"/>
                <w:szCs w:val="20"/>
                <w:lang w:eastAsia="ru-RU"/>
              </w:rPr>
            </w:pPr>
            <w:r w:rsidRPr="00B04159">
              <w:rPr>
                <w:rFonts w:ascii="Times New Roman" w:hAnsi="Times New Roman" w:cs="Times New Roman"/>
                <w:color w:val="000000"/>
                <w:sz w:val="20"/>
                <w:szCs w:val="20"/>
              </w:rPr>
              <w:t>74,78</w:t>
            </w:r>
          </w:p>
        </w:tc>
        <w:tc>
          <w:tcPr>
            <w:tcW w:w="1112" w:type="dxa"/>
            <w:shd w:val="clear" w:color="auto" w:fill="auto"/>
            <w:noWrap/>
            <w:vAlign w:val="center"/>
            <w:hideMark/>
          </w:tcPr>
          <w:p w14:paraId="5F2A27C3" w14:textId="53042984" w:rsidR="00B04159" w:rsidRPr="00B04159" w:rsidRDefault="00B04159" w:rsidP="00B04159">
            <w:pPr>
              <w:spacing w:after="0" w:line="240" w:lineRule="auto"/>
              <w:jc w:val="center"/>
              <w:rPr>
                <w:rFonts w:ascii="Times New Roman" w:eastAsia="Times New Roman" w:hAnsi="Times New Roman" w:cs="Times New Roman"/>
                <w:color w:val="000000"/>
                <w:sz w:val="20"/>
                <w:szCs w:val="20"/>
                <w:lang w:eastAsia="ru-RU"/>
              </w:rPr>
            </w:pPr>
            <w:r w:rsidRPr="00B04159">
              <w:rPr>
                <w:rFonts w:ascii="Times New Roman" w:hAnsi="Times New Roman" w:cs="Times New Roman"/>
                <w:color w:val="000000"/>
                <w:sz w:val="20"/>
                <w:szCs w:val="20"/>
              </w:rPr>
              <w:t>71,83</w:t>
            </w:r>
          </w:p>
        </w:tc>
        <w:tc>
          <w:tcPr>
            <w:tcW w:w="825" w:type="dxa"/>
            <w:tcBorders>
              <w:bottom w:val="single" w:sz="4" w:space="0" w:color="auto"/>
            </w:tcBorders>
            <w:shd w:val="clear" w:color="auto" w:fill="D6E3BC" w:themeFill="accent3" w:themeFillTint="66"/>
            <w:noWrap/>
            <w:vAlign w:val="center"/>
            <w:hideMark/>
          </w:tcPr>
          <w:p w14:paraId="6F443ECD" w14:textId="26580F97" w:rsidR="00B04159" w:rsidRPr="00B04159" w:rsidRDefault="00B04159" w:rsidP="00B04159">
            <w:pPr>
              <w:spacing w:after="0" w:line="240" w:lineRule="auto"/>
              <w:jc w:val="center"/>
              <w:rPr>
                <w:rFonts w:ascii="Times New Roman" w:eastAsia="Times New Roman" w:hAnsi="Times New Roman" w:cs="Times New Roman"/>
                <w:color w:val="000000"/>
                <w:sz w:val="20"/>
                <w:szCs w:val="20"/>
                <w:lang w:eastAsia="ru-RU"/>
              </w:rPr>
            </w:pPr>
            <w:r w:rsidRPr="00B04159">
              <w:rPr>
                <w:rFonts w:ascii="Times New Roman" w:hAnsi="Times New Roman" w:cs="Times New Roman"/>
                <w:color w:val="000000"/>
                <w:sz w:val="20"/>
                <w:szCs w:val="20"/>
              </w:rPr>
              <w:t>76,37</w:t>
            </w:r>
          </w:p>
        </w:tc>
      </w:tr>
      <w:tr w:rsidR="00B04159" w:rsidRPr="00C31ADC" w14:paraId="7055CBBA" w14:textId="77777777" w:rsidTr="00904BA8">
        <w:trPr>
          <w:trHeight w:val="300"/>
        </w:trPr>
        <w:tc>
          <w:tcPr>
            <w:tcW w:w="5949" w:type="dxa"/>
            <w:shd w:val="clear" w:color="auto" w:fill="auto"/>
            <w:noWrap/>
            <w:vAlign w:val="bottom"/>
            <w:hideMark/>
          </w:tcPr>
          <w:p w14:paraId="74E4A4EC" w14:textId="77777777" w:rsidR="00B04159" w:rsidRPr="00C31ADC" w:rsidRDefault="00B04159" w:rsidP="00B04159">
            <w:pPr>
              <w:spacing w:after="0" w:line="240" w:lineRule="auto"/>
              <w:rPr>
                <w:rFonts w:ascii="Times New Roman" w:eastAsia="Times New Roman" w:hAnsi="Times New Roman" w:cs="Times New Roman"/>
                <w:color w:val="000000"/>
                <w:lang w:eastAsia="ru-RU"/>
              </w:rPr>
            </w:pPr>
            <w:r w:rsidRPr="00C31ADC">
              <w:rPr>
                <w:rFonts w:ascii="Times New Roman" w:eastAsia="Times New Roman" w:hAnsi="Times New Roman" w:cs="Times New Roman"/>
                <w:color w:val="000000"/>
                <w:lang w:eastAsia="ru-RU"/>
              </w:rPr>
              <w:t xml:space="preserve">3. </w:t>
            </w:r>
            <w:r w:rsidRPr="00D74775">
              <w:rPr>
                <w:rFonts w:ascii="Times New Roman" w:eastAsia="Times New Roman" w:hAnsi="Times New Roman" w:cs="Times New Roman"/>
                <w:color w:val="000000"/>
                <w:lang w:eastAsia="ru-RU"/>
              </w:rPr>
              <w:t>Развитие представлений о числе и числовых системах от натуральных до действительных чисел. Решать задачи на нахождение части числа и числа по его части</w:t>
            </w:r>
          </w:p>
        </w:tc>
        <w:tc>
          <w:tcPr>
            <w:tcW w:w="709" w:type="dxa"/>
            <w:shd w:val="clear" w:color="auto" w:fill="auto"/>
            <w:noWrap/>
            <w:vAlign w:val="center"/>
            <w:hideMark/>
          </w:tcPr>
          <w:p w14:paraId="0297F2EA" w14:textId="77777777" w:rsidR="00B04159" w:rsidRPr="00C31ADC" w:rsidRDefault="00B04159" w:rsidP="00B04159">
            <w:pPr>
              <w:spacing w:after="0" w:line="240" w:lineRule="auto"/>
              <w:jc w:val="center"/>
              <w:rPr>
                <w:rFonts w:ascii="Times New Roman" w:eastAsia="Times New Roman" w:hAnsi="Times New Roman" w:cs="Times New Roman"/>
                <w:color w:val="000000"/>
                <w:sz w:val="20"/>
                <w:szCs w:val="20"/>
                <w:lang w:eastAsia="ru-RU"/>
              </w:rPr>
            </w:pPr>
            <w:r w:rsidRPr="00C31ADC">
              <w:rPr>
                <w:rFonts w:ascii="Times New Roman" w:eastAsia="Times New Roman" w:hAnsi="Times New Roman" w:cs="Times New Roman"/>
                <w:color w:val="000000"/>
                <w:sz w:val="20"/>
                <w:szCs w:val="20"/>
                <w:lang w:eastAsia="ru-RU"/>
              </w:rPr>
              <w:t>1</w:t>
            </w:r>
          </w:p>
        </w:tc>
        <w:tc>
          <w:tcPr>
            <w:tcW w:w="816" w:type="dxa"/>
            <w:vAlign w:val="center"/>
          </w:tcPr>
          <w:p w14:paraId="1A4EB42E" w14:textId="19CEC23C" w:rsidR="00B04159" w:rsidRPr="00B04159" w:rsidRDefault="00B04159" w:rsidP="00B04159">
            <w:pPr>
              <w:spacing w:after="0" w:line="240" w:lineRule="auto"/>
              <w:jc w:val="center"/>
              <w:rPr>
                <w:rFonts w:ascii="Times New Roman" w:eastAsia="Times New Roman" w:hAnsi="Times New Roman" w:cs="Times New Roman"/>
                <w:color w:val="000000"/>
                <w:sz w:val="20"/>
                <w:szCs w:val="20"/>
                <w:lang w:eastAsia="ru-RU"/>
              </w:rPr>
            </w:pPr>
            <w:r w:rsidRPr="00B04159">
              <w:rPr>
                <w:rFonts w:ascii="Times New Roman" w:hAnsi="Times New Roman" w:cs="Times New Roman"/>
                <w:color w:val="000000"/>
                <w:sz w:val="20"/>
                <w:szCs w:val="20"/>
              </w:rPr>
              <w:t>46,56</w:t>
            </w:r>
          </w:p>
        </w:tc>
        <w:tc>
          <w:tcPr>
            <w:tcW w:w="1112" w:type="dxa"/>
            <w:shd w:val="clear" w:color="auto" w:fill="auto"/>
            <w:noWrap/>
            <w:vAlign w:val="center"/>
            <w:hideMark/>
          </w:tcPr>
          <w:p w14:paraId="586312E4" w14:textId="06C8A098" w:rsidR="00B04159" w:rsidRPr="00B04159" w:rsidRDefault="00B04159" w:rsidP="00B04159">
            <w:pPr>
              <w:spacing w:after="0" w:line="240" w:lineRule="auto"/>
              <w:jc w:val="center"/>
              <w:rPr>
                <w:rFonts w:ascii="Times New Roman" w:eastAsia="Times New Roman" w:hAnsi="Times New Roman" w:cs="Times New Roman"/>
                <w:color w:val="000000"/>
                <w:sz w:val="20"/>
                <w:szCs w:val="20"/>
                <w:lang w:eastAsia="ru-RU"/>
              </w:rPr>
            </w:pPr>
            <w:r w:rsidRPr="00B04159">
              <w:rPr>
                <w:rFonts w:ascii="Times New Roman" w:hAnsi="Times New Roman" w:cs="Times New Roman"/>
                <w:color w:val="000000"/>
                <w:sz w:val="20"/>
                <w:szCs w:val="20"/>
              </w:rPr>
              <w:t>39,2</w:t>
            </w:r>
          </w:p>
        </w:tc>
        <w:tc>
          <w:tcPr>
            <w:tcW w:w="825" w:type="dxa"/>
            <w:shd w:val="clear" w:color="auto" w:fill="FBD4B4" w:themeFill="accent6" w:themeFillTint="66"/>
            <w:noWrap/>
            <w:vAlign w:val="center"/>
            <w:hideMark/>
          </w:tcPr>
          <w:p w14:paraId="6BD89EED" w14:textId="0E44FF66" w:rsidR="00B04159" w:rsidRPr="00B04159" w:rsidRDefault="00B04159" w:rsidP="00B04159">
            <w:pPr>
              <w:spacing w:after="0" w:line="240" w:lineRule="auto"/>
              <w:jc w:val="center"/>
              <w:rPr>
                <w:rFonts w:ascii="Times New Roman" w:eastAsia="Times New Roman" w:hAnsi="Times New Roman" w:cs="Times New Roman"/>
                <w:color w:val="000000"/>
                <w:sz w:val="20"/>
                <w:szCs w:val="20"/>
                <w:lang w:eastAsia="ru-RU"/>
              </w:rPr>
            </w:pPr>
            <w:r w:rsidRPr="00B04159">
              <w:rPr>
                <w:rFonts w:ascii="Times New Roman" w:hAnsi="Times New Roman" w:cs="Times New Roman"/>
                <w:color w:val="000000"/>
                <w:sz w:val="20"/>
                <w:szCs w:val="20"/>
              </w:rPr>
              <w:t>41,79</w:t>
            </w:r>
          </w:p>
        </w:tc>
      </w:tr>
      <w:tr w:rsidR="00B04159" w:rsidRPr="00C31ADC" w14:paraId="2E8B5506" w14:textId="77777777" w:rsidTr="00904BA8">
        <w:trPr>
          <w:trHeight w:val="300"/>
        </w:trPr>
        <w:tc>
          <w:tcPr>
            <w:tcW w:w="5949" w:type="dxa"/>
            <w:shd w:val="clear" w:color="auto" w:fill="auto"/>
            <w:noWrap/>
            <w:vAlign w:val="bottom"/>
            <w:hideMark/>
          </w:tcPr>
          <w:p w14:paraId="2675927C" w14:textId="77777777" w:rsidR="00B04159" w:rsidRPr="00C31ADC" w:rsidRDefault="00B04159" w:rsidP="00B04159">
            <w:pPr>
              <w:spacing w:after="0" w:line="240" w:lineRule="auto"/>
              <w:rPr>
                <w:rFonts w:ascii="Times New Roman" w:eastAsia="Times New Roman" w:hAnsi="Times New Roman" w:cs="Times New Roman"/>
                <w:color w:val="000000"/>
                <w:lang w:eastAsia="ru-RU"/>
              </w:rPr>
            </w:pPr>
            <w:r w:rsidRPr="00C31ADC">
              <w:rPr>
                <w:rFonts w:ascii="Times New Roman" w:eastAsia="Times New Roman" w:hAnsi="Times New Roman" w:cs="Times New Roman"/>
                <w:color w:val="000000"/>
                <w:lang w:eastAsia="ru-RU"/>
              </w:rPr>
              <w:t xml:space="preserve">4. </w:t>
            </w:r>
            <w:r w:rsidRPr="00D74775">
              <w:rPr>
                <w:rFonts w:ascii="Times New Roman" w:eastAsia="Times New Roman" w:hAnsi="Times New Roman" w:cs="Times New Roman"/>
                <w:color w:val="000000"/>
                <w:lang w:eastAsia="ru-RU"/>
              </w:rPr>
              <w:t>Овладение приемами выполнения тождественных преобразований выражений. Использовать свойства чисел и правила действий с числами при выполнении вычислений</w:t>
            </w:r>
          </w:p>
        </w:tc>
        <w:tc>
          <w:tcPr>
            <w:tcW w:w="709" w:type="dxa"/>
            <w:shd w:val="clear" w:color="auto" w:fill="auto"/>
            <w:noWrap/>
            <w:vAlign w:val="center"/>
            <w:hideMark/>
          </w:tcPr>
          <w:p w14:paraId="078178E4" w14:textId="77777777" w:rsidR="00B04159" w:rsidRPr="00C31ADC" w:rsidRDefault="00B04159" w:rsidP="00B04159">
            <w:pPr>
              <w:spacing w:after="0" w:line="240" w:lineRule="auto"/>
              <w:jc w:val="center"/>
              <w:rPr>
                <w:rFonts w:ascii="Times New Roman" w:eastAsia="Times New Roman" w:hAnsi="Times New Roman" w:cs="Times New Roman"/>
                <w:color w:val="000000"/>
                <w:sz w:val="20"/>
                <w:szCs w:val="20"/>
                <w:lang w:eastAsia="ru-RU"/>
              </w:rPr>
            </w:pPr>
            <w:r w:rsidRPr="00C31ADC">
              <w:rPr>
                <w:rFonts w:ascii="Times New Roman" w:eastAsia="Times New Roman" w:hAnsi="Times New Roman" w:cs="Times New Roman"/>
                <w:color w:val="000000"/>
                <w:sz w:val="20"/>
                <w:szCs w:val="20"/>
                <w:lang w:eastAsia="ru-RU"/>
              </w:rPr>
              <w:t>1</w:t>
            </w:r>
          </w:p>
        </w:tc>
        <w:tc>
          <w:tcPr>
            <w:tcW w:w="816" w:type="dxa"/>
            <w:vAlign w:val="center"/>
          </w:tcPr>
          <w:p w14:paraId="0D076E24" w14:textId="50E30D32" w:rsidR="00B04159" w:rsidRPr="00B04159" w:rsidRDefault="00B04159" w:rsidP="00B04159">
            <w:pPr>
              <w:spacing w:after="0" w:line="240" w:lineRule="auto"/>
              <w:jc w:val="center"/>
              <w:rPr>
                <w:rFonts w:ascii="Times New Roman" w:eastAsia="Times New Roman" w:hAnsi="Times New Roman" w:cs="Times New Roman"/>
                <w:color w:val="000000"/>
                <w:sz w:val="20"/>
                <w:szCs w:val="20"/>
                <w:lang w:eastAsia="ru-RU"/>
              </w:rPr>
            </w:pPr>
            <w:r w:rsidRPr="00B04159">
              <w:rPr>
                <w:rFonts w:ascii="Times New Roman" w:hAnsi="Times New Roman" w:cs="Times New Roman"/>
                <w:color w:val="000000"/>
                <w:sz w:val="20"/>
                <w:szCs w:val="20"/>
              </w:rPr>
              <w:t>76,66</w:t>
            </w:r>
          </w:p>
        </w:tc>
        <w:tc>
          <w:tcPr>
            <w:tcW w:w="1112" w:type="dxa"/>
            <w:shd w:val="clear" w:color="auto" w:fill="auto"/>
            <w:noWrap/>
            <w:vAlign w:val="center"/>
          </w:tcPr>
          <w:p w14:paraId="71190E1A" w14:textId="00A75BA5" w:rsidR="00B04159" w:rsidRPr="00B04159" w:rsidRDefault="00B04159" w:rsidP="00B04159">
            <w:pPr>
              <w:spacing w:after="0" w:line="240" w:lineRule="auto"/>
              <w:jc w:val="center"/>
              <w:rPr>
                <w:rFonts w:ascii="Times New Roman" w:eastAsia="Times New Roman" w:hAnsi="Times New Roman" w:cs="Times New Roman"/>
                <w:color w:val="000000"/>
                <w:sz w:val="20"/>
                <w:szCs w:val="20"/>
                <w:lang w:eastAsia="ru-RU"/>
              </w:rPr>
            </w:pPr>
            <w:r w:rsidRPr="00B04159">
              <w:rPr>
                <w:rFonts w:ascii="Times New Roman" w:hAnsi="Times New Roman" w:cs="Times New Roman"/>
                <w:color w:val="000000"/>
                <w:sz w:val="20"/>
                <w:szCs w:val="20"/>
              </w:rPr>
              <w:t>71,2</w:t>
            </w:r>
          </w:p>
        </w:tc>
        <w:tc>
          <w:tcPr>
            <w:tcW w:w="825" w:type="dxa"/>
            <w:tcBorders>
              <w:bottom w:val="single" w:sz="4" w:space="0" w:color="auto"/>
            </w:tcBorders>
            <w:shd w:val="clear" w:color="auto" w:fill="FBD4B4" w:themeFill="accent6" w:themeFillTint="66"/>
            <w:noWrap/>
            <w:vAlign w:val="center"/>
          </w:tcPr>
          <w:p w14:paraId="693EF008" w14:textId="7A372089" w:rsidR="00B04159" w:rsidRPr="00B04159" w:rsidRDefault="00B04159" w:rsidP="00B04159">
            <w:pPr>
              <w:spacing w:after="0" w:line="240" w:lineRule="auto"/>
              <w:jc w:val="center"/>
              <w:rPr>
                <w:rFonts w:ascii="Times New Roman" w:eastAsia="Times New Roman" w:hAnsi="Times New Roman" w:cs="Times New Roman"/>
                <w:color w:val="000000"/>
                <w:sz w:val="20"/>
                <w:szCs w:val="20"/>
                <w:lang w:eastAsia="ru-RU"/>
              </w:rPr>
            </w:pPr>
            <w:r w:rsidRPr="00B04159">
              <w:rPr>
                <w:rFonts w:ascii="Times New Roman" w:hAnsi="Times New Roman" w:cs="Times New Roman"/>
                <w:color w:val="000000"/>
                <w:sz w:val="20"/>
                <w:szCs w:val="20"/>
              </w:rPr>
              <w:t>74,62</w:t>
            </w:r>
          </w:p>
        </w:tc>
      </w:tr>
      <w:tr w:rsidR="00B04159" w:rsidRPr="00C31ADC" w14:paraId="624558F1" w14:textId="77777777" w:rsidTr="00904BA8">
        <w:trPr>
          <w:trHeight w:val="300"/>
        </w:trPr>
        <w:tc>
          <w:tcPr>
            <w:tcW w:w="5949" w:type="dxa"/>
            <w:shd w:val="clear" w:color="auto" w:fill="auto"/>
            <w:noWrap/>
            <w:vAlign w:val="bottom"/>
            <w:hideMark/>
          </w:tcPr>
          <w:p w14:paraId="32499328" w14:textId="77777777" w:rsidR="00B04159" w:rsidRPr="00C31ADC" w:rsidRDefault="00B04159" w:rsidP="00B04159">
            <w:pPr>
              <w:spacing w:after="0" w:line="240" w:lineRule="auto"/>
              <w:rPr>
                <w:rFonts w:ascii="Times New Roman" w:eastAsia="Times New Roman" w:hAnsi="Times New Roman" w:cs="Times New Roman"/>
                <w:color w:val="000000"/>
                <w:lang w:eastAsia="ru-RU"/>
              </w:rPr>
            </w:pPr>
            <w:r w:rsidRPr="00C31ADC">
              <w:rPr>
                <w:rFonts w:ascii="Times New Roman" w:eastAsia="Times New Roman" w:hAnsi="Times New Roman" w:cs="Times New Roman"/>
                <w:color w:val="000000"/>
                <w:lang w:eastAsia="ru-RU"/>
              </w:rPr>
              <w:t xml:space="preserve">5. </w:t>
            </w:r>
            <w:r w:rsidRPr="00D74775">
              <w:rPr>
                <w:rFonts w:ascii="Times New Roman" w:eastAsia="Times New Roman" w:hAnsi="Times New Roman" w:cs="Times New Roman"/>
                <w:color w:val="000000"/>
                <w:lang w:eastAsia="ru-RU"/>
              </w:rPr>
              <w:t>Умение применять изученные понятия, результаты, методы для решения задач практического характера и задач из смежных дисциплин. Решать задачи разных типов (на работу, на движение), связывающих три величины, выделять эти величины и отношения между ними</w:t>
            </w:r>
          </w:p>
        </w:tc>
        <w:tc>
          <w:tcPr>
            <w:tcW w:w="709" w:type="dxa"/>
            <w:shd w:val="clear" w:color="auto" w:fill="auto"/>
            <w:noWrap/>
            <w:vAlign w:val="center"/>
            <w:hideMark/>
          </w:tcPr>
          <w:p w14:paraId="4B9F466A" w14:textId="77777777" w:rsidR="00B04159" w:rsidRPr="00C31ADC" w:rsidRDefault="00B04159" w:rsidP="00B0415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816" w:type="dxa"/>
            <w:vAlign w:val="center"/>
          </w:tcPr>
          <w:p w14:paraId="385D2507" w14:textId="4DBAF563" w:rsidR="00B04159" w:rsidRPr="00B04159" w:rsidRDefault="00B04159" w:rsidP="00B04159">
            <w:pPr>
              <w:spacing w:after="0" w:line="240" w:lineRule="auto"/>
              <w:jc w:val="center"/>
              <w:rPr>
                <w:rFonts w:ascii="Times New Roman" w:eastAsia="Times New Roman" w:hAnsi="Times New Roman" w:cs="Times New Roman"/>
                <w:color w:val="000000"/>
                <w:sz w:val="20"/>
                <w:szCs w:val="20"/>
                <w:lang w:eastAsia="ru-RU"/>
              </w:rPr>
            </w:pPr>
            <w:r w:rsidRPr="00B04159">
              <w:rPr>
                <w:rFonts w:ascii="Times New Roman" w:hAnsi="Times New Roman" w:cs="Times New Roman"/>
                <w:color w:val="000000"/>
                <w:sz w:val="20"/>
                <w:szCs w:val="20"/>
              </w:rPr>
              <w:t>44,3</w:t>
            </w:r>
          </w:p>
        </w:tc>
        <w:tc>
          <w:tcPr>
            <w:tcW w:w="1112" w:type="dxa"/>
            <w:shd w:val="clear" w:color="auto" w:fill="auto"/>
            <w:noWrap/>
            <w:vAlign w:val="center"/>
          </w:tcPr>
          <w:p w14:paraId="6862532F" w14:textId="77A1851E" w:rsidR="00B04159" w:rsidRPr="00B04159" w:rsidRDefault="00B04159" w:rsidP="00B04159">
            <w:pPr>
              <w:spacing w:after="0" w:line="240" w:lineRule="auto"/>
              <w:jc w:val="center"/>
              <w:rPr>
                <w:rFonts w:ascii="Times New Roman" w:eastAsia="Times New Roman" w:hAnsi="Times New Roman" w:cs="Times New Roman"/>
                <w:color w:val="000000"/>
                <w:sz w:val="20"/>
                <w:szCs w:val="20"/>
                <w:lang w:eastAsia="ru-RU"/>
              </w:rPr>
            </w:pPr>
            <w:r w:rsidRPr="00B04159">
              <w:rPr>
                <w:rFonts w:ascii="Times New Roman" w:hAnsi="Times New Roman" w:cs="Times New Roman"/>
                <w:color w:val="000000"/>
                <w:sz w:val="20"/>
                <w:szCs w:val="20"/>
              </w:rPr>
              <w:t>41,94</w:t>
            </w:r>
          </w:p>
        </w:tc>
        <w:tc>
          <w:tcPr>
            <w:tcW w:w="825" w:type="dxa"/>
            <w:tcBorders>
              <w:bottom w:val="single" w:sz="4" w:space="0" w:color="auto"/>
            </w:tcBorders>
            <w:shd w:val="clear" w:color="auto" w:fill="D6E3BC" w:themeFill="accent3" w:themeFillTint="66"/>
            <w:noWrap/>
            <w:vAlign w:val="center"/>
          </w:tcPr>
          <w:p w14:paraId="1F1E2385" w14:textId="6F797C16" w:rsidR="00B04159" w:rsidRPr="00B04159" w:rsidRDefault="00B04159" w:rsidP="00B04159">
            <w:pPr>
              <w:spacing w:after="0" w:line="240" w:lineRule="auto"/>
              <w:jc w:val="center"/>
              <w:rPr>
                <w:rFonts w:ascii="Times New Roman" w:eastAsia="Times New Roman" w:hAnsi="Times New Roman" w:cs="Times New Roman"/>
                <w:color w:val="000000"/>
                <w:sz w:val="20"/>
                <w:szCs w:val="20"/>
                <w:lang w:eastAsia="ru-RU"/>
              </w:rPr>
            </w:pPr>
            <w:r w:rsidRPr="00B04159">
              <w:rPr>
                <w:rFonts w:ascii="Times New Roman" w:hAnsi="Times New Roman" w:cs="Times New Roman"/>
                <w:color w:val="000000"/>
                <w:sz w:val="20"/>
                <w:szCs w:val="20"/>
              </w:rPr>
              <w:t>51,86</w:t>
            </w:r>
          </w:p>
        </w:tc>
      </w:tr>
      <w:tr w:rsidR="00B04159" w:rsidRPr="00C31ADC" w14:paraId="785E2460" w14:textId="77777777" w:rsidTr="00904BA8">
        <w:trPr>
          <w:trHeight w:val="300"/>
        </w:trPr>
        <w:tc>
          <w:tcPr>
            <w:tcW w:w="5949" w:type="dxa"/>
            <w:shd w:val="clear" w:color="auto" w:fill="auto"/>
            <w:noWrap/>
            <w:vAlign w:val="bottom"/>
            <w:hideMark/>
          </w:tcPr>
          <w:p w14:paraId="1971F529" w14:textId="77777777" w:rsidR="00B04159" w:rsidRPr="00C31ADC" w:rsidRDefault="00B04159" w:rsidP="00B04159">
            <w:pPr>
              <w:spacing w:after="0" w:line="240" w:lineRule="auto"/>
              <w:rPr>
                <w:rFonts w:ascii="Times New Roman" w:eastAsia="Times New Roman" w:hAnsi="Times New Roman" w:cs="Times New Roman"/>
                <w:color w:val="000000"/>
                <w:lang w:eastAsia="ru-RU"/>
              </w:rPr>
            </w:pPr>
            <w:r w:rsidRPr="00C31ADC">
              <w:rPr>
                <w:rFonts w:ascii="Times New Roman" w:eastAsia="Times New Roman" w:hAnsi="Times New Roman" w:cs="Times New Roman"/>
                <w:color w:val="000000"/>
                <w:lang w:eastAsia="ru-RU"/>
              </w:rPr>
              <w:t xml:space="preserve">6. </w:t>
            </w:r>
            <w:r w:rsidRPr="00D74775">
              <w:rPr>
                <w:rFonts w:ascii="Times New Roman" w:eastAsia="Times New Roman" w:hAnsi="Times New Roman" w:cs="Times New Roman"/>
                <w:color w:val="000000"/>
                <w:lang w:eastAsia="ru-RU"/>
              </w:rPr>
              <w:t>Овладение навыками письменных вычислений. Использовать свойства чисел и правила действий с числами при выполнении вычислений / выполнять вычисления, в том числе с использованием приемов рациональных вычислений, обосновывать алгоритмы выполнения действий</w:t>
            </w:r>
          </w:p>
        </w:tc>
        <w:tc>
          <w:tcPr>
            <w:tcW w:w="709" w:type="dxa"/>
            <w:shd w:val="clear" w:color="auto" w:fill="auto"/>
            <w:noWrap/>
            <w:vAlign w:val="center"/>
            <w:hideMark/>
          </w:tcPr>
          <w:p w14:paraId="43D6F70B" w14:textId="77777777" w:rsidR="00B04159" w:rsidRPr="00C31ADC" w:rsidRDefault="00B04159" w:rsidP="00B04159">
            <w:pPr>
              <w:spacing w:after="0" w:line="240" w:lineRule="auto"/>
              <w:jc w:val="center"/>
              <w:rPr>
                <w:rFonts w:ascii="Times New Roman" w:eastAsia="Times New Roman" w:hAnsi="Times New Roman" w:cs="Times New Roman"/>
                <w:color w:val="000000"/>
                <w:sz w:val="20"/>
                <w:szCs w:val="20"/>
                <w:lang w:eastAsia="ru-RU"/>
              </w:rPr>
            </w:pPr>
            <w:r w:rsidRPr="00C31ADC">
              <w:rPr>
                <w:rFonts w:ascii="Times New Roman" w:eastAsia="Times New Roman" w:hAnsi="Times New Roman" w:cs="Times New Roman"/>
                <w:color w:val="000000"/>
                <w:sz w:val="20"/>
                <w:szCs w:val="20"/>
                <w:lang w:eastAsia="ru-RU"/>
              </w:rPr>
              <w:t>2</w:t>
            </w:r>
          </w:p>
        </w:tc>
        <w:tc>
          <w:tcPr>
            <w:tcW w:w="816" w:type="dxa"/>
            <w:vAlign w:val="center"/>
          </w:tcPr>
          <w:p w14:paraId="28D02FF9" w14:textId="69D14127" w:rsidR="00B04159" w:rsidRPr="00B04159" w:rsidRDefault="00B04159" w:rsidP="00B04159">
            <w:pPr>
              <w:spacing w:after="0" w:line="240" w:lineRule="auto"/>
              <w:jc w:val="center"/>
              <w:rPr>
                <w:rFonts w:ascii="Times New Roman" w:eastAsia="Times New Roman" w:hAnsi="Times New Roman" w:cs="Times New Roman"/>
                <w:color w:val="000000"/>
                <w:sz w:val="20"/>
                <w:szCs w:val="20"/>
                <w:lang w:eastAsia="ru-RU"/>
              </w:rPr>
            </w:pPr>
            <w:r w:rsidRPr="00B04159">
              <w:rPr>
                <w:rFonts w:ascii="Times New Roman" w:hAnsi="Times New Roman" w:cs="Times New Roman"/>
                <w:color w:val="000000"/>
                <w:sz w:val="20"/>
                <w:szCs w:val="20"/>
              </w:rPr>
              <w:t>53,54</w:t>
            </w:r>
          </w:p>
        </w:tc>
        <w:tc>
          <w:tcPr>
            <w:tcW w:w="1112" w:type="dxa"/>
            <w:shd w:val="clear" w:color="auto" w:fill="auto"/>
            <w:noWrap/>
            <w:vAlign w:val="center"/>
          </w:tcPr>
          <w:p w14:paraId="55CD282A" w14:textId="142DFF66" w:rsidR="00B04159" w:rsidRPr="00B04159" w:rsidRDefault="00B04159" w:rsidP="00B04159">
            <w:pPr>
              <w:spacing w:after="0" w:line="240" w:lineRule="auto"/>
              <w:jc w:val="center"/>
              <w:rPr>
                <w:rFonts w:ascii="Times New Roman" w:eastAsia="Times New Roman" w:hAnsi="Times New Roman" w:cs="Times New Roman"/>
                <w:color w:val="000000"/>
                <w:sz w:val="20"/>
                <w:szCs w:val="20"/>
                <w:lang w:eastAsia="ru-RU"/>
              </w:rPr>
            </w:pPr>
            <w:r w:rsidRPr="00B04159">
              <w:rPr>
                <w:rFonts w:ascii="Times New Roman" w:hAnsi="Times New Roman" w:cs="Times New Roman"/>
                <w:color w:val="000000"/>
                <w:sz w:val="20"/>
                <w:szCs w:val="20"/>
              </w:rPr>
              <w:t>51,93</w:t>
            </w:r>
          </w:p>
        </w:tc>
        <w:tc>
          <w:tcPr>
            <w:tcW w:w="825" w:type="dxa"/>
            <w:tcBorders>
              <w:bottom w:val="single" w:sz="4" w:space="0" w:color="auto"/>
            </w:tcBorders>
            <w:shd w:val="clear" w:color="auto" w:fill="E5B8B7" w:themeFill="accent2" w:themeFillTint="66"/>
            <w:noWrap/>
            <w:vAlign w:val="center"/>
          </w:tcPr>
          <w:p w14:paraId="3A8AC2C0" w14:textId="28E623A9" w:rsidR="00B04159" w:rsidRPr="00B04159" w:rsidRDefault="00B04159" w:rsidP="00B04159">
            <w:pPr>
              <w:spacing w:after="0" w:line="240" w:lineRule="auto"/>
              <w:jc w:val="center"/>
              <w:rPr>
                <w:rFonts w:ascii="Times New Roman" w:eastAsia="Times New Roman" w:hAnsi="Times New Roman" w:cs="Times New Roman"/>
                <w:color w:val="000000"/>
                <w:sz w:val="20"/>
                <w:szCs w:val="20"/>
                <w:lang w:eastAsia="ru-RU"/>
              </w:rPr>
            </w:pPr>
            <w:r w:rsidRPr="00B04159">
              <w:rPr>
                <w:rFonts w:ascii="Times New Roman" w:hAnsi="Times New Roman" w:cs="Times New Roman"/>
                <w:color w:val="000000"/>
                <w:sz w:val="20"/>
                <w:szCs w:val="20"/>
              </w:rPr>
              <w:t>50,66</w:t>
            </w:r>
          </w:p>
        </w:tc>
      </w:tr>
      <w:tr w:rsidR="00B04159" w:rsidRPr="00C31ADC" w14:paraId="4A2EFCF9" w14:textId="77777777" w:rsidTr="00904BA8">
        <w:trPr>
          <w:trHeight w:val="300"/>
        </w:trPr>
        <w:tc>
          <w:tcPr>
            <w:tcW w:w="5949" w:type="dxa"/>
            <w:shd w:val="clear" w:color="auto" w:fill="auto"/>
            <w:noWrap/>
            <w:vAlign w:val="bottom"/>
            <w:hideMark/>
          </w:tcPr>
          <w:p w14:paraId="4EA674E7" w14:textId="77777777" w:rsidR="00B04159" w:rsidRPr="00C31ADC" w:rsidRDefault="00B04159" w:rsidP="00B04159">
            <w:pPr>
              <w:spacing w:after="0" w:line="240" w:lineRule="auto"/>
              <w:rPr>
                <w:rFonts w:ascii="Times New Roman" w:eastAsia="Times New Roman" w:hAnsi="Times New Roman" w:cs="Times New Roman"/>
                <w:color w:val="000000"/>
                <w:lang w:eastAsia="ru-RU"/>
              </w:rPr>
            </w:pPr>
            <w:r w:rsidRPr="00C31ADC">
              <w:rPr>
                <w:rFonts w:ascii="Times New Roman" w:eastAsia="Times New Roman" w:hAnsi="Times New Roman" w:cs="Times New Roman"/>
                <w:color w:val="000000"/>
                <w:lang w:eastAsia="ru-RU"/>
              </w:rPr>
              <w:t xml:space="preserve">7. </w:t>
            </w:r>
            <w:r w:rsidRPr="00D74775">
              <w:rPr>
                <w:rFonts w:ascii="Times New Roman" w:eastAsia="Times New Roman" w:hAnsi="Times New Roman" w:cs="Times New Roman"/>
                <w:color w:val="000000"/>
                <w:lang w:eastAsia="ru-RU"/>
              </w:rPr>
              <w:t>Умение применять изученные понятия, результаты, методы для решения задач практического характера и задач из смежных дисциплин. Решать задачи на покупки, решать несложные логические задачи методом рассуждений</w:t>
            </w:r>
          </w:p>
        </w:tc>
        <w:tc>
          <w:tcPr>
            <w:tcW w:w="709" w:type="dxa"/>
            <w:shd w:val="clear" w:color="auto" w:fill="auto"/>
            <w:noWrap/>
            <w:vAlign w:val="center"/>
            <w:hideMark/>
          </w:tcPr>
          <w:p w14:paraId="62DFAFD6" w14:textId="77777777" w:rsidR="00B04159" w:rsidRPr="00C31ADC" w:rsidRDefault="00B04159" w:rsidP="00B0415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816" w:type="dxa"/>
            <w:vAlign w:val="center"/>
          </w:tcPr>
          <w:p w14:paraId="3A69907D" w14:textId="4B920E9C" w:rsidR="00B04159" w:rsidRPr="00B04159" w:rsidRDefault="00B04159" w:rsidP="00B04159">
            <w:pPr>
              <w:spacing w:after="0" w:line="240" w:lineRule="auto"/>
              <w:jc w:val="center"/>
              <w:rPr>
                <w:rFonts w:ascii="Times New Roman" w:eastAsia="Times New Roman" w:hAnsi="Times New Roman" w:cs="Times New Roman"/>
                <w:color w:val="000000"/>
                <w:sz w:val="20"/>
                <w:szCs w:val="20"/>
                <w:lang w:eastAsia="ru-RU"/>
              </w:rPr>
            </w:pPr>
            <w:r w:rsidRPr="00B04159">
              <w:rPr>
                <w:rFonts w:ascii="Times New Roman" w:hAnsi="Times New Roman" w:cs="Times New Roman"/>
                <w:color w:val="000000"/>
                <w:sz w:val="20"/>
                <w:szCs w:val="20"/>
              </w:rPr>
              <w:t>46,58</w:t>
            </w:r>
          </w:p>
        </w:tc>
        <w:tc>
          <w:tcPr>
            <w:tcW w:w="1112" w:type="dxa"/>
            <w:shd w:val="clear" w:color="auto" w:fill="auto"/>
            <w:noWrap/>
            <w:vAlign w:val="center"/>
          </w:tcPr>
          <w:p w14:paraId="7ED8ECE3" w14:textId="3FF4B3F7" w:rsidR="00B04159" w:rsidRPr="00B04159" w:rsidRDefault="00B04159" w:rsidP="00B04159">
            <w:pPr>
              <w:spacing w:after="0" w:line="240" w:lineRule="auto"/>
              <w:jc w:val="center"/>
              <w:rPr>
                <w:rFonts w:ascii="Times New Roman" w:eastAsia="Times New Roman" w:hAnsi="Times New Roman" w:cs="Times New Roman"/>
                <w:color w:val="000000"/>
                <w:sz w:val="20"/>
                <w:szCs w:val="20"/>
                <w:lang w:eastAsia="ru-RU"/>
              </w:rPr>
            </w:pPr>
            <w:r w:rsidRPr="00B04159">
              <w:rPr>
                <w:rFonts w:ascii="Times New Roman" w:hAnsi="Times New Roman" w:cs="Times New Roman"/>
                <w:color w:val="000000"/>
                <w:sz w:val="20"/>
                <w:szCs w:val="20"/>
              </w:rPr>
              <w:t>44,78</w:t>
            </w:r>
          </w:p>
        </w:tc>
        <w:tc>
          <w:tcPr>
            <w:tcW w:w="825" w:type="dxa"/>
            <w:tcBorders>
              <w:bottom w:val="single" w:sz="4" w:space="0" w:color="auto"/>
            </w:tcBorders>
            <w:shd w:val="clear" w:color="auto" w:fill="FBD4B4" w:themeFill="accent6" w:themeFillTint="66"/>
            <w:noWrap/>
            <w:vAlign w:val="center"/>
          </w:tcPr>
          <w:p w14:paraId="6304CCBB" w14:textId="50E514BC" w:rsidR="00B04159" w:rsidRPr="00B04159" w:rsidRDefault="00B04159" w:rsidP="00B04159">
            <w:pPr>
              <w:spacing w:after="0" w:line="240" w:lineRule="auto"/>
              <w:jc w:val="center"/>
              <w:rPr>
                <w:rFonts w:ascii="Times New Roman" w:eastAsia="Times New Roman" w:hAnsi="Times New Roman" w:cs="Times New Roman"/>
                <w:color w:val="000000"/>
                <w:sz w:val="20"/>
                <w:szCs w:val="20"/>
                <w:lang w:eastAsia="ru-RU"/>
              </w:rPr>
            </w:pPr>
            <w:r w:rsidRPr="00B04159">
              <w:rPr>
                <w:rFonts w:ascii="Times New Roman" w:hAnsi="Times New Roman" w:cs="Times New Roman"/>
                <w:color w:val="000000"/>
                <w:sz w:val="20"/>
                <w:szCs w:val="20"/>
              </w:rPr>
              <w:t>45,62</w:t>
            </w:r>
          </w:p>
        </w:tc>
      </w:tr>
      <w:tr w:rsidR="00B04159" w:rsidRPr="00C31ADC" w14:paraId="5E2760FF" w14:textId="77777777" w:rsidTr="00904BA8">
        <w:trPr>
          <w:trHeight w:val="300"/>
        </w:trPr>
        <w:tc>
          <w:tcPr>
            <w:tcW w:w="5949" w:type="dxa"/>
            <w:shd w:val="clear" w:color="auto" w:fill="auto"/>
            <w:noWrap/>
            <w:vAlign w:val="bottom"/>
          </w:tcPr>
          <w:p w14:paraId="07ABAA89" w14:textId="77777777" w:rsidR="00B04159" w:rsidRPr="00C31ADC" w:rsidRDefault="00B04159" w:rsidP="00B04159">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8.1. </w:t>
            </w:r>
            <w:r w:rsidRPr="00D74775">
              <w:rPr>
                <w:rFonts w:ascii="Times New Roman" w:eastAsia="Times New Roman" w:hAnsi="Times New Roman" w:cs="Times New Roman"/>
                <w:color w:val="000000"/>
                <w:lang w:eastAsia="ru-RU"/>
              </w:rPr>
              <w:t xml:space="preserve"> Умение извлекать информацию, представленную в таблицах, на диаграммах. Читать информацию, представленную в виде таблицы, диаграммы</w:t>
            </w:r>
          </w:p>
        </w:tc>
        <w:tc>
          <w:tcPr>
            <w:tcW w:w="709" w:type="dxa"/>
            <w:shd w:val="clear" w:color="auto" w:fill="auto"/>
            <w:noWrap/>
            <w:vAlign w:val="center"/>
          </w:tcPr>
          <w:p w14:paraId="5FBA0795" w14:textId="77777777" w:rsidR="00B04159" w:rsidRPr="00C31ADC" w:rsidRDefault="00B04159" w:rsidP="00B0415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816" w:type="dxa"/>
            <w:vAlign w:val="center"/>
          </w:tcPr>
          <w:p w14:paraId="7EC1D9B5" w14:textId="746F9D2E" w:rsidR="00B04159" w:rsidRPr="00B04159" w:rsidRDefault="00B04159" w:rsidP="00B04159">
            <w:pPr>
              <w:spacing w:after="0" w:line="240" w:lineRule="auto"/>
              <w:jc w:val="center"/>
              <w:rPr>
                <w:rFonts w:ascii="Times New Roman" w:eastAsia="Times New Roman" w:hAnsi="Times New Roman" w:cs="Times New Roman"/>
                <w:color w:val="000000"/>
                <w:sz w:val="20"/>
                <w:szCs w:val="20"/>
                <w:lang w:eastAsia="ru-RU"/>
              </w:rPr>
            </w:pPr>
            <w:r w:rsidRPr="00B04159">
              <w:rPr>
                <w:rFonts w:ascii="Times New Roman" w:hAnsi="Times New Roman" w:cs="Times New Roman"/>
                <w:color w:val="000000"/>
                <w:sz w:val="20"/>
                <w:szCs w:val="20"/>
              </w:rPr>
              <w:t>89,56</w:t>
            </w:r>
          </w:p>
        </w:tc>
        <w:tc>
          <w:tcPr>
            <w:tcW w:w="1112" w:type="dxa"/>
            <w:shd w:val="clear" w:color="auto" w:fill="auto"/>
            <w:noWrap/>
            <w:vAlign w:val="center"/>
          </w:tcPr>
          <w:p w14:paraId="6DC9FB3F" w14:textId="1FD14EA3" w:rsidR="00B04159" w:rsidRPr="00B04159" w:rsidRDefault="00B04159" w:rsidP="00B04159">
            <w:pPr>
              <w:spacing w:after="0" w:line="240" w:lineRule="auto"/>
              <w:jc w:val="center"/>
              <w:rPr>
                <w:rFonts w:ascii="Times New Roman" w:eastAsia="Times New Roman" w:hAnsi="Times New Roman" w:cs="Times New Roman"/>
                <w:color w:val="000000"/>
                <w:sz w:val="20"/>
                <w:szCs w:val="20"/>
                <w:lang w:eastAsia="ru-RU"/>
              </w:rPr>
            </w:pPr>
            <w:r w:rsidRPr="00B04159">
              <w:rPr>
                <w:rFonts w:ascii="Times New Roman" w:hAnsi="Times New Roman" w:cs="Times New Roman"/>
                <w:color w:val="000000"/>
                <w:sz w:val="20"/>
                <w:szCs w:val="20"/>
              </w:rPr>
              <w:t>88,8</w:t>
            </w:r>
          </w:p>
        </w:tc>
        <w:tc>
          <w:tcPr>
            <w:tcW w:w="825" w:type="dxa"/>
            <w:tcBorders>
              <w:bottom w:val="single" w:sz="4" w:space="0" w:color="auto"/>
            </w:tcBorders>
            <w:shd w:val="clear" w:color="auto" w:fill="FBD4B4" w:themeFill="accent6" w:themeFillTint="66"/>
            <w:noWrap/>
            <w:vAlign w:val="center"/>
          </w:tcPr>
          <w:p w14:paraId="78B8A1E2" w14:textId="3357FC09" w:rsidR="00B04159" w:rsidRPr="00B04159" w:rsidRDefault="00B04159" w:rsidP="00B04159">
            <w:pPr>
              <w:spacing w:after="0" w:line="240" w:lineRule="auto"/>
              <w:jc w:val="center"/>
              <w:rPr>
                <w:rFonts w:ascii="Times New Roman" w:eastAsia="Times New Roman" w:hAnsi="Times New Roman" w:cs="Times New Roman"/>
                <w:color w:val="000000"/>
                <w:sz w:val="20"/>
                <w:szCs w:val="20"/>
                <w:lang w:eastAsia="ru-RU"/>
              </w:rPr>
            </w:pPr>
            <w:r w:rsidRPr="00B04159">
              <w:rPr>
                <w:rFonts w:ascii="Times New Roman" w:hAnsi="Times New Roman" w:cs="Times New Roman"/>
                <w:color w:val="000000"/>
                <w:sz w:val="20"/>
                <w:szCs w:val="20"/>
              </w:rPr>
              <w:t>88,84</w:t>
            </w:r>
          </w:p>
        </w:tc>
      </w:tr>
      <w:tr w:rsidR="00B04159" w:rsidRPr="00C31ADC" w14:paraId="41EFA182" w14:textId="77777777" w:rsidTr="00904BA8">
        <w:trPr>
          <w:trHeight w:val="300"/>
        </w:trPr>
        <w:tc>
          <w:tcPr>
            <w:tcW w:w="5949" w:type="dxa"/>
            <w:shd w:val="clear" w:color="auto" w:fill="auto"/>
            <w:noWrap/>
            <w:vAlign w:val="bottom"/>
          </w:tcPr>
          <w:p w14:paraId="27C10741" w14:textId="77777777" w:rsidR="00B04159" w:rsidRDefault="00B04159" w:rsidP="00B04159">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8.2. </w:t>
            </w:r>
            <w:r w:rsidRPr="00D74775">
              <w:rPr>
                <w:rFonts w:ascii="Times New Roman" w:eastAsia="Times New Roman" w:hAnsi="Times New Roman" w:cs="Times New Roman"/>
                <w:color w:val="000000"/>
                <w:lang w:eastAsia="ru-RU"/>
              </w:rPr>
              <w:t>Умение извлекать информацию, представленную в таблицах, на диаграммах. Читать информацию, представленную в виде таблицы, диаграммы / извлекать, интерпретировать информацию, представленную в таблицах и на диаграммах, отражающую свойства и характеристики реальных процессов и явлений</w:t>
            </w:r>
          </w:p>
        </w:tc>
        <w:tc>
          <w:tcPr>
            <w:tcW w:w="709" w:type="dxa"/>
            <w:shd w:val="clear" w:color="auto" w:fill="auto"/>
            <w:noWrap/>
            <w:vAlign w:val="center"/>
          </w:tcPr>
          <w:p w14:paraId="334022AE" w14:textId="77777777" w:rsidR="00B04159" w:rsidRPr="00C31ADC" w:rsidRDefault="00B04159" w:rsidP="00B0415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816" w:type="dxa"/>
            <w:vAlign w:val="center"/>
          </w:tcPr>
          <w:p w14:paraId="3E7F2D6D" w14:textId="5A73DFB0" w:rsidR="00B04159" w:rsidRPr="00B04159" w:rsidRDefault="00B04159" w:rsidP="00B04159">
            <w:pPr>
              <w:spacing w:after="0" w:line="240" w:lineRule="auto"/>
              <w:jc w:val="center"/>
              <w:rPr>
                <w:rFonts w:ascii="Times New Roman" w:eastAsia="Times New Roman" w:hAnsi="Times New Roman" w:cs="Times New Roman"/>
                <w:color w:val="000000"/>
                <w:sz w:val="20"/>
                <w:szCs w:val="20"/>
                <w:lang w:eastAsia="ru-RU"/>
              </w:rPr>
            </w:pPr>
            <w:r w:rsidRPr="00B04159">
              <w:rPr>
                <w:rFonts w:ascii="Times New Roman" w:hAnsi="Times New Roman" w:cs="Times New Roman"/>
                <w:color w:val="000000"/>
                <w:sz w:val="20"/>
                <w:szCs w:val="20"/>
              </w:rPr>
              <w:t>78,41</w:t>
            </w:r>
          </w:p>
        </w:tc>
        <w:tc>
          <w:tcPr>
            <w:tcW w:w="1112" w:type="dxa"/>
            <w:shd w:val="clear" w:color="auto" w:fill="auto"/>
            <w:noWrap/>
            <w:vAlign w:val="center"/>
          </w:tcPr>
          <w:p w14:paraId="2FFE7BA0" w14:textId="53232FE5" w:rsidR="00B04159" w:rsidRPr="00B04159" w:rsidRDefault="00B04159" w:rsidP="00B04159">
            <w:pPr>
              <w:spacing w:after="0" w:line="240" w:lineRule="auto"/>
              <w:jc w:val="center"/>
              <w:rPr>
                <w:rFonts w:ascii="Times New Roman" w:eastAsia="Times New Roman" w:hAnsi="Times New Roman" w:cs="Times New Roman"/>
                <w:color w:val="000000"/>
                <w:sz w:val="20"/>
                <w:szCs w:val="20"/>
                <w:lang w:eastAsia="ru-RU"/>
              </w:rPr>
            </w:pPr>
            <w:r w:rsidRPr="00B04159">
              <w:rPr>
                <w:rFonts w:ascii="Times New Roman" w:hAnsi="Times New Roman" w:cs="Times New Roman"/>
                <w:color w:val="000000"/>
                <w:sz w:val="20"/>
                <w:szCs w:val="20"/>
              </w:rPr>
              <w:t>74,59</w:t>
            </w:r>
          </w:p>
        </w:tc>
        <w:tc>
          <w:tcPr>
            <w:tcW w:w="825" w:type="dxa"/>
            <w:shd w:val="clear" w:color="auto" w:fill="D6E3BC" w:themeFill="accent3" w:themeFillTint="66"/>
            <w:noWrap/>
            <w:vAlign w:val="center"/>
          </w:tcPr>
          <w:p w14:paraId="50D97879" w14:textId="4FD0E8F4" w:rsidR="00B04159" w:rsidRPr="00B04159" w:rsidRDefault="00B04159" w:rsidP="00B04159">
            <w:pPr>
              <w:spacing w:after="0" w:line="240" w:lineRule="auto"/>
              <w:jc w:val="center"/>
              <w:rPr>
                <w:rFonts w:ascii="Times New Roman" w:eastAsia="Times New Roman" w:hAnsi="Times New Roman" w:cs="Times New Roman"/>
                <w:color w:val="000000"/>
                <w:sz w:val="20"/>
                <w:szCs w:val="20"/>
                <w:lang w:eastAsia="ru-RU"/>
              </w:rPr>
            </w:pPr>
            <w:r w:rsidRPr="00B04159">
              <w:rPr>
                <w:rFonts w:ascii="Times New Roman" w:hAnsi="Times New Roman" w:cs="Times New Roman"/>
                <w:color w:val="000000"/>
                <w:sz w:val="20"/>
                <w:szCs w:val="20"/>
              </w:rPr>
              <w:t>78,99</w:t>
            </w:r>
          </w:p>
        </w:tc>
      </w:tr>
      <w:tr w:rsidR="00B04159" w:rsidRPr="00C31ADC" w14:paraId="191F9370" w14:textId="77777777" w:rsidTr="00904BA8">
        <w:trPr>
          <w:trHeight w:val="300"/>
        </w:trPr>
        <w:tc>
          <w:tcPr>
            <w:tcW w:w="5949" w:type="dxa"/>
            <w:shd w:val="clear" w:color="auto" w:fill="auto"/>
            <w:noWrap/>
            <w:vAlign w:val="bottom"/>
          </w:tcPr>
          <w:p w14:paraId="2113D31E" w14:textId="77777777" w:rsidR="00B04159" w:rsidRDefault="00B04159" w:rsidP="00B04159">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9. </w:t>
            </w:r>
            <w:r w:rsidRPr="00D74775">
              <w:rPr>
                <w:rFonts w:ascii="Times New Roman" w:eastAsia="Times New Roman" w:hAnsi="Times New Roman" w:cs="Times New Roman"/>
                <w:color w:val="000000"/>
                <w:lang w:eastAsia="ru-RU"/>
              </w:rPr>
              <w:t>Развитие пространственных представлений. Оперировать понятиями: прямоугольный параллелепипед, куб, шар</w:t>
            </w:r>
          </w:p>
        </w:tc>
        <w:tc>
          <w:tcPr>
            <w:tcW w:w="709" w:type="dxa"/>
            <w:shd w:val="clear" w:color="auto" w:fill="auto"/>
            <w:noWrap/>
            <w:vAlign w:val="center"/>
          </w:tcPr>
          <w:p w14:paraId="1096E60A" w14:textId="77777777" w:rsidR="00B04159" w:rsidRPr="00C31ADC" w:rsidRDefault="00B04159" w:rsidP="00B0415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816" w:type="dxa"/>
            <w:vAlign w:val="center"/>
          </w:tcPr>
          <w:p w14:paraId="0803D3B2" w14:textId="3E54DAC1" w:rsidR="00B04159" w:rsidRPr="00B04159" w:rsidRDefault="00B04159" w:rsidP="00B04159">
            <w:pPr>
              <w:spacing w:after="0" w:line="240" w:lineRule="auto"/>
              <w:jc w:val="center"/>
              <w:rPr>
                <w:rFonts w:ascii="Times New Roman" w:eastAsia="Times New Roman" w:hAnsi="Times New Roman" w:cs="Times New Roman"/>
                <w:color w:val="000000"/>
                <w:sz w:val="20"/>
                <w:szCs w:val="20"/>
                <w:lang w:eastAsia="ru-RU"/>
              </w:rPr>
            </w:pPr>
            <w:r w:rsidRPr="00B04159">
              <w:rPr>
                <w:rFonts w:ascii="Times New Roman" w:hAnsi="Times New Roman" w:cs="Times New Roman"/>
                <w:color w:val="000000"/>
                <w:sz w:val="20"/>
                <w:szCs w:val="20"/>
              </w:rPr>
              <w:t>36,24</w:t>
            </w:r>
          </w:p>
        </w:tc>
        <w:tc>
          <w:tcPr>
            <w:tcW w:w="1112" w:type="dxa"/>
            <w:shd w:val="clear" w:color="auto" w:fill="auto"/>
            <w:noWrap/>
            <w:vAlign w:val="center"/>
          </w:tcPr>
          <w:p w14:paraId="15DD00C6" w14:textId="5073267A" w:rsidR="00B04159" w:rsidRPr="00B04159" w:rsidRDefault="00B04159" w:rsidP="00B04159">
            <w:pPr>
              <w:spacing w:after="0" w:line="240" w:lineRule="auto"/>
              <w:jc w:val="center"/>
              <w:rPr>
                <w:rFonts w:ascii="Times New Roman" w:eastAsia="Times New Roman" w:hAnsi="Times New Roman" w:cs="Times New Roman"/>
                <w:color w:val="000000"/>
                <w:sz w:val="20"/>
                <w:szCs w:val="20"/>
                <w:lang w:eastAsia="ru-RU"/>
              </w:rPr>
            </w:pPr>
            <w:r w:rsidRPr="00B04159">
              <w:rPr>
                <w:rFonts w:ascii="Times New Roman" w:hAnsi="Times New Roman" w:cs="Times New Roman"/>
                <w:color w:val="000000"/>
                <w:sz w:val="20"/>
                <w:szCs w:val="20"/>
              </w:rPr>
              <w:t>31,74</w:t>
            </w:r>
          </w:p>
        </w:tc>
        <w:tc>
          <w:tcPr>
            <w:tcW w:w="825" w:type="dxa"/>
            <w:tcBorders>
              <w:bottom w:val="single" w:sz="4" w:space="0" w:color="auto"/>
            </w:tcBorders>
            <w:shd w:val="clear" w:color="auto" w:fill="D6E3BC" w:themeFill="accent3" w:themeFillTint="66"/>
            <w:noWrap/>
            <w:vAlign w:val="center"/>
          </w:tcPr>
          <w:p w14:paraId="5A736CBE" w14:textId="1A8C3617" w:rsidR="00B04159" w:rsidRPr="00B04159" w:rsidRDefault="00B04159" w:rsidP="00B04159">
            <w:pPr>
              <w:spacing w:after="0" w:line="240" w:lineRule="auto"/>
              <w:jc w:val="center"/>
              <w:rPr>
                <w:rFonts w:ascii="Times New Roman" w:eastAsia="Times New Roman" w:hAnsi="Times New Roman" w:cs="Times New Roman"/>
                <w:color w:val="000000"/>
                <w:sz w:val="20"/>
                <w:szCs w:val="20"/>
                <w:lang w:eastAsia="ru-RU"/>
              </w:rPr>
            </w:pPr>
            <w:r w:rsidRPr="00B04159">
              <w:rPr>
                <w:rFonts w:ascii="Times New Roman" w:hAnsi="Times New Roman" w:cs="Times New Roman"/>
                <w:color w:val="000000"/>
                <w:sz w:val="20"/>
                <w:szCs w:val="20"/>
              </w:rPr>
              <w:t>40,26</w:t>
            </w:r>
          </w:p>
        </w:tc>
      </w:tr>
      <w:tr w:rsidR="00B04159" w:rsidRPr="00C31ADC" w14:paraId="7356F5BA" w14:textId="77777777" w:rsidTr="00904BA8">
        <w:trPr>
          <w:trHeight w:val="300"/>
        </w:trPr>
        <w:tc>
          <w:tcPr>
            <w:tcW w:w="5949" w:type="dxa"/>
            <w:shd w:val="clear" w:color="auto" w:fill="auto"/>
            <w:noWrap/>
            <w:vAlign w:val="bottom"/>
          </w:tcPr>
          <w:p w14:paraId="6B67DE11" w14:textId="77777777" w:rsidR="00B04159" w:rsidRDefault="00B04159" w:rsidP="00B04159">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10. 1. </w:t>
            </w:r>
            <w:r w:rsidRPr="00D74775">
              <w:rPr>
                <w:rFonts w:ascii="Times New Roman" w:eastAsia="Times New Roman" w:hAnsi="Times New Roman" w:cs="Times New Roman"/>
                <w:color w:val="000000"/>
                <w:lang w:eastAsia="ru-RU"/>
              </w:rPr>
              <w:t>Умение применять изученные понятия, результаты, методы для решения задач практического характера и задач из смежных дисциплин. Вычислять расстояния на местности в стандартных ситуациях</w:t>
            </w:r>
          </w:p>
        </w:tc>
        <w:tc>
          <w:tcPr>
            <w:tcW w:w="709" w:type="dxa"/>
            <w:shd w:val="clear" w:color="auto" w:fill="auto"/>
            <w:noWrap/>
            <w:vAlign w:val="center"/>
          </w:tcPr>
          <w:p w14:paraId="0ABF1CBA" w14:textId="77777777" w:rsidR="00B04159" w:rsidRPr="00C31ADC" w:rsidRDefault="00B04159" w:rsidP="00B0415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816" w:type="dxa"/>
            <w:vAlign w:val="center"/>
          </w:tcPr>
          <w:p w14:paraId="60BDCA6F" w14:textId="6A4F44BD" w:rsidR="00B04159" w:rsidRPr="00B04159" w:rsidRDefault="00B04159" w:rsidP="00B04159">
            <w:pPr>
              <w:spacing w:after="0" w:line="240" w:lineRule="auto"/>
              <w:jc w:val="center"/>
              <w:rPr>
                <w:rFonts w:ascii="Times New Roman" w:eastAsia="Times New Roman" w:hAnsi="Times New Roman" w:cs="Times New Roman"/>
                <w:color w:val="000000"/>
                <w:sz w:val="20"/>
                <w:szCs w:val="20"/>
                <w:lang w:eastAsia="ru-RU"/>
              </w:rPr>
            </w:pPr>
            <w:r w:rsidRPr="00B04159">
              <w:rPr>
                <w:rFonts w:ascii="Times New Roman" w:hAnsi="Times New Roman" w:cs="Times New Roman"/>
                <w:color w:val="000000"/>
                <w:sz w:val="20"/>
                <w:szCs w:val="20"/>
              </w:rPr>
              <w:t>61,03</w:t>
            </w:r>
          </w:p>
        </w:tc>
        <w:tc>
          <w:tcPr>
            <w:tcW w:w="1112" w:type="dxa"/>
            <w:shd w:val="clear" w:color="auto" w:fill="auto"/>
            <w:noWrap/>
            <w:vAlign w:val="center"/>
          </w:tcPr>
          <w:p w14:paraId="6C0BED5F" w14:textId="7AD01BCF" w:rsidR="00B04159" w:rsidRPr="00B04159" w:rsidRDefault="00B04159" w:rsidP="00B04159">
            <w:pPr>
              <w:spacing w:after="0" w:line="240" w:lineRule="auto"/>
              <w:jc w:val="center"/>
              <w:rPr>
                <w:rFonts w:ascii="Times New Roman" w:eastAsia="Times New Roman" w:hAnsi="Times New Roman" w:cs="Times New Roman"/>
                <w:color w:val="000000"/>
                <w:sz w:val="20"/>
                <w:szCs w:val="20"/>
                <w:lang w:eastAsia="ru-RU"/>
              </w:rPr>
            </w:pPr>
            <w:r w:rsidRPr="00B04159">
              <w:rPr>
                <w:rFonts w:ascii="Times New Roman" w:hAnsi="Times New Roman" w:cs="Times New Roman"/>
                <w:color w:val="000000"/>
                <w:sz w:val="20"/>
                <w:szCs w:val="20"/>
              </w:rPr>
              <w:t>56,83</w:t>
            </w:r>
          </w:p>
        </w:tc>
        <w:tc>
          <w:tcPr>
            <w:tcW w:w="825" w:type="dxa"/>
            <w:shd w:val="clear" w:color="auto" w:fill="FBD4B4" w:themeFill="accent6" w:themeFillTint="66"/>
            <w:noWrap/>
            <w:vAlign w:val="center"/>
          </w:tcPr>
          <w:p w14:paraId="209E48AE" w14:textId="35EAAAAC" w:rsidR="00B04159" w:rsidRPr="00B04159" w:rsidRDefault="00B04159" w:rsidP="00B04159">
            <w:pPr>
              <w:spacing w:after="0" w:line="240" w:lineRule="auto"/>
              <w:jc w:val="center"/>
              <w:rPr>
                <w:rFonts w:ascii="Times New Roman" w:eastAsia="Times New Roman" w:hAnsi="Times New Roman" w:cs="Times New Roman"/>
                <w:color w:val="000000"/>
                <w:sz w:val="20"/>
                <w:szCs w:val="20"/>
                <w:lang w:eastAsia="ru-RU"/>
              </w:rPr>
            </w:pPr>
            <w:r w:rsidRPr="00B04159">
              <w:rPr>
                <w:rFonts w:ascii="Times New Roman" w:hAnsi="Times New Roman" w:cs="Times New Roman"/>
                <w:color w:val="000000"/>
                <w:sz w:val="20"/>
                <w:szCs w:val="20"/>
              </w:rPr>
              <w:t>58,64</w:t>
            </w:r>
          </w:p>
        </w:tc>
      </w:tr>
      <w:tr w:rsidR="00B04159" w:rsidRPr="00C31ADC" w14:paraId="044DE5F5" w14:textId="77777777" w:rsidTr="00904BA8">
        <w:trPr>
          <w:trHeight w:val="300"/>
        </w:trPr>
        <w:tc>
          <w:tcPr>
            <w:tcW w:w="5949" w:type="dxa"/>
            <w:shd w:val="clear" w:color="auto" w:fill="auto"/>
            <w:noWrap/>
            <w:vAlign w:val="bottom"/>
          </w:tcPr>
          <w:p w14:paraId="6A1DDB73" w14:textId="77777777" w:rsidR="00B04159" w:rsidRDefault="00B04159" w:rsidP="00B04159">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 xml:space="preserve">10.2. </w:t>
            </w:r>
            <w:r w:rsidRPr="00D74775">
              <w:rPr>
                <w:rFonts w:ascii="Times New Roman" w:eastAsia="Times New Roman" w:hAnsi="Times New Roman" w:cs="Times New Roman"/>
                <w:color w:val="000000"/>
                <w:lang w:eastAsia="ru-RU"/>
              </w:rPr>
              <w:t>Развитие умений моделирования реальных ситуаций на языке геометрии, развитие изобразительных умений. Выполнять простейшие построения и измерения на местности, необходимые в реальной жизни</w:t>
            </w:r>
          </w:p>
        </w:tc>
        <w:tc>
          <w:tcPr>
            <w:tcW w:w="709" w:type="dxa"/>
            <w:shd w:val="clear" w:color="auto" w:fill="auto"/>
            <w:noWrap/>
            <w:vAlign w:val="center"/>
          </w:tcPr>
          <w:p w14:paraId="1678C6C9" w14:textId="77777777" w:rsidR="00B04159" w:rsidRPr="00C31ADC" w:rsidRDefault="00B04159" w:rsidP="00B0415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816" w:type="dxa"/>
            <w:vAlign w:val="center"/>
          </w:tcPr>
          <w:p w14:paraId="326ED819" w14:textId="526039E4" w:rsidR="00B04159" w:rsidRPr="00B04159" w:rsidRDefault="00B04159" w:rsidP="00B04159">
            <w:pPr>
              <w:spacing w:after="0" w:line="240" w:lineRule="auto"/>
              <w:jc w:val="center"/>
              <w:rPr>
                <w:rFonts w:ascii="Times New Roman" w:eastAsia="Times New Roman" w:hAnsi="Times New Roman" w:cs="Times New Roman"/>
                <w:color w:val="000000"/>
                <w:sz w:val="20"/>
                <w:szCs w:val="20"/>
                <w:lang w:eastAsia="ru-RU"/>
              </w:rPr>
            </w:pPr>
            <w:r w:rsidRPr="00B04159">
              <w:rPr>
                <w:rFonts w:ascii="Times New Roman" w:hAnsi="Times New Roman" w:cs="Times New Roman"/>
                <w:color w:val="000000"/>
                <w:sz w:val="20"/>
                <w:szCs w:val="20"/>
              </w:rPr>
              <w:t>52,78</w:t>
            </w:r>
          </w:p>
        </w:tc>
        <w:tc>
          <w:tcPr>
            <w:tcW w:w="1112" w:type="dxa"/>
            <w:shd w:val="clear" w:color="auto" w:fill="auto"/>
            <w:noWrap/>
            <w:vAlign w:val="center"/>
          </w:tcPr>
          <w:p w14:paraId="61651112" w14:textId="1ABD68B4" w:rsidR="00B04159" w:rsidRPr="00B04159" w:rsidRDefault="00B04159" w:rsidP="00B04159">
            <w:pPr>
              <w:spacing w:after="0" w:line="240" w:lineRule="auto"/>
              <w:jc w:val="center"/>
              <w:rPr>
                <w:rFonts w:ascii="Times New Roman" w:eastAsia="Times New Roman" w:hAnsi="Times New Roman" w:cs="Times New Roman"/>
                <w:color w:val="000000"/>
                <w:sz w:val="20"/>
                <w:szCs w:val="20"/>
                <w:lang w:eastAsia="ru-RU"/>
              </w:rPr>
            </w:pPr>
            <w:r w:rsidRPr="00B04159">
              <w:rPr>
                <w:rFonts w:ascii="Times New Roman" w:hAnsi="Times New Roman" w:cs="Times New Roman"/>
                <w:color w:val="000000"/>
                <w:sz w:val="20"/>
                <w:szCs w:val="20"/>
              </w:rPr>
              <w:t>49,79</w:t>
            </w:r>
          </w:p>
        </w:tc>
        <w:tc>
          <w:tcPr>
            <w:tcW w:w="825" w:type="dxa"/>
            <w:shd w:val="clear" w:color="auto" w:fill="FBD4B4" w:themeFill="accent6" w:themeFillTint="66"/>
            <w:noWrap/>
            <w:vAlign w:val="center"/>
          </w:tcPr>
          <w:p w14:paraId="7D4CBF25" w14:textId="4A2248DC" w:rsidR="00B04159" w:rsidRPr="00B04159" w:rsidRDefault="00B04159" w:rsidP="00B04159">
            <w:pPr>
              <w:spacing w:after="0" w:line="240" w:lineRule="auto"/>
              <w:jc w:val="center"/>
              <w:rPr>
                <w:rFonts w:ascii="Times New Roman" w:eastAsia="Times New Roman" w:hAnsi="Times New Roman" w:cs="Times New Roman"/>
                <w:color w:val="000000"/>
                <w:sz w:val="20"/>
                <w:szCs w:val="20"/>
                <w:lang w:eastAsia="ru-RU"/>
              </w:rPr>
            </w:pPr>
            <w:r w:rsidRPr="00B04159">
              <w:rPr>
                <w:rFonts w:ascii="Times New Roman" w:hAnsi="Times New Roman" w:cs="Times New Roman"/>
                <w:color w:val="000000"/>
                <w:sz w:val="20"/>
                <w:szCs w:val="20"/>
              </w:rPr>
              <w:t>52,3</w:t>
            </w:r>
          </w:p>
        </w:tc>
      </w:tr>
    </w:tbl>
    <w:p w14:paraId="0E6AA1FB" w14:textId="77777777" w:rsidR="008C6E21" w:rsidRPr="00B04159" w:rsidRDefault="008C6E21" w:rsidP="008C6E21">
      <w:pPr>
        <w:spacing w:after="0"/>
        <w:rPr>
          <w:rFonts w:ascii="Times New Roman" w:hAnsi="Times New Roman" w:cs="Times New Roman"/>
          <w:sz w:val="28"/>
        </w:rPr>
      </w:pPr>
      <w:r w:rsidRPr="00B04159">
        <w:rPr>
          <w:rFonts w:ascii="Times New Roman" w:hAnsi="Times New Roman" w:cs="Times New Roman"/>
          <w:sz w:val="28"/>
        </w:rPr>
        <w:t>Вывод: больше всего затруднение вызвали:</w:t>
      </w:r>
    </w:p>
    <w:p w14:paraId="2BD4DF32" w14:textId="77777777" w:rsidR="008C6E21" w:rsidRPr="00B04159" w:rsidRDefault="008C6E21" w:rsidP="008C6E21">
      <w:pPr>
        <w:spacing w:after="0" w:line="240" w:lineRule="auto"/>
        <w:jc w:val="both"/>
        <w:rPr>
          <w:rFonts w:ascii="Times New Roman" w:hAnsi="Times New Roman" w:cs="Times New Roman"/>
          <w:bCs/>
          <w:sz w:val="28"/>
          <w:highlight w:val="yellow"/>
        </w:rPr>
      </w:pPr>
      <w:r w:rsidRPr="00B04159">
        <w:rPr>
          <w:rFonts w:ascii="Times New Roman" w:hAnsi="Times New Roman" w:cs="Times New Roman"/>
          <w:bCs/>
          <w:sz w:val="28"/>
        </w:rPr>
        <w:t>– Развитие представлений о числе и числовых системах от натуральных до действительных чисел. Решать задачи на нахождение части числа и числа по его части.</w:t>
      </w:r>
    </w:p>
    <w:p w14:paraId="20833FCE" w14:textId="77777777" w:rsidR="008C6E21" w:rsidRPr="00B04159" w:rsidRDefault="008C6E21" w:rsidP="008C6E21">
      <w:pPr>
        <w:spacing w:after="0" w:line="240" w:lineRule="auto"/>
        <w:jc w:val="both"/>
        <w:rPr>
          <w:rFonts w:ascii="Times New Roman" w:hAnsi="Times New Roman" w:cs="Times New Roman"/>
          <w:bCs/>
          <w:sz w:val="28"/>
          <w:highlight w:val="yellow"/>
        </w:rPr>
      </w:pPr>
      <w:r w:rsidRPr="00B04159">
        <w:rPr>
          <w:rFonts w:ascii="Times New Roman" w:hAnsi="Times New Roman" w:cs="Times New Roman"/>
          <w:bCs/>
          <w:sz w:val="28"/>
        </w:rPr>
        <w:t>– Умение применять изученные понятия, результаты, методы для решения задач практического характера и задач из смежных дисциплин. Решать задачи разных типов (на работу, на движение), связывающих три величины, выделять эти величины и отношения между ними.</w:t>
      </w:r>
    </w:p>
    <w:p w14:paraId="663395FA" w14:textId="77777777" w:rsidR="008C6E21" w:rsidRPr="00B04159" w:rsidRDefault="008C6E21" w:rsidP="008C6E21">
      <w:pPr>
        <w:spacing w:after="0" w:line="240" w:lineRule="auto"/>
        <w:jc w:val="both"/>
        <w:rPr>
          <w:rFonts w:ascii="Times New Roman" w:hAnsi="Times New Roman" w:cs="Times New Roman"/>
          <w:bCs/>
          <w:sz w:val="28"/>
        </w:rPr>
      </w:pPr>
      <w:r w:rsidRPr="00B04159">
        <w:rPr>
          <w:rFonts w:ascii="Times New Roman" w:hAnsi="Times New Roman" w:cs="Times New Roman"/>
          <w:bCs/>
          <w:sz w:val="28"/>
        </w:rPr>
        <w:t>– Умение применять изученные понятия, результаты, методы для решения задач практического характера и задач из смежных дисциплин. Решать задачи на покупки, решать несложные логические задачи методом рассуждений.</w:t>
      </w:r>
    </w:p>
    <w:p w14:paraId="640D9759" w14:textId="77777777" w:rsidR="008C6E21" w:rsidRPr="00B04159" w:rsidRDefault="008C6E21" w:rsidP="008C6E21">
      <w:pPr>
        <w:spacing w:after="0" w:line="240" w:lineRule="auto"/>
        <w:jc w:val="both"/>
        <w:rPr>
          <w:rFonts w:ascii="Times New Roman" w:hAnsi="Times New Roman" w:cs="Times New Roman"/>
          <w:bCs/>
          <w:sz w:val="28"/>
        </w:rPr>
      </w:pPr>
      <w:r w:rsidRPr="00B04159">
        <w:rPr>
          <w:rFonts w:ascii="Times New Roman" w:hAnsi="Times New Roman" w:cs="Times New Roman"/>
          <w:bCs/>
          <w:sz w:val="28"/>
        </w:rPr>
        <w:t>– Развитие пространственных представлений. Оперировать понятиями: прямоугольный параллелепипед, куб, шар.</w:t>
      </w:r>
    </w:p>
    <w:p w14:paraId="78741103" w14:textId="77777777" w:rsidR="008C6E21" w:rsidRPr="00B04159" w:rsidRDefault="008C6E21" w:rsidP="008C6E21">
      <w:pPr>
        <w:spacing w:after="0" w:line="240" w:lineRule="auto"/>
        <w:jc w:val="both"/>
        <w:rPr>
          <w:rFonts w:ascii="Times New Roman" w:hAnsi="Times New Roman" w:cs="Times New Roman"/>
          <w:bCs/>
          <w:sz w:val="28"/>
          <w:highlight w:val="yellow"/>
        </w:rPr>
      </w:pPr>
      <w:r w:rsidRPr="00B04159">
        <w:rPr>
          <w:rFonts w:ascii="Times New Roman" w:hAnsi="Times New Roman" w:cs="Times New Roman"/>
          <w:bCs/>
          <w:sz w:val="28"/>
        </w:rPr>
        <w:t>– Развитие умений моделирования реальных ситуаций на языке геометрии, развитие изобразительных умений. Выполнять простейшие построения и измерения на местности, необходимые в реальной жизни.</w:t>
      </w:r>
    </w:p>
    <w:p w14:paraId="17BD9E92" w14:textId="77777777" w:rsidR="008C6E21" w:rsidRDefault="008C6E21" w:rsidP="008C6E21">
      <w:pPr>
        <w:spacing w:after="0"/>
        <w:jc w:val="both"/>
        <w:rPr>
          <w:iCs/>
        </w:rPr>
      </w:pPr>
    </w:p>
    <w:p w14:paraId="607911E4" w14:textId="7CC2BB64" w:rsidR="008C6E21" w:rsidRPr="00132ADD" w:rsidRDefault="008C6E21" w:rsidP="008C6E21">
      <w:pPr>
        <w:spacing w:before="120" w:after="120" w:line="240" w:lineRule="auto"/>
        <w:ind w:firstLine="709"/>
        <w:jc w:val="both"/>
        <w:rPr>
          <w:rFonts w:ascii="Times New Roman" w:hAnsi="Times New Roman" w:cs="Times New Roman"/>
          <w:b/>
          <w:sz w:val="28"/>
        </w:rPr>
      </w:pPr>
      <w:r>
        <w:rPr>
          <w:rFonts w:ascii="Times New Roman" w:hAnsi="Times New Roman" w:cs="Times New Roman"/>
          <w:b/>
          <w:sz w:val="28"/>
        </w:rPr>
        <w:t>3</w:t>
      </w:r>
      <w:r w:rsidRPr="005A0539">
        <w:rPr>
          <w:rFonts w:ascii="Times New Roman" w:hAnsi="Times New Roman" w:cs="Times New Roman"/>
          <w:b/>
          <w:sz w:val="28"/>
        </w:rPr>
        <w:t xml:space="preserve">. </w:t>
      </w:r>
      <w:r w:rsidRPr="00132ADD">
        <w:rPr>
          <w:rFonts w:ascii="Times New Roman" w:hAnsi="Times New Roman" w:cs="Times New Roman"/>
          <w:b/>
          <w:sz w:val="28"/>
        </w:rPr>
        <w:t>Анализ выполнения заданий группами участников.</w:t>
      </w:r>
    </w:p>
    <w:p w14:paraId="1FB04347" w14:textId="712DDF51" w:rsidR="008C6E21" w:rsidRPr="00132ADD" w:rsidRDefault="008C6E21" w:rsidP="00904BA8">
      <w:pPr>
        <w:spacing w:after="0" w:line="240" w:lineRule="auto"/>
        <w:ind w:firstLine="708"/>
        <w:jc w:val="both"/>
        <w:rPr>
          <w:rFonts w:ascii="Times New Roman" w:hAnsi="Times New Roman" w:cs="Times New Roman"/>
          <w:sz w:val="28"/>
        </w:rPr>
      </w:pPr>
      <w:r w:rsidRPr="00132ADD">
        <w:rPr>
          <w:rFonts w:ascii="Times New Roman" w:hAnsi="Times New Roman" w:cs="Times New Roman"/>
          <w:sz w:val="28"/>
        </w:rPr>
        <w:t xml:space="preserve">Работу выполняли </w:t>
      </w:r>
      <w:r w:rsidR="00132ADD" w:rsidRPr="00132ADD">
        <w:rPr>
          <w:rFonts w:ascii="Times New Roman" w:hAnsi="Times New Roman" w:cs="Times New Roman"/>
          <w:sz w:val="28"/>
        </w:rPr>
        <w:t>457</w:t>
      </w:r>
      <w:r w:rsidRPr="00132ADD">
        <w:rPr>
          <w:rFonts w:ascii="Times New Roman" w:hAnsi="Times New Roman" w:cs="Times New Roman"/>
          <w:sz w:val="28"/>
        </w:rPr>
        <w:t xml:space="preserve"> школьник</w:t>
      </w:r>
      <w:r w:rsidR="00132ADD" w:rsidRPr="00132ADD">
        <w:rPr>
          <w:rFonts w:ascii="Times New Roman" w:hAnsi="Times New Roman" w:cs="Times New Roman"/>
          <w:sz w:val="28"/>
        </w:rPr>
        <w:t>а</w:t>
      </w:r>
      <w:r w:rsidRPr="00132ADD">
        <w:rPr>
          <w:rFonts w:ascii="Times New Roman" w:hAnsi="Times New Roman" w:cs="Times New Roman"/>
          <w:sz w:val="28"/>
        </w:rPr>
        <w:t xml:space="preserve">. Не справились с работой </w:t>
      </w:r>
      <w:r w:rsidR="00132ADD" w:rsidRPr="00132ADD">
        <w:rPr>
          <w:rFonts w:ascii="Times New Roman" w:hAnsi="Times New Roman" w:cs="Times New Roman"/>
          <w:sz w:val="28"/>
        </w:rPr>
        <w:t>54</w:t>
      </w:r>
      <w:r w:rsidRPr="00132ADD">
        <w:rPr>
          <w:rFonts w:ascii="Times New Roman" w:hAnsi="Times New Roman" w:cs="Times New Roman"/>
          <w:sz w:val="28"/>
        </w:rPr>
        <w:t xml:space="preserve"> пятиклассников, что составило 1</w:t>
      </w:r>
      <w:r w:rsidR="00132ADD" w:rsidRPr="00132ADD">
        <w:rPr>
          <w:rFonts w:ascii="Times New Roman" w:hAnsi="Times New Roman" w:cs="Times New Roman"/>
          <w:sz w:val="28"/>
        </w:rPr>
        <w:t>1</w:t>
      </w:r>
      <w:r w:rsidRPr="00132ADD">
        <w:rPr>
          <w:rFonts w:ascii="Times New Roman" w:hAnsi="Times New Roman" w:cs="Times New Roman"/>
          <w:sz w:val="28"/>
        </w:rPr>
        <w:t xml:space="preserve">,8% от общего количества писавших работу. Наиболее успешными стали </w:t>
      </w:r>
      <w:r w:rsidR="00132ADD" w:rsidRPr="00132ADD">
        <w:rPr>
          <w:rFonts w:ascii="Times New Roman" w:hAnsi="Times New Roman" w:cs="Times New Roman"/>
          <w:sz w:val="28"/>
        </w:rPr>
        <w:t>60</w:t>
      </w:r>
      <w:r w:rsidRPr="00132ADD">
        <w:rPr>
          <w:rFonts w:ascii="Times New Roman" w:hAnsi="Times New Roman" w:cs="Times New Roman"/>
          <w:sz w:val="28"/>
        </w:rPr>
        <w:t xml:space="preserve"> школьник</w:t>
      </w:r>
      <w:r w:rsidR="00132ADD" w:rsidRPr="00132ADD">
        <w:rPr>
          <w:rFonts w:ascii="Times New Roman" w:hAnsi="Times New Roman" w:cs="Times New Roman"/>
          <w:sz w:val="28"/>
        </w:rPr>
        <w:t>ов</w:t>
      </w:r>
      <w:r w:rsidRPr="00132ADD">
        <w:rPr>
          <w:rFonts w:ascii="Times New Roman" w:hAnsi="Times New Roman" w:cs="Times New Roman"/>
          <w:sz w:val="28"/>
        </w:rPr>
        <w:t xml:space="preserve"> – </w:t>
      </w:r>
      <w:r w:rsidR="00132ADD" w:rsidRPr="00132ADD">
        <w:rPr>
          <w:rFonts w:ascii="Times New Roman" w:hAnsi="Times New Roman" w:cs="Times New Roman"/>
          <w:sz w:val="28"/>
        </w:rPr>
        <w:t>13,1</w:t>
      </w:r>
      <w:r w:rsidRPr="00132ADD">
        <w:rPr>
          <w:rFonts w:ascii="Times New Roman" w:hAnsi="Times New Roman" w:cs="Times New Roman"/>
          <w:sz w:val="28"/>
        </w:rPr>
        <w:t>%, отметку «3» получили – 1</w:t>
      </w:r>
      <w:r w:rsidR="00132ADD" w:rsidRPr="00132ADD">
        <w:rPr>
          <w:rFonts w:ascii="Times New Roman" w:hAnsi="Times New Roman" w:cs="Times New Roman"/>
          <w:sz w:val="28"/>
        </w:rPr>
        <w:t>55</w:t>
      </w:r>
      <w:r w:rsidRPr="00132ADD">
        <w:rPr>
          <w:rFonts w:ascii="Times New Roman" w:hAnsi="Times New Roman" w:cs="Times New Roman"/>
          <w:sz w:val="28"/>
        </w:rPr>
        <w:t xml:space="preserve"> участников ВПР, </w:t>
      </w:r>
      <w:r w:rsidR="00132ADD" w:rsidRPr="00132ADD">
        <w:rPr>
          <w:rFonts w:ascii="Times New Roman" w:hAnsi="Times New Roman" w:cs="Times New Roman"/>
          <w:sz w:val="28"/>
        </w:rPr>
        <w:t>33,9</w:t>
      </w:r>
      <w:r w:rsidRPr="00132ADD">
        <w:rPr>
          <w:rFonts w:ascii="Times New Roman" w:hAnsi="Times New Roman" w:cs="Times New Roman"/>
          <w:sz w:val="28"/>
        </w:rPr>
        <w:t xml:space="preserve">%, отметку «4» - </w:t>
      </w:r>
      <w:r w:rsidR="00132ADD" w:rsidRPr="00132ADD">
        <w:rPr>
          <w:rFonts w:ascii="Times New Roman" w:hAnsi="Times New Roman" w:cs="Times New Roman"/>
          <w:sz w:val="28"/>
        </w:rPr>
        <w:t>41,1</w:t>
      </w:r>
      <w:r w:rsidRPr="00132ADD">
        <w:rPr>
          <w:rFonts w:ascii="Times New Roman" w:hAnsi="Times New Roman" w:cs="Times New Roman"/>
          <w:sz w:val="28"/>
        </w:rPr>
        <w:t>%.</w:t>
      </w:r>
    </w:p>
    <w:p w14:paraId="6C0EFF70" w14:textId="77777777" w:rsidR="008C6E21" w:rsidRPr="00605A88" w:rsidRDefault="008C6E21" w:rsidP="00904BA8">
      <w:pPr>
        <w:spacing w:after="0" w:line="240" w:lineRule="auto"/>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34A6B06F" wp14:editId="1858CC11">
            <wp:extent cx="6000750" cy="2257425"/>
            <wp:effectExtent l="0" t="0" r="0" b="9525"/>
            <wp:docPr id="2129818378" name="Диаграмма 2129818378" title="Выполнение заданий группами участников ВПР по математике 5 класс"/>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166A6B98" w14:textId="77777777" w:rsidR="008C6E21" w:rsidRPr="0049715E" w:rsidRDefault="008C6E21" w:rsidP="008C6E21">
      <w:pPr>
        <w:spacing w:after="0" w:line="240" w:lineRule="auto"/>
        <w:jc w:val="both"/>
        <w:rPr>
          <w:rFonts w:ascii="Times New Roman" w:hAnsi="Times New Roman" w:cs="Times New Roman"/>
          <w:b/>
          <w:sz w:val="28"/>
        </w:rPr>
      </w:pPr>
      <w:r w:rsidRPr="0049715E">
        <w:rPr>
          <w:rFonts w:ascii="Times New Roman" w:hAnsi="Times New Roman" w:cs="Times New Roman"/>
          <w:b/>
          <w:sz w:val="28"/>
        </w:rPr>
        <w:t>Выводы:</w:t>
      </w:r>
    </w:p>
    <w:p w14:paraId="0BAE5C19" w14:textId="77777777" w:rsidR="008C6E21" w:rsidRPr="0049715E" w:rsidRDefault="008C6E21" w:rsidP="008C6E21">
      <w:pPr>
        <w:spacing w:after="0" w:line="240" w:lineRule="auto"/>
        <w:jc w:val="both"/>
        <w:rPr>
          <w:rFonts w:ascii="Times New Roman" w:hAnsi="Times New Roman" w:cs="Times New Roman"/>
          <w:sz w:val="28"/>
        </w:rPr>
      </w:pPr>
      <w:r w:rsidRPr="0049715E">
        <w:rPr>
          <w:rFonts w:ascii="Times New Roman" w:hAnsi="Times New Roman" w:cs="Times New Roman"/>
          <w:sz w:val="28"/>
        </w:rPr>
        <w:t>1. У учащихся развиты умения: выполнять арифм</w:t>
      </w:r>
      <w:r>
        <w:rPr>
          <w:rFonts w:ascii="Times New Roman" w:hAnsi="Times New Roman" w:cs="Times New Roman"/>
          <w:sz w:val="28"/>
        </w:rPr>
        <w:t xml:space="preserve">етические действия с числами и </w:t>
      </w:r>
      <w:r w:rsidRPr="0049715E">
        <w:rPr>
          <w:rFonts w:ascii="Times New Roman" w:hAnsi="Times New Roman" w:cs="Times New Roman"/>
          <w:sz w:val="28"/>
        </w:rPr>
        <w:t>числовыми выражениями; работать с таблицами и</w:t>
      </w:r>
      <w:r>
        <w:rPr>
          <w:rFonts w:ascii="Times New Roman" w:hAnsi="Times New Roman" w:cs="Times New Roman"/>
          <w:sz w:val="28"/>
        </w:rPr>
        <w:t xml:space="preserve"> диаграммами; представлять, </w:t>
      </w:r>
      <w:r w:rsidRPr="0049715E">
        <w:rPr>
          <w:rFonts w:ascii="Times New Roman" w:hAnsi="Times New Roman" w:cs="Times New Roman"/>
          <w:sz w:val="28"/>
        </w:rPr>
        <w:t>анализировать и интерпретировать данные.</w:t>
      </w:r>
    </w:p>
    <w:p w14:paraId="3B0FCF33" w14:textId="77777777" w:rsidR="008C6E21" w:rsidRPr="0049715E" w:rsidRDefault="008C6E21" w:rsidP="008C6E21">
      <w:pPr>
        <w:spacing w:after="0" w:line="240" w:lineRule="auto"/>
        <w:jc w:val="both"/>
        <w:rPr>
          <w:rFonts w:ascii="Times New Roman" w:hAnsi="Times New Roman" w:cs="Times New Roman"/>
          <w:sz w:val="28"/>
        </w:rPr>
      </w:pPr>
      <w:r w:rsidRPr="0049715E">
        <w:rPr>
          <w:rFonts w:ascii="Times New Roman" w:hAnsi="Times New Roman" w:cs="Times New Roman"/>
          <w:sz w:val="28"/>
        </w:rPr>
        <w:t xml:space="preserve">2. Результаты диагностической работы показали наличие ряда проблем в </w:t>
      </w:r>
    </w:p>
    <w:p w14:paraId="688CA021" w14:textId="77777777" w:rsidR="008C6E21" w:rsidRPr="00605A88" w:rsidRDefault="008C6E21" w:rsidP="008C6E21">
      <w:pPr>
        <w:spacing w:after="0" w:line="240" w:lineRule="auto"/>
        <w:jc w:val="both"/>
        <w:rPr>
          <w:rFonts w:ascii="Times New Roman" w:hAnsi="Times New Roman" w:cs="Times New Roman"/>
          <w:sz w:val="28"/>
        </w:rPr>
      </w:pPr>
      <w:r w:rsidRPr="0049715E">
        <w:rPr>
          <w:rFonts w:ascii="Times New Roman" w:hAnsi="Times New Roman" w:cs="Times New Roman"/>
          <w:sz w:val="28"/>
        </w:rPr>
        <w:t>математической подготовке учащихся, в том числе: н</w:t>
      </w:r>
      <w:r>
        <w:rPr>
          <w:rFonts w:ascii="Times New Roman" w:hAnsi="Times New Roman" w:cs="Times New Roman"/>
          <w:sz w:val="28"/>
        </w:rPr>
        <w:t xml:space="preserve">изкий уровень сформированности </w:t>
      </w:r>
      <w:r w:rsidRPr="0049715E">
        <w:rPr>
          <w:rFonts w:ascii="Times New Roman" w:hAnsi="Times New Roman" w:cs="Times New Roman"/>
          <w:sz w:val="28"/>
        </w:rPr>
        <w:t>навыков самоконтроля, включая навыки вниматель</w:t>
      </w:r>
      <w:r>
        <w:rPr>
          <w:rFonts w:ascii="Times New Roman" w:hAnsi="Times New Roman" w:cs="Times New Roman"/>
          <w:sz w:val="28"/>
        </w:rPr>
        <w:t xml:space="preserve">ного </w:t>
      </w:r>
      <w:r>
        <w:rPr>
          <w:rFonts w:ascii="Times New Roman" w:hAnsi="Times New Roman" w:cs="Times New Roman"/>
          <w:sz w:val="28"/>
        </w:rPr>
        <w:lastRenderedPageBreak/>
        <w:t xml:space="preserve">прочтения текста задания, </w:t>
      </w:r>
      <w:r w:rsidRPr="0049715E">
        <w:rPr>
          <w:rFonts w:ascii="Times New Roman" w:hAnsi="Times New Roman" w:cs="Times New Roman"/>
          <w:sz w:val="28"/>
        </w:rPr>
        <w:t>сопоставления выполняемых действий с условием з</w:t>
      </w:r>
      <w:r>
        <w:rPr>
          <w:rFonts w:ascii="Times New Roman" w:hAnsi="Times New Roman" w:cs="Times New Roman"/>
          <w:sz w:val="28"/>
        </w:rPr>
        <w:t xml:space="preserve">адания, предварительной оценки </w:t>
      </w:r>
      <w:r w:rsidRPr="0049715E">
        <w:rPr>
          <w:rFonts w:ascii="Times New Roman" w:hAnsi="Times New Roman" w:cs="Times New Roman"/>
          <w:sz w:val="28"/>
        </w:rPr>
        <w:t>правильности полученного ответа и его проверки; слаб</w:t>
      </w:r>
      <w:r>
        <w:rPr>
          <w:rFonts w:ascii="Times New Roman" w:hAnsi="Times New Roman" w:cs="Times New Roman"/>
          <w:sz w:val="28"/>
        </w:rPr>
        <w:t xml:space="preserve">ое развитие навыков проведения </w:t>
      </w:r>
      <w:r w:rsidRPr="0049715E">
        <w:rPr>
          <w:rFonts w:ascii="Times New Roman" w:hAnsi="Times New Roman" w:cs="Times New Roman"/>
          <w:sz w:val="28"/>
        </w:rPr>
        <w:t xml:space="preserve">логических рассуждений; недостаточное развитие у </w:t>
      </w:r>
      <w:r>
        <w:rPr>
          <w:rFonts w:ascii="Times New Roman" w:hAnsi="Times New Roman" w:cs="Times New Roman"/>
          <w:sz w:val="28"/>
        </w:rPr>
        <w:t xml:space="preserve">обучающихся умения решать </w:t>
      </w:r>
      <w:r w:rsidRPr="0049715E">
        <w:rPr>
          <w:rFonts w:ascii="Times New Roman" w:hAnsi="Times New Roman" w:cs="Times New Roman"/>
          <w:sz w:val="28"/>
        </w:rPr>
        <w:t>практические задачи.</w:t>
      </w:r>
    </w:p>
    <w:p w14:paraId="75E81290" w14:textId="77777777" w:rsidR="008C6E21" w:rsidRPr="00605A88" w:rsidRDefault="008C6E21" w:rsidP="008C6E21">
      <w:pPr>
        <w:rPr>
          <w:rFonts w:ascii="Times New Roman" w:hAnsi="Times New Roman" w:cs="Times New Roman"/>
          <w:sz w:val="28"/>
        </w:rPr>
      </w:pPr>
    </w:p>
    <w:p w14:paraId="6D6813DF" w14:textId="77777777" w:rsidR="008C6E21" w:rsidRPr="00B056BA" w:rsidRDefault="008C6E21" w:rsidP="008C6E21">
      <w:pPr>
        <w:rPr>
          <w:rFonts w:ascii="Times New Roman" w:hAnsi="Times New Roman" w:cs="Times New Roman"/>
          <w:b/>
          <w:sz w:val="28"/>
        </w:rPr>
      </w:pPr>
      <w:r w:rsidRPr="00B056BA">
        <w:rPr>
          <w:rFonts w:ascii="Times New Roman" w:hAnsi="Times New Roman" w:cs="Times New Roman"/>
          <w:b/>
          <w:sz w:val="28"/>
        </w:rPr>
        <w:t>Математика 6 класс</w:t>
      </w:r>
    </w:p>
    <w:p w14:paraId="44AA7D93" w14:textId="77777777" w:rsidR="00B056BA" w:rsidRPr="00B056BA" w:rsidRDefault="00B056BA" w:rsidP="00B056BA">
      <w:pPr>
        <w:spacing w:after="0" w:line="240" w:lineRule="auto"/>
        <w:ind w:firstLine="708"/>
        <w:rPr>
          <w:rFonts w:ascii="Times New Roman" w:hAnsi="Times New Roman" w:cs="Times New Roman"/>
          <w:sz w:val="28"/>
        </w:rPr>
      </w:pPr>
      <w:r w:rsidRPr="00B056BA">
        <w:rPr>
          <w:rFonts w:ascii="Times New Roman" w:hAnsi="Times New Roman" w:cs="Times New Roman"/>
          <w:sz w:val="28"/>
        </w:rPr>
        <w:t xml:space="preserve">Работу выполняли 445 учащихся 6-х классов. </w:t>
      </w:r>
    </w:p>
    <w:p w14:paraId="4CCF4F71" w14:textId="77777777" w:rsidR="008C6E21" w:rsidRPr="00486AFE" w:rsidRDefault="008C6E21" w:rsidP="008C6E21">
      <w:pPr>
        <w:spacing w:after="120" w:line="240" w:lineRule="auto"/>
        <w:ind w:firstLine="709"/>
        <w:jc w:val="both"/>
        <w:rPr>
          <w:rFonts w:ascii="Times New Roman" w:hAnsi="Times New Roman" w:cs="Times New Roman"/>
          <w:sz w:val="24"/>
        </w:rPr>
      </w:pPr>
      <w:r>
        <w:rPr>
          <w:rFonts w:ascii="Times New Roman" w:hAnsi="Times New Roman" w:cs="Times New Roman"/>
          <w:sz w:val="28"/>
        </w:rPr>
        <w:t xml:space="preserve">В таблице представлены результаты выполнения заданий участниками ВПР в сравнении с РФ и Иркутской областью. </w:t>
      </w:r>
    </w:p>
    <w:tbl>
      <w:tblPr>
        <w:tblStyle w:val="aa"/>
        <w:tblW w:w="10504" w:type="dxa"/>
        <w:tblInd w:w="-561" w:type="dxa"/>
        <w:tblLook w:val="04A0" w:firstRow="1" w:lastRow="0" w:firstColumn="1" w:lastColumn="0" w:noHBand="0" w:noVBand="1"/>
      </w:tblPr>
      <w:tblGrid>
        <w:gridCol w:w="1023"/>
        <w:gridCol w:w="784"/>
        <w:gridCol w:w="624"/>
        <w:gridCol w:w="621"/>
        <w:gridCol w:w="621"/>
        <w:gridCol w:w="621"/>
        <w:gridCol w:w="621"/>
        <w:gridCol w:w="621"/>
        <w:gridCol w:w="621"/>
        <w:gridCol w:w="621"/>
        <w:gridCol w:w="621"/>
        <w:gridCol w:w="621"/>
        <w:gridCol w:w="621"/>
        <w:gridCol w:w="621"/>
        <w:gridCol w:w="621"/>
        <w:gridCol w:w="621"/>
      </w:tblGrid>
      <w:tr w:rsidR="00904BA8" w:rsidRPr="003A5950" w14:paraId="06E62610" w14:textId="77777777" w:rsidTr="00904BA8">
        <w:trPr>
          <w:trHeight w:val="308"/>
        </w:trPr>
        <w:tc>
          <w:tcPr>
            <w:tcW w:w="1023" w:type="dxa"/>
            <w:vMerge w:val="restart"/>
          </w:tcPr>
          <w:p w14:paraId="48277E96" w14:textId="77777777" w:rsidR="00904BA8" w:rsidRPr="003A5950" w:rsidRDefault="00904BA8" w:rsidP="00904BA8">
            <w:pPr>
              <w:jc w:val="right"/>
              <w:rPr>
                <w:rFonts w:ascii="Times New Roman" w:hAnsi="Times New Roman" w:cs="Times New Roman"/>
                <w:sz w:val="18"/>
                <w:szCs w:val="18"/>
              </w:rPr>
            </w:pPr>
            <w:r w:rsidRPr="003A5950">
              <w:rPr>
                <w:rFonts w:ascii="Times New Roman" w:hAnsi="Times New Roman" w:cs="Times New Roman"/>
                <w:sz w:val="18"/>
                <w:szCs w:val="18"/>
              </w:rPr>
              <w:t xml:space="preserve">Группы </w:t>
            </w:r>
            <w:proofErr w:type="spellStart"/>
            <w:r w:rsidRPr="003A5950">
              <w:rPr>
                <w:rFonts w:ascii="Times New Roman" w:hAnsi="Times New Roman" w:cs="Times New Roman"/>
                <w:sz w:val="18"/>
                <w:szCs w:val="18"/>
              </w:rPr>
              <w:t>участ</w:t>
            </w:r>
            <w:proofErr w:type="spellEnd"/>
          </w:p>
          <w:p w14:paraId="2E3026D8" w14:textId="77777777" w:rsidR="00904BA8" w:rsidRPr="003A5950" w:rsidRDefault="00904BA8" w:rsidP="00C6583C">
            <w:pPr>
              <w:spacing w:after="120"/>
              <w:jc w:val="right"/>
              <w:rPr>
                <w:rFonts w:ascii="Times New Roman" w:hAnsi="Times New Roman" w:cs="Times New Roman"/>
                <w:sz w:val="18"/>
                <w:szCs w:val="18"/>
              </w:rPr>
            </w:pPr>
            <w:r w:rsidRPr="003A5950">
              <w:rPr>
                <w:rFonts w:ascii="Times New Roman" w:hAnsi="Times New Roman" w:cs="Times New Roman"/>
                <w:sz w:val="18"/>
                <w:szCs w:val="18"/>
              </w:rPr>
              <w:t>ников</w:t>
            </w:r>
          </w:p>
        </w:tc>
        <w:tc>
          <w:tcPr>
            <w:tcW w:w="784" w:type="dxa"/>
            <w:vMerge w:val="restart"/>
          </w:tcPr>
          <w:p w14:paraId="600A1250" w14:textId="77777777" w:rsidR="00904BA8" w:rsidRDefault="00904BA8" w:rsidP="00904BA8">
            <w:pPr>
              <w:jc w:val="right"/>
              <w:rPr>
                <w:rFonts w:ascii="Times New Roman" w:hAnsi="Times New Roman" w:cs="Times New Roman"/>
                <w:sz w:val="18"/>
                <w:szCs w:val="18"/>
              </w:rPr>
            </w:pPr>
            <w:r w:rsidRPr="003A5950">
              <w:rPr>
                <w:rFonts w:ascii="Times New Roman" w:hAnsi="Times New Roman" w:cs="Times New Roman"/>
                <w:sz w:val="18"/>
                <w:szCs w:val="18"/>
              </w:rPr>
              <w:t>Кол-во участ</w:t>
            </w:r>
          </w:p>
          <w:p w14:paraId="5B640E5A" w14:textId="588E240E" w:rsidR="00904BA8" w:rsidRPr="003A5950" w:rsidRDefault="00904BA8" w:rsidP="00904BA8">
            <w:pPr>
              <w:spacing w:after="120"/>
              <w:jc w:val="right"/>
              <w:rPr>
                <w:rFonts w:ascii="Times New Roman" w:hAnsi="Times New Roman" w:cs="Times New Roman"/>
                <w:sz w:val="18"/>
                <w:szCs w:val="18"/>
              </w:rPr>
            </w:pPr>
            <w:r w:rsidRPr="003A5950">
              <w:rPr>
                <w:rFonts w:ascii="Times New Roman" w:hAnsi="Times New Roman" w:cs="Times New Roman"/>
                <w:sz w:val="18"/>
                <w:szCs w:val="18"/>
              </w:rPr>
              <w:t>ников</w:t>
            </w:r>
          </w:p>
        </w:tc>
        <w:tc>
          <w:tcPr>
            <w:tcW w:w="624" w:type="dxa"/>
            <w:vMerge w:val="restart"/>
          </w:tcPr>
          <w:p w14:paraId="28877920" w14:textId="18991DA5" w:rsidR="00904BA8" w:rsidRPr="00904BA8" w:rsidRDefault="00904BA8" w:rsidP="00904BA8">
            <w:pPr>
              <w:spacing w:after="120"/>
              <w:jc w:val="right"/>
              <w:rPr>
                <w:rFonts w:ascii="Times New Roman" w:hAnsi="Times New Roman" w:cs="Times New Roman"/>
                <w:sz w:val="18"/>
                <w:szCs w:val="18"/>
                <w:lang w:val="en-US"/>
              </w:rPr>
            </w:pPr>
            <w:r w:rsidRPr="003A5950">
              <w:rPr>
                <w:rFonts w:ascii="Times New Roman" w:hAnsi="Times New Roman" w:cs="Times New Roman"/>
                <w:sz w:val="18"/>
                <w:szCs w:val="18"/>
              </w:rPr>
              <w:t>Макс балл</w:t>
            </w:r>
          </w:p>
        </w:tc>
        <w:tc>
          <w:tcPr>
            <w:tcW w:w="621" w:type="dxa"/>
          </w:tcPr>
          <w:p w14:paraId="703E7FB6" w14:textId="77777777" w:rsidR="00904BA8" w:rsidRPr="003A5950" w:rsidRDefault="00904BA8" w:rsidP="00C6583C">
            <w:pPr>
              <w:spacing w:after="120"/>
              <w:jc w:val="right"/>
              <w:rPr>
                <w:rFonts w:ascii="Times New Roman" w:hAnsi="Times New Roman" w:cs="Times New Roman"/>
                <w:sz w:val="18"/>
                <w:szCs w:val="18"/>
              </w:rPr>
            </w:pPr>
            <w:r w:rsidRPr="003A5950">
              <w:rPr>
                <w:rFonts w:ascii="Times New Roman" w:hAnsi="Times New Roman" w:cs="Times New Roman"/>
                <w:sz w:val="18"/>
                <w:szCs w:val="18"/>
              </w:rPr>
              <w:t>№1</w:t>
            </w:r>
          </w:p>
        </w:tc>
        <w:tc>
          <w:tcPr>
            <w:tcW w:w="621" w:type="dxa"/>
          </w:tcPr>
          <w:p w14:paraId="28B66713" w14:textId="77777777" w:rsidR="00904BA8" w:rsidRPr="003A5950" w:rsidRDefault="00904BA8" w:rsidP="00C6583C">
            <w:pPr>
              <w:spacing w:after="120"/>
              <w:jc w:val="right"/>
              <w:rPr>
                <w:rFonts w:ascii="Times New Roman" w:hAnsi="Times New Roman" w:cs="Times New Roman"/>
                <w:sz w:val="18"/>
                <w:szCs w:val="18"/>
              </w:rPr>
            </w:pPr>
            <w:r w:rsidRPr="003A5950">
              <w:rPr>
                <w:rFonts w:ascii="Times New Roman" w:hAnsi="Times New Roman" w:cs="Times New Roman"/>
                <w:sz w:val="18"/>
                <w:szCs w:val="18"/>
              </w:rPr>
              <w:t>№2</w:t>
            </w:r>
          </w:p>
        </w:tc>
        <w:tc>
          <w:tcPr>
            <w:tcW w:w="621" w:type="dxa"/>
          </w:tcPr>
          <w:p w14:paraId="789D046A" w14:textId="77777777" w:rsidR="00904BA8" w:rsidRPr="003A5950" w:rsidRDefault="00904BA8" w:rsidP="00C6583C">
            <w:pPr>
              <w:spacing w:after="120"/>
              <w:jc w:val="right"/>
              <w:rPr>
                <w:rFonts w:ascii="Times New Roman" w:hAnsi="Times New Roman" w:cs="Times New Roman"/>
                <w:sz w:val="18"/>
                <w:szCs w:val="18"/>
              </w:rPr>
            </w:pPr>
            <w:r w:rsidRPr="003A5950">
              <w:rPr>
                <w:rFonts w:ascii="Times New Roman" w:hAnsi="Times New Roman" w:cs="Times New Roman"/>
                <w:sz w:val="18"/>
                <w:szCs w:val="18"/>
              </w:rPr>
              <w:t>№3</w:t>
            </w:r>
          </w:p>
        </w:tc>
        <w:tc>
          <w:tcPr>
            <w:tcW w:w="621" w:type="dxa"/>
          </w:tcPr>
          <w:p w14:paraId="3ABF3F68" w14:textId="77777777" w:rsidR="00904BA8" w:rsidRPr="003A5950" w:rsidRDefault="00904BA8" w:rsidP="00C6583C">
            <w:pPr>
              <w:spacing w:after="120"/>
              <w:jc w:val="right"/>
              <w:rPr>
                <w:rFonts w:ascii="Times New Roman" w:hAnsi="Times New Roman" w:cs="Times New Roman"/>
                <w:sz w:val="18"/>
                <w:szCs w:val="18"/>
              </w:rPr>
            </w:pPr>
            <w:r w:rsidRPr="003A5950">
              <w:rPr>
                <w:rFonts w:ascii="Times New Roman" w:hAnsi="Times New Roman" w:cs="Times New Roman"/>
                <w:sz w:val="18"/>
                <w:szCs w:val="18"/>
              </w:rPr>
              <w:t>№4</w:t>
            </w:r>
          </w:p>
        </w:tc>
        <w:tc>
          <w:tcPr>
            <w:tcW w:w="621" w:type="dxa"/>
          </w:tcPr>
          <w:p w14:paraId="55F05E02" w14:textId="77777777" w:rsidR="00904BA8" w:rsidRPr="003A5950" w:rsidRDefault="00904BA8" w:rsidP="00C6583C">
            <w:pPr>
              <w:spacing w:after="120"/>
              <w:jc w:val="right"/>
              <w:rPr>
                <w:rFonts w:ascii="Times New Roman" w:hAnsi="Times New Roman" w:cs="Times New Roman"/>
                <w:sz w:val="18"/>
                <w:szCs w:val="18"/>
              </w:rPr>
            </w:pPr>
            <w:r w:rsidRPr="003A5950">
              <w:rPr>
                <w:rFonts w:ascii="Times New Roman" w:hAnsi="Times New Roman" w:cs="Times New Roman"/>
                <w:sz w:val="18"/>
                <w:szCs w:val="18"/>
              </w:rPr>
              <w:t>№5</w:t>
            </w:r>
          </w:p>
        </w:tc>
        <w:tc>
          <w:tcPr>
            <w:tcW w:w="621" w:type="dxa"/>
          </w:tcPr>
          <w:p w14:paraId="01535BC8" w14:textId="77777777" w:rsidR="00904BA8" w:rsidRPr="003A5950" w:rsidRDefault="00904BA8" w:rsidP="00C6583C">
            <w:pPr>
              <w:spacing w:after="120"/>
              <w:jc w:val="right"/>
              <w:rPr>
                <w:rFonts w:ascii="Times New Roman" w:hAnsi="Times New Roman" w:cs="Times New Roman"/>
                <w:sz w:val="18"/>
                <w:szCs w:val="18"/>
              </w:rPr>
            </w:pPr>
            <w:r w:rsidRPr="003A5950">
              <w:rPr>
                <w:rFonts w:ascii="Times New Roman" w:hAnsi="Times New Roman" w:cs="Times New Roman"/>
                <w:sz w:val="18"/>
                <w:szCs w:val="18"/>
              </w:rPr>
              <w:t>№6</w:t>
            </w:r>
          </w:p>
        </w:tc>
        <w:tc>
          <w:tcPr>
            <w:tcW w:w="621" w:type="dxa"/>
          </w:tcPr>
          <w:p w14:paraId="75F4AE17" w14:textId="77777777" w:rsidR="00904BA8" w:rsidRPr="003A5950" w:rsidRDefault="00904BA8" w:rsidP="00C6583C">
            <w:pPr>
              <w:spacing w:after="120"/>
              <w:jc w:val="right"/>
              <w:rPr>
                <w:rFonts w:ascii="Times New Roman" w:hAnsi="Times New Roman" w:cs="Times New Roman"/>
                <w:sz w:val="18"/>
                <w:szCs w:val="18"/>
              </w:rPr>
            </w:pPr>
            <w:r w:rsidRPr="003A5950">
              <w:rPr>
                <w:rFonts w:ascii="Times New Roman" w:hAnsi="Times New Roman" w:cs="Times New Roman"/>
                <w:sz w:val="18"/>
                <w:szCs w:val="18"/>
              </w:rPr>
              <w:t>№7</w:t>
            </w:r>
          </w:p>
        </w:tc>
        <w:tc>
          <w:tcPr>
            <w:tcW w:w="621" w:type="dxa"/>
          </w:tcPr>
          <w:p w14:paraId="46C7AF87" w14:textId="77777777" w:rsidR="00904BA8" w:rsidRPr="003A5950" w:rsidRDefault="00904BA8" w:rsidP="00C6583C">
            <w:pPr>
              <w:spacing w:after="120"/>
              <w:rPr>
                <w:rFonts w:ascii="Times New Roman" w:hAnsi="Times New Roman" w:cs="Times New Roman"/>
                <w:sz w:val="18"/>
                <w:szCs w:val="18"/>
              </w:rPr>
            </w:pPr>
            <w:r w:rsidRPr="003A5950">
              <w:rPr>
                <w:rFonts w:ascii="Times New Roman" w:hAnsi="Times New Roman" w:cs="Times New Roman"/>
                <w:sz w:val="18"/>
                <w:szCs w:val="18"/>
              </w:rPr>
              <w:t>№</w:t>
            </w:r>
            <w:r>
              <w:rPr>
                <w:rFonts w:ascii="Times New Roman" w:hAnsi="Times New Roman" w:cs="Times New Roman"/>
                <w:sz w:val="18"/>
                <w:szCs w:val="18"/>
              </w:rPr>
              <w:t xml:space="preserve"> 8</w:t>
            </w:r>
          </w:p>
        </w:tc>
        <w:tc>
          <w:tcPr>
            <w:tcW w:w="621" w:type="dxa"/>
          </w:tcPr>
          <w:p w14:paraId="75A5A721" w14:textId="77777777" w:rsidR="00904BA8" w:rsidRPr="003A5950" w:rsidRDefault="00904BA8" w:rsidP="00C6583C">
            <w:pPr>
              <w:spacing w:after="120"/>
              <w:jc w:val="center"/>
              <w:rPr>
                <w:rFonts w:ascii="Times New Roman" w:hAnsi="Times New Roman" w:cs="Times New Roman"/>
                <w:sz w:val="18"/>
                <w:szCs w:val="18"/>
              </w:rPr>
            </w:pPr>
            <w:r w:rsidRPr="003A5950">
              <w:rPr>
                <w:rFonts w:ascii="Times New Roman" w:hAnsi="Times New Roman" w:cs="Times New Roman"/>
                <w:sz w:val="18"/>
                <w:szCs w:val="18"/>
              </w:rPr>
              <w:t>№</w:t>
            </w:r>
            <w:r>
              <w:rPr>
                <w:rFonts w:ascii="Times New Roman" w:hAnsi="Times New Roman" w:cs="Times New Roman"/>
                <w:sz w:val="18"/>
                <w:szCs w:val="18"/>
              </w:rPr>
              <w:t xml:space="preserve"> 9</w:t>
            </w:r>
          </w:p>
        </w:tc>
        <w:tc>
          <w:tcPr>
            <w:tcW w:w="621" w:type="dxa"/>
          </w:tcPr>
          <w:p w14:paraId="6F099C10" w14:textId="77777777" w:rsidR="00904BA8" w:rsidRPr="003A5950" w:rsidRDefault="00904BA8" w:rsidP="00C6583C">
            <w:pPr>
              <w:spacing w:after="120"/>
              <w:jc w:val="right"/>
              <w:rPr>
                <w:rFonts w:ascii="Times New Roman" w:hAnsi="Times New Roman" w:cs="Times New Roman"/>
                <w:sz w:val="18"/>
                <w:szCs w:val="18"/>
              </w:rPr>
            </w:pPr>
            <w:r w:rsidRPr="003A5950">
              <w:rPr>
                <w:rFonts w:ascii="Times New Roman" w:hAnsi="Times New Roman" w:cs="Times New Roman"/>
                <w:sz w:val="18"/>
                <w:szCs w:val="18"/>
              </w:rPr>
              <w:t>№</w:t>
            </w:r>
            <w:r>
              <w:rPr>
                <w:rFonts w:ascii="Times New Roman" w:hAnsi="Times New Roman" w:cs="Times New Roman"/>
                <w:sz w:val="18"/>
                <w:szCs w:val="18"/>
              </w:rPr>
              <w:t>10</w:t>
            </w:r>
          </w:p>
        </w:tc>
        <w:tc>
          <w:tcPr>
            <w:tcW w:w="621" w:type="dxa"/>
          </w:tcPr>
          <w:p w14:paraId="5EB51469" w14:textId="77777777" w:rsidR="00904BA8" w:rsidRPr="003A5950" w:rsidRDefault="00904BA8" w:rsidP="00C6583C">
            <w:pPr>
              <w:spacing w:after="120"/>
              <w:jc w:val="right"/>
              <w:rPr>
                <w:rFonts w:ascii="Times New Roman" w:hAnsi="Times New Roman" w:cs="Times New Roman"/>
                <w:sz w:val="18"/>
                <w:szCs w:val="18"/>
              </w:rPr>
            </w:pPr>
            <w:r>
              <w:rPr>
                <w:rFonts w:ascii="Times New Roman" w:hAnsi="Times New Roman" w:cs="Times New Roman"/>
                <w:sz w:val="18"/>
                <w:szCs w:val="18"/>
              </w:rPr>
              <w:t>№11</w:t>
            </w:r>
          </w:p>
        </w:tc>
        <w:tc>
          <w:tcPr>
            <w:tcW w:w="621" w:type="dxa"/>
          </w:tcPr>
          <w:p w14:paraId="63DCF10F" w14:textId="77777777" w:rsidR="00904BA8" w:rsidRPr="003A5950" w:rsidRDefault="00904BA8" w:rsidP="00C6583C">
            <w:pPr>
              <w:spacing w:after="120"/>
              <w:rPr>
                <w:rFonts w:ascii="Times New Roman" w:hAnsi="Times New Roman" w:cs="Times New Roman"/>
                <w:sz w:val="18"/>
                <w:szCs w:val="18"/>
              </w:rPr>
            </w:pPr>
            <w:r w:rsidRPr="003A5950">
              <w:rPr>
                <w:rFonts w:ascii="Times New Roman" w:hAnsi="Times New Roman" w:cs="Times New Roman"/>
                <w:sz w:val="18"/>
                <w:szCs w:val="18"/>
              </w:rPr>
              <w:t>№</w:t>
            </w:r>
            <w:r>
              <w:rPr>
                <w:rFonts w:ascii="Times New Roman" w:hAnsi="Times New Roman" w:cs="Times New Roman"/>
                <w:sz w:val="18"/>
                <w:szCs w:val="18"/>
              </w:rPr>
              <w:t>12</w:t>
            </w:r>
          </w:p>
        </w:tc>
        <w:tc>
          <w:tcPr>
            <w:tcW w:w="621" w:type="dxa"/>
          </w:tcPr>
          <w:p w14:paraId="2E18C263" w14:textId="77777777" w:rsidR="00904BA8" w:rsidRPr="003A5950" w:rsidRDefault="00904BA8" w:rsidP="00C6583C">
            <w:pPr>
              <w:spacing w:after="120"/>
              <w:rPr>
                <w:rFonts w:ascii="Times New Roman" w:hAnsi="Times New Roman" w:cs="Times New Roman"/>
                <w:sz w:val="18"/>
                <w:szCs w:val="18"/>
              </w:rPr>
            </w:pPr>
            <w:r>
              <w:rPr>
                <w:rFonts w:ascii="Times New Roman" w:hAnsi="Times New Roman" w:cs="Times New Roman"/>
                <w:sz w:val="18"/>
                <w:szCs w:val="18"/>
              </w:rPr>
              <w:t>№13</w:t>
            </w:r>
          </w:p>
        </w:tc>
      </w:tr>
      <w:tr w:rsidR="00904BA8" w:rsidRPr="003A5950" w14:paraId="4851BFDC" w14:textId="77777777" w:rsidTr="00904BA8">
        <w:trPr>
          <w:trHeight w:val="397"/>
        </w:trPr>
        <w:tc>
          <w:tcPr>
            <w:tcW w:w="1023" w:type="dxa"/>
            <w:vMerge/>
          </w:tcPr>
          <w:p w14:paraId="464EDBF9" w14:textId="77777777" w:rsidR="00904BA8" w:rsidRPr="003A5950" w:rsidRDefault="00904BA8" w:rsidP="00C6583C">
            <w:pPr>
              <w:spacing w:after="120"/>
              <w:jc w:val="right"/>
              <w:rPr>
                <w:rFonts w:ascii="Times New Roman" w:hAnsi="Times New Roman" w:cs="Times New Roman"/>
                <w:sz w:val="18"/>
                <w:szCs w:val="18"/>
              </w:rPr>
            </w:pPr>
          </w:p>
        </w:tc>
        <w:tc>
          <w:tcPr>
            <w:tcW w:w="784" w:type="dxa"/>
            <w:vMerge/>
          </w:tcPr>
          <w:p w14:paraId="5A59C715" w14:textId="77777777" w:rsidR="00904BA8" w:rsidRPr="003A5950" w:rsidRDefault="00904BA8" w:rsidP="00C6583C">
            <w:pPr>
              <w:spacing w:after="120"/>
              <w:jc w:val="right"/>
              <w:rPr>
                <w:rFonts w:ascii="Times New Roman" w:hAnsi="Times New Roman" w:cs="Times New Roman"/>
                <w:sz w:val="18"/>
                <w:szCs w:val="18"/>
              </w:rPr>
            </w:pPr>
          </w:p>
        </w:tc>
        <w:tc>
          <w:tcPr>
            <w:tcW w:w="624" w:type="dxa"/>
            <w:vMerge/>
          </w:tcPr>
          <w:p w14:paraId="0264416F" w14:textId="209B37BD" w:rsidR="00904BA8" w:rsidRPr="00E4055B" w:rsidRDefault="00904BA8" w:rsidP="00C6583C">
            <w:pPr>
              <w:spacing w:after="120"/>
              <w:jc w:val="right"/>
              <w:rPr>
                <w:rFonts w:ascii="Times New Roman" w:hAnsi="Times New Roman" w:cs="Times New Roman"/>
                <w:sz w:val="18"/>
                <w:szCs w:val="18"/>
                <w:lang w:val="en-US"/>
              </w:rPr>
            </w:pPr>
          </w:p>
        </w:tc>
        <w:tc>
          <w:tcPr>
            <w:tcW w:w="621" w:type="dxa"/>
          </w:tcPr>
          <w:p w14:paraId="5B2EDF64" w14:textId="77777777" w:rsidR="00904BA8" w:rsidRPr="003A5950" w:rsidRDefault="00904BA8" w:rsidP="00C6583C">
            <w:pPr>
              <w:spacing w:after="120"/>
              <w:jc w:val="right"/>
              <w:rPr>
                <w:rFonts w:ascii="Times New Roman" w:hAnsi="Times New Roman" w:cs="Times New Roman"/>
                <w:sz w:val="18"/>
                <w:szCs w:val="18"/>
              </w:rPr>
            </w:pPr>
            <w:r w:rsidRPr="003A5950">
              <w:rPr>
                <w:rFonts w:ascii="Times New Roman" w:hAnsi="Times New Roman" w:cs="Times New Roman"/>
                <w:sz w:val="18"/>
                <w:szCs w:val="18"/>
              </w:rPr>
              <w:t>1</w:t>
            </w:r>
          </w:p>
        </w:tc>
        <w:tc>
          <w:tcPr>
            <w:tcW w:w="621" w:type="dxa"/>
          </w:tcPr>
          <w:p w14:paraId="303CF5A5" w14:textId="77777777" w:rsidR="00904BA8" w:rsidRPr="003A5950" w:rsidRDefault="00904BA8" w:rsidP="00C6583C">
            <w:pPr>
              <w:spacing w:after="120"/>
              <w:jc w:val="right"/>
              <w:rPr>
                <w:rFonts w:ascii="Times New Roman" w:hAnsi="Times New Roman" w:cs="Times New Roman"/>
                <w:sz w:val="18"/>
                <w:szCs w:val="18"/>
              </w:rPr>
            </w:pPr>
            <w:r w:rsidRPr="003A5950">
              <w:rPr>
                <w:rFonts w:ascii="Times New Roman" w:hAnsi="Times New Roman" w:cs="Times New Roman"/>
                <w:sz w:val="18"/>
                <w:szCs w:val="18"/>
              </w:rPr>
              <w:t>1</w:t>
            </w:r>
          </w:p>
        </w:tc>
        <w:tc>
          <w:tcPr>
            <w:tcW w:w="621" w:type="dxa"/>
          </w:tcPr>
          <w:p w14:paraId="2DA87E27" w14:textId="77777777" w:rsidR="00904BA8" w:rsidRPr="003A5950" w:rsidRDefault="00904BA8" w:rsidP="00C6583C">
            <w:pPr>
              <w:spacing w:after="120"/>
              <w:jc w:val="right"/>
              <w:rPr>
                <w:rFonts w:ascii="Times New Roman" w:hAnsi="Times New Roman" w:cs="Times New Roman"/>
                <w:sz w:val="18"/>
                <w:szCs w:val="18"/>
              </w:rPr>
            </w:pPr>
            <w:r w:rsidRPr="003A5950">
              <w:rPr>
                <w:rFonts w:ascii="Times New Roman" w:hAnsi="Times New Roman" w:cs="Times New Roman"/>
                <w:sz w:val="18"/>
                <w:szCs w:val="18"/>
              </w:rPr>
              <w:t>1</w:t>
            </w:r>
          </w:p>
        </w:tc>
        <w:tc>
          <w:tcPr>
            <w:tcW w:w="621" w:type="dxa"/>
          </w:tcPr>
          <w:p w14:paraId="33FC7563" w14:textId="77777777" w:rsidR="00904BA8" w:rsidRPr="003A5950" w:rsidRDefault="00904BA8" w:rsidP="00C6583C">
            <w:pPr>
              <w:spacing w:after="120"/>
              <w:jc w:val="right"/>
              <w:rPr>
                <w:rFonts w:ascii="Times New Roman" w:hAnsi="Times New Roman" w:cs="Times New Roman"/>
                <w:sz w:val="18"/>
                <w:szCs w:val="18"/>
              </w:rPr>
            </w:pPr>
            <w:r w:rsidRPr="003A5950">
              <w:rPr>
                <w:rFonts w:ascii="Times New Roman" w:hAnsi="Times New Roman" w:cs="Times New Roman"/>
                <w:sz w:val="18"/>
                <w:szCs w:val="18"/>
              </w:rPr>
              <w:t>1</w:t>
            </w:r>
          </w:p>
        </w:tc>
        <w:tc>
          <w:tcPr>
            <w:tcW w:w="621" w:type="dxa"/>
          </w:tcPr>
          <w:p w14:paraId="77301AEC" w14:textId="77777777" w:rsidR="00904BA8" w:rsidRPr="003A5950" w:rsidRDefault="00904BA8" w:rsidP="00C6583C">
            <w:pPr>
              <w:spacing w:after="120"/>
              <w:jc w:val="right"/>
              <w:rPr>
                <w:rFonts w:ascii="Times New Roman" w:hAnsi="Times New Roman" w:cs="Times New Roman"/>
                <w:sz w:val="18"/>
                <w:szCs w:val="18"/>
              </w:rPr>
            </w:pPr>
            <w:r>
              <w:rPr>
                <w:rFonts w:ascii="Times New Roman" w:hAnsi="Times New Roman" w:cs="Times New Roman"/>
                <w:sz w:val="18"/>
                <w:szCs w:val="18"/>
              </w:rPr>
              <w:t>1</w:t>
            </w:r>
          </w:p>
        </w:tc>
        <w:tc>
          <w:tcPr>
            <w:tcW w:w="621" w:type="dxa"/>
          </w:tcPr>
          <w:p w14:paraId="0B85C646" w14:textId="77777777" w:rsidR="00904BA8" w:rsidRPr="003A5950" w:rsidRDefault="00904BA8" w:rsidP="00C6583C">
            <w:pPr>
              <w:spacing w:after="120"/>
              <w:jc w:val="right"/>
              <w:rPr>
                <w:rFonts w:ascii="Times New Roman" w:hAnsi="Times New Roman" w:cs="Times New Roman"/>
                <w:sz w:val="18"/>
                <w:szCs w:val="18"/>
              </w:rPr>
            </w:pPr>
            <w:r>
              <w:rPr>
                <w:rFonts w:ascii="Times New Roman" w:hAnsi="Times New Roman" w:cs="Times New Roman"/>
                <w:sz w:val="18"/>
                <w:szCs w:val="18"/>
              </w:rPr>
              <w:t>1</w:t>
            </w:r>
          </w:p>
        </w:tc>
        <w:tc>
          <w:tcPr>
            <w:tcW w:w="621" w:type="dxa"/>
          </w:tcPr>
          <w:p w14:paraId="26142CB2" w14:textId="77777777" w:rsidR="00904BA8" w:rsidRPr="003A5950" w:rsidRDefault="00904BA8" w:rsidP="00C6583C">
            <w:pPr>
              <w:spacing w:after="120"/>
              <w:jc w:val="right"/>
              <w:rPr>
                <w:rFonts w:ascii="Times New Roman" w:hAnsi="Times New Roman" w:cs="Times New Roman"/>
                <w:sz w:val="18"/>
                <w:szCs w:val="18"/>
              </w:rPr>
            </w:pPr>
            <w:r>
              <w:rPr>
                <w:rFonts w:ascii="Times New Roman" w:hAnsi="Times New Roman" w:cs="Times New Roman"/>
                <w:sz w:val="18"/>
                <w:szCs w:val="18"/>
              </w:rPr>
              <w:t>1</w:t>
            </w:r>
          </w:p>
        </w:tc>
        <w:tc>
          <w:tcPr>
            <w:tcW w:w="621" w:type="dxa"/>
          </w:tcPr>
          <w:p w14:paraId="6F036428" w14:textId="77777777" w:rsidR="00904BA8" w:rsidRPr="003A5950" w:rsidRDefault="00904BA8" w:rsidP="00C6583C">
            <w:pPr>
              <w:spacing w:after="120"/>
              <w:jc w:val="right"/>
              <w:rPr>
                <w:rFonts w:ascii="Times New Roman" w:hAnsi="Times New Roman" w:cs="Times New Roman"/>
                <w:sz w:val="18"/>
                <w:szCs w:val="18"/>
              </w:rPr>
            </w:pPr>
            <w:r w:rsidRPr="003A5950">
              <w:rPr>
                <w:rFonts w:ascii="Times New Roman" w:hAnsi="Times New Roman" w:cs="Times New Roman"/>
                <w:sz w:val="18"/>
                <w:szCs w:val="18"/>
              </w:rPr>
              <w:t>1</w:t>
            </w:r>
          </w:p>
        </w:tc>
        <w:tc>
          <w:tcPr>
            <w:tcW w:w="621" w:type="dxa"/>
          </w:tcPr>
          <w:p w14:paraId="702634E9" w14:textId="77777777" w:rsidR="00904BA8" w:rsidRPr="003A5950" w:rsidRDefault="00904BA8" w:rsidP="00C6583C">
            <w:pPr>
              <w:spacing w:after="120"/>
              <w:jc w:val="right"/>
              <w:rPr>
                <w:rFonts w:ascii="Times New Roman" w:hAnsi="Times New Roman" w:cs="Times New Roman"/>
                <w:sz w:val="18"/>
                <w:szCs w:val="18"/>
              </w:rPr>
            </w:pPr>
            <w:r>
              <w:rPr>
                <w:rFonts w:ascii="Times New Roman" w:hAnsi="Times New Roman" w:cs="Times New Roman"/>
                <w:sz w:val="18"/>
                <w:szCs w:val="18"/>
              </w:rPr>
              <w:t>2</w:t>
            </w:r>
          </w:p>
        </w:tc>
        <w:tc>
          <w:tcPr>
            <w:tcW w:w="621" w:type="dxa"/>
          </w:tcPr>
          <w:p w14:paraId="04C8BB85" w14:textId="77777777" w:rsidR="00904BA8" w:rsidRPr="003A5950" w:rsidRDefault="00904BA8" w:rsidP="00C6583C">
            <w:pPr>
              <w:spacing w:after="120"/>
              <w:jc w:val="right"/>
              <w:rPr>
                <w:rFonts w:ascii="Times New Roman" w:hAnsi="Times New Roman" w:cs="Times New Roman"/>
                <w:sz w:val="18"/>
                <w:szCs w:val="18"/>
              </w:rPr>
            </w:pPr>
            <w:r w:rsidRPr="003A5950">
              <w:rPr>
                <w:rFonts w:ascii="Times New Roman" w:hAnsi="Times New Roman" w:cs="Times New Roman"/>
                <w:sz w:val="18"/>
                <w:szCs w:val="18"/>
              </w:rPr>
              <w:t>1</w:t>
            </w:r>
          </w:p>
        </w:tc>
        <w:tc>
          <w:tcPr>
            <w:tcW w:w="621" w:type="dxa"/>
          </w:tcPr>
          <w:p w14:paraId="23CE8DF2" w14:textId="77777777" w:rsidR="00904BA8" w:rsidRPr="003A5950" w:rsidRDefault="00904BA8" w:rsidP="00C6583C">
            <w:pPr>
              <w:spacing w:after="120"/>
              <w:jc w:val="right"/>
              <w:rPr>
                <w:rFonts w:ascii="Times New Roman" w:hAnsi="Times New Roman" w:cs="Times New Roman"/>
                <w:sz w:val="18"/>
                <w:szCs w:val="18"/>
              </w:rPr>
            </w:pPr>
            <w:r>
              <w:rPr>
                <w:rFonts w:ascii="Times New Roman" w:hAnsi="Times New Roman" w:cs="Times New Roman"/>
                <w:sz w:val="18"/>
                <w:szCs w:val="18"/>
              </w:rPr>
              <w:t>2</w:t>
            </w:r>
          </w:p>
        </w:tc>
        <w:tc>
          <w:tcPr>
            <w:tcW w:w="621" w:type="dxa"/>
          </w:tcPr>
          <w:p w14:paraId="46285255" w14:textId="77777777" w:rsidR="00904BA8" w:rsidRPr="003A5950" w:rsidRDefault="00904BA8" w:rsidP="00C6583C">
            <w:pPr>
              <w:spacing w:after="120"/>
              <w:jc w:val="right"/>
              <w:rPr>
                <w:rFonts w:ascii="Times New Roman" w:hAnsi="Times New Roman" w:cs="Times New Roman"/>
                <w:sz w:val="18"/>
                <w:szCs w:val="18"/>
              </w:rPr>
            </w:pPr>
            <w:r w:rsidRPr="003A5950">
              <w:rPr>
                <w:rFonts w:ascii="Times New Roman" w:hAnsi="Times New Roman" w:cs="Times New Roman"/>
                <w:sz w:val="18"/>
                <w:szCs w:val="18"/>
              </w:rPr>
              <w:t>1</w:t>
            </w:r>
          </w:p>
        </w:tc>
        <w:tc>
          <w:tcPr>
            <w:tcW w:w="621" w:type="dxa"/>
          </w:tcPr>
          <w:p w14:paraId="13EB636B" w14:textId="77777777" w:rsidR="00904BA8" w:rsidRPr="003A5950" w:rsidRDefault="00904BA8" w:rsidP="00C6583C">
            <w:pPr>
              <w:spacing w:after="120"/>
              <w:jc w:val="right"/>
              <w:rPr>
                <w:rFonts w:ascii="Times New Roman" w:hAnsi="Times New Roman" w:cs="Times New Roman"/>
                <w:sz w:val="18"/>
                <w:szCs w:val="18"/>
              </w:rPr>
            </w:pPr>
            <w:r>
              <w:rPr>
                <w:rFonts w:ascii="Times New Roman" w:hAnsi="Times New Roman" w:cs="Times New Roman"/>
                <w:sz w:val="18"/>
                <w:szCs w:val="18"/>
              </w:rPr>
              <w:t>2</w:t>
            </w:r>
          </w:p>
        </w:tc>
      </w:tr>
      <w:tr w:rsidR="00B056BA" w:rsidRPr="003A5950" w14:paraId="1DF0C1C1" w14:textId="77777777" w:rsidTr="00B056BA">
        <w:trPr>
          <w:trHeight w:val="371"/>
        </w:trPr>
        <w:tc>
          <w:tcPr>
            <w:tcW w:w="1023" w:type="dxa"/>
          </w:tcPr>
          <w:p w14:paraId="033A3969" w14:textId="77777777" w:rsidR="00B056BA" w:rsidRPr="003A5950" w:rsidRDefault="00B056BA" w:rsidP="00B056BA">
            <w:pPr>
              <w:spacing w:after="120"/>
              <w:jc w:val="right"/>
              <w:rPr>
                <w:rFonts w:ascii="Times New Roman" w:hAnsi="Times New Roman" w:cs="Times New Roman"/>
                <w:sz w:val="18"/>
                <w:szCs w:val="18"/>
              </w:rPr>
            </w:pPr>
            <w:r w:rsidRPr="003A5950">
              <w:rPr>
                <w:rFonts w:ascii="Times New Roman" w:hAnsi="Times New Roman" w:cs="Times New Roman"/>
                <w:sz w:val="18"/>
                <w:szCs w:val="18"/>
              </w:rPr>
              <w:t>РФ</w:t>
            </w:r>
          </w:p>
        </w:tc>
        <w:tc>
          <w:tcPr>
            <w:tcW w:w="784" w:type="dxa"/>
            <w:vAlign w:val="bottom"/>
          </w:tcPr>
          <w:p w14:paraId="6BB9267E" w14:textId="572D0735" w:rsidR="00B056BA" w:rsidRPr="00B056BA" w:rsidRDefault="00B056BA" w:rsidP="00B056BA">
            <w:pPr>
              <w:spacing w:after="120"/>
              <w:jc w:val="right"/>
              <w:rPr>
                <w:rFonts w:ascii="Times New Roman" w:hAnsi="Times New Roman" w:cs="Times New Roman"/>
                <w:sz w:val="16"/>
                <w:szCs w:val="16"/>
              </w:rPr>
            </w:pPr>
            <w:r w:rsidRPr="00B056BA">
              <w:rPr>
                <w:rFonts w:ascii="Calibri" w:hAnsi="Calibri" w:cs="Calibri"/>
                <w:color w:val="000000"/>
                <w:sz w:val="16"/>
                <w:szCs w:val="16"/>
              </w:rPr>
              <w:t>1434441</w:t>
            </w:r>
          </w:p>
        </w:tc>
        <w:tc>
          <w:tcPr>
            <w:tcW w:w="624" w:type="dxa"/>
          </w:tcPr>
          <w:p w14:paraId="39069634" w14:textId="77777777" w:rsidR="00B056BA" w:rsidRPr="003A5950" w:rsidRDefault="00B056BA" w:rsidP="00B056BA">
            <w:pPr>
              <w:spacing w:after="120"/>
              <w:jc w:val="right"/>
              <w:rPr>
                <w:rFonts w:ascii="Times New Roman" w:hAnsi="Times New Roman" w:cs="Times New Roman"/>
                <w:sz w:val="18"/>
                <w:szCs w:val="18"/>
              </w:rPr>
            </w:pPr>
          </w:p>
        </w:tc>
        <w:tc>
          <w:tcPr>
            <w:tcW w:w="621" w:type="dxa"/>
            <w:vAlign w:val="bottom"/>
          </w:tcPr>
          <w:p w14:paraId="4CBD1EFC" w14:textId="01E28682" w:rsidR="00B056BA" w:rsidRPr="00B056BA" w:rsidRDefault="00B056BA" w:rsidP="00B056BA">
            <w:pPr>
              <w:spacing w:after="120"/>
              <w:jc w:val="right"/>
              <w:rPr>
                <w:rFonts w:ascii="Times New Roman" w:hAnsi="Times New Roman" w:cs="Times New Roman"/>
                <w:sz w:val="18"/>
                <w:szCs w:val="18"/>
              </w:rPr>
            </w:pPr>
            <w:r w:rsidRPr="00B056BA">
              <w:rPr>
                <w:rFonts w:ascii="Times New Roman" w:hAnsi="Times New Roman" w:cs="Times New Roman"/>
                <w:color w:val="000000"/>
                <w:sz w:val="18"/>
                <w:szCs w:val="18"/>
              </w:rPr>
              <w:t>82,11</w:t>
            </w:r>
          </w:p>
        </w:tc>
        <w:tc>
          <w:tcPr>
            <w:tcW w:w="621" w:type="dxa"/>
            <w:vAlign w:val="bottom"/>
          </w:tcPr>
          <w:p w14:paraId="0E5A7813" w14:textId="6B621A7F" w:rsidR="00B056BA" w:rsidRPr="00B056BA" w:rsidRDefault="00B056BA" w:rsidP="00B056BA">
            <w:pPr>
              <w:spacing w:after="120"/>
              <w:jc w:val="right"/>
              <w:rPr>
                <w:rFonts w:ascii="Times New Roman" w:hAnsi="Times New Roman" w:cs="Times New Roman"/>
                <w:sz w:val="18"/>
                <w:szCs w:val="18"/>
              </w:rPr>
            </w:pPr>
            <w:r w:rsidRPr="00B056BA">
              <w:rPr>
                <w:rFonts w:ascii="Times New Roman" w:hAnsi="Times New Roman" w:cs="Times New Roman"/>
                <w:color w:val="000000"/>
                <w:sz w:val="18"/>
                <w:szCs w:val="18"/>
              </w:rPr>
              <w:t>73,03</w:t>
            </w:r>
          </w:p>
        </w:tc>
        <w:tc>
          <w:tcPr>
            <w:tcW w:w="621" w:type="dxa"/>
            <w:vAlign w:val="bottom"/>
          </w:tcPr>
          <w:p w14:paraId="3FBD322A" w14:textId="5A44CC01" w:rsidR="00B056BA" w:rsidRPr="00B056BA" w:rsidRDefault="00B056BA" w:rsidP="00B056BA">
            <w:pPr>
              <w:spacing w:after="120"/>
              <w:jc w:val="right"/>
              <w:rPr>
                <w:rFonts w:ascii="Times New Roman" w:hAnsi="Times New Roman" w:cs="Times New Roman"/>
                <w:sz w:val="18"/>
                <w:szCs w:val="18"/>
              </w:rPr>
            </w:pPr>
            <w:r w:rsidRPr="00B056BA">
              <w:rPr>
                <w:rFonts w:ascii="Times New Roman" w:hAnsi="Times New Roman" w:cs="Times New Roman"/>
                <w:color w:val="000000"/>
                <w:sz w:val="18"/>
                <w:szCs w:val="18"/>
              </w:rPr>
              <w:t>52,11</w:t>
            </w:r>
          </w:p>
        </w:tc>
        <w:tc>
          <w:tcPr>
            <w:tcW w:w="621" w:type="dxa"/>
            <w:vAlign w:val="bottom"/>
          </w:tcPr>
          <w:p w14:paraId="583A571D" w14:textId="3C67DD50" w:rsidR="00B056BA" w:rsidRPr="00B056BA" w:rsidRDefault="00B056BA" w:rsidP="00B056BA">
            <w:pPr>
              <w:spacing w:after="120"/>
              <w:jc w:val="right"/>
              <w:rPr>
                <w:rFonts w:ascii="Times New Roman" w:hAnsi="Times New Roman" w:cs="Times New Roman"/>
                <w:sz w:val="18"/>
                <w:szCs w:val="18"/>
              </w:rPr>
            </w:pPr>
            <w:r w:rsidRPr="00B056BA">
              <w:rPr>
                <w:rFonts w:ascii="Times New Roman" w:hAnsi="Times New Roman" w:cs="Times New Roman"/>
                <w:color w:val="000000"/>
                <w:sz w:val="18"/>
                <w:szCs w:val="18"/>
              </w:rPr>
              <w:t>66,63</w:t>
            </w:r>
          </w:p>
        </w:tc>
        <w:tc>
          <w:tcPr>
            <w:tcW w:w="621" w:type="dxa"/>
            <w:vAlign w:val="bottom"/>
          </w:tcPr>
          <w:p w14:paraId="512CD5EA" w14:textId="1FA0AA42" w:rsidR="00B056BA" w:rsidRPr="00B056BA" w:rsidRDefault="00B056BA" w:rsidP="00B056BA">
            <w:pPr>
              <w:spacing w:after="120"/>
              <w:jc w:val="right"/>
              <w:rPr>
                <w:rFonts w:ascii="Times New Roman" w:hAnsi="Times New Roman" w:cs="Times New Roman"/>
                <w:sz w:val="18"/>
                <w:szCs w:val="18"/>
              </w:rPr>
            </w:pPr>
            <w:r w:rsidRPr="00B056BA">
              <w:rPr>
                <w:rFonts w:ascii="Times New Roman" w:hAnsi="Times New Roman" w:cs="Times New Roman"/>
                <w:color w:val="000000"/>
                <w:sz w:val="18"/>
                <w:szCs w:val="18"/>
              </w:rPr>
              <w:t>79,35</w:t>
            </w:r>
          </w:p>
        </w:tc>
        <w:tc>
          <w:tcPr>
            <w:tcW w:w="621" w:type="dxa"/>
            <w:vAlign w:val="bottom"/>
          </w:tcPr>
          <w:p w14:paraId="40175ECE" w14:textId="191EDDE1" w:rsidR="00B056BA" w:rsidRPr="00B056BA" w:rsidRDefault="00B056BA" w:rsidP="00B056BA">
            <w:pPr>
              <w:spacing w:after="120"/>
              <w:jc w:val="right"/>
              <w:rPr>
                <w:rFonts w:ascii="Times New Roman" w:hAnsi="Times New Roman" w:cs="Times New Roman"/>
                <w:sz w:val="18"/>
                <w:szCs w:val="18"/>
              </w:rPr>
            </w:pPr>
            <w:r w:rsidRPr="00B056BA">
              <w:rPr>
                <w:rFonts w:ascii="Times New Roman" w:hAnsi="Times New Roman" w:cs="Times New Roman"/>
                <w:color w:val="000000"/>
                <w:sz w:val="18"/>
                <w:szCs w:val="18"/>
              </w:rPr>
              <w:t>82,9</w:t>
            </w:r>
          </w:p>
        </w:tc>
        <w:tc>
          <w:tcPr>
            <w:tcW w:w="621" w:type="dxa"/>
            <w:vAlign w:val="bottom"/>
          </w:tcPr>
          <w:p w14:paraId="5B9CD4C8" w14:textId="461B5DED" w:rsidR="00B056BA" w:rsidRPr="00B056BA" w:rsidRDefault="00B056BA" w:rsidP="00B056BA">
            <w:pPr>
              <w:spacing w:after="120"/>
              <w:jc w:val="right"/>
              <w:rPr>
                <w:rFonts w:ascii="Times New Roman" w:hAnsi="Times New Roman" w:cs="Times New Roman"/>
                <w:sz w:val="18"/>
                <w:szCs w:val="18"/>
              </w:rPr>
            </w:pPr>
            <w:r w:rsidRPr="00B056BA">
              <w:rPr>
                <w:rFonts w:ascii="Times New Roman" w:hAnsi="Times New Roman" w:cs="Times New Roman"/>
                <w:color w:val="000000"/>
                <w:sz w:val="18"/>
                <w:szCs w:val="18"/>
              </w:rPr>
              <w:t>51,04</w:t>
            </w:r>
          </w:p>
        </w:tc>
        <w:tc>
          <w:tcPr>
            <w:tcW w:w="621" w:type="dxa"/>
            <w:vAlign w:val="bottom"/>
          </w:tcPr>
          <w:p w14:paraId="2A9BF598" w14:textId="4B5F5ABD" w:rsidR="00B056BA" w:rsidRPr="00B056BA" w:rsidRDefault="00B056BA" w:rsidP="00B056BA">
            <w:pPr>
              <w:spacing w:after="120"/>
              <w:jc w:val="right"/>
              <w:rPr>
                <w:rFonts w:ascii="Times New Roman" w:hAnsi="Times New Roman" w:cs="Times New Roman"/>
                <w:sz w:val="18"/>
                <w:szCs w:val="18"/>
              </w:rPr>
            </w:pPr>
            <w:r w:rsidRPr="00B056BA">
              <w:rPr>
                <w:rFonts w:ascii="Times New Roman" w:hAnsi="Times New Roman" w:cs="Times New Roman"/>
                <w:color w:val="000000"/>
                <w:sz w:val="18"/>
                <w:szCs w:val="18"/>
              </w:rPr>
              <w:t>70,46</w:t>
            </w:r>
          </w:p>
        </w:tc>
        <w:tc>
          <w:tcPr>
            <w:tcW w:w="621" w:type="dxa"/>
            <w:vAlign w:val="bottom"/>
          </w:tcPr>
          <w:p w14:paraId="3C298224" w14:textId="50231834" w:rsidR="00B056BA" w:rsidRPr="00B056BA" w:rsidRDefault="00B056BA" w:rsidP="00B056BA">
            <w:pPr>
              <w:spacing w:after="120"/>
              <w:jc w:val="right"/>
              <w:rPr>
                <w:rFonts w:ascii="Times New Roman" w:hAnsi="Times New Roman" w:cs="Times New Roman"/>
                <w:sz w:val="18"/>
                <w:szCs w:val="18"/>
              </w:rPr>
            </w:pPr>
            <w:r w:rsidRPr="00B056BA">
              <w:rPr>
                <w:rFonts w:ascii="Times New Roman" w:hAnsi="Times New Roman" w:cs="Times New Roman"/>
                <w:color w:val="000000"/>
                <w:sz w:val="18"/>
                <w:szCs w:val="18"/>
              </w:rPr>
              <w:t>35,04</w:t>
            </w:r>
          </w:p>
        </w:tc>
        <w:tc>
          <w:tcPr>
            <w:tcW w:w="621" w:type="dxa"/>
            <w:vAlign w:val="bottom"/>
          </w:tcPr>
          <w:p w14:paraId="1F726237" w14:textId="407F6A00" w:rsidR="00B056BA" w:rsidRPr="00B056BA" w:rsidRDefault="00B056BA" w:rsidP="00B056BA">
            <w:pPr>
              <w:spacing w:after="120"/>
              <w:jc w:val="right"/>
              <w:rPr>
                <w:rFonts w:ascii="Times New Roman" w:hAnsi="Times New Roman" w:cs="Times New Roman"/>
                <w:sz w:val="18"/>
                <w:szCs w:val="18"/>
              </w:rPr>
            </w:pPr>
            <w:r w:rsidRPr="00B056BA">
              <w:rPr>
                <w:rFonts w:ascii="Times New Roman" w:hAnsi="Times New Roman" w:cs="Times New Roman"/>
                <w:color w:val="000000"/>
                <w:sz w:val="18"/>
                <w:szCs w:val="18"/>
              </w:rPr>
              <w:t>74,66</w:t>
            </w:r>
          </w:p>
        </w:tc>
        <w:tc>
          <w:tcPr>
            <w:tcW w:w="621" w:type="dxa"/>
            <w:vAlign w:val="bottom"/>
          </w:tcPr>
          <w:p w14:paraId="022EA83C" w14:textId="20BC2B67" w:rsidR="00B056BA" w:rsidRPr="00B056BA" w:rsidRDefault="00B056BA" w:rsidP="00B056BA">
            <w:pPr>
              <w:spacing w:after="120"/>
              <w:jc w:val="right"/>
              <w:rPr>
                <w:rFonts w:ascii="Times New Roman" w:hAnsi="Times New Roman" w:cs="Times New Roman"/>
                <w:sz w:val="18"/>
                <w:szCs w:val="18"/>
              </w:rPr>
            </w:pPr>
            <w:r w:rsidRPr="00B056BA">
              <w:rPr>
                <w:rFonts w:ascii="Times New Roman" w:hAnsi="Times New Roman" w:cs="Times New Roman"/>
                <w:color w:val="000000"/>
                <w:sz w:val="18"/>
                <w:szCs w:val="18"/>
              </w:rPr>
              <w:t>34,22</w:t>
            </w:r>
          </w:p>
        </w:tc>
        <w:tc>
          <w:tcPr>
            <w:tcW w:w="621" w:type="dxa"/>
            <w:vAlign w:val="bottom"/>
          </w:tcPr>
          <w:p w14:paraId="52F8A784" w14:textId="5896A157" w:rsidR="00B056BA" w:rsidRPr="00B056BA" w:rsidRDefault="00B056BA" w:rsidP="00B056BA">
            <w:pPr>
              <w:spacing w:after="120"/>
              <w:jc w:val="right"/>
              <w:rPr>
                <w:rFonts w:ascii="Times New Roman" w:hAnsi="Times New Roman" w:cs="Times New Roman"/>
                <w:sz w:val="18"/>
                <w:szCs w:val="18"/>
              </w:rPr>
            </w:pPr>
            <w:r w:rsidRPr="00B056BA">
              <w:rPr>
                <w:rFonts w:ascii="Times New Roman" w:hAnsi="Times New Roman" w:cs="Times New Roman"/>
                <w:color w:val="000000"/>
                <w:sz w:val="18"/>
                <w:szCs w:val="18"/>
              </w:rPr>
              <w:t>51,88</w:t>
            </w:r>
          </w:p>
        </w:tc>
        <w:tc>
          <w:tcPr>
            <w:tcW w:w="621" w:type="dxa"/>
            <w:vAlign w:val="bottom"/>
          </w:tcPr>
          <w:p w14:paraId="283F42C2" w14:textId="31079CAB" w:rsidR="00B056BA" w:rsidRPr="00B056BA" w:rsidRDefault="00B056BA" w:rsidP="00B056BA">
            <w:pPr>
              <w:spacing w:after="120"/>
              <w:jc w:val="right"/>
              <w:rPr>
                <w:rFonts w:ascii="Times New Roman" w:hAnsi="Times New Roman" w:cs="Times New Roman"/>
                <w:sz w:val="18"/>
                <w:szCs w:val="18"/>
              </w:rPr>
            </w:pPr>
            <w:r w:rsidRPr="00B056BA">
              <w:rPr>
                <w:rFonts w:ascii="Times New Roman" w:hAnsi="Times New Roman" w:cs="Times New Roman"/>
                <w:color w:val="000000"/>
                <w:sz w:val="18"/>
                <w:szCs w:val="18"/>
              </w:rPr>
              <w:t>11,45</w:t>
            </w:r>
          </w:p>
        </w:tc>
      </w:tr>
      <w:tr w:rsidR="00B056BA" w:rsidRPr="003A5950" w14:paraId="2E63F805" w14:textId="77777777" w:rsidTr="00904BA8">
        <w:trPr>
          <w:trHeight w:val="452"/>
        </w:trPr>
        <w:tc>
          <w:tcPr>
            <w:tcW w:w="1023" w:type="dxa"/>
          </w:tcPr>
          <w:p w14:paraId="3845C236" w14:textId="77777777" w:rsidR="00B056BA" w:rsidRPr="003A5950" w:rsidRDefault="00B056BA" w:rsidP="00B056BA">
            <w:pPr>
              <w:spacing w:after="120"/>
              <w:jc w:val="right"/>
              <w:rPr>
                <w:rFonts w:ascii="Times New Roman" w:hAnsi="Times New Roman" w:cs="Times New Roman"/>
                <w:sz w:val="18"/>
                <w:szCs w:val="18"/>
              </w:rPr>
            </w:pPr>
            <w:r w:rsidRPr="003A5950">
              <w:rPr>
                <w:rFonts w:ascii="Times New Roman" w:hAnsi="Times New Roman" w:cs="Times New Roman"/>
                <w:sz w:val="18"/>
                <w:szCs w:val="18"/>
              </w:rPr>
              <w:t>Иркутская область</w:t>
            </w:r>
          </w:p>
        </w:tc>
        <w:tc>
          <w:tcPr>
            <w:tcW w:w="784" w:type="dxa"/>
            <w:vAlign w:val="bottom"/>
          </w:tcPr>
          <w:p w14:paraId="673854D3" w14:textId="708AD0CB" w:rsidR="00B056BA" w:rsidRPr="00B056BA" w:rsidRDefault="00B056BA" w:rsidP="00B056BA">
            <w:pPr>
              <w:spacing w:after="120"/>
              <w:jc w:val="right"/>
              <w:rPr>
                <w:rFonts w:ascii="Times New Roman" w:hAnsi="Times New Roman" w:cs="Times New Roman"/>
                <w:sz w:val="16"/>
                <w:szCs w:val="16"/>
              </w:rPr>
            </w:pPr>
            <w:r w:rsidRPr="00B056BA">
              <w:rPr>
                <w:rFonts w:ascii="Calibri" w:hAnsi="Calibri" w:cs="Calibri"/>
                <w:color w:val="000000"/>
                <w:sz w:val="16"/>
                <w:szCs w:val="16"/>
              </w:rPr>
              <w:t>28303</w:t>
            </w:r>
          </w:p>
        </w:tc>
        <w:tc>
          <w:tcPr>
            <w:tcW w:w="624" w:type="dxa"/>
          </w:tcPr>
          <w:p w14:paraId="771B203B" w14:textId="77777777" w:rsidR="00B056BA" w:rsidRPr="003A5950" w:rsidRDefault="00B056BA" w:rsidP="00B056BA">
            <w:pPr>
              <w:spacing w:after="120"/>
              <w:jc w:val="right"/>
              <w:rPr>
                <w:rFonts w:ascii="Times New Roman" w:hAnsi="Times New Roman" w:cs="Times New Roman"/>
                <w:sz w:val="18"/>
                <w:szCs w:val="18"/>
              </w:rPr>
            </w:pPr>
          </w:p>
        </w:tc>
        <w:tc>
          <w:tcPr>
            <w:tcW w:w="621" w:type="dxa"/>
            <w:tcBorders>
              <w:bottom w:val="single" w:sz="4" w:space="0" w:color="auto"/>
            </w:tcBorders>
            <w:vAlign w:val="bottom"/>
          </w:tcPr>
          <w:p w14:paraId="66B061C1" w14:textId="2DDCF056" w:rsidR="00B056BA" w:rsidRPr="00B056BA" w:rsidRDefault="00B056BA" w:rsidP="00B056BA">
            <w:pPr>
              <w:spacing w:after="120"/>
              <w:jc w:val="right"/>
              <w:rPr>
                <w:rFonts w:ascii="Times New Roman" w:hAnsi="Times New Roman" w:cs="Times New Roman"/>
                <w:sz w:val="18"/>
                <w:szCs w:val="18"/>
              </w:rPr>
            </w:pPr>
            <w:r w:rsidRPr="00B056BA">
              <w:rPr>
                <w:rFonts w:ascii="Times New Roman" w:hAnsi="Times New Roman" w:cs="Times New Roman"/>
                <w:color w:val="000000"/>
                <w:sz w:val="18"/>
                <w:szCs w:val="18"/>
              </w:rPr>
              <w:t>77,04</w:t>
            </w:r>
          </w:p>
        </w:tc>
        <w:tc>
          <w:tcPr>
            <w:tcW w:w="621" w:type="dxa"/>
            <w:tcBorders>
              <w:bottom w:val="single" w:sz="4" w:space="0" w:color="auto"/>
            </w:tcBorders>
            <w:vAlign w:val="bottom"/>
          </w:tcPr>
          <w:p w14:paraId="17A31FBA" w14:textId="7262AFDA" w:rsidR="00B056BA" w:rsidRPr="00B056BA" w:rsidRDefault="00B056BA" w:rsidP="00B056BA">
            <w:pPr>
              <w:spacing w:after="120"/>
              <w:jc w:val="right"/>
              <w:rPr>
                <w:rFonts w:ascii="Times New Roman" w:hAnsi="Times New Roman" w:cs="Times New Roman"/>
                <w:sz w:val="18"/>
                <w:szCs w:val="18"/>
              </w:rPr>
            </w:pPr>
            <w:r w:rsidRPr="00B056BA">
              <w:rPr>
                <w:rFonts w:ascii="Times New Roman" w:hAnsi="Times New Roman" w:cs="Times New Roman"/>
                <w:color w:val="000000"/>
                <w:sz w:val="18"/>
                <w:szCs w:val="18"/>
              </w:rPr>
              <w:t>65,29</w:t>
            </w:r>
          </w:p>
        </w:tc>
        <w:tc>
          <w:tcPr>
            <w:tcW w:w="621" w:type="dxa"/>
            <w:tcBorders>
              <w:bottom w:val="single" w:sz="4" w:space="0" w:color="auto"/>
            </w:tcBorders>
            <w:vAlign w:val="bottom"/>
          </w:tcPr>
          <w:p w14:paraId="6804EAA6" w14:textId="7EE8D39B" w:rsidR="00B056BA" w:rsidRPr="00B056BA" w:rsidRDefault="00B056BA" w:rsidP="00B056BA">
            <w:pPr>
              <w:spacing w:after="120"/>
              <w:jc w:val="right"/>
              <w:rPr>
                <w:rFonts w:ascii="Times New Roman" w:hAnsi="Times New Roman" w:cs="Times New Roman"/>
                <w:sz w:val="18"/>
                <w:szCs w:val="18"/>
              </w:rPr>
            </w:pPr>
            <w:r w:rsidRPr="00B056BA">
              <w:rPr>
                <w:rFonts w:ascii="Times New Roman" w:hAnsi="Times New Roman" w:cs="Times New Roman"/>
                <w:color w:val="000000"/>
                <w:sz w:val="18"/>
                <w:szCs w:val="18"/>
              </w:rPr>
              <w:t>45,89</w:t>
            </w:r>
          </w:p>
        </w:tc>
        <w:tc>
          <w:tcPr>
            <w:tcW w:w="621" w:type="dxa"/>
            <w:tcBorders>
              <w:bottom w:val="single" w:sz="4" w:space="0" w:color="auto"/>
            </w:tcBorders>
            <w:vAlign w:val="bottom"/>
          </w:tcPr>
          <w:p w14:paraId="1FAAD878" w14:textId="4EB3822A" w:rsidR="00B056BA" w:rsidRPr="00B056BA" w:rsidRDefault="00B056BA" w:rsidP="00B056BA">
            <w:pPr>
              <w:spacing w:after="120"/>
              <w:jc w:val="right"/>
              <w:rPr>
                <w:rFonts w:ascii="Times New Roman" w:hAnsi="Times New Roman" w:cs="Times New Roman"/>
                <w:sz w:val="18"/>
                <w:szCs w:val="18"/>
              </w:rPr>
            </w:pPr>
            <w:r w:rsidRPr="00B056BA">
              <w:rPr>
                <w:rFonts w:ascii="Times New Roman" w:hAnsi="Times New Roman" w:cs="Times New Roman"/>
                <w:color w:val="000000"/>
                <w:sz w:val="18"/>
                <w:szCs w:val="18"/>
              </w:rPr>
              <w:t>61</w:t>
            </w:r>
          </w:p>
        </w:tc>
        <w:tc>
          <w:tcPr>
            <w:tcW w:w="621" w:type="dxa"/>
            <w:tcBorders>
              <w:bottom w:val="single" w:sz="4" w:space="0" w:color="auto"/>
            </w:tcBorders>
            <w:vAlign w:val="bottom"/>
          </w:tcPr>
          <w:p w14:paraId="783F383A" w14:textId="1A092143" w:rsidR="00B056BA" w:rsidRPr="00B056BA" w:rsidRDefault="00B056BA" w:rsidP="00B056BA">
            <w:pPr>
              <w:spacing w:after="120"/>
              <w:jc w:val="right"/>
              <w:rPr>
                <w:rFonts w:ascii="Times New Roman" w:hAnsi="Times New Roman" w:cs="Times New Roman"/>
                <w:sz w:val="18"/>
                <w:szCs w:val="18"/>
              </w:rPr>
            </w:pPr>
            <w:r w:rsidRPr="00B056BA">
              <w:rPr>
                <w:rFonts w:ascii="Times New Roman" w:hAnsi="Times New Roman" w:cs="Times New Roman"/>
                <w:color w:val="000000"/>
                <w:sz w:val="18"/>
                <w:szCs w:val="18"/>
              </w:rPr>
              <w:t>71,95</w:t>
            </w:r>
          </w:p>
        </w:tc>
        <w:tc>
          <w:tcPr>
            <w:tcW w:w="621" w:type="dxa"/>
            <w:tcBorders>
              <w:bottom w:val="single" w:sz="4" w:space="0" w:color="auto"/>
            </w:tcBorders>
            <w:vAlign w:val="bottom"/>
          </w:tcPr>
          <w:p w14:paraId="2C5CF199" w14:textId="239F6C16" w:rsidR="00B056BA" w:rsidRPr="00B056BA" w:rsidRDefault="00B056BA" w:rsidP="00B056BA">
            <w:pPr>
              <w:spacing w:after="120"/>
              <w:jc w:val="right"/>
              <w:rPr>
                <w:rFonts w:ascii="Times New Roman" w:hAnsi="Times New Roman" w:cs="Times New Roman"/>
                <w:sz w:val="18"/>
                <w:szCs w:val="18"/>
              </w:rPr>
            </w:pPr>
            <w:r w:rsidRPr="00B056BA">
              <w:rPr>
                <w:rFonts w:ascii="Times New Roman" w:hAnsi="Times New Roman" w:cs="Times New Roman"/>
                <w:color w:val="000000"/>
                <w:sz w:val="18"/>
                <w:szCs w:val="18"/>
              </w:rPr>
              <w:t>78,42</w:t>
            </w:r>
          </w:p>
        </w:tc>
        <w:tc>
          <w:tcPr>
            <w:tcW w:w="621" w:type="dxa"/>
            <w:tcBorders>
              <w:bottom w:val="single" w:sz="4" w:space="0" w:color="auto"/>
            </w:tcBorders>
            <w:vAlign w:val="bottom"/>
          </w:tcPr>
          <w:p w14:paraId="04AD3D0C" w14:textId="119B9AA5" w:rsidR="00B056BA" w:rsidRPr="00B056BA" w:rsidRDefault="00B056BA" w:rsidP="00B056BA">
            <w:pPr>
              <w:spacing w:after="120"/>
              <w:jc w:val="right"/>
              <w:rPr>
                <w:rFonts w:ascii="Times New Roman" w:hAnsi="Times New Roman" w:cs="Times New Roman"/>
                <w:sz w:val="18"/>
                <w:szCs w:val="18"/>
              </w:rPr>
            </w:pPr>
            <w:r w:rsidRPr="00B056BA">
              <w:rPr>
                <w:rFonts w:ascii="Times New Roman" w:hAnsi="Times New Roman" w:cs="Times New Roman"/>
                <w:color w:val="000000"/>
                <w:sz w:val="18"/>
                <w:szCs w:val="18"/>
              </w:rPr>
              <w:t>44,44</w:t>
            </w:r>
          </w:p>
        </w:tc>
        <w:tc>
          <w:tcPr>
            <w:tcW w:w="621" w:type="dxa"/>
            <w:tcBorders>
              <w:bottom w:val="single" w:sz="4" w:space="0" w:color="auto"/>
            </w:tcBorders>
            <w:vAlign w:val="bottom"/>
          </w:tcPr>
          <w:p w14:paraId="050BAD43" w14:textId="201799AA" w:rsidR="00B056BA" w:rsidRPr="00B056BA" w:rsidRDefault="00B056BA" w:rsidP="00B056BA">
            <w:pPr>
              <w:spacing w:after="120"/>
              <w:jc w:val="right"/>
              <w:rPr>
                <w:rFonts w:ascii="Times New Roman" w:hAnsi="Times New Roman" w:cs="Times New Roman"/>
                <w:sz w:val="18"/>
                <w:szCs w:val="18"/>
              </w:rPr>
            </w:pPr>
            <w:r w:rsidRPr="00B056BA">
              <w:rPr>
                <w:rFonts w:ascii="Times New Roman" w:hAnsi="Times New Roman" w:cs="Times New Roman"/>
                <w:color w:val="000000"/>
                <w:sz w:val="18"/>
                <w:szCs w:val="18"/>
              </w:rPr>
              <w:t>66,13</w:t>
            </w:r>
          </w:p>
        </w:tc>
        <w:tc>
          <w:tcPr>
            <w:tcW w:w="621" w:type="dxa"/>
            <w:tcBorders>
              <w:bottom w:val="single" w:sz="4" w:space="0" w:color="auto"/>
            </w:tcBorders>
            <w:vAlign w:val="bottom"/>
          </w:tcPr>
          <w:p w14:paraId="2C0283C9" w14:textId="6C8516C5" w:rsidR="00B056BA" w:rsidRPr="00B056BA" w:rsidRDefault="00B056BA" w:rsidP="00B056BA">
            <w:pPr>
              <w:spacing w:after="120"/>
              <w:jc w:val="right"/>
              <w:rPr>
                <w:rFonts w:ascii="Times New Roman" w:hAnsi="Times New Roman" w:cs="Times New Roman"/>
                <w:sz w:val="18"/>
                <w:szCs w:val="18"/>
              </w:rPr>
            </w:pPr>
            <w:r w:rsidRPr="00B056BA">
              <w:rPr>
                <w:rFonts w:ascii="Times New Roman" w:hAnsi="Times New Roman" w:cs="Times New Roman"/>
                <w:color w:val="000000"/>
                <w:sz w:val="18"/>
                <w:szCs w:val="18"/>
              </w:rPr>
              <w:t>32,13</w:t>
            </w:r>
          </w:p>
        </w:tc>
        <w:tc>
          <w:tcPr>
            <w:tcW w:w="621" w:type="dxa"/>
            <w:tcBorders>
              <w:bottom w:val="single" w:sz="4" w:space="0" w:color="auto"/>
            </w:tcBorders>
            <w:vAlign w:val="bottom"/>
          </w:tcPr>
          <w:p w14:paraId="77868271" w14:textId="2864B655" w:rsidR="00B056BA" w:rsidRPr="00B056BA" w:rsidRDefault="00B056BA" w:rsidP="00B056BA">
            <w:pPr>
              <w:spacing w:after="120"/>
              <w:jc w:val="right"/>
              <w:rPr>
                <w:rFonts w:ascii="Times New Roman" w:hAnsi="Times New Roman" w:cs="Times New Roman"/>
                <w:sz w:val="18"/>
                <w:szCs w:val="18"/>
              </w:rPr>
            </w:pPr>
            <w:r w:rsidRPr="00B056BA">
              <w:rPr>
                <w:rFonts w:ascii="Times New Roman" w:hAnsi="Times New Roman" w:cs="Times New Roman"/>
                <w:color w:val="000000"/>
                <w:sz w:val="18"/>
                <w:szCs w:val="18"/>
              </w:rPr>
              <w:t>68,73</w:t>
            </w:r>
          </w:p>
        </w:tc>
        <w:tc>
          <w:tcPr>
            <w:tcW w:w="621" w:type="dxa"/>
            <w:tcBorders>
              <w:bottom w:val="single" w:sz="4" w:space="0" w:color="auto"/>
            </w:tcBorders>
            <w:vAlign w:val="bottom"/>
          </w:tcPr>
          <w:p w14:paraId="7E4733BD" w14:textId="1A2EB3C5" w:rsidR="00B056BA" w:rsidRPr="00B056BA" w:rsidRDefault="00B056BA" w:rsidP="00B056BA">
            <w:pPr>
              <w:spacing w:after="120"/>
              <w:jc w:val="right"/>
              <w:rPr>
                <w:rFonts w:ascii="Times New Roman" w:hAnsi="Times New Roman" w:cs="Times New Roman"/>
                <w:sz w:val="18"/>
                <w:szCs w:val="18"/>
              </w:rPr>
            </w:pPr>
            <w:r w:rsidRPr="00B056BA">
              <w:rPr>
                <w:rFonts w:ascii="Times New Roman" w:hAnsi="Times New Roman" w:cs="Times New Roman"/>
                <w:color w:val="000000"/>
                <w:sz w:val="18"/>
                <w:szCs w:val="18"/>
              </w:rPr>
              <w:t>30,95</w:t>
            </w:r>
          </w:p>
        </w:tc>
        <w:tc>
          <w:tcPr>
            <w:tcW w:w="621" w:type="dxa"/>
            <w:tcBorders>
              <w:bottom w:val="single" w:sz="4" w:space="0" w:color="auto"/>
            </w:tcBorders>
            <w:vAlign w:val="bottom"/>
          </w:tcPr>
          <w:p w14:paraId="0C98E242" w14:textId="5598418D" w:rsidR="00B056BA" w:rsidRPr="00B056BA" w:rsidRDefault="00B056BA" w:rsidP="00B056BA">
            <w:pPr>
              <w:spacing w:after="120"/>
              <w:jc w:val="right"/>
              <w:rPr>
                <w:rFonts w:ascii="Times New Roman" w:hAnsi="Times New Roman" w:cs="Times New Roman"/>
                <w:sz w:val="18"/>
                <w:szCs w:val="18"/>
              </w:rPr>
            </w:pPr>
            <w:r w:rsidRPr="00B056BA">
              <w:rPr>
                <w:rFonts w:ascii="Times New Roman" w:hAnsi="Times New Roman" w:cs="Times New Roman"/>
                <w:color w:val="000000"/>
                <w:sz w:val="18"/>
                <w:szCs w:val="18"/>
              </w:rPr>
              <w:t>48,96</w:t>
            </w:r>
          </w:p>
        </w:tc>
        <w:tc>
          <w:tcPr>
            <w:tcW w:w="621" w:type="dxa"/>
            <w:tcBorders>
              <w:bottom w:val="single" w:sz="4" w:space="0" w:color="auto"/>
            </w:tcBorders>
            <w:vAlign w:val="bottom"/>
          </w:tcPr>
          <w:p w14:paraId="602CB68C" w14:textId="20C0A67E" w:rsidR="00B056BA" w:rsidRPr="00B056BA" w:rsidRDefault="00B056BA" w:rsidP="00B056BA">
            <w:pPr>
              <w:spacing w:after="120"/>
              <w:jc w:val="right"/>
              <w:rPr>
                <w:rFonts w:ascii="Times New Roman" w:hAnsi="Times New Roman" w:cs="Times New Roman"/>
                <w:sz w:val="18"/>
                <w:szCs w:val="18"/>
              </w:rPr>
            </w:pPr>
            <w:r w:rsidRPr="00B056BA">
              <w:rPr>
                <w:rFonts w:ascii="Times New Roman" w:hAnsi="Times New Roman" w:cs="Times New Roman"/>
                <w:color w:val="000000"/>
                <w:sz w:val="18"/>
                <w:szCs w:val="18"/>
              </w:rPr>
              <w:t>9,97</w:t>
            </w:r>
          </w:p>
        </w:tc>
      </w:tr>
      <w:tr w:rsidR="00B056BA" w:rsidRPr="003A5950" w14:paraId="7576A076" w14:textId="77777777" w:rsidTr="00B056BA">
        <w:trPr>
          <w:trHeight w:val="418"/>
        </w:trPr>
        <w:tc>
          <w:tcPr>
            <w:tcW w:w="1023" w:type="dxa"/>
          </w:tcPr>
          <w:p w14:paraId="4C2EA584" w14:textId="77777777" w:rsidR="00B056BA" w:rsidRPr="003A5950" w:rsidRDefault="00B056BA" w:rsidP="00B056BA">
            <w:pPr>
              <w:spacing w:after="120"/>
              <w:jc w:val="right"/>
              <w:rPr>
                <w:rFonts w:ascii="Times New Roman" w:hAnsi="Times New Roman" w:cs="Times New Roman"/>
                <w:sz w:val="18"/>
                <w:szCs w:val="18"/>
              </w:rPr>
            </w:pPr>
            <w:proofErr w:type="spellStart"/>
            <w:r w:rsidRPr="003A5950">
              <w:rPr>
                <w:rFonts w:ascii="Times New Roman" w:hAnsi="Times New Roman" w:cs="Times New Roman"/>
                <w:sz w:val="18"/>
                <w:szCs w:val="18"/>
              </w:rPr>
              <w:t>г.Саянск</w:t>
            </w:r>
            <w:proofErr w:type="spellEnd"/>
          </w:p>
        </w:tc>
        <w:tc>
          <w:tcPr>
            <w:tcW w:w="784" w:type="dxa"/>
            <w:vAlign w:val="bottom"/>
          </w:tcPr>
          <w:p w14:paraId="3490A0A8" w14:textId="743E2CD5" w:rsidR="00B056BA" w:rsidRPr="00B056BA" w:rsidRDefault="00B056BA" w:rsidP="00B056BA">
            <w:pPr>
              <w:spacing w:after="120"/>
              <w:jc w:val="right"/>
              <w:rPr>
                <w:rFonts w:ascii="Times New Roman" w:hAnsi="Times New Roman" w:cs="Times New Roman"/>
                <w:sz w:val="16"/>
                <w:szCs w:val="16"/>
              </w:rPr>
            </w:pPr>
            <w:r w:rsidRPr="00B056BA">
              <w:rPr>
                <w:rFonts w:ascii="Calibri" w:hAnsi="Calibri" w:cs="Calibri"/>
                <w:color w:val="000000"/>
                <w:sz w:val="16"/>
                <w:szCs w:val="16"/>
              </w:rPr>
              <w:t>445</w:t>
            </w:r>
          </w:p>
        </w:tc>
        <w:tc>
          <w:tcPr>
            <w:tcW w:w="624" w:type="dxa"/>
          </w:tcPr>
          <w:p w14:paraId="2B700F7F" w14:textId="77777777" w:rsidR="00B056BA" w:rsidRPr="003A5950" w:rsidRDefault="00B056BA" w:rsidP="00B056BA">
            <w:pPr>
              <w:spacing w:after="120"/>
              <w:jc w:val="right"/>
              <w:rPr>
                <w:rFonts w:ascii="Times New Roman" w:hAnsi="Times New Roman" w:cs="Times New Roman"/>
                <w:sz w:val="18"/>
                <w:szCs w:val="18"/>
              </w:rPr>
            </w:pPr>
          </w:p>
        </w:tc>
        <w:tc>
          <w:tcPr>
            <w:tcW w:w="621" w:type="dxa"/>
            <w:shd w:val="clear" w:color="auto" w:fill="D6E3BC" w:themeFill="accent3" w:themeFillTint="66"/>
            <w:vAlign w:val="bottom"/>
          </w:tcPr>
          <w:p w14:paraId="050F330A" w14:textId="711F0430" w:rsidR="00B056BA" w:rsidRPr="00B056BA" w:rsidRDefault="00B056BA" w:rsidP="00B056BA">
            <w:pPr>
              <w:spacing w:after="120"/>
              <w:jc w:val="right"/>
              <w:rPr>
                <w:rFonts w:ascii="Times New Roman" w:hAnsi="Times New Roman" w:cs="Times New Roman"/>
                <w:sz w:val="18"/>
                <w:szCs w:val="18"/>
              </w:rPr>
            </w:pPr>
            <w:r w:rsidRPr="00B056BA">
              <w:rPr>
                <w:rFonts w:ascii="Times New Roman" w:hAnsi="Times New Roman" w:cs="Times New Roman"/>
                <w:color w:val="000000"/>
                <w:sz w:val="18"/>
                <w:szCs w:val="18"/>
              </w:rPr>
              <w:t>83,15</w:t>
            </w:r>
          </w:p>
        </w:tc>
        <w:tc>
          <w:tcPr>
            <w:tcW w:w="621" w:type="dxa"/>
            <w:shd w:val="clear" w:color="auto" w:fill="D6E3BC" w:themeFill="accent3" w:themeFillTint="66"/>
            <w:vAlign w:val="bottom"/>
          </w:tcPr>
          <w:p w14:paraId="3325A714" w14:textId="21605529" w:rsidR="00B056BA" w:rsidRPr="00B056BA" w:rsidRDefault="00B056BA" w:rsidP="00B056BA">
            <w:pPr>
              <w:spacing w:after="120"/>
              <w:jc w:val="right"/>
              <w:rPr>
                <w:rFonts w:ascii="Times New Roman" w:hAnsi="Times New Roman" w:cs="Times New Roman"/>
                <w:sz w:val="18"/>
                <w:szCs w:val="18"/>
              </w:rPr>
            </w:pPr>
            <w:r w:rsidRPr="00B056BA">
              <w:rPr>
                <w:rFonts w:ascii="Times New Roman" w:hAnsi="Times New Roman" w:cs="Times New Roman"/>
                <w:color w:val="000000"/>
                <w:sz w:val="18"/>
                <w:szCs w:val="18"/>
              </w:rPr>
              <w:t>75,28</w:t>
            </w:r>
          </w:p>
        </w:tc>
        <w:tc>
          <w:tcPr>
            <w:tcW w:w="621" w:type="dxa"/>
            <w:shd w:val="clear" w:color="auto" w:fill="FBD4B4" w:themeFill="accent6" w:themeFillTint="66"/>
            <w:vAlign w:val="bottom"/>
          </w:tcPr>
          <w:p w14:paraId="468776B1" w14:textId="7F35B757" w:rsidR="00B056BA" w:rsidRPr="00B056BA" w:rsidRDefault="00B056BA" w:rsidP="00B056BA">
            <w:pPr>
              <w:spacing w:after="120"/>
              <w:jc w:val="right"/>
              <w:rPr>
                <w:rFonts w:ascii="Times New Roman" w:hAnsi="Times New Roman" w:cs="Times New Roman"/>
                <w:sz w:val="18"/>
                <w:szCs w:val="18"/>
              </w:rPr>
            </w:pPr>
            <w:r w:rsidRPr="00B056BA">
              <w:rPr>
                <w:rFonts w:ascii="Times New Roman" w:hAnsi="Times New Roman" w:cs="Times New Roman"/>
                <w:color w:val="000000"/>
                <w:sz w:val="18"/>
                <w:szCs w:val="18"/>
              </w:rPr>
              <w:t>46,07</w:t>
            </w:r>
          </w:p>
        </w:tc>
        <w:tc>
          <w:tcPr>
            <w:tcW w:w="621" w:type="dxa"/>
            <w:shd w:val="clear" w:color="auto" w:fill="D6E3BC" w:themeFill="accent3" w:themeFillTint="66"/>
            <w:vAlign w:val="bottom"/>
          </w:tcPr>
          <w:p w14:paraId="55E148A1" w14:textId="60C94731" w:rsidR="00B056BA" w:rsidRPr="00B056BA" w:rsidRDefault="00B056BA" w:rsidP="00B056BA">
            <w:pPr>
              <w:spacing w:after="120"/>
              <w:jc w:val="right"/>
              <w:rPr>
                <w:rFonts w:ascii="Times New Roman" w:hAnsi="Times New Roman" w:cs="Times New Roman"/>
                <w:sz w:val="18"/>
                <w:szCs w:val="18"/>
              </w:rPr>
            </w:pPr>
            <w:r w:rsidRPr="00B056BA">
              <w:rPr>
                <w:rFonts w:ascii="Times New Roman" w:hAnsi="Times New Roman" w:cs="Times New Roman"/>
                <w:color w:val="000000"/>
                <w:sz w:val="18"/>
                <w:szCs w:val="18"/>
              </w:rPr>
              <w:t>70,56</w:t>
            </w:r>
          </w:p>
        </w:tc>
        <w:tc>
          <w:tcPr>
            <w:tcW w:w="621" w:type="dxa"/>
            <w:shd w:val="clear" w:color="auto" w:fill="FBD4B4" w:themeFill="accent6" w:themeFillTint="66"/>
            <w:vAlign w:val="bottom"/>
          </w:tcPr>
          <w:p w14:paraId="3EAC2AA5" w14:textId="0428EF3E" w:rsidR="00B056BA" w:rsidRPr="00B056BA" w:rsidRDefault="00B056BA" w:rsidP="00B056BA">
            <w:pPr>
              <w:spacing w:after="120"/>
              <w:jc w:val="right"/>
              <w:rPr>
                <w:rFonts w:ascii="Times New Roman" w:hAnsi="Times New Roman" w:cs="Times New Roman"/>
                <w:sz w:val="18"/>
                <w:szCs w:val="18"/>
              </w:rPr>
            </w:pPr>
            <w:r w:rsidRPr="00B056BA">
              <w:rPr>
                <w:rFonts w:ascii="Times New Roman" w:hAnsi="Times New Roman" w:cs="Times New Roman"/>
                <w:color w:val="000000"/>
                <w:sz w:val="18"/>
                <w:szCs w:val="18"/>
              </w:rPr>
              <w:t>76,18</w:t>
            </w:r>
          </w:p>
        </w:tc>
        <w:tc>
          <w:tcPr>
            <w:tcW w:w="621" w:type="dxa"/>
            <w:shd w:val="clear" w:color="auto" w:fill="E5B8B7" w:themeFill="accent2" w:themeFillTint="66"/>
            <w:vAlign w:val="bottom"/>
          </w:tcPr>
          <w:p w14:paraId="6DECD3D4" w14:textId="01D0B023" w:rsidR="00B056BA" w:rsidRPr="00B056BA" w:rsidRDefault="00B056BA" w:rsidP="00B056BA">
            <w:pPr>
              <w:spacing w:after="120"/>
              <w:jc w:val="right"/>
              <w:rPr>
                <w:rFonts w:ascii="Times New Roman" w:hAnsi="Times New Roman" w:cs="Times New Roman"/>
                <w:sz w:val="18"/>
                <w:szCs w:val="18"/>
              </w:rPr>
            </w:pPr>
            <w:r w:rsidRPr="00B056BA">
              <w:rPr>
                <w:rFonts w:ascii="Times New Roman" w:hAnsi="Times New Roman" w:cs="Times New Roman"/>
                <w:color w:val="000000"/>
                <w:sz w:val="18"/>
                <w:szCs w:val="18"/>
              </w:rPr>
              <w:t>75,06</w:t>
            </w:r>
          </w:p>
        </w:tc>
        <w:tc>
          <w:tcPr>
            <w:tcW w:w="621" w:type="dxa"/>
            <w:shd w:val="clear" w:color="auto" w:fill="FBD4B4" w:themeFill="accent6" w:themeFillTint="66"/>
            <w:vAlign w:val="bottom"/>
          </w:tcPr>
          <w:p w14:paraId="31876EB1" w14:textId="6661053A" w:rsidR="00B056BA" w:rsidRPr="00B056BA" w:rsidRDefault="00B056BA" w:rsidP="00B056BA">
            <w:pPr>
              <w:spacing w:after="120"/>
              <w:jc w:val="right"/>
              <w:rPr>
                <w:rFonts w:ascii="Times New Roman" w:hAnsi="Times New Roman" w:cs="Times New Roman"/>
                <w:sz w:val="18"/>
                <w:szCs w:val="18"/>
              </w:rPr>
            </w:pPr>
            <w:r w:rsidRPr="00B056BA">
              <w:rPr>
                <w:rFonts w:ascii="Times New Roman" w:hAnsi="Times New Roman" w:cs="Times New Roman"/>
                <w:color w:val="000000"/>
                <w:sz w:val="18"/>
                <w:szCs w:val="18"/>
              </w:rPr>
              <w:t>48,31</w:t>
            </w:r>
          </w:p>
        </w:tc>
        <w:tc>
          <w:tcPr>
            <w:tcW w:w="621" w:type="dxa"/>
            <w:shd w:val="clear" w:color="auto" w:fill="D6E3BC" w:themeFill="accent3" w:themeFillTint="66"/>
            <w:vAlign w:val="bottom"/>
          </w:tcPr>
          <w:p w14:paraId="33AE4DC0" w14:textId="65F4A1EE" w:rsidR="00B056BA" w:rsidRPr="00B056BA" w:rsidRDefault="00B056BA" w:rsidP="00B056BA">
            <w:pPr>
              <w:spacing w:after="120"/>
              <w:jc w:val="right"/>
              <w:rPr>
                <w:rFonts w:ascii="Times New Roman" w:hAnsi="Times New Roman" w:cs="Times New Roman"/>
                <w:sz w:val="18"/>
                <w:szCs w:val="18"/>
              </w:rPr>
            </w:pPr>
            <w:r w:rsidRPr="00B056BA">
              <w:rPr>
                <w:rFonts w:ascii="Times New Roman" w:hAnsi="Times New Roman" w:cs="Times New Roman"/>
                <w:color w:val="000000"/>
                <w:sz w:val="18"/>
                <w:szCs w:val="18"/>
              </w:rPr>
              <w:t>70,56</w:t>
            </w:r>
          </w:p>
        </w:tc>
        <w:tc>
          <w:tcPr>
            <w:tcW w:w="621" w:type="dxa"/>
            <w:shd w:val="clear" w:color="auto" w:fill="D6E3BC" w:themeFill="accent3" w:themeFillTint="66"/>
            <w:vAlign w:val="bottom"/>
          </w:tcPr>
          <w:p w14:paraId="40E9833C" w14:textId="79C65008" w:rsidR="00B056BA" w:rsidRPr="00B056BA" w:rsidRDefault="00B056BA" w:rsidP="00B056BA">
            <w:pPr>
              <w:spacing w:after="120"/>
              <w:jc w:val="right"/>
              <w:rPr>
                <w:rFonts w:ascii="Times New Roman" w:hAnsi="Times New Roman" w:cs="Times New Roman"/>
                <w:sz w:val="18"/>
                <w:szCs w:val="18"/>
              </w:rPr>
            </w:pPr>
            <w:r w:rsidRPr="00B056BA">
              <w:rPr>
                <w:rFonts w:ascii="Times New Roman" w:hAnsi="Times New Roman" w:cs="Times New Roman"/>
                <w:color w:val="000000"/>
                <w:sz w:val="18"/>
                <w:szCs w:val="18"/>
              </w:rPr>
              <w:t>35,51</w:t>
            </w:r>
          </w:p>
        </w:tc>
        <w:tc>
          <w:tcPr>
            <w:tcW w:w="621" w:type="dxa"/>
            <w:shd w:val="clear" w:color="auto" w:fill="FBD4B4" w:themeFill="accent6" w:themeFillTint="66"/>
            <w:vAlign w:val="bottom"/>
          </w:tcPr>
          <w:p w14:paraId="595C6F62" w14:textId="420BC9D9" w:rsidR="00B056BA" w:rsidRPr="00B056BA" w:rsidRDefault="00B056BA" w:rsidP="00B056BA">
            <w:pPr>
              <w:spacing w:after="120"/>
              <w:jc w:val="right"/>
              <w:rPr>
                <w:rFonts w:ascii="Times New Roman" w:hAnsi="Times New Roman" w:cs="Times New Roman"/>
                <w:sz w:val="18"/>
                <w:szCs w:val="18"/>
              </w:rPr>
            </w:pPr>
            <w:r w:rsidRPr="00B056BA">
              <w:rPr>
                <w:rFonts w:ascii="Times New Roman" w:hAnsi="Times New Roman" w:cs="Times New Roman"/>
                <w:color w:val="000000"/>
                <w:sz w:val="18"/>
                <w:szCs w:val="18"/>
              </w:rPr>
              <w:t>71,91</w:t>
            </w:r>
          </w:p>
        </w:tc>
        <w:tc>
          <w:tcPr>
            <w:tcW w:w="621" w:type="dxa"/>
            <w:shd w:val="clear" w:color="auto" w:fill="FBD4B4" w:themeFill="accent6" w:themeFillTint="66"/>
            <w:vAlign w:val="bottom"/>
          </w:tcPr>
          <w:p w14:paraId="4A29F398" w14:textId="3C2D2FCE" w:rsidR="00B056BA" w:rsidRPr="00B056BA" w:rsidRDefault="00B056BA" w:rsidP="00B056BA">
            <w:pPr>
              <w:spacing w:after="120"/>
              <w:jc w:val="right"/>
              <w:rPr>
                <w:rFonts w:ascii="Times New Roman" w:hAnsi="Times New Roman" w:cs="Times New Roman"/>
                <w:sz w:val="18"/>
                <w:szCs w:val="18"/>
              </w:rPr>
            </w:pPr>
            <w:r w:rsidRPr="00B056BA">
              <w:rPr>
                <w:rFonts w:ascii="Times New Roman" w:hAnsi="Times New Roman" w:cs="Times New Roman"/>
                <w:color w:val="000000"/>
                <w:sz w:val="18"/>
                <w:szCs w:val="18"/>
              </w:rPr>
              <w:t>31,57</w:t>
            </w:r>
          </w:p>
        </w:tc>
        <w:tc>
          <w:tcPr>
            <w:tcW w:w="621" w:type="dxa"/>
            <w:shd w:val="clear" w:color="auto" w:fill="E5B8B7" w:themeFill="accent2" w:themeFillTint="66"/>
            <w:vAlign w:val="bottom"/>
          </w:tcPr>
          <w:p w14:paraId="4672E4C3" w14:textId="20CAFCF3" w:rsidR="00B056BA" w:rsidRPr="00B056BA" w:rsidRDefault="00B056BA" w:rsidP="00B056BA">
            <w:pPr>
              <w:spacing w:after="120"/>
              <w:jc w:val="right"/>
              <w:rPr>
                <w:rFonts w:ascii="Times New Roman" w:hAnsi="Times New Roman" w:cs="Times New Roman"/>
                <w:sz w:val="18"/>
                <w:szCs w:val="18"/>
              </w:rPr>
            </w:pPr>
            <w:r w:rsidRPr="00B056BA">
              <w:rPr>
                <w:rFonts w:ascii="Times New Roman" w:hAnsi="Times New Roman" w:cs="Times New Roman"/>
                <w:color w:val="000000"/>
                <w:sz w:val="18"/>
                <w:szCs w:val="18"/>
              </w:rPr>
              <w:t>42,7</w:t>
            </w:r>
          </w:p>
        </w:tc>
        <w:tc>
          <w:tcPr>
            <w:tcW w:w="621" w:type="dxa"/>
            <w:shd w:val="clear" w:color="auto" w:fill="FBD4B4" w:themeFill="accent6" w:themeFillTint="66"/>
            <w:vAlign w:val="bottom"/>
          </w:tcPr>
          <w:p w14:paraId="40BEDED0" w14:textId="66423CB4" w:rsidR="00B056BA" w:rsidRPr="00B056BA" w:rsidRDefault="00B056BA" w:rsidP="00B056BA">
            <w:pPr>
              <w:spacing w:after="120"/>
              <w:jc w:val="right"/>
              <w:rPr>
                <w:rFonts w:ascii="Times New Roman" w:hAnsi="Times New Roman" w:cs="Times New Roman"/>
                <w:sz w:val="18"/>
                <w:szCs w:val="18"/>
              </w:rPr>
            </w:pPr>
            <w:r w:rsidRPr="00B056BA">
              <w:rPr>
                <w:rFonts w:ascii="Times New Roman" w:hAnsi="Times New Roman" w:cs="Times New Roman"/>
                <w:color w:val="000000"/>
                <w:sz w:val="18"/>
                <w:szCs w:val="18"/>
              </w:rPr>
              <w:t>10,22</w:t>
            </w:r>
          </w:p>
        </w:tc>
      </w:tr>
    </w:tbl>
    <w:p w14:paraId="2D3CC7B6" w14:textId="3224721A" w:rsidR="008C6E21" w:rsidRPr="003D30F3" w:rsidRDefault="008C6E21" w:rsidP="003D30F3">
      <w:pPr>
        <w:spacing w:after="0" w:line="240" w:lineRule="auto"/>
        <w:ind w:firstLine="708"/>
        <w:jc w:val="both"/>
        <w:rPr>
          <w:rFonts w:ascii="Times New Roman" w:hAnsi="Times New Roman" w:cs="Times New Roman"/>
          <w:color w:val="FF0000"/>
          <w:sz w:val="28"/>
        </w:rPr>
      </w:pPr>
      <w:r w:rsidRPr="00B056BA">
        <w:rPr>
          <w:rFonts w:ascii="Times New Roman" w:hAnsi="Times New Roman" w:cs="Times New Roman"/>
          <w:sz w:val="28"/>
        </w:rPr>
        <w:t xml:space="preserve">Данные таблицы показывают, что школьники показали результаты выше областных и выше федеральных по </w:t>
      </w:r>
      <w:r w:rsidR="00B056BA">
        <w:rPr>
          <w:rFonts w:ascii="Times New Roman" w:hAnsi="Times New Roman" w:cs="Times New Roman"/>
          <w:sz w:val="28"/>
        </w:rPr>
        <w:t>пяти</w:t>
      </w:r>
      <w:r w:rsidRPr="00B056BA">
        <w:rPr>
          <w:rFonts w:ascii="Times New Roman" w:hAnsi="Times New Roman" w:cs="Times New Roman"/>
          <w:sz w:val="28"/>
        </w:rPr>
        <w:t xml:space="preserve"> заданиям: №1 (умение оперировать на базовом уровне понятием целое число), №2 (умение оперировать на базовом уровне понятием обыкновенная дробь, смешанное число), №4 (умение оперировать на базовом уровне понятием десятичная дробь)</w:t>
      </w:r>
      <w:r w:rsidR="00B056BA" w:rsidRPr="00B056BA">
        <w:rPr>
          <w:rFonts w:ascii="Times New Roman" w:hAnsi="Times New Roman" w:cs="Times New Roman"/>
          <w:sz w:val="28"/>
        </w:rPr>
        <w:t>, №8 (умение сравнивать рациональные числа), №9 (умение выполнять вычисления, в том числе с использованием приемов рациональных вычислений).</w:t>
      </w:r>
      <w:r w:rsidRPr="00B056BA">
        <w:rPr>
          <w:rFonts w:ascii="Times New Roman" w:hAnsi="Times New Roman" w:cs="Times New Roman"/>
          <w:sz w:val="28"/>
        </w:rPr>
        <w:t xml:space="preserve"> По </w:t>
      </w:r>
      <w:r w:rsidR="00B056BA" w:rsidRPr="00B056BA">
        <w:rPr>
          <w:rFonts w:ascii="Times New Roman" w:hAnsi="Times New Roman" w:cs="Times New Roman"/>
          <w:sz w:val="28"/>
        </w:rPr>
        <w:t>шести</w:t>
      </w:r>
      <w:r w:rsidRPr="00B056BA">
        <w:rPr>
          <w:rFonts w:ascii="Times New Roman" w:hAnsi="Times New Roman" w:cs="Times New Roman"/>
          <w:sz w:val="28"/>
        </w:rPr>
        <w:t xml:space="preserve"> заданиям шестиклассники показали результат выше областных, но ниже федеральных (№3, 5, 7, 10, 11, 13). При выполнении заданий № 6 и 12 – показали результаты ниже областных и ниже федеральных.</w:t>
      </w:r>
    </w:p>
    <w:p w14:paraId="0FC64F03" w14:textId="77777777" w:rsidR="008C6E21" w:rsidRPr="003D30F3" w:rsidRDefault="008C6E21" w:rsidP="003D30F3">
      <w:pPr>
        <w:spacing w:after="0" w:line="240" w:lineRule="auto"/>
        <w:ind w:firstLine="708"/>
        <w:jc w:val="both"/>
        <w:rPr>
          <w:rFonts w:ascii="Times New Roman" w:hAnsi="Times New Roman" w:cs="Times New Roman"/>
          <w:color w:val="FF0000"/>
          <w:sz w:val="28"/>
        </w:rPr>
      </w:pPr>
    </w:p>
    <w:p w14:paraId="45D1DAEA" w14:textId="77777777" w:rsidR="008C6E21" w:rsidRPr="00B056BA" w:rsidRDefault="008C6E21" w:rsidP="003D30F3">
      <w:pPr>
        <w:spacing w:after="0" w:line="240" w:lineRule="auto"/>
        <w:ind w:firstLine="708"/>
        <w:jc w:val="both"/>
        <w:rPr>
          <w:rFonts w:ascii="Times New Roman" w:hAnsi="Times New Roman" w:cs="Times New Roman"/>
          <w:sz w:val="28"/>
        </w:rPr>
      </w:pPr>
      <w:r w:rsidRPr="00B056BA">
        <w:rPr>
          <w:rFonts w:ascii="Times New Roman" w:hAnsi="Times New Roman" w:cs="Times New Roman"/>
          <w:sz w:val="28"/>
        </w:rPr>
        <w:t>Результаты выполнения заданий участниками ВПР по математике в 6 классе в разрезе образовательных организаций представлены на диаграмме:</w:t>
      </w:r>
    </w:p>
    <w:p w14:paraId="1EC81F06" w14:textId="77777777" w:rsidR="008C6E21" w:rsidRDefault="008C6E21" w:rsidP="008C6E21">
      <w:pPr>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0C29971F" wp14:editId="1F627142">
            <wp:extent cx="5954232" cy="2934586"/>
            <wp:effectExtent l="0" t="0" r="8890" b="0"/>
            <wp:docPr id="225151580" name="Диаграмма 225151580"/>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191F69DF" w14:textId="37F01815" w:rsidR="008C6E21" w:rsidRPr="00B056BA" w:rsidRDefault="00B056BA" w:rsidP="008C6E21">
      <w:pPr>
        <w:spacing w:after="0" w:line="240" w:lineRule="auto"/>
        <w:ind w:firstLine="708"/>
        <w:jc w:val="both"/>
        <w:rPr>
          <w:rFonts w:ascii="Times New Roman" w:hAnsi="Times New Roman" w:cs="Times New Roman"/>
          <w:sz w:val="28"/>
        </w:rPr>
      </w:pPr>
      <w:r w:rsidRPr="00B056BA">
        <w:rPr>
          <w:rFonts w:ascii="Times New Roman" w:hAnsi="Times New Roman" w:cs="Times New Roman"/>
          <w:sz w:val="28"/>
        </w:rPr>
        <w:lastRenderedPageBreak/>
        <w:t>З</w:t>
      </w:r>
      <w:r w:rsidR="008C6E21" w:rsidRPr="00B056BA">
        <w:rPr>
          <w:rFonts w:ascii="Times New Roman" w:hAnsi="Times New Roman" w:cs="Times New Roman"/>
          <w:sz w:val="28"/>
        </w:rPr>
        <w:t>атруднение у участников ВПР вызвали задания №3 (оценивалось умение решать задачи на нахождение части числа и числа по его части), №7 (умение оперировать понятием модуль числа, геометрическая интерпретация модуля числа), №9 (умение использовать свойства чисел и правила действий с рациональными числами при выполнении вычислений), №11 (умение решать текстовые задачи), №12 (умение решать геометрические задачи), №13 (умение решать сложные текстовые задачи).</w:t>
      </w:r>
    </w:p>
    <w:p w14:paraId="16714DD7" w14:textId="77777777" w:rsidR="008C6E21" w:rsidRPr="00B056BA" w:rsidRDefault="008C6E21" w:rsidP="008C6E21">
      <w:pPr>
        <w:spacing w:after="0" w:line="240" w:lineRule="auto"/>
        <w:ind w:firstLine="708"/>
        <w:jc w:val="both"/>
        <w:rPr>
          <w:rFonts w:ascii="Times New Roman" w:hAnsi="Times New Roman" w:cs="Times New Roman"/>
          <w:sz w:val="28"/>
        </w:rPr>
      </w:pPr>
      <w:r w:rsidRPr="00B056BA">
        <w:rPr>
          <w:rFonts w:ascii="Times New Roman" w:hAnsi="Times New Roman" w:cs="Times New Roman"/>
          <w:sz w:val="28"/>
        </w:rPr>
        <w:t>Достаточно успешно справились шестиклассники города с заданием №1, выполнение этого задания составило выше 80% (умение оперировать на базовом уровне с понятием целое число).</w:t>
      </w:r>
    </w:p>
    <w:p w14:paraId="13C3F837" w14:textId="0DEE61DF" w:rsidR="008C6E21" w:rsidRPr="00D13E13" w:rsidRDefault="008C6E21" w:rsidP="008C6E21">
      <w:pPr>
        <w:spacing w:after="0" w:line="240" w:lineRule="auto"/>
        <w:ind w:firstLine="708"/>
        <w:jc w:val="both"/>
        <w:rPr>
          <w:rFonts w:ascii="Times New Roman" w:hAnsi="Times New Roman" w:cs="Times New Roman"/>
          <w:sz w:val="28"/>
        </w:rPr>
      </w:pPr>
      <w:r w:rsidRPr="00D13E13">
        <w:rPr>
          <w:rFonts w:ascii="Times New Roman" w:hAnsi="Times New Roman" w:cs="Times New Roman"/>
          <w:sz w:val="28"/>
        </w:rPr>
        <w:t>Анализ диаграммы показывает, что обучающиеся СОШ №8</w:t>
      </w:r>
      <w:r w:rsidR="00D13E13" w:rsidRPr="00D13E13">
        <w:rPr>
          <w:rFonts w:ascii="Times New Roman" w:hAnsi="Times New Roman" w:cs="Times New Roman"/>
          <w:sz w:val="28"/>
        </w:rPr>
        <w:t>, №7, №5</w:t>
      </w:r>
      <w:r w:rsidRPr="00D13E13">
        <w:rPr>
          <w:rFonts w:ascii="Times New Roman" w:hAnsi="Times New Roman" w:cs="Times New Roman"/>
          <w:sz w:val="28"/>
        </w:rPr>
        <w:t xml:space="preserve"> успешней всех справились с задани</w:t>
      </w:r>
      <w:r w:rsidR="00D13E13" w:rsidRPr="00D13E13">
        <w:rPr>
          <w:rFonts w:ascii="Times New Roman" w:hAnsi="Times New Roman" w:cs="Times New Roman"/>
          <w:sz w:val="28"/>
        </w:rPr>
        <w:t>ем</w:t>
      </w:r>
      <w:r w:rsidRPr="00D13E13">
        <w:rPr>
          <w:rFonts w:ascii="Times New Roman" w:hAnsi="Times New Roman" w:cs="Times New Roman"/>
          <w:sz w:val="28"/>
        </w:rPr>
        <w:t xml:space="preserve"> №3</w:t>
      </w:r>
      <w:r w:rsidR="00D13E13" w:rsidRPr="00D13E13">
        <w:rPr>
          <w:rFonts w:ascii="Times New Roman" w:hAnsi="Times New Roman" w:cs="Times New Roman"/>
          <w:sz w:val="28"/>
        </w:rPr>
        <w:t xml:space="preserve">; </w:t>
      </w:r>
      <w:r w:rsidRPr="00D13E13">
        <w:rPr>
          <w:rFonts w:ascii="Times New Roman" w:hAnsi="Times New Roman" w:cs="Times New Roman"/>
          <w:sz w:val="28"/>
        </w:rPr>
        <w:t>СОШ №5 - № 5, Гимназия с задани</w:t>
      </w:r>
      <w:r w:rsidR="00D13E13" w:rsidRPr="00D13E13">
        <w:rPr>
          <w:rFonts w:ascii="Times New Roman" w:hAnsi="Times New Roman" w:cs="Times New Roman"/>
          <w:sz w:val="28"/>
        </w:rPr>
        <w:t>е</w:t>
      </w:r>
      <w:r w:rsidRPr="00D13E13">
        <w:rPr>
          <w:rFonts w:ascii="Times New Roman" w:hAnsi="Times New Roman" w:cs="Times New Roman"/>
          <w:sz w:val="28"/>
        </w:rPr>
        <w:t>м №</w:t>
      </w:r>
      <w:r w:rsidR="00D13E13" w:rsidRPr="00D13E13">
        <w:rPr>
          <w:rFonts w:ascii="Times New Roman" w:hAnsi="Times New Roman" w:cs="Times New Roman"/>
          <w:sz w:val="28"/>
        </w:rPr>
        <w:t>8</w:t>
      </w:r>
      <w:r w:rsidRPr="00D13E13">
        <w:rPr>
          <w:rFonts w:ascii="Times New Roman" w:hAnsi="Times New Roman" w:cs="Times New Roman"/>
          <w:sz w:val="28"/>
        </w:rPr>
        <w:t>.</w:t>
      </w:r>
    </w:p>
    <w:p w14:paraId="601617EA" w14:textId="77777777" w:rsidR="008C6E21" w:rsidRPr="003D30F3" w:rsidRDefault="008C6E21" w:rsidP="008C6E21">
      <w:pPr>
        <w:spacing w:after="0" w:line="240" w:lineRule="auto"/>
        <w:ind w:firstLine="708"/>
        <w:jc w:val="both"/>
        <w:rPr>
          <w:rFonts w:ascii="Times New Roman" w:hAnsi="Times New Roman" w:cs="Times New Roman"/>
          <w:color w:val="FF0000"/>
          <w:sz w:val="28"/>
        </w:rPr>
      </w:pPr>
    </w:p>
    <w:p w14:paraId="4AA06637" w14:textId="77777777" w:rsidR="008C6E21" w:rsidRPr="00D13E13" w:rsidRDefault="008C6E21" w:rsidP="008C6E21">
      <w:pPr>
        <w:spacing w:after="0" w:line="240" w:lineRule="auto"/>
        <w:ind w:firstLine="709"/>
        <w:jc w:val="both"/>
        <w:rPr>
          <w:rFonts w:ascii="Times New Roman" w:hAnsi="Times New Roman" w:cs="Times New Roman"/>
          <w:sz w:val="28"/>
        </w:rPr>
      </w:pPr>
      <w:r w:rsidRPr="00D13E13">
        <w:rPr>
          <w:rFonts w:ascii="Times New Roman" w:hAnsi="Times New Roman" w:cs="Times New Roman"/>
          <w:sz w:val="28"/>
        </w:rPr>
        <w:t>Результаты выполнения заданий участниками ВПР по математике в 6 классе по городу, в сравнении за два года:</w:t>
      </w:r>
    </w:p>
    <w:p w14:paraId="067E2FA4" w14:textId="77777777" w:rsidR="008C6E21" w:rsidRPr="00605A88" w:rsidRDefault="008C6E21" w:rsidP="00904BA8">
      <w:pPr>
        <w:spacing w:after="0" w:line="240" w:lineRule="auto"/>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70718B42" wp14:editId="01749D07">
            <wp:extent cx="5915025" cy="2438400"/>
            <wp:effectExtent l="0" t="0" r="0" b="0"/>
            <wp:docPr id="170789015" name="Диаграмма 1707890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31F64A05" w14:textId="1BDF3BAA" w:rsidR="008C6E21" w:rsidRPr="00D13E13" w:rsidRDefault="008C6E21" w:rsidP="00904BA8">
      <w:pPr>
        <w:spacing w:after="0" w:line="240" w:lineRule="auto"/>
        <w:jc w:val="both"/>
        <w:rPr>
          <w:rFonts w:ascii="Times New Roman" w:hAnsi="Times New Roman" w:cs="Times New Roman"/>
          <w:sz w:val="28"/>
        </w:rPr>
      </w:pPr>
      <w:r w:rsidRPr="00D13E13">
        <w:rPr>
          <w:rFonts w:ascii="Times New Roman" w:hAnsi="Times New Roman" w:cs="Times New Roman"/>
          <w:sz w:val="28"/>
        </w:rPr>
        <w:t xml:space="preserve">Анализ диаграммы показывает заметный прирост качества выполнения работы за два года по значительному количеству заданий: №1,2,3,4,5,7,9,10,13. </w:t>
      </w:r>
      <w:r w:rsidR="00D13E13" w:rsidRPr="00D13E13">
        <w:rPr>
          <w:rFonts w:ascii="Times New Roman" w:hAnsi="Times New Roman" w:cs="Times New Roman"/>
          <w:sz w:val="28"/>
        </w:rPr>
        <w:t>С</w:t>
      </w:r>
      <w:r w:rsidRPr="00D13E13">
        <w:rPr>
          <w:rFonts w:ascii="Times New Roman" w:hAnsi="Times New Roman" w:cs="Times New Roman"/>
          <w:sz w:val="28"/>
        </w:rPr>
        <w:t xml:space="preserve">нижение наблюдается при выполнении заданий № 6, </w:t>
      </w:r>
      <w:r w:rsidR="00D13E13" w:rsidRPr="00D13E13">
        <w:rPr>
          <w:rFonts w:ascii="Times New Roman" w:hAnsi="Times New Roman" w:cs="Times New Roman"/>
          <w:sz w:val="28"/>
        </w:rPr>
        <w:t>1</w:t>
      </w:r>
      <w:r w:rsidRPr="00D13E13">
        <w:rPr>
          <w:rFonts w:ascii="Times New Roman" w:hAnsi="Times New Roman" w:cs="Times New Roman"/>
          <w:sz w:val="28"/>
        </w:rPr>
        <w:t>2.</w:t>
      </w:r>
    </w:p>
    <w:p w14:paraId="5082786F" w14:textId="77777777" w:rsidR="008C6E21" w:rsidRDefault="008C6E21" w:rsidP="008C6E21">
      <w:pPr>
        <w:spacing w:after="0"/>
        <w:rPr>
          <w:rFonts w:ascii="Times New Roman" w:hAnsi="Times New Roman" w:cs="Times New Roman"/>
          <w:b/>
          <w:sz w:val="28"/>
        </w:rPr>
      </w:pPr>
    </w:p>
    <w:p w14:paraId="38531344" w14:textId="77777777" w:rsidR="008C6E21" w:rsidRPr="00F83F40" w:rsidRDefault="008C6E21" w:rsidP="008C6E21">
      <w:pPr>
        <w:spacing w:after="0"/>
        <w:rPr>
          <w:rFonts w:ascii="Times New Roman,Bold" w:hAnsi="Times New Roman,Bold" w:cs="Times New Roman,Bold"/>
          <w:b/>
          <w:bCs/>
          <w:sz w:val="28"/>
          <w:szCs w:val="28"/>
        </w:rPr>
      </w:pPr>
      <w:r>
        <w:rPr>
          <w:rFonts w:ascii="Times New Roman" w:hAnsi="Times New Roman" w:cs="Times New Roman"/>
          <w:b/>
          <w:sz w:val="28"/>
        </w:rPr>
        <w:t xml:space="preserve">2. </w:t>
      </w:r>
      <w:r w:rsidRPr="00F83F40">
        <w:rPr>
          <w:rFonts w:ascii="Times New Roman" w:hAnsi="Times New Roman" w:cs="Times New Roman"/>
          <w:b/>
          <w:sz w:val="28"/>
        </w:rPr>
        <w:t>Достижение планируемых результатов</w:t>
      </w:r>
    </w:p>
    <w:tbl>
      <w:tblPr>
        <w:tblW w:w="9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709"/>
        <w:gridCol w:w="1067"/>
        <w:gridCol w:w="1212"/>
        <w:gridCol w:w="825"/>
      </w:tblGrid>
      <w:tr w:rsidR="008C6E21" w:rsidRPr="00C31ADC" w14:paraId="663DAFD9" w14:textId="77777777" w:rsidTr="00D013EF">
        <w:trPr>
          <w:trHeight w:val="300"/>
        </w:trPr>
        <w:tc>
          <w:tcPr>
            <w:tcW w:w="5524" w:type="dxa"/>
            <w:vMerge w:val="restart"/>
            <w:shd w:val="clear" w:color="auto" w:fill="auto"/>
            <w:noWrap/>
            <w:vAlign w:val="center"/>
            <w:hideMark/>
          </w:tcPr>
          <w:p w14:paraId="16FB6D2A" w14:textId="77777777" w:rsidR="008C6E21" w:rsidRPr="00C31ADC" w:rsidRDefault="008C6E21" w:rsidP="00C6583C">
            <w:pPr>
              <w:keepNext/>
              <w:spacing w:after="0" w:line="240" w:lineRule="auto"/>
              <w:jc w:val="center"/>
              <w:rPr>
                <w:rFonts w:ascii="Times New Roman" w:eastAsia="Times New Roman" w:hAnsi="Times New Roman" w:cs="Times New Roman"/>
                <w:b/>
                <w:bCs/>
                <w:color w:val="000000"/>
                <w:lang w:eastAsia="ru-RU"/>
              </w:rPr>
            </w:pPr>
            <w:r w:rsidRPr="00C31ADC">
              <w:rPr>
                <w:rFonts w:ascii="Times New Roman" w:eastAsia="Times New Roman" w:hAnsi="Times New Roman" w:cs="Times New Roman"/>
                <w:b/>
                <w:bCs/>
                <w:color w:val="000000"/>
                <w:lang w:eastAsia="ru-RU"/>
              </w:rPr>
              <w:t>Блоки ПООП обучающийся научится / получит возможность научиться или проверяемые требования (умения) в соответствии с ФГОС (ФК ГОС)</w:t>
            </w:r>
          </w:p>
        </w:tc>
        <w:tc>
          <w:tcPr>
            <w:tcW w:w="709" w:type="dxa"/>
            <w:shd w:val="clear" w:color="auto" w:fill="auto"/>
            <w:noWrap/>
            <w:vAlign w:val="bottom"/>
            <w:hideMark/>
          </w:tcPr>
          <w:p w14:paraId="4697ADFD" w14:textId="77777777" w:rsidR="008C6E21" w:rsidRPr="00C31ADC" w:rsidRDefault="008C6E21" w:rsidP="00C6583C">
            <w:pPr>
              <w:spacing w:after="0" w:line="240" w:lineRule="auto"/>
              <w:rPr>
                <w:rFonts w:ascii="Times New Roman" w:eastAsia="Times New Roman" w:hAnsi="Times New Roman" w:cs="Times New Roman"/>
                <w:b/>
                <w:bCs/>
                <w:color w:val="000000"/>
                <w:sz w:val="20"/>
                <w:lang w:eastAsia="ru-RU"/>
              </w:rPr>
            </w:pPr>
            <w:r w:rsidRPr="00C31ADC">
              <w:rPr>
                <w:rFonts w:ascii="Times New Roman" w:eastAsia="Times New Roman" w:hAnsi="Times New Roman" w:cs="Times New Roman"/>
                <w:b/>
                <w:bCs/>
                <w:color w:val="000000"/>
                <w:sz w:val="20"/>
                <w:lang w:eastAsia="ru-RU"/>
              </w:rPr>
              <w:t>Макс балл</w:t>
            </w:r>
          </w:p>
        </w:tc>
        <w:tc>
          <w:tcPr>
            <w:tcW w:w="1067" w:type="dxa"/>
            <w:vAlign w:val="bottom"/>
          </w:tcPr>
          <w:p w14:paraId="43FA928F" w14:textId="77777777" w:rsidR="008C6E21" w:rsidRDefault="008C6E21" w:rsidP="00C6583C">
            <w:pPr>
              <w:spacing w:after="0" w:line="240" w:lineRule="auto"/>
              <w:rPr>
                <w:rFonts w:ascii="Times New Roman" w:eastAsia="Times New Roman" w:hAnsi="Times New Roman" w:cs="Times New Roman"/>
                <w:color w:val="000000"/>
                <w:sz w:val="20"/>
                <w:lang w:eastAsia="ru-RU"/>
              </w:rPr>
            </w:pPr>
            <w:r w:rsidRPr="00C31ADC">
              <w:rPr>
                <w:rFonts w:ascii="Times New Roman" w:eastAsia="Times New Roman" w:hAnsi="Times New Roman" w:cs="Times New Roman"/>
                <w:color w:val="000000"/>
                <w:sz w:val="20"/>
                <w:lang w:eastAsia="ru-RU"/>
              </w:rPr>
              <w:t>РФ</w:t>
            </w:r>
          </w:p>
        </w:tc>
        <w:tc>
          <w:tcPr>
            <w:tcW w:w="1212" w:type="dxa"/>
            <w:shd w:val="clear" w:color="auto" w:fill="auto"/>
            <w:noWrap/>
            <w:vAlign w:val="bottom"/>
            <w:hideMark/>
          </w:tcPr>
          <w:p w14:paraId="7ED55502" w14:textId="77777777" w:rsidR="008C6E21" w:rsidRPr="00C31ADC" w:rsidRDefault="008C6E21" w:rsidP="00C6583C">
            <w:pPr>
              <w:spacing w:after="0" w:line="240" w:lineRule="auto"/>
              <w:rPr>
                <w:rFonts w:ascii="Times New Roman" w:eastAsia="Times New Roman" w:hAnsi="Times New Roman" w:cs="Times New Roman"/>
                <w:color w:val="000000"/>
                <w:sz w:val="20"/>
                <w:lang w:eastAsia="ru-RU"/>
              </w:rPr>
            </w:pPr>
            <w:r>
              <w:rPr>
                <w:rFonts w:ascii="Times New Roman" w:eastAsia="Times New Roman" w:hAnsi="Times New Roman" w:cs="Times New Roman"/>
                <w:color w:val="000000"/>
                <w:sz w:val="20"/>
                <w:lang w:eastAsia="ru-RU"/>
              </w:rPr>
              <w:t>Иркутская</w:t>
            </w:r>
            <w:r w:rsidRPr="00C31ADC">
              <w:rPr>
                <w:rFonts w:ascii="Times New Roman" w:eastAsia="Times New Roman" w:hAnsi="Times New Roman" w:cs="Times New Roman"/>
                <w:color w:val="000000"/>
                <w:sz w:val="20"/>
                <w:lang w:eastAsia="ru-RU"/>
              </w:rPr>
              <w:t xml:space="preserve"> область</w:t>
            </w:r>
          </w:p>
        </w:tc>
        <w:tc>
          <w:tcPr>
            <w:tcW w:w="825" w:type="dxa"/>
            <w:shd w:val="clear" w:color="auto" w:fill="auto"/>
            <w:noWrap/>
            <w:vAlign w:val="bottom"/>
            <w:hideMark/>
          </w:tcPr>
          <w:p w14:paraId="592B1E7E" w14:textId="77777777" w:rsidR="008C6E21" w:rsidRPr="00C31ADC" w:rsidRDefault="008C6E21" w:rsidP="00C6583C">
            <w:pPr>
              <w:spacing w:after="0" w:line="240" w:lineRule="auto"/>
              <w:rPr>
                <w:rFonts w:ascii="Times New Roman" w:eastAsia="Times New Roman" w:hAnsi="Times New Roman" w:cs="Times New Roman"/>
                <w:color w:val="000000"/>
                <w:sz w:val="20"/>
                <w:lang w:eastAsia="ru-RU"/>
              </w:rPr>
            </w:pPr>
            <w:r w:rsidRPr="00C31ADC">
              <w:rPr>
                <w:rFonts w:ascii="Times New Roman" w:eastAsia="Times New Roman" w:hAnsi="Times New Roman" w:cs="Times New Roman"/>
                <w:color w:val="000000"/>
                <w:sz w:val="20"/>
                <w:lang w:eastAsia="ru-RU"/>
              </w:rPr>
              <w:t>МОУО</w:t>
            </w:r>
          </w:p>
        </w:tc>
      </w:tr>
      <w:tr w:rsidR="00F83F40" w:rsidRPr="00C31ADC" w14:paraId="2721DDCC" w14:textId="77777777" w:rsidTr="00D013EF">
        <w:trPr>
          <w:trHeight w:val="300"/>
        </w:trPr>
        <w:tc>
          <w:tcPr>
            <w:tcW w:w="5524" w:type="dxa"/>
            <w:vMerge/>
            <w:shd w:val="clear" w:color="auto" w:fill="auto"/>
            <w:noWrap/>
            <w:vAlign w:val="bottom"/>
            <w:hideMark/>
          </w:tcPr>
          <w:p w14:paraId="678FFD22" w14:textId="77777777" w:rsidR="00F83F40" w:rsidRPr="00C31ADC" w:rsidRDefault="00F83F40" w:rsidP="00F83F40">
            <w:pPr>
              <w:spacing w:after="0" w:line="240" w:lineRule="auto"/>
              <w:rPr>
                <w:rFonts w:ascii="Times New Roman" w:eastAsia="Times New Roman" w:hAnsi="Times New Roman" w:cs="Times New Roman"/>
                <w:color w:val="000000"/>
                <w:lang w:eastAsia="ru-RU"/>
              </w:rPr>
            </w:pPr>
          </w:p>
        </w:tc>
        <w:tc>
          <w:tcPr>
            <w:tcW w:w="709" w:type="dxa"/>
            <w:shd w:val="clear" w:color="auto" w:fill="auto"/>
            <w:noWrap/>
            <w:vAlign w:val="bottom"/>
            <w:hideMark/>
          </w:tcPr>
          <w:p w14:paraId="19EEF15F" w14:textId="77777777" w:rsidR="00F83F40" w:rsidRPr="00C31ADC" w:rsidRDefault="00F83F40" w:rsidP="00F83F40">
            <w:pPr>
              <w:spacing w:after="0" w:line="240" w:lineRule="auto"/>
              <w:rPr>
                <w:rFonts w:ascii="Times New Roman" w:eastAsia="Times New Roman" w:hAnsi="Times New Roman" w:cs="Times New Roman"/>
                <w:color w:val="000000"/>
                <w:sz w:val="20"/>
                <w:szCs w:val="20"/>
                <w:lang w:eastAsia="ru-RU"/>
              </w:rPr>
            </w:pPr>
            <w:r w:rsidRPr="00C31ADC">
              <w:rPr>
                <w:rFonts w:ascii="Times New Roman" w:eastAsia="Times New Roman" w:hAnsi="Times New Roman" w:cs="Times New Roman"/>
                <w:color w:val="000000"/>
                <w:sz w:val="20"/>
                <w:szCs w:val="20"/>
                <w:lang w:eastAsia="ru-RU"/>
              </w:rPr>
              <w:t> </w:t>
            </w:r>
          </w:p>
        </w:tc>
        <w:tc>
          <w:tcPr>
            <w:tcW w:w="1067" w:type="dxa"/>
            <w:vAlign w:val="center"/>
          </w:tcPr>
          <w:p w14:paraId="7EAE9230" w14:textId="4037DFF5" w:rsidR="00F83F40" w:rsidRPr="00F83F40" w:rsidRDefault="00F83F40" w:rsidP="00F83F40">
            <w:pPr>
              <w:spacing w:after="0" w:line="240" w:lineRule="auto"/>
              <w:ind w:left="-105"/>
              <w:jc w:val="center"/>
              <w:rPr>
                <w:rFonts w:ascii="Calibri" w:hAnsi="Calibri" w:cs="Calibri"/>
                <w:color w:val="000000"/>
                <w:sz w:val="18"/>
                <w:szCs w:val="18"/>
              </w:rPr>
            </w:pPr>
            <w:r w:rsidRPr="00F83F40">
              <w:rPr>
                <w:rFonts w:ascii="Calibri" w:hAnsi="Calibri" w:cs="Calibri"/>
                <w:color w:val="000000"/>
                <w:sz w:val="18"/>
                <w:szCs w:val="18"/>
              </w:rPr>
              <w:t>1434441 уч.</w:t>
            </w:r>
          </w:p>
        </w:tc>
        <w:tc>
          <w:tcPr>
            <w:tcW w:w="1212" w:type="dxa"/>
            <w:shd w:val="clear" w:color="auto" w:fill="auto"/>
            <w:noWrap/>
            <w:vAlign w:val="center"/>
            <w:hideMark/>
          </w:tcPr>
          <w:p w14:paraId="0A2B42FD" w14:textId="187CFE2C" w:rsidR="00F83F40" w:rsidRPr="00F83F40" w:rsidRDefault="00F83F40" w:rsidP="00F83F40">
            <w:pPr>
              <w:spacing w:after="0" w:line="240" w:lineRule="auto"/>
              <w:jc w:val="center"/>
              <w:rPr>
                <w:rFonts w:ascii="Times New Roman" w:eastAsia="Times New Roman" w:hAnsi="Times New Roman" w:cs="Times New Roman"/>
                <w:color w:val="000000"/>
                <w:sz w:val="20"/>
                <w:szCs w:val="20"/>
                <w:lang w:eastAsia="ru-RU"/>
              </w:rPr>
            </w:pPr>
            <w:r w:rsidRPr="00F83F40">
              <w:rPr>
                <w:rFonts w:ascii="Calibri" w:hAnsi="Calibri" w:cs="Calibri"/>
                <w:color w:val="000000"/>
                <w:sz w:val="20"/>
                <w:szCs w:val="20"/>
              </w:rPr>
              <w:t>28303 уч.</w:t>
            </w:r>
          </w:p>
        </w:tc>
        <w:tc>
          <w:tcPr>
            <w:tcW w:w="825" w:type="dxa"/>
            <w:tcBorders>
              <w:bottom w:val="single" w:sz="4" w:space="0" w:color="auto"/>
            </w:tcBorders>
            <w:shd w:val="clear" w:color="auto" w:fill="auto"/>
            <w:noWrap/>
            <w:vAlign w:val="center"/>
            <w:hideMark/>
          </w:tcPr>
          <w:p w14:paraId="38B587A7" w14:textId="56363C23" w:rsidR="00F83F40" w:rsidRPr="00F83F40" w:rsidRDefault="00F83F40" w:rsidP="00F83F40">
            <w:pPr>
              <w:spacing w:after="0" w:line="240" w:lineRule="auto"/>
              <w:jc w:val="center"/>
              <w:rPr>
                <w:rFonts w:ascii="Times New Roman" w:eastAsia="Times New Roman" w:hAnsi="Times New Roman" w:cs="Times New Roman"/>
                <w:color w:val="000000"/>
                <w:sz w:val="20"/>
                <w:szCs w:val="20"/>
                <w:lang w:eastAsia="ru-RU"/>
              </w:rPr>
            </w:pPr>
            <w:r w:rsidRPr="00F83F40">
              <w:rPr>
                <w:rFonts w:ascii="Calibri" w:hAnsi="Calibri" w:cs="Calibri"/>
                <w:color w:val="000000"/>
                <w:sz w:val="20"/>
                <w:szCs w:val="20"/>
              </w:rPr>
              <w:t>445 уч.</w:t>
            </w:r>
          </w:p>
        </w:tc>
      </w:tr>
      <w:tr w:rsidR="00F83F40" w:rsidRPr="00C31ADC" w14:paraId="04314BAE" w14:textId="77777777" w:rsidTr="00D013EF">
        <w:trPr>
          <w:trHeight w:val="300"/>
        </w:trPr>
        <w:tc>
          <w:tcPr>
            <w:tcW w:w="5524" w:type="dxa"/>
            <w:shd w:val="clear" w:color="auto" w:fill="auto"/>
            <w:noWrap/>
            <w:vAlign w:val="bottom"/>
            <w:hideMark/>
          </w:tcPr>
          <w:p w14:paraId="5946A390" w14:textId="77777777" w:rsidR="00F83F40" w:rsidRPr="00C31ADC" w:rsidRDefault="00F83F40" w:rsidP="00F83F40">
            <w:pPr>
              <w:spacing w:after="0" w:line="240" w:lineRule="auto"/>
              <w:rPr>
                <w:rFonts w:ascii="Times New Roman" w:eastAsia="Times New Roman" w:hAnsi="Times New Roman" w:cs="Times New Roman"/>
                <w:color w:val="000000"/>
                <w:lang w:eastAsia="ru-RU"/>
              </w:rPr>
            </w:pPr>
            <w:r w:rsidRPr="00C31ADC">
              <w:rPr>
                <w:rFonts w:ascii="Times New Roman" w:eastAsia="Times New Roman" w:hAnsi="Times New Roman" w:cs="Times New Roman"/>
                <w:color w:val="000000"/>
                <w:lang w:eastAsia="ru-RU"/>
              </w:rPr>
              <w:t xml:space="preserve">1. </w:t>
            </w:r>
            <w:r w:rsidRPr="00B0569C">
              <w:rPr>
                <w:rFonts w:ascii="Times New Roman" w:eastAsia="Times New Roman" w:hAnsi="Times New Roman" w:cs="Times New Roman"/>
                <w:color w:val="000000"/>
                <w:lang w:eastAsia="ru-RU"/>
              </w:rPr>
              <w:t>Развитие представлений о числе и числовых системах от натуральных до действительных чисел. Оперировать на базовом уровне понятием целое число</w:t>
            </w:r>
          </w:p>
        </w:tc>
        <w:tc>
          <w:tcPr>
            <w:tcW w:w="709" w:type="dxa"/>
            <w:shd w:val="clear" w:color="auto" w:fill="auto"/>
            <w:noWrap/>
            <w:vAlign w:val="center"/>
            <w:hideMark/>
          </w:tcPr>
          <w:p w14:paraId="05FDBDF5" w14:textId="77777777" w:rsidR="00F83F40" w:rsidRPr="00C31ADC" w:rsidRDefault="00F83F40" w:rsidP="00F83F40">
            <w:pPr>
              <w:spacing w:after="0" w:line="240" w:lineRule="auto"/>
              <w:jc w:val="center"/>
              <w:rPr>
                <w:rFonts w:ascii="Times New Roman" w:eastAsia="Times New Roman" w:hAnsi="Times New Roman" w:cs="Times New Roman"/>
                <w:color w:val="000000"/>
                <w:sz w:val="20"/>
                <w:szCs w:val="20"/>
                <w:lang w:eastAsia="ru-RU"/>
              </w:rPr>
            </w:pPr>
            <w:r w:rsidRPr="00C31ADC">
              <w:rPr>
                <w:rFonts w:ascii="Times New Roman" w:eastAsia="Times New Roman" w:hAnsi="Times New Roman" w:cs="Times New Roman"/>
                <w:color w:val="000000"/>
                <w:sz w:val="20"/>
                <w:szCs w:val="20"/>
                <w:lang w:eastAsia="ru-RU"/>
              </w:rPr>
              <w:t>1</w:t>
            </w:r>
          </w:p>
        </w:tc>
        <w:tc>
          <w:tcPr>
            <w:tcW w:w="1067" w:type="dxa"/>
            <w:vAlign w:val="center"/>
          </w:tcPr>
          <w:p w14:paraId="726D1008" w14:textId="5650C5B7" w:rsidR="00F83F40" w:rsidRPr="00F83F40" w:rsidRDefault="00F83F40" w:rsidP="00F83F40">
            <w:pPr>
              <w:spacing w:after="0" w:line="240" w:lineRule="auto"/>
              <w:jc w:val="center"/>
              <w:rPr>
                <w:rFonts w:ascii="Times New Roman" w:eastAsia="Times New Roman" w:hAnsi="Times New Roman" w:cs="Times New Roman"/>
                <w:color w:val="000000"/>
                <w:sz w:val="20"/>
                <w:szCs w:val="20"/>
                <w:lang w:eastAsia="ru-RU"/>
              </w:rPr>
            </w:pPr>
            <w:r w:rsidRPr="00F83F40">
              <w:rPr>
                <w:rFonts w:ascii="Times New Roman" w:hAnsi="Times New Roman" w:cs="Times New Roman"/>
                <w:color w:val="000000"/>
              </w:rPr>
              <w:t>82,11</w:t>
            </w:r>
          </w:p>
        </w:tc>
        <w:tc>
          <w:tcPr>
            <w:tcW w:w="1212" w:type="dxa"/>
            <w:shd w:val="clear" w:color="auto" w:fill="auto"/>
            <w:noWrap/>
            <w:vAlign w:val="center"/>
          </w:tcPr>
          <w:p w14:paraId="5D0CED4E" w14:textId="309BEA7F" w:rsidR="00F83F40" w:rsidRPr="00F83F40" w:rsidRDefault="00F83F40" w:rsidP="00F83F40">
            <w:pPr>
              <w:spacing w:after="0" w:line="240" w:lineRule="auto"/>
              <w:jc w:val="center"/>
              <w:rPr>
                <w:rFonts w:ascii="Times New Roman" w:eastAsia="Times New Roman" w:hAnsi="Times New Roman" w:cs="Times New Roman"/>
                <w:color w:val="000000"/>
                <w:sz w:val="20"/>
                <w:szCs w:val="20"/>
                <w:lang w:eastAsia="ru-RU"/>
              </w:rPr>
            </w:pPr>
            <w:r w:rsidRPr="00F83F40">
              <w:rPr>
                <w:rFonts w:ascii="Times New Roman" w:hAnsi="Times New Roman" w:cs="Times New Roman"/>
                <w:color w:val="000000"/>
              </w:rPr>
              <w:t>77,04</w:t>
            </w:r>
          </w:p>
        </w:tc>
        <w:tc>
          <w:tcPr>
            <w:tcW w:w="825" w:type="dxa"/>
            <w:tcBorders>
              <w:bottom w:val="single" w:sz="4" w:space="0" w:color="auto"/>
            </w:tcBorders>
            <w:shd w:val="clear" w:color="auto" w:fill="D6E3BC" w:themeFill="accent3" w:themeFillTint="66"/>
            <w:noWrap/>
            <w:vAlign w:val="center"/>
          </w:tcPr>
          <w:p w14:paraId="53F8A07A" w14:textId="0CC44638" w:rsidR="00F83F40" w:rsidRPr="00F83F40" w:rsidRDefault="00F83F40" w:rsidP="00F83F40">
            <w:pPr>
              <w:spacing w:after="0" w:line="240" w:lineRule="auto"/>
              <w:jc w:val="center"/>
              <w:rPr>
                <w:rFonts w:ascii="Times New Roman" w:eastAsia="Times New Roman" w:hAnsi="Times New Roman" w:cs="Times New Roman"/>
                <w:color w:val="000000"/>
                <w:sz w:val="20"/>
                <w:szCs w:val="20"/>
                <w:lang w:eastAsia="ru-RU"/>
              </w:rPr>
            </w:pPr>
            <w:r w:rsidRPr="00F83F40">
              <w:rPr>
                <w:rFonts w:ascii="Times New Roman" w:hAnsi="Times New Roman" w:cs="Times New Roman"/>
                <w:color w:val="000000"/>
              </w:rPr>
              <w:t>83,15</w:t>
            </w:r>
          </w:p>
        </w:tc>
      </w:tr>
      <w:tr w:rsidR="00F83F40" w:rsidRPr="00C31ADC" w14:paraId="3501E19C" w14:textId="77777777" w:rsidTr="00D013EF">
        <w:trPr>
          <w:trHeight w:val="300"/>
        </w:trPr>
        <w:tc>
          <w:tcPr>
            <w:tcW w:w="5524" w:type="dxa"/>
            <w:shd w:val="clear" w:color="auto" w:fill="auto"/>
            <w:noWrap/>
            <w:vAlign w:val="bottom"/>
            <w:hideMark/>
          </w:tcPr>
          <w:p w14:paraId="72310024" w14:textId="77777777" w:rsidR="00F83F40" w:rsidRPr="00C31ADC" w:rsidRDefault="00F83F40" w:rsidP="00F83F40">
            <w:pPr>
              <w:spacing w:after="0" w:line="240" w:lineRule="auto"/>
              <w:rPr>
                <w:rFonts w:ascii="Times New Roman" w:eastAsia="Times New Roman" w:hAnsi="Times New Roman" w:cs="Times New Roman"/>
                <w:color w:val="000000"/>
                <w:lang w:eastAsia="ru-RU"/>
              </w:rPr>
            </w:pPr>
            <w:r w:rsidRPr="00C31ADC">
              <w:rPr>
                <w:rFonts w:ascii="Times New Roman" w:eastAsia="Times New Roman" w:hAnsi="Times New Roman" w:cs="Times New Roman"/>
                <w:color w:val="000000"/>
                <w:lang w:eastAsia="ru-RU"/>
              </w:rPr>
              <w:t xml:space="preserve">2. </w:t>
            </w:r>
            <w:r w:rsidRPr="00B0569C">
              <w:rPr>
                <w:rFonts w:ascii="Times New Roman" w:eastAsia="Times New Roman" w:hAnsi="Times New Roman" w:cs="Times New Roman"/>
                <w:color w:val="000000"/>
                <w:lang w:eastAsia="ru-RU"/>
              </w:rPr>
              <w:t>Развитие представлений о числе и числовых системах от натуральных до действительных чисел. Оперировать на базовом уровне понятием обыкновенная дробь, смешанное число</w:t>
            </w:r>
          </w:p>
        </w:tc>
        <w:tc>
          <w:tcPr>
            <w:tcW w:w="709" w:type="dxa"/>
            <w:shd w:val="clear" w:color="auto" w:fill="auto"/>
            <w:noWrap/>
            <w:vAlign w:val="center"/>
            <w:hideMark/>
          </w:tcPr>
          <w:p w14:paraId="5CDF4C2E" w14:textId="77777777" w:rsidR="00F83F40" w:rsidRPr="00C31ADC" w:rsidRDefault="00F83F40" w:rsidP="00F83F40">
            <w:pPr>
              <w:spacing w:after="0" w:line="240" w:lineRule="auto"/>
              <w:jc w:val="center"/>
              <w:rPr>
                <w:rFonts w:ascii="Times New Roman" w:eastAsia="Times New Roman" w:hAnsi="Times New Roman" w:cs="Times New Roman"/>
                <w:color w:val="000000"/>
                <w:sz w:val="20"/>
                <w:szCs w:val="20"/>
                <w:lang w:eastAsia="ru-RU"/>
              </w:rPr>
            </w:pPr>
            <w:r w:rsidRPr="00C31ADC">
              <w:rPr>
                <w:rFonts w:ascii="Times New Roman" w:eastAsia="Times New Roman" w:hAnsi="Times New Roman" w:cs="Times New Roman"/>
                <w:color w:val="000000"/>
                <w:sz w:val="20"/>
                <w:szCs w:val="20"/>
                <w:lang w:eastAsia="ru-RU"/>
              </w:rPr>
              <w:t>1</w:t>
            </w:r>
          </w:p>
        </w:tc>
        <w:tc>
          <w:tcPr>
            <w:tcW w:w="1067" w:type="dxa"/>
            <w:vAlign w:val="center"/>
          </w:tcPr>
          <w:p w14:paraId="7D7A5826" w14:textId="5613E9C9" w:rsidR="00F83F40" w:rsidRPr="00F83F40" w:rsidRDefault="00F83F40" w:rsidP="00F83F40">
            <w:pPr>
              <w:spacing w:after="0" w:line="240" w:lineRule="auto"/>
              <w:jc w:val="center"/>
              <w:rPr>
                <w:rFonts w:ascii="Times New Roman" w:eastAsia="Times New Roman" w:hAnsi="Times New Roman" w:cs="Times New Roman"/>
                <w:color w:val="000000"/>
                <w:sz w:val="20"/>
                <w:szCs w:val="20"/>
                <w:lang w:eastAsia="ru-RU"/>
              </w:rPr>
            </w:pPr>
            <w:r w:rsidRPr="00F83F40">
              <w:rPr>
                <w:rFonts w:ascii="Times New Roman" w:hAnsi="Times New Roman" w:cs="Times New Roman"/>
                <w:color w:val="000000"/>
              </w:rPr>
              <w:t>73,03</w:t>
            </w:r>
          </w:p>
        </w:tc>
        <w:tc>
          <w:tcPr>
            <w:tcW w:w="1212" w:type="dxa"/>
            <w:shd w:val="clear" w:color="auto" w:fill="auto"/>
            <w:noWrap/>
            <w:vAlign w:val="center"/>
          </w:tcPr>
          <w:p w14:paraId="5994A908" w14:textId="3E55B4F1" w:rsidR="00F83F40" w:rsidRPr="00F83F40" w:rsidRDefault="00F83F40" w:rsidP="00F83F40">
            <w:pPr>
              <w:spacing w:after="0" w:line="240" w:lineRule="auto"/>
              <w:jc w:val="center"/>
              <w:rPr>
                <w:rFonts w:ascii="Times New Roman" w:eastAsia="Times New Roman" w:hAnsi="Times New Roman" w:cs="Times New Roman"/>
                <w:color w:val="000000"/>
                <w:sz w:val="20"/>
                <w:szCs w:val="20"/>
                <w:lang w:eastAsia="ru-RU"/>
              </w:rPr>
            </w:pPr>
            <w:r w:rsidRPr="00F83F40">
              <w:rPr>
                <w:rFonts w:ascii="Times New Roman" w:hAnsi="Times New Roman" w:cs="Times New Roman"/>
                <w:color w:val="000000"/>
              </w:rPr>
              <w:t>65,29</w:t>
            </w:r>
          </w:p>
        </w:tc>
        <w:tc>
          <w:tcPr>
            <w:tcW w:w="825" w:type="dxa"/>
            <w:tcBorders>
              <w:bottom w:val="single" w:sz="4" w:space="0" w:color="auto"/>
            </w:tcBorders>
            <w:shd w:val="clear" w:color="auto" w:fill="D6E3BC" w:themeFill="accent3" w:themeFillTint="66"/>
            <w:noWrap/>
            <w:vAlign w:val="center"/>
          </w:tcPr>
          <w:p w14:paraId="3725823B" w14:textId="40540451" w:rsidR="00F83F40" w:rsidRPr="00F83F40" w:rsidRDefault="00F83F40" w:rsidP="00F83F40">
            <w:pPr>
              <w:spacing w:after="0" w:line="240" w:lineRule="auto"/>
              <w:jc w:val="center"/>
              <w:rPr>
                <w:rFonts w:ascii="Times New Roman" w:eastAsia="Times New Roman" w:hAnsi="Times New Roman" w:cs="Times New Roman"/>
                <w:color w:val="000000"/>
                <w:sz w:val="20"/>
                <w:szCs w:val="20"/>
                <w:lang w:eastAsia="ru-RU"/>
              </w:rPr>
            </w:pPr>
            <w:r w:rsidRPr="00F83F40">
              <w:rPr>
                <w:rFonts w:ascii="Times New Roman" w:hAnsi="Times New Roman" w:cs="Times New Roman"/>
                <w:color w:val="000000"/>
              </w:rPr>
              <w:t>75,28</w:t>
            </w:r>
          </w:p>
        </w:tc>
      </w:tr>
      <w:tr w:rsidR="00F83F40" w:rsidRPr="00C31ADC" w14:paraId="66150E3B" w14:textId="77777777" w:rsidTr="00D013EF">
        <w:trPr>
          <w:trHeight w:val="300"/>
        </w:trPr>
        <w:tc>
          <w:tcPr>
            <w:tcW w:w="5524" w:type="dxa"/>
            <w:shd w:val="clear" w:color="auto" w:fill="auto"/>
            <w:noWrap/>
            <w:vAlign w:val="bottom"/>
            <w:hideMark/>
          </w:tcPr>
          <w:p w14:paraId="2438DEC9" w14:textId="77777777" w:rsidR="00F83F40" w:rsidRPr="00C31ADC" w:rsidRDefault="00F83F40" w:rsidP="00F83F40">
            <w:pPr>
              <w:spacing w:after="0" w:line="240" w:lineRule="auto"/>
              <w:rPr>
                <w:rFonts w:ascii="Times New Roman" w:eastAsia="Times New Roman" w:hAnsi="Times New Roman" w:cs="Times New Roman"/>
                <w:color w:val="000000"/>
                <w:lang w:eastAsia="ru-RU"/>
              </w:rPr>
            </w:pPr>
            <w:r w:rsidRPr="00C31ADC">
              <w:rPr>
                <w:rFonts w:ascii="Times New Roman" w:eastAsia="Times New Roman" w:hAnsi="Times New Roman" w:cs="Times New Roman"/>
                <w:color w:val="000000"/>
                <w:lang w:eastAsia="ru-RU"/>
              </w:rPr>
              <w:t xml:space="preserve">3. </w:t>
            </w:r>
            <w:r w:rsidRPr="00B0569C">
              <w:rPr>
                <w:rFonts w:ascii="Times New Roman" w:eastAsia="Times New Roman" w:hAnsi="Times New Roman" w:cs="Times New Roman"/>
                <w:color w:val="000000"/>
                <w:lang w:eastAsia="ru-RU"/>
              </w:rPr>
              <w:t>Развитие представлений о числе и числовых системах от натуральных до действительных чисел. Решать задачи на нахождение части числа и числа по его части</w:t>
            </w:r>
          </w:p>
        </w:tc>
        <w:tc>
          <w:tcPr>
            <w:tcW w:w="709" w:type="dxa"/>
            <w:shd w:val="clear" w:color="auto" w:fill="auto"/>
            <w:noWrap/>
            <w:vAlign w:val="center"/>
            <w:hideMark/>
          </w:tcPr>
          <w:p w14:paraId="34C798F1" w14:textId="77777777" w:rsidR="00F83F40" w:rsidRPr="00C31ADC" w:rsidRDefault="00F83F40" w:rsidP="00F83F40">
            <w:pPr>
              <w:spacing w:after="0" w:line="240" w:lineRule="auto"/>
              <w:jc w:val="center"/>
              <w:rPr>
                <w:rFonts w:ascii="Times New Roman" w:eastAsia="Times New Roman" w:hAnsi="Times New Roman" w:cs="Times New Roman"/>
                <w:color w:val="000000"/>
                <w:sz w:val="20"/>
                <w:szCs w:val="20"/>
                <w:lang w:eastAsia="ru-RU"/>
              </w:rPr>
            </w:pPr>
            <w:r w:rsidRPr="00C31ADC">
              <w:rPr>
                <w:rFonts w:ascii="Times New Roman" w:eastAsia="Times New Roman" w:hAnsi="Times New Roman" w:cs="Times New Roman"/>
                <w:color w:val="000000"/>
                <w:sz w:val="20"/>
                <w:szCs w:val="20"/>
                <w:lang w:eastAsia="ru-RU"/>
              </w:rPr>
              <w:t>1</w:t>
            </w:r>
          </w:p>
        </w:tc>
        <w:tc>
          <w:tcPr>
            <w:tcW w:w="1067" w:type="dxa"/>
            <w:vAlign w:val="center"/>
          </w:tcPr>
          <w:p w14:paraId="684319CF" w14:textId="7CE73412" w:rsidR="00F83F40" w:rsidRPr="00F83F40" w:rsidRDefault="00F83F40" w:rsidP="00F83F40">
            <w:pPr>
              <w:spacing w:after="0" w:line="240" w:lineRule="auto"/>
              <w:jc w:val="center"/>
              <w:rPr>
                <w:rFonts w:ascii="Times New Roman" w:eastAsia="Times New Roman" w:hAnsi="Times New Roman" w:cs="Times New Roman"/>
                <w:color w:val="000000"/>
                <w:sz w:val="20"/>
                <w:szCs w:val="20"/>
                <w:lang w:eastAsia="ru-RU"/>
              </w:rPr>
            </w:pPr>
            <w:r w:rsidRPr="00F83F40">
              <w:rPr>
                <w:rFonts w:ascii="Times New Roman" w:hAnsi="Times New Roman" w:cs="Times New Roman"/>
                <w:color w:val="000000"/>
              </w:rPr>
              <w:t>52,11</w:t>
            </w:r>
          </w:p>
        </w:tc>
        <w:tc>
          <w:tcPr>
            <w:tcW w:w="1212" w:type="dxa"/>
            <w:shd w:val="clear" w:color="auto" w:fill="auto"/>
            <w:noWrap/>
            <w:vAlign w:val="center"/>
          </w:tcPr>
          <w:p w14:paraId="7142063E" w14:textId="2B9EA6A8" w:rsidR="00F83F40" w:rsidRPr="00F83F40" w:rsidRDefault="00F83F40" w:rsidP="00F83F40">
            <w:pPr>
              <w:spacing w:after="0" w:line="240" w:lineRule="auto"/>
              <w:jc w:val="center"/>
              <w:rPr>
                <w:rFonts w:ascii="Times New Roman" w:eastAsia="Times New Roman" w:hAnsi="Times New Roman" w:cs="Times New Roman"/>
                <w:color w:val="000000"/>
                <w:sz w:val="20"/>
                <w:szCs w:val="20"/>
                <w:lang w:eastAsia="ru-RU"/>
              </w:rPr>
            </w:pPr>
            <w:r w:rsidRPr="00F83F40">
              <w:rPr>
                <w:rFonts w:ascii="Times New Roman" w:hAnsi="Times New Roman" w:cs="Times New Roman"/>
                <w:color w:val="000000"/>
              </w:rPr>
              <w:t>45,89</w:t>
            </w:r>
          </w:p>
        </w:tc>
        <w:tc>
          <w:tcPr>
            <w:tcW w:w="825" w:type="dxa"/>
            <w:tcBorders>
              <w:bottom w:val="single" w:sz="4" w:space="0" w:color="auto"/>
            </w:tcBorders>
            <w:shd w:val="clear" w:color="auto" w:fill="FBD4B4" w:themeFill="accent6" w:themeFillTint="66"/>
            <w:noWrap/>
            <w:vAlign w:val="center"/>
          </w:tcPr>
          <w:p w14:paraId="0CF675E2" w14:textId="5323ED2C" w:rsidR="00F83F40" w:rsidRPr="00F83F40" w:rsidRDefault="00F83F40" w:rsidP="00F83F40">
            <w:pPr>
              <w:spacing w:after="0" w:line="240" w:lineRule="auto"/>
              <w:jc w:val="center"/>
              <w:rPr>
                <w:rFonts w:ascii="Times New Roman" w:eastAsia="Times New Roman" w:hAnsi="Times New Roman" w:cs="Times New Roman"/>
                <w:color w:val="000000"/>
                <w:sz w:val="20"/>
                <w:szCs w:val="20"/>
                <w:lang w:eastAsia="ru-RU"/>
              </w:rPr>
            </w:pPr>
            <w:r w:rsidRPr="00F83F40">
              <w:rPr>
                <w:rFonts w:ascii="Times New Roman" w:hAnsi="Times New Roman" w:cs="Times New Roman"/>
                <w:color w:val="000000"/>
              </w:rPr>
              <w:t>46,07</w:t>
            </w:r>
          </w:p>
        </w:tc>
      </w:tr>
      <w:tr w:rsidR="00F83F40" w:rsidRPr="00C31ADC" w14:paraId="772A8FBD" w14:textId="77777777" w:rsidTr="00D013EF">
        <w:trPr>
          <w:trHeight w:val="300"/>
        </w:trPr>
        <w:tc>
          <w:tcPr>
            <w:tcW w:w="5524" w:type="dxa"/>
            <w:shd w:val="clear" w:color="auto" w:fill="auto"/>
            <w:noWrap/>
            <w:vAlign w:val="bottom"/>
            <w:hideMark/>
          </w:tcPr>
          <w:p w14:paraId="50CFD0F0" w14:textId="77777777" w:rsidR="00F83F40" w:rsidRPr="00C31ADC" w:rsidRDefault="00F83F40" w:rsidP="00F83F40">
            <w:pPr>
              <w:spacing w:after="0" w:line="240" w:lineRule="auto"/>
              <w:rPr>
                <w:rFonts w:ascii="Times New Roman" w:eastAsia="Times New Roman" w:hAnsi="Times New Roman" w:cs="Times New Roman"/>
                <w:color w:val="000000"/>
                <w:lang w:eastAsia="ru-RU"/>
              </w:rPr>
            </w:pPr>
            <w:r w:rsidRPr="00C31ADC">
              <w:rPr>
                <w:rFonts w:ascii="Times New Roman" w:eastAsia="Times New Roman" w:hAnsi="Times New Roman" w:cs="Times New Roman"/>
                <w:color w:val="000000"/>
                <w:lang w:eastAsia="ru-RU"/>
              </w:rPr>
              <w:lastRenderedPageBreak/>
              <w:t xml:space="preserve">4. </w:t>
            </w:r>
            <w:r w:rsidRPr="00B0569C">
              <w:rPr>
                <w:rFonts w:ascii="Times New Roman" w:eastAsia="Times New Roman" w:hAnsi="Times New Roman" w:cs="Times New Roman"/>
                <w:color w:val="000000"/>
                <w:lang w:eastAsia="ru-RU"/>
              </w:rPr>
              <w:t>Развитие представлений о числе и числовых системах от натуральных до действительных чисел. Оперировать на базовом уровне понятием десятичная дробь</w:t>
            </w:r>
          </w:p>
        </w:tc>
        <w:tc>
          <w:tcPr>
            <w:tcW w:w="709" w:type="dxa"/>
            <w:shd w:val="clear" w:color="auto" w:fill="auto"/>
            <w:noWrap/>
            <w:vAlign w:val="center"/>
            <w:hideMark/>
          </w:tcPr>
          <w:p w14:paraId="4F8F696B" w14:textId="77777777" w:rsidR="00F83F40" w:rsidRPr="00C31ADC" w:rsidRDefault="00F83F40" w:rsidP="00F83F40">
            <w:pPr>
              <w:spacing w:after="0" w:line="240" w:lineRule="auto"/>
              <w:jc w:val="center"/>
              <w:rPr>
                <w:rFonts w:ascii="Times New Roman" w:eastAsia="Times New Roman" w:hAnsi="Times New Roman" w:cs="Times New Roman"/>
                <w:color w:val="000000"/>
                <w:sz w:val="20"/>
                <w:szCs w:val="20"/>
                <w:lang w:eastAsia="ru-RU"/>
              </w:rPr>
            </w:pPr>
            <w:r w:rsidRPr="00C31ADC">
              <w:rPr>
                <w:rFonts w:ascii="Times New Roman" w:eastAsia="Times New Roman" w:hAnsi="Times New Roman" w:cs="Times New Roman"/>
                <w:color w:val="000000"/>
                <w:sz w:val="20"/>
                <w:szCs w:val="20"/>
                <w:lang w:eastAsia="ru-RU"/>
              </w:rPr>
              <w:t>1</w:t>
            </w:r>
          </w:p>
        </w:tc>
        <w:tc>
          <w:tcPr>
            <w:tcW w:w="1067" w:type="dxa"/>
            <w:vAlign w:val="center"/>
          </w:tcPr>
          <w:p w14:paraId="4BCC0CBB" w14:textId="511E20D3" w:rsidR="00F83F40" w:rsidRPr="00F83F40" w:rsidRDefault="00F83F40" w:rsidP="00F83F40">
            <w:pPr>
              <w:spacing w:after="0" w:line="240" w:lineRule="auto"/>
              <w:jc w:val="center"/>
              <w:rPr>
                <w:rFonts w:ascii="Times New Roman" w:eastAsia="Times New Roman" w:hAnsi="Times New Roman" w:cs="Times New Roman"/>
                <w:color w:val="000000"/>
                <w:sz w:val="20"/>
                <w:szCs w:val="20"/>
                <w:lang w:eastAsia="ru-RU"/>
              </w:rPr>
            </w:pPr>
            <w:r w:rsidRPr="00F83F40">
              <w:rPr>
                <w:rFonts w:ascii="Times New Roman" w:hAnsi="Times New Roman" w:cs="Times New Roman"/>
                <w:color w:val="000000"/>
              </w:rPr>
              <w:t>66,63</w:t>
            </w:r>
          </w:p>
        </w:tc>
        <w:tc>
          <w:tcPr>
            <w:tcW w:w="1212" w:type="dxa"/>
            <w:shd w:val="clear" w:color="auto" w:fill="auto"/>
            <w:noWrap/>
            <w:vAlign w:val="center"/>
          </w:tcPr>
          <w:p w14:paraId="6E113A1F" w14:textId="73DA61AA" w:rsidR="00F83F40" w:rsidRPr="00F83F40" w:rsidRDefault="00F83F40" w:rsidP="00F83F40">
            <w:pPr>
              <w:spacing w:after="0" w:line="240" w:lineRule="auto"/>
              <w:jc w:val="center"/>
              <w:rPr>
                <w:rFonts w:ascii="Times New Roman" w:eastAsia="Times New Roman" w:hAnsi="Times New Roman" w:cs="Times New Roman"/>
                <w:color w:val="000000"/>
                <w:sz w:val="20"/>
                <w:szCs w:val="20"/>
                <w:lang w:eastAsia="ru-RU"/>
              </w:rPr>
            </w:pPr>
            <w:r w:rsidRPr="00F83F40">
              <w:rPr>
                <w:rFonts w:ascii="Times New Roman" w:hAnsi="Times New Roman" w:cs="Times New Roman"/>
                <w:color w:val="000000"/>
              </w:rPr>
              <w:t>61</w:t>
            </w:r>
          </w:p>
        </w:tc>
        <w:tc>
          <w:tcPr>
            <w:tcW w:w="825" w:type="dxa"/>
            <w:tcBorders>
              <w:bottom w:val="single" w:sz="4" w:space="0" w:color="auto"/>
            </w:tcBorders>
            <w:shd w:val="clear" w:color="auto" w:fill="D6E3BC" w:themeFill="accent3" w:themeFillTint="66"/>
            <w:noWrap/>
            <w:vAlign w:val="center"/>
          </w:tcPr>
          <w:p w14:paraId="25EFAF73" w14:textId="3D37ACE9" w:rsidR="00F83F40" w:rsidRPr="00F83F40" w:rsidRDefault="00F83F40" w:rsidP="00F83F40">
            <w:pPr>
              <w:spacing w:after="0" w:line="240" w:lineRule="auto"/>
              <w:jc w:val="center"/>
              <w:rPr>
                <w:rFonts w:ascii="Times New Roman" w:eastAsia="Times New Roman" w:hAnsi="Times New Roman" w:cs="Times New Roman"/>
                <w:color w:val="000000"/>
                <w:sz w:val="20"/>
                <w:szCs w:val="20"/>
                <w:lang w:eastAsia="ru-RU"/>
              </w:rPr>
            </w:pPr>
            <w:r w:rsidRPr="00F83F40">
              <w:rPr>
                <w:rFonts w:ascii="Times New Roman" w:hAnsi="Times New Roman" w:cs="Times New Roman"/>
                <w:color w:val="000000"/>
              </w:rPr>
              <w:t>70,56</w:t>
            </w:r>
          </w:p>
        </w:tc>
      </w:tr>
      <w:tr w:rsidR="00F83F40" w:rsidRPr="00C31ADC" w14:paraId="686C5B22" w14:textId="77777777" w:rsidTr="00D013EF">
        <w:trPr>
          <w:trHeight w:val="300"/>
        </w:trPr>
        <w:tc>
          <w:tcPr>
            <w:tcW w:w="5524" w:type="dxa"/>
            <w:shd w:val="clear" w:color="auto" w:fill="auto"/>
            <w:noWrap/>
            <w:vAlign w:val="bottom"/>
            <w:hideMark/>
          </w:tcPr>
          <w:p w14:paraId="36D93202" w14:textId="77777777" w:rsidR="00F83F40" w:rsidRPr="00C31ADC" w:rsidRDefault="00F83F40" w:rsidP="00F83F40">
            <w:pPr>
              <w:spacing w:after="0" w:line="240" w:lineRule="auto"/>
              <w:rPr>
                <w:rFonts w:ascii="Times New Roman" w:eastAsia="Times New Roman" w:hAnsi="Times New Roman" w:cs="Times New Roman"/>
                <w:color w:val="000000"/>
                <w:lang w:eastAsia="ru-RU"/>
              </w:rPr>
            </w:pPr>
            <w:r w:rsidRPr="00C31ADC">
              <w:rPr>
                <w:rFonts w:ascii="Times New Roman" w:eastAsia="Times New Roman" w:hAnsi="Times New Roman" w:cs="Times New Roman"/>
                <w:color w:val="000000"/>
                <w:lang w:eastAsia="ru-RU"/>
              </w:rPr>
              <w:t xml:space="preserve">5. </w:t>
            </w:r>
            <w:r w:rsidRPr="00B0569C">
              <w:rPr>
                <w:rFonts w:ascii="Times New Roman" w:eastAsia="Times New Roman" w:hAnsi="Times New Roman" w:cs="Times New Roman"/>
                <w:color w:val="000000"/>
                <w:lang w:eastAsia="ru-RU"/>
              </w:rPr>
              <w:t>Умение пользоваться оценкой и прикидкой при практических расчетах. Оценивать размеры реальных объектов окружающего мира</w:t>
            </w:r>
          </w:p>
        </w:tc>
        <w:tc>
          <w:tcPr>
            <w:tcW w:w="709" w:type="dxa"/>
            <w:shd w:val="clear" w:color="auto" w:fill="auto"/>
            <w:noWrap/>
            <w:vAlign w:val="center"/>
            <w:hideMark/>
          </w:tcPr>
          <w:p w14:paraId="45604361" w14:textId="77777777" w:rsidR="00F83F40" w:rsidRPr="00C31ADC" w:rsidRDefault="00F83F40" w:rsidP="00F83F40">
            <w:pPr>
              <w:spacing w:after="0" w:line="240" w:lineRule="auto"/>
              <w:jc w:val="center"/>
              <w:rPr>
                <w:rFonts w:ascii="Times New Roman" w:eastAsia="Times New Roman" w:hAnsi="Times New Roman" w:cs="Times New Roman"/>
                <w:color w:val="000000"/>
                <w:sz w:val="20"/>
                <w:szCs w:val="20"/>
                <w:lang w:eastAsia="ru-RU"/>
              </w:rPr>
            </w:pPr>
            <w:r w:rsidRPr="00C31ADC">
              <w:rPr>
                <w:rFonts w:ascii="Times New Roman" w:eastAsia="Times New Roman" w:hAnsi="Times New Roman" w:cs="Times New Roman"/>
                <w:color w:val="000000"/>
                <w:sz w:val="20"/>
                <w:szCs w:val="20"/>
                <w:lang w:eastAsia="ru-RU"/>
              </w:rPr>
              <w:t>1</w:t>
            </w:r>
          </w:p>
        </w:tc>
        <w:tc>
          <w:tcPr>
            <w:tcW w:w="1067" w:type="dxa"/>
            <w:vAlign w:val="center"/>
          </w:tcPr>
          <w:p w14:paraId="1905B31D" w14:textId="633BC17C" w:rsidR="00F83F40" w:rsidRPr="00F83F40" w:rsidRDefault="00F83F40" w:rsidP="00F83F40">
            <w:pPr>
              <w:spacing w:after="0" w:line="240" w:lineRule="auto"/>
              <w:jc w:val="center"/>
              <w:rPr>
                <w:rFonts w:ascii="Times New Roman" w:eastAsia="Times New Roman" w:hAnsi="Times New Roman" w:cs="Times New Roman"/>
                <w:color w:val="000000"/>
                <w:sz w:val="20"/>
                <w:szCs w:val="20"/>
                <w:lang w:eastAsia="ru-RU"/>
              </w:rPr>
            </w:pPr>
            <w:r w:rsidRPr="00F83F40">
              <w:rPr>
                <w:rFonts w:ascii="Times New Roman" w:hAnsi="Times New Roman" w:cs="Times New Roman"/>
                <w:color w:val="000000"/>
              </w:rPr>
              <w:t>79,35</w:t>
            </w:r>
          </w:p>
        </w:tc>
        <w:tc>
          <w:tcPr>
            <w:tcW w:w="1212" w:type="dxa"/>
            <w:shd w:val="clear" w:color="auto" w:fill="auto"/>
            <w:noWrap/>
            <w:vAlign w:val="center"/>
          </w:tcPr>
          <w:p w14:paraId="0AB50EF8" w14:textId="10944E9C" w:rsidR="00F83F40" w:rsidRPr="00F83F40" w:rsidRDefault="00F83F40" w:rsidP="00F83F40">
            <w:pPr>
              <w:spacing w:after="0" w:line="240" w:lineRule="auto"/>
              <w:jc w:val="center"/>
              <w:rPr>
                <w:rFonts w:ascii="Times New Roman" w:eastAsia="Times New Roman" w:hAnsi="Times New Roman" w:cs="Times New Roman"/>
                <w:color w:val="000000"/>
                <w:sz w:val="20"/>
                <w:szCs w:val="20"/>
                <w:lang w:eastAsia="ru-RU"/>
              </w:rPr>
            </w:pPr>
            <w:r w:rsidRPr="00F83F40">
              <w:rPr>
                <w:rFonts w:ascii="Times New Roman" w:hAnsi="Times New Roman" w:cs="Times New Roman"/>
                <w:color w:val="000000"/>
              </w:rPr>
              <w:t>71,95</w:t>
            </w:r>
          </w:p>
        </w:tc>
        <w:tc>
          <w:tcPr>
            <w:tcW w:w="825" w:type="dxa"/>
            <w:tcBorders>
              <w:bottom w:val="single" w:sz="4" w:space="0" w:color="auto"/>
            </w:tcBorders>
            <w:shd w:val="clear" w:color="auto" w:fill="FBD4B4" w:themeFill="accent6" w:themeFillTint="66"/>
            <w:noWrap/>
            <w:vAlign w:val="center"/>
          </w:tcPr>
          <w:p w14:paraId="5F0BF2BE" w14:textId="094941A8" w:rsidR="00F83F40" w:rsidRPr="00F83F40" w:rsidRDefault="00F83F40" w:rsidP="00F83F40">
            <w:pPr>
              <w:spacing w:after="0" w:line="240" w:lineRule="auto"/>
              <w:jc w:val="center"/>
              <w:rPr>
                <w:rFonts w:ascii="Times New Roman" w:eastAsia="Times New Roman" w:hAnsi="Times New Roman" w:cs="Times New Roman"/>
                <w:color w:val="000000"/>
                <w:sz w:val="20"/>
                <w:szCs w:val="20"/>
                <w:lang w:eastAsia="ru-RU"/>
              </w:rPr>
            </w:pPr>
            <w:r w:rsidRPr="00F83F40">
              <w:rPr>
                <w:rFonts w:ascii="Times New Roman" w:hAnsi="Times New Roman" w:cs="Times New Roman"/>
                <w:color w:val="000000"/>
              </w:rPr>
              <w:t>76,18</w:t>
            </w:r>
          </w:p>
        </w:tc>
      </w:tr>
      <w:tr w:rsidR="00F83F40" w:rsidRPr="00C31ADC" w14:paraId="4768C83A" w14:textId="77777777" w:rsidTr="00D013EF">
        <w:trPr>
          <w:trHeight w:val="300"/>
        </w:trPr>
        <w:tc>
          <w:tcPr>
            <w:tcW w:w="5524" w:type="dxa"/>
            <w:shd w:val="clear" w:color="auto" w:fill="auto"/>
            <w:noWrap/>
            <w:vAlign w:val="bottom"/>
            <w:hideMark/>
          </w:tcPr>
          <w:p w14:paraId="1FF107B6" w14:textId="77777777" w:rsidR="00F83F40" w:rsidRPr="00C31ADC" w:rsidRDefault="00F83F40" w:rsidP="00F83F40">
            <w:pPr>
              <w:spacing w:after="0" w:line="240" w:lineRule="auto"/>
              <w:rPr>
                <w:rFonts w:ascii="Times New Roman" w:eastAsia="Times New Roman" w:hAnsi="Times New Roman" w:cs="Times New Roman"/>
                <w:color w:val="000000"/>
                <w:lang w:eastAsia="ru-RU"/>
              </w:rPr>
            </w:pPr>
            <w:r w:rsidRPr="00B0569C">
              <w:rPr>
                <w:rFonts w:ascii="Times New Roman" w:eastAsia="Times New Roman" w:hAnsi="Times New Roman" w:cs="Times New Roman"/>
                <w:color w:val="000000"/>
                <w:lang w:eastAsia="ru-RU"/>
              </w:rPr>
              <w:t>6. Умение извлекать информацию, представленную в таблицах, на диаграммах. Читать информацию, представленную в виде таблицы, диаграммы / извлекать, интерпретировать информацию, представленную в таблицах и на диаграммах, отражающую свойства и характеристики реальных процессов и явлений</w:t>
            </w:r>
          </w:p>
        </w:tc>
        <w:tc>
          <w:tcPr>
            <w:tcW w:w="709" w:type="dxa"/>
            <w:shd w:val="clear" w:color="auto" w:fill="auto"/>
            <w:noWrap/>
            <w:vAlign w:val="center"/>
            <w:hideMark/>
          </w:tcPr>
          <w:p w14:paraId="7CC19B38" w14:textId="77777777" w:rsidR="00F83F40" w:rsidRPr="00C31ADC" w:rsidRDefault="00F83F40" w:rsidP="00F83F4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1067" w:type="dxa"/>
            <w:vAlign w:val="center"/>
          </w:tcPr>
          <w:p w14:paraId="2A6CA5D6" w14:textId="2A7445AD" w:rsidR="00F83F40" w:rsidRPr="00F83F40" w:rsidRDefault="00F83F40" w:rsidP="00F83F40">
            <w:pPr>
              <w:spacing w:after="0" w:line="240" w:lineRule="auto"/>
              <w:jc w:val="center"/>
              <w:rPr>
                <w:rFonts w:ascii="Times New Roman" w:eastAsia="Times New Roman" w:hAnsi="Times New Roman" w:cs="Times New Roman"/>
                <w:color w:val="000000"/>
                <w:sz w:val="20"/>
                <w:szCs w:val="20"/>
                <w:lang w:eastAsia="ru-RU"/>
              </w:rPr>
            </w:pPr>
            <w:r w:rsidRPr="00F83F40">
              <w:rPr>
                <w:rFonts w:ascii="Times New Roman" w:hAnsi="Times New Roman" w:cs="Times New Roman"/>
                <w:color w:val="000000"/>
              </w:rPr>
              <w:t>82,9</w:t>
            </w:r>
          </w:p>
        </w:tc>
        <w:tc>
          <w:tcPr>
            <w:tcW w:w="1212" w:type="dxa"/>
            <w:shd w:val="clear" w:color="auto" w:fill="auto"/>
            <w:noWrap/>
            <w:vAlign w:val="center"/>
          </w:tcPr>
          <w:p w14:paraId="2522CB33" w14:textId="76F9C681" w:rsidR="00F83F40" w:rsidRPr="00F83F40" w:rsidRDefault="00F83F40" w:rsidP="00F83F40">
            <w:pPr>
              <w:spacing w:after="0" w:line="240" w:lineRule="auto"/>
              <w:jc w:val="center"/>
              <w:rPr>
                <w:rFonts w:ascii="Times New Roman" w:eastAsia="Times New Roman" w:hAnsi="Times New Roman" w:cs="Times New Roman"/>
                <w:color w:val="000000"/>
                <w:sz w:val="20"/>
                <w:szCs w:val="20"/>
                <w:lang w:eastAsia="ru-RU"/>
              </w:rPr>
            </w:pPr>
            <w:r w:rsidRPr="00F83F40">
              <w:rPr>
                <w:rFonts w:ascii="Times New Roman" w:hAnsi="Times New Roman" w:cs="Times New Roman"/>
                <w:color w:val="000000"/>
              </w:rPr>
              <w:t>78,42</w:t>
            </w:r>
          </w:p>
        </w:tc>
        <w:tc>
          <w:tcPr>
            <w:tcW w:w="825" w:type="dxa"/>
            <w:tcBorders>
              <w:bottom w:val="single" w:sz="4" w:space="0" w:color="auto"/>
            </w:tcBorders>
            <w:shd w:val="clear" w:color="auto" w:fill="E5B8B7" w:themeFill="accent2" w:themeFillTint="66"/>
            <w:noWrap/>
            <w:vAlign w:val="center"/>
          </w:tcPr>
          <w:p w14:paraId="42DA2FCE" w14:textId="4EE48745" w:rsidR="00F83F40" w:rsidRPr="00F83F40" w:rsidRDefault="00F83F40" w:rsidP="00F83F40">
            <w:pPr>
              <w:spacing w:after="0" w:line="240" w:lineRule="auto"/>
              <w:jc w:val="center"/>
              <w:rPr>
                <w:rFonts w:ascii="Times New Roman" w:eastAsia="Times New Roman" w:hAnsi="Times New Roman" w:cs="Times New Roman"/>
                <w:color w:val="000000"/>
                <w:sz w:val="20"/>
                <w:szCs w:val="20"/>
                <w:lang w:eastAsia="ru-RU"/>
              </w:rPr>
            </w:pPr>
            <w:r w:rsidRPr="00F83F40">
              <w:rPr>
                <w:rFonts w:ascii="Times New Roman" w:hAnsi="Times New Roman" w:cs="Times New Roman"/>
                <w:color w:val="000000"/>
              </w:rPr>
              <w:t>75,06</w:t>
            </w:r>
          </w:p>
        </w:tc>
      </w:tr>
      <w:tr w:rsidR="00F83F40" w:rsidRPr="00C31ADC" w14:paraId="59B4D4E8" w14:textId="77777777" w:rsidTr="00D013EF">
        <w:trPr>
          <w:trHeight w:val="300"/>
        </w:trPr>
        <w:tc>
          <w:tcPr>
            <w:tcW w:w="5524" w:type="dxa"/>
            <w:shd w:val="clear" w:color="auto" w:fill="auto"/>
            <w:noWrap/>
            <w:vAlign w:val="bottom"/>
            <w:hideMark/>
          </w:tcPr>
          <w:p w14:paraId="19D64379" w14:textId="77777777" w:rsidR="00F83F40" w:rsidRPr="00C31ADC" w:rsidRDefault="00F83F40" w:rsidP="00F83F40">
            <w:pPr>
              <w:spacing w:after="0" w:line="240" w:lineRule="auto"/>
              <w:rPr>
                <w:rFonts w:ascii="Times New Roman" w:eastAsia="Times New Roman" w:hAnsi="Times New Roman" w:cs="Times New Roman"/>
                <w:color w:val="000000"/>
                <w:lang w:eastAsia="ru-RU"/>
              </w:rPr>
            </w:pPr>
            <w:r w:rsidRPr="00C31ADC">
              <w:rPr>
                <w:rFonts w:ascii="Times New Roman" w:eastAsia="Times New Roman" w:hAnsi="Times New Roman" w:cs="Times New Roman"/>
                <w:color w:val="000000"/>
                <w:lang w:eastAsia="ru-RU"/>
              </w:rPr>
              <w:t xml:space="preserve">7. </w:t>
            </w:r>
            <w:r w:rsidRPr="00B0569C">
              <w:rPr>
                <w:rFonts w:ascii="Times New Roman" w:eastAsia="Times New Roman" w:hAnsi="Times New Roman" w:cs="Times New Roman"/>
                <w:color w:val="000000"/>
                <w:lang w:eastAsia="ru-RU"/>
              </w:rPr>
              <w:t>Овладение символьным языком алгебры. Оперировать понятием модуль числа, геометрическая интерпретация модуля числа</w:t>
            </w:r>
          </w:p>
        </w:tc>
        <w:tc>
          <w:tcPr>
            <w:tcW w:w="709" w:type="dxa"/>
            <w:shd w:val="clear" w:color="auto" w:fill="auto"/>
            <w:noWrap/>
            <w:vAlign w:val="center"/>
            <w:hideMark/>
          </w:tcPr>
          <w:p w14:paraId="4BE729BC" w14:textId="77777777" w:rsidR="00F83F40" w:rsidRPr="00C31ADC" w:rsidRDefault="00F83F40" w:rsidP="00F83F40">
            <w:pPr>
              <w:spacing w:after="0" w:line="240" w:lineRule="auto"/>
              <w:jc w:val="center"/>
              <w:rPr>
                <w:rFonts w:ascii="Times New Roman" w:eastAsia="Times New Roman" w:hAnsi="Times New Roman" w:cs="Times New Roman"/>
                <w:color w:val="000000"/>
                <w:sz w:val="20"/>
                <w:szCs w:val="20"/>
                <w:lang w:eastAsia="ru-RU"/>
              </w:rPr>
            </w:pPr>
            <w:r w:rsidRPr="00C31ADC">
              <w:rPr>
                <w:rFonts w:ascii="Times New Roman" w:eastAsia="Times New Roman" w:hAnsi="Times New Roman" w:cs="Times New Roman"/>
                <w:color w:val="000000"/>
                <w:sz w:val="20"/>
                <w:szCs w:val="20"/>
                <w:lang w:eastAsia="ru-RU"/>
              </w:rPr>
              <w:t>1</w:t>
            </w:r>
          </w:p>
        </w:tc>
        <w:tc>
          <w:tcPr>
            <w:tcW w:w="1067" w:type="dxa"/>
            <w:vAlign w:val="center"/>
          </w:tcPr>
          <w:p w14:paraId="7E38F4A6" w14:textId="5E5B4973" w:rsidR="00F83F40" w:rsidRPr="00F83F40" w:rsidRDefault="00F83F40" w:rsidP="00F83F40">
            <w:pPr>
              <w:spacing w:after="0" w:line="240" w:lineRule="auto"/>
              <w:jc w:val="center"/>
              <w:rPr>
                <w:rFonts w:ascii="Times New Roman" w:eastAsia="Times New Roman" w:hAnsi="Times New Roman" w:cs="Times New Roman"/>
                <w:color w:val="000000"/>
                <w:sz w:val="20"/>
                <w:szCs w:val="20"/>
                <w:lang w:eastAsia="ru-RU"/>
              </w:rPr>
            </w:pPr>
            <w:r w:rsidRPr="00F83F40">
              <w:rPr>
                <w:rFonts w:ascii="Times New Roman" w:hAnsi="Times New Roman" w:cs="Times New Roman"/>
                <w:color w:val="000000"/>
              </w:rPr>
              <w:t>51,04</w:t>
            </w:r>
          </w:p>
        </w:tc>
        <w:tc>
          <w:tcPr>
            <w:tcW w:w="1212" w:type="dxa"/>
            <w:shd w:val="clear" w:color="auto" w:fill="auto"/>
            <w:noWrap/>
            <w:vAlign w:val="center"/>
          </w:tcPr>
          <w:p w14:paraId="6A0E7EF6" w14:textId="4428B839" w:rsidR="00F83F40" w:rsidRPr="00F83F40" w:rsidRDefault="00F83F40" w:rsidP="00F83F40">
            <w:pPr>
              <w:spacing w:after="0" w:line="240" w:lineRule="auto"/>
              <w:jc w:val="center"/>
              <w:rPr>
                <w:rFonts w:ascii="Times New Roman" w:eastAsia="Times New Roman" w:hAnsi="Times New Roman" w:cs="Times New Roman"/>
                <w:color w:val="000000"/>
                <w:sz w:val="20"/>
                <w:szCs w:val="20"/>
                <w:lang w:eastAsia="ru-RU"/>
              </w:rPr>
            </w:pPr>
            <w:r w:rsidRPr="00F83F40">
              <w:rPr>
                <w:rFonts w:ascii="Times New Roman" w:hAnsi="Times New Roman" w:cs="Times New Roman"/>
                <w:color w:val="000000"/>
              </w:rPr>
              <w:t>44,44</w:t>
            </w:r>
          </w:p>
        </w:tc>
        <w:tc>
          <w:tcPr>
            <w:tcW w:w="825" w:type="dxa"/>
            <w:shd w:val="clear" w:color="auto" w:fill="FBD4B4" w:themeFill="accent6" w:themeFillTint="66"/>
            <w:noWrap/>
            <w:vAlign w:val="center"/>
          </w:tcPr>
          <w:p w14:paraId="49298A8B" w14:textId="7A86F8EA" w:rsidR="00F83F40" w:rsidRPr="00F83F40" w:rsidRDefault="00F83F40" w:rsidP="00F83F40">
            <w:pPr>
              <w:spacing w:after="0" w:line="240" w:lineRule="auto"/>
              <w:jc w:val="center"/>
              <w:rPr>
                <w:rFonts w:ascii="Times New Roman" w:eastAsia="Times New Roman" w:hAnsi="Times New Roman" w:cs="Times New Roman"/>
                <w:color w:val="000000"/>
                <w:sz w:val="20"/>
                <w:szCs w:val="20"/>
                <w:lang w:eastAsia="ru-RU"/>
              </w:rPr>
            </w:pPr>
            <w:r w:rsidRPr="00F83F40">
              <w:rPr>
                <w:rFonts w:ascii="Times New Roman" w:hAnsi="Times New Roman" w:cs="Times New Roman"/>
                <w:color w:val="000000"/>
              </w:rPr>
              <w:t>48,31</w:t>
            </w:r>
          </w:p>
        </w:tc>
      </w:tr>
      <w:tr w:rsidR="00F83F40" w:rsidRPr="00C31ADC" w14:paraId="70610A23" w14:textId="77777777" w:rsidTr="00D013EF">
        <w:trPr>
          <w:trHeight w:val="300"/>
        </w:trPr>
        <w:tc>
          <w:tcPr>
            <w:tcW w:w="5524" w:type="dxa"/>
            <w:shd w:val="clear" w:color="auto" w:fill="auto"/>
            <w:noWrap/>
            <w:vAlign w:val="bottom"/>
          </w:tcPr>
          <w:p w14:paraId="09589D07" w14:textId="77777777" w:rsidR="00F83F40" w:rsidRPr="00C31ADC" w:rsidRDefault="00F83F40" w:rsidP="00F83F40">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w:t>
            </w:r>
            <w:r>
              <w:t xml:space="preserve"> </w:t>
            </w:r>
            <w:r w:rsidRPr="00B0569C">
              <w:rPr>
                <w:rFonts w:ascii="Times New Roman" w:eastAsia="Times New Roman" w:hAnsi="Times New Roman" w:cs="Times New Roman"/>
                <w:color w:val="000000"/>
                <w:lang w:eastAsia="ru-RU"/>
              </w:rPr>
              <w:t>Развитие представлений о числе и числовых системах от натуральных до действительных чисел. Сравнивать рациональные числа / упорядочивать числа, записанные в виде обыкновенных дробей, десятичных дробей</w:t>
            </w:r>
          </w:p>
        </w:tc>
        <w:tc>
          <w:tcPr>
            <w:tcW w:w="709" w:type="dxa"/>
            <w:shd w:val="clear" w:color="auto" w:fill="auto"/>
            <w:noWrap/>
            <w:vAlign w:val="center"/>
          </w:tcPr>
          <w:p w14:paraId="278CD9BB" w14:textId="77777777" w:rsidR="00F83F40" w:rsidRPr="00C31ADC" w:rsidRDefault="00F83F40" w:rsidP="00F83F4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1067" w:type="dxa"/>
            <w:vAlign w:val="center"/>
          </w:tcPr>
          <w:p w14:paraId="618999A6" w14:textId="5D6E14D2" w:rsidR="00F83F40" w:rsidRPr="00F83F40" w:rsidRDefault="00F83F40" w:rsidP="00F83F40">
            <w:pPr>
              <w:spacing w:after="0" w:line="240" w:lineRule="auto"/>
              <w:jc w:val="center"/>
              <w:rPr>
                <w:rFonts w:ascii="Times New Roman" w:eastAsia="Times New Roman" w:hAnsi="Times New Roman" w:cs="Times New Roman"/>
                <w:color w:val="000000"/>
                <w:sz w:val="20"/>
                <w:szCs w:val="20"/>
                <w:lang w:eastAsia="ru-RU"/>
              </w:rPr>
            </w:pPr>
            <w:r w:rsidRPr="00F83F40">
              <w:rPr>
                <w:rFonts w:ascii="Times New Roman" w:hAnsi="Times New Roman" w:cs="Times New Roman"/>
                <w:color w:val="000000"/>
              </w:rPr>
              <w:t>70,46</w:t>
            </w:r>
          </w:p>
        </w:tc>
        <w:tc>
          <w:tcPr>
            <w:tcW w:w="1212" w:type="dxa"/>
            <w:shd w:val="clear" w:color="auto" w:fill="auto"/>
            <w:noWrap/>
            <w:vAlign w:val="center"/>
          </w:tcPr>
          <w:p w14:paraId="76D8506A" w14:textId="00EAD9E1" w:rsidR="00F83F40" w:rsidRPr="00F83F40" w:rsidRDefault="00F83F40" w:rsidP="00F83F40">
            <w:pPr>
              <w:spacing w:after="0" w:line="240" w:lineRule="auto"/>
              <w:jc w:val="center"/>
              <w:rPr>
                <w:rFonts w:ascii="Times New Roman" w:eastAsia="Times New Roman" w:hAnsi="Times New Roman" w:cs="Times New Roman"/>
                <w:color w:val="000000"/>
                <w:sz w:val="20"/>
                <w:szCs w:val="20"/>
                <w:lang w:eastAsia="ru-RU"/>
              </w:rPr>
            </w:pPr>
            <w:r w:rsidRPr="00F83F40">
              <w:rPr>
                <w:rFonts w:ascii="Times New Roman" w:hAnsi="Times New Roman" w:cs="Times New Roman"/>
                <w:color w:val="000000"/>
              </w:rPr>
              <w:t>66,13</w:t>
            </w:r>
          </w:p>
        </w:tc>
        <w:tc>
          <w:tcPr>
            <w:tcW w:w="825" w:type="dxa"/>
            <w:tcBorders>
              <w:bottom w:val="single" w:sz="4" w:space="0" w:color="auto"/>
            </w:tcBorders>
            <w:shd w:val="clear" w:color="auto" w:fill="D6E3BC" w:themeFill="accent3" w:themeFillTint="66"/>
            <w:noWrap/>
            <w:vAlign w:val="center"/>
          </w:tcPr>
          <w:p w14:paraId="6391EDEA" w14:textId="61FCDDAD" w:rsidR="00F83F40" w:rsidRPr="00F83F40" w:rsidRDefault="00F83F40" w:rsidP="00F83F40">
            <w:pPr>
              <w:spacing w:after="0" w:line="240" w:lineRule="auto"/>
              <w:jc w:val="center"/>
              <w:rPr>
                <w:rFonts w:ascii="Times New Roman" w:eastAsia="Times New Roman" w:hAnsi="Times New Roman" w:cs="Times New Roman"/>
                <w:color w:val="000000"/>
                <w:sz w:val="20"/>
                <w:szCs w:val="20"/>
                <w:lang w:eastAsia="ru-RU"/>
              </w:rPr>
            </w:pPr>
            <w:r w:rsidRPr="00F83F40">
              <w:rPr>
                <w:rFonts w:ascii="Times New Roman" w:hAnsi="Times New Roman" w:cs="Times New Roman"/>
                <w:color w:val="000000"/>
              </w:rPr>
              <w:t>70,56</w:t>
            </w:r>
          </w:p>
        </w:tc>
      </w:tr>
      <w:tr w:rsidR="00F83F40" w:rsidRPr="00C31ADC" w14:paraId="30C747EF" w14:textId="77777777" w:rsidTr="00D013EF">
        <w:trPr>
          <w:trHeight w:val="300"/>
        </w:trPr>
        <w:tc>
          <w:tcPr>
            <w:tcW w:w="5524" w:type="dxa"/>
            <w:shd w:val="clear" w:color="auto" w:fill="auto"/>
            <w:noWrap/>
            <w:vAlign w:val="bottom"/>
          </w:tcPr>
          <w:p w14:paraId="55CEE2A4" w14:textId="77777777" w:rsidR="00F83F40" w:rsidRPr="00C31ADC" w:rsidRDefault="00F83F40" w:rsidP="00F83F40">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w:t>
            </w:r>
            <w:r w:rsidRPr="00B0569C">
              <w:rPr>
                <w:rFonts w:ascii="Times New Roman" w:eastAsia="Times New Roman" w:hAnsi="Times New Roman" w:cs="Times New Roman"/>
                <w:color w:val="000000"/>
                <w:lang w:eastAsia="ru-RU"/>
              </w:rPr>
              <w:t xml:space="preserve"> Овладение навыками письменных вычислений. Использовать свойства чисел и правила действий с рациональными числами при выполнении вычислений / выполнять вычисления, в том числе с использованием приемов рациональных вычислений</w:t>
            </w:r>
          </w:p>
        </w:tc>
        <w:tc>
          <w:tcPr>
            <w:tcW w:w="709" w:type="dxa"/>
            <w:shd w:val="clear" w:color="auto" w:fill="auto"/>
            <w:noWrap/>
            <w:vAlign w:val="center"/>
          </w:tcPr>
          <w:p w14:paraId="7CD98637" w14:textId="77777777" w:rsidR="00F83F40" w:rsidRPr="00C31ADC" w:rsidRDefault="00F83F40" w:rsidP="00F83F4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1067" w:type="dxa"/>
            <w:vAlign w:val="center"/>
          </w:tcPr>
          <w:p w14:paraId="3FFEE79D" w14:textId="1B247AAE" w:rsidR="00F83F40" w:rsidRPr="00F83F40" w:rsidRDefault="00F83F40" w:rsidP="00F83F40">
            <w:pPr>
              <w:spacing w:after="0" w:line="240" w:lineRule="auto"/>
              <w:jc w:val="center"/>
              <w:rPr>
                <w:rFonts w:ascii="Times New Roman" w:eastAsia="Times New Roman" w:hAnsi="Times New Roman" w:cs="Times New Roman"/>
                <w:color w:val="000000"/>
                <w:sz w:val="20"/>
                <w:szCs w:val="20"/>
                <w:lang w:eastAsia="ru-RU"/>
              </w:rPr>
            </w:pPr>
            <w:r w:rsidRPr="00F83F40">
              <w:rPr>
                <w:rFonts w:ascii="Times New Roman" w:hAnsi="Times New Roman" w:cs="Times New Roman"/>
                <w:color w:val="000000"/>
              </w:rPr>
              <w:t>35,04</w:t>
            </w:r>
          </w:p>
        </w:tc>
        <w:tc>
          <w:tcPr>
            <w:tcW w:w="1212" w:type="dxa"/>
            <w:shd w:val="clear" w:color="auto" w:fill="auto"/>
            <w:noWrap/>
            <w:vAlign w:val="center"/>
          </w:tcPr>
          <w:p w14:paraId="310840C9" w14:textId="3D5ECD13" w:rsidR="00F83F40" w:rsidRPr="00F83F40" w:rsidRDefault="00F83F40" w:rsidP="00F83F40">
            <w:pPr>
              <w:spacing w:after="0" w:line="240" w:lineRule="auto"/>
              <w:jc w:val="center"/>
              <w:rPr>
                <w:rFonts w:ascii="Times New Roman" w:eastAsia="Times New Roman" w:hAnsi="Times New Roman" w:cs="Times New Roman"/>
                <w:color w:val="000000"/>
                <w:sz w:val="20"/>
                <w:szCs w:val="20"/>
                <w:lang w:eastAsia="ru-RU"/>
              </w:rPr>
            </w:pPr>
            <w:r w:rsidRPr="00F83F40">
              <w:rPr>
                <w:rFonts w:ascii="Times New Roman" w:hAnsi="Times New Roman" w:cs="Times New Roman"/>
                <w:color w:val="000000"/>
              </w:rPr>
              <w:t>32,13</w:t>
            </w:r>
          </w:p>
        </w:tc>
        <w:tc>
          <w:tcPr>
            <w:tcW w:w="825" w:type="dxa"/>
            <w:tcBorders>
              <w:bottom w:val="single" w:sz="4" w:space="0" w:color="auto"/>
            </w:tcBorders>
            <w:shd w:val="clear" w:color="auto" w:fill="D6E3BC" w:themeFill="accent3" w:themeFillTint="66"/>
            <w:noWrap/>
            <w:vAlign w:val="center"/>
          </w:tcPr>
          <w:p w14:paraId="24AA3530" w14:textId="60D50EF1" w:rsidR="00F83F40" w:rsidRPr="00F83F40" w:rsidRDefault="00F83F40" w:rsidP="00F83F40">
            <w:pPr>
              <w:spacing w:after="0" w:line="240" w:lineRule="auto"/>
              <w:jc w:val="center"/>
              <w:rPr>
                <w:rFonts w:ascii="Times New Roman" w:eastAsia="Times New Roman" w:hAnsi="Times New Roman" w:cs="Times New Roman"/>
                <w:color w:val="000000"/>
                <w:sz w:val="20"/>
                <w:szCs w:val="20"/>
                <w:lang w:eastAsia="ru-RU"/>
              </w:rPr>
            </w:pPr>
            <w:r w:rsidRPr="00F83F40">
              <w:rPr>
                <w:rFonts w:ascii="Times New Roman" w:hAnsi="Times New Roman" w:cs="Times New Roman"/>
                <w:color w:val="000000"/>
              </w:rPr>
              <w:t>35,51</w:t>
            </w:r>
          </w:p>
        </w:tc>
      </w:tr>
      <w:tr w:rsidR="00F83F40" w:rsidRPr="00C31ADC" w14:paraId="2F75822B" w14:textId="77777777" w:rsidTr="00D013EF">
        <w:trPr>
          <w:trHeight w:val="300"/>
        </w:trPr>
        <w:tc>
          <w:tcPr>
            <w:tcW w:w="5524" w:type="dxa"/>
            <w:shd w:val="clear" w:color="auto" w:fill="auto"/>
            <w:noWrap/>
            <w:vAlign w:val="bottom"/>
          </w:tcPr>
          <w:p w14:paraId="681F58F7" w14:textId="77777777" w:rsidR="00F83F40" w:rsidRPr="00C31ADC" w:rsidRDefault="00F83F40" w:rsidP="00F83F40">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w:t>
            </w:r>
            <w:r>
              <w:t xml:space="preserve"> </w:t>
            </w:r>
            <w:r w:rsidRPr="00B0569C">
              <w:rPr>
                <w:rFonts w:ascii="Times New Roman" w:eastAsia="Times New Roman" w:hAnsi="Times New Roman" w:cs="Times New Roman"/>
                <w:color w:val="000000"/>
                <w:lang w:eastAsia="ru-RU"/>
              </w:rPr>
              <w:t>Умение анализировать, извлекать необходимую информацию. Решать несложные логические задачи, находить пересечение, объединение, подмножество в простейших ситуациях</w:t>
            </w:r>
          </w:p>
        </w:tc>
        <w:tc>
          <w:tcPr>
            <w:tcW w:w="709" w:type="dxa"/>
            <w:shd w:val="clear" w:color="auto" w:fill="auto"/>
            <w:noWrap/>
            <w:vAlign w:val="center"/>
          </w:tcPr>
          <w:p w14:paraId="15A4DDF7" w14:textId="77777777" w:rsidR="00F83F40" w:rsidRPr="00C31ADC" w:rsidRDefault="00F83F40" w:rsidP="00F83F4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1067" w:type="dxa"/>
            <w:vAlign w:val="center"/>
          </w:tcPr>
          <w:p w14:paraId="70E40539" w14:textId="7E6ADD31" w:rsidR="00F83F40" w:rsidRPr="00F83F40" w:rsidRDefault="00F83F40" w:rsidP="00F83F40">
            <w:pPr>
              <w:spacing w:after="0" w:line="240" w:lineRule="auto"/>
              <w:jc w:val="center"/>
              <w:rPr>
                <w:rFonts w:ascii="Times New Roman" w:eastAsia="Times New Roman" w:hAnsi="Times New Roman" w:cs="Times New Roman"/>
                <w:color w:val="000000"/>
                <w:sz w:val="20"/>
                <w:szCs w:val="20"/>
                <w:lang w:eastAsia="ru-RU"/>
              </w:rPr>
            </w:pPr>
            <w:r w:rsidRPr="00F83F40">
              <w:rPr>
                <w:rFonts w:ascii="Times New Roman" w:hAnsi="Times New Roman" w:cs="Times New Roman"/>
                <w:color w:val="000000"/>
              </w:rPr>
              <w:t>74,66</w:t>
            </w:r>
          </w:p>
        </w:tc>
        <w:tc>
          <w:tcPr>
            <w:tcW w:w="1212" w:type="dxa"/>
            <w:shd w:val="clear" w:color="auto" w:fill="auto"/>
            <w:noWrap/>
            <w:vAlign w:val="center"/>
          </w:tcPr>
          <w:p w14:paraId="76A95A42" w14:textId="04C60BA9" w:rsidR="00F83F40" w:rsidRPr="00F83F40" w:rsidRDefault="00F83F40" w:rsidP="00F83F40">
            <w:pPr>
              <w:spacing w:after="0" w:line="240" w:lineRule="auto"/>
              <w:jc w:val="center"/>
              <w:rPr>
                <w:rFonts w:ascii="Times New Roman" w:eastAsia="Times New Roman" w:hAnsi="Times New Roman" w:cs="Times New Roman"/>
                <w:color w:val="000000"/>
                <w:sz w:val="20"/>
                <w:szCs w:val="20"/>
                <w:lang w:eastAsia="ru-RU"/>
              </w:rPr>
            </w:pPr>
            <w:r w:rsidRPr="00F83F40">
              <w:rPr>
                <w:rFonts w:ascii="Times New Roman" w:hAnsi="Times New Roman" w:cs="Times New Roman"/>
                <w:color w:val="000000"/>
              </w:rPr>
              <w:t>68,73</w:t>
            </w:r>
          </w:p>
        </w:tc>
        <w:tc>
          <w:tcPr>
            <w:tcW w:w="825" w:type="dxa"/>
            <w:shd w:val="clear" w:color="auto" w:fill="FBD4B4" w:themeFill="accent6" w:themeFillTint="66"/>
            <w:noWrap/>
            <w:vAlign w:val="center"/>
          </w:tcPr>
          <w:p w14:paraId="59F88E3C" w14:textId="46AB5741" w:rsidR="00F83F40" w:rsidRPr="00F83F40" w:rsidRDefault="00F83F40" w:rsidP="00F83F40">
            <w:pPr>
              <w:spacing w:after="0" w:line="240" w:lineRule="auto"/>
              <w:jc w:val="center"/>
              <w:rPr>
                <w:rFonts w:ascii="Times New Roman" w:eastAsia="Times New Roman" w:hAnsi="Times New Roman" w:cs="Times New Roman"/>
                <w:color w:val="000000"/>
                <w:sz w:val="20"/>
                <w:szCs w:val="20"/>
                <w:lang w:eastAsia="ru-RU"/>
              </w:rPr>
            </w:pPr>
            <w:r w:rsidRPr="00F83F40">
              <w:rPr>
                <w:rFonts w:ascii="Times New Roman" w:hAnsi="Times New Roman" w:cs="Times New Roman"/>
                <w:color w:val="000000"/>
              </w:rPr>
              <w:t>71,91</w:t>
            </w:r>
          </w:p>
        </w:tc>
      </w:tr>
      <w:tr w:rsidR="00F83F40" w:rsidRPr="00C31ADC" w14:paraId="4D43D77C" w14:textId="77777777" w:rsidTr="00D013EF">
        <w:trPr>
          <w:trHeight w:val="300"/>
        </w:trPr>
        <w:tc>
          <w:tcPr>
            <w:tcW w:w="5524" w:type="dxa"/>
            <w:shd w:val="clear" w:color="auto" w:fill="auto"/>
            <w:noWrap/>
            <w:vAlign w:val="bottom"/>
          </w:tcPr>
          <w:p w14:paraId="4A0F7473" w14:textId="77777777" w:rsidR="00F83F40" w:rsidRPr="00C31ADC" w:rsidRDefault="00F83F40" w:rsidP="00F83F40">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w:t>
            </w:r>
            <w:r>
              <w:t xml:space="preserve"> </w:t>
            </w:r>
            <w:r w:rsidRPr="00B0569C">
              <w:rPr>
                <w:rFonts w:ascii="Times New Roman" w:eastAsia="Times New Roman" w:hAnsi="Times New Roman" w:cs="Times New Roman"/>
                <w:color w:val="000000"/>
                <w:lang w:eastAsia="ru-RU"/>
              </w:rPr>
              <w:t>Умение применять изученные понятия, результаты, методы для решения задач практического характера и задач их смежных дисциплин. Решать задачи на покупки, 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tc>
        <w:tc>
          <w:tcPr>
            <w:tcW w:w="709" w:type="dxa"/>
            <w:shd w:val="clear" w:color="auto" w:fill="auto"/>
            <w:noWrap/>
            <w:vAlign w:val="center"/>
          </w:tcPr>
          <w:p w14:paraId="4DF34EE5" w14:textId="77777777" w:rsidR="00F83F40" w:rsidRPr="00C31ADC" w:rsidRDefault="00F83F40" w:rsidP="00F83F4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1067" w:type="dxa"/>
            <w:vAlign w:val="center"/>
          </w:tcPr>
          <w:p w14:paraId="0A268F58" w14:textId="7EB44A93" w:rsidR="00F83F40" w:rsidRPr="00F83F40" w:rsidRDefault="00F83F40" w:rsidP="00F83F40">
            <w:pPr>
              <w:spacing w:after="0" w:line="240" w:lineRule="auto"/>
              <w:jc w:val="center"/>
              <w:rPr>
                <w:rFonts w:ascii="Times New Roman" w:eastAsia="Times New Roman" w:hAnsi="Times New Roman" w:cs="Times New Roman"/>
                <w:color w:val="000000"/>
                <w:sz w:val="20"/>
                <w:szCs w:val="20"/>
                <w:lang w:eastAsia="ru-RU"/>
              </w:rPr>
            </w:pPr>
            <w:r w:rsidRPr="00F83F40">
              <w:rPr>
                <w:rFonts w:ascii="Times New Roman" w:hAnsi="Times New Roman" w:cs="Times New Roman"/>
                <w:color w:val="000000"/>
              </w:rPr>
              <w:t>34,22</w:t>
            </w:r>
          </w:p>
        </w:tc>
        <w:tc>
          <w:tcPr>
            <w:tcW w:w="1212" w:type="dxa"/>
            <w:shd w:val="clear" w:color="auto" w:fill="auto"/>
            <w:noWrap/>
            <w:vAlign w:val="center"/>
          </w:tcPr>
          <w:p w14:paraId="0455E8E1" w14:textId="312361F4" w:rsidR="00F83F40" w:rsidRPr="00F83F40" w:rsidRDefault="00F83F40" w:rsidP="00F83F40">
            <w:pPr>
              <w:spacing w:after="0" w:line="240" w:lineRule="auto"/>
              <w:jc w:val="center"/>
              <w:rPr>
                <w:rFonts w:ascii="Times New Roman" w:eastAsia="Times New Roman" w:hAnsi="Times New Roman" w:cs="Times New Roman"/>
                <w:color w:val="000000"/>
                <w:sz w:val="20"/>
                <w:szCs w:val="20"/>
                <w:lang w:eastAsia="ru-RU"/>
              </w:rPr>
            </w:pPr>
            <w:r w:rsidRPr="00F83F40">
              <w:rPr>
                <w:rFonts w:ascii="Times New Roman" w:hAnsi="Times New Roman" w:cs="Times New Roman"/>
                <w:color w:val="000000"/>
              </w:rPr>
              <w:t>30,95</w:t>
            </w:r>
          </w:p>
        </w:tc>
        <w:tc>
          <w:tcPr>
            <w:tcW w:w="825" w:type="dxa"/>
            <w:tcBorders>
              <w:bottom w:val="single" w:sz="4" w:space="0" w:color="auto"/>
            </w:tcBorders>
            <w:shd w:val="clear" w:color="auto" w:fill="FBD4B4" w:themeFill="accent6" w:themeFillTint="66"/>
            <w:noWrap/>
            <w:vAlign w:val="center"/>
          </w:tcPr>
          <w:p w14:paraId="6ED3C545" w14:textId="60E5D160" w:rsidR="00F83F40" w:rsidRPr="00F83F40" w:rsidRDefault="00F83F40" w:rsidP="00F83F40">
            <w:pPr>
              <w:spacing w:after="0" w:line="240" w:lineRule="auto"/>
              <w:jc w:val="center"/>
              <w:rPr>
                <w:rFonts w:ascii="Times New Roman" w:eastAsia="Times New Roman" w:hAnsi="Times New Roman" w:cs="Times New Roman"/>
                <w:color w:val="000000"/>
                <w:sz w:val="20"/>
                <w:szCs w:val="20"/>
                <w:lang w:eastAsia="ru-RU"/>
              </w:rPr>
            </w:pPr>
            <w:r w:rsidRPr="00F83F40">
              <w:rPr>
                <w:rFonts w:ascii="Times New Roman" w:hAnsi="Times New Roman" w:cs="Times New Roman"/>
                <w:color w:val="000000"/>
              </w:rPr>
              <w:t>31,57</w:t>
            </w:r>
          </w:p>
        </w:tc>
      </w:tr>
      <w:tr w:rsidR="00F83F40" w:rsidRPr="00C31ADC" w14:paraId="2243E74B" w14:textId="77777777" w:rsidTr="00D013EF">
        <w:trPr>
          <w:trHeight w:val="300"/>
        </w:trPr>
        <w:tc>
          <w:tcPr>
            <w:tcW w:w="5524" w:type="dxa"/>
            <w:shd w:val="clear" w:color="auto" w:fill="auto"/>
            <w:noWrap/>
            <w:vAlign w:val="bottom"/>
          </w:tcPr>
          <w:p w14:paraId="3EAE8DC8" w14:textId="77777777" w:rsidR="00F83F40" w:rsidRPr="00C31ADC" w:rsidRDefault="00F83F40" w:rsidP="00F83F40">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12.</w:t>
            </w:r>
            <w:r>
              <w:t xml:space="preserve"> </w:t>
            </w:r>
            <w:r w:rsidRPr="00B0569C">
              <w:rPr>
                <w:rFonts w:ascii="Times New Roman" w:eastAsia="Times New Roman" w:hAnsi="Times New Roman" w:cs="Times New Roman"/>
                <w:color w:val="000000"/>
                <w:lang w:eastAsia="ru-RU"/>
              </w:rPr>
              <w:t>Овладение геометрическим языком, развитие навыков изобразительных умений, навыков геометрических построений. Оперировать на базовом уровне понятиями: фигура, точка, отрезок, прямая, луч, ломанная,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w:t>
            </w:r>
          </w:p>
        </w:tc>
        <w:tc>
          <w:tcPr>
            <w:tcW w:w="709" w:type="dxa"/>
            <w:shd w:val="clear" w:color="auto" w:fill="auto"/>
            <w:noWrap/>
            <w:vAlign w:val="center"/>
          </w:tcPr>
          <w:p w14:paraId="49821469" w14:textId="77777777" w:rsidR="00F83F40" w:rsidRPr="00C31ADC" w:rsidRDefault="00F83F40" w:rsidP="00F83F4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1067" w:type="dxa"/>
            <w:vAlign w:val="center"/>
          </w:tcPr>
          <w:p w14:paraId="1E55E96C" w14:textId="761A90D9" w:rsidR="00F83F40" w:rsidRPr="00F83F40" w:rsidRDefault="00F83F40" w:rsidP="00F83F40">
            <w:pPr>
              <w:spacing w:after="0" w:line="240" w:lineRule="auto"/>
              <w:jc w:val="center"/>
              <w:rPr>
                <w:rFonts w:ascii="Times New Roman" w:eastAsia="Times New Roman" w:hAnsi="Times New Roman" w:cs="Times New Roman"/>
                <w:color w:val="000000"/>
                <w:sz w:val="20"/>
                <w:szCs w:val="20"/>
                <w:lang w:eastAsia="ru-RU"/>
              </w:rPr>
            </w:pPr>
            <w:r w:rsidRPr="00F83F40">
              <w:rPr>
                <w:rFonts w:ascii="Times New Roman" w:hAnsi="Times New Roman" w:cs="Times New Roman"/>
                <w:color w:val="000000"/>
              </w:rPr>
              <w:t>51,88</w:t>
            </w:r>
          </w:p>
        </w:tc>
        <w:tc>
          <w:tcPr>
            <w:tcW w:w="1212" w:type="dxa"/>
            <w:shd w:val="clear" w:color="auto" w:fill="auto"/>
            <w:noWrap/>
            <w:vAlign w:val="center"/>
          </w:tcPr>
          <w:p w14:paraId="60E88F93" w14:textId="30FA7D64" w:rsidR="00F83F40" w:rsidRPr="00F83F40" w:rsidRDefault="00F83F40" w:rsidP="00F83F40">
            <w:pPr>
              <w:spacing w:after="0" w:line="240" w:lineRule="auto"/>
              <w:jc w:val="center"/>
              <w:rPr>
                <w:rFonts w:ascii="Times New Roman" w:eastAsia="Times New Roman" w:hAnsi="Times New Roman" w:cs="Times New Roman"/>
                <w:color w:val="000000"/>
                <w:sz w:val="20"/>
                <w:szCs w:val="20"/>
                <w:lang w:eastAsia="ru-RU"/>
              </w:rPr>
            </w:pPr>
            <w:r w:rsidRPr="00F83F40">
              <w:rPr>
                <w:rFonts w:ascii="Times New Roman" w:hAnsi="Times New Roman" w:cs="Times New Roman"/>
                <w:color w:val="000000"/>
              </w:rPr>
              <w:t>48,96</w:t>
            </w:r>
          </w:p>
        </w:tc>
        <w:tc>
          <w:tcPr>
            <w:tcW w:w="825" w:type="dxa"/>
            <w:tcBorders>
              <w:bottom w:val="single" w:sz="4" w:space="0" w:color="auto"/>
            </w:tcBorders>
            <w:shd w:val="clear" w:color="auto" w:fill="E5B8B7" w:themeFill="accent2" w:themeFillTint="66"/>
            <w:noWrap/>
            <w:vAlign w:val="center"/>
          </w:tcPr>
          <w:p w14:paraId="54D8F535" w14:textId="39C13F20" w:rsidR="00F83F40" w:rsidRPr="00F83F40" w:rsidRDefault="00F83F40" w:rsidP="00F83F40">
            <w:pPr>
              <w:spacing w:after="0" w:line="240" w:lineRule="auto"/>
              <w:jc w:val="center"/>
              <w:rPr>
                <w:rFonts w:ascii="Times New Roman" w:eastAsia="Times New Roman" w:hAnsi="Times New Roman" w:cs="Times New Roman"/>
                <w:color w:val="000000"/>
                <w:sz w:val="20"/>
                <w:szCs w:val="20"/>
                <w:lang w:eastAsia="ru-RU"/>
              </w:rPr>
            </w:pPr>
            <w:r w:rsidRPr="00F83F40">
              <w:rPr>
                <w:rFonts w:ascii="Times New Roman" w:hAnsi="Times New Roman" w:cs="Times New Roman"/>
                <w:color w:val="000000"/>
              </w:rPr>
              <w:t>42,7</w:t>
            </w:r>
          </w:p>
        </w:tc>
      </w:tr>
      <w:tr w:rsidR="00F83F40" w:rsidRPr="00C31ADC" w14:paraId="492FAE66" w14:textId="77777777" w:rsidTr="00D013EF">
        <w:trPr>
          <w:trHeight w:val="300"/>
        </w:trPr>
        <w:tc>
          <w:tcPr>
            <w:tcW w:w="5524" w:type="dxa"/>
            <w:shd w:val="clear" w:color="auto" w:fill="auto"/>
            <w:noWrap/>
            <w:vAlign w:val="bottom"/>
          </w:tcPr>
          <w:p w14:paraId="220CF773" w14:textId="77777777" w:rsidR="00F83F40" w:rsidRPr="00C31ADC" w:rsidRDefault="00F83F40" w:rsidP="00F83F40">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13.</w:t>
            </w:r>
            <w:r>
              <w:t xml:space="preserve"> </w:t>
            </w:r>
            <w:r w:rsidRPr="00B0569C">
              <w:rPr>
                <w:rFonts w:ascii="Times New Roman" w:eastAsia="Times New Roman" w:hAnsi="Times New Roman" w:cs="Times New Roman"/>
                <w:color w:val="000000"/>
                <w:lang w:eastAsia="ru-RU"/>
              </w:rPr>
              <w:t>Умение проводить логические обоснования, доказательства математических утверждений. Решать простые и сложные задачи разных типов, а также задачи повышенной трудности</w:t>
            </w:r>
          </w:p>
        </w:tc>
        <w:tc>
          <w:tcPr>
            <w:tcW w:w="709" w:type="dxa"/>
            <w:shd w:val="clear" w:color="auto" w:fill="auto"/>
            <w:noWrap/>
            <w:vAlign w:val="center"/>
          </w:tcPr>
          <w:p w14:paraId="667DAA07" w14:textId="77777777" w:rsidR="00F83F40" w:rsidRPr="00C31ADC" w:rsidRDefault="00F83F40" w:rsidP="00F83F4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1067" w:type="dxa"/>
            <w:vAlign w:val="center"/>
          </w:tcPr>
          <w:p w14:paraId="7DF0B1AB" w14:textId="02D133FC" w:rsidR="00F83F40" w:rsidRPr="00F83F40" w:rsidRDefault="00F83F40" w:rsidP="00F83F40">
            <w:pPr>
              <w:spacing w:after="0" w:line="240" w:lineRule="auto"/>
              <w:jc w:val="center"/>
              <w:rPr>
                <w:rFonts w:ascii="Times New Roman" w:eastAsia="Times New Roman" w:hAnsi="Times New Roman" w:cs="Times New Roman"/>
                <w:color w:val="000000"/>
                <w:sz w:val="20"/>
                <w:szCs w:val="20"/>
                <w:lang w:eastAsia="ru-RU"/>
              </w:rPr>
            </w:pPr>
            <w:r w:rsidRPr="00F83F40">
              <w:rPr>
                <w:rFonts w:ascii="Times New Roman" w:hAnsi="Times New Roman" w:cs="Times New Roman"/>
                <w:color w:val="000000"/>
              </w:rPr>
              <w:t>11,45</w:t>
            </w:r>
          </w:p>
        </w:tc>
        <w:tc>
          <w:tcPr>
            <w:tcW w:w="1212" w:type="dxa"/>
            <w:shd w:val="clear" w:color="auto" w:fill="auto"/>
            <w:noWrap/>
            <w:vAlign w:val="center"/>
          </w:tcPr>
          <w:p w14:paraId="15DCF93D" w14:textId="1209E883" w:rsidR="00F83F40" w:rsidRPr="00F83F40" w:rsidRDefault="00F83F40" w:rsidP="00F83F40">
            <w:pPr>
              <w:spacing w:after="0" w:line="240" w:lineRule="auto"/>
              <w:jc w:val="center"/>
              <w:rPr>
                <w:rFonts w:ascii="Times New Roman" w:eastAsia="Times New Roman" w:hAnsi="Times New Roman" w:cs="Times New Roman"/>
                <w:color w:val="000000"/>
                <w:sz w:val="20"/>
                <w:szCs w:val="20"/>
                <w:lang w:eastAsia="ru-RU"/>
              </w:rPr>
            </w:pPr>
            <w:r w:rsidRPr="00F83F40">
              <w:rPr>
                <w:rFonts w:ascii="Times New Roman" w:hAnsi="Times New Roman" w:cs="Times New Roman"/>
                <w:color w:val="000000"/>
              </w:rPr>
              <w:t>9,97</w:t>
            </w:r>
          </w:p>
        </w:tc>
        <w:tc>
          <w:tcPr>
            <w:tcW w:w="825" w:type="dxa"/>
            <w:shd w:val="clear" w:color="auto" w:fill="FBD4B4" w:themeFill="accent6" w:themeFillTint="66"/>
            <w:noWrap/>
            <w:vAlign w:val="center"/>
          </w:tcPr>
          <w:p w14:paraId="59526669" w14:textId="55F6D5C7" w:rsidR="00F83F40" w:rsidRPr="00F83F40" w:rsidRDefault="00F83F40" w:rsidP="00F83F40">
            <w:pPr>
              <w:spacing w:after="0" w:line="240" w:lineRule="auto"/>
              <w:jc w:val="center"/>
              <w:rPr>
                <w:rFonts w:ascii="Times New Roman" w:eastAsia="Times New Roman" w:hAnsi="Times New Roman" w:cs="Times New Roman"/>
                <w:color w:val="000000"/>
                <w:sz w:val="20"/>
                <w:szCs w:val="20"/>
                <w:lang w:eastAsia="ru-RU"/>
              </w:rPr>
            </w:pPr>
            <w:r w:rsidRPr="00F83F40">
              <w:rPr>
                <w:rFonts w:ascii="Times New Roman" w:hAnsi="Times New Roman" w:cs="Times New Roman"/>
                <w:color w:val="000000"/>
              </w:rPr>
              <w:t>10,22</w:t>
            </w:r>
          </w:p>
        </w:tc>
      </w:tr>
    </w:tbl>
    <w:p w14:paraId="1D8CD88A" w14:textId="77777777" w:rsidR="008C6E21" w:rsidRDefault="008C6E21" w:rsidP="008C6E21">
      <w:pPr>
        <w:spacing w:after="0" w:line="240" w:lineRule="auto"/>
        <w:jc w:val="both"/>
        <w:rPr>
          <w:rFonts w:ascii="Times New Roman" w:hAnsi="Times New Roman" w:cs="Times New Roman"/>
          <w:sz w:val="28"/>
        </w:rPr>
      </w:pPr>
      <w:r w:rsidRPr="009D6765">
        <w:rPr>
          <w:rFonts w:ascii="Times New Roman" w:hAnsi="Times New Roman" w:cs="Times New Roman"/>
          <w:sz w:val="28"/>
        </w:rPr>
        <w:t>Вывод: больше всего затруднение вызвали:</w:t>
      </w:r>
    </w:p>
    <w:p w14:paraId="3F5BDBB5" w14:textId="77777777" w:rsidR="008C6E21" w:rsidRDefault="008C6E21" w:rsidP="008C6E21">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Pr="00735838">
        <w:rPr>
          <w:rFonts w:ascii="Times New Roman" w:hAnsi="Times New Roman" w:cs="Times New Roman"/>
          <w:sz w:val="28"/>
        </w:rPr>
        <w:t>Оперировать понятием модуль числа, геометрическая интерпретация модуля числа</w:t>
      </w:r>
      <w:r>
        <w:rPr>
          <w:rFonts w:ascii="Times New Roman" w:hAnsi="Times New Roman" w:cs="Times New Roman"/>
          <w:sz w:val="28"/>
        </w:rPr>
        <w:t>.</w:t>
      </w:r>
    </w:p>
    <w:p w14:paraId="420883B9" w14:textId="77777777" w:rsidR="008C6E21" w:rsidRDefault="008C6E21" w:rsidP="008C6E21">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Pr="00735838">
        <w:rPr>
          <w:rFonts w:ascii="Times New Roman" w:hAnsi="Times New Roman" w:cs="Times New Roman"/>
          <w:sz w:val="28"/>
        </w:rPr>
        <w:t>Использовать свойства чисел и правила действий с рациональными числами при выполнении вычислений / выполнять вычисления, в том числе с использованием приемов рациональных вычислений</w:t>
      </w:r>
      <w:r>
        <w:rPr>
          <w:rFonts w:ascii="Times New Roman" w:hAnsi="Times New Roman" w:cs="Times New Roman"/>
          <w:sz w:val="28"/>
        </w:rPr>
        <w:t>.</w:t>
      </w:r>
    </w:p>
    <w:p w14:paraId="5BB2294C" w14:textId="77777777" w:rsidR="008C6E21" w:rsidRPr="009D6765" w:rsidRDefault="008C6E21" w:rsidP="008C6E21">
      <w:pPr>
        <w:spacing w:after="0" w:line="240" w:lineRule="auto"/>
        <w:jc w:val="both"/>
        <w:rPr>
          <w:rFonts w:ascii="Times New Roman" w:hAnsi="Times New Roman" w:cs="Times New Roman"/>
          <w:sz w:val="28"/>
        </w:rPr>
      </w:pPr>
      <w:r>
        <w:rPr>
          <w:rFonts w:ascii="Times New Roman" w:hAnsi="Times New Roman" w:cs="Times New Roman"/>
          <w:sz w:val="28"/>
        </w:rPr>
        <w:lastRenderedPageBreak/>
        <w:t xml:space="preserve">– </w:t>
      </w:r>
      <w:r w:rsidRPr="00735838">
        <w:rPr>
          <w:rFonts w:ascii="Times New Roman" w:hAnsi="Times New Roman" w:cs="Times New Roman"/>
          <w:sz w:val="28"/>
        </w:rPr>
        <w:t>Уме</w:t>
      </w:r>
      <w:r>
        <w:rPr>
          <w:rFonts w:ascii="Times New Roman" w:hAnsi="Times New Roman" w:cs="Times New Roman"/>
          <w:sz w:val="28"/>
        </w:rPr>
        <w:t xml:space="preserve">ние </w:t>
      </w:r>
      <w:r w:rsidRPr="00735838">
        <w:rPr>
          <w:rFonts w:ascii="Times New Roman" w:hAnsi="Times New Roman" w:cs="Times New Roman"/>
          <w:sz w:val="28"/>
        </w:rPr>
        <w:t>применять изученные понятия, результаты, методы для решения задач практического характера и задач их смежных дисциплин. Решать задачи на покупки, 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r>
        <w:rPr>
          <w:rFonts w:ascii="Times New Roman" w:hAnsi="Times New Roman" w:cs="Times New Roman"/>
          <w:sz w:val="28"/>
        </w:rPr>
        <w:t>.</w:t>
      </w:r>
    </w:p>
    <w:p w14:paraId="5CE72153" w14:textId="77777777" w:rsidR="008C6E21" w:rsidRDefault="008C6E21" w:rsidP="008C6E21">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Pr="00735838">
        <w:rPr>
          <w:rFonts w:ascii="Times New Roman" w:hAnsi="Times New Roman" w:cs="Times New Roman"/>
          <w:sz w:val="28"/>
        </w:rPr>
        <w:t>Овладение геометрическим языком, развитие навыков изобразительных умений, навыков геометрических построений. Оперировать на базовом уровне понятиями: фигура, точка, отрезок, прямая, луч, ломанная,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w:t>
      </w:r>
      <w:r>
        <w:rPr>
          <w:rFonts w:ascii="Times New Roman" w:hAnsi="Times New Roman" w:cs="Times New Roman"/>
          <w:sz w:val="28"/>
        </w:rPr>
        <w:t>.</w:t>
      </w:r>
    </w:p>
    <w:p w14:paraId="29F64964" w14:textId="77777777" w:rsidR="008C6E21" w:rsidRDefault="008C6E21" w:rsidP="008C6E21">
      <w:pPr>
        <w:spacing w:after="0"/>
        <w:rPr>
          <w:rFonts w:ascii="Times New Roman" w:hAnsi="Times New Roman" w:cs="Times New Roman"/>
          <w:sz w:val="28"/>
        </w:rPr>
      </w:pPr>
      <w:r>
        <w:rPr>
          <w:rFonts w:ascii="Times New Roman" w:hAnsi="Times New Roman" w:cs="Times New Roman"/>
          <w:sz w:val="28"/>
        </w:rPr>
        <w:t xml:space="preserve">– </w:t>
      </w:r>
      <w:r w:rsidRPr="00735838">
        <w:rPr>
          <w:rFonts w:ascii="Times New Roman" w:hAnsi="Times New Roman" w:cs="Times New Roman"/>
          <w:sz w:val="28"/>
        </w:rPr>
        <w:t>Умение проводить логические обоснования, доказательства математических утверждений. Решать простые и сложные задачи разных типов, а также задачи повышенной трудности</w:t>
      </w:r>
    </w:p>
    <w:p w14:paraId="50EB0CCE" w14:textId="77777777" w:rsidR="008C6E21" w:rsidRDefault="008C6E21" w:rsidP="008C6E21">
      <w:pPr>
        <w:spacing w:before="120" w:after="120" w:line="240" w:lineRule="auto"/>
        <w:ind w:firstLine="709"/>
        <w:jc w:val="both"/>
        <w:rPr>
          <w:rFonts w:ascii="Times New Roman" w:hAnsi="Times New Roman" w:cs="Times New Roman"/>
          <w:b/>
          <w:sz w:val="28"/>
        </w:rPr>
      </w:pPr>
      <w:r>
        <w:rPr>
          <w:rFonts w:ascii="Times New Roman" w:hAnsi="Times New Roman" w:cs="Times New Roman"/>
          <w:b/>
          <w:sz w:val="28"/>
        </w:rPr>
        <w:t>3</w:t>
      </w:r>
      <w:r w:rsidRPr="005A0539">
        <w:rPr>
          <w:rFonts w:ascii="Times New Roman" w:hAnsi="Times New Roman" w:cs="Times New Roman"/>
          <w:b/>
          <w:sz w:val="28"/>
        </w:rPr>
        <w:t xml:space="preserve">. </w:t>
      </w:r>
      <w:r>
        <w:rPr>
          <w:rFonts w:ascii="Times New Roman" w:hAnsi="Times New Roman" w:cs="Times New Roman"/>
          <w:b/>
          <w:sz w:val="28"/>
        </w:rPr>
        <w:t>Анализ выполнения заданий группами участников ВПР – 2023 по предмету</w:t>
      </w:r>
      <w:r w:rsidRPr="00490D3A">
        <w:rPr>
          <w:rFonts w:ascii="Times New Roman" w:hAnsi="Times New Roman" w:cs="Times New Roman"/>
          <w:b/>
          <w:sz w:val="28"/>
        </w:rPr>
        <w:t>.</w:t>
      </w:r>
    </w:p>
    <w:p w14:paraId="6457150C" w14:textId="35F49D74" w:rsidR="008C6E21" w:rsidRPr="003D30F3" w:rsidRDefault="008C6E21" w:rsidP="003D30F3">
      <w:pPr>
        <w:spacing w:after="0" w:line="240" w:lineRule="auto"/>
        <w:ind w:firstLine="708"/>
        <w:jc w:val="both"/>
        <w:rPr>
          <w:rFonts w:ascii="Times New Roman" w:hAnsi="Times New Roman" w:cs="Times New Roman"/>
          <w:color w:val="FF0000"/>
          <w:sz w:val="28"/>
        </w:rPr>
      </w:pPr>
      <w:r w:rsidRPr="00F83F40">
        <w:rPr>
          <w:rFonts w:ascii="Times New Roman" w:hAnsi="Times New Roman" w:cs="Times New Roman"/>
          <w:sz w:val="28"/>
        </w:rPr>
        <w:t xml:space="preserve">Работу выполняли </w:t>
      </w:r>
      <w:r w:rsidR="00F83F40" w:rsidRPr="00F83F40">
        <w:rPr>
          <w:rFonts w:ascii="Times New Roman" w:hAnsi="Times New Roman" w:cs="Times New Roman"/>
          <w:sz w:val="28"/>
        </w:rPr>
        <w:t>445</w:t>
      </w:r>
      <w:r w:rsidRPr="00F83F40">
        <w:rPr>
          <w:rFonts w:ascii="Times New Roman" w:hAnsi="Times New Roman" w:cs="Times New Roman"/>
          <w:sz w:val="28"/>
        </w:rPr>
        <w:t xml:space="preserve"> школьников. Не справились с работой </w:t>
      </w:r>
      <w:r w:rsidR="00F83F40" w:rsidRPr="00F83F40">
        <w:rPr>
          <w:rFonts w:ascii="Times New Roman" w:hAnsi="Times New Roman" w:cs="Times New Roman"/>
          <w:sz w:val="28"/>
        </w:rPr>
        <w:t>88</w:t>
      </w:r>
      <w:r w:rsidRPr="00F83F40">
        <w:rPr>
          <w:rFonts w:ascii="Times New Roman" w:hAnsi="Times New Roman" w:cs="Times New Roman"/>
          <w:sz w:val="28"/>
        </w:rPr>
        <w:t xml:space="preserve"> шестиклассников, что составило 19.</w:t>
      </w:r>
      <w:r w:rsidR="00F83F40" w:rsidRPr="00F83F40">
        <w:rPr>
          <w:rFonts w:ascii="Times New Roman" w:hAnsi="Times New Roman" w:cs="Times New Roman"/>
          <w:sz w:val="28"/>
        </w:rPr>
        <w:t>8</w:t>
      </w:r>
      <w:r w:rsidRPr="00F83F40">
        <w:rPr>
          <w:rFonts w:ascii="Times New Roman" w:hAnsi="Times New Roman" w:cs="Times New Roman"/>
          <w:sz w:val="28"/>
        </w:rPr>
        <w:t>% от общего количества писавших работу. Наиболее успешными стали 3</w:t>
      </w:r>
      <w:r w:rsidR="00F83F40" w:rsidRPr="00F83F40">
        <w:rPr>
          <w:rFonts w:ascii="Times New Roman" w:hAnsi="Times New Roman" w:cs="Times New Roman"/>
          <w:sz w:val="28"/>
        </w:rPr>
        <w:t>6</w:t>
      </w:r>
      <w:r w:rsidRPr="00F83F40">
        <w:rPr>
          <w:rFonts w:ascii="Times New Roman" w:hAnsi="Times New Roman" w:cs="Times New Roman"/>
          <w:sz w:val="28"/>
        </w:rPr>
        <w:t xml:space="preserve"> школьников – 8,</w:t>
      </w:r>
      <w:r w:rsidR="00F83F40" w:rsidRPr="00F83F40">
        <w:rPr>
          <w:rFonts w:ascii="Times New Roman" w:hAnsi="Times New Roman" w:cs="Times New Roman"/>
          <w:sz w:val="28"/>
        </w:rPr>
        <w:t>1</w:t>
      </w:r>
      <w:r w:rsidRPr="00F83F40">
        <w:rPr>
          <w:rFonts w:ascii="Times New Roman" w:hAnsi="Times New Roman" w:cs="Times New Roman"/>
          <w:sz w:val="28"/>
        </w:rPr>
        <w:t>%, отметку «3» получили – 1</w:t>
      </w:r>
      <w:r w:rsidR="00F83F40" w:rsidRPr="00F83F40">
        <w:rPr>
          <w:rFonts w:ascii="Times New Roman" w:hAnsi="Times New Roman" w:cs="Times New Roman"/>
          <w:sz w:val="28"/>
        </w:rPr>
        <w:t>83</w:t>
      </w:r>
      <w:r w:rsidRPr="00F83F40">
        <w:rPr>
          <w:rFonts w:ascii="Times New Roman" w:hAnsi="Times New Roman" w:cs="Times New Roman"/>
          <w:sz w:val="28"/>
        </w:rPr>
        <w:t xml:space="preserve"> участника ВПР, 41.1%, отметку «4» - 1</w:t>
      </w:r>
      <w:r w:rsidR="00F83F40" w:rsidRPr="00F83F40">
        <w:rPr>
          <w:rFonts w:ascii="Times New Roman" w:hAnsi="Times New Roman" w:cs="Times New Roman"/>
          <w:sz w:val="28"/>
        </w:rPr>
        <w:t>38 чел.</w:t>
      </w:r>
      <w:r w:rsidRPr="00F83F40">
        <w:rPr>
          <w:rFonts w:ascii="Times New Roman" w:hAnsi="Times New Roman" w:cs="Times New Roman"/>
          <w:sz w:val="28"/>
        </w:rPr>
        <w:t xml:space="preserve">, </w:t>
      </w:r>
      <w:r w:rsidR="00F83F40" w:rsidRPr="00F83F40">
        <w:rPr>
          <w:rFonts w:ascii="Times New Roman" w:hAnsi="Times New Roman" w:cs="Times New Roman"/>
          <w:sz w:val="28"/>
        </w:rPr>
        <w:t>31</w:t>
      </w:r>
      <w:r w:rsidRPr="00F83F40">
        <w:rPr>
          <w:rFonts w:ascii="Times New Roman" w:hAnsi="Times New Roman" w:cs="Times New Roman"/>
          <w:sz w:val="28"/>
        </w:rPr>
        <w:t>%.</w:t>
      </w:r>
    </w:p>
    <w:p w14:paraId="5DEA9328" w14:textId="77777777" w:rsidR="008C6E21" w:rsidRDefault="008C6E21" w:rsidP="008C6E21">
      <w:pPr>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264198A8" wp14:editId="1E7ACCB4">
            <wp:extent cx="5943600" cy="2895600"/>
            <wp:effectExtent l="0" t="0" r="0" b="0"/>
            <wp:docPr id="8840501" name="Диаграмма 8840501" title="Выполнение заданий группами участников ВПР по математике 5 класс"/>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5A07BF85" w14:textId="77777777" w:rsidR="008C6E21" w:rsidRPr="0047719A" w:rsidRDefault="008C6E21" w:rsidP="008C6E21">
      <w:pPr>
        <w:spacing w:after="0" w:line="240" w:lineRule="auto"/>
        <w:ind w:firstLine="708"/>
        <w:jc w:val="both"/>
        <w:rPr>
          <w:rFonts w:ascii="Times New Roman" w:hAnsi="Times New Roman" w:cs="Times New Roman"/>
          <w:sz w:val="28"/>
        </w:rPr>
      </w:pPr>
      <w:r w:rsidRPr="0047719A">
        <w:rPr>
          <w:rFonts w:ascii="Times New Roman" w:hAnsi="Times New Roman" w:cs="Times New Roman"/>
          <w:sz w:val="28"/>
        </w:rPr>
        <w:t>Группы участников ВПР показали низкие результаты в заданиях № 3, 7, 9, 11, 13.</w:t>
      </w:r>
    </w:p>
    <w:p w14:paraId="764B477A" w14:textId="77777777" w:rsidR="008C6E21" w:rsidRDefault="008C6E21" w:rsidP="008C6E21">
      <w:pPr>
        <w:spacing w:after="0" w:line="240" w:lineRule="auto"/>
        <w:jc w:val="both"/>
        <w:rPr>
          <w:rFonts w:ascii="Times New Roman" w:hAnsi="Times New Roman" w:cs="Times New Roman"/>
          <w:sz w:val="28"/>
        </w:rPr>
      </w:pPr>
      <w:r w:rsidRPr="00735838">
        <w:rPr>
          <w:rFonts w:ascii="Times New Roman" w:hAnsi="Times New Roman" w:cs="Times New Roman"/>
          <w:sz w:val="28"/>
        </w:rPr>
        <w:t xml:space="preserve">Анализируя выполнение заданий ВПР можно сделать </w:t>
      </w:r>
      <w:r w:rsidRPr="003D30F3">
        <w:rPr>
          <w:rFonts w:ascii="Times New Roman" w:hAnsi="Times New Roman" w:cs="Times New Roman"/>
          <w:sz w:val="28"/>
        </w:rPr>
        <w:t>вывод</w:t>
      </w:r>
      <w:r w:rsidRPr="00735838">
        <w:rPr>
          <w:rFonts w:ascii="Times New Roman" w:hAnsi="Times New Roman" w:cs="Times New Roman"/>
          <w:sz w:val="28"/>
        </w:rPr>
        <w:t xml:space="preserve">, что шестиклассники имеют низкий уровень (менее 50%) выполнения заданий по следующим причинам: </w:t>
      </w:r>
    </w:p>
    <w:p w14:paraId="4101FE51" w14:textId="77777777" w:rsidR="008C6E21" w:rsidRDefault="008C6E21" w:rsidP="008C6E21">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Pr="00735838">
        <w:rPr>
          <w:rFonts w:ascii="Times New Roman" w:hAnsi="Times New Roman" w:cs="Times New Roman"/>
          <w:sz w:val="28"/>
        </w:rPr>
        <w:t xml:space="preserve">умение анализировать, извлекать необходимую информацию для выполнения заданий; </w:t>
      </w:r>
    </w:p>
    <w:p w14:paraId="048651F4" w14:textId="77777777" w:rsidR="008C6E21" w:rsidRDefault="008C6E21" w:rsidP="008C6E21">
      <w:pPr>
        <w:spacing w:after="0" w:line="240" w:lineRule="auto"/>
        <w:jc w:val="both"/>
        <w:rPr>
          <w:rFonts w:ascii="Times New Roman" w:hAnsi="Times New Roman" w:cs="Times New Roman"/>
          <w:sz w:val="28"/>
        </w:rPr>
      </w:pPr>
      <w:r>
        <w:rPr>
          <w:rFonts w:ascii="Times New Roman" w:hAnsi="Times New Roman" w:cs="Times New Roman"/>
          <w:sz w:val="28"/>
        </w:rPr>
        <w:lastRenderedPageBreak/>
        <w:t xml:space="preserve">– </w:t>
      </w:r>
      <w:r w:rsidRPr="00735838">
        <w:rPr>
          <w:rFonts w:ascii="Times New Roman" w:hAnsi="Times New Roman" w:cs="Times New Roman"/>
          <w:sz w:val="28"/>
        </w:rPr>
        <w:t>умение выполнять вычисления примера на все действия по причине недостаточного знания таблицы умножения и деления;</w:t>
      </w:r>
    </w:p>
    <w:p w14:paraId="3002C007" w14:textId="77777777" w:rsidR="008C6E21" w:rsidRDefault="008C6E21" w:rsidP="008C6E21">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Pr="00735838">
        <w:rPr>
          <w:rFonts w:ascii="Times New Roman" w:hAnsi="Times New Roman" w:cs="Times New Roman"/>
          <w:sz w:val="28"/>
        </w:rPr>
        <w:t xml:space="preserve"> низкий уровень сформированности навыков самоконтроля, включая навыки внимательного чтения текста. </w:t>
      </w:r>
    </w:p>
    <w:p w14:paraId="748DA3D5" w14:textId="77777777" w:rsidR="008C6E21" w:rsidRDefault="008C6E21" w:rsidP="008C6E21">
      <w:pPr>
        <w:spacing w:after="0"/>
        <w:jc w:val="both"/>
        <w:rPr>
          <w:rFonts w:ascii="Times New Roman" w:hAnsi="Times New Roman" w:cs="Times New Roman"/>
          <w:sz w:val="28"/>
        </w:rPr>
      </w:pPr>
      <w:r w:rsidRPr="003D30F3">
        <w:rPr>
          <w:rFonts w:ascii="Times New Roman" w:hAnsi="Times New Roman" w:cs="Times New Roman"/>
          <w:b/>
          <w:bCs/>
          <w:sz w:val="28"/>
        </w:rPr>
        <w:t>Рекомендации по устранению пробелов в знаниях учащихся</w:t>
      </w:r>
      <w:r w:rsidRPr="00735838">
        <w:rPr>
          <w:rFonts w:ascii="Times New Roman" w:hAnsi="Times New Roman" w:cs="Times New Roman"/>
          <w:sz w:val="28"/>
        </w:rPr>
        <w:t>:</w:t>
      </w:r>
    </w:p>
    <w:p w14:paraId="78D313AB" w14:textId="77777777" w:rsidR="008C6E21" w:rsidRDefault="008C6E21" w:rsidP="008C6E21">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Pr="00735838">
        <w:rPr>
          <w:rFonts w:ascii="Times New Roman" w:hAnsi="Times New Roman" w:cs="Times New Roman"/>
          <w:sz w:val="28"/>
        </w:rPr>
        <w:t>Работать по развитию логического мышления, по формированию навыков осмысленного чтения заданий, обучению приемам анализа условия и вопроса задачи, сравнение полученного ответа и исходных данных:</w:t>
      </w:r>
    </w:p>
    <w:p w14:paraId="54A67989" w14:textId="77777777" w:rsidR="008C6E21" w:rsidRPr="00735838" w:rsidRDefault="008C6E21" w:rsidP="008C6E21">
      <w:pPr>
        <w:spacing w:after="0" w:line="240" w:lineRule="auto"/>
        <w:jc w:val="both"/>
        <w:rPr>
          <w:rFonts w:ascii="Times New Roman" w:hAnsi="Times New Roman" w:cs="Times New Roman"/>
          <w:sz w:val="28"/>
        </w:rPr>
      </w:pPr>
      <w:r>
        <w:rPr>
          <w:rFonts w:ascii="Times New Roman" w:hAnsi="Times New Roman" w:cs="Times New Roman"/>
          <w:sz w:val="28"/>
        </w:rPr>
        <w:t>– На уроках планировать решение и разбор заданий</w:t>
      </w:r>
      <w:r w:rsidRPr="00735838">
        <w:rPr>
          <w:rFonts w:ascii="Times New Roman" w:hAnsi="Times New Roman" w:cs="Times New Roman"/>
          <w:sz w:val="28"/>
        </w:rPr>
        <w:t xml:space="preserve"> </w:t>
      </w:r>
      <w:proofErr w:type="gramStart"/>
      <w:r>
        <w:rPr>
          <w:rFonts w:ascii="Times New Roman" w:hAnsi="Times New Roman" w:cs="Times New Roman"/>
          <w:sz w:val="28"/>
        </w:rPr>
        <w:t xml:space="preserve">образца </w:t>
      </w:r>
      <w:r w:rsidRPr="00735838">
        <w:rPr>
          <w:rFonts w:ascii="Times New Roman" w:hAnsi="Times New Roman" w:cs="Times New Roman"/>
          <w:sz w:val="28"/>
        </w:rPr>
        <w:t xml:space="preserve"> </w:t>
      </w:r>
      <w:r>
        <w:rPr>
          <w:rFonts w:ascii="Times New Roman" w:hAnsi="Times New Roman" w:cs="Times New Roman"/>
          <w:sz w:val="28"/>
        </w:rPr>
        <w:t>заданий</w:t>
      </w:r>
      <w:proofErr w:type="gramEnd"/>
      <w:r>
        <w:rPr>
          <w:rFonts w:ascii="Times New Roman" w:hAnsi="Times New Roman" w:cs="Times New Roman"/>
          <w:sz w:val="28"/>
        </w:rPr>
        <w:t xml:space="preserve"> </w:t>
      </w:r>
      <w:r w:rsidRPr="00735838">
        <w:rPr>
          <w:rFonts w:ascii="Times New Roman" w:hAnsi="Times New Roman" w:cs="Times New Roman"/>
          <w:sz w:val="28"/>
        </w:rPr>
        <w:t>ВПР.</w:t>
      </w:r>
    </w:p>
    <w:p w14:paraId="119164B3" w14:textId="77777777" w:rsidR="008C6E21" w:rsidRDefault="008C6E21" w:rsidP="008C6E21">
      <w:pPr>
        <w:rPr>
          <w:rFonts w:ascii="Times New Roman" w:hAnsi="Times New Roman" w:cs="Times New Roman"/>
          <w:b/>
          <w:sz w:val="28"/>
        </w:rPr>
      </w:pPr>
    </w:p>
    <w:p w14:paraId="13FC7CCE" w14:textId="77777777" w:rsidR="008C6E21" w:rsidRPr="00C84767" w:rsidRDefault="008C6E21" w:rsidP="008C6E21">
      <w:pPr>
        <w:rPr>
          <w:rFonts w:ascii="Times New Roman" w:hAnsi="Times New Roman" w:cs="Times New Roman"/>
          <w:b/>
          <w:sz w:val="28"/>
        </w:rPr>
      </w:pPr>
      <w:r w:rsidRPr="00C84767">
        <w:rPr>
          <w:rFonts w:ascii="Times New Roman" w:hAnsi="Times New Roman" w:cs="Times New Roman"/>
          <w:b/>
          <w:sz w:val="28"/>
        </w:rPr>
        <w:t>Математика 7 класс</w:t>
      </w:r>
    </w:p>
    <w:p w14:paraId="23C06036" w14:textId="77777777" w:rsidR="00C84767" w:rsidRPr="00C84767" w:rsidRDefault="00C84767" w:rsidP="00C84767">
      <w:pPr>
        <w:spacing w:after="0" w:line="240" w:lineRule="auto"/>
        <w:ind w:firstLine="708"/>
        <w:jc w:val="both"/>
        <w:rPr>
          <w:rFonts w:ascii="Times New Roman" w:hAnsi="Times New Roman" w:cs="Times New Roman"/>
          <w:sz w:val="28"/>
        </w:rPr>
      </w:pPr>
      <w:r w:rsidRPr="00C84767">
        <w:rPr>
          <w:rFonts w:ascii="Times New Roman" w:hAnsi="Times New Roman" w:cs="Times New Roman"/>
          <w:sz w:val="28"/>
        </w:rPr>
        <w:t xml:space="preserve">Работу выполняли 422 школьника. </w:t>
      </w:r>
    </w:p>
    <w:p w14:paraId="584CB2C4" w14:textId="77777777" w:rsidR="008C6E21" w:rsidRPr="00C84767" w:rsidRDefault="008C6E21" w:rsidP="008C6E21">
      <w:pPr>
        <w:spacing w:after="120" w:line="240" w:lineRule="auto"/>
        <w:ind w:firstLine="709"/>
        <w:jc w:val="both"/>
        <w:rPr>
          <w:rFonts w:ascii="Times New Roman" w:hAnsi="Times New Roman" w:cs="Times New Roman"/>
          <w:sz w:val="24"/>
        </w:rPr>
      </w:pPr>
      <w:r w:rsidRPr="00C84767">
        <w:rPr>
          <w:rFonts w:ascii="Times New Roman" w:hAnsi="Times New Roman" w:cs="Times New Roman"/>
          <w:sz w:val="28"/>
        </w:rPr>
        <w:t xml:space="preserve">В таблице представлены результаты выполнения заданий участниками ВПР в сравнении с РФ и Иркутской областью. </w:t>
      </w:r>
    </w:p>
    <w:tbl>
      <w:tblPr>
        <w:tblStyle w:val="aa"/>
        <w:tblW w:w="9606" w:type="dxa"/>
        <w:tblLook w:val="04A0" w:firstRow="1" w:lastRow="0" w:firstColumn="1" w:lastColumn="0" w:noHBand="0" w:noVBand="1"/>
      </w:tblPr>
      <w:tblGrid>
        <w:gridCol w:w="1285"/>
        <w:gridCol w:w="986"/>
        <w:gridCol w:w="714"/>
        <w:gridCol w:w="735"/>
        <w:gridCol w:w="735"/>
        <w:gridCol w:w="735"/>
        <w:gridCol w:w="736"/>
        <w:gridCol w:w="736"/>
        <w:gridCol w:w="736"/>
        <w:gridCol w:w="736"/>
        <w:gridCol w:w="736"/>
        <w:gridCol w:w="736"/>
      </w:tblGrid>
      <w:tr w:rsidR="00D013EF" w:rsidRPr="00D013EF" w14:paraId="4D0E5516" w14:textId="77777777" w:rsidTr="000577DD">
        <w:trPr>
          <w:trHeight w:val="358"/>
        </w:trPr>
        <w:tc>
          <w:tcPr>
            <w:tcW w:w="1280" w:type="dxa"/>
            <w:vMerge w:val="restart"/>
          </w:tcPr>
          <w:p w14:paraId="2BAC5A85" w14:textId="1840F263" w:rsidR="00D013EF" w:rsidRPr="00D013EF" w:rsidRDefault="00D013EF" w:rsidP="00D013EF">
            <w:pPr>
              <w:jc w:val="right"/>
              <w:rPr>
                <w:rFonts w:ascii="Times New Roman" w:hAnsi="Times New Roman" w:cs="Times New Roman"/>
              </w:rPr>
            </w:pPr>
            <w:r w:rsidRPr="00D013EF">
              <w:rPr>
                <w:rFonts w:ascii="Times New Roman" w:hAnsi="Times New Roman" w:cs="Times New Roman"/>
              </w:rPr>
              <w:t>Группы участников</w:t>
            </w:r>
          </w:p>
        </w:tc>
        <w:tc>
          <w:tcPr>
            <w:tcW w:w="982" w:type="dxa"/>
            <w:vMerge w:val="restart"/>
          </w:tcPr>
          <w:p w14:paraId="0E1969C0" w14:textId="77777777" w:rsidR="00D013EF" w:rsidRPr="00D013EF" w:rsidRDefault="00D013EF" w:rsidP="00D013EF">
            <w:pPr>
              <w:jc w:val="right"/>
              <w:rPr>
                <w:rFonts w:ascii="Times New Roman" w:hAnsi="Times New Roman" w:cs="Times New Roman"/>
              </w:rPr>
            </w:pPr>
            <w:r w:rsidRPr="00D013EF">
              <w:rPr>
                <w:rFonts w:ascii="Times New Roman" w:hAnsi="Times New Roman" w:cs="Times New Roman"/>
              </w:rPr>
              <w:t xml:space="preserve">Кол-во </w:t>
            </w:r>
            <w:proofErr w:type="spellStart"/>
            <w:r w:rsidRPr="00D013EF">
              <w:rPr>
                <w:rFonts w:ascii="Times New Roman" w:hAnsi="Times New Roman" w:cs="Times New Roman"/>
              </w:rPr>
              <w:t>участ</w:t>
            </w:r>
            <w:proofErr w:type="spellEnd"/>
          </w:p>
          <w:p w14:paraId="7FFAAA06" w14:textId="77777777" w:rsidR="00D013EF" w:rsidRPr="00D013EF" w:rsidRDefault="00D013EF" w:rsidP="00C6583C">
            <w:pPr>
              <w:spacing w:after="120"/>
              <w:jc w:val="right"/>
              <w:rPr>
                <w:rFonts w:ascii="Times New Roman" w:hAnsi="Times New Roman" w:cs="Times New Roman"/>
              </w:rPr>
            </w:pPr>
            <w:r w:rsidRPr="00D013EF">
              <w:rPr>
                <w:rFonts w:ascii="Times New Roman" w:hAnsi="Times New Roman" w:cs="Times New Roman"/>
              </w:rPr>
              <w:t>ников</w:t>
            </w:r>
          </w:p>
        </w:tc>
        <w:tc>
          <w:tcPr>
            <w:tcW w:w="711" w:type="dxa"/>
            <w:vMerge w:val="restart"/>
            <w:vAlign w:val="bottom"/>
          </w:tcPr>
          <w:p w14:paraId="4E59A45F" w14:textId="375D7A4C" w:rsidR="00D013EF" w:rsidRPr="00D013EF" w:rsidRDefault="00D013EF" w:rsidP="00D013EF">
            <w:pPr>
              <w:spacing w:after="120"/>
              <w:jc w:val="right"/>
              <w:rPr>
                <w:rFonts w:ascii="Times New Roman" w:hAnsi="Times New Roman" w:cs="Times New Roman"/>
              </w:rPr>
            </w:pPr>
            <w:r w:rsidRPr="00D013EF">
              <w:rPr>
                <w:rFonts w:ascii="Times New Roman" w:hAnsi="Times New Roman" w:cs="Times New Roman"/>
              </w:rPr>
              <w:t xml:space="preserve">Макс балл </w:t>
            </w:r>
          </w:p>
        </w:tc>
        <w:tc>
          <w:tcPr>
            <w:tcW w:w="737" w:type="dxa"/>
          </w:tcPr>
          <w:p w14:paraId="6003C03A" w14:textId="77777777" w:rsidR="00D013EF" w:rsidRPr="00D013EF" w:rsidRDefault="00D013EF" w:rsidP="00C6583C">
            <w:pPr>
              <w:spacing w:after="120"/>
              <w:jc w:val="right"/>
              <w:rPr>
                <w:rFonts w:ascii="Times New Roman" w:hAnsi="Times New Roman" w:cs="Times New Roman"/>
              </w:rPr>
            </w:pPr>
            <w:r w:rsidRPr="00D013EF">
              <w:rPr>
                <w:rFonts w:ascii="Times New Roman" w:hAnsi="Times New Roman" w:cs="Times New Roman"/>
              </w:rPr>
              <w:t>№1</w:t>
            </w:r>
          </w:p>
        </w:tc>
        <w:tc>
          <w:tcPr>
            <w:tcW w:w="737" w:type="dxa"/>
          </w:tcPr>
          <w:p w14:paraId="0AF26A9C" w14:textId="77777777" w:rsidR="00D013EF" w:rsidRPr="00D013EF" w:rsidRDefault="00D013EF" w:rsidP="00C6583C">
            <w:pPr>
              <w:spacing w:after="120"/>
              <w:jc w:val="right"/>
              <w:rPr>
                <w:rFonts w:ascii="Times New Roman" w:hAnsi="Times New Roman" w:cs="Times New Roman"/>
              </w:rPr>
            </w:pPr>
            <w:r w:rsidRPr="00D013EF">
              <w:rPr>
                <w:rFonts w:ascii="Times New Roman" w:hAnsi="Times New Roman" w:cs="Times New Roman"/>
              </w:rPr>
              <w:t>№2</w:t>
            </w:r>
          </w:p>
        </w:tc>
        <w:tc>
          <w:tcPr>
            <w:tcW w:w="737" w:type="dxa"/>
          </w:tcPr>
          <w:p w14:paraId="10F0879D" w14:textId="77777777" w:rsidR="00D013EF" w:rsidRPr="00D013EF" w:rsidRDefault="00D013EF" w:rsidP="00C6583C">
            <w:pPr>
              <w:spacing w:after="120"/>
              <w:jc w:val="right"/>
              <w:rPr>
                <w:rFonts w:ascii="Times New Roman" w:hAnsi="Times New Roman" w:cs="Times New Roman"/>
              </w:rPr>
            </w:pPr>
            <w:r w:rsidRPr="00D013EF">
              <w:rPr>
                <w:rFonts w:ascii="Times New Roman" w:hAnsi="Times New Roman" w:cs="Times New Roman"/>
              </w:rPr>
              <w:t>№3</w:t>
            </w:r>
          </w:p>
        </w:tc>
        <w:tc>
          <w:tcPr>
            <w:tcW w:w="737" w:type="dxa"/>
          </w:tcPr>
          <w:p w14:paraId="768F5A90" w14:textId="77777777" w:rsidR="00D013EF" w:rsidRPr="00D013EF" w:rsidRDefault="00D013EF" w:rsidP="00C6583C">
            <w:pPr>
              <w:spacing w:after="120"/>
              <w:jc w:val="right"/>
              <w:rPr>
                <w:rFonts w:ascii="Times New Roman" w:hAnsi="Times New Roman" w:cs="Times New Roman"/>
              </w:rPr>
            </w:pPr>
            <w:r w:rsidRPr="00D013EF">
              <w:rPr>
                <w:rFonts w:ascii="Times New Roman" w:hAnsi="Times New Roman" w:cs="Times New Roman"/>
              </w:rPr>
              <w:t>№4</w:t>
            </w:r>
          </w:p>
        </w:tc>
        <w:tc>
          <w:tcPr>
            <w:tcW w:w="737" w:type="dxa"/>
          </w:tcPr>
          <w:p w14:paraId="74923FEB" w14:textId="77777777" w:rsidR="00D013EF" w:rsidRPr="00D013EF" w:rsidRDefault="00D013EF" w:rsidP="00C6583C">
            <w:pPr>
              <w:spacing w:after="120"/>
              <w:jc w:val="right"/>
              <w:rPr>
                <w:rFonts w:ascii="Times New Roman" w:hAnsi="Times New Roman" w:cs="Times New Roman"/>
              </w:rPr>
            </w:pPr>
            <w:r w:rsidRPr="00D013EF">
              <w:rPr>
                <w:rFonts w:ascii="Times New Roman" w:hAnsi="Times New Roman" w:cs="Times New Roman"/>
              </w:rPr>
              <w:t>№5</w:t>
            </w:r>
          </w:p>
        </w:tc>
        <w:tc>
          <w:tcPr>
            <w:tcW w:w="737" w:type="dxa"/>
          </w:tcPr>
          <w:p w14:paraId="29AB1315" w14:textId="77777777" w:rsidR="00D013EF" w:rsidRPr="00D013EF" w:rsidRDefault="00D013EF" w:rsidP="00C6583C">
            <w:pPr>
              <w:spacing w:after="120"/>
              <w:jc w:val="right"/>
              <w:rPr>
                <w:rFonts w:ascii="Times New Roman" w:hAnsi="Times New Roman" w:cs="Times New Roman"/>
              </w:rPr>
            </w:pPr>
            <w:r w:rsidRPr="00D013EF">
              <w:rPr>
                <w:rFonts w:ascii="Times New Roman" w:hAnsi="Times New Roman" w:cs="Times New Roman"/>
              </w:rPr>
              <w:t>№6</w:t>
            </w:r>
          </w:p>
        </w:tc>
        <w:tc>
          <w:tcPr>
            <w:tcW w:w="737" w:type="dxa"/>
          </w:tcPr>
          <w:p w14:paraId="2307D815" w14:textId="77777777" w:rsidR="00D013EF" w:rsidRPr="00D013EF" w:rsidRDefault="00D013EF" w:rsidP="00C6583C">
            <w:pPr>
              <w:spacing w:after="120"/>
              <w:jc w:val="right"/>
              <w:rPr>
                <w:rFonts w:ascii="Times New Roman" w:hAnsi="Times New Roman" w:cs="Times New Roman"/>
              </w:rPr>
            </w:pPr>
            <w:r w:rsidRPr="00D013EF">
              <w:rPr>
                <w:rFonts w:ascii="Times New Roman" w:hAnsi="Times New Roman" w:cs="Times New Roman"/>
              </w:rPr>
              <w:t>№7</w:t>
            </w:r>
          </w:p>
        </w:tc>
        <w:tc>
          <w:tcPr>
            <w:tcW w:w="737" w:type="dxa"/>
          </w:tcPr>
          <w:p w14:paraId="7EF97418" w14:textId="77777777" w:rsidR="00D013EF" w:rsidRPr="00D013EF" w:rsidRDefault="00D013EF" w:rsidP="00C6583C">
            <w:pPr>
              <w:spacing w:after="120"/>
              <w:rPr>
                <w:rFonts w:ascii="Times New Roman" w:hAnsi="Times New Roman" w:cs="Times New Roman"/>
              </w:rPr>
            </w:pPr>
            <w:r w:rsidRPr="00D013EF">
              <w:rPr>
                <w:rFonts w:ascii="Times New Roman" w:hAnsi="Times New Roman" w:cs="Times New Roman"/>
              </w:rPr>
              <w:t>№ 8</w:t>
            </w:r>
          </w:p>
        </w:tc>
        <w:tc>
          <w:tcPr>
            <w:tcW w:w="737" w:type="dxa"/>
          </w:tcPr>
          <w:p w14:paraId="42E7AE16" w14:textId="77777777" w:rsidR="00D013EF" w:rsidRPr="00D013EF" w:rsidRDefault="00D013EF" w:rsidP="00C6583C">
            <w:pPr>
              <w:spacing w:after="120"/>
              <w:rPr>
                <w:rFonts w:ascii="Times New Roman" w:hAnsi="Times New Roman" w:cs="Times New Roman"/>
              </w:rPr>
            </w:pPr>
            <w:r w:rsidRPr="00D013EF">
              <w:rPr>
                <w:rFonts w:ascii="Times New Roman" w:hAnsi="Times New Roman" w:cs="Times New Roman"/>
              </w:rPr>
              <w:t>№ 9</w:t>
            </w:r>
          </w:p>
        </w:tc>
      </w:tr>
      <w:tr w:rsidR="00D013EF" w:rsidRPr="00D013EF" w14:paraId="7911CD9A" w14:textId="77777777" w:rsidTr="000577DD">
        <w:trPr>
          <w:trHeight w:val="408"/>
        </w:trPr>
        <w:tc>
          <w:tcPr>
            <w:tcW w:w="1280" w:type="dxa"/>
            <w:vMerge/>
          </w:tcPr>
          <w:p w14:paraId="39E317B1" w14:textId="77777777" w:rsidR="00D013EF" w:rsidRPr="00D013EF" w:rsidRDefault="00D013EF" w:rsidP="00C6583C">
            <w:pPr>
              <w:spacing w:after="120"/>
              <w:jc w:val="right"/>
              <w:rPr>
                <w:rFonts w:ascii="Times New Roman" w:hAnsi="Times New Roman" w:cs="Times New Roman"/>
              </w:rPr>
            </w:pPr>
          </w:p>
        </w:tc>
        <w:tc>
          <w:tcPr>
            <w:tcW w:w="982" w:type="dxa"/>
            <w:vMerge/>
          </w:tcPr>
          <w:p w14:paraId="5810ADF4" w14:textId="77777777" w:rsidR="00D013EF" w:rsidRPr="00D013EF" w:rsidRDefault="00D013EF" w:rsidP="00C6583C">
            <w:pPr>
              <w:spacing w:after="120"/>
              <w:jc w:val="right"/>
              <w:rPr>
                <w:rFonts w:ascii="Times New Roman" w:hAnsi="Times New Roman" w:cs="Times New Roman"/>
              </w:rPr>
            </w:pPr>
          </w:p>
        </w:tc>
        <w:tc>
          <w:tcPr>
            <w:tcW w:w="711" w:type="dxa"/>
            <w:vMerge/>
          </w:tcPr>
          <w:p w14:paraId="12EE3C84" w14:textId="73E871AA" w:rsidR="00D013EF" w:rsidRPr="00D013EF" w:rsidRDefault="00D013EF" w:rsidP="00C6583C">
            <w:pPr>
              <w:spacing w:after="120"/>
              <w:jc w:val="right"/>
              <w:rPr>
                <w:rFonts w:ascii="Times New Roman" w:hAnsi="Times New Roman" w:cs="Times New Roman"/>
              </w:rPr>
            </w:pPr>
          </w:p>
        </w:tc>
        <w:tc>
          <w:tcPr>
            <w:tcW w:w="737" w:type="dxa"/>
          </w:tcPr>
          <w:p w14:paraId="58944362" w14:textId="77777777" w:rsidR="00D013EF" w:rsidRPr="00D013EF" w:rsidRDefault="00D013EF" w:rsidP="00C6583C">
            <w:pPr>
              <w:spacing w:after="120"/>
              <w:jc w:val="right"/>
              <w:rPr>
                <w:rFonts w:ascii="Times New Roman" w:hAnsi="Times New Roman" w:cs="Times New Roman"/>
              </w:rPr>
            </w:pPr>
            <w:r w:rsidRPr="00D013EF">
              <w:rPr>
                <w:rFonts w:ascii="Times New Roman" w:hAnsi="Times New Roman" w:cs="Times New Roman"/>
              </w:rPr>
              <w:t>1</w:t>
            </w:r>
          </w:p>
        </w:tc>
        <w:tc>
          <w:tcPr>
            <w:tcW w:w="737" w:type="dxa"/>
          </w:tcPr>
          <w:p w14:paraId="4AE9DF9E" w14:textId="77777777" w:rsidR="00D013EF" w:rsidRPr="00D013EF" w:rsidRDefault="00D013EF" w:rsidP="00C6583C">
            <w:pPr>
              <w:spacing w:after="120"/>
              <w:jc w:val="right"/>
              <w:rPr>
                <w:rFonts w:ascii="Times New Roman" w:hAnsi="Times New Roman" w:cs="Times New Roman"/>
              </w:rPr>
            </w:pPr>
            <w:r w:rsidRPr="00D013EF">
              <w:rPr>
                <w:rFonts w:ascii="Times New Roman" w:hAnsi="Times New Roman" w:cs="Times New Roman"/>
              </w:rPr>
              <w:t>1</w:t>
            </w:r>
          </w:p>
        </w:tc>
        <w:tc>
          <w:tcPr>
            <w:tcW w:w="737" w:type="dxa"/>
          </w:tcPr>
          <w:p w14:paraId="09348226" w14:textId="77777777" w:rsidR="00D013EF" w:rsidRPr="00D013EF" w:rsidRDefault="00D013EF" w:rsidP="00C6583C">
            <w:pPr>
              <w:spacing w:after="120"/>
              <w:jc w:val="right"/>
              <w:rPr>
                <w:rFonts w:ascii="Times New Roman" w:hAnsi="Times New Roman" w:cs="Times New Roman"/>
              </w:rPr>
            </w:pPr>
            <w:r w:rsidRPr="00D013EF">
              <w:rPr>
                <w:rFonts w:ascii="Times New Roman" w:hAnsi="Times New Roman" w:cs="Times New Roman"/>
              </w:rPr>
              <w:t>1</w:t>
            </w:r>
          </w:p>
        </w:tc>
        <w:tc>
          <w:tcPr>
            <w:tcW w:w="737" w:type="dxa"/>
          </w:tcPr>
          <w:p w14:paraId="3E71A5CD" w14:textId="77777777" w:rsidR="00D013EF" w:rsidRPr="00D013EF" w:rsidRDefault="00D013EF" w:rsidP="00C6583C">
            <w:pPr>
              <w:spacing w:after="120"/>
              <w:jc w:val="right"/>
              <w:rPr>
                <w:rFonts w:ascii="Times New Roman" w:hAnsi="Times New Roman" w:cs="Times New Roman"/>
              </w:rPr>
            </w:pPr>
            <w:r w:rsidRPr="00D013EF">
              <w:rPr>
                <w:rFonts w:ascii="Times New Roman" w:hAnsi="Times New Roman" w:cs="Times New Roman"/>
              </w:rPr>
              <w:t>1</w:t>
            </w:r>
          </w:p>
        </w:tc>
        <w:tc>
          <w:tcPr>
            <w:tcW w:w="737" w:type="dxa"/>
          </w:tcPr>
          <w:p w14:paraId="28F27394" w14:textId="77777777" w:rsidR="00D013EF" w:rsidRPr="00D013EF" w:rsidRDefault="00D013EF" w:rsidP="00C6583C">
            <w:pPr>
              <w:spacing w:after="120"/>
              <w:jc w:val="right"/>
              <w:rPr>
                <w:rFonts w:ascii="Times New Roman" w:hAnsi="Times New Roman" w:cs="Times New Roman"/>
              </w:rPr>
            </w:pPr>
            <w:r w:rsidRPr="00D013EF">
              <w:rPr>
                <w:rFonts w:ascii="Times New Roman" w:hAnsi="Times New Roman" w:cs="Times New Roman"/>
              </w:rPr>
              <w:t>1</w:t>
            </w:r>
          </w:p>
        </w:tc>
        <w:tc>
          <w:tcPr>
            <w:tcW w:w="737" w:type="dxa"/>
          </w:tcPr>
          <w:p w14:paraId="7848C0E4" w14:textId="77777777" w:rsidR="00D013EF" w:rsidRPr="00D013EF" w:rsidRDefault="00D013EF" w:rsidP="00C6583C">
            <w:pPr>
              <w:spacing w:after="120"/>
              <w:jc w:val="right"/>
              <w:rPr>
                <w:rFonts w:ascii="Times New Roman" w:hAnsi="Times New Roman" w:cs="Times New Roman"/>
              </w:rPr>
            </w:pPr>
            <w:r w:rsidRPr="00D013EF">
              <w:rPr>
                <w:rFonts w:ascii="Times New Roman" w:hAnsi="Times New Roman" w:cs="Times New Roman"/>
              </w:rPr>
              <w:t>1</w:t>
            </w:r>
          </w:p>
        </w:tc>
        <w:tc>
          <w:tcPr>
            <w:tcW w:w="737" w:type="dxa"/>
          </w:tcPr>
          <w:p w14:paraId="1A1CD9A6" w14:textId="77777777" w:rsidR="00D013EF" w:rsidRPr="00D013EF" w:rsidRDefault="00D013EF" w:rsidP="00C6583C">
            <w:pPr>
              <w:spacing w:after="120"/>
              <w:jc w:val="right"/>
              <w:rPr>
                <w:rFonts w:ascii="Times New Roman" w:hAnsi="Times New Roman" w:cs="Times New Roman"/>
              </w:rPr>
            </w:pPr>
            <w:r w:rsidRPr="00D013EF">
              <w:rPr>
                <w:rFonts w:ascii="Times New Roman" w:hAnsi="Times New Roman" w:cs="Times New Roman"/>
              </w:rPr>
              <w:t>1</w:t>
            </w:r>
          </w:p>
        </w:tc>
        <w:tc>
          <w:tcPr>
            <w:tcW w:w="737" w:type="dxa"/>
          </w:tcPr>
          <w:p w14:paraId="5FD681A8" w14:textId="77777777" w:rsidR="00D013EF" w:rsidRPr="00D013EF" w:rsidRDefault="00D013EF" w:rsidP="00C6583C">
            <w:pPr>
              <w:spacing w:after="120"/>
              <w:jc w:val="right"/>
              <w:rPr>
                <w:rFonts w:ascii="Times New Roman" w:hAnsi="Times New Roman" w:cs="Times New Roman"/>
              </w:rPr>
            </w:pPr>
            <w:r w:rsidRPr="00D013EF">
              <w:rPr>
                <w:rFonts w:ascii="Times New Roman" w:hAnsi="Times New Roman" w:cs="Times New Roman"/>
              </w:rPr>
              <w:t>1</w:t>
            </w:r>
          </w:p>
        </w:tc>
        <w:tc>
          <w:tcPr>
            <w:tcW w:w="737" w:type="dxa"/>
          </w:tcPr>
          <w:p w14:paraId="4338E764" w14:textId="77777777" w:rsidR="00D013EF" w:rsidRPr="00D013EF" w:rsidRDefault="00D013EF" w:rsidP="00C6583C">
            <w:pPr>
              <w:spacing w:after="120"/>
              <w:jc w:val="right"/>
              <w:rPr>
                <w:rFonts w:ascii="Times New Roman" w:hAnsi="Times New Roman" w:cs="Times New Roman"/>
              </w:rPr>
            </w:pPr>
            <w:r w:rsidRPr="00D013EF">
              <w:rPr>
                <w:rFonts w:ascii="Times New Roman" w:hAnsi="Times New Roman" w:cs="Times New Roman"/>
              </w:rPr>
              <w:t>1</w:t>
            </w:r>
          </w:p>
        </w:tc>
      </w:tr>
      <w:tr w:rsidR="0047719A" w:rsidRPr="00D013EF" w14:paraId="1C593D6C" w14:textId="77777777" w:rsidTr="000577DD">
        <w:trPr>
          <w:trHeight w:val="381"/>
        </w:trPr>
        <w:tc>
          <w:tcPr>
            <w:tcW w:w="1280" w:type="dxa"/>
          </w:tcPr>
          <w:p w14:paraId="3B098AD3" w14:textId="77777777" w:rsidR="0047719A" w:rsidRPr="00D013EF" w:rsidRDefault="0047719A" w:rsidP="0047719A">
            <w:pPr>
              <w:spacing w:after="120"/>
              <w:jc w:val="right"/>
              <w:rPr>
                <w:rFonts w:ascii="Times New Roman" w:hAnsi="Times New Roman" w:cs="Times New Roman"/>
              </w:rPr>
            </w:pPr>
            <w:r w:rsidRPr="00D013EF">
              <w:rPr>
                <w:rFonts w:ascii="Times New Roman" w:hAnsi="Times New Roman" w:cs="Times New Roman"/>
              </w:rPr>
              <w:t>РФ</w:t>
            </w:r>
          </w:p>
        </w:tc>
        <w:tc>
          <w:tcPr>
            <w:tcW w:w="982" w:type="dxa"/>
            <w:vAlign w:val="bottom"/>
          </w:tcPr>
          <w:p w14:paraId="781FA07C" w14:textId="76097B36" w:rsidR="0047719A" w:rsidRPr="00D013EF" w:rsidRDefault="0047719A" w:rsidP="0047719A">
            <w:pPr>
              <w:spacing w:after="120"/>
              <w:jc w:val="right"/>
              <w:rPr>
                <w:rFonts w:ascii="Times New Roman" w:hAnsi="Times New Roman" w:cs="Times New Roman"/>
              </w:rPr>
            </w:pPr>
            <w:r w:rsidRPr="00D013EF">
              <w:rPr>
                <w:rFonts w:ascii="Times New Roman" w:hAnsi="Times New Roman" w:cs="Times New Roman"/>
                <w:color w:val="000000"/>
              </w:rPr>
              <w:t>1358801</w:t>
            </w:r>
          </w:p>
        </w:tc>
        <w:tc>
          <w:tcPr>
            <w:tcW w:w="711" w:type="dxa"/>
          </w:tcPr>
          <w:p w14:paraId="705C9B19" w14:textId="77777777" w:rsidR="0047719A" w:rsidRPr="00D013EF" w:rsidRDefault="0047719A" w:rsidP="0047719A">
            <w:pPr>
              <w:spacing w:after="120"/>
              <w:jc w:val="center"/>
              <w:rPr>
                <w:rFonts w:ascii="Times New Roman" w:hAnsi="Times New Roman" w:cs="Times New Roman"/>
              </w:rPr>
            </w:pPr>
          </w:p>
        </w:tc>
        <w:tc>
          <w:tcPr>
            <w:tcW w:w="737" w:type="dxa"/>
            <w:vAlign w:val="bottom"/>
          </w:tcPr>
          <w:p w14:paraId="2BB6F735" w14:textId="28164747" w:rsidR="0047719A" w:rsidRPr="00D013EF" w:rsidRDefault="0047719A" w:rsidP="0047719A">
            <w:pPr>
              <w:spacing w:after="120"/>
              <w:jc w:val="right"/>
              <w:rPr>
                <w:rFonts w:ascii="Times New Roman" w:hAnsi="Times New Roman" w:cs="Times New Roman"/>
              </w:rPr>
            </w:pPr>
            <w:r w:rsidRPr="00D013EF">
              <w:rPr>
                <w:rFonts w:ascii="Times New Roman" w:hAnsi="Times New Roman" w:cs="Times New Roman"/>
                <w:color w:val="000000"/>
              </w:rPr>
              <w:t>77,11</w:t>
            </w:r>
          </w:p>
        </w:tc>
        <w:tc>
          <w:tcPr>
            <w:tcW w:w="737" w:type="dxa"/>
            <w:vAlign w:val="bottom"/>
          </w:tcPr>
          <w:p w14:paraId="2536801A" w14:textId="501C4EF3" w:rsidR="0047719A" w:rsidRPr="00D013EF" w:rsidRDefault="0047719A" w:rsidP="0047719A">
            <w:pPr>
              <w:spacing w:after="120"/>
              <w:jc w:val="right"/>
              <w:rPr>
                <w:rFonts w:ascii="Times New Roman" w:hAnsi="Times New Roman" w:cs="Times New Roman"/>
              </w:rPr>
            </w:pPr>
            <w:r w:rsidRPr="00D013EF">
              <w:rPr>
                <w:rFonts w:ascii="Times New Roman" w:hAnsi="Times New Roman" w:cs="Times New Roman"/>
                <w:color w:val="000000"/>
              </w:rPr>
              <w:t>76,94</w:t>
            </w:r>
          </w:p>
        </w:tc>
        <w:tc>
          <w:tcPr>
            <w:tcW w:w="737" w:type="dxa"/>
            <w:vAlign w:val="bottom"/>
          </w:tcPr>
          <w:p w14:paraId="36DD22BD" w14:textId="4D0E9DD7" w:rsidR="0047719A" w:rsidRPr="00D013EF" w:rsidRDefault="0047719A" w:rsidP="0047719A">
            <w:pPr>
              <w:spacing w:after="120"/>
              <w:jc w:val="right"/>
              <w:rPr>
                <w:rFonts w:ascii="Times New Roman" w:hAnsi="Times New Roman" w:cs="Times New Roman"/>
              </w:rPr>
            </w:pPr>
            <w:r w:rsidRPr="00D013EF">
              <w:rPr>
                <w:rFonts w:ascii="Times New Roman" w:hAnsi="Times New Roman" w:cs="Times New Roman"/>
                <w:color w:val="000000"/>
              </w:rPr>
              <w:t>80,68</w:t>
            </w:r>
          </w:p>
        </w:tc>
        <w:tc>
          <w:tcPr>
            <w:tcW w:w="737" w:type="dxa"/>
            <w:vAlign w:val="bottom"/>
          </w:tcPr>
          <w:p w14:paraId="5C8A7677" w14:textId="1B3BA7C6" w:rsidR="0047719A" w:rsidRPr="00D013EF" w:rsidRDefault="0047719A" w:rsidP="0047719A">
            <w:pPr>
              <w:spacing w:after="120"/>
              <w:jc w:val="right"/>
              <w:rPr>
                <w:rFonts w:ascii="Times New Roman" w:hAnsi="Times New Roman" w:cs="Times New Roman"/>
              </w:rPr>
            </w:pPr>
            <w:r w:rsidRPr="00D013EF">
              <w:rPr>
                <w:rFonts w:ascii="Times New Roman" w:hAnsi="Times New Roman" w:cs="Times New Roman"/>
                <w:color w:val="000000"/>
              </w:rPr>
              <w:t>69,88</w:t>
            </w:r>
          </w:p>
        </w:tc>
        <w:tc>
          <w:tcPr>
            <w:tcW w:w="737" w:type="dxa"/>
            <w:vAlign w:val="bottom"/>
          </w:tcPr>
          <w:p w14:paraId="46EF89D9" w14:textId="4BF7E435" w:rsidR="0047719A" w:rsidRPr="00D013EF" w:rsidRDefault="0047719A" w:rsidP="0047719A">
            <w:pPr>
              <w:spacing w:after="120"/>
              <w:jc w:val="right"/>
              <w:rPr>
                <w:rFonts w:ascii="Times New Roman" w:hAnsi="Times New Roman" w:cs="Times New Roman"/>
              </w:rPr>
            </w:pPr>
            <w:r w:rsidRPr="00D013EF">
              <w:rPr>
                <w:rFonts w:ascii="Times New Roman" w:hAnsi="Times New Roman" w:cs="Times New Roman"/>
                <w:color w:val="000000"/>
              </w:rPr>
              <w:t>70,8</w:t>
            </w:r>
          </w:p>
        </w:tc>
        <w:tc>
          <w:tcPr>
            <w:tcW w:w="737" w:type="dxa"/>
            <w:vAlign w:val="bottom"/>
          </w:tcPr>
          <w:p w14:paraId="6E8822C5" w14:textId="4D00EA07" w:rsidR="0047719A" w:rsidRPr="00D013EF" w:rsidRDefault="0047719A" w:rsidP="0047719A">
            <w:pPr>
              <w:spacing w:after="120"/>
              <w:jc w:val="right"/>
              <w:rPr>
                <w:rFonts w:ascii="Times New Roman" w:hAnsi="Times New Roman" w:cs="Times New Roman"/>
              </w:rPr>
            </w:pPr>
            <w:r w:rsidRPr="00D013EF">
              <w:rPr>
                <w:rFonts w:ascii="Times New Roman" w:hAnsi="Times New Roman" w:cs="Times New Roman"/>
                <w:color w:val="000000"/>
              </w:rPr>
              <w:t>85,5</w:t>
            </w:r>
          </w:p>
        </w:tc>
        <w:tc>
          <w:tcPr>
            <w:tcW w:w="737" w:type="dxa"/>
            <w:vAlign w:val="bottom"/>
          </w:tcPr>
          <w:p w14:paraId="77AAD0B4" w14:textId="38E53C57" w:rsidR="0047719A" w:rsidRPr="00D013EF" w:rsidRDefault="0047719A" w:rsidP="0047719A">
            <w:pPr>
              <w:spacing w:after="120"/>
              <w:jc w:val="right"/>
              <w:rPr>
                <w:rFonts w:ascii="Times New Roman" w:hAnsi="Times New Roman" w:cs="Times New Roman"/>
              </w:rPr>
            </w:pPr>
            <w:r w:rsidRPr="00D013EF">
              <w:rPr>
                <w:rFonts w:ascii="Times New Roman" w:hAnsi="Times New Roman" w:cs="Times New Roman"/>
                <w:color w:val="000000"/>
              </w:rPr>
              <w:t>62,98</w:t>
            </w:r>
          </w:p>
        </w:tc>
        <w:tc>
          <w:tcPr>
            <w:tcW w:w="737" w:type="dxa"/>
            <w:vAlign w:val="bottom"/>
          </w:tcPr>
          <w:p w14:paraId="6F159461" w14:textId="79E9A9CA" w:rsidR="0047719A" w:rsidRPr="00D013EF" w:rsidRDefault="0047719A" w:rsidP="0047719A">
            <w:pPr>
              <w:spacing w:after="120"/>
              <w:jc w:val="right"/>
              <w:rPr>
                <w:rFonts w:ascii="Times New Roman" w:hAnsi="Times New Roman" w:cs="Times New Roman"/>
              </w:rPr>
            </w:pPr>
            <w:r w:rsidRPr="00D013EF">
              <w:rPr>
                <w:rFonts w:ascii="Times New Roman" w:hAnsi="Times New Roman" w:cs="Times New Roman"/>
                <w:color w:val="000000"/>
              </w:rPr>
              <w:t>46,31</w:t>
            </w:r>
          </w:p>
        </w:tc>
        <w:tc>
          <w:tcPr>
            <w:tcW w:w="737" w:type="dxa"/>
            <w:vAlign w:val="bottom"/>
          </w:tcPr>
          <w:p w14:paraId="29EA4B58" w14:textId="342F3274" w:rsidR="0047719A" w:rsidRPr="00D013EF" w:rsidRDefault="0047719A" w:rsidP="0047719A">
            <w:pPr>
              <w:spacing w:after="120"/>
              <w:jc w:val="right"/>
              <w:rPr>
                <w:rFonts w:ascii="Times New Roman" w:hAnsi="Times New Roman" w:cs="Times New Roman"/>
              </w:rPr>
            </w:pPr>
            <w:r w:rsidRPr="00D013EF">
              <w:rPr>
                <w:rFonts w:ascii="Times New Roman" w:hAnsi="Times New Roman" w:cs="Times New Roman"/>
                <w:color w:val="000000"/>
              </w:rPr>
              <w:t>69,89</w:t>
            </w:r>
          </w:p>
        </w:tc>
      </w:tr>
      <w:tr w:rsidR="0047719A" w:rsidRPr="00D013EF" w14:paraId="26B5E3A2" w14:textId="77777777" w:rsidTr="000577DD">
        <w:trPr>
          <w:trHeight w:val="489"/>
        </w:trPr>
        <w:tc>
          <w:tcPr>
            <w:tcW w:w="1280" w:type="dxa"/>
          </w:tcPr>
          <w:p w14:paraId="26961288" w14:textId="77777777" w:rsidR="0047719A" w:rsidRPr="00D013EF" w:rsidRDefault="0047719A" w:rsidP="0047719A">
            <w:pPr>
              <w:spacing w:after="120"/>
              <w:jc w:val="right"/>
              <w:rPr>
                <w:rFonts w:ascii="Times New Roman" w:hAnsi="Times New Roman" w:cs="Times New Roman"/>
              </w:rPr>
            </w:pPr>
            <w:r w:rsidRPr="00D013EF">
              <w:rPr>
                <w:rFonts w:ascii="Times New Roman" w:hAnsi="Times New Roman" w:cs="Times New Roman"/>
              </w:rPr>
              <w:t>Иркутская область</w:t>
            </w:r>
          </w:p>
        </w:tc>
        <w:tc>
          <w:tcPr>
            <w:tcW w:w="982" w:type="dxa"/>
            <w:vAlign w:val="bottom"/>
          </w:tcPr>
          <w:p w14:paraId="6651AB05" w14:textId="01EB4138" w:rsidR="0047719A" w:rsidRPr="00D013EF" w:rsidRDefault="0047719A" w:rsidP="0047719A">
            <w:pPr>
              <w:spacing w:after="120"/>
              <w:jc w:val="right"/>
              <w:rPr>
                <w:rFonts w:ascii="Times New Roman" w:hAnsi="Times New Roman" w:cs="Times New Roman"/>
              </w:rPr>
            </w:pPr>
            <w:r w:rsidRPr="00D013EF">
              <w:rPr>
                <w:rFonts w:ascii="Times New Roman" w:hAnsi="Times New Roman" w:cs="Times New Roman"/>
                <w:color w:val="000000"/>
              </w:rPr>
              <w:t>26497</w:t>
            </w:r>
          </w:p>
        </w:tc>
        <w:tc>
          <w:tcPr>
            <w:tcW w:w="711" w:type="dxa"/>
          </w:tcPr>
          <w:p w14:paraId="661AC0D2" w14:textId="77777777" w:rsidR="0047719A" w:rsidRPr="00D013EF" w:rsidRDefault="0047719A" w:rsidP="0047719A">
            <w:pPr>
              <w:spacing w:after="120"/>
              <w:jc w:val="right"/>
              <w:rPr>
                <w:rFonts w:ascii="Times New Roman" w:hAnsi="Times New Roman" w:cs="Times New Roman"/>
              </w:rPr>
            </w:pPr>
          </w:p>
        </w:tc>
        <w:tc>
          <w:tcPr>
            <w:tcW w:w="737" w:type="dxa"/>
            <w:tcBorders>
              <w:bottom w:val="single" w:sz="4" w:space="0" w:color="auto"/>
            </w:tcBorders>
            <w:vAlign w:val="bottom"/>
          </w:tcPr>
          <w:p w14:paraId="2B64289C" w14:textId="0C9571A6" w:rsidR="0047719A" w:rsidRPr="00D013EF" w:rsidRDefault="0047719A" w:rsidP="0047719A">
            <w:pPr>
              <w:spacing w:after="120"/>
              <w:jc w:val="right"/>
              <w:rPr>
                <w:rFonts w:ascii="Times New Roman" w:hAnsi="Times New Roman" w:cs="Times New Roman"/>
              </w:rPr>
            </w:pPr>
            <w:r w:rsidRPr="00D013EF">
              <w:rPr>
                <w:rFonts w:ascii="Times New Roman" w:hAnsi="Times New Roman" w:cs="Times New Roman"/>
                <w:color w:val="000000"/>
              </w:rPr>
              <w:t>71,67</w:t>
            </w:r>
          </w:p>
        </w:tc>
        <w:tc>
          <w:tcPr>
            <w:tcW w:w="737" w:type="dxa"/>
            <w:tcBorders>
              <w:bottom w:val="single" w:sz="4" w:space="0" w:color="auto"/>
            </w:tcBorders>
            <w:vAlign w:val="bottom"/>
          </w:tcPr>
          <w:p w14:paraId="3C76A6DD" w14:textId="1262B371" w:rsidR="0047719A" w:rsidRPr="00D013EF" w:rsidRDefault="0047719A" w:rsidP="0047719A">
            <w:pPr>
              <w:spacing w:after="120"/>
              <w:jc w:val="right"/>
              <w:rPr>
                <w:rFonts w:ascii="Times New Roman" w:hAnsi="Times New Roman" w:cs="Times New Roman"/>
              </w:rPr>
            </w:pPr>
            <w:r w:rsidRPr="00D013EF">
              <w:rPr>
                <w:rFonts w:ascii="Times New Roman" w:hAnsi="Times New Roman" w:cs="Times New Roman"/>
                <w:color w:val="000000"/>
              </w:rPr>
              <w:t>72,29</w:t>
            </w:r>
          </w:p>
        </w:tc>
        <w:tc>
          <w:tcPr>
            <w:tcW w:w="737" w:type="dxa"/>
            <w:tcBorders>
              <w:bottom w:val="single" w:sz="4" w:space="0" w:color="auto"/>
            </w:tcBorders>
            <w:vAlign w:val="bottom"/>
          </w:tcPr>
          <w:p w14:paraId="2EEC3CFC" w14:textId="35711366" w:rsidR="0047719A" w:rsidRPr="00D013EF" w:rsidRDefault="0047719A" w:rsidP="0047719A">
            <w:pPr>
              <w:spacing w:after="120"/>
              <w:jc w:val="right"/>
              <w:rPr>
                <w:rFonts w:ascii="Times New Roman" w:hAnsi="Times New Roman" w:cs="Times New Roman"/>
              </w:rPr>
            </w:pPr>
            <w:r w:rsidRPr="00D013EF">
              <w:rPr>
                <w:rFonts w:ascii="Times New Roman" w:hAnsi="Times New Roman" w:cs="Times New Roman"/>
                <w:color w:val="000000"/>
              </w:rPr>
              <w:t>76,59</w:t>
            </w:r>
          </w:p>
        </w:tc>
        <w:tc>
          <w:tcPr>
            <w:tcW w:w="737" w:type="dxa"/>
            <w:tcBorders>
              <w:bottom w:val="single" w:sz="4" w:space="0" w:color="auto"/>
            </w:tcBorders>
            <w:vAlign w:val="bottom"/>
          </w:tcPr>
          <w:p w14:paraId="37EC5B13" w14:textId="3BBBD079" w:rsidR="0047719A" w:rsidRPr="00D013EF" w:rsidRDefault="0047719A" w:rsidP="0047719A">
            <w:pPr>
              <w:spacing w:after="120"/>
              <w:jc w:val="right"/>
              <w:rPr>
                <w:rFonts w:ascii="Times New Roman" w:hAnsi="Times New Roman" w:cs="Times New Roman"/>
              </w:rPr>
            </w:pPr>
            <w:r w:rsidRPr="00D013EF">
              <w:rPr>
                <w:rFonts w:ascii="Times New Roman" w:hAnsi="Times New Roman" w:cs="Times New Roman"/>
                <w:color w:val="000000"/>
              </w:rPr>
              <w:t>65,98</w:t>
            </w:r>
          </w:p>
        </w:tc>
        <w:tc>
          <w:tcPr>
            <w:tcW w:w="737" w:type="dxa"/>
            <w:tcBorders>
              <w:bottom w:val="single" w:sz="4" w:space="0" w:color="auto"/>
            </w:tcBorders>
            <w:vAlign w:val="bottom"/>
          </w:tcPr>
          <w:p w14:paraId="016EC558" w14:textId="4C16F567" w:rsidR="0047719A" w:rsidRPr="00D013EF" w:rsidRDefault="0047719A" w:rsidP="0047719A">
            <w:pPr>
              <w:spacing w:after="120"/>
              <w:jc w:val="right"/>
              <w:rPr>
                <w:rFonts w:ascii="Times New Roman" w:hAnsi="Times New Roman" w:cs="Times New Roman"/>
              </w:rPr>
            </w:pPr>
            <w:r w:rsidRPr="00D013EF">
              <w:rPr>
                <w:rFonts w:ascii="Times New Roman" w:hAnsi="Times New Roman" w:cs="Times New Roman"/>
                <w:color w:val="000000"/>
              </w:rPr>
              <w:t>67,55</w:t>
            </w:r>
          </w:p>
        </w:tc>
        <w:tc>
          <w:tcPr>
            <w:tcW w:w="737" w:type="dxa"/>
            <w:tcBorders>
              <w:bottom w:val="single" w:sz="4" w:space="0" w:color="auto"/>
            </w:tcBorders>
            <w:vAlign w:val="bottom"/>
          </w:tcPr>
          <w:p w14:paraId="1195617E" w14:textId="25BB3963" w:rsidR="0047719A" w:rsidRPr="00D013EF" w:rsidRDefault="0047719A" w:rsidP="0047719A">
            <w:pPr>
              <w:spacing w:after="120"/>
              <w:jc w:val="right"/>
              <w:rPr>
                <w:rFonts w:ascii="Times New Roman" w:hAnsi="Times New Roman" w:cs="Times New Roman"/>
              </w:rPr>
            </w:pPr>
            <w:r w:rsidRPr="00D013EF">
              <w:rPr>
                <w:rFonts w:ascii="Times New Roman" w:hAnsi="Times New Roman" w:cs="Times New Roman"/>
                <w:color w:val="000000"/>
              </w:rPr>
              <w:t>81,66</w:t>
            </w:r>
          </w:p>
        </w:tc>
        <w:tc>
          <w:tcPr>
            <w:tcW w:w="737" w:type="dxa"/>
            <w:tcBorders>
              <w:bottom w:val="single" w:sz="4" w:space="0" w:color="auto"/>
            </w:tcBorders>
            <w:vAlign w:val="bottom"/>
          </w:tcPr>
          <w:p w14:paraId="2AC9CBCF" w14:textId="6F6E8E55" w:rsidR="0047719A" w:rsidRPr="00D013EF" w:rsidRDefault="0047719A" w:rsidP="0047719A">
            <w:pPr>
              <w:spacing w:after="120"/>
              <w:jc w:val="right"/>
              <w:rPr>
                <w:rFonts w:ascii="Times New Roman" w:hAnsi="Times New Roman" w:cs="Times New Roman"/>
              </w:rPr>
            </w:pPr>
            <w:r w:rsidRPr="00D013EF">
              <w:rPr>
                <w:rFonts w:ascii="Times New Roman" w:hAnsi="Times New Roman" w:cs="Times New Roman"/>
                <w:color w:val="000000"/>
              </w:rPr>
              <w:t>56,03</w:t>
            </w:r>
          </w:p>
        </w:tc>
        <w:tc>
          <w:tcPr>
            <w:tcW w:w="737" w:type="dxa"/>
            <w:tcBorders>
              <w:bottom w:val="single" w:sz="4" w:space="0" w:color="auto"/>
            </w:tcBorders>
            <w:vAlign w:val="bottom"/>
          </w:tcPr>
          <w:p w14:paraId="1A9C898C" w14:textId="54FB544A" w:rsidR="0047719A" w:rsidRPr="00D013EF" w:rsidRDefault="0047719A" w:rsidP="0047719A">
            <w:pPr>
              <w:spacing w:after="120"/>
              <w:jc w:val="right"/>
              <w:rPr>
                <w:rFonts w:ascii="Times New Roman" w:hAnsi="Times New Roman" w:cs="Times New Roman"/>
              </w:rPr>
            </w:pPr>
            <w:r w:rsidRPr="00D013EF">
              <w:rPr>
                <w:rFonts w:ascii="Times New Roman" w:hAnsi="Times New Roman" w:cs="Times New Roman"/>
                <w:color w:val="000000"/>
              </w:rPr>
              <w:t>40,97</w:t>
            </w:r>
          </w:p>
        </w:tc>
        <w:tc>
          <w:tcPr>
            <w:tcW w:w="737" w:type="dxa"/>
            <w:tcBorders>
              <w:bottom w:val="single" w:sz="4" w:space="0" w:color="auto"/>
            </w:tcBorders>
            <w:vAlign w:val="bottom"/>
          </w:tcPr>
          <w:p w14:paraId="02558AAE" w14:textId="71A2FC96" w:rsidR="0047719A" w:rsidRPr="00D013EF" w:rsidRDefault="0047719A" w:rsidP="0047719A">
            <w:pPr>
              <w:spacing w:after="120"/>
              <w:jc w:val="right"/>
              <w:rPr>
                <w:rFonts w:ascii="Times New Roman" w:hAnsi="Times New Roman" w:cs="Times New Roman"/>
              </w:rPr>
            </w:pPr>
            <w:r w:rsidRPr="00D013EF">
              <w:rPr>
                <w:rFonts w:ascii="Times New Roman" w:hAnsi="Times New Roman" w:cs="Times New Roman"/>
                <w:color w:val="000000"/>
              </w:rPr>
              <w:t>65,92</w:t>
            </w:r>
          </w:p>
        </w:tc>
      </w:tr>
      <w:tr w:rsidR="0047719A" w:rsidRPr="00D013EF" w14:paraId="37F3FDC4" w14:textId="77777777" w:rsidTr="000577DD">
        <w:trPr>
          <w:trHeight w:val="429"/>
        </w:trPr>
        <w:tc>
          <w:tcPr>
            <w:tcW w:w="1280" w:type="dxa"/>
          </w:tcPr>
          <w:p w14:paraId="2AEA7258" w14:textId="77777777" w:rsidR="0047719A" w:rsidRPr="00D013EF" w:rsidRDefault="0047719A" w:rsidP="0047719A">
            <w:pPr>
              <w:spacing w:after="120"/>
              <w:jc w:val="right"/>
              <w:rPr>
                <w:rFonts w:ascii="Times New Roman" w:hAnsi="Times New Roman" w:cs="Times New Roman"/>
              </w:rPr>
            </w:pPr>
            <w:proofErr w:type="spellStart"/>
            <w:r w:rsidRPr="00D013EF">
              <w:rPr>
                <w:rFonts w:ascii="Times New Roman" w:hAnsi="Times New Roman" w:cs="Times New Roman"/>
              </w:rPr>
              <w:t>г.Саянск</w:t>
            </w:r>
            <w:proofErr w:type="spellEnd"/>
          </w:p>
        </w:tc>
        <w:tc>
          <w:tcPr>
            <w:tcW w:w="982" w:type="dxa"/>
            <w:vAlign w:val="bottom"/>
          </w:tcPr>
          <w:p w14:paraId="7F315A71" w14:textId="446B3D06" w:rsidR="0047719A" w:rsidRPr="00D013EF" w:rsidRDefault="0047719A" w:rsidP="0047719A">
            <w:pPr>
              <w:spacing w:after="120"/>
              <w:jc w:val="right"/>
              <w:rPr>
                <w:rFonts w:ascii="Times New Roman" w:hAnsi="Times New Roman" w:cs="Times New Roman"/>
              </w:rPr>
            </w:pPr>
            <w:r w:rsidRPr="00D013EF">
              <w:rPr>
                <w:rFonts w:ascii="Times New Roman" w:hAnsi="Times New Roman" w:cs="Times New Roman"/>
                <w:color w:val="000000"/>
              </w:rPr>
              <w:t>422</w:t>
            </w:r>
          </w:p>
        </w:tc>
        <w:tc>
          <w:tcPr>
            <w:tcW w:w="711" w:type="dxa"/>
          </w:tcPr>
          <w:p w14:paraId="236799A6" w14:textId="77777777" w:rsidR="0047719A" w:rsidRPr="00D013EF" w:rsidRDefault="0047719A" w:rsidP="0047719A">
            <w:pPr>
              <w:spacing w:after="120"/>
              <w:jc w:val="right"/>
              <w:rPr>
                <w:rFonts w:ascii="Times New Roman" w:hAnsi="Times New Roman" w:cs="Times New Roman"/>
              </w:rPr>
            </w:pPr>
          </w:p>
        </w:tc>
        <w:tc>
          <w:tcPr>
            <w:tcW w:w="737" w:type="dxa"/>
            <w:shd w:val="clear" w:color="auto" w:fill="D6E3BC" w:themeFill="accent3" w:themeFillTint="66"/>
            <w:vAlign w:val="bottom"/>
          </w:tcPr>
          <w:p w14:paraId="587E4973" w14:textId="4892D5CB" w:rsidR="0047719A" w:rsidRPr="00D013EF" w:rsidRDefault="0047719A" w:rsidP="0047719A">
            <w:pPr>
              <w:spacing w:after="120"/>
              <w:jc w:val="right"/>
              <w:rPr>
                <w:rFonts w:ascii="Times New Roman" w:hAnsi="Times New Roman" w:cs="Times New Roman"/>
              </w:rPr>
            </w:pPr>
            <w:r w:rsidRPr="00D013EF">
              <w:rPr>
                <w:rFonts w:ascii="Times New Roman" w:hAnsi="Times New Roman" w:cs="Times New Roman"/>
                <w:color w:val="000000"/>
              </w:rPr>
              <w:t>77,96</w:t>
            </w:r>
          </w:p>
        </w:tc>
        <w:tc>
          <w:tcPr>
            <w:tcW w:w="737" w:type="dxa"/>
            <w:shd w:val="clear" w:color="auto" w:fill="D6E3BC" w:themeFill="accent3" w:themeFillTint="66"/>
            <w:vAlign w:val="bottom"/>
          </w:tcPr>
          <w:p w14:paraId="7FD499F0" w14:textId="36C59615" w:rsidR="0047719A" w:rsidRPr="00D013EF" w:rsidRDefault="0047719A" w:rsidP="0047719A">
            <w:pPr>
              <w:spacing w:after="120"/>
              <w:jc w:val="right"/>
              <w:rPr>
                <w:rFonts w:ascii="Times New Roman" w:hAnsi="Times New Roman" w:cs="Times New Roman"/>
              </w:rPr>
            </w:pPr>
            <w:r w:rsidRPr="00D013EF">
              <w:rPr>
                <w:rFonts w:ascii="Times New Roman" w:hAnsi="Times New Roman" w:cs="Times New Roman"/>
                <w:color w:val="000000"/>
              </w:rPr>
              <w:t>80,81</w:t>
            </w:r>
          </w:p>
        </w:tc>
        <w:tc>
          <w:tcPr>
            <w:tcW w:w="737" w:type="dxa"/>
            <w:shd w:val="clear" w:color="auto" w:fill="D6E3BC" w:themeFill="accent3" w:themeFillTint="66"/>
            <w:vAlign w:val="bottom"/>
          </w:tcPr>
          <w:p w14:paraId="1A22923D" w14:textId="1AC3151B" w:rsidR="0047719A" w:rsidRPr="00D013EF" w:rsidRDefault="0047719A" w:rsidP="0047719A">
            <w:pPr>
              <w:spacing w:after="120"/>
              <w:jc w:val="right"/>
              <w:rPr>
                <w:rFonts w:ascii="Times New Roman" w:hAnsi="Times New Roman" w:cs="Times New Roman"/>
              </w:rPr>
            </w:pPr>
            <w:r w:rsidRPr="00D013EF">
              <w:rPr>
                <w:rFonts w:ascii="Times New Roman" w:hAnsi="Times New Roman" w:cs="Times New Roman"/>
                <w:color w:val="000000"/>
              </w:rPr>
              <w:t>82,94</w:t>
            </w:r>
          </w:p>
        </w:tc>
        <w:tc>
          <w:tcPr>
            <w:tcW w:w="737" w:type="dxa"/>
            <w:shd w:val="clear" w:color="auto" w:fill="FBD4B4" w:themeFill="accent6" w:themeFillTint="66"/>
            <w:vAlign w:val="bottom"/>
          </w:tcPr>
          <w:p w14:paraId="3B50DFFD" w14:textId="215340C5" w:rsidR="0047719A" w:rsidRPr="00D013EF" w:rsidRDefault="0047719A" w:rsidP="0047719A">
            <w:pPr>
              <w:spacing w:after="120"/>
              <w:jc w:val="right"/>
              <w:rPr>
                <w:rFonts w:ascii="Times New Roman" w:hAnsi="Times New Roman" w:cs="Times New Roman"/>
              </w:rPr>
            </w:pPr>
            <w:r w:rsidRPr="00D013EF">
              <w:rPr>
                <w:rFonts w:ascii="Times New Roman" w:hAnsi="Times New Roman" w:cs="Times New Roman"/>
                <w:color w:val="000000"/>
              </w:rPr>
              <w:t>68,48</w:t>
            </w:r>
          </w:p>
        </w:tc>
        <w:tc>
          <w:tcPr>
            <w:tcW w:w="737" w:type="dxa"/>
            <w:shd w:val="clear" w:color="auto" w:fill="FBD4B4" w:themeFill="accent6" w:themeFillTint="66"/>
            <w:vAlign w:val="bottom"/>
          </w:tcPr>
          <w:p w14:paraId="28ADBEBC" w14:textId="231B9742" w:rsidR="0047719A" w:rsidRPr="00D013EF" w:rsidRDefault="0047719A" w:rsidP="0047719A">
            <w:pPr>
              <w:spacing w:after="120"/>
              <w:jc w:val="right"/>
              <w:rPr>
                <w:rFonts w:ascii="Times New Roman" w:hAnsi="Times New Roman" w:cs="Times New Roman"/>
              </w:rPr>
            </w:pPr>
            <w:r w:rsidRPr="00D013EF">
              <w:rPr>
                <w:rFonts w:ascii="Times New Roman" w:hAnsi="Times New Roman" w:cs="Times New Roman"/>
                <w:color w:val="000000"/>
              </w:rPr>
              <w:t>69,67</w:t>
            </w:r>
          </w:p>
        </w:tc>
        <w:tc>
          <w:tcPr>
            <w:tcW w:w="737" w:type="dxa"/>
            <w:shd w:val="clear" w:color="auto" w:fill="D6E3BC" w:themeFill="accent3" w:themeFillTint="66"/>
            <w:vAlign w:val="bottom"/>
          </w:tcPr>
          <w:p w14:paraId="2C7AF343" w14:textId="6876948E" w:rsidR="0047719A" w:rsidRPr="00D013EF" w:rsidRDefault="0047719A" w:rsidP="0047719A">
            <w:pPr>
              <w:spacing w:after="120"/>
              <w:jc w:val="right"/>
              <w:rPr>
                <w:rFonts w:ascii="Times New Roman" w:hAnsi="Times New Roman" w:cs="Times New Roman"/>
              </w:rPr>
            </w:pPr>
            <w:r w:rsidRPr="00D013EF">
              <w:rPr>
                <w:rFonts w:ascii="Times New Roman" w:hAnsi="Times New Roman" w:cs="Times New Roman"/>
                <w:color w:val="000000"/>
              </w:rPr>
              <w:t>89,34</w:t>
            </w:r>
          </w:p>
        </w:tc>
        <w:tc>
          <w:tcPr>
            <w:tcW w:w="737" w:type="dxa"/>
            <w:shd w:val="clear" w:color="auto" w:fill="FBD4B4" w:themeFill="accent6" w:themeFillTint="66"/>
            <w:vAlign w:val="bottom"/>
          </w:tcPr>
          <w:p w14:paraId="03D31754" w14:textId="07EEE86C" w:rsidR="0047719A" w:rsidRPr="00D013EF" w:rsidRDefault="0047719A" w:rsidP="0047719A">
            <w:pPr>
              <w:spacing w:after="120"/>
              <w:jc w:val="right"/>
              <w:rPr>
                <w:rFonts w:ascii="Times New Roman" w:hAnsi="Times New Roman" w:cs="Times New Roman"/>
              </w:rPr>
            </w:pPr>
            <w:r w:rsidRPr="00D013EF">
              <w:rPr>
                <w:rFonts w:ascii="Times New Roman" w:hAnsi="Times New Roman" w:cs="Times New Roman"/>
                <w:color w:val="000000"/>
              </w:rPr>
              <w:t>59,48</w:t>
            </w:r>
          </w:p>
        </w:tc>
        <w:tc>
          <w:tcPr>
            <w:tcW w:w="737" w:type="dxa"/>
            <w:shd w:val="clear" w:color="auto" w:fill="E5B8B7" w:themeFill="accent2" w:themeFillTint="66"/>
            <w:vAlign w:val="bottom"/>
          </w:tcPr>
          <w:p w14:paraId="543297A7" w14:textId="7372C9C0" w:rsidR="0047719A" w:rsidRPr="00D013EF" w:rsidRDefault="0047719A" w:rsidP="0047719A">
            <w:pPr>
              <w:spacing w:after="120"/>
              <w:jc w:val="right"/>
              <w:rPr>
                <w:rFonts w:ascii="Times New Roman" w:hAnsi="Times New Roman" w:cs="Times New Roman"/>
              </w:rPr>
            </w:pPr>
            <w:r w:rsidRPr="00D013EF">
              <w:rPr>
                <w:rFonts w:ascii="Times New Roman" w:hAnsi="Times New Roman" w:cs="Times New Roman"/>
                <w:color w:val="000000"/>
              </w:rPr>
              <w:t>29,15</w:t>
            </w:r>
          </w:p>
        </w:tc>
        <w:tc>
          <w:tcPr>
            <w:tcW w:w="737" w:type="dxa"/>
            <w:shd w:val="clear" w:color="auto" w:fill="E5B8B7" w:themeFill="accent2" w:themeFillTint="66"/>
            <w:vAlign w:val="bottom"/>
          </w:tcPr>
          <w:p w14:paraId="33F0CCF7" w14:textId="053DDA1E" w:rsidR="0047719A" w:rsidRPr="00D013EF" w:rsidRDefault="0047719A" w:rsidP="0047719A">
            <w:pPr>
              <w:spacing w:after="120"/>
              <w:jc w:val="right"/>
              <w:rPr>
                <w:rFonts w:ascii="Times New Roman" w:hAnsi="Times New Roman" w:cs="Times New Roman"/>
              </w:rPr>
            </w:pPr>
            <w:r w:rsidRPr="00D013EF">
              <w:rPr>
                <w:rFonts w:ascii="Times New Roman" w:hAnsi="Times New Roman" w:cs="Times New Roman"/>
                <w:color w:val="000000"/>
              </w:rPr>
              <w:t>65,4</w:t>
            </w:r>
          </w:p>
        </w:tc>
      </w:tr>
    </w:tbl>
    <w:p w14:paraId="3CCE1C1E" w14:textId="77777777" w:rsidR="000577DD" w:rsidRDefault="000577DD" w:rsidP="000577DD">
      <w:pPr>
        <w:spacing w:after="0" w:line="240" w:lineRule="auto"/>
        <w:jc w:val="both"/>
        <w:rPr>
          <w:rFonts w:ascii="Times New Roman" w:hAnsi="Times New Roman" w:cs="Times New Roman"/>
          <w:sz w:val="28"/>
        </w:rPr>
      </w:pPr>
    </w:p>
    <w:tbl>
      <w:tblPr>
        <w:tblStyle w:val="aa"/>
        <w:tblW w:w="8754" w:type="dxa"/>
        <w:tblLook w:val="04A0" w:firstRow="1" w:lastRow="0" w:firstColumn="1" w:lastColumn="0" w:noHBand="0" w:noVBand="1"/>
      </w:tblPr>
      <w:tblGrid>
        <w:gridCol w:w="2405"/>
        <w:gridCol w:w="907"/>
        <w:gridCol w:w="907"/>
        <w:gridCol w:w="907"/>
        <w:gridCol w:w="907"/>
        <w:gridCol w:w="907"/>
        <w:gridCol w:w="907"/>
        <w:gridCol w:w="907"/>
      </w:tblGrid>
      <w:tr w:rsidR="000577DD" w:rsidRPr="00D013EF" w14:paraId="1DD7C790" w14:textId="77777777" w:rsidTr="000577DD">
        <w:trPr>
          <w:trHeight w:val="456"/>
        </w:trPr>
        <w:tc>
          <w:tcPr>
            <w:tcW w:w="2405" w:type="dxa"/>
            <w:vMerge w:val="restart"/>
          </w:tcPr>
          <w:p w14:paraId="4A198915" w14:textId="77777777" w:rsidR="000577DD" w:rsidRPr="00D013EF" w:rsidRDefault="000577DD" w:rsidP="008D6A71">
            <w:pPr>
              <w:jc w:val="right"/>
              <w:rPr>
                <w:rFonts w:ascii="Times New Roman" w:hAnsi="Times New Roman" w:cs="Times New Roman"/>
              </w:rPr>
            </w:pPr>
            <w:r w:rsidRPr="00D013EF">
              <w:rPr>
                <w:rFonts w:ascii="Times New Roman" w:hAnsi="Times New Roman" w:cs="Times New Roman"/>
              </w:rPr>
              <w:t>Группы участников</w:t>
            </w:r>
          </w:p>
        </w:tc>
        <w:tc>
          <w:tcPr>
            <w:tcW w:w="907" w:type="dxa"/>
          </w:tcPr>
          <w:p w14:paraId="50ACD0D5" w14:textId="77777777" w:rsidR="000577DD" w:rsidRPr="00D013EF" w:rsidRDefault="000577DD" w:rsidP="008D6A71">
            <w:pPr>
              <w:spacing w:after="120"/>
              <w:jc w:val="right"/>
              <w:rPr>
                <w:rFonts w:ascii="Times New Roman" w:hAnsi="Times New Roman" w:cs="Times New Roman"/>
              </w:rPr>
            </w:pPr>
            <w:r w:rsidRPr="00D013EF">
              <w:rPr>
                <w:rFonts w:ascii="Times New Roman" w:hAnsi="Times New Roman" w:cs="Times New Roman"/>
              </w:rPr>
              <w:t>№10</w:t>
            </w:r>
          </w:p>
        </w:tc>
        <w:tc>
          <w:tcPr>
            <w:tcW w:w="907" w:type="dxa"/>
          </w:tcPr>
          <w:p w14:paraId="10D44BEE" w14:textId="77777777" w:rsidR="000577DD" w:rsidRPr="00D013EF" w:rsidRDefault="000577DD" w:rsidP="008D6A71">
            <w:pPr>
              <w:spacing w:after="120"/>
              <w:jc w:val="right"/>
              <w:rPr>
                <w:rFonts w:ascii="Times New Roman" w:hAnsi="Times New Roman" w:cs="Times New Roman"/>
              </w:rPr>
            </w:pPr>
            <w:r w:rsidRPr="00D013EF">
              <w:rPr>
                <w:rFonts w:ascii="Times New Roman" w:hAnsi="Times New Roman" w:cs="Times New Roman"/>
              </w:rPr>
              <w:t>№11</w:t>
            </w:r>
          </w:p>
        </w:tc>
        <w:tc>
          <w:tcPr>
            <w:tcW w:w="907" w:type="dxa"/>
          </w:tcPr>
          <w:p w14:paraId="3B71A70D" w14:textId="77777777" w:rsidR="000577DD" w:rsidRPr="00D013EF" w:rsidRDefault="000577DD" w:rsidP="008D6A71">
            <w:pPr>
              <w:spacing w:after="120"/>
              <w:jc w:val="right"/>
              <w:rPr>
                <w:rFonts w:ascii="Times New Roman" w:hAnsi="Times New Roman" w:cs="Times New Roman"/>
              </w:rPr>
            </w:pPr>
            <w:r w:rsidRPr="00D013EF">
              <w:rPr>
                <w:rFonts w:ascii="Times New Roman" w:hAnsi="Times New Roman" w:cs="Times New Roman"/>
              </w:rPr>
              <w:t>№12</w:t>
            </w:r>
          </w:p>
        </w:tc>
        <w:tc>
          <w:tcPr>
            <w:tcW w:w="907" w:type="dxa"/>
          </w:tcPr>
          <w:p w14:paraId="12228367" w14:textId="77777777" w:rsidR="000577DD" w:rsidRPr="00D013EF" w:rsidRDefault="000577DD" w:rsidP="008D6A71">
            <w:pPr>
              <w:spacing w:after="120"/>
              <w:jc w:val="right"/>
              <w:rPr>
                <w:rFonts w:ascii="Times New Roman" w:hAnsi="Times New Roman" w:cs="Times New Roman"/>
              </w:rPr>
            </w:pPr>
            <w:r w:rsidRPr="00D013EF">
              <w:rPr>
                <w:rFonts w:ascii="Times New Roman" w:hAnsi="Times New Roman" w:cs="Times New Roman"/>
              </w:rPr>
              <w:t>№13</w:t>
            </w:r>
          </w:p>
        </w:tc>
        <w:tc>
          <w:tcPr>
            <w:tcW w:w="907" w:type="dxa"/>
          </w:tcPr>
          <w:p w14:paraId="5117CC8D" w14:textId="77777777" w:rsidR="000577DD" w:rsidRPr="00D013EF" w:rsidRDefault="000577DD" w:rsidP="008D6A71">
            <w:pPr>
              <w:spacing w:after="120"/>
              <w:jc w:val="right"/>
              <w:rPr>
                <w:rFonts w:ascii="Times New Roman" w:hAnsi="Times New Roman" w:cs="Times New Roman"/>
              </w:rPr>
            </w:pPr>
            <w:r w:rsidRPr="00D013EF">
              <w:rPr>
                <w:rFonts w:ascii="Times New Roman" w:hAnsi="Times New Roman" w:cs="Times New Roman"/>
              </w:rPr>
              <w:t>№14</w:t>
            </w:r>
          </w:p>
        </w:tc>
        <w:tc>
          <w:tcPr>
            <w:tcW w:w="907" w:type="dxa"/>
          </w:tcPr>
          <w:p w14:paraId="190F17AA" w14:textId="77777777" w:rsidR="000577DD" w:rsidRPr="00D013EF" w:rsidRDefault="000577DD" w:rsidP="008D6A71">
            <w:pPr>
              <w:spacing w:after="120"/>
              <w:jc w:val="right"/>
              <w:rPr>
                <w:rFonts w:ascii="Times New Roman" w:hAnsi="Times New Roman" w:cs="Times New Roman"/>
              </w:rPr>
            </w:pPr>
            <w:r w:rsidRPr="00D013EF">
              <w:rPr>
                <w:rFonts w:ascii="Times New Roman" w:hAnsi="Times New Roman" w:cs="Times New Roman"/>
              </w:rPr>
              <w:t>№15</w:t>
            </w:r>
          </w:p>
        </w:tc>
        <w:tc>
          <w:tcPr>
            <w:tcW w:w="907" w:type="dxa"/>
          </w:tcPr>
          <w:p w14:paraId="730B9172" w14:textId="77777777" w:rsidR="000577DD" w:rsidRPr="00D013EF" w:rsidRDefault="000577DD" w:rsidP="008D6A71">
            <w:pPr>
              <w:spacing w:after="120"/>
              <w:jc w:val="right"/>
              <w:rPr>
                <w:rFonts w:ascii="Times New Roman" w:hAnsi="Times New Roman" w:cs="Times New Roman"/>
              </w:rPr>
            </w:pPr>
            <w:r w:rsidRPr="00D013EF">
              <w:rPr>
                <w:rFonts w:ascii="Times New Roman" w:hAnsi="Times New Roman" w:cs="Times New Roman"/>
              </w:rPr>
              <w:t>№16</w:t>
            </w:r>
          </w:p>
        </w:tc>
      </w:tr>
      <w:tr w:rsidR="000577DD" w:rsidRPr="00D013EF" w14:paraId="37A41934" w14:textId="77777777" w:rsidTr="000577DD">
        <w:trPr>
          <w:trHeight w:val="264"/>
        </w:trPr>
        <w:tc>
          <w:tcPr>
            <w:tcW w:w="2405" w:type="dxa"/>
            <w:vMerge/>
          </w:tcPr>
          <w:p w14:paraId="7A0FB09B" w14:textId="77777777" w:rsidR="000577DD" w:rsidRPr="00D013EF" w:rsidRDefault="000577DD" w:rsidP="008D6A71">
            <w:pPr>
              <w:spacing w:after="120"/>
              <w:jc w:val="right"/>
              <w:rPr>
                <w:rFonts w:ascii="Times New Roman" w:hAnsi="Times New Roman" w:cs="Times New Roman"/>
              </w:rPr>
            </w:pPr>
          </w:p>
        </w:tc>
        <w:tc>
          <w:tcPr>
            <w:tcW w:w="907" w:type="dxa"/>
          </w:tcPr>
          <w:p w14:paraId="46F72D95" w14:textId="77777777" w:rsidR="000577DD" w:rsidRPr="00D013EF" w:rsidRDefault="000577DD" w:rsidP="008D6A71">
            <w:pPr>
              <w:spacing w:after="120"/>
              <w:jc w:val="right"/>
              <w:rPr>
                <w:rFonts w:ascii="Times New Roman" w:hAnsi="Times New Roman" w:cs="Times New Roman"/>
              </w:rPr>
            </w:pPr>
            <w:r w:rsidRPr="00D013EF">
              <w:rPr>
                <w:rFonts w:ascii="Times New Roman" w:hAnsi="Times New Roman" w:cs="Times New Roman"/>
              </w:rPr>
              <w:t>1</w:t>
            </w:r>
          </w:p>
        </w:tc>
        <w:tc>
          <w:tcPr>
            <w:tcW w:w="907" w:type="dxa"/>
          </w:tcPr>
          <w:p w14:paraId="139C8FF6" w14:textId="77777777" w:rsidR="000577DD" w:rsidRPr="00D013EF" w:rsidRDefault="000577DD" w:rsidP="008D6A71">
            <w:pPr>
              <w:spacing w:after="120"/>
              <w:jc w:val="right"/>
              <w:rPr>
                <w:rFonts w:ascii="Times New Roman" w:hAnsi="Times New Roman" w:cs="Times New Roman"/>
              </w:rPr>
            </w:pPr>
            <w:r w:rsidRPr="00D013EF">
              <w:rPr>
                <w:rFonts w:ascii="Times New Roman" w:hAnsi="Times New Roman" w:cs="Times New Roman"/>
              </w:rPr>
              <w:t>1</w:t>
            </w:r>
          </w:p>
        </w:tc>
        <w:tc>
          <w:tcPr>
            <w:tcW w:w="907" w:type="dxa"/>
          </w:tcPr>
          <w:p w14:paraId="784B9A3E" w14:textId="77777777" w:rsidR="000577DD" w:rsidRPr="00D013EF" w:rsidRDefault="000577DD" w:rsidP="008D6A71">
            <w:pPr>
              <w:spacing w:after="120"/>
              <w:jc w:val="right"/>
              <w:rPr>
                <w:rFonts w:ascii="Times New Roman" w:hAnsi="Times New Roman" w:cs="Times New Roman"/>
              </w:rPr>
            </w:pPr>
            <w:r w:rsidRPr="00D013EF">
              <w:rPr>
                <w:rFonts w:ascii="Times New Roman" w:hAnsi="Times New Roman" w:cs="Times New Roman"/>
              </w:rPr>
              <w:t>2</w:t>
            </w:r>
          </w:p>
        </w:tc>
        <w:tc>
          <w:tcPr>
            <w:tcW w:w="907" w:type="dxa"/>
          </w:tcPr>
          <w:p w14:paraId="0769407A" w14:textId="77777777" w:rsidR="000577DD" w:rsidRPr="00D013EF" w:rsidRDefault="000577DD" w:rsidP="008D6A71">
            <w:pPr>
              <w:spacing w:after="120"/>
              <w:jc w:val="right"/>
              <w:rPr>
                <w:rFonts w:ascii="Times New Roman" w:hAnsi="Times New Roman" w:cs="Times New Roman"/>
              </w:rPr>
            </w:pPr>
            <w:r w:rsidRPr="00D013EF">
              <w:rPr>
                <w:rFonts w:ascii="Times New Roman" w:hAnsi="Times New Roman" w:cs="Times New Roman"/>
              </w:rPr>
              <w:t>1</w:t>
            </w:r>
          </w:p>
        </w:tc>
        <w:tc>
          <w:tcPr>
            <w:tcW w:w="907" w:type="dxa"/>
          </w:tcPr>
          <w:p w14:paraId="6BDB36D9" w14:textId="77777777" w:rsidR="000577DD" w:rsidRPr="00D013EF" w:rsidRDefault="000577DD" w:rsidP="008D6A71">
            <w:pPr>
              <w:spacing w:after="120"/>
              <w:jc w:val="right"/>
              <w:rPr>
                <w:rFonts w:ascii="Times New Roman" w:hAnsi="Times New Roman" w:cs="Times New Roman"/>
              </w:rPr>
            </w:pPr>
            <w:r w:rsidRPr="00D013EF">
              <w:rPr>
                <w:rFonts w:ascii="Times New Roman" w:hAnsi="Times New Roman" w:cs="Times New Roman"/>
              </w:rPr>
              <w:t>2</w:t>
            </w:r>
          </w:p>
        </w:tc>
        <w:tc>
          <w:tcPr>
            <w:tcW w:w="907" w:type="dxa"/>
          </w:tcPr>
          <w:p w14:paraId="53D41B51" w14:textId="77777777" w:rsidR="000577DD" w:rsidRPr="00D013EF" w:rsidRDefault="000577DD" w:rsidP="008D6A71">
            <w:pPr>
              <w:spacing w:after="120"/>
              <w:jc w:val="right"/>
              <w:rPr>
                <w:rFonts w:ascii="Times New Roman" w:hAnsi="Times New Roman" w:cs="Times New Roman"/>
              </w:rPr>
            </w:pPr>
            <w:r w:rsidRPr="00D013EF">
              <w:rPr>
                <w:rFonts w:ascii="Times New Roman" w:hAnsi="Times New Roman" w:cs="Times New Roman"/>
              </w:rPr>
              <w:t>1</w:t>
            </w:r>
          </w:p>
        </w:tc>
        <w:tc>
          <w:tcPr>
            <w:tcW w:w="907" w:type="dxa"/>
          </w:tcPr>
          <w:p w14:paraId="0B28CF44" w14:textId="77777777" w:rsidR="000577DD" w:rsidRPr="00D013EF" w:rsidRDefault="000577DD" w:rsidP="008D6A71">
            <w:pPr>
              <w:spacing w:after="120"/>
              <w:jc w:val="right"/>
              <w:rPr>
                <w:rFonts w:ascii="Times New Roman" w:hAnsi="Times New Roman" w:cs="Times New Roman"/>
              </w:rPr>
            </w:pPr>
            <w:r w:rsidRPr="00D013EF">
              <w:rPr>
                <w:rFonts w:ascii="Times New Roman" w:hAnsi="Times New Roman" w:cs="Times New Roman"/>
              </w:rPr>
              <w:t>2</w:t>
            </w:r>
          </w:p>
        </w:tc>
      </w:tr>
      <w:tr w:rsidR="000577DD" w:rsidRPr="00D013EF" w14:paraId="655633C5" w14:textId="77777777" w:rsidTr="000577DD">
        <w:trPr>
          <w:trHeight w:val="375"/>
        </w:trPr>
        <w:tc>
          <w:tcPr>
            <w:tcW w:w="2405" w:type="dxa"/>
          </w:tcPr>
          <w:p w14:paraId="2D67ADE4" w14:textId="77777777" w:rsidR="000577DD" w:rsidRPr="00D013EF" w:rsidRDefault="000577DD" w:rsidP="008D6A71">
            <w:pPr>
              <w:spacing w:after="120"/>
              <w:jc w:val="right"/>
              <w:rPr>
                <w:rFonts w:ascii="Times New Roman" w:hAnsi="Times New Roman" w:cs="Times New Roman"/>
              </w:rPr>
            </w:pPr>
            <w:r w:rsidRPr="00D013EF">
              <w:rPr>
                <w:rFonts w:ascii="Times New Roman" w:hAnsi="Times New Roman" w:cs="Times New Roman"/>
              </w:rPr>
              <w:t>РФ</w:t>
            </w:r>
          </w:p>
        </w:tc>
        <w:tc>
          <w:tcPr>
            <w:tcW w:w="907" w:type="dxa"/>
            <w:vAlign w:val="bottom"/>
          </w:tcPr>
          <w:p w14:paraId="7D86E109" w14:textId="77777777" w:rsidR="000577DD" w:rsidRPr="00D013EF" w:rsidRDefault="000577DD" w:rsidP="008D6A71">
            <w:pPr>
              <w:spacing w:after="120"/>
              <w:jc w:val="right"/>
              <w:rPr>
                <w:rFonts w:ascii="Times New Roman" w:hAnsi="Times New Roman" w:cs="Times New Roman"/>
              </w:rPr>
            </w:pPr>
            <w:r w:rsidRPr="00D013EF">
              <w:rPr>
                <w:rFonts w:ascii="Times New Roman" w:hAnsi="Times New Roman" w:cs="Times New Roman"/>
                <w:color w:val="000000"/>
              </w:rPr>
              <w:t>29,89</w:t>
            </w:r>
          </w:p>
        </w:tc>
        <w:tc>
          <w:tcPr>
            <w:tcW w:w="907" w:type="dxa"/>
            <w:vAlign w:val="bottom"/>
          </w:tcPr>
          <w:p w14:paraId="3A7414F9" w14:textId="77777777" w:rsidR="000577DD" w:rsidRPr="00D013EF" w:rsidRDefault="000577DD" w:rsidP="008D6A71">
            <w:pPr>
              <w:spacing w:after="120"/>
              <w:jc w:val="right"/>
              <w:rPr>
                <w:rFonts w:ascii="Times New Roman" w:hAnsi="Times New Roman" w:cs="Times New Roman"/>
              </w:rPr>
            </w:pPr>
            <w:r w:rsidRPr="00D013EF">
              <w:rPr>
                <w:rFonts w:ascii="Times New Roman" w:hAnsi="Times New Roman" w:cs="Times New Roman"/>
                <w:color w:val="000000"/>
              </w:rPr>
              <w:t>45,92</w:t>
            </w:r>
          </w:p>
        </w:tc>
        <w:tc>
          <w:tcPr>
            <w:tcW w:w="907" w:type="dxa"/>
            <w:vAlign w:val="bottom"/>
          </w:tcPr>
          <w:p w14:paraId="1255744B" w14:textId="77777777" w:rsidR="000577DD" w:rsidRPr="00D013EF" w:rsidRDefault="000577DD" w:rsidP="008D6A71">
            <w:pPr>
              <w:spacing w:after="120"/>
              <w:jc w:val="right"/>
              <w:rPr>
                <w:rFonts w:ascii="Times New Roman" w:hAnsi="Times New Roman" w:cs="Times New Roman"/>
              </w:rPr>
            </w:pPr>
            <w:r w:rsidRPr="00D013EF">
              <w:rPr>
                <w:rFonts w:ascii="Times New Roman" w:hAnsi="Times New Roman" w:cs="Times New Roman"/>
                <w:color w:val="000000"/>
              </w:rPr>
              <w:t>52,27</w:t>
            </w:r>
          </w:p>
        </w:tc>
        <w:tc>
          <w:tcPr>
            <w:tcW w:w="907" w:type="dxa"/>
            <w:vAlign w:val="bottom"/>
          </w:tcPr>
          <w:p w14:paraId="735B20EF" w14:textId="77777777" w:rsidR="000577DD" w:rsidRPr="00D013EF" w:rsidRDefault="000577DD" w:rsidP="008D6A71">
            <w:pPr>
              <w:spacing w:after="120"/>
              <w:jc w:val="right"/>
              <w:rPr>
                <w:rFonts w:ascii="Times New Roman" w:hAnsi="Times New Roman" w:cs="Times New Roman"/>
              </w:rPr>
            </w:pPr>
            <w:r w:rsidRPr="00D013EF">
              <w:rPr>
                <w:rFonts w:ascii="Times New Roman" w:hAnsi="Times New Roman" w:cs="Times New Roman"/>
                <w:color w:val="000000"/>
              </w:rPr>
              <w:t>61,57</w:t>
            </w:r>
          </w:p>
        </w:tc>
        <w:tc>
          <w:tcPr>
            <w:tcW w:w="907" w:type="dxa"/>
            <w:vAlign w:val="bottom"/>
          </w:tcPr>
          <w:p w14:paraId="0A0B59CD" w14:textId="77777777" w:rsidR="000577DD" w:rsidRPr="00D013EF" w:rsidRDefault="000577DD" w:rsidP="008D6A71">
            <w:pPr>
              <w:spacing w:after="120"/>
              <w:jc w:val="right"/>
              <w:rPr>
                <w:rFonts w:ascii="Times New Roman" w:hAnsi="Times New Roman" w:cs="Times New Roman"/>
              </w:rPr>
            </w:pPr>
            <w:r w:rsidRPr="00D013EF">
              <w:rPr>
                <w:rFonts w:ascii="Times New Roman" w:hAnsi="Times New Roman" w:cs="Times New Roman"/>
                <w:color w:val="000000"/>
              </w:rPr>
              <w:t>25,03</w:t>
            </w:r>
          </w:p>
        </w:tc>
        <w:tc>
          <w:tcPr>
            <w:tcW w:w="907" w:type="dxa"/>
            <w:vAlign w:val="bottom"/>
          </w:tcPr>
          <w:p w14:paraId="7080D361" w14:textId="77777777" w:rsidR="000577DD" w:rsidRPr="00D013EF" w:rsidRDefault="000577DD" w:rsidP="008D6A71">
            <w:pPr>
              <w:spacing w:after="120"/>
              <w:jc w:val="right"/>
              <w:rPr>
                <w:rFonts w:ascii="Times New Roman" w:hAnsi="Times New Roman" w:cs="Times New Roman"/>
              </w:rPr>
            </w:pPr>
            <w:r w:rsidRPr="00D013EF">
              <w:rPr>
                <w:rFonts w:ascii="Times New Roman" w:hAnsi="Times New Roman" w:cs="Times New Roman"/>
                <w:color w:val="000000"/>
              </w:rPr>
              <w:t>55,34</w:t>
            </w:r>
          </w:p>
        </w:tc>
        <w:tc>
          <w:tcPr>
            <w:tcW w:w="907" w:type="dxa"/>
            <w:vAlign w:val="bottom"/>
          </w:tcPr>
          <w:p w14:paraId="193A1C23" w14:textId="77777777" w:rsidR="000577DD" w:rsidRPr="00D013EF" w:rsidRDefault="000577DD" w:rsidP="008D6A71">
            <w:pPr>
              <w:spacing w:after="120"/>
              <w:jc w:val="right"/>
              <w:rPr>
                <w:rFonts w:ascii="Times New Roman" w:hAnsi="Times New Roman" w:cs="Times New Roman"/>
              </w:rPr>
            </w:pPr>
            <w:r w:rsidRPr="00D013EF">
              <w:rPr>
                <w:rFonts w:ascii="Times New Roman" w:hAnsi="Times New Roman" w:cs="Times New Roman"/>
                <w:color w:val="000000"/>
              </w:rPr>
              <w:t>15,61</w:t>
            </w:r>
          </w:p>
        </w:tc>
      </w:tr>
      <w:tr w:rsidR="000577DD" w:rsidRPr="00D013EF" w14:paraId="06265B18" w14:textId="77777777" w:rsidTr="000577DD">
        <w:trPr>
          <w:trHeight w:val="318"/>
        </w:trPr>
        <w:tc>
          <w:tcPr>
            <w:tcW w:w="2405" w:type="dxa"/>
          </w:tcPr>
          <w:p w14:paraId="370CEA3A" w14:textId="77777777" w:rsidR="000577DD" w:rsidRPr="00D013EF" w:rsidRDefault="000577DD" w:rsidP="008D6A71">
            <w:pPr>
              <w:spacing w:after="120"/>
              <w:jc w:val="right"/>
              <w:rPr>
                <w:rFonts w:ascii="Times New Roman" w:hAnsi="Times New Roman" w:cs="Times New Roman"/>
              </w:rPr>
            </w:pPr>
            <w:r w:rsidRPr="00D013EF">
              <w:rPr>
                <w:rFonts w:ascii="Times New Roman" w:hAnsi="Times New Roman" w:cs="Times New Roman"/>
              </w:rPr>
              <w:t>Иркутская область</w:t>
            </w:r>
          </w:p>
        </w:tc>
        <w:tc>
          <w:tcPr>
            <w:tcW w:w="907" w:type="dxa"/>
            <w:tcBorders>
              <w:bottom w:val="single" w:sz="4" w:space="0" w:color="auto"/>
            </w:tcBorders>
            <w:vAlign w:val="bottom"/>
          </w:tcPr>
          <w:p w14:paraId="05828EDD" w14:textId="77777777" w:rsidR="000577DD" w:rsidRPr="00D013EF" w:rsidRDefault="000577DD" w:rsidP="008D6A71">
            <w:pPr>
              <w:spacing w:after="120"/>
              <w:jc w:val="right"/>
              <w:rPr>
                <w:rFonts w:ascii="Times New Roman" w:hAnsi="Times New Roman" w:cs="Times New Roman"/>
              </w:rPr>
            </w:pPr>
            <w:r w:rsidRPr="00D013EF">
              <w:rPr>
                <w:rFonts w:ascii="Times New Roman" w:hAnsi="Times New Roman" w:cs="Times New Roman"/>
                <w:color w:val="000000"/>
              </w:rPr>
              <w:t>28,05</w:t>
            </w:r>
          </w:p>
        </w:tc>
        <w:tc>
          <w:tcPr>
            <w:tcW w:w="907" w:type="dxa"/>
            <w:tcBorders>
              <w:bottom w:val="single" w:sz="4" w:space="0" w:color="auto"/>
            </w:tcBorders>
            <w:vAlign w:val="bottom"/>
          </w:tcPr>
          <w:p w14:paraId="7CAF54F3" w14:textId="77777777" w:rsidR="000577DD" w:rsidRPr="00D013EF" w:rsidRDefault="000577DD" w:rsidP="008D6A71">
            <w:pPr>
              <w:spacing w:after="120"/>
              <w:jc w:val="right"/>
              <w:rPr>
                <w:rFonts w:ascii="Times New Roman" w:hAnsi="Times New Roman" w:cs="Times New Roman"/>
              </w:rPr>
            </w:pPr>
            <w:r w:rsidRPr="00D013EF">
              <w:rPr>
                <w:rFonts w:ascii="Times New Roman" w:hAnsi="Times New Roman" w:cs="Times New Roman"/>
                <w:color w:val="000000"/>
              </w:rPr>
              <w:t>42,21</w:t>
            </w:r>
          </w:p>
        </w:tc>
        <w:tc>
          <w:tcPr>
            <w:tcW w:w="907" w:type="dxa"/>
            <w:tcBorders>
              <w:bottom w:val="single" w:sz="4" w:space="0" w:color="auto"/>
            </w:tcBorders>
            <w:vAlign w:val="bottom"/>
          </w:tcPr>
          <w:p w14:paraId="6D5AF5F8" w14:textId="77777777" w:rsidR="000577DD" w:rsidRPr="00D013EF" w:rsidRDefault="000577DD" w:rsidP="008D6A71">
            <w:pPr>
              <w:spacing w:after="120"/>
              <w:jc w:val="right"/>
              <w:rPr>
                <w:rFonts w:ascii="Times New Roman" w:hAnsi="Times New Roman" w:cs="Times New Roman"/>
              </w:rPr>
            </w:pPr>
            <w:r w:rsidRPr="00D013EF">
              <w:rPr>
                <w:rFonts w:ascii="Times New Roman" w:hAnsi="Times New Roman" w:cs="Times New Roman"/>
                <w:color w:val="000000"/>
              </w:rPr>
              <w:t>48,78</w:t>
            </w:r>
          </w:p>
        </w:tc>
        <w:tc>
          <w:tcPr>
            <w:tcW w:w="907" w:type="dxa"/>
            <w:tcBorders>
              <w:bottom w:val="single" w:sz="4" w:space="0" w:color="auto"/>
            </w:tcBorders>
            <w:vAlign w:val="bottom"/>
          </w:tcPr>
          <w:p w14:paraId="559B297F" w14:textId="77777777" w:rsidR="000577DD" w:rsidRPr="00D013EF" w:rsidRDefault="000577DD" w:rsidP="008D6A71">
            <w:pPr>
              <w:spacing w:after="120"/>
              <w:jc w:val="right"/>
              <w:rPr>
                <w:rFonts w:ascii="Times New Roman" w:hAnsi="Times New Roman" w:cs="Times New Roman"/>
              </w:rPr>
            </w:pPr>
            <w:r w:rsidRPr="00D013EF">
              <w:rPr>
                <w:rFonts w:ascii="Times New Roman" w:hAnsi="Times New Roman" w:cs="Times New Roman"/>
                <w:color w:val="000000"/>
              </w:rPr>
              <w:t>58,37</w:t>
            </w:r>
          </w:p>
        </w:tc>
        <w:tc>
          <w:tcPr>
            <w:tcW w:w="907" w:type="dxa"/>
            <w:tcBorders>
              <w:bottom w:val="single" w:sz="4" w:space="0" w:color="auto"/>
            </w:tcBorders>
            <w:vAlign w:val="bottom"/>
          </w:tcPr>
          <w:p w14:paraId="3C93D776" w14:textId="77777777" w:rsidR="000577DD" w:rsidRPr="00D013EF" w:rsidRDefault="000577DD" w:rsidP="008D6A71">
            <w:pPr>
              <w:spacing w:after="120"/>
              <w:jc w:val="right"/>
              <w:rPr>
                <w:rFonts w:ascii="Times New Roman" w:hAnsi="Times New Roman" w:cs="Times New Roman"/>
              </w:rPr>
            </w:pPr>
            <w:r w:rsidRPr="00D013EF">
              <w:rPr>
                <w:rFonts w:ascii="Times New Roman" w:hAnsi="Times New Roman" w:cs="Times New Roman"/>
                <w:color w:val="000000"/>
              </w:rPr>
              <w:t>24,49</w:t>
            </w:r>
          </w:p>
        </w:tc>
        <w:tc>
          <w:tcPr>
            <w:tcW w:w="907" w:type="dxa"/>
            <w:tcBorders>
              <w:bottom w:val="single" w:sz="4" w:space="0" w:color="auto"/>
            </w:tcBorders>
            <w:vAlign w:val="bottom"/>
          </w:tcPr>
          <w:p w14:paraId="0EBD9A0B" w14:textId="77777777" w:rsidR="000577DD" w:rsidRPr="00D013EF" w:rsidRDefault="000577DD" w:rsidP="008D6A71">
            <w:pPr>
              <w:spacing w:after="120"/>
              <w:jc w:val="right"/>
              <w:rPr>
                <w:rFonts w:ascii="Times New Roman" w:hAnsi="Times New Roman" w:cs="Times New Roman"/>
              </w:rPr>
            </w:pPr>
            <w:r w:rsidRPr="00D013EF">
              <w:rPr>
                <w:rFonts w:ascii="Times New Roman" w:hAnsi="Times New Roman" w:cs="Times New Roman"/>
                <w:color w:val="000000"/>
              </w:rPr>
              <w:t>52,61</w:t>
            </w:r>
          </w:p>
        </w:tc>
        <w:tc>
          <w:tcPr>
            <w:tcW w:w="907" w:type="dxa"/>
            <w:tcBorders>
              <w:bottom w:val="single" w:sz="4" w:space="0" w:color="auto"/>
            </w:tcBorders>
            <w:vAlign w:val="bottom"/>
          </w:tcPr>
          <w:p w14:paraId="1ACB591D" w14:textId="77777777" w:rsidR="000577DD" w:rsidRPr="00D013EF" w:rsidRDefault="000577DD" w:rsidP="008D6A71">
            <w:pPr>
              <w:spacing w:after="120"/>
              <w:jc w:val="right"/>
              <w:rPr>
                <w:rFonts w:ascii="Times New Roman" w:hAnsi="Times New Roman" w:cs="Times New Roman"/>
              </w:rPr>
            </w:pPr>
            <w:r w:rsidRPr="00D013EF">
              <w:rPr>
                <w:rFonts w:ascii="Times New Roman" w:hAnsi="Times New Roman" w:cs="Times New Roman"/>
                <w:color w:val="000000"/>
              </w:rPr>
              <w:t>15,41</w:t>
            </w:r>
          </w:p>
        </w:tc>
      </w:tr>
      <w:tr w:rsidR="000577DD" w:rsidRPr="00D013EF" w14:paraId="034EB1CA" w14:textId="77777777" w:rsidTr="000577DD">
        <w:trPr>
          <w:trHeight w:val="422"/>
        </w:trPr>
        <w:tc>
          <w:tcPr>
            <w:tcW w:w="2405" w:type="dxa"/>
          </w:tcPr>
          <w:p w14:paraId="08816BFB" w14:textId="77777777" w:rsidR="000577DD" w:rsidRPr="00D013EF" w:rsidRDefault="000577DD" w:rsidP="008D6A71">
            <w:pPr>
              <w:spacing w:after="120"/>
              <w:jc w:val="right"/>
              <w:rPr>
                <w:rFonts w:ascii="Times New Roman" w:hAnsi="Times New Roman" w:cs="Times New Roman"/>
              </w:rPr>
            </w:pPr>
            <w:proofErr w:type="spellStart"/>
            <w:r w:rsidRPr="00D013EF">
              <w:rPr>
                <w:rFonts w:ascii="Times New Roman" w:hAnsi="Times New Roman" w:cs="Times New Roman"/>
              </w:rPr>
              <w:t>г.Саянск</w:t>
            </w:r>
            <w:proofErr w:type="spellEnd"/>
          </w:p>
        </w:tc>
        <w:tc>
          <w:tcPr>
            <w:tcW w:w="907" w:type="dxa"/>
            <w:shd w:val="clear" w:color="auto" w:fill="D6E3BC" w:themeFill="accent3" w:themeFillTint="66"/>
            <w:vAlign w:val="bottom"/>
          </w:tcPr>
          <w:p w14:paraId="681841DD" w14:textId="77777777" w:rsidR="000577DD" w:rsidRPr="00D013EF" w:rsidRDefault="000577DD" w:rsidP="008D6A71">
            <w:pPr>
              <w:spacing w:after="120"/>
              <w:jc w:val="right"/>
              <w:rPr>
                <w:rFonts w:ascii="Times New Roman" w:hAnsi="Times New Roman" w:cs="Times New Roman"/>
              </w:rPr>
            </w:pPr>
            <w:r w:rsidRPr="00D013EF">
              <w:rPr>
                <w:rFonts w:ascii="Times New Roman" w:hAnsi="Times New Roman" w:cs="Times New Roman"/>
                <w:color w:val="000000"/>
              </w:rPr>
              <w:t>42,89</w:t>
            </w:r>
          </w:p>
        </w:tc>
        <w:tc>
          <w:tcPr>
            <w:tcW w:w="907" w:type="dxa"/>
            <w:shd w:val="clear" w:color="auto" w:fill="D6E3BC" w:themeFill="accent3" w:themeFillTint="66"/>
            <w:vAlign w:val="bottom"/>
          </w:tcPr>
          <w:p w14:paraId="05A3B8A5" w14:textId="77777777" w:rsidR="000577DD" w:rsidRPr="00D013EF" w:rsidRDefault="000577DD" w:rsidP="008D6A71">
            <w:pPr>
              <w:spacing w:after="120"/>
              <w:jc w:val="right"/>
              <w:rPr>
                <w:rFonts w:ascii="Times New Roman" w:hAnsi="Times New Roman" w:cs="Times New Roman"/>
              </w:rPr>
            </w:pPr>
            <w:r w:rsidRPr="00D013EF">
              <w:rPr>
                <w:rFonts w:ascii="Times New Roman" w:hAnsi="Times New Roman" w:cs="Times New Roman"/>
                <w:color w:val="000000"/>
              </w:rPr>
              <w:t>51,18</w:t>
            </w:r>
          </w:p>
        </w:tc>
        <w:tc>
          <w:tcPr>
            <w:tcW w:w="907" w:type="dxa"/>
            <w:shd w:val="clear" w:color="auto" w:fill="FBD4B4" w:themeFill="accent6" w:themeFillTint="66"/>
            <w:vAlign w:val="bottom"/>
          </w:tcPr>
          <w:p w14:paraId="74EF40FE" w14:textId="77777777" w:rsidR="000577DD" w:rsidRPr="00D013EF" w:rsidRDefault="000577DD" w:rsidP="008D6A71">
            <w:pPr>
              <w:spacing w:after="120"/>
              <w:jc w:val="right"/>
              <w:rPr>
                <w:rFonts w:ascii="Times New Roman" w:hAnsi="Times New Roman" w:cs="Times New Roman"/>
              </w:rPr>
            </w:pPr>
            <w:r w:rsidRPr="00D013EF">
              <w:rPr>
                <w:rFonts w:ascii="Times New Roman" w:hAnsi="Times New Roman" w:cs="Times New Roman"/>
                <w:color w:val="000000"/>
              </w:rPr>
              <w:t>51,66</w:t>
            </w:r>
          </w:p>
        </w:tc>
        <w:tc>
          <w:tcPr>
            <w:tcW w:w="907" w:type="dxa"/>
            <w:shd w:val="clear" w:color="auto" w:fill="E5B8B7" w:themeFill="accent2" w:themeFillTint="66"/>
            <w:vAlign w:val="bottom"/>
          </w:tcPr>
          <w:p w14:paraId="199D532D" w14:textId="77777777" w:rsidR="000577DD" w:rsidRPr="00D013EF" w:rsidRDefault="000577DD" w:rsidP="008D6A71">
            <w:pPr>
              <w:spacing w:after="120"/>
              <w:jc w:val="right"/>
              <w:rPr>
                <w:rFonts w:ascii="Times New Roman" w:hAnsi="Times New Roman" w:cs="Times New Roman"/>
              </w:rPr>
            </w:pPr>
            <w:r w:rsidRPr="00D013EF">
              <w:rPr>
                <w:rFonts w:ascii="Times New Roman" w:hAnsi="Times New Roman" w:cs="Times New Roman"/>
                <w:color w:val="000000"/>
              </w:rPr>
              <w:t>58,06</w:t>
            </w:r>
          </w:p>
        </w:tc>
        <w:tc>
          <w:tcPr>
            <w:tcW w:w="907" w:type="dxa"/>
            <w:shd w:val="clear" w:color="auto" w:fill="D6E3BC" w:themeFill="accent3" w:themeFillTint="66"/>
            <w:vAlign w:val="bottom"/>
          </w:tcPr>
          <w:p w14:paraId="438CA569" w14:textId="77777777" w:rsidR="000577DD" w:rsidRPr="00D013EF" w:rsidRDefault="000577DD" w:rsidP="008D6A71">
            <w:pPr>
              <w:spacing w:after="120"/>
              <w:jc w:val="right"/>
              <w:rPr>
                <w:rFonts w:ascii="Times New Roman" w:hAnsi="Times New Roman" w:cs="Times New Roman"/>
              </w:rPr>
            </w:pPr>
            <w:r w:rsidRPr="00D013EF">
              <w:rPr>
                <w:rFonts w:ascii="Times New Roman" w:hAnsi="Times New Roman" w:cs="Times New Roman"/>
                <w:color w:val="000000"/>
              </w:rPr>
              <w:t>29,98</w:t>
            </w:r>
          </w:p>
        </w:tc>
        <w:tc>
          <w:tcPr>
            <w:tcW w:w="907" w:type="dxa"/>
            <w:shd w:val="clear" w:color="auto" w:fill="E5B8B7" w:themeFill="accent2" w:themeFillTint="66"/>
            <w:vAlign w:val="bottom"/>
          </w:tcPr>
          <w:p w14:paraId="05B2929A" w14:textId="77777777" w:rsidR="000577DD" w:rsidRPr="00D013EF" w:rsidRDefault="000577DD" w:rsidP="008D6A71">
            <w:pPr>
              <w:spacing w:after="120"/>
              <w:jc w:val="right"/>
              <w:rPr>
                <w:rFonts w:ascii="Times New Roman" w:hAnsi="Times New Roman" w:cs="Times New Roman"/>
              </w:rPr>
            </w:pPr>
            <w:r w:rsidRPr="00D013EF">
              <w:rPr>
                <w:rFonts w:ascii="Times New Roman" w:hAnsi="Times New Roman" w:cs="Times New Roman"/>
                <w:color w:val="000000"/>
              </w:rPr>
              <w:t>48,82</w:t>
            </w:r>
          </w:p>
        </w:tc>
        <w:tc>
          <w:tcPr>
            <w:tcW w:w="907" w:type="dxa"/>
            <w:shd w:val="clear" w:color="auto" w:fill="D6E3BC" w:themeFill="accent3" w:themeFillTint="66"/>
            <w:vAlign w:val="bottom"/>
          </w:tcPr>
          <w:p w14:paraId="2EAECF2D" w14:textId="77777777" w:rsidR="000577DD" w:rsidRPr="00D013EF" w:rsidRDefault="000577DD" w:rsidP="008D6A71">
            <w:pPr>
              <w:spacing w:after="120"/>
              <w:jc w:val="right"/>
              <w:rPr>
                <w:rFonts w:ascii="Times New Roman" w:hAnsi="Times New Roman" w:cs="Times New Roman"/>
              </w:rPr>
            </w:pPr>
            <w:r w:rsidRPr="00D013EF">
              <w:rPr>
                <w:rFonts w:ascii="Times New Roman" w:hAnsi="Times New Roman" w:cs="Times New Roman"/>
                <w:color w:val="000000"/>
              </w:rPr>
              <w:t>22,99</w:t>
            </w:r>
          </w:p>
        </w:tc>
      </w:tr>
    </w:tbl>
    <w:p w14:paraId="6D7A5CF5" w14:textId="59EEE4D8" w:rsidR="008C6E21" w:rsidRPr="00C84767" w:rsidRDefault="008C6E21" w:rsidP="003D30F3">
      <w:pPr>
        <w:spacing w:after="0" w:line="240" w:lineRule="auto"/>
        <w:ind w:firstLine="708"/>
        <w:jc w:val="both"/>
        <w:rPr>
          <w:rFonts w:ascii="Times New Roman" w:hAnsi="Times New Roman" w:cs="Times New Roman"/>
          <w:sz w:val="28"/>
        </w:rPr>
      </w:pPr>
      <w:r w:rsidRPr="00C84767">
        <w:rPr>
          <w:rFonts w:ascii="Times New Roman" w:hAnsi="Times New Roman" w:cs="Times New Roman"/>
          <w:sz w:val="28"/>
        </w:rPr>
        <w:t xml:space="preserve">Данные таблицы показывают, что школьники показали результаты выше областных и выше федеральных по восьми  заданиям из шестнадцати (50%):  №1 (Оперировать на базовом уровне понятиями «обыкновенная дробь», «смешанное число»), №2 (Оперировать на базовом уровне понятием «десятичная дробь»), № 3 (Умение извлекать информацию, представленную в таблицах, на диаграммах, графиках), №6 (Умение анализировать, извлекать необходимую информацию. Решать несложные логические задачи), № 10 (Умение анализировать, извлекать необходимую информацию, пользоваться оценкой и прикидкой при практических расчётах), № 11 (Выполнять несложные преобразования выражений: раскрывать скобки, приводить подобные слагаемые, использовать формулы сокращённого умножения), № 14 (Овладение геометрическим языком, формирование систематических знаний о плоских фигурах и их свойствах, использование геометрических понятий и теорем), №16 (умение решать сложные текстовые задачи).  </w:t>
      </w:r>
    </w:p>
    <w:p w14:paraId="48DFC185" w14:textId="77777777" w:rsidR="008C6E21" w:rsidRPr="00C84767" w:rsidRDefault="008C6E21" w:rsidP="00C84767">
      <w:pPr>
        <w:spacing w:after="0" w:line="240" w:lineRule="auto"/>
        <w:ind w:firstLine="708"/>
        <w:rPr>
          <w:rFonts w:ascii="Times New Roman" w:hAnsi="Times New Roman" w:cs="Times New Roman"/>
          <w:sz w:val="28"/>
        </w:rPr>
      </w:pPr>
      <w:r w:rsidRPr="00C84767">
        <w:rPr>
          <w:rFonts w:ascii="Times New Roman" w:hAnsi="Times New Roman" w:cs="Times New Roman"/>
          <w:sz w:val="28"/>
        </w:rPr>
        <w:lastRenderedPageBreak/>
        <w:t>Результаты выполнения заданий участниками ВПР по математике в 7 классе в разрезе образовательных организаций представлены на диаграмме:</w:t>
      </w:r>
    </w:p>
    <w:p w14:paraId="4B0FE993" w14:textId="77777777" w:rsidR="008C6E21" w:rsidRPr="00605A88" w:rsidRDefault="008C6E21" w:rsidP="003D30F3">
      <w:pPr>
        <w:spacing w:after="0" w:line="240" w:lineRule="auto"/>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7622E1AA" wp14:editId="16B114F4">
            <wp:extent cx="5934075" cy="3057525"/>
            <wp:effectExtent l="0" t="0" r="0" b="0"/>
            <wp:docPr id="724416694" name="Диаграмма 724416694"/>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2C9068D5" w14:textId="18E96778" w:rsidR="008C6E21" w:rsidRPr="00C84767" w:rsidRDefault="008C6E21" w:rsidP="003D30F3">
      <w:pPr>
        <w:spacing w:after="0" w:line="240" w:lineRule="auto"/>
        <w:ind w:firstLine="708"/>
        <w:jc w:val="both"/>
        <w:rPr>
          <w:rFonts w:ascii="Times New Roman" w:hAnsi="Times New Roman" w:cs="Times New Roman"/>
          <w:sz w:val="28"/>
        </w:rPr>
      </w:pPr>
      <w:r w:rsidRPr="00C84767">
        <w:rPr>
          <w:rFonts w:ascii="Times New Roman" w:hAnsi="Times New Roman" w:cs="Times New Roman"/>
          <w:sz w:val="28"/>
        </w:rPr>
        <w:t xml:space="preserve">Наибольшее затруднение у участников ВПР вызвали задания № 14 (умение применять теоремы при решении геометрических задач), №16 (решение сложных текстовых задач). Низкий процент выполнения показало выполнение задания №8 (Овладение системой функциональных понятий, развитие умения использовать функционально-графические представления. Строить график линейной функции), так как данную тему многие семиклассники еще только будут изучать в 8 классе.  </w:t>
      </w:r>
    </w:p>
    <w:p w14:paraId="3B127158" w14:textId="77777777" w:rsidR="008C6E21" w:rsidRPr="00C84767" w:rsidRDefault="008C6E21" w:rsidP="003D30F3">
      <w:pPr>
        <w:spacing w:after="0" w:line="240" w:lineRule="auto"/>
        <w:rPr>
          <w:rFonts w:ascii="Times New Roman" w:hAnsi="Times New Roman" w:cs="Times New Roman"/>
          <w:sz w:val="28"/>
        </w:rPr>
      </w:pPr>
      <w:r w:rsidRPr="00C84767">
        <w:rPr>
          <w:rFonts w:ascii="Times New Roman" w:hAnsi="Times New Roman" w:cs="Times New Roman"/>
          <w:sz w:val="28"/>
        </w:rPr>
        <w:t>Достаточно успешно справились семиклассники города с заданиями №2, №3 и №6, выполнение этих заданий составило выше 80%.</w:t>
      </w:r>
    </w:p>
    <w:p w14:paraId="4D931F20" w14:textId="374BED9D" w:rsidR="008C6E21" w:rsidRPr="00C84767" w:rsidRDefault="008C6E21" w:rsidP="003D30F3">
      <w:pPr>
        <w:spacing w:after="0" w:line="240" w:lineRule="auto"/>
        <w:rPr>
          <w:rFonts w:ascii="Times New Roman" w:hAnsi="Times New Roman" w:cs="Times New Roman"/>
          <w:sz w:val="28"/>
        </w:rPr>
      </w:pPr>
      <w:r w:rsidRPr="00C84767">
        <w:rPr>
          <w:rFonts w:ascii="Times New Roman" w:hAnsi="Times New Roman" w:cs="Times New Roman"/>
          <w:sz w:val="28"/>
        </w:rPr>
        <w:t>Анализ диаграммы показывает, что обучающиеся СОШ №</w:t>
      </w:r>
      <w:proofErr w:type="gramStart"/>
      <w:r w:rsidRPr="00C84767">
        <w:rPr>
          <w:rFonts w:ascii="Times New Roman" w:hAnsi="Times New Roman" w:cs="Times New Roman"/>
          <w:sz w:val="28"/>
        </w:rPr>
        <w:t>7  успешней</w:t>
      </w:r>
      <w:proofErr w:type="gramEnd"/>
      <w:r w:rsidRPr="00C84767">
        <w:rPr>
          <w:rFonts w:ascii="Times New Roman" w:hAnsi="Times New Roman" w:cs="Times New Roman"/>
          <w:sz w:val="28"/>
        </w:rPr>
        <w:t xml:space="preserve"> всех справились с заданиями № 1,5,10,16,  СОШ №8 с заданиями №8, 9, 11, 13;  СОШ №</w:t>
      </w:r>
      <w:r w:rsidR="00C84767" w:rsidRPr="00C84767">
        <w:rPr>
          <w:rFonts w:ascii="Times New Roman" w:hAnsi="Times New Roman" w:cs="Times New Roman"/>
          <w:sz w:val="28"/>
        </w:rPr>
        <w:t>2</w:t>
      </w:r>
      <w:r w:rsidRPr="00C84767">
        <w:rPr>
          <w:rFonts w:ascii="Times New Roman" w:hAnsi="Times New Roman" w:cs="Times New Roman"/>
          <w:sz w:val="28"/>
        </w:rPr>
        <w:t xml:space="preserve"> с задани</w:t>
      </w:r>
      <w:r w:rsidR="00C84767" w:rsidRPr="00C84767">
        <w:rPr>
          <w:rFonts w:ascii="Times New Roman" w:hAnsi="Times New Roman" w:cs="Times New Roman"/>
          <w:sz w:val="28"/>
        </w:rPr>
        <w:t>е</w:t>
      </w:r>
      <w:r w:rsidRPr="00C84767">
        <w:rPr>
          <w:rFonts w:ascii="Times New Roman" w:hAnsi="Times New Roman" w:cs="Times New Roman"/>
          <w:sz w:val="28"/>
        </w:rPr>
        <w:t>м– №15.</w:t>
      </w:r>
    </w:p>
    <w:p w14:paraId="36213244" w14:textId="77777777" w:rsidR="008C6E21" w:rsidRPr="00C84767" w:rsidRDefault="008C6E21" w:rsidP="003D30F3">
      <w:pPr>
        <w:spacing w:after="0" w:line="240" w:lineRule="auto"/>
        <w:rPr>
          <w:rFonts w:ascii="Times New Roman" w:hAnsi="Times New Roman" w:cs="Times New Roman"/>
          <w:sz w:val="28"/>
        </w:rPr>
      </w:pPr>
      <w:r w:rsidRPr="00C84767">
        <w:rPr>
          <w:rFonts w:ascii="Times New Roman" w:hAnsi="Times New Roman" w:cs="Times New Roman"/>
          <w:sz w:val="28"/>
        </w:rPr>
        <w:t>Результаты выполнения заданий участниками ВПР по математике в 7 классе по городу, в сравнении за два года:</w:t>
      </w:r>
    </w:p>
    <w:p w14:paraId="32922C27" w14:textId="77777777" w:rsidR="008C6E21" w:rsidRDefault="008C6E21" w:rsidP="003D30F3">
      <w:pPr>
        <w:spacing w:after="0" w:line="240" w:lineRule="auto"/>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0A9F1B5D" wp14:editId="6A83EA07">
            <wp:extent cx="5915025" cy="2028825"/>
            <wp:effectExtent l="0" t="0" r="0" b="0"/>
            <wp:docPr id="1516170765" name="Диаграмма 1516170765"/>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2CB498A7" w14:textId="5A44DA1A" w:rsidR="008C6E21" w:rsidRPr="005B5C59" w:rsidRDefault="008C6E21" w:rsidP="00904BA8">
      <w:pPr>
        <w:spacing w:after="0" w:line="240" w:lineRule="auto"/>
        <w:ind w:firstLine="708"/>
        <w:jc w:val="both"/>
        <w:rPr>
          <w:rFonts w:ascii="Times New Roman" w:hAnsi="Times New Roman" w:cs="Times New Roman"/>
          <w:sz w:val="28"/>
        </w:rPr>
      </w:pPr>
      <w:r w:rsidRPr="005B5C59">
        <w:rPr>
          <w:rFonts w:ascii="Times New Roman" w:hAnsi="Times New Roman" w:cs="Times New Roman"/>
          <w:sz w:val="28"/>
        </w:rPr>
        <w:t xml:space="preserve">Анализ диаграммы показывает прирост качества выполнения работы за два года по </w:t>
      </w:r>
      <w:r w:rsidR="00C84767" w:rsidRPr="005B5C59">
        <w:rPr>
          <w:rFonts w:ascii="Times New Roman" w:hAnsi="Times New Roman" w:cs="Times New Roman"/>
          <w:sz w:val="28"/>
        </w:rPr>
        <w:t>пяти</w:t>
      </w:r>
      <w:r w:rsidRPr="005B5C59">
        <w:rPr>
          <w:rFonts w:ascii="Times New Roman" w:hAnsi="Times New Roman" w:cs="Times New Roman"/>
          <w:sz w:val="28"/>
        </w:rPr>
        <w:t xml:space="preserve"> заданиям: №2, 6, 9, 10, </w:t>
      </w:r>
      <w:r w:rsidR="00C84767" w:rsidRPr="005B5C59">
        <w:rPr>
          <w:rFonts w:ascii="Times New Roman" w:hAnsi="Times New Roman" w:cs="Times New Roman"/>
          <w:sz w:val="28"/>
        </w:rPr>
        <w:t>1</w:t>
      </w:r>
      <w:r w:rsidRPr="005B5C59">
        <w:rPr>
          <w:rFonts w:ascii="Times New Roman" w:hAnsi="Times New Roman" w:cs="Times New Roman"/>
          <w:sz w:val="28"/>
        </w:rPr>
        <w:t xml:space="preserve">6. </w:t>
      </w:r>
      <w:r w:rsidR="005B5C59" w:rsidRPr="005B5C59">
        <w:rPr>
          <w:rFonts w:ascii="Times New Roman" w:hAnsi="Times New Roman" w:cs="Times New Roman"/>
          <w:sz w:val="28"/>
        </w:rPr>
        <w:t>С</w:t>
      </w:r>
      <w:r w:rsidRPr="005B5C59">
        <w:rPr>
          <w:rFonts w:ascii="Times New Roman" w:hAnsi="Times New Roman" w:cs="Times New Roman"/>
          <w:sz w:val="28"/>
        </w:rPr>
        <w:t>нижение наблюдается при выполнении заданий № 1, 8, 13, 15</w:t>
      </w:r>
      <w:r w:rsidR="005B5C59" w:rsidRPr="005B5C59">
        <w:rPr>
          <w:rFonts w:ascii="Times New Roman" w:hAnsi="Times New Roman" w:cs="Times New Roman"/>
          <w:sz w:val="28"/>
        </w:rPr>
        <w:t>.</w:t>
      </w:r>
    </w:p>
    <w:p w14:paraId="49CCF511" w14:textId="77777777" w:rsidR="005B5C59" w:rsidRPr="003D30F3" w:rsidRDefault="005B5C59" w:rsidP="005B5C59">
      <w:pPr>
        <w:spacing w:after="0" w:line="240" w:lineRule="auto"/>
        <w:ind w:firstLine="708"/>
        <w:jc w:val="both"/>
        <w:rPr>
          <w:rFonts w:ascii="Times New Roman" w:hAnsi="Times New Roman" w:cs="Times New Roman"/>
          <w:color w:val="FF0000"/>
          <w:sz w:val="28"/>
        </w:rPr>
      </w:pPr>
    </w:p>
    <w:p w14:paraId="6D42C39A" w14:textId="77777777" w:rsidR="008C6E21" w:rsidRDefault="008C6E21" w:rsidP="008C6E21">
      <w:pPr>
        <w:spacing w:after="0"/>
        <w:rPr>
          <w:rFonts w:ascii="Times New Roman,Bold" w:hAnsi="Times New Roman,Bold" w:cs="Times New Roman,Bold"/>
          <w:b/>
          <w:bCs/>
          <w:sz w:val="28"/>
          <w:szCs w:val="28"/>
        </w:rPr>
      </w:pPr>
      <w:r>
        <w:rPr>
          <w:rFonts w:ascii="Times New Roman" w:hAnsi="Times New Roman" w:cs="Times New Roman"/>
          <w:b/>
          <w:sz w:val="28"/>
        </w:rPr>
        <w:lastRenderedPageBreak/>
        <w:t xml:space="preserve">2. </w:t>
      </w:r>
      <w:r w:rsidRPr="00F13837">
        <w:rPr>
          <w:rFonts w:ascii="Times New Roman" w:hAnsi="Times New Roman" w:cs="Times New Roman"/>
          <w:b/>
          <w:sz w:val="28"/>
        </w:rPr>
        <w:t>Достижение планируемых результатов</w:t>
      </w:r>
    </w:p>
    <w:tbl>
      <w:tblPr>
        <w:tblW w:w="9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724"/>
        <w:gridCol w:w="935"/>
        <w:gridCol w:w="1237"/>
        <w:gridCol w:w="842"/>
      </w:tblGrid>
      <w:tr w:rsidR="008C6E21" w:rsidRPr="00C31ADC" w14:paraId="13F21B12" w14:textId="77777777" w:rsidTr="00D013EF">
        <w:trPr>
          <w:trHeight w:val="171"/>
        </w:trPr>
        <w:tc>
          <w:tcPr>
            <w:tcW w:w="5665" w:type="dxa"/>
            <w:vMerge w:val="restart"/>
            <w:shd w:val="clear" w:color="auto" w:fill="auto"/>
            <w:noWrap/>
            <w:vAlign w:val="center"/>
            <w:hideMark/>
          </w:tcPr>
          <w:p w14:paraId="6209683D" w14:textId="77777777" w:rsidR="008C6E21" w:rsidRPr="00C31ADC" w:rsidRDefault="008C6E21" w:rsidP="00C6583C">
            <w:pPr>
              <w:keepNext/>
              <w:spacing w:after="0" w:line="240" w:lineRule="auto"/>
              <w:jc w:val="center"/>
              <w:rPr>
                <w:rFonts w:ascii="Times New Roman" w:eastAsia="Times New Roman" w:hAnsi="Times New Roman" w:cs="Times New Roman"/>
                <w:b/>
                <w:bCs/>
                <w:color w:val="000000"/>
                <w:lang w:eastAsia="ru-RU"/>
              </w:rPr>
            </w:pPr>
            <w:r w:rsidRPr="00C31ADC">
              <w:rPr>
                <w:rFonts w:ascii="Times New Roman" w:eastAsia="Times New Roman" w:hAnsi="Times New Roman" w:cs="Times New Roman"/>
                <w:b/>
                <w:bCs/>
                <w:color w:val="000000"/>
                <w:lang w:eastAsia="ru-RU"/>
              </w:rPr>
              <w:t>Блоки ПООП обучающийся научится / получит возможность научиться или проверяемые требования (умения) в соответствии с ФГОС (ФК ГОС)</w:t>
            </w:r>
          </w:p>
        </w:tc>
        <w:tc>
          <w:tcPr>
            <w:tcW w:w="724" w:type="dxa"/>
            <w:shd w:val="clear" w:color="auto" w:fill="auto"/>
            <w:noWrap/>
            <w:vAlign w:val="bottom"/>
            <w:hideMark/>
          </w:tcPr>
          <w:p w14:paraId="1DF0E865" w14:textId="77777777" w:rsidR="008C6E21" w:rsidRPr="00C31ADC" w:rsidRDefault="008C6E21" w:rsidP="00C6583C">
            <w:pPr>
              <w:spacing w:after="0" w:line="240" w:lineRule="auto"/>
              <w:rPr>
                <w:rFonts w:ascii="Times New Roman" w:eastAsia="Times New Roman" w:hAnsi="Times New Roman" w:cs="Times New Roman"/>
                <w:b/>
                <w:bCs/>
                <w:color w:val="000000"/>
                <w:sz w:val="20"/>
                <w:lang w:eastAsia="ru-RU"/>
              </w:rPr>
            </w:pPr>
            <w:r w:rsidRPr="00C31ADC">
              <w:rPr>
                <w:rFonts w:ascii="Times New Roman" w:eastAsia="Times New Roman" w:hAnsi="Times New Roman" w:cs="Times New Roman"/>
                <w:b/>
                <w:bCs/>
                <w:color w:val="000000"/>
                <w:sz w:val="20"/>
                <w:lang w:eastAsia="ru-RU"/>
              </w:rPr>
              <w:t>Макс балл</w:t>
            </w:r>
          </w:p>
        </w:tc>
        <w:tc>
          <w:tcPr>
            <w:tcW w:w="935" w:type="dxa"/>
            <w:vAlign w:val="bottom"/>
          </w:tcPr>
          <w:p w14:paraId="3E102450" w14:textId="77777777" w:rsidR="008C6E21" w:rsidRDefault="008C6E21" w:rsidP="00C6583C">
            <w:pPr>
              <w:spacing w:after="0" w:line="240" w:lineRule="auto"/>
              <w:rPr>
                <w:rFonts w:ascii="Times New Roman" w:eastAsia="Times New Roman" w:hAnsi="Times New Roman" w:cs="Times New Roman"/>
                <w:color w:val="000000"/>
                <w:sz w:val="20"/>
                <w:lang w:eastAsia="ru-RU"/>
              </w:rPr>
            </w:pPr>
            <w:r w:rsidRPr="00C31ADC">
              <w:rPr>
                <w:rFonts w:ascii="Times New Roman" w:eastAsia="Times New Roman" w:hAnsi="Times New Roman" w:cs="Times New Roman"/>
                <w:color w:val="000000"/>
                <w:sz w:val="20"/>
                <w:lang w:eastAsia="ru-RU"/>
              </w:rPr>
              <w:t>РФ</w:t>
            </w:r>
          </w:p>
        </w:tc>
        <w:tc>
          <w:tcPr>
            <w:tcW w:w="1237" w:type="dxa"/>
            <w:shd w:val="clear" w:color="auto" w:fill="auto"/>
            <w:noWrap/>
            <w:vAlign w:val="bottom"/>
            <w:hideMark/>
          </w:tcPr>
          <w:p w14:paraId="0C4DDEB1" w14:textId="77777777" w:rsidR="008C6E21" w:rsidRPr="00C31ADC" w:rsidRDefault="008C6E21" w:rsidP="00C6583C">
            <w:pPr>
              <w:spacing w:after="0" w:line="240" w:lineRule="auto"/>
              <w:rPr>
                <w:rFonts w:ascii="Times New Roman" w:eastAsia="Times New Roman" w:hAnsi="Times New Roman" w:cs="Times New Roman"/>
                <w:color w:val="000000"/>
                <w:sz w:val="20"/>
                <w:lang w:eastAsia="ru-RU"/>
              </w:rPr>
            </w:pPr>
            <w:r>
              <w:rPr>
                <w:rFonts w:ascii="Times New Roman" w:eastAsia="Times New Roman" w:hAnsi="Times New Roman" w:cs="Times New Roman"/>
                <w:color w:val="000000"/>
                <w:sz w:val="20"/>
                <w:lang w:eastAsia="ru-RU"/>
              </w:rPr>
              <w:t>Иркутская</w:t>
            </w:r>
            <w:r w:rsidRPr="00C31ADC">
              <w:rPr>
                <w:rFonts w:ascii="Times New Roman" w:eastAsia="Times New Roman" w:hAnsi="Times New Roman" w:cs="Times New Roman"/>
                <w:color w:val="000000"/>
                <w:sz w:val="20"/>
                <w:lang w:eastAsia="ru-RU"/>
              </w:rPr>
              <w:t xml:space="preserve"> область</w:t>
            </w:r>
          </w:p>
        </w:tc>
        <w:tc>
          <w:tcPr>
            <w:tcW w:w="842" w:type="dxa"/>
            <w:shd w:val="clear" w:color="auto" w:fill="auto"/>
            <w:noWrap/>
            <w:vAlign w:val="bottom"/>
            <w:hideMark/>
          </w:tcPr>
          <w:p w14:paraId="2264E6AC" w14:textId="77777777" w:rsidR="008C6E21" w:rsidRPr="00C31ADC" w:rsidRDefault="008C6E21" w:rsidP="00C6583C">
            <w:pPr>
              <w:spacing w:after="0" w:line="240" w:lineRule="auto"/>
              <w:rPr>
                <w:rFonts w:ascii="Times New Roman" w:eastAsia="Times New Roman" w:hAnsi="Times New Roman" w:cs="Times New Roman"/>
                <w:color w:val="000000"/>
                <w:sz w:val="20"/>
                <w:lang w:eastAsia="ru-RU"/>
              </w:rPr>
            </w:pPr>
            <w:r w:rsidRPr="00C31ADC">
              <w:rPr>
                <w:rFonts w:ascii="Times New Roman" w:eastAsia="Times New Roman" w:hAnsi="Times New Roman" w:cs="Times New Roman"/>
                <w:color w:val="000000"/>
                <w:sz w:val="20"/>
                <w:lang w:eastAsia="ru-RU"/>
              </w:rPr>
              <w:t>МОУО</w:t>
            </w:r>
          </w:p>
        </w:tc>
      </w:tr>
      <w:tr w:rsidR="005B5C59" w:rsidRPr="00C31ADC" w14:paraId="096716BC" w14:textId="77777777" w:rsidTr="00D013EF">
        <w:trPr>
          <w:trHeight w:val="171"/>
        </w:trPr>
        <w:tc>
          <w:tcPr>
            <w:tcW w:w="5665" w:type="dxa"/>
            <w:vMerge/>
            <w:shd w:val="clear" w:color="auto" w:fill="auto"/>
            <w:noWrap/>
            <w:vAlign w:val="bottom"/>
            <w:hideMark/>
          </w:tcPr>
          <w:p w14:paraId="4A053910" w14:textId="77777777" w:rsidR="005B5C59" w:rsidRPr="00C31ADC" w:rsidRDefault="005B5C59" w:rsidP="005B5C59">
            <w:pPr>
              <w:spacing w:after="0" w:line="240" w:lineRule="auto"/>
              <w:rPr>
                <w:rFonts w:ascii="Times New Roman" w:eastAsia="Times New Roman" w:hAnsi="Times New Roman" w:cs="Times New Roman"/>
                <w:color w:val="000000"/>
                <w:lang w:eastAsia="ru-RU"/>
              </w:rPr>
            </w:pPr>
          </w:p>
        </w:tc>
        <w:tc>
          <w:tcPr>
            <w:tcW w:w="724" w:type="dxa"/>
            <w:shd w:val="clear" w:color="auto" w:fill="auto"/>
            <w:noWrap/>
            <w:vAlign w:val="bottom"/>
            <w:hideMark/>
          </w:tcPr>
          <w:p w14:paraId="456AE524" w14:textId="77777777" w:rsidR="005B5C59" w:rsidRPr="00C31ADC" w:rsidRDefault="005B5C59" w:rsidP="005B5C59">
            <w:pPr>
              <w:spacing w:after="0" w:line="240" w:lineRule="auto"/>
              <w:rPr>
                <w:rFonts w:ascii="Times New Roman" w:eastAsia="Times New Roman" w:hAnsi="Times New Roman" w:cs="Times New Roman"/>
                <w:color w:val="000000"/>
                <w:sz w:val="20"/>
                <w:szCs w:val="20"/>
                <w:lang w:eastAsia="ru-RU"/>
              </w:rPr>
            </w:pPr>
            <w:r w:rsidRPr="00C31ADC">
              <w:rPr>
                <w:rFonts w:ascii="Times New Roman" w:eastAsia="Times New Roman" w:hAnsi="Times New Roman" w:cs="Times New Roman"/>
                <w:color w:val="000000"/>
                <w:sz w:val="20"/>
                <w:szCs w:val="20"/>
                <w:lang w:eastAsia="ru-RU"/>
              </w:rPr>
              <w:t> </w:t>
            </w:r>
          </w:p>
        </w:tc>
        <w:tc>
          <w:tcPr>
            <w:tcW w:w="935" w:type="dxa"/>
            <w:vAlign w:val="center"/>
          </w:tcPr>
          <w:p w14:paraId="30E5771D" w14:textId="52F10AF3" w:rsidR="005B5C59" w:rsidRPr="005B5C59" w:rsidRDefault="005B5C59" w:rsidP="005B5C59">
            <w:pPr>
              <w:spacing w:after="0" w:line="240" w:lineRule="auto"/>
              <w:jc w:val="center"/>
              <w:rPr>
                <w:rFonts w:ascii="Times New Roman" w:eastAsia="Times New Roman" w:hAnsi="Times New Roman" w:cs="Times New Roman"/>
                <w:color w:val="000000"/>
                <w:sz w:val="20"/>
                <w:szCs w:val="20"/>
                <w:lang w:eastAsia="ru-RU"/>
              </w:rPr>
            </w:pPr>
            <w:r w:rsidRPr="005B5C59">
              <w:rPr>
                <w:rFonts w:ascii="Times New Roman" w:hAnsi="Times New Roman" w:cs="Times New Roman"/>
                <w:color w:val="000000"/>
                <w:sz w:val="20"/>
                <w:szCs w:val="20"/>
              </w:rPr>
              <w:t>1358801 уч.</w:t>
            </w:r>
          </w:p>
        </w:tc>
        <w:tc>
          <w:tcPr>
            <w:tcW w:w="1237" w:type="dxa"/>
            <w:shd w:val="clear" w:color="auto" w:fill="auto"/>
            <w:noWrap/>
            <w:vAlign w:val="center"/>
            <w:hideMark/>
          </w:tcPr>
          <w:p w14:paraId="6E174FA0" w14:textId="2F843787" w:rsidR="005B5C59" w:rsidRPr="005B5C59" w:rsidRDefault="005B5C59" w:rsidP="005B5C59">
            <w:pPr>
              <w:spacing w:after="0" w:line="240" w:lineRule="auto"/>
              <w:jc w:val="center"/>
              <w:rPr>
                <w:rFonts w:ascii="Times New Roman" w:eastAsia="Times New Roman" w:hAnsi="Times New Roman" w:cs="Times New Roman"/>
                <w:color w:val="000000"/>
                <w:sz w:val="20"/>
                <w:szCs w:val="20"/>
                <w:lang w:eastAsia="ru-RU"/>
              </w:rPr>
            </w:pPr>
            <w:r w:rsidRPr="005B5C59">
              <w:rPr>
                <w:rFonts w:ascii="Times New Roman" w:hAnsi="Times New Roman" w:cs="Times New Roman"/>
                <w:color w:val="000000"/>
                <w:sz w:val="20"/>
                <w:szCs w:val="20"/>
              </w:rPr>
              <w:t>26497 уч.</w:t>
            </w:r>
          </w:p>
        </w:tc>
        <w:tc>
          <w:tcPr>
            <w:tcW w:w="842" w:type="dxa"/>
            <w:tcBorders>
              <w:bottom w:val="single" w:sz="4" w:space="0" w:color="auto"/>
            </w:tcBorders>
            <w:shd w:val="clear" w:color="auto" w:fill="auto"/>
            <w:noWrap/>
            <w:vAlign w:val="center"/>
            <w:hideMark/>
          </w:tcPr>
          <w:p w14:paraId="0F56A0E4" w14:textId="5036C992" w:rsidR="005B5C59" w:rsidRPr="005B5C59" w:rsidRDefault="005B5C59" w:rsidP="005B5C59">
            <w:pPr>
              <w:spacing w:after="0" w:line="240" w:lineRule="auto"/>
              <w:jc w:val="center"/>
              <w:rPr>
                <w:rFonts w:ascii="Times New Roman" w:eastAsia="Times New Roman" w:hAnsi="Times New Roman" w:cs="Times New Roman"/>
                <w:color w:val="000000"/>
                <w:sz w:val="20"/>
                <w:szCs w:val="20"/>
                <w:lang w:eastAsia="ru-RU"/>
              </w:rPr>
            </w:pPr>
            <w:r w:rsidRPr="005B5C59">
              <w:rPr>
                <w:rFonts w:ascii="Times New Roman" w:hAnsi="Times New Roman" w:cs="Times New Roman"/>
                <w:color w:val="000000"/>
                <w:sz w:val="20"/>
                <w:szCs w:val="20"/>
              </w:rPr>
              <w:t>422 уч.</w:t>
            </w:r>
          </w:p>
        </w:tc>
      </w:tr>
      <w:tr w:rsidR="005B5C59" w:rsidRPr="00C31ADC" w14:paraId="2503A3F2" w14:textId="77777777" w:rsidTr="00D013EF">
        <w:trPr>
          <w:trHeight w:val="171"/>
        </w:trPr>
        <w:tc>
          <w:tcPr>
            <w:tcW w:w="5665" w:type="dxa"/>
            <w:shd w:val="clear" w:color="auto" w:fill="auto"/>
            <w:noWrap/>
            <w:vAlign w:val="bottom"/>
            <w:hideMark/>
          </w:tcPr>
          <w:p w14:paraId="52DFDDD9" w14:textId="77777777" w:rsidR="005B5C59" w:rsidRPr="00C31ADC" w:rsidRDefault="005B5C59" w:rsidP="005B5C59">
            <w:pPr>
              <w:spacing w:after="0" w:line="240" w:lineRule="auto"/>
              <w:rPr>
                <w:rFonts w:ascii="Times New Roman" w:eastAsia="Times New Roman" w:hAnsi="Times New Roman" w:cs="Times New Roman"/>
                <w:color w:val="000000"/>
                <w:lang w:eastAsia="ru-RU"/>
              </w:rPr>
            </w:pPr>
            <w:r w:rsidRPr="00C31ADC">
              <w:rPr>
                <w:rFonts w:ascii="Times New Roman" w:eastAsia="Times New Roman" w:hAnsi="Times New Roman" w:cs="Times New Roman"/>
                <w:color w:val="000000"/>
                <w:lang w:eastAsia="ru-RU"/>
              </w:rPr>
              <w:t xml:space="preserve">1. </w:t>
            </w:r>
            <w:r w:rsidRPr="003C58F5">
              <w:rPr>
                <w:rFonts w:ascii="Times New Roman" w:eastAsia="Times New Roman" w:hAnsi="Times New Roman" w:cs="Times New Roman"/>
                <w:color w:val="000000"/>
                <w:lang w:eastAsia="ru-RU"/>
              </w:rPr>
              <w:t xml:space="preserve">Развитие представлений о числе и числовых системах от натуральных до действительных чисел. Оперировать на базовом уровне понятиями «обыкновенная дробь», «смешанное число»  </w:t>
            </w:r>
          </w:p>
        </w:tc>
        <w:tc>
          <w:tcPr>
            <w:tcW w:w="724" w:type="dxa"/>
            <w:shd w:val="clear" w:color="auto" w:fill="auto"/>
            <w:noWrap/>
            <w:vAlign w:val="center"/>
            <w:hideMark/>
          </w:tcPr>
          <w:p w14:paraId="714EA678" w14:textId="77777777" w:rsidR="005B5C59" w:rsidRPr="00C31ADC" w:rsidRDefault="005B5C59" w:rsidP="005B5C59">
            <w:pPr>
              <w:spacing w:after="0" w:line="240" w:lineRule="auto"/>
              <w:jc w:val="center"/>
              <w:rPr>
                <w:rFonts w:ascii="Times New Roman" w:eastAsia="Times New Roman" w:hAnsi="Times New Roman" w:cs="Times New Roman"/>
                <w:color w:val="000000"/>
                <w:sz w:val="20"/>
                <w:szCs w:val="20"/>
                <w:lang w:eastAsia="ru-RU"/>
              </w:rPr>
            </w:pPr>
            <w:r w:rsidRPr="00C31ADC">
              <w:rPr>
                <w:rFonts w:ascii="Times New Roman" w:eastAsia="Times New Roman" w:hAnsi="Times New Roman" w:cs="Times New Roman"/>
                <w:color w:val="000000"/>
                <w:sz w:val="20"/>
                <w:szCs w:val="20"/>
                <w:lang w:eastAsia="ru-RU"/>
              </w:rPr>
              <w:t>1</w:t>
            </w:r>
          </w:p>
        </w:tc>
        <w:tc>
          <w:tcPr>
            <w:tcW w:w="935" w:type="dxa"/>
            <w:vAlign w:val="center"/>
          </w:tcPr>
          <w:p w14:paraId="71554539" w14:textId="56EB3079" w:rsidR="005B5C59" w:rsidRPr="005B5C59" w:rsidRDefault="005B5C59" w:rsidP="005B5C59">
            <w:pPr>
              <w:spacing w:after="0" w:line="240" w:lineRule="auto"/>
              <w:jc w:val="center"/>
              <w:rPr>
                <w:rFonts w:ascii="Times New Roman" w:eastAsia="Times New Roman" w:hAnsi="Times New Roman" w:cs="Times New Roman"/>
                <w:color w:val="000000"/>
                <w:sz w:val="20"/>
                <w:szCs w:val="20"/>
                <w:lang w:eastAsia="ru-RU"/>
              </w:rPr>
            </w:pPr>
            <w:r w:rsidRPr="005B5C59">
              <w:rPr>
                <w:rFonts w:ascii="Times New Roman" w:hAnsi="Times New Roman" w:cs="Times New Roman"/>
                <w:color w:val="000000"/>
                <w:sz w:val="20"/>
                <w:szCs w:val="20"/>
              </w:rPr>
              <w:t>77,11</w:t>
            </w:r>
          </w:p>
        </w:tc>
        <w:tc>
          <w:tcPr>
            <w:tcW w:w="1237" w:type="dxa"/>
            <w:shd w:val="clear" w:color="auto" w:fill="auto"/>
            <w:noWrap/>
            <w:vAlign w:val="center"/>
          </w:tcPr>
          <w:p w14:paraId="6F4D90D1" w14:textId="0412DDEE" w:rsidR="005B5C59" w:rsidRPr="005B5C59" w:rsidRDefault="005B5C59" w:rsidP="005B5C59">
            <w:pPr>
              <w:spacing w:after="0" w:line="240" w:lineRule="auto"/>
              <w:jc w:val="center"/>
              <w:rPr>
                <w:rFonts w:ascii="Times New Roman" w:eastAsia="Times New Roman" w:hAnsi="Times New Roman" w:cs="Times New Roman"/>
                <w:color w:val="000000"/>
                <w:sz w:val="20"/>
                <w:szCs w:val="20"/>
                <w:lang w:eastAsia="ru-RU"/>
              </w:rPr>
            </w:pPr>
            <w:r w:rsidRPr="005B5C59">
              <w:rPr>
                <w:rFonts w:ascii="Times New Roman" w:hAnsi="Times New Roman" w:cs="Times New Roman"/>
                <w:color w:val="000000"/>
                <w:sz w:val="20"/>
                <w:szCs w:val="20"/>
              </w:rPr>
              <w:t>71,67</w:t>
            </w:r>
          </w:p>
        </w:tc>
        <w:tc>
          <w:tcPr>
            <w:tcW w:w="842" w:type="dxa"/>
            <w:shd w:val="clear" w:color="auto" w:fill="D6E3BC" w:themeFill="accent3" w:themeFillTint="66"/>
            <w:noWrap/>
            <w:vAlign w:val="center"/>
          </w:tcPr>
          <w:p w14:paraId="0DB99E89" w14:textId="2C49D9B5" w:rsidR="005B5C59" w:rsidRPr="005B5C59" w:rsidRDefault="005B5C59" w:rsidP="005B5C59">
            <w:pPr>
              <w:spacing w:after="0" w:line="240" w:lineRule="auto"/>
              <w:jc w:val="center"/>
              <w:rPr>
                <w:rFonts w:ascii="Times New Roman" w:eastAsia="Times New Roman" w:hAnsi="Times New Roman" w:cs="Times New Roman"/>
                <w:color w:val="000000"/>
                <w:sz w:val="20"/>
                <w:szCs w:val="20"/>
                <w:lang w:eastAsia="ru-RU"/>
              </w:rPr>
            </w:pPr>
            <w:r w:rsidRPr="005B5C59">
              <w:rPr>
                <w:rFonts w:ascii="Times New Roman" w:hAnsi="Times New Roman" w:cs="Times New Roman"/>
                <w:color w:val="000000"/>
                <w:sz w:val="20"/>
                <w:szCs w:val="20"/>
              </w:rPr>
              <w:t>77,96</w:t>
            </w:r>
          </w:p>
        </w:tc>
      </w:tr>
      <w:tr w:rsidR="005B5C59" w:rsidRPr="00C31ADC" w14:paraId="04D6FD1D" w14:textId="77777777" w:rsidTr="00D013EF">
        <w:trPr>
          <w:trHeight w:val="171"/>
        </w:trPr>
        <w:tc>
          <w:tcPr>
            <w:tcW w:w="5665" w:type="dxa"/>
            <w:shd w:val="clear" w:color="auto" w:fill="auto"/>
            <w:noWrap/>
            <w:vAlign w:val="bottom"/>
          </w:tcPr>
          <w:p w14:paraId="17B53AE8" w14:textId="77777777" w:rsidR="005B5C59" w:rsidRPr="00C31ADC" w:rsidRDefault="005B5C59" w:rsidP="005B5C59">
            <w:pPr>
              <w:spacing w:after="0" w:line="240" w:lineRule="auto"/>
              <w:rPr>
                <w:rFonts w:ascii="Times New Roman" w:eastAsia="Times New Roman" w:hAnsi="Times New Roman" w:cs="Times New Roman"/>
                <w:color w:val="000000"/>
                <w:lang w:eastAsia="ru-RU"/>
              </w:rPr>
            </w:pPr>
            <w:r w:rsidRPr="003C58F5">
              <w:rPr>
                <w:rFonts w:ascii="Times New Roman" w:eastAsia="Times New Roman" w:hAnsi="Times New Roman" w:cs="Times New Roman"/>
                <w:color w:val="000000"/>
                <w:lang w:eastAsia="ru-RU"/>
              </w:rPr>
              <w:t>2. Развитие представлений о числе и числовых системах от натуральных до действительных чисел. Оперировать на базовом уровне понятием «десятичная дробь»</w:t>
            </w:r>
          </w:p>
        </w:tc>
        <w:tc>
          <w:tcPr>
            <w:tcW w:w="724" w:type="dxa"/>
            <w:shd w:val="clear" w:color="auto" w:fill="auto"/>
            <w:noWrap/>
            <w:vAlign w:val="center"/>
            <w:hideMark/>
          </w:tcPr>
          <w:p w14:paraId="1EA18E68" w14:textId="77777777" w:rsidR="005B5C59" w:rsidRPr="00C31ADC" w:rsidRDefault="005B5C59" w:rsidP="005B5C59">
            <w:pPr>
              <w:spacing w:after="0" w:line="240" w:lineRule="auto"/>
              <w:jc w:val="center"/>
              <w:rPr>
                <w:rFonts w:ascii="Times New Roman" w:eastAsia="Times New Roman" w:hAnsi="Times New Roman" w:cs="Times New Roman"/>
                <w:color w:val="000000"/>
                <w:sz w:val="20"/>
                <w:szCs w:val="20"/>
                <w:lang w:eastAsia="ru-RU"/>
              </w:rPr>
            </w:pPr>
            <w:r w:rsidRPr="00C31ADC">
              <w:rPr>
                <w:rFonts w:ascii="Times New Roman" w:eastAsia="Times New Roman" w:hAnsi="Times New Roman" w:cs="Times New Roman"/>
                <w:color w:val="000000"/>
                <w:sz w:val="20"/>
                <w:szCs w:val="20"/>
                <w:lang w:eastAsia="ru-RU"/>
              </w:rPr>
              <w:t>1</w:t>
            </w:r>
          </w:p>
        </w:tc>
        <w:tc>
          <w:tcPr>
            <w:tcW w:w="935" w:type="dxa"/>
            <w:vAlign w:val="center"/>
          </w:tcPr>
          <w:p w14:paraId="36E0E122" w14:textId="4162504A" w:rsidR="005B5C59" w:rsidRPr="005B5C59" w:rsidRDefault="005B5C59" w:rsidP="005B5C59">
            <w:pPr>
              <w:spacing w:after="0" w:line="240" w:lineRule="auto"/>
              <w:jc w:val="center"/>
              <w:rPr>
                <w:rFonts w:ascii="Times New Roman" w:eastAsia="Times New Roman" w:hAnsi="Times New Roman" w:cs="Times New Roman"/>
                <w:color w:val="000000"/>
                <w:sz w:val="20"/>
                <w:szCs w:val="20"/>
                <w:lang w:eastAsia="ru-RU"/>
              </w:rPr>
            </w:pPr>
            <w:r w:rsidRPr="005B5C59">
              <w:rPr>
                <w:rFonts w:ascii="Times New Roman" w:hAnsi="Times New Roman" w:cs="Times New Roman"/>
                <w:color w:val="000000"/>
                <w:sz w:val="20"/>
                <w:szCs w:val="20"/>
              </w:rPr>
              <w:t>76,94</w:t>
            </w:r>
          </w:p>
        </w:tc>
        <w:tc>
          <w:tcPr>
            <w:tcW w:w="1237" w:type="dxa"/>
            <w:shd w:val="clear" w:color="auto" w:fill="auto"/>
            <w:noWrap/>
            <w:vAlign w:val="center"/>
          </w:tcPr>
          <w:p w14:paraId="6C29956A" w14:textId="161519D4" w:rsidR="005B5C59" w:rsidRPr="005B5C59" w:rsidRDefault="005B5C59" w:rsidP="005B5C59">
            <w:pPr>
              <w:spacing w:after="0" w:line="240" w:lineRule="auto"/>
              <w:jc w:val="center"/>
              <w:rPr>
                <w:rFonts w:ascii="Times New Roman" w:eastAsia="Times New Roman" w:hAnsi="Times New Roman" w:cs="Times New Roman"/>
                <w:color w:val="000000"/>
                <w:sz w:val="20"/>
                <w:szCs w:val="20"/>
                <w:lang w:eastAsia="ru-RU"/>
              </w:rPr>
            </w:pPr>
            <w:r w:rsidRPr="005B5C59">
              <w:rPr>
                <w:rFonts w:ascii="Times New Roman" w:hAnsi="Times New Roman" w:cs="Times New Roman"/>
                <w:color w:val="000000"/>
                <w:sz w:val="20"/>
                <w:szCs w:val="20"/>
              </w:rPr>
              <w:t>72,29</w:t>
            </w:r>
          </w:p>
        </w:tc>
        <w:tc>
          <w:tcPr>
            <w:tcW w:w="842" w:type="dxa"/>
            <w:tcBorders>
              <w:bottom w:val="single" w:sz="4" w:space="0" w:color="auto"/>
            </w:tcBorders>
            <w:shd w:val="clear" w:color="auto" w:fill="D6E3BC" w:themeFill="accent3" w:themeFillTint="66"/>
            <w:noWrap/>
            <w:vAlign w:val="center"/>
          </w:tcPr>
          <w:p w14:paraId="1255E8F7" w14:textId="28DD0141" w:rsidR="005B5C59" w:rsidRPr="005B5C59" w:rsidRDefault="005B5C59" w:rsidP="005B5C59">
            <w:pPr>
              <w:spacing w:after="0" w:line="240" w:lineRule="auto"/>
              <w:jc w:val="center"/>
              <w:rPr>
                <w:rFonts w:ascii="Times New Roman" w:eastAsia="Times New Roman" w:hAnsi="Times New Roman" w:cs="Times New Roman"/>
                <w:color w:val="000000"/>
                <w:sz w:val="20"/>
                <w:szCs w:val="20"/>
                <w:lang w:eastAsia="ru-RU"/>
              </w:rPr>
            </w:pPr>
            <w:r w:rsidRPr="005B5C59">
              <w:rPr>
                <w:rFonts w:ascii="Times New Roman" w:hAnsi="Times New Roman" w:cs="Times New Roman"/>
                <w:color w:val="000000"/>
                <w:sz w:val="20"/>
                <w:szCs w:val="20"/>
              </w:rPr>
              <w:t>80,81</w:t>
            </w:r>
          </w:p>
        </w:tc>
      </w:tr>
      <w:tr w:rsidR="005B5C59" w:rsidRPr="00C31ADC" w14:paraId="30710019" w14:textId="77777777" w:rsidTr="00D013EF">
        <w:trPr>
          <w:trHeight w:val="171"/>
        </w:trPr>
        <w:tc>
          <w:tcPr>
            <w:tcW w:w="5665" w:type="dxa"/>
            <w:shd w:val="clear" w:color="auto" w:fill="auto"/>
            <w:noWrap/>
            <w:vAlign w:val="bottom"/>
          </w:tcPr>
          <w:p w14:paraId="46B8E98C" w14:textId="77777777" w:rsidR="005B5C59" w:rsidRPr="00C31ADC" w:rsidRDefault="005B5C59" w:rsidP="005B5C59">
            <w:pPr>
              <w:spacing w:after="0" w:line="240" w:lineRule="auto"/>
              <w:rPr>
                <w:rFonts w:ascii="Times New Roman" w:eastAsia="Times New Roman" w:hAnsi="Times New Roman" w:cs="Times New Roman"/>
                <w:color w:val="000000"/>
                <w:lang w:eastAsia="ru-RU"/>
              </w:rPr>
            </w:pPr>
            <w:r w:rsidRPr="003C58F5">
              <w:rPr>
                <w:rFonts w:ascii="Times New Roman" w:eastAsia="Times New Roman" w:hAnsi="Times New Roman" w:cs="Times New Roman"/>
                <w:color w:val="000000"/>
                <w:lang w:eastAsia="ru-RU"/>
              </w:rPr>
              <w:t xml:space="preserve">3. Умение извлекать информацию, представленную в таблицах, на диаграммах, графиках. Читать информацию, представленную в виде таблицы, диаграммы, графика / извлекать, интерпретировать информацию, представленную в таблицах и на диаграммах, отражающую свойства и характеристики реальных процессов и явлений  </w:t>
            </w:r>
          </w:p>
        </w:tc>
        <w:tc>
          <w:tcPr>
            <w:tcW w:w="724" w:type="dxa"/>
            <w:shd w:val="clear" w:color="auto" w:fill="auto"/>
            <w:noWrap/>
            <w:vAlign w:val="center"/>
            <w:hideMark/>
          </w:tcPr>
          <w:p w14:paraId="3EE4798D" w14:textId="77777777" w:rsidR="005B5C59" w:rsidRPr="00C31ADC" w:rsidRDefault="005B5C59" w:rsidP="005B5C59">
            <w:pPr>
              <w:spacing w:after="0" w:line="240" w:lineRule="auto"/>
              <w:jc w:val="center"/>
              <w:rPr>
                <w:rFonts w:ascii="Times New Roman" w:eastAsia="Times New Roman" w:hAnsi="Times New Roman" w:cs="Times New Roman"/>
                <w:color w:val="000000"/>
                <w:sz w:val="20"/>
                <w:szCs w:val="20"/>
                <w:lang w:eastAsia="ru-RU"/>
              </w:rPr>
            </w:pPr>
            <w:r w:rsidRPr="00C31ADC">
              <w:rPr>
                <w:rFonts w:ascii="Times New Roman" w:eastAsia="Times New Roman" w:hAnsi="Times New Roman" w:cs="Times New Roman"/>
                <w:color w:val="000000"/>
                <w:sz w:val="20"/>
                <w:szCs w:val="20"/>
                <w:lang w:eastAsia="ru-RU"/>
              </w:rPr>
              <w:t>1</w:t>
            </w:r>
          </w:p>
        </w:tc>
        <w:tc>
          <w:tcPr>
            <w:tcW w:w="935" w:type="dxa"/>
            <w:vAlign w:val="center"/>
          </w:tcPr>
          <w:p w14:paraId="5E17D9F5" w14:textId="19968395" w:rsidR="005B5C59" w:rsidRPr="005B5C59" w:rsidRDefault="005B5C59" w:rsidP="005B5C59">
            <w:pPr>
              <w:spacing w:after="0" w:line="240" w:lineRule="auto"/>
              <w:jc w:val="center"/>
              <w:rPr>
                <w:rFonts w:ascii="Times New Roman" w:eastAsia="Times New Roman" w:hAnsi="Times New Roman" w:cs="Times New Roman"/>
                <w:color w:val="000000"/>
                <w:sz w:val="20"/>
                <w:szCs w:val="20"/>
                <w:lang w:eastAsia="ru-RU"/>
              </w:rPr>
            </w:pPr>
            <w:r w:rsidRPr="005B5C59">
              <w:rPr>
                <w:rFonts w:ascii="Times New Roman" w:hAnsi="Times New Roman" w:cs="Times New Roman"/>
                <w:color w:val="000000"/>
                <w:sz w:val="20"/>
                <w:szCs w:val="20"/>
              </w:rPr>
              <w:t>80,68</w:t>
            </w:r>
          </w:p>
        </w:tc>
        <w:tc>
          <w:tcPr>
            <w:tcW w:w="1237" w:type="dxa"/>
            <w:shd w:val="clear" w:color="auto" w:fill="auto"/>
            <w:noWrap/>
            <w:vAlign w:val="center"/>
          </w:tcPr>
          <w:p w14:paraId="54116DA2" w14:textId="45E112C9" w:rsidR="005B5C59" w:rsidRPr="005B5C59" w:rsidRDefault="005B5C59" w:rsidP="005B5C59">
            <w:pPr>
              <w:spacing w:after="0" w:line="240" w:lineRule="auto"/>
              <w:jc w:val="center"/>
              <w:rPr>
                <w:rFonts w:ascii="Times New Roman" w:eastAsia="Times New Roman" w:hAnsi="Times New Roman" w:cs="Times New Roman"/>
                <w:color w:val="000000"/>
                <w:sz w:val="20"/>
                <w:szCs w:val="20"/>
                <w:lang w:eastAsia="ru-RU"/>
              </w:rPr>
            </w:pPr>
            <w:r w:rsidRPr="005B5C59">
              <w:rPr>
                <w:rFonts w:ascii="Times New Roman" w:hAnsi="Times New Roman" w:cs="Times New Roman"/>
                <w:color w:val="000000"/>
                <w:sz w:val="20"/>
                <w:szCs w:val="20"/>
              </w:rPr>
              <w:t>76,59</w:t>
            </w:r>
          </w:p>
        </w:tc>
        <w:tc>
          <w:tcPr>
            <w:tcW w:w="842" w:type="dxa"/>
            <w:tcBorders>
              <w:bottom w:val="single" w:sz="4" w:space="0" w:color="auto"/>
            </w:tcBorders>
            <w:shd w:val="clear" w:color="auto" w:fill="D6E3BC" w:themeFill="accent3" w:themeFillTint="66"/>
            <w:noWrap/>
            <w:vAlign w:val="center"/>
          </w:tcPr>
          <w:p w14:paraId="3BA7D3B1" w14:textId="5072C567" w:rsidR="005B5C59" w:rsidRPr="005B5C59" w:rsidRDefault="005B5C59" w:rsidP="005B5C59">
            <w:pPr>
              <w:spacing w:after="0" w:line="240" w:lineRule="auto"/>
              <w:jc w:val="center"/>
              <w:rPr>
                <w:rFonts w:ascii="Times New Roman" w:eastAsia="Times New Roman" w:hAnsi="Times New Roman" w:cs="Times New Roman"/>
                <w:color w:val="000000"/>
                <w:sz w:val="20"/>
                <w:szCs w:val="20"/>
                <w:lang w:eastAsia="ru-RU"/>
              </w:rPr>
            </w:pPr>
            <w:r w:rsidRPr="005B5C59">
              <w:rPr>
                <w:rFonts w:ascii="Times New Roman" w:hAnsi="Times New Roman" w:cs="Times New Roman"/>
                <w:color w:val="000000"/>
                <w:sz w:val="20"/>
                <w:szCs w:val="20"/>
              </w:rPr>
              <w:t>82,94</w:t>
            </w:r>
          </w:p>
        </w:tc>
      </w:tr>
      <w:tr w:rsidR="005B5C59" w:rsidRPr="00C31ADC" w14:paraId="74117C2F" w14:textId="77777777" w:rsidTr="00D013EF">
        <w:trPr>
          <w:trHeight w:val="171"/>
        </w:trPr>
        <w:tc>
          <w:tcPr>
            <w:tcW w:w="5665" w:type="dxa"/>
            <w:shd w:val="clear" w:color="auto" w:fill="auto"/>
            <w:noWrap/>
            <w:vAlign w:val="bottom"/>
          </w:tcPr>
          <w:p w14:paraId="7A1D8DE7" w14:textId="77777777" w:rsidR="005B5C59" w:rsidRPr="00C31ADC" w:rsidRDefault="005B5C59" w:rsidP="005B5C59">
            <w:pPr>
              <w:spacing w:after="0" w:line="240" w:lineRule="auto"/>
              <w:rPr>
                <w:rFonts w:ascii="Times New Roman" w:eastAsia="Times New Roman" w:hAnsi="Times New Roman" w:cs="Times New Roman"/>
                <w:color w:val="000000"/>
                <w:lang w:eastAsia="ru-RU"/>
              </w:rPr>
            </w:pPr>
            <w:r w:rsidRPr="003C58F5">
              <w:rPr>
                <w:rFonts w:ascii="Times New Roman" w:eastAsia="Times New Roman" w:hAnsi="Times New Roman" w:cs="Times New Roman"/>
                <w:color w:val="000000"/>
                <w:lang w:eastAsia="ru-RU"/>
              </w:rPr>
              <w:t xml:space="preserve">4. Умение применять изученные понятия, результаты, методы для решения задач практического характера и задач их смежных дисциплин. Записывать числовые значения реальных величин с использованием разных систем измерения  </w:t>
            </w:r>
          </w:p>
        </w:tc>
        <w:tc>
          <w:tcPr>
            <w:tcW w:w="724" w:type="dxa"/>
            <w:shd w:val="clear" w:color="auto" w:fill="auto"/>
            <w:noWrap/>
            <w:vAlign w:val="center"/>
            <w:hideMark/>
          </w:tcPr>
          <w:p w14:paraId="5AD9DA6A" w14:textId="77777777" w:rsidR="005B5C59" w:rsidRPr="00C31ADC" w:rsidRDefault="005B5C59" w:rsidP="005B5C59">
            <w:pPr>
              <w:spacing w:after="0" w:line="240" w:lineRule="auto"/>
              <w:jc w:val="center"/>
              <w:rPr>
                <w:rFonts w:ascii="Times New Roman" w:eastAsia="Times New Roman" w:hAnsi="Times New Roman" w:cs="Times New Roman"/>
                <w:color w:val="000000"/>
                <w:sz w:val="20"/>
                <w:szCs w:val="20"/>
                <w:lang w:eastAsia="ru-RU"/>
              </w:rPr>
            </w:pPr>
            <w:r w:rsidRPr="00C31ADC">
              <w:rPr>
                <w:rFonts w:ascii="Times New Roman" w:eastAsia="Times New Roman" w:hAnsi="Times New Roman" w:cs="Times New Roman"/>
                <w:color w:val="000000"/>
                <w:sz w:val="20"/>
                <w:szCs w:val="20"/>
                <w:lang w:eastAsia="ru-RU"/>
              </w:rPr>
              <w:t>1</w:t>
            </w:r>
          </w:p>
        </w:tc>
        <w:tc>
          <w:tcPr>
            <w:tcW w:w="935" w:type="dxa"/>
            <w:vAlign w:val="center"/>
          </w:tcPr>
          <w:p w14:paraId="729D0C51" w14:textId="1FB6D05C" w:rsidR="005B5C59" w:rsidRPr="005B5C59" w:rsidRDefault="005B5C59" w:rsidP="005B5C59">
            <w:pPr>
              <w:spacing w:after="0" w:line="240" w:lineRule="auto"/>
              <w:jc w:val="center"/>
              <w:rPr>
                <w:rFonts w:ascii="Times New Roman" w:eastAsia="Times New Roman" w:hAnsi="Times New Roman" w:cs="Times New Roman"/>
                <w:color w:val="000000"/>
                <w:sz w:val="20"/>
                <w:szCs w:val="20"/>
                <w:lang w:eastAsia="ru-RU"/>
              </w:rPr>
            </w:pPr>
            <w:r w:rsidRPr="005B5C59">
              <w:rPr>
                <w:rFonts w:ascii="Times New Roman" w:hAnsi="Times New Roman" w:cs="Times New Roman"/>
                <w:color w:val="000000"/>
                <w:sz w:val="20"/>
                <w:szCs w:val="20"/>
              </w:rPr>
              <w:t>69,88</w:t>
            </w:r>
          </w:p>
        </w:tc>
        <w:tc>
          <w:tcPr>
            <w:tcW w:w="1237" w:type="dxa"/>
            <w:shd w:val="clear" w:color="auto" w:fill="auto"/>
            <w:noWrap/>
            <w:vAlign w:val="center"/>
          </w:tcPr>
          <w:p w14:paraId="0DEE6A47" w14:textId="0A954710" w:rsidR="005B5C59" w:rsidRPr="005B5C59" w:rsidRDefault="005B5C59" w:rsidP="005B5C59">
            <w:pPr>
              <w:spacing w:after="0" w:line="240" w:lineRule="auto"/>
              <w:jc w:val="center"/>
              <w:rPr>
                <w:rFonts w:ascii="Times New Roman" w:eastAsia="Times New Roman" w:hAnsi="Times New Roman" w:cs="Times New Roman"/>
                <w:color w:val="000000"/>
                <w:sz w:val="20"/>
                <w:szCs w:val="20"/>
                <w:lang w:eastAsia="ru-RU"/>
              </w:rPr>
            </w:pPr>
            <w:r w:rsidRPr="005B5C59">
              <w:rPr>
                <w:rFonts w:ascii="Times New Roman" w:hAnsi="Times New Roman" w:cs="Times New Roman"/>
                <w:color w:val="000000"/>
                <w:sz w:val="20"/>
                <w:szCs w:val="20"/>
              </w:rPr>
              <w:t>65,98</w:t>
            </w:r>
          </w:p>
        </w:tc>
        <w:tc>
          <w:tcPr>
            <w:tcW w:w="842" w:type="dxa"/>
            <w:shd w:val="clear" w:color="auto" w:fill="FBD4B4" w:themeFill="accent6" w:themeFillTint="66"/>
            <w:noWrap/>
            <w:vAlign w:val="center"/>
          </w:tcPr>
          <w:p w14:paraId="0E6FDA2C" w14:textId="2A7101FD" w:rsidR="005B5C59" w:rsidRPr="005B5C59" w:rsidRDefault="005B5C59" w:rsidP="005B5C59">
            <w:pPr>
              <w:spacing w:after="0" w:line="240" w:lineRule="auto"/>
              <w:jc w:val="center"/>
              <w:rPr>
                <w:rFonts w:ascii="Times New Roman" w:eastAsia="Times New Roman" w:hAnsi="Times New Roman" w:cs="Times New Roman"/>
                <w:color w:val="000000"/>
                <w:sz w:val="20"/>
                <w:szCs w:val="20"/>
                <w:lang w:eastAsia="ru-RU"/>
              </w:rPr>
            </w:pPr>
            <w:r w:rsidRPr="005B5C59">
              <w:rPr>
                <w:rFonts w:ascii="Times New Roman" w:hAnsi="Times New Roman" w:cs="Times New Roman"/>
                <w:color w:val="000000"/>
                <w:sz w:val="20"/>
                <w:szCs w:val="20"/>
              </w:rPr>
              <w:t>68,48</w:t>
            </w:r>
          </w:p>
        </w:tc>
      </w:tr>
      <w:tr w:rsidR="005B5C59" w:rsidRPr="00C31ADC" w14:paraId="48091D62" w14:textId="77777777" w:rsidTr="00D013EF">
        <w:trPr>
          <w:trHeight w:val="171"/>
        </w:trPr>
        <w:tc>
          <w:tcPr>
            <w:tcW w:w="5665" w:type="dxa"/>
            <w:shd w:val="clear" w:color="auto" w:fill="auto"/>
            <w:noWrap/>
            <w:vAlign w:val="bottom"/>
          </w:tcPr>
          <w:p w14:paraId="5DD60BBC" w14:textId="77777777" w:rsidR="005B5C59" w:rsidRPr="00C31ADC" w:rsidRDefault="005B5C59" w:rsidP="005B5C59">
            <w:pPr>
              <w:spacing w:after="0" w:line="240" w:lineRule="auto"/>
              <w:rPr>
                <w:rFonts w:ascii="Times New Roman" w:eastAsia="Times New Roman" w:hAnsi="Times New Roman" w:cs="Times New Roman"/>
                <w:color w:val="000000"/>
                <w:lang w:eastAsia="ru-RU"/>
              </w:rPr>
            </w:pPr>
            <w:r w:rsidRPr="003C58F5">
              <w:rPr>
                <w:rFonts w:ascii="Times New Roman" w:eastAsia="Times New Roman" w:hAnsi="Times New Roman" w:cs="Times New Roman"/>
                <w:color w:val="000000"/>
                <w:lang w:eastAsia="ru-RU"/>
              </w:rPr>
              <w:t xml:space="preserve">5. Умение применять изученные понятия, результаты, методы для решения задач практического характера и задач их смежных дисциплин. Решать задачи на покупки; находить процент от числа, число по проценту от него, процентное отношение двух чисел, процентное снижение или процентное повышение величины  </w:t>
            </w:r>
          </w:p>
        </w:tc>
        <w:tc>
          <w:tcPr>
            <w:tcW w:w="724" w:type="dxa"/>
            <w:shd w:val="clear" w:color="auto" w:fill="auto"/>
            <w:noWrap/>
            <w:vAlign w:val="center"/>
            <w:hideMark/>
          </w:tcPr>
          <w:p w14:paraId="778D2474" w14:textId="77777777" w:rsidR="005B5C59" w:rsidRPr="00C31ADC" w:rsidRDefault="005B5C59" w:rsidP="005B5C59">
            <w:pPr>
              <w:spacing w:after="0" w:line="240" w:lineRule="auto"/>
              <w:jc w:val="center"/>
              <w:rPr>
                <w:rFonts w:ascii="Times New Roman" w:eastAsia="Times New Roman" w:hAnsi="Times New Roman" w:cs="Times New Roman"/>
                <w:color w:val="000000"/>
                <w:sz w:val="20"/>
                <w:szCs w:val="20"/>
                <w:lang w:eastAsia="ru-RU"/>
              </w:rPr>
            </w:pPr>
            <w:r w:rsidRPr="00C31ADC">
              <w:rPr>
                <w:rFonts w:ascii="Times New Roman" w:eastAsia="Times New Roman" w:hAnsi="Times New Roman" w:cs="Times New Roman"/>
                <w:color w:val="000000"/>
                <w:sz w:val="20"/>
                <w:szCs w:val="20"/>
                <w:lang w:eastAsia="ru-RU"/>
              </w:rPr>
              <w:t>1</w:t>
            </w:r>
          </w:p>
        </w:tc>
        <w:tc>
          <w:tcPr>
            <w:tcW w:w="935" w:type="dxa"/>
            <w:vAlign w:val="center"/>
          </w:tcPr>
          <w:p w14:paraId="7CBC6B53" w14:textId="70A5E158" w:rsidR="005B5C59" w:rsidRPr="005B5C59" w:rsidRDefault="005B5C59" w:rsidP="005B5C59">
            <w:pPr>
              <w:spacing w:after="0" w:line="240" w:lineRule="auto"/>
              <w:jc w:val="center"/>
              <w:rPr>
                <w:rFonts w:ascii="Times New Roman" w:eastAsia="Times New Roman" w:hAnsi="Times New Roman" w:cs="Times New Roman"/>
                <w:color w:val="000000"/>
                <w:sz w:val="20"/>
                <w:szCs w:val="20"/>
                <w:lang w:eastAsia="ru-RU"/>
              </w:rPr>
            </w:pPr>
            <w:r w:rsidRPr="005B5C59">
              <w:rPr>
                <w:rFonts w:ascii="Times New Roman" w:hAnsi="Times New Roman" w:cs="Times New Roman"/>
                <w:color w:val="000000"/>
                <w:sz w:val="20"/>
                <w:szCs w:val="20"/>
              </w:rPr>
              <w:t>70,8</w:t>
            </w:r>
          </w:p>
        </w:tc>
        <w:tc>
          <w:tcPr>
            <w:tcW w:w="1237" w:type="dxa"/>
            <w:shd w:val="clear" w:color="auto" w:fill="auto"/>
            <w:noWrap/>
            <w:vAlign w:val="center"/>
          </w:tcPr>
          <w:p w14:paraId="636E52A6" w14:textId="02235889" w:rsidR="005B5C59" w:rsidRPr="005B5C59" w:rsidRDefault="005B5C59" w:rsidP="005B5C59">
            <w:pPr>
              <w:spacing w:after="0" w:line="240" w:lineRule="auto"/>
              <w:jc w:val="center"/>
              <w:rPr>
                <w:rFonts w:ascii="Times New Roman" w:eastAsia="Times New Roman" w:hAnsi="Times New Roman" w:cs="Times New Roman"/>
                <w:color w:val="000000"/>
                <w:sz w:val="20"/>
                <w:szCs w:val="20"/>
                <w:lang w:eastAsia="ru-RU"/>
              </w:rPr>
            </w:pPr>
            <w:r w:rsidRPr="005B5C59">
              <w:rPr>
                <w:rFonts w:ascii="Times New Roman" w:hAnsi="Times New Roman" w:cs="Times New Roman"/>
                <w:color w:val="000000"/>
                <w:sz w:val="20"/>
                <w:szCs w:val="20"/>
              </w:rPr>
              <w:t>67,55</w:t>
            </w:r>
          </w:p>
        </w:tc>
        <w:tc>
          <w:tcPr>
            <w:tcW w:w="842" w:type="dxa"/>
            <w:tcBorders>
              <w:bottom w:val="single" w:sz="4" w:space="0" w:color="auto"/>
            </w:tcBorders>
            <w:shd w:val="clear" w:color="auto" w:fill="FBD4B4" w:themeFill="accent6" w:themeFillTint="66"/>
            <w:noWrap/>
            <w:vAlign w:val="center"/>
          </w:tcPr>
          <w:p w14:paraId="1A65A21E" w14:textId="4FB1AB72" w:rsidR="005B5C59" w:rsidRPr="005B5C59" w:rsidRDefault="005B5C59" w:rsidP="005B5C59">
            <w:pPr>
              <w:spacing w:after="0" w:line="240" w:lineRule="auto"/>
              <w:jc w:val="center"/>
              <w:rPr>
                <w:rFonts w:ascii="Times New Roman" w:eastAsia="Times New Roman" w:hAnsi="Times New Roman" w:cs="Times New Roman"/>
                <w:color w:val="000000"/>
                <w:sz w:val="20"/>
                <w:szCs w:val="20"/>
                <w:lang w:eastAsia="ru-RU"/>
              </w:rPr>
            </w:pPr>
            <w:r w:rsidRPr="005B5C59">
              <w:rPr>
                <w:rFonts w:ascii="Times New Roman" w:hAnsi="Times New Roman" w:cs="Times New Roman"/>
                <w:color w:val="000000"/>
                <w:sz w:val="20"/>
                <w:szCs w:val="20"/>
              </w:rPr>
              <w:t>69,67</w:t>
            </w:r>
          </w:p>
        </w:tc>
      </w:tr>
      <w:tr w:rsidR="005B5C59" w:rsidRPr="00C31ADC" w14:paraId="0E52EA72" w14:textId="77777777" w:rsidTr="00D013EF">
        <w:trPr>
          <w:trHeight w:val="171"/>
        </w:trPr>
        <w:tc>
          <w:tcPr>
            <w:tcW w:w="5665" w:type="dxa"/>
            <w:shd w:val="clear" w:color="auto" w:fill="auto"/>
            <w:noWrap/>
            <w:vAlign w:val="bottom"/>
          </w:tcPr>
          <w:p w14:paraId="20B91331" w14:textId="77777777" w:rsidR="005B5C59" w:rsidRPr="00C31ADC" w:rsidRDefault="005B5C59" w:rsidP="005B5C59">
            <w:pPr>
              <w:spacing w:after="0" w:line="240" w:lineRule="auto"/>
              <w:rPr>
                <w:rFonts w:ascii="Times New Roman" w:eastAsia="Times New Roman" w:hAnsi="Times New Roman" w:cs="Times New Roman"/>
                <w:color w:val="000000"/>
                <w:lang w:eastAsia="ru-RU"/>
              </w:rPr>
            </w:pPr>
            <w:r w:rsidRPr="003C58F5">
              <w:rPr>
                <w:rFonts w:ascii="Times New Roman" w:eastAsia="Times New Roman" w:hAnsi="Times New Roman" w:cs="Times New Roman"/>
                <w:color w:val="000000"/>
                <w:lang w:eastAsia="ru-RU"/>
              </w:rPr>
              <w:t xml:space="preserve">6. Умение анализировать, извлекать необходимую информацию. Решать несложные логические задачи, находить пересечение, объединение, подмножество в простейших ситуациях  </w:t>
            </w:r>
          </w:p>
        </w:tc>
        <w:tc>
          <w:tcPr>
            <w:tcW w:w="724" w:type="dxa"/>
            <w:shd w:val="clear" w:color="auto" w:fill="auto"/>
            <w:noWrap/>
            <w:vAlign w:val="center"/>
            <w:hideMark/>
          </w:tcPr>
          <w:p w14:paraId="7722096D" w14:textId="77777777" w:rsidR="005B5C59" w:rsidRPr="00C31ADC" w:rsidRDefault="005B5C59" w:rsidP="005B5C5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935" w:type="dxa"/>
            <w:vAlign w:val="center"/>
          </w:tcPr>
          <w:p w14:paraId="6FD09780" w14:textId="1DB89241" w:rsidR="005B5C59" w:rsidRPr="005B5C59" w:rsidRDefault="005B5C59" w:rsidP="005B5C59">
            <w:pPr>
              <w:spacing w:after="0" w:line="240" w:lineRule="auto"/>
              <w:jc w:val="center"/>
              <w:rPr>
                <w:rFonts w:ascii="Times New Roman" w:eastAsia="Times New Roman" w:hAnsi="Times New Roman" w:cs="Times New Roman"/>
                <w:color w:val="000000"/>
                <w:sz w:val="20"/>
                <w:szCs w:val="20"/>
                <w:lang w:eastAsia="ru-RU"/>
              </w:rPr>
            </w:pPr>
            <w:r w:rsidRPr="005B5C59">
              <w:rPr>
                <w:rFonts w:ascii="Times New Roman" w:hAnsi="Times New Roman" w:cs="Times New Roman"/>
                <w:color w:val="000000"/>
                <w:sz w:val="20"/>
                <w:szCs w:val="20"/>
              </w:rPr>
              <w:t>85,5</w:t>
            </w:r>
          </w:p>
        </w:tc>
        <w:tc>
          <w:tcPr>
            <w:tcW w:w="1237" w:type="dxa"/>
            <w:shd w:val="clear" w:color="auto" w:fill="auto"/>
            <w:noWrap/>
            <w:vAlign w:val="center"/>
          </w:tcPr>
          <w:p w14:paraId="305101E9" w14:textId="37A4D701" w:rsidR="005B5C59" w:rsidRPr="005B5C59" w:rsidRDefault="005B5C59" w:rsidP="005B5C59">
            <w:pPr>
              <w:spacing w:after="0" w:line="240" w:lineRule="auto"/>
              <w:jc w:val="center"/>
              <w:rPr>
                <w:rFonts w:ascii="Times New Roman" w:eastAsia="Times New Roman" w:hAnsi="Times New Roman" w:cs="Times New Roman"/>
                <w:color w:val="000000"/>
                <w:sz w:val="20"/>
                <w:szCs w:val="20"/>
                <w:lang w:eastAsia="ru-RU"/>
              </w:rPr>
            </w:pPr>
            <w:r w:rsidRPr="005B5C59">
              <w:rPr>
                <w:rFonts w:ascii="Times New Roman" w:hAnsi="Times New Roman" w:cs="Times New Roman"/>
                <w:color w:val="000000"/>
                <w:sz w:val="20"/>
                <w:szCs w:val="20"/>
              </w:rPr>
              <w:t>81,66</w:t>
            </w:r>
          </w:p>
        </w:tc>
        <w:tc>
          <w:tcPr>
            <w:tcW w:w="842" w:type="dxa"/>
            <w:tcBorders>
              <w:bottom w:val="single" w:sz="4" w:space="0" w:color="auto"/>
            </w:tcBorders>
            <w:shd w:val="clear" w:color="auto" w:fill="D6E3BC" w:themeFill="accent3" w:themeFillTint="66"/>
            <w:noWrap/>
            <w:vAlign w:val="center"/>
          </w:tcPr>
          <w:p w14:paraId="2EC31D97" w14:textId="27463EF7" w:rsidR="005B5C59" w:rsidRPr="005B5C59" w:rsidRDefault="005B5C59" w:rsidP="005B5C59">
            <w:pPr>
              <w:spacing w:after="0" w:line="240" w:lineRule="auto"/>
              <w:jc w:val="center"/>
              <w:rPr>
                <w:rFonts w:ascii="Times New Roman" w:eastAsia="Times New Roman" w:hAnsi="Times New Roman" w:cs="Times New Roman"/>
                <w:color w:val="000000"/>
                <w:sz w:val="20"/>
                <w:szCs w:val="20"/>
                <w:lang w:eastAsia="ru-RU"/>
              </w:rPr>
            </w:pPr>
            <w:r w:rsidRPr="005B5C59">
              <w:rPr>
                <w:rFonts w:ascii="Times New Roman" w:hAnsi="Times New Roman" w:cs="Times New Roman"/>
                <w:color w:val="000000"/>
                <w:sz w:val="20"/>
                <w:szCs w:val="20"/>
              </w:rPr>
              <w:t>89,34</w:t>
            </w:r>
          </w:p>
        </w:tc>
      </w:tr>
      <w:tr w:rsidR="005B5C59" w:rsidRPr="00C31ADC" w14:paraId="305E7A9E" w14:textId="77777777" w:rsidTr="00D013EF">
        <w:trPr>
          <w:trHeight w:val="171"/>
        </w:trPr>
        <w:tc>
          <w:tcPr>
            <w:tcW w:w="5665" w:type="dxa"/>
            <w:shd w:val="clear" w:color="auto" w:fill="auto"/>
            <w:noWrap/>
            <w:vAlign w:val="bottom"/>
          </w:tcPr>
          <w:p w14:paraId="1DF8E0EC" w14:textId="77777777" w:rsidR="005B5C59" w:rsidRPr="00C31ADC" w:rsidRDefault="005B5C59" w:rsidP="005B5C59">
            <w:pPr>
              <w:spacing w:after="0" w:line="240" w:lineRule="auto"/>
              <w:rPr>
                <w:rFonts w:ascii="Times New Roman" w:eastAsia="Times New Roman" w:hAnsi="Times New Roman" w:cs="Times New Roman"/>
                <w:color w:val="000000"/>
                <w:lang w:eastAsia="ru-RU"/>
              </w:rPr>
            </w:pPr>
            <w:r w:rsidRPr="003C58F5">
              <w:rPr>
                <w:rFonts w:ascii="Times New Roman" w:eastAsia="Times New Roman" w:hAnsi="Times New Roman" w:cs="Times New Roman"/>
                <w:color w:val="000000"/>
                <w:lang w:eastAsia="ru-RU"/>
              </w:rPr>
              <w:t xml:space="preserve">7. Умение извлекать информацию, представленную в таблицах, на диаграммах, графиках. Читать информацию, представленную в виде таблицы, диаграммы, графика / извлекать, интерпретировать информацию, представленную в таблицах и на диаграммах, отражающую свойства и характеристики реальных процессов и явлений  </w:t>
            </w:r>
          </w:p>
        </w:tc>
        <w:tc>
          <w:tcPr>
            <w:tcW w:w="724" w:type="dxa"/>
            <w:shd w:val="clear" w:color="auto" w:fill="auto"/>
            <w:noWrap/>
            <w:vAlign w:val="center"/>
            <w:hideMark/>
          </w:tcPr>
          <w:p w14:paraId="6FD9787A" w14:textId="77777777" w:rsidR="005B5C59" w:rsidRPr="00C31ADC" w:rsidRDefault="005B5C59" w:rsidP="005B5C59">
            <w:pPr>
              <w:spacing w:after="0" w:line="240" w:lineRule="auto"/>
              <w:jc w:val="center"/>
              <w:rPr>
                <w:rFonts w:ascii="Times New Roman" w:eastAsia="Times New Roman" w:hAnsi="Times New Roman" w:cs="Times New Roman"/>
                <w:color w:val="000000"/>
                <w:sz w:val="20"/>
                <w:szCs w:val="20"/>
                <w:lang w:eastAsia="ru-RU"/>
              </w:rPr>
            </w:pPr>
            <w:r w:rsidRPr="00C31ADC">
              <w:rPr>
                <w:rFonts w:ascii="Times New Roman" w:eastAsia="Times New Roman" w:hAnsi="Times New Roman" w:cs="Times New Roman"/>
                <w:color w:val="000000"/>
                <w:sz w:val="20"/>
                <w:szCs w:val="20"/>
                <w:lang w:eastAsia="ru-RU"/>
              </w:rPr>
              <w:t>1</w:t>
            </w:r>
          </w:p>
        </w:tc>
        <w:tc>
          <w:tcPr>
            <w:tcW w:w="935" w:type="dxa"/>
            <w:vAlign w:val="center"/>
          </w:tcPr>
          <w:p w14:paraId="04EFC9C0" w14:textId="4F0B0F05" w:rsidR="005B5C59" w:rsidRPr="005B5C59" w:rsidRDefault="005B5C59" w:rsidP="005B5C59">
            <w:pPr>
              <w:spacing w:after="0" w:line="240" w:lineRule="auto"/>
              <w:jc w:val="center"/>
              <w:rPr>
                <w:rFonts w:ascii="Times New Roman" w:eastAsia="Times New Roman" w:hAnsi="Times New Roman" w:cs="Times New Roman"/>
                <w:color w:val="000000"/>
                <w:sz w:val="20"/>
                <w:szCs w:val="20"/>
                <w:lang w:eastAsia="ru-RU"/>
              </w:rPr>
            </w:pPr>
            <w:r w:rsidRPr="005B5C59">
              <w:rPr>
                <w:rFonts w:ascii="Times New Roman" w:hAnsi="Times New Roman" w:cs="Times New Roman"/>
                <w:color w:val="000000"/>
                <w:sz w:val="20"/>
                <w:szCs w:val="20"/>
              </w:rPr>
              <w:t>62,98</w:t>
            </w:r>
          </w:p>
        </w:tc>
        <w:tc>
          <w:tcPr>
            <w:tcW w:w="1237" w:type="dxa"/>
            <w:shd w:val="clear" w:color="auto" w:fill="auto"/>
            <w:noWrap/>
            <w:vAlign w:val="center"/>
          </w:tcPr>
          <w:p w14:paraId="7E1B6DBD" w14:textId="51D06533" w:rsidR="005B5C59" w:rsidRPr="005B5C59" w:rsidRDefault="005B5C59" w:rsidP="005B5C59">
            <w:pPr>
              <w:spacing w:after="0" w:line="240" w:lineRule="auto"/>
              <w:jc w:val="center"/>
              <w:rPr>
                <w:rFonts w:ascii="Times New Roman" w:eastAsia="Times New Roman" w:hAnsi="Times New Roman" w:cs="Times New Roman"/>
                <w:color w:val="000000"/>
                <w:sz w:val="20"/>
                <w:szCs w:val="20"/>
                <w:lang w:eastAsia="ru-RU"/>
              </w:rPr>
            </w:pPr>
            <w:r w:rsidRPr="005B5C59">
              <w:rPr>
                <w:rFonts w:ascii="Times New Roman" w:hAnsi="Times New Roman" w:cs="Times New Roman"/>
                <w:color w:val="000000"/>
                <w:sz w:val="20"/>
                <w:szCs w:val="20"/>
              </w:rPr>
              <w:t>56,03</w:t>
            </w:r>
          </w:p>
        </w:tc>
        <w:tc>
          <w:tcPr>
            <w:tcW w:w="842" w:type="dxa"/>
            <w:tcBorders>
              <w:bottom w:val="single" w:sz="4" w:space="0" w:color="auto"/>
            </w:tcBorders>
            <w:shd w:val="clear" w:color="auto" w:fill="FBD4B4" w:themeFill="accent6" w:themeFillTint="66"/>
            <w:noWrap/>
            <w:vAlign w:val="center"/>
          </w:tcPr>
          <w:p w14:paraId="7D4DE531" w14:textId="70C1202D" w:rsidR="005B5C59" w:rsidRPr="005B5C59" w:rsidRDefault="005B5C59" w:rsidP="005B5C59">
            <w:pPr>
              <w:spacing w:after="0" w:line="240" w:lineRule="auto"/>
              <w:jc w:val="center"/>
              <w:rPr>
                <w:rFonts w:ascii="Times New Roman" w:eastAsia="Times New Roman" w:hAnsi="Times New Roman" w:cs="Times New Roman"/>
                <w:color w:val="000000"/>
                <w:sz w:val="20"/>
                <w:szCs w:val="20"/>
                <w:lang w:eastAsia="ru-RU"/>
              </w:rPr>
            </w:pPr>
            <w:r w:rsidRPr="005B5C59">
              <w:rPr>
                <w:rFonts w:ascii="Times New Roman" w:hAnsi="Times New Roman" w:cs="Times New Roman"/>
                <w:color w:val="000000"/>
                <w:sz w:val="20"/>
                <w:szCs w:val="20"/>
              </w:rPr>
              <w:t>59,48</w:t>
            </w:r>
          </w:p>
        </w:tc>
      </w:tr>
      <w:tr w:rsidR="005B5C59" w:rsidRPr="00C31ADC" w14:paraId="26BA5E99" w14:textId="77777777" w:rsidTr="00D013EF">
        <w:trPr>
          <w:trHeight w:val="171"/>
        </w:trPr>
        <w:tc>
          <w:tcPr>
            <w:tcW w:w="5665" w:type="dxa"/>
            <w:shd w:val="clear" w:color="auto" w:fill="auto"/>
            <w:noWrap/>
            <w:vAlign w:val="bottom"/>
          </w:tcPr>
          <w:p w14:paraId="3392D5F1" w14:textId="77777777" w:rsidR="005B5C59" w:rsidRPr="00C31ADC" w:rsidRDefault="005B5C59" w:rsidP="005B5C59">
            <w:pPr>
              <w:spacing w:after="0" w:line="240" w:lineRule="auto"/>
              <w:rPr>
                <w:rFonts w:ascii="Times New Roman" w:eastAsia="Times New Roman" w:hAnsi="Times New Roman" w:cs="Times New Roman"/>
                <w:color w:val="000000"/>
                <w:lang w:eastAsia="ru-RU"/>
              </w:rPr>
            </w:pPr>
            <w:r w:rsidRPr="003C58F5">
              <w:rPr>
                <w:rFonts w:ascii="Times New Roman" w:eastAsia="Times New Roman" w:hAnsi="Times New Roman" w:cs="Times New Roman"/>
                <w:color w:val="000000"/>
                <w:lang w:eastAsia="ru-RU"/>
              </w:rPr>
              <w:t xml:space="preserve">8. Овладение системой функциональных понятий, развитие умения использовать функционально-графические представления. Строить график линейной функции  </w:t>
            </w:r>
          </w:p>
        </w:tc>
        <w:tc>
          <w:tcPr>
            <w:tcW w:w="724" w:type="dxa"/>
            <w:shd w:val="clear" w:color="auto" w:fill="auto"/>
            <w:noWrap/>
            <w:vAlign w:val="center"/>
          </w:tcPr>
          <w:p w14:paraId="23265086" w14:textId="77777777" w:rsidR="005B5C59" w:rsidRPr="00C31ADC" w:rsidRDefault="005B5C59" w:rsidP="005B5C5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935" w:type="dxa"/>
            <w:vAlign w:val="center"/>
          </w:tcPr>
          <w:p w14:paraId="0FEBF395" w14:textId="5C975155" w:rsidR="005B5C59" w:rsidRPr="005B5C59" w:rsidRDefault="005B5C59" w:rsidP="005B5C59">
            <w:pPr>
              <w:spacing w:after="0" w:line="240" w:lineRule="auto"/>
              <w:jc w:val="center"/>
              <w:rPr>
                <w:rFonts w:ascii="Times New Roman" w:eastAsia="Times New Roman" w:hAnsi="Times New Roman" w:cs="Times New Roman"/>
                <w:color w:val="000000"/>
                <w:sz w:val="20"/>
                <w:szCs w:val="20"/>
                <w:lang w:eastAsia="ru-RU"/>
              </w:rPr>
            </w:pPr>
            <w:r w:rsidRPr="005B5C59">
              <w:rPr>
                <w:rFonts w:ascii="Times New Roman" w:hAnsi="Times New Roman" w:cs="Times New Roman"/>
                <w:color w:val="000000"/>
                <w:sz w:val="20"/>
                <w:szCs w:val="20"/>
              </w:rPr>
              <w:t>46,31</w:t>
            </w:r>
          </w:p>
        </w:tc>
        <w:tc>
          <w:tcPr>
            <w:tcW w:w="1237" w:type="dxa"/>
            <w:shd w:val="clear" w:color="auto" w:fill="auto"/>
            <w:noWrap/>
            <w:vAlign w:val="center"/>
          </w:tcPr>
          <w:p w14:paraId="69EC58DE" w14:textId="5AF52248" w:rsidR="005B5C59" w:rsidRPr="005B5C59" w:rsidRDefault="005B5C59" w:rsidP="005B5C59">
            <w:pPr>
              <w:spacing w:after="0" w:line="240" w:lineRule="auto"/>
              <w:jc w:val="center"/>
              <w:rPr>
                <w:rFonts w:ascii="Times New Roman" w:eastAsia="Times New Roman" w:hAnsi="Times New Roman" w:cs="Times New Roman"/>
                <w:color w:val="000000"/>
                <w:sz w:val="20"/>
                <w:szCs w:val="20"/>
                <w:lang w:eastAsia="ru-RU"/>
              </w:rPr>
            </w:pPr>
            <w:r w:rsidRPr="005B5C59">
              <w:rPr>
                <w:rFonts w:ascii="Times New Roman" w:hAnsi="Times New Roman" w:cs="Times New Roman"/>
                <w:color w:val="000000"/>
                <w:sz w:val="20"/>
                <w:szCs w:val="20"/>
              </w:rPr>
              <w:t>40,97</w:t>
            </w:r>
          </w:p>
        </w:tc>
        <w:tc>
          <w:tcPr>
            <w:tcW w:w="842" w:type="dxa"/>
            <w:tcBorders>
              <w:bottom w:val="single" w:sz="4" w:space="0" w:color="auto"/>
            </w:tcBorders>
            <w:shd w:val="clear" w:color="auto" w:fill="E5B8B7" w:themeFill="accent2" w:themeFillTint="66"/>
            <w:noWrap/>
            <w:vAlign w:val="center"/>
          </w:tcPr>
          <w:p w14:paraId="2B1A3044" w14:textId="370017A5" w:rsidR="005B5C59" w:rsidRPr="005B5C59" w:rsidRDefault="005B5C59" w:rsidP="005B5C59">
            <w:pPr>
              <w:spacing w:after="0" w:line="240" w:lineRule="auto"/>
              <w:jc w:val="center"/>
              <w:rPr>
                <w:rFonts w:ascii="Times New Roman" w:eastAsia="Times New Roman" w:hAnsi="Times New Roman" w:cs="Times New Roman"/>
                <w:color w:val="000000"/>
                <w:sz w:val="20"/>
                <w:szCs w:val="20"/>
                <w:lang w:eastAsia="ru-RU"/>
              </w:rPr>
            </w:pPr>
            <w:r w:rsidRPr="005B5C59">
              <w:rPr>
                <w:rFonts w:ascii="Times New Roman" w:hAnsi="Times New Roman" w:cs="Times New Roman"/>
                <w:color w:val="000000"/>
                <w:sz w:val="20"/>
                <w:szCs w:val="20"/>
              </w:rPr>
              <w:t>29,15</w:t>
            </w:r>
          </w:p>
        </w:tc>
      </w:tr>
      <w:tr w:rsidR="005B5C59" w:rsidRPr="00C31ADC" w14:paraId="109AB5F4" w14:textId="77777777" w:rsidTr="00D013EF">
        <w:trPr>
          <w:trHeight w:val="171"/>
        </w:trPr>
        <w:tc>
          <w:tcPr>
            <w:tcW w:w="5665" w:type="dxa"/>
            <w:shd w:val="clear" w:color="auto" w:fill="auto"/>
            <w:noWrap/>
            <w:vAlign w:val="bottom"/>
          </w:tcPr>
          <w:p w14:paraId="56CBC868" w14:textId="77777777" w:rsidR="005B5C59" w:rsidRPr="00C31ADC" w:rsidRDefault="005B5C59" w:rsidP="005B5C59">
            <w:pPr>
              <w:spacing w:after="0" w:line="240" w:lineRule="auto"/>
              <w:rPr>
                <w:rFonts w:ascii="Times New Roman" w:eastAsia="Times New Roman" w:hAnsi="Times New Roman" w:cs="Times New Roman"/>
                <w:color w:val="000000"/>
                <w:lang w:eastAsia="ru-RU"/>
              </w:rPr>
            </w:pPr>
            <w:r w:rsidRPr="003C58F5">
              <w:rPr>
                <w:rFonts w:ascii="Times New Roman" w:eastAsia="Times New Roman" w:hAnsi="Times New Roman" w:cs="Times New Roman"/>
                <w:color w:val="000000"/>
                <w:lang w:eastAsia="ru-RU"/>
              </w:rPr>
              <w:t xml:space="preserve">9. Овладение приёмами решения уравнений, систем уравнений. Оперировать на базовом уровне понятиями «уравнение», «корень уравнения»; решать системы несложных линейных уравнений / решать линейные уравнения и уравнения, сводимые к линейным, с помощью тождественных преобразований  </w:t>
            </w:r>
          </w:p>
        </w:tc>
        <w:tc>
          <w:tcPr>
            <w:tcW w:w="724" w:type="dxa"/>
            <w:shd w:val="clear" w:color="auto" w:fill="auto"/>
            <w:noWrap/>
            <w:vAlign w:val="center"/>
          </w:tcPr>
          <w:p w14:paraId="62D419CB" w14:textId="77777777" w:rsidR="005B5C59" w:rsidRPr="00C31ADC" w:rsidRDefault="005B5C59" w:rsidP="005B5C5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935" w:type="dxa"/>
            <w:vAlign w:val="center"/>
          </w:tcPr>
          <w:p w14:paraId="7DEE5CAE" w14:textId="1CDCC745" w:rsidR="005B5C59" w:rsidRPr="005B5C59" w:rsidRDefault="005B5C59" w:rsidP="005B5C59">
            <w:pPr>
              <w:spacing w:after="0" w:line="240" w:lineRule="auto"/>
              <w:jc w:val="center"/>
              <w:rPr>
                <w:rFonts w:ascii="Times New Roman" w:eastAsia="Times New Roman" w:hAnsi="Times New Roman" w:cs="Times New Roman"/>
                <w:color w:val="000000"/>
                <w:sz w:val="20"/>
                <w:szCs w:val="20"/>
                <w:lang w:eastAsia="ru-RU"/>
              </w:rPr>
            </w:pPr>
            <w:r w:rsidRPr="005B5C59">
              <w:rPr>
                <w:rFonts w:ascii="Times New Roman" w:hAnsi="Times New Roman" w:cs="Times New Roman"/>
                <w:color w:val="000000"/>
                <w:sz w:val="20"/>
                <w:szCs w:val="20"/>
              </w:rPr>
              <w:t>69,89</w:t>
            </w:r>
          </w:p>
        </w:tc>
        <w:tc>
          <w:tcPr>
            <w:tcW w:w="1237" w:type="dxa"/>
            <w:shd w:val="clear" w:color="auto" w:fill="auto"/>
            <w:noWrap/>
            <w:vAlign w:val="center"/>
          </w:tcPr>
          <w:p w14:paraId="3C667A8B" w14:textId="76230FA4" w:rsidR="005B5C59" w:rsidRPr="005B5C59" w:rsidRDefault="005B5C59" w:rsidP="005B5C59">
            <w:pPr>
              <w:spacing w:after="0" w:line="240" w:lineRule="auto"/>
              <w:jc w:val="center"/>
              <w:rPr>
                <w:rFonts w:ascii="Times New Roman" w:eastAsia="Times New Roman" w:hAnsi="Times New Roman" w:cs="Times New Roman"/>
                <w:color w:val="000000"/>
                <w:sz w:val="20"/>
                <w:szCs w:val="20"/>
                <w:lang w:eastAsia="ru-RU"/>
              </w:rPr>
            </w:pPr>
            <w:r w:rsidRPr="005B5C59">
              <w:rPr>
                <w:rFonts w:ascii="Times New Roman" w:hAnsi="Times New Roman" w:cs="Times New Roman"/>
                <w:color w:val="000000"/>
                <w:sz w:val="20"/>
                <w:szCs w:val="20"/>
              </w:rPr>
              <w:t>65,92</w:t>
            </w:r>
          </w:p>
        </w:tc>
        <w:tc>
          <w:tcPr>
            <w:tcW w:w="842" w:type="dxa"/>
            <w:tcBorders>
              <w:bottom w:val="single" w:sz="4" w:space="0" w:color="auto"/>
            </w:tcBorders>
            <w:shd w:val="clear" w:color="auto" w:fill="E5B8B7" w:themeFill="accent2" w:themeFillTint="66"/>
            <w:noWrap/>
            <w:vAlign w:val="center"/>
          </w:tcPr>
          <w:p w14:paraId="4277FFBC" w14:textId="60FD8FD0" w:rsidR="005B5C59" w:rsidRPr="005B5C59" w:rsidRDefault="005B5C59" w:rsidP="005B5C59">
            <w:pPr>
              <w:spacing w:after="0" w:line="240" w:lineRule="auto"/>
              <w:jc w:val="center"/>
              <w:rPr>
                <w:rFonts w:ascii="Times New Roman" w:eastAsia="Times New Roman" w:hAnsi="Times New Roman" w:cs="Times New Roman"/>
                <w:color w:val="000000"/>
                <w:sz w:val="20"/>
                <w:szCs w:val="20"/>
                <w:lang w:eastAsia="ru-RU"/>
              </w:rPr>
            </w:pPr>
            <w:r w:rsidRPr="005B5C59">
              <w:rPr>
                <w:rFonts w:ascii="Times New Roman" w:hAnsi="Times New Roman" w:cs="Times New Roman"/>
                <w:color w:val="000000"/>
                <w:sz w:val="20"/>
                <w:szCs w:val="20"/>
              </w:rPr>
              <w:t>65,4</w:t>
            </w:r>
          </w:p>
        </w:tc>
      </w:tr>
      <w:tr w:rsidR="005B5C59" w:rsidRPr="00C31ADC" w14:paraId="6E655713" w14:textId="77777777" w:rsidTr="00D013EF">
        <w:trPr>
          <w:trHeight w:val="171"/>
        </w:trPr>
        <w:tc>
          <w:tcPr>
            <w:tcW w:w="5665" w:type="dxa"/>
            <w:shd w:val="clear" w:color="auto" w:fill="auto"/>
            <w:noWrap/>
            <w:vAlign w:val="bottom"/>
          </w:tcPr>
          <w:p w14:paraId="1A42FF46" w14:textId="77777777" w:rsidR="005B5C59" w:rsidRPr="00C31ADC" w:rsidRDefault="005B5C59" w:rsidP="005B5C59">
            <w:pPr>
              <w:spacing w:after="0" w:line="240" w:lineRule="auto"/>
              <w:rPr>
                <w:rFonts w:ascii="Times New Roman" w:eastAsia="Times New Roman" w:hAnsi="Times New Roman" w:cs="Times New Roman"/>
                <w:color w:val="000000"/>
                <w:lang w:eastAsia="ru-RU"/>
              </w:rPr>
            </w:pPr>
            <w:r w:rsidRPr="003C58F5">
              <w:rPr>
                <w:rFonts w:ascii="Times New Roman" w:eastAsia="Times New Roman" w:hAnsi="Times New Roman" w:cs="Times New Roman"/>
                <w:color w:val="000000"/>
                <w:lang w:eastAsia="ru-RU"/>
              </w:rPr>
              <w:t xml:space="preserve">10. Умение анализировать, извлекать необходимую информацию, пользоваться оценкой и прикидкой при практических расчётах. Оценивать результаты вычислений при решении практических задач / решать </w:t>
            </w:r>
            <w:r w:rsidRPr="003C58F5">
              <w:rPr>
                <w:rFonts w:ascii="Times New Roman" w:eastAsia="Times New Roman" w:hAnsi="Times New Roman" w:cs="Times New Roman"/>
                <w:color w:val="000000"/>
                <w:lang w:eastAsia="ru-RU"/>
              </w:rPr>
              <w:lastRenderedPageBreak/>
              <w:t xml:space="preserve">задачи на основе рассмотрения реальных ситуаций, в которых не требуется точный вычислительный результат  </w:t>
            </w:r>
          </w:p>
        </w:tc>
        <w:tc>
          <w:tcPr>
            <w:tcW w:w="724" w:type="dxa"/>
            <w:shd w:val="clear" w:color="auto" w:fill="auto"/>
            <w:noWrap/>
            <w:vAlign w:val="center"/>
          </w:tcPr>
          <w:p w14:paraId="1747EBA9" w14:textId="77777777" w:rsidR="005B5C59" w:rsidRPr="00C31ADC" w:rsidRDefault="005B5C59" w:rsidP="005B5C5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lastRenderedPageBreak/>
              <w:t>1</w:t>
            </w:r>
          </w:p>
        </w:tc>
        <w:tc>
          <w:tcPr>
            <w:tcW w:w="935" w:type="dxa"/>
            <w:vAlign w:val="center"/>
          </w:tcPr>
          <w:p w14:paraId="3D2873F5" w14:textId="02A3A01E" w:rsidR="005B5C59" w:rsidRPr="005B5C59" w:rsidRDefault="005B5C59" w:rsidP="005B5C59">
            <w:pPr>
              <w:spacing w:after="0" w:line="240" w:lineRule="auto"/>
              <w:jc w:val="center"/>
              <w:rPr>
                <w:rFonts w:ascii="Times New Roman" w:eastAsia="Times New Roman" w:hAnsi="Times New Roman" w:cs="Times New Roman"/>
                <w:color w:val="000000"/>
                <w:sz w:val="20"/>
                <w:szCs w:val="20"/>
                <w:lang w:eastAsia="ru-RU"/>
              </w:rPr>
            </w:pPr>
            <w:r w:rsidRPr="005B5C59">
              <w:rPr>
                <w:rFonts w:ascii="Times New Roman" w:hAnsi="Times New Roman" w:cs="Times New Roman"/>
                <w:color w:val="000000"/>
                <w:sz w:val="20"/>
                <w:szCs w:val="20"/>
              </w:rPr>
              <w:t>29,89</w:t>
            </w:r>
          </w:p>
        </w:tc>
        <w:tc>
          <w:tcPr>
            <w:tcW w:w="1237" w:type="dxa"/>
            <w:shd w:val="clear" w:color="auto" w:fill="auto"/>
            <w:noWrap/>
            <w:vAlign w:val="center"/>
          </w:tcPr>
          <w:p w14:paraId="53F5555F" w14:textId="0E636EE0" w:rsidR="005B5C59" w:rsidRPr="005B5C59" w:rsidRDefault="005B5C59" w:rsidP="005B5C59">
            <w:pPr>
              <w:spacing w:after="0" w:line="240" w:lineRule="auto"/>
              <w:jc w:val="center"/>
              <w:rPr>
                <w:rFonts w:ascii="Times New Roman" w:eastAsia="Times New Roman" w:hAnsi="Times New Roman" w:cs="Times New Roman"/>
                <w:color w:val="000000"/>
                <w:sz w:val="20"/>
                <w:szCs w:val="20"/>
                <w:lang w:eastAsia="ru-RU"/>
              </w:rPr>
            </w:pPr>
            <w:r w:rsidRPr="005B5C59">
              <w:rPr>
                <w:rFonts w:ascii="Times New Roman" w:hAnsi="Times New Roman" w:cs="Times New Roman"/>
                <w:color w:val="000000"/>
                <w:sz w:val="20"/>
                <w:szCs w:val="20"/>
              </w:rPr>
              <w:t>28,05</w:t>
            </w:r>
          </w:p>
        </w:tc>
        <w:tc>
          <w:tcPr>
            <w:tcW w:w="842" w:type="dxa"/>
            <w:shd w:val="clear" w:color="auto" w:fill="D6E3BC" w:themeFill="accent3" w:themeFillTint="66"/>
            <w:noWrap/>
            <w:vAlign w:val="center"/>
          </w:tcPr>
          <w:p w14:paraId="05D8EF6A" w14:textId="22412D81" w:rsidR="005B5C59" w:rsidRPr="005B5C59" w:rsidRDefault="005B5C59" w:rsidP="005B5C59">
            <w:pPr>
              <w:spacing w:after="0" w:line="240" w:lineRule="auto"/>
              <w:jc w:val="center"/>
              <w:rPr>
                <w:rFonts w:ascii="Times New Roman" w:eastAsia="Times New Roman" w:hAnsi="Times New Roman" w:cs="Times New Roman"/>
                <w:color w:val="000000"/>
                <w:sz w:val="20"/>
                <w:szCs w:val="20"/>
                <w:lang w:eastAsia="ru-RU"/>
              </w:rPr>
            </w:pPr>
            <w:r w:rsidRPr="005B5C59">
              <w:rPr>
                <w:rFonts w:ascii="Times New Roman" w:hAnsi="Times New Roman" w:cs="Times New Roman"/>
                <w:color w:val="000000"/>
                <w:sz w:val="20"/>
                <w:szCs w:val="20"/>
              </w:rPr>
              <w:t>42,89</w:t>
            </w:r>
          </w:p>
        </w:tc>
      </w:tr>
      <w:tr w:rsidR="005B5C59" w:rsidRPr="00C31ADC" w14:paraId="52375B2E" w14:textId="77777777" w:rsidTr="00D013EF">
        <w:trPr>
          <w:trHeight w:val="171"/>
        </w:trPr>
        <w:tc>
          <w:tcPr>
            <w:tcW w:w="5665" w:type="dxa"/>
            <w:shd w:val="clear" w:color="auto" w:fill="auto"/>
            <w:noWrap/>
            <w:vAlign w:val="bottom"/>
          </w:tcPr>
          <w:p w14:paraId="40CA5C21" w14:textId="77777777" w:rsidR="005B5C59" w:rsidRPr="00C31ADC" w:rsidRDefault="005B5C59" w:rsidP="005B5C59">
            <w:pPr>
              <w:spacing w:after="0" w:line="240" w:lineRule="auto"/>
              <w:rPr>
                <w:rFonts w:ascii="Times New Roman" w:eastAsia="Times New Roman" w:hAnsi="Times New Roman" w:cs="Times New Roman"/>
                <w:color w:val="000000"/>
                <w:lang w:eastAsia="ru-RU"/>
              </w:rPr>
            </w:pPr>
            <w:r w:rsidRPr="003C58F5">
              <w:rPr>
                <w:rFonts w:ascii="Times New Roman" w:eastAsia="Times New Roman" w:hAnsi="Times New Roman" w:cs="Times New Roman"/>
                <w:color w:val="000000"/>
                <w:lang w:eastAsia="ru-RU"/>
              </w:rPr>
              <w:t>11. Овладение символьным языком алгебры. Выполнять несложные преобразования выражений: раскрывать скобки, приводить подобные слагаемые, использовать формулы сокращённого умножения</w:t>
            </w:r>
          </w:p>
        </w:tc>
        <w:tc>
          <w:tcPr>
            <w:tcW w:w="724" w:type="dxa"/>
            <w:shd w:val="clear" w:color="auto" w:fill="auto"/>
            <w:noWrap/>
            <w:vAlign w:val="center"/>
          </w:tcPr>
          <w:p w14:paraId="2E3D2AF1" w14:textId="77777777" w:rsidR="005B5C59" w:rsidRPr="00C31ADC" w:rsidRDefault="005B5C59" w:rsidP="005B5C5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935" w:type="dxa"/>
            <w:vAlign w:val="center"/>
          </w:tcPr>
          <w:p w14:paraId="7BA527EE" w14:textId="3AC41C8E" w:rsidR="005B5C59" w:rsidRPr="005B5C59" w:rsidRDefault="005B5C59" w:rsidP="005B5C59">
            <w:pPr>
              <w:spacing w:after="0" w:line="240" w:lineRule="auto"/>
              <w:jc w:val="center"/>
              <w:rPr>
                <w:rFonts w:ascii="Times New Roman" w:eastAsia="Times New Roman" w:hAnsi="Times New Roman" w:cs="Times New Roman"/>
                <w:color w:val="000000"/>
                <w:sz w:val="20"/>
                <w:szCs w:val="20"/>
                <w:lang w:eastAsia="ru-RU"/>
              </w:rPr>
            </w:pPr>
            <w:r w:rsidRPr="005B5C59">
              <w:rPr>
                <w:rFonts w:ascii="Times New Roman" w:hAnsi="Times New Roman" w:cs="Times New Roman"/>
                <w:color w:val="000000"/>
                <w:sz w:val="20"/>
                <w:szCs w:val="20"/>
              </w:rPr>
              <w:t>45,92</w:t>
            </w:r>
          </w:p>
        </w:tc>
        <w:tc>
          <w:tcPr>
            <w:tcW w:w="1237" w:type="dxa"/>
            <w:shd w:val="clear" w:color="auto" w:fill="auto"/>
            <w:noWrap/>
            <w:vAlign w:val="center"/>
          </w:tcPr>
          <w:p w14:paraId="09F9C123" w14:textId="4EE4862C" w:rsidR="005B5C59" w:rsidRPr="005B5C59" w:rsidRDefault="005B5C59" w:rsidP="005B5C59">
            <w:pPr>
              <w:spacing w:after="0" w:line="240" w:lineRule="auto"/>
              <w:jc w:val="center"/>
              <w:rPr>
                <w:rFonts w:ascii="Times New Roman" w:eastAsia="Times New Roman" w:hAnsi="Times New Roman" w:cs="Times New Roman"/>
                <w:color w:val="000000"/>
                <w:sz w:val="20"/>
                <w:szCs w:val="20"/>
                <w:lang w:eastAsia="ru-RU"/>
              </w:rPr>
            </w:pPr>
            <w:r w:rsidRPr="005B5C59">
              <w:rPr>
                <w:rFonts w:ascii="Times New Roman" w:hAnsi="Times New Roman" w:cs="Times New Roman"/>
                <w:color w:val="000000"/>
                <w:sz w:val="20"/>
                <w:szCs w:val="20"/>
              </w:rPr>
              <w:t>42,21</w:t>
            </w:r>
          </w:p>
        </w:tc>
        <w:tc>
          <w:tcPr>
            <w:tcW w:w="842" w:type="dxa"/>
            <w:tcBorders>
              <w:bottom w:val="single" w:sz="4" w:space="0" w:color="auto"/>
            </w:tcBorders>
            <w:shd w:val="clear" w:color="auto" w:fill="D6E3BC" w:themeFill="accent3" w:themeFillTint="66"/>
            <w:noWrap/>
            <w:vAlign w:val="center"/>
          </w:tcPr>
          <w:p w14:paraId="4D730FF0" w14:textId="7612F6AF" w:rsidR="005B5C59" w:rsidRPr="005B5C59" w:rsidRDefault="005B5C59" w:rsidP="005B5C59">
            <w:pPr>
              <w:spacing w:after="0" w:line="240" w:lineRule="auto"/>
              <w:jc w:val="center"/>
              <w:rPr>
                <w:rFonts w:ascii="Times New Roman" w:eastAsia="Times New Roman" w:hAnsi="Times New Roman" w:cs="Times New Roman"/>
                <w:color w:val="000000"/>
                <w:sz w:val="20"/>
                <w:szCs w:val="20"/>
                <w:lang w:eastAsia="ru-RU"/>
              </w:rPr>
            </w:pPr>
            <w:r w:rsidRPr="005B5C59">
              <w:rPr>
                <w:rFonts w:ascii="Times New Roman" w:hAnsi="Times New Roman" w:cs="Times New Roman"/>
                <w:color w:val="000000"/>
                <w:sz w:val="20"/>
                <w:szCs w:val="20"/>
              </w:rPr>
              <w:t>51,18</w:t>
            </w:r>
          </w:p>
        </w:tc>
      </w:tr>
      <w:tr w:rsidR="005B5C59" w:rsidRPr="00C31ADC" w14:paraId="162D4CA9" w14:textId="77777777" w:rsidTr="00D013EF">
        <w:trPr>
          <w:trHeight w:val="171"/>
        </w:trPr>
        <w:tc>
          <w:tcPr>
            <w:tcW w:w="5665" w:type="dxa"/>
            <w:shd w:val="clear" w:color="auto" w:fill="auto"/>
            <w:noWrap/>
            <w:vAlign w:val="bottom"/>
          </w:tcPr>
          <w:p w14:paraId="30B1CA41" w14:textId="77777777" w:rsidR="005B5C59" w:rsidRPr="00C31ADC" w:rsidRDefault="005B5C59" w:rsidP="005B5C59">
            <w:pPr>
              <w:spacing w:after="0" w:line="240" w:lineRule="auto"/>
              <w:rPr>
                <w:rFonts w:ascii="Times New Roman" w:eastAsia="Times New Roman" w:hAnsi="Times New Roman" w:cs="Times New Roman"/>
                <w:color w:val="000000"/>
                <w:lang w:eastAsia="ru-RU"/>
              </w:rPr>
            </w:pPr>
            <w:r w:rsidRPr="003C58F5">
              <w:rPr>
                <w:rFonts w:ascii="Times New Roman" w:eastAsia="Times New Roman" w:hAnsi="Times New Roman" w:cs="Times New Roman"/>
                <w:color w:val="000000"/>
                <w:lang w:eastAsia="ru-RU"/>
              </w:rPr>
              <w:t xml:space="preserve">12. Развитие представлений о числе и числовых системах от натуральных до действительных чисел. Сравнивать рациональные числа / знать геометрическую интерпретацию целых, рациональных чисел  </w:t>
            </w:r>
          </w:p>
        </w:tc>
        <w:tc>
          <w:tcPr>
            <w:tcW w:w="724" w:type="dxa"/>
            <w:shd w:val="clear" w:color="auto" w:fill="auto"/>
            <w:noWrap/>
            <w:vAlign w:val="center"/>
          </w:tcPr>
          <w:p w14:paraId="2FA8F196" w14:textId="77777777" w:rsidR="005B5C59" w:rsidRPr="00C31ADC" w:rsidRDefault="005B5C59" w:rsidP="005B5C5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935" w:type="dxa"/>
            <w:vAlign w:val="center"/>
          </w:tcPr>
          <w:p w14:paraId="7F48D663" w14:textId="553DA0BB" w:rsidR="005B5C59" w:rsidRPr="005B5C59" w:rsidRDefault="005B5C59" w:rsidP="005B5C59">
            <w:pPr>
              <w:spacing w:after="0" w:line="240" w:lineRule="auto"/>
              <w:jc w:val="center"/>
              <w:rPr>
                <w:rFonts w:ascii="Times New Roman" w:eastAsia="Times New Roman" w:hAnsi="Times New Roman" w:cs="Times New Roman"/>
                <w:color w:val="000000"/>
                <w:sz w:val="20"/>
                <w:szCs w:val="20"/>
                <w:lang w:eastAsia="ru-RU"/>
              </w:rPr>
            </w:pPr>
            <w:r w:rsidRPr="005B5C59">
              <w:rPr>
                <w:rFonts w:ascii="Times New Roman" w:hAnsi="Times New Roman" w:cs="Times New Roman"/>
                <w:color w:val="000000"/>
                <w:sz w:val="20"/>
                <w:szCs w:val="20"/>
              </w:rPr>
              <w:t>52,27</w:t>
            </w:r>
          </w:p>
        </w:tc>
        <w:tc>
          <w:tcPr>
            <w:tcW w:w="1237" w:type="dxa"/>
            <w:shd w:val="clear" w:color="auto" w:fill="auto"/>
            <w:noWrap/>
            <w:vAlign w:val="center"/>
          </w:tcPr>
          <w:p w14:paraId="28559E6F" w14:textId="081F8D87" w:rsidR="005B5C59" w:rsidRPr="005B5C59" w:rsidRDefault="005B5C59" w:rsidP="005B5C59">
            <w:pPr>
              <w:spacing w:after="0" w:line="240" w:lineRule="auto"/>
              <w:jc w:val="center"/>
              <w:rPr>
                <w:rFonts w:ascii="Times New Roman" w:eastAsia="Times New Roman" w:hAnsi="Times New Roman" w:cs="Times New Roman"/>
                <w:color w:val="000000"/>
                <w:sz w:val="20"/>
                <w:szCs w:val="20"/>
                <w:lang w:eastAsia="ru-RU"/>
              </w:rPr>
            </w:pPr>
            <w:r w:rsidRPr="005B5C59">
              <w:rPr>
                <w:rFonts w:ascii="Times New Roman" w:hAnsi="Times New Roman" w:cs="Times New Roman"/>
                <w:color w:val="000000"/>
                <w:sz w:val="20"/>
                <w:szCs w:val="20"/>
              </w:rPr>
              <w:t>48,78</w:t>
            </w:r>
          </w:p>
        </w:tc>
        <w:tc>
          <w:tcPr>
            <w:tcW w:w="842" w:type="dxa"/>
            <w:shd w:val="clear" w:color="auto" w:fill="FBD4B4" w:themeFill="accent6" w:themeFillTint="66"/>
            <w:noWrap/>
            <w:vAlign w:val="center"/>
          </w:tcPr>
          <w:p w14:paraId="77ABD592" w14:textId="3971FDAB" w:rsidR="005B5C59" w:rsidRPr="005B5C59" w:rsidRDefault="005B5C59" w:rsidP="005B5C59">
            <w:pPr>
              <w:spacing w:after="0" w:line="240" w:lineRule="auto"/>
              <w:jc w:val="center"/>
              <w:rPr>
                <w:rFonts w:ascii="Times New Roman" w:eastAsia="Times New Roman" w:hAnsi="Times New Roman" w:cs="Times New Roman"/>
                <w:color w:val="000000"/>
                <w:sz w:val="20"/>
                <w:szCs w:val="20"/>
                <w:lang w:eastAsia="ru-RU"/>
              </w:rPr>
            </w:pPr>
            <w:r w:rsidRPr="005B5C59">
              <w:rPr>
                <w:rFonts w:ascii="Times New Roman" w:hAnsi="Times New Roman" w:cs="Times New Roman"/>
                <w:color w:val="000000"/>
                <w:sz w:val="20"/>
                <w:szCs w:val="20"/>
              </w:rPr>
              <w:t>51,66</w:t>
            </w:r>
          </w:p>
        </w:tc>
      </w:tr>
      <w:tr w:rsidR="005B5C59" w:rsidRPr="00C31ADC" w14:paraId="5357BB95" w14:textId="77777777" w:rsidTr="00D013EF">
        <w:trPr>
          <w:trHeight w:val="171"/>
        </w:trPr>
        <w:tc>
          <w:tcPr>
            <w:tcW w:w="5665" w:type="dxa"/>
            <w:shd w:val="clear" w:color="auto" w:fill="auto"/>
            <w:noWrap/>
            <w:vAlign w:val="bottom"/>
          </w:tcPr>
          <w:p w14:paraId="62E2A45E" w14:textId="77777777" w:rsidR="005B5C59" w:rsidRPr="003C58F5" w:rsidRDefault="005B5C59" w:rsidP="005B5C59">
            <w:pPr>
              <w:spacing w:after="0" w:line="240" w:lineRule="auto"/>
              <w:rPr>
                <w:rFonts w:ascii="Times New Roman" w:eastAsia="Times New Roman" w:hAnsi="Times New Roman" w:cs="Times New Roman"/>
                <w:color w:val="000000"/>
                <w:lang w:eastAsia="ru-RU"/>
              </w:rPr>
            </w:pPr>
            <w:r w:rsidRPr="003C58F5">
              <w:rPr>
                <w:rFonts w:ascii="Times New Roman" w:eastAsia="Times New Roman" w:hAnsi="Times New Roman" w:cs="Times New Roman"/>
                <w:color w:val="000000"/>
                <w:lang w:eastAsia="ru-RU"/>
              </w:rPr>
              <w:t xml:space="preserve">13. Овладение геометрическим языком, формирование систематических знаний о плоских фигурах и их свойствах, использование геометрических понятий и теорем. Оперировать на базовом уровне понятиями геометрических фигур; извлекать информацию о геометрических фигурах, представленную на чертежах в явном виде; применять для решения задач геометрические факты  </w:t>
            </w:r>
          </w:p>
        </w:tc>
        <w:tc>
          <w:tcPr>
            <w:tcW w:w="724" w:type="dxa"/>
            <w:shd w:val="clear" w:color="auto" w:fill="auto"/>
            <w:noWrap/>
            <w:vAlign w:val="center"/>
          </w:tcPr>
          <w:p w14:paraId="2BC89419" w14:textId="77777777" w:rsidR="005B5C59" w:rsidRPr="00C31ADC" w:rsidRDefault="005B5C59" w:rsidP="005B5C5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935" w:type="dxa"/>
            <w:vAlign w:val="center"/>
          </w:tcPr>
          <w:p w14:paraId="48E656C7" w14:textId="565843D5" w:rsidR="005B5C59" w:rsidRPr="005B5C59" w:rsidRDefault="005B5C59" w:rsidP="005B5C59">
            <w:pPr>
              <w:spacing w:after="0" w:line="240" w:lineRule="auto"/>
              <w:jc w:val="center"/>
              <w:rPr>
                <w:rFonts w:ascii="Times New Roman" w:eastAsia="Times New Roman" w:hAnsi="Times New Roman" w:cs="Times New Roman"/>
                <w:color w:val="000000"/>
                <w:sz w:val="20"/>
                <w:szCs w:val="20"/>
                <w:lang w:eastAsia="ru-RU"/>
              </w:rPr>
            </w:pPr>
            <w:r w:rsidRPr="005B5C59">
              <w:rPr>
                <w:rFonts w:ascii="Times New Roman" w:hAnsi="Times New Roman" w:cs="Times New Roman"/>
                <w:color w:val="000000"/>
                <w:sz w:val="20"/>
                <w:szCs w:val="20"/>
              </w:rPr>
              <w:t>61,57</w:t>
            </w:r>
          </w:p>
        </w:tc>
        <w:tc>
          <w:tcPr>
            <w:tcW w:w="1237" w:type="dxa"/>
            <w:shd w:val="clear" w:color="auto" w:fill="auto"/>
            <w:noWrap/>
            <w:vAlign w:val="center"/>
          </w:tcPr>
          <w:p w14:paraId="479BE603" w14:textId="32FA2E15" w:rsidR="005B5C59" w:rsidRPr="005B5C59" w:rsidRDefault="005B5C59" w:rsidP="005B5C59">
            <w:pPr>
              <w:spacing w:after="0" w:line="240" w:lineRule="auto"/>
              <w:jc w:val="center"/>
              <w:rPr>
                <w:rFonts w:ascii="Times New Roman" w:eastAsia="Times New Roman" w:hAnsi="Times New Roman" w:cs="Times New Roman"/>
                <w:color w:val="000000"/>
                <w:sz w:val="20"/>
                <w:szCs w:val="20"/>
                <w:lang w:eastAsia="ru-RU"/>
              </w:rPr>
            </w:pPr>
            <w:r w:rsidRPr="005B5C59">
              <w:rPr>
                <w:rFonts w:ascii="Times New Roman" w:hAnsi="Times New Roman" w:cs="Times New Roman"/>
                <w:color w:val="000000"/>
                <w:sz w:val="20"/>
                <w:szCs w:val="20"/>
              </w:rPr>
              <w:t>58,37</w:t>
            </w:r>
          </w:p>
        </w:tc>
        <w:tc>
          <w:tcPr>
            <w:tcW w:w="842" w:type="dxa"/>
            <w:tcBorders>
              <w:bottom w:val="single" w:sz="4" w:space="0" w:color="auto"/>
            </w:tcBorders>
            <w:shd w:val="clear" w:color="auto" w:fill="E5B8B7" w:themeFill="accent2" w:themeFillTint="66"/>
            <w:noWrap/>
            <w:vAlign w:val="center"/>
          </w:tcPr>
          <w:p w14:paraId="42D3D323" w14:textId="5D32227F" w:rsidR="005B5C59" w:rsidRPr="005B5C59" w:rsidRDefault="005B5C59" w:rsidP="005B5C59">
            <w:pPr>
              <w:spacing w:after="0" w:line="240" w:lineRule="auto"/>
              <w:jc w:val="center"/>
              <w:rPr>
                <w:rFonts w:ascii="Times New Roman" w:eastAsia="Times New Roman" w:hAnsi="Times New Roman" w:cs="Times New Roman"/>
                <w:color w:val="000000"/>
                <w:sz w:val="20"/>
                <w:szCs w:val="20"/>
                <w:lang w:eastAsia="ru-RU"/>
              </w:rPr>
            </w:pPr>
            <w:r w:rsidRPr="005B5C59">
              <w:rPr>
                <w:rFonts w:ascii="Times New Roman" w:hAnsi="Times New Roman" w:cs="Times New Roman"/>
                <w:color w:val="000000"/>
                <w:sz w:val="20"/>
                <w:szCs w:val="20"/>
              </w:rPr>
              <w:t>58,06</w:t>
            </w:r>
          </w:p>
        </w:tc>
      </w:tr>
      <w:tr w:rsidR="005B5C59" w:rsidRPr="00C31ADC" w14:paraId="4C8254ED" w14:textId="77777777" w:rsidTr="00D013EF">
        <w:trPr>
          <w:trHeight w:val="171"/>
        </w:trPr>
        <w:tc>
          <w:tcPr>
            <w:tcW w:w="5665" w:type="dxa"/>
            <w:shd w:val="clear" w:color="auto" w:fill="auto"/>
            <w:noWrap/>
            <w:vAlign w:val="bottom"/>
          </w:tcPr>
          <w:p w14:paraId="67C4231C" w14:textId="77777777" w:rsidR="005B5C59" w:rsidRPr="00C31ADC" w:rsidRDefault="005B5C59" w:rsidP="005B5C59">
            <w:pPr>
              <w:spacing w:after="0" w:line="240" w:lineRule="auto"/>
              <w:rPr>
                <w:rFonts w:ascii="Times New Roman" w:eastAsia="Times New Roman" w:hAnsi="Times New Roman" w:cs="Times New Roman"/>
                <w:color w:val="000000"/>
                <w:lang w:eastAsia="ru-RU"/>
              </w:rPr>
            </w:pPr>
            <w:r w:rsidRPr="003C58F5">
              <w:rPr>
                <w:rFonts w:ascii="Times New Roman" w:eastAsia="Times New Roman" w:hAnsi="Times New Roman" w:cs="Times New Roman"/>
                <w:color w:val="000000"/>
                <w:lang w:eastAsia="ru-RU"/>
              </w:rPr>
              <w:t xml:space="preserve">14. Овладение геометрическим языком, формирование систематических знаний о плоских фигурах и их свойствах, использование геометрических понятий и теорем. Оперировать на базовом уровне понятиями геометрических фигур; извлекать информацию о геометрических фигурах, представленную на чертежах в явном виде / применять геометрические факты для решения задач, в том числе предполагающих несколько шагов решения  </w:t>
            </w:r>
          </w:p>
        </w:tc>
        <w:tc>
          <w:tcPr>
            <w:tcW w:w="724" w:type="dxa"/>
            <w:shd w:val="clear" w:color="auto" w:fill="auto"/>
            <w:noWrap/>
            <w:vAlign w:val="center"/>
          </w:tcPr>
          <w:p w14:paraId="6A83DD29" w14:textId="77777777" w:rsidR="005B5C59" w:rsidRPr="00C31ADC" w:rsidRDefault="005B5C59" w:rsidP="005B5C5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935" w:type="dxa"/>
            <w:vAlign w:val="center"/>
          </w:tcPr>
          <w:p w14:paraId="5FC84EA0" w14:textId="153A1567" w:rsidR="005B5C59" w:rsidRPr="005B5C59" w:rsidRDefault="005B5C59" w:rsidP="005B5C59">
            <w:pPr>
              <w:spacing w:after="0" w:line="240" w:lineRule="auto"/>
              <w:jc w:val="center"/>
              <w:rPr>
                <w:rFonts w:ascii="Times New Roman" w:eastAsia="Times New Roman" w:hAnsi="Times New Roman" w:cs="Times New Roman"/>
                <w:color w:val="000000"/>
                <w:sz w:val="20"/>
                <w:szCs w:val="20"/>
                <w:lang w:eastAsia="ru-RU"/>
              </w:rPr>
            </w:pPr>
            <w:r w:rsidRPr="005B5C59">
              <w:rPr>
                <w:rFonts w:ascii="Times New Roman" w:hAnsi="Times New Roman" w:cs="Times New Roman"/>
                <w:color w:val="000000"/>
                <w:sz w:val="20"/>
                <w:szCs w:val="20"/>
              </w:rPr>
              <w:t>25,03</w:t>
            </w:r>
          </w:p>
        </w:tc>
        <w:tc>
          <w:tcPr>
            <w:tcW w:w="1237" w:type="dxa"/>
            <w:shd w:val="clear" w:color="auto" w:fill="auto"/>
            <w:noWrap/>
            <w:vAlign w:val="center"/>
          </w:tcPr>
          <w:p w14:paraId="227D3D13" w14:textId="3FDD0965" w:rsidR="005B5C59" w:rsidRPr="005B5C59" w:rsidRDefault="005B5C59" w:rsidP="005B5C59">
            <w:pPr>
              <w:spacing w:after="0" w:line="240" w:lineRule="auto"/>
              <w:jc w:val="center"/>
              <w:rPr>
                <w:rFonts w:ascii="Times New Roman" w:eastAsia="Times New Roman" w:hAnsi="Times New Roman" w:cs="Times New Roman"/>
                <w:color w:val="000000"/>
                <w:sz w:val="20"/>
                <w:szCs w:val="20"/>
                <w:lang w:eastAsia="ru-RU"/>
              </w:rPr>
            </w:pPr>
            <w:r w:rsidRPr="005B5C59">
              <w:rPr>
                <w:rFonts w:ascii="Times New Roman" w:hAnsi="Times New Roman" w:cs="Times New Roman"/>
                <w:color w:val="000000"/>
                <w:sz w:val="20"/>
                <w:szCs w:val="20"/>
              </w:rPr>
              <w:t>24,49</w:t>
            </w:r>
          </w:p>
        </w:tc>
        <w:tc>
          <w:tcPr>
            <w:tcW w:w="842" w:type="dxa"/>
            <w:tcBorders>
              <w:bottom w:val="single" w:sz="4" w:space="0" w:color="auto"/>
            </w:tcBorders>
            <w:shd w:val="clear" w:color="auto" w:fill="D6E3BC" w:themeFill="accent3" w:themeFillTint="66"/>
            <w:noWrap/>
            <w:vAlign w:val="center"/>
          </w:tcPr>
          <w:p w14:paraId="399CB96D" w14:textId="287FDD96" w:rsidR="005B5C59" w:rsidRPr="005B5C59" w:rsidRDefault="005B5C59" w:rsidP="005B5C59">
            <w:pPr>
              <w:spacing w:after="0" w:line="240" w:lineRule="auto"/>
              <w:jc w:val="center"/>
              <w:rPr>
                <w:rFonts w:ascii="Times New Roman" w:eastAsia="Times New Roman" w:hAnsi="Times New Roman" w:cs="Times New Roman"/>
                <w:color w:val="000000"/>
                <w:sz w:val="20"/>
                <w:szCs w:val="20"/>
                <w:lang w:eastAsia="ru-RU"/>
              </w:rPr>
            </w:pPr>
            <w:r w:rsidRPr="005B5C59">
              <w:rPr>
                <w:rFonts w:ascii="Times New Roman" w:hAnsi="Times New Roman" w:cs="Times New Roman"/>
                <w:color w:val="000000"/>
                <w:sz w:val="20"/>
                <w:szCs w:val="20"/>
              </w:rPr>
              <w:t>29,98</w:t>
            </w:r>
          </w:p>
        </w:tc>
      </w:tr>
      <w:tr w:rsidR="005B5C59" w:rsidRPr="00C31ADC" w14:paraId="7E927748" w14:textId="77777777" w:rsidTr="00D013EF">
        <w:trPr>
          <w:trHeight w:val="171"/>
        </w:trPr>
        <w:tc>
          <w:tcPr>
            <w:tcW w:w="5665" w:type="dxa"/>
            <w:shd w:val="clear" w:color="auto" w:fill="auto"/>
            <w:noWrap/>
            <w:vAlign w:val="bottom"/>
          </w:tcPr>
          <w:p w14:paraId="3F00E921" w14:textId="77777777" w:rsidR="005B5C59" w:rsidRPr="003C58F5" w:rsidRDefault="005B5C59" w:rsidP="005B5C59">
            <w:pPr>
              <w:spacing w:after="0" w:line="240" w:lineRule="auto"/>
              <w:rPr>
                <w:rFonts w:ascii="Times New Roman" w:eastAsia="Times New Roman" w:hAnsi="Times New Roman" w:cs="Times New Roman"/>
                <w:color w:val="000000"/>
                <w:lang w:eastAsia="ru-RU"/>
              </w:rPr>
            </w:pPr>
            <w:r w:rsidRPr="003C58F5">
              <w:rPr>
                <w:rFonts w:ascii="Times New Roman" w:eastAsia="Times New Roman" w:hAnsi="Times New Roman" w:cs="Times New Roman"/>
                <w:color w:val="000000"/>
                <w:lang w:eastAsia="ru-RU"/>
              </w:rPr>
              <w:t xml:space="preserve">15. Развитие умения использовать функционально графические представления для описания реальных зависимостей. Представлять данные в виде таблиц, диаграмм, графиков / иллюстрировать с помощью графика реальную зависимость или процесс по их характеристикам  </w:t>
            </w:r>
          </w:p>
        </w:tc>
        <w:tc>
          <w:tcPr>
            <w:tcW w:w="724" w:type="dxa"/>
            <w:shd w:val="clear" w:color="auto" w:fill="auto"/>
            <w:noWrap/>
            <w:vAlign w:val="center"/>
          </w:tcPr>
          <w:p w14:paraId="20FC7972" w14:textId="77777777" w:rsidR="005B5C59" w:rsidRPr="00C31ADC" w:rsidRDefault="005B5C59" w:rsidP="005B5C5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935" w:type="dxa"/>
            <w:vAlign w:val="center"/>
          </w:tcPr>
          <w:p w14:paraId="10CBD7D1" w14:textId="58249EA6" w:rsidR="005B5C59" w:rsidRPr="005B5C59" w:rsidRDefault="005B5C59" w:rsidP="005B5C59">
            <w:pPr>
              <w:spacing w:after="0" w:line="240" w:lineRule="auto"/>
              <w:jc w:val="center"/>
              <w:rPr>
                <w:rFonts w:ascii="Times New Roman" w:eastAsia="Times New Roman" w:hAnsi="Times New Roman" w:cs="Times New Roman"/>
                <w:color w:val="000000"/>
                <w:sz w:val="20"/>
                <w:szCs w:val="20"/>
                <w:lang w:eastAsia="ru-RU"/>
              </w:rPr>
            </w:pPr>
            <w:r w:rsidRPr="005B5C59">
              <w:rPr>
                <w:rFonts w:ascii="Times New Roman" w:hAnsi="Times New Roman" w:cs="Times New Roman"/>
                <w:color w:val="000000"/>
                <w:sz w:val="20"/>
                <w:szCs w:val="20"/>
              </w:rPr>
              <w:t>55,34</w:t>
            </w:r>
          </w:p>
        </w:tc>
        <w:tc>
          <w:tcPr>
            <w:tcW w:w="1237" w:type="dxa"/>
            <w:shd w:val="clear" w:color="auto" w:fill="auto"/>
            <w:noWrap/>
            <w:vAlign w:val="center"/>
          </w:tcPr>
          <w:p w14:paraId="772338C0" w14:textId="48CF9040" w:rsidR="005B5C59" w:rsidRPr="005B5C59" w:rsidRDefault="005B5C59" w:rsidP="005B5C59">
            <w:pPr>
              <w:spacing w:after="0" w:line="240" w:lineRule="auto"/>
              <w:jc w:val="center"/>
              <w:rPr>
                <w:rFonts w:ascii="Times New Roman" w:eastAsia="Times New Roman" w:hAnsi="Times New Roman" w:cs="Times New Roman"/>
                <w:color w:val="000000"/>
                <w:sz w:val="20"/>
                <w:szCs w:val="20"/>
                <w:lang w:eastAsia="ru-RU"/>
              </w:rPr>
            </w:pPr>
            <w:r w:rsidRPr="005B5C59">
              <w:rPr>
                <w:rFonts w:ascii="Times New Roman" w:hAnsi="Times New Roman" w:cs="Times New Roman"/>
                <w:color w:val="000000"/>
                <w:sz w:val="20"/>
                <w:szCs w:val="20"/>
              </w:rPr>
              <w:t>52,61</w:t>
            </w:r>
          </w:p>
        </w:tc>
        <w:tc>
          <w:tcPr>
            <w:tcW w:w="842" w:type="dxa"/>
            <w:tcBorders>
              <w:bottom w:val="single" w:sz="4" w:space="0" w:color="auto"/>
            </w:tcBorders>
            <w:shd w:val="clear" w:color="auto" w:fill="E5B8B7" w:themeFill="accent2" w:themeFillTint="66"/>
            <w:noWrap/>
            <w:vAlign w:val="center"/>
          </w:tcPr>
          <w:p w14:paraId="1D451710" w14:textId="222DDF89" w:rsidR="005B5C59" w:rsidRPr="005B5C59" w:rsidRDefault="005B5C59" w:rsidP="005B5C59">
            <w:pPr>
              <w:spacing w:after="0" w:line="240" w:lineRule="auto"/>
              <w:jc w:val="center"/>
              <w:rPr>
                <w:rFonts w:ascii="Times New Roman" w:eastAsia="Times New Roman" w:hAnsi="Times New Roman" w:cs="Times New Roman"/>
                <w:color w:val="000000"/>
                <w:sz w:val="20"/>
                <w:szCs w:val="20"/>
                <w:lang w:eastAsia="ru-RU"/>
              </w:rPr>
            </w:pPr>
            <w:r w:rsidRPr="005B5C59">
              <w:rPr>
                <w:rFonts w:ascii="Times New Roman" w:hAnsi="Times New Roman" w:cs="Times New Roman"/>
                <w:color w:val="000000"/>
                <w:sz w:val="20"/>
                <w:szCs w:val="20"/>
              </w:rPr>
              <w:t>48,82</w:t>
            </w:r>
          </w:p>
        </w:tc>
      </w:tr>
      <w:tr w:rsidR="005B5C59" w:rsidRPr="00C31ADC" w14:paraId="318E3864" w14:textId="77777777" w:rsidTr="00D013EF">
        <w:trPr>
          <w:trHeight w:val="171"/>
        </w:trPr>
        <w:tc>
          <w:tcPr>
            <w:tcW w:w="5665" w:type="dxa"/>
            <w:shd w:val="clear" w:color="auto" w:fill="auto"/>
            <w:noWrap/>
            <w:vAlign w:val="bottom"/>
          </w:tcPr>
          <w:p w14:paraId="53F70761" w14:textId="77777777" w:rsidR="005B5C59" w:rsidRPr="003C58F5" w:rsidRDefault="005B5C59" w:rsidP="005B5C59">
            <w:pPr>
              <w:spacing w:after="0" w:line="240" w:lineRule="auto"/>
              <w:rPr>
                <w:rFonts w:ascii="Times New Roman" w:eastAsia="Times New Roman" w:hAnsi="Times New Roman" w:cs="Times New Roman"/>
                <w:color w:val="000000"/>
                <w:lang w:eastAsia="ru-RU"/>
              </w:rPr>
            </w:pPr>
            <w:r w:rsidRPr="003C58F5">
              <w:rPr>
                <w:rFonts w:ascii="Times New Roman" w:eastAsia="Times New Roman" w:hAnsi="Times New Roman" w:cs="Times New Roman"/>
                <w:color w:val="000000"/>
                <w:lang w:eastAsia="ru-RU"/>
              </w:rPr>
              <w:t xml:space="preserve">16. Развитие умений применять изученные понятия, результаты, методы для решения задач практического характера. Решать задачи разных типов (на работу, покупки, движение) / решать простые и сложные задачи разных типов, выбирать соответствующие уравнения или системы уравнений для составления математической модели заданной реальной ситуации или прикладной задачи  </w:t>
            </w:r>
          </w:p>
        </w:tc>
        <w:tc>
          <w:tcPr>
            <w:tcW w:w="724" w:type="dxa"/>
            <w:shd w:val="clear" w:color="auto" w:fill="auto"/>
            <w:noWrap/>
            <w:vAlign w:val="center"/>
          </w:tcPr>
          <w:p w14:paraId="46E308C0" w14:textId="77777777" w:rsidR="005B5C59" w:rsidRPr="00C31ADC" w:rsidRDefault="005B5C59" w:rsidP="005B5C5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935" w:type="dxa"/>
            <w:vAlign w:val="center"/>
          </w:tcPr>
          <w:p w14:paraId="0ED398E7" w14:textId="30953F71" w:rsidR="005B5C59" w:rsidRPr="005B5C59" w:rsidRDefault="005B5C59" w:rsidP="005B5C59">
            <w:pPr>
              <w:spacing w:after="0" w:line="240" w:lineRule="auto"/>
              <w:jc w:val="center"/>
              <w:rPr>
                <w:rFonts w:ascii="Times New Roman" w:eastAsia="Times New Roman" w:hAnsi="Times New Roman" w:cs="Times New Roman"/>
                <w:color w:val="000000"/>
                <w:sz w:val="20"/>
                <w:szCs w:val="20"/>
                <w:lang w:eastAsia="ru-RU"/>
              </w:rPr>
            </w:pPr>
            <w:r w:rsidRPr="005B5C59">
              <w:rPr>
                <w:rFonts w:ascii="Times New Roman" w:hAnsi="Times New Roman" w:cs="Times New Roman"/>
                <w:color w:val="000000"/>
                <w:sz w:val="20"/>
                <w:szCs w:val="20"/>
              </w:rPr>
              <w:t>15,61</w:t>
            </w:r>
          </w:p>
        </w:tc>
        <w:tc>
          <w:tcPr>
            <w:tcW w:w="1237" w:type="dxa"/>
            <w:shd w:val="clear" w:color="auto" w:fill="auto"/>
            <w:noWrap/>
            <w:vAlign w:val="center"/>
          </w:tcPr>
          <w:p w14:paraId="669D7FA7" w14:textId="7A861D90" w:rsidR="005B5C59" w:rsidRPr="005B5C59" w:rsidRDefault="005B5C59" w:rsidP="005B5C59">
            <w:pPr>
              <w:spacing w:after="0" w:line="240" w:lineRule="auto"/>
              <w:jc w:val="center"/>
              <w:rPr>
                <w:rFonts w:ascii="Times New Roman" w:eastAsia="Times New Roman" w:hAnsi="Times New Roman" w:cs="Times New Roman"/>
                <w:color w:val="000000"/>
                <w:sz w:val="20"/>
                <w:szCs w:val="20"/>
                <w:lang w:eastAsia="ru-RU"/>
              </w:rPr>
            </w:pPr>
            <w:r w:rsidRPr="005B5C59">
              <w:rPr>
                <w:rFonts w:ascii="Times New Roman" w:hAnsi="Times New Roman" w:cs="Times New Roman"/>
                <w:color w:val="000000"/>
                <w:sz w:val="20"/>
                <w:szCs w:val="20"/>
              </w:rPr>
              <w:t>15,41</w:t>
            </w:r>
          </w:p>
        </w:tc>
        <w:tc>
          <w:tcPr>
            <w:tcW w:w="842" w:type="dxa"/>
            <w:shd w:val="clear" w:color="auto" w:fill="D6E3BC" w:themeFill="accent3" w:themeFillTint="66"/>
            <w:noWrap/>
            <w:vAlign w:val="center"/>
          </w:tcPr>
          <w:p w14:paraId="43370A2D" w14:textId="718C4C37" w:rsidR="005B5C59" w:rsidRPr="005B5C59" w:rsidRDefault="005B5C59" w:rsidP="005B5C59">
            <w:pPr>
              <w:spacing w:after="0" w:line="240" w:lineRule="auto"/>
              <w:jc w:val="center"/>
              <w:rPr>
                <w:rFonts w:ascii="Times New Roman" w:eastAsia="Times New Roman" w:hAnsi="Times New Roman" w:cs="Times New Roman"/>
                <w:color w:val="000000"/>
                <w:sz w:val="20"/>
                <w:szCs w:val="20"/>
                <w:lang w:eastAsia="ru-RU"/>
              </w:rPr>
            </w:pPr>
            <w:r w:rsidRPr="005B5C59">
              <w:rPr>
                <w:rFonts w:ascii="Times New Roman" w:hAnsi="Times New Roman" w:cs="Times New Roman"/>
                <w:color w:val="000000"/>
                <w:sz w:val="20"/>
                <w:szCs w:val="20"/>
              </w:rPr>
              <w:t>22,99</w:t>
            </w:r>
          </w:p>
        </w:tc>
      </w:tr>
    </w:tbl>
    <w:p w14:paraId="42ABBF30" w14:textId="77777777" w:rsidR="008C6E21" w:rsidRDefault="008C6E21" w:rsidP="003D30F3">
      <w:pPr>
        <w:spacing w:after="0" w:line="240" w:lineRule="auto"/>
        <w:jc w:val="both"/>
        <w:rPr>
          <w:rFonts w:ascii="Times New Roman" w:hAnsi="Times New Roman" w:cs="Times New Roman"/>
          <w:sz w:val="28"/>
        </w:rPr>
      </w:pPr>
      <w:r w:rsidRPr="00486AFE">
        <w:rPr>
          <w:rFonts w:ascii="Times New Roman" w:hAnsi="Times New Roman" w:cs="Times New Roman"/>
          <w:b/>
          <w:sz w:val="28"/>
        </w:rPr>
        <w:t>Вывод:</w:t>
      </w:r>
      <w:r w:rsidRPr="009D6765">
        <w:rPr>
          <w:rFonts w:ascii="Times New Roman" w:hAnsi="Times New Roman" w:cs="Times New Roman"/>
          <w:sz w:val="28"/>
        </w:rPr>
        <w:t xml:space="preserve"> больше всего затруднение вызвали</w:t>
      </w:r>
      <w:r>
        <w:rPr>
          <w:rFonts w:ascii="Times New Roman" w:hAnsi="Times New Roman" w:cs="Times New Roman"/>
          <w:sz w:val="28"/>
        </w:rPr>
        <w:t xml:space="preserve"> (меньше 50%)</w:t>
      </w:r>
      <w:r w:rsidRPr="009D6765">
        <w:rPr>
          <w:rFonts w:ascii="Times New Roman" w:hAnsi="Times New Roman" w:cs="Times New Roman"/>
          <w:sz w:val="28"/>
        </w:rPr>
        <w:t>:</w:t>
      </w:r>
    </w:p>
    <w:p w14:paraId="51D259AC" w14:textId="77777777" w:rsidR="008C6E21" w:rsidRDefault="008C6E21" w:rsidP="003D30F3">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Pr="00B672B0">
        <w:rPr>
          <w:rFonts w:ascii="Times New Roman" w:hAnsi="Times New Roman" w:cs="Times New Roman"/>
          <w:sz w:val="28"/>
        </w:rPr>
        <w:t>Овладение системой функциональных понятий, развитие умения использовать функционально-графические представления. Строить график линейной функции</w:t>
      </w:r>
      <w:r>
        <w:rPr>
          <w:rFonts w:ascii="Times New Roman" w:hAnsi="Times New Roman" w:cs="Times New Roman"/>
          <w:sz w:val="28"/>
        </w:rPr>
        <w:t>.</w:t>
      </w:r>
      <w:r w:rsidRPr="00B672B0">
        <w:rPr>
          <w:rFonts w:ascii="Times New Roman" w:hAnsi="Times New Roman" w:cs="Times New Roman"/>
          <w:sz w:val="28"/>
        </w:rPr>
        <w:t xml:space="preserve">  </w:t>
      </w:r>
    </w:p>
    <w:p w14:paraId="0DC6EF08" w14:textId="77777777" w:rsidR="008C6E21" w:rsidRDefault="008C6E21" w:rsidP="003D30F3">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Pr="00B672B0">
        <w:rPr>
          <w:rFonts w:ascii="Times New Roman" w:hAnsi="Times New Roman" w:cs="Times New Roman"/>
          <w:sz w:val="28"/>
        </w:rPr>
        <w:t>Умение анализировать, извлекать необходимую информацию, пользоваться оценкой и прикидкой при практических расчётах. Оценивать результаты вычислений при решении практических задач / решать задачи на основе рассмотрения реальных ситуаций, в которых не требуется точный вычислительный результат</w:t>
      </w:r>
      <w:r>
        <w:rPr>
          <w:rFonts w:ascii="Times New Roman" w:hAnsi="Times New Roman" w:cs="Times New Roman"/>
          <w:sz w:val="28"/>
        </w:rPr>
        <w:t>.</w:t>
      </w:r>
      <w:r w:rsidRPr="00B672B0">
        <w:rPr>
          <w:rFonts w:ascii="Times New Roman" w:hAnsi="Times New Roman" w:cs="Times New Roman"/>
          <w:sz w:val="28"/>
        </w:rPr>
        <w:t xml:space="preserve">  </w:t>
      </w:r>
    </w:p>
    <w:p w14:paraId="23CCCDB1" w14:textId="77777777" w:rsidR="008C6E21" w:rsidRDefault="008C6E21" w:rsidP="003D30F3">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Pr="00B672B0">
        <w:rPr>
          <w:rFonts w:ascii="Times New Roman" w:hAnsi="Times New Roman" w:cs="Times New Roman"/>
          <w:sz w:val="28"/>
        </w:rPr>
        <w:t xml:space="preserve">Овладение геометрическим языком, формирование систематических знаний о плоских фигурах и их свойствах, использование геометрических понятий и теорем. Оперировать на базовом уровне понятиями геометрических фигур; </w:t>
      </w:r>
      <w:r w:rsidRPr="00B672B0">
        <w:rPr>
          <w:rFonts w:ascii="Times New Roman" w:hAnsi="Times New Roman" w:cs="Times New Roman"/>
          <w:sz w:val="28"/>
        </w:rPr>
        <w:lastRenderedPageBreak/>
        <w:t>извлекать информацию о геометрических фигурах, представленную на чертежах в явном виде / применять геометрические факты для решения задач, в том числе предполагающих несколько шагов решения</w:t>
      </w:r>
      <w:r>
        <w:rPr>
          <w:rFonts w:ascii="Times New Roman" w:hAnsi="Times New Roman" w:cs="Times New Roman"/>
          <w:sz w:val="28"/>
        </w:rPr>
        <w:t>.</w:t>
      </w:r>
      <w:r w:rsidRPr="00B672B0">
        <w:rPr>
          <w:rFonts w:ascii="Times New Roman" w:hAnsi="Times New Roman" w:cs="Times New Roman"/>
          <w:sz w:val="28"/>
        </w:rPr>
        <w:t xml:space="preserve">  </w:t>
      </w:r>
    </w:p>
    <w:p w14:paraId="02FBB33B" w14:textId="77777777" w:rsidR="008C6E21" w:rsidRPr="00B672B0" w:rsidRDefault="008C6E21" w:rsidP="003D30F3">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Pr="00B672B0">
        <w:rPr>
          <w:rFonts w:ascii="Times New Roman" w:hAnsi="Times New Roman" w:cs="Times New Roman"/>
          <w:sz w:val="28"/>
        </w:rPr>
        <w:t>Развитие умения использовать функционально графические представления для описания реальных зависимостей. Представлять данные в виде таблиц, диаграмм, графиков / иллюстрировать с помощью графика реальную зависимость или процесс по их характеристикам</w:t>
      </w:r>
      <w:r>
        <w:rPr>
          <w:rFonts w:ascii="Times New Roman" w:hAnsi="Times New Roman" w:cs="Times New Roman"/>
          <w:sz w:val="28"/>
        </w:rPr>
        <w:t>.</w:t>
      </w:r>
      <w:r w:rsidRPr="00B672B0">
        <w:rPr>
          <w:rFonts w:ascii="Times New Roman" w:hAnsi="Times New Roman" w:cs="Times New Roman"/>
          <w:sz w:val="28"/>
        </w:rPr>
        <w:t xml:space="preserve">  </w:t>
      </w:r>
    </w:p>
    <w:p w14:paraId="0D178D31" w14:textId="77777777" w:rsidR="008C6E21" w:rsidRDefault="008C6E21" w:rsidP="003D30F3">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Pr="00B672B0">
        <w:rPr>
          <w:rFonts w:ascii="Times New Roman" w:hAnsi="Times New Roman" w:cs="Times New Roman"/>
          <w:sz w:val="28"/>
        </w:rPr>
        <w:t>Развитие умений применять изученные понятия, результаты, методы для решения задач практического характера. Решать задачи разных типов (на работу, покупки, движение) / решать простые и сложные задачи разных типов, выбирать соответствующие уравнения или системы уравнений для составления математической модели заданной реальной ситуации или прикладной задачи</w:t>
      </w:r>
      <w:r>
        <w:rPr>
          <w:rFonts w:ascii="Times New Roman" w:hAnsi="Times New Roman" w:cs="Times New Roman"/>
          <w:sz w:val="28"/>
        </w:rPr>
        <w:t>.</w:t>
      </w:r>
    </w:p>
    <w:p w14:paraId="4A9229B2" w14:textId="510C4693" w:rsidR="008C6E21" w:rsidRDefault="008C6E21" w:rsidP="003D30F3">
      <w:pPr>
        <w:spacing w:after="0" w:line="240" w:lineRule="auto"/>
        <w:jc w:val="both"/>
        <w:rPr>
          <w:rFonts w:ascii="Times New Roman" w:hAnsi="Times New Roman" w:cs="Times New Roman"/>
          <w:sz w:val="28"/>
        </w:rPr>
      </w:pPr>
      <w:r>
        <w:rPr>
          <w:rFonts w:ascii="Times New Roman" w:hAnsi="Times New Roman" w:cs="Times New Roman"/>
          <w:sz w:val="28"/>
        </w:rPr>
        <w:t>Высокий уровень успешности участники ВПР показали (более 80%):</w:t>
      </w:r>
    </w:p>
    <w:p w14:paraId="64567CA9" w14:textId="77777777" w:rsidR="008C6E21" w:rsidRDefault="008C6E21" w:rsidP="003D30F3">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Pr="00B672B0">
        <w:rPr>
          <w:rFonts w:ascii="Times New Roman" w:hAnsi="Times New Roman" w:cs="Times New Roman"/>
          <w:sz w:val="28"/>
        </w:rPr>
        <w:t>Развитие представлений о числе и числовых системах от натуральных до действительных чисел. Оперировать на базовом уровне понятием «десятичная дробь»</w:t>
      </w:r>
      <w:r>
        <w:rPr>
          <w:rFonts w:ascii="Times New Roman" w:hAnsi="Times New Roman" w:cs="Times New Roman"/>
          <w:sz w:val="28"/>
        </w:rPr>
        <w:t>.</w:t>
      </w:r>
    </w:p>
    <w:p w14:paraId="64F947EB" w14:textId="77777777" w:rsidR="008C6E21" w:rsidRDefault="008C6E21" w:rsidP="003D30F3">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Pr="00B672B0">
        <w:rPr>
          <w:rFonts w:ascii="Times New Roman" w:hAnsi="Times New Roman" w:cs="Times New Roman"/>
          <w:sz w:val="28"/>
        </w:rPr>
        <w:t>Умение извлекать информацию, представленную в таблицах, на диаграммах, графиках. Читать информацию, представленную в виде таблицы, диаграммы, графика / извлекать, интерпретировать информацию, представленную в таблицах и на диаграммах, отражающую свойства и характеристик</w:t>
      </w:r>
      <w:r>
        <w:rPr>
          <w:rFonts w:ascii="Times New Roman" w:hAnsi="Times New Roman" w:cs="Times New Roman"/>
          <w:sz w:val="28"/>
        </w:rPr>
        <w:t>и реальных процессов и явлений.</w:t>
      </w:r>
    </w:p>
    <w:p w14:paraId="4A48EB1F" w14:textId="77777777" w:rsidR="008C6E21" w:rsidRDefault="008C6E21" w:rsidP="003D30F3">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Pr="00B672B0">
        <w:rPr>
          <w:rFonts w:ascii="Times New Roman" w:hAnsi="Times New Roman" w:cs="Times New Roman"/>
          <w:sz w:val="28"/>
        </w:rPr>
        <w:t>Умение анализировать, извлекать необходимую информацию. Решать несложные логические задачи, находить пересечение, объединение, подмножество в простейших ситуациях</w:t>
      </w:r>
      <w:r>
        <w:rPr>
          <w:rFonts w:ascii="Times New Roman" w:hAnsi="Times New Roman" w:cs="Times New Roman"/>
          <w:sz w:val="28"/>
        </w:rPr>
        <w:t>.</w:t>
      </w:r>
    </w:p>
    <w:p w14:paraId="06A3A185" w14:textId="3F0D579C" w:rsidR="008C6E21" w:rsidRPr="00486AFE" w:rsidRDefault="008C6E21" w:rsidP="003D30F3">
      <w:pPr>
        <w:spacing w:after="0" w:line="240" w:lineRule="auto"/>
        <w:jc w:val="both"/>
        <w:rPr>
          <w:rFonts w:ascii="Times New Roman" w:hAnsi="Times New Roman" w:cs="Times New Roman"/>
          <w:i/>
          <w:sz w:val="28"/>
        </w:rPr>
      </w:pPr>
      <w:r w:rsidRPr="00486AFE">
        <w:rPr>
          <w:rFonts w:ascii="Times New Roman" w:hAnsi="Times New Roman" w:cs="Times New Roman"/>
          <w:i/>
          <w:sz w:val="28"/>
        </w:rPr>
        <w:t xml:space="preserve">Предполагаемые меры по устранению низких результатов: </w:t>
      </w:r>
    </w:p>
    <w:p w14:paraId="4E781101" w14:textId="77777777" w:rsidR="008C6E21" w:rsidRPr="005A5DC7" w:rsidRDefault="008C6E21" w:rsidP="003D30F3">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Pr="005A5DC7">
        <w:rPr>
          <w:rFonts w:ascii="Times New Roman" w:hAnsi="Times New Roman" w:cs="Times New Roman"/>
          <w:sz w:val="28"/>
        </w:rPr>
        <w:t>продолжить работу по совершенствованию вы</w:t>
      </w:r>
      <w:r>
        <w:rPr>
          <w:rFonts w:ascii="Times New Roman" w:hAnsi="Times New Roman" w:cs="Times New Roman"/>
          <w:sz w:val="28"/>
        </w:rPr>
        <w:t xml:space="preserve">числительных навыков, включать </w:t>
      </w:r>
      <w:r w:rsidRPr="005A5DC7">
        <w:rPr>
          <w:rFonts w:ascii="Times New Roman" w:hAnsi="Times New Roman" w:cs="Times New Roman"/>
          <w:sz w:val="28"/>
        </w:rPr>
        <w:t xml:space="preserve">проблемные задания в систему повторения, в математические диктанты с последующим разбором и устранением неясностей, </w:t>
      </w:r>
    </w:p>
    <w:p w14:paraId="6F313B36" w14:textId="1CADC7D9" w:rsidR="008C6E21" w:rsidRDefault="008C6E21" w:rsidP="003D30F3">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Pr="005A5DC7">
        <w:rPr>
          <w:rFonts w:ascii="Times New Roman" w:hAnsi="Times New Roman" w:cs="Times New Roman"/>
          <w:sz w:val="28"/>
        </w:rPr>
        <w:t>проводить работу с сильными учащимися по решению задач повышенного уровня сложно</w:t>
      </w:r>
      <w:r>
        <w:rPr>
          <w:rFonts w:ascii="Times New Roman" w:hAnsi="Times New Roman" w:cs="Times New Roman"/>
          <w:sz w:val="28"/>
        </w:rPr>
        <w:t xml:space="preserve">сти, используя групповую форму </w:t>
      </w:r>
      <w:r w:rsidRPr="005A5DC7">
        <w:rPr>
          <w:rFonts w:ascii="Times New Roman" w:hAnsi="Times New Roman" w:cs="Times New Roman"/>
          <w:sz w:val="28"/>
        </w:rPr>
        <w:t xml:space="preserve">работы и принцип </w:t>
      </w:r>
      <w:proofErr w:type="spellStart"/>
      <w:r w:rsidRPr="005A5DC7">
        <w:rPr>
          <w:rFonts w:ascii="Times New Roman" w:hAnsi="Times New Roman" w:cs="Times New Roman"/>
          <w:sz w:val="28"/>
        </w:rPr>
        <w:t>взаимообучения</w:t>
      </w:r>
      <w:proofErr w:type="spellEnd"/>
      <w:r w:rsidRPr="005A5DC7">
        <w:rPr>
          <w:rFonts w:ascii="Times New Roman" w:hAnsi="Times New Roman" w:cs="Times New Roman"/>
          <w:sz w:val="28"/>
        </w:rPr>
        <w:t xml:space="preserve"> «научился сам – научи другого», проводить работу </w:t>
      </w:r>
      <w:r>
        <w:rPr>
          <w:rFonts w:ascii="Times New Roman" w:hAnsi="Times New Roman" w:cs="Times New Roman"/>
          <w:sz w:val="28"/>
        </w:rPr>
        <w:t xml:space="preserve">по формированию математической </w:t>
      </w:r>
      <w:r w:rsidRPr="005A5DC7">
        <w:rPr>
          <w:rFonts w:ascii="Times New Roman" w:hAnsi="Times New Roman" w:cs="Times New Roman"/>
          <w:sz w:val="28"/>
        </w:rPr>
        <w:t xml:space="preserve">грамотности – на спецкурсах разбирать и решать </w:t>
      </w:r>
      <w:proofErr w:type="spellStart"/>
      <w:r w:rsidRPr="005A5DC7">
        <w:rPr>
          <w:rFonts w:ascii="Times New Roman" w:hAnsi="Times New Roman" w:cs="Times New Roman"/>
          <w:sz w:val="28"/>
        </w:rPr>
        <w:t>практикоориентированные</w:t>
      </w:r>
      <w:proofErr w:type="spellEnd"/>
      <w:r w:rsidRPr="005A5DC7">
        <w:rPr>
          <w:rFonts w:ascii="Times New Roman" w:hAnsi="Times New Roman" w:cs="Times New Roman"/>
          <w:sz w:val="28"/>
        </w:rPr>
        <w:t xml:space="preserve"> задачи.</w:t>
      </w:r>
    </w:p>
    <w:p w14:paraId="4EB97D61" w14:textId="77777777" w:rsidR="008C6E21" w:rsidRDefault="008C6E21" w:rsidP="008C6E21">
      <w:pPr>
        <w:spacing w:after="0"/>
        <w:jc w:val="both"/>
        <w:rPr>
          <w:rFonts w:ascii="Times New Roman" w:hAnsi="Times New Roman" w:cs="Times New Roman"/>
          <w:sz w:val="28"/>
        </w:rPr>
      </w:pPr>
    </w:p>
    <w:p w14:paraId="3D0BC855" w14:textId="77777777" w:rsidR="008C6E21" w:rsidRPr="00486AFE" w:rsidRDefault="008C6E21" w:rsidP="008C6E21">
      <w:pPr>
        <w:spacing w:before="120" w:after="120" w:line="240" w:lineRule="auto"/>
        <w:ind w:firstLine="709"/>
        <w:jc w:val="both"/>
        <w:rPr>
          <w:rFonts w:ascii="Times New Roman" w:hAnsi="Times New Roman" w:cs="Times New Roman"/>
          <w:b/>
          <w:sz w:val="28"/>
        </w:rPr>
      </w:pPr>
      <w:r>
        <w:rPr>
          <w:rFonts w:ascii="Times New Roman" w:hAnsi="Times New Roman" w:cs="Times New Roman"/>
          <w:b/>
          <w:sz w:val="28"/>
        </w:rPr>
        <w:t>3</w:t>
      </w:r>
      <w:r w:rsidRPr="005A0539">
        <w:rPr>
          <w:rFonts w:ascii="Times New Roman" w:hAnsi="Times New Roman" w:cs="Times New Roman"/>
          <w:b/>
          <w:sz w:val="28"/>
        </w:rPr>
        <w:t xml:space="preserve">. </w:t>
      </w:r>
      <w:r>
        <w:rPr>
          <w:rFonts w:ascii="Times New Roman" w:hAnsi="Times New Roman" w:cs="Times New Roman"/>
          <w:b/>
          <w:sz w:val="28"/>
        </w:rPr>
        <w:t>Анализ выполнения заданий группами участников ВПР – 2023 по предмету</w:t>
      </w:r>
      <w:r w:rsidRPr="00490D3A">
        <w:rPr>
          <w:rFonts w:ascii="Times New Roman" w:hAnsi="Times New Roman" w:cs="Times New Roman"/>
          <w:b/>
          <w:sz w:val="28"/>
        </w:rPr>
        <w:t>.</w:t>
      </w:r>
    </w:p>
    <w:p w14:paraId="08113368" w14:textId="470A0053" w:rsidR="008C6E21" w:rsidRPr="005B5C59" w:rsidRDefault="008C6E21" w:rsidP="003D30F3">
      <w:pPr>
        <w:spacing w:after="0" w:line="240" w:lineRule="auto"/>
        <w:ind w:firstLine="708"/>
        <w:jc w:val="both"/>
        <w:rPr>
          <w:rFonts w:ascii="Times New Roman" w:hAnsi="Times New Roman" w:cs="Times New Roman"/>
          <w:sz w:val="28"/>
        </w:rPr>
      </w:pPr>
      <w:r w:rsidRPr="005B5C59">
        <w:rPr>
          <w:rFonts w:ascii="Times New Roman" w:hAnsi="Times New Roman" w:cs="Times New Roman"/>
          <w:sz w:val="28"/>
        </w:rPr>
        <w:t xml:space="preserve">Работу выполняли </w:t>
      </w:r>
      <w:r w:rsidR="005B5C59" w:rsidRPr="005B5C59">
        <w:rPr>
          <w:rFonts w:ascii="Times New Roman" w:hAnsi="Times New Roman" w:cs="Times New Roman"/>
          <w:sz w:val="28"/>
        </w:rPr>
        <w:t>422</w:t>
      </w:r>
      <w:r w:rsidRPr="005B5C59">
        <w:rPr>
          <w:rFonts w:ascii="Times New Roman" w:hAnsi="Times New Roman" w:cs="Times New Roman"/>
          <w:sz w:val="28"/>
        </w:rPr>
        <w:t xml:space="preserve"> школьник</w:t>
      </w:r>
      <w:r w:rsidR="005B5C59" w:rsidRPr="005B5C59">
        <w:rPr>
          <w:rFonts w:ascii="Times New Roman" w:hAnsi="Times New Roman" w:cs="Times New Roman"/>
          <w:sz w:val="28"/>
        </w:rPr>
        <w:t>а</w:t>
      </w:r>
      <w:r w:rsidRPr="005B5C59">
        <w:rPr>
          <w:rFonts w:ascii="Times New Roman" w:hAnsi="Times New Roman" w:cs="Times New Roman"/>
          <w:sz w:val="28"/>
        </w:rPr>
        <w:t xml:space="preserve">. Не справились с работой </w:t>
      </w:r>
      <w:r w:rsidR="005B5C59" w:rsidRPr="005B5C59">
        <w:rPr>
          <w:rFonts w:ascii="Times New Roman" w:hAnsi="Times New Roman" w:cs="Times New Roman"/>
          <w:sz w:val="28"/>
        </w:rPr>
        <w:t>54</w:t>
      </w:r>
      <w:r w:rsidRPr="005B5C59">
        <w:rPr>
          <w:rFonts w:ascii="Times New Roman" w:hAnsi="Times New Roman" w:cs="Times New Roman"/>
          <w:sz w:val="28"/>
        </w:rPr>
        <w:t xml:space="preserve"> семиклассник</w:t>
      </w:r>
      <w:r w:rsidR="005B5C59" w:rsidRPr="005B5C59">
        <w:rPr>
          <w:rFonts w:ascii="Times New Roman" w:hAnsi="Times New Roman" w:cs="Times New Roman"/>
          <w:sz w:val="28"/>
        </w:rPr>
        <w:t>а</w:t>
      </w:r>
      <w:r w:rsidRPr="005B5C59">
        <w:rPr>
          <w:rFonts w:ascii="Times New Roman" w:hAnsi="Times New Roman" w:cs="Times New Roman"/>
          <w:sz w:val="28"/>
        </w:rPr>
        <w:t>, что составило 12.</w:t>
      </w:r>
      <w:r w:rsidR="005B5C59" w:rsidRPr="005B5C59">
        <w:rPr>
          <w:rFonts w:ascii="Times New Roman" w:hAnsi="Times New Roman" w:cs="Times New Roman"/>
          <w:sz w:val="28"/>
        </w:rPr>
        <w:t>8</w:t>
      </w:r>
      <w:r w:rsidRPr="005B5C59">
        <w:rPr>
          <w:rFonts w:ascii="Times New Roman" w:hAnsi="Times New Roman" w:cs="Times New Roman"/>
          <w:sz w:val="28"/>
        </w:rPr>
        <w:t xml:space="preserve">% от общего количества писавших работу. Наиболее успешными стали </w:t>
      </w:r>
      <w:r w:rsidR="005B5C59" w:rsidRPr="005B5C59">
        <w:rPr>
          <w:rFonts w:ascii="Times New Roman" w:hAnsi="Times New Roman" w:cs="Times New Roman"/>
          <w:sz w:val="28"/>
        </w:rPr>
        <w:t>41</w:t>
      </w:r>
      <w:r w:rsidRPr="005B5C59">
        <w:rPr>
          <w:rFonts w:ascii="Times New Roman" w:hAnsi="Times New Roman" w:cs="Times New Roman"/>
          <w:sz w:val="28"/>
        </w:rPr>
        <w:t xml:space="preserve"> школьник – </w:t>
      </w:r>
      <w:r w:rsidR="005B5C59" w:rsidRPr="005B5C59">
        <w:rPr>
          <w:rFonts w:ascii="Times New Roman" w:hAnsi="Times New Roman" w:cs="Times New Roman"/>
          <w:sz w:val="28"/>
        </w:rPr>
        <w:t>9,7</w:t>
      </w:r>
      <w:r w:rsidRPr="005B5C59">
        <w:rPr>
          <w:rFonts w:ascii="Times New Roman" w:hAnsi="Times New Roman" w:cs="Times New Roman"/>
          <w:sz w:val="28"/>
        </w:rPr>
        <w:t>%, отметку «4» получили – 1</w:t>
      </w:r>
      <w:r w:rsidR="005B5C59" w:rsidRPr="005B5C59">
        <w:rPr>
          <w:rFonts w:ascii="Times New Roman" w:hAnsi="Times New Roman" w:cs="Times New Roman"/>
          <w:sz w:val="28"/>
        </w:rPr>
        <w:t>47</w:t>
      </w:r>
      <w:r w:rsidRPr="005B5C59">
        <w:rPr>
          <w:rFonts w:ascii="Times New Roman" w:hAnsi="Times New Roman" w:cs="Times New Roman"/>
          <w:sz w:val="28"/>
        </w:rPr>
        <w:t xml:space="preserve"> участник</w:t>
      </w:r>
      <w:r w:rsidR="005B5C59" w:rsidRPr="005B5C59">
        <w:rPr>
          <w:rFonts w:ascii="Times New Roman" w:hAnsi="Times New Roman" w:cs="Times New Roman"/>
          <w:sz w:val="28"/>
        </w:rPr>
        <w:t>ов</w:t>
      </w:r>
      <w:r w:rsidRPr="005B5C59">
        <w:rPr>
          <w:rFonts w:ascii="Times New Roman" w:hAnsi="Times New Roman" w:cs="Times New Roman"/>
          <w:sz w:val="28"/>
        </w:rPr>
        <w:t xml:space="preserve"> ВПР, 34,</w:t>
      </w:r>
      <w:r w:rsidR="005B5C59" w:rsidRPr="005B5C59">
        <w:rPr>
          <w:rFonts w:ascii="Times New Roman" w:hAnsi="Times New Roman" w:cs="Times New Roman"/>
          <w:sz w:val="28"/>
        </w:rPr>
        <w:t>83</w:t>
      </w:r>
      <w:r w:rsidRPr="005B5C59">
        <w:rPr>
          <w:rFonts w:ascii="Times New Roman" w:hAnsi="Times New Roman" w:cs="Times New Roman"/>
          <w:sz w:val="28"/>
        </w:rPr>
        <w:t>%, отметку «3» получили 18</w:t>
      </w:r>
      <w:r w:rsidR="005B5C59" w:rsidRPr="005B5C59">
        <w:rPr>
          <w:rFonts w:ascii="Times New Roman" w:hAnsi="Times New Roman" w:cs="Times New Roman"/>
          <w:sz w:val="28"/>
        </w:rPr>
        <w:t>0</w:t>
      </w:r>
      <w:r w:rsidRPr="005B5C59">
        <w:rPr>
          <w:rFonts w:ascii="Times New Roman" w:hAnsi="Times New Roman" w:cs="Times New Roman"/>
          <w:sz w:val="28"/>
        </w:rPr>
        <w:t xml:space="preserve"> человек, </w:t>
      </w:r>
      <w:r w:rsidR="005B5C59" w:rsidRPr="005B5C59">
        <w:rPr>
          <w:rFonts w:ascii="Times New Roman" w:hAnsi="Times New Roman" w:cs="Times New Roman"/>
          <w:sz w:val="28"/>
        </w:rPr>
        <w:t>42,7</w:t>
      </w:r>
      <w:r w:rsidRPr="005B5C59">
        <w:rPr>
          <w:rFonts w:ascii="Times New Roman" w:hAnsi="Times New Roman" w:cs="Times New Roman"/>
          <w:sz w:val="28"/>
        </w:rPr>
        <w:t>%.</w:t>
      </w:r>
    </w:p>
    <w:p w14:paraId="16EDDE0C" w14:textId="77777777" w:rsidR="008C6E21" w:rsidRDefault="008C6E21" w:rsidP="008C6E21">
      <w:pPr>
        <w:spacing w:after="0"/>
        <w:jc w:val="both"/>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14:anchorId="591979CC" wp14:editId="67D5CBAD">
            <wp:extent cx="5940425" cy="2247900"/>
            <wp:effectExtent l="0" t="0" r="3175" b="0"/>
            <wp:docPr id="652036695" name="Диаграмма 652036695" title="Выполнение заданий группами участников ВПР по математике 5 класс"/>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30C58233" w14:textId="3E5874B9" w:rsidR="008C6E21" w:rsidRPr="005B5C59" w:rsidRDefault="008C6E21" w:rsidP="005B5C59">
      <w:pPr>
        <w:spacing w:after="0" w:line="240" w:lineRule="auto"/>
        <w:jc w:val="both"/>
        <w:rPr>
          <w:rFonts w:ascii="Times New Roman" w:hAnsi="Times New Roman" w:cs="Times New Roman"/>
          <w:sz w:val="28"/>
        </w:rPr>
      </w:pPr>
      <w:r w:rsidRPr="005B5C59">
        <w:rPr>
          <w:rFonts w:ascii="Times New Roman" w:hAnsi="Times New Roman" w:cs="Times New Roman"/>
          <w:sz w:val="28"/>
        </w:rPr>
        <w:t>Все группы участников ВПР показали низкие результаты в заданиях № 8, 14, 16.</w:t>
      </w:r>
    </w:p>
    <w:p w14:paraId="2420AE7A" w14:textId="77777777" w:rsidR="008C6E21" w:rsidRPr="00707BD7" w:rsidRDefault="008C6E21" w:rsidP="002E35A0">
      <w:pPr>
        <w:spacing w:after="0" w:line="240" w:lineRule="auto"/>
        <w:jc w:val="both"/>
        <w:rPr>
          <w:rFonts w:ascii="Times New Roman" w:hAnsi="Times New Roman" w:cs="Times New Roman"/>
          <w:b/>
          <w:i/>
          <w:sz w:val="28"/>
        </w:rPr>
      </w:pPr>
      <w:r w:rsidRPr="00707BD7">
        <w:rPr>
          <w:rFonts w:ascii="Times New Roman" w:hAnsi="Times New Roman" w:cs="Times New Roman"/>
          <w:b/>
          <w:i/>
          <w:sz w:val="28"/>
        </w:rPr>
        <w:t xml:space="preserve">Учащимся, выполнившим работу на «2»: </w:t>
      </w:r>
    </w:p>
    <w:p w14:paraId="14D250E5" w14:textId="77777777" w:rsidR="008C6E21" w:rsidRDefault="008C6E21" w:rsidP="002E35A0">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Pr="00707BD7">
        <w:rPr>
          <w:rFonts w:ascii="Times New Roman" w:hAnsi="Times New Roman" w:cs="Times New Roman"/>
          <w:sz w:val="28"/>
        </w:rPr>
        <w:t>работать над вычислительными навыками, над графическим изображением чисел на координатной прямой, над графическим изображением зависимостей между величинами, учиться решать базовые геометрические задачи, проверяющие лишь знание геометрических фактов</w:t>
      </w:r>
      <w:r>
        <w:rPr>
          <w:rFonts w:ascii="Times New Roman" w:hAnsi="Times New Roman" w:cs="Times New Roman"/>
          <w:sz w:val="28"/>
        </w:rPr>
        <w:t>.</w:t>
      </w:r>
      <w:r w:rsidRPr="00707BD7">
        <w:rPr>
          <w:rFonts w:ascii="Times New Roman" w:hAnsi="Times New Roman" w:cs="Times New Roman"/>
          <w:sz w:val="28"/>
        </w:rPr>
        <w:t xml:space="preserve"> </w:t>
      </w:r>
    </w:p>
    <w:p w14:paraId="63761B1C" w14:textId="77777777" w:rsidR="008C6E21" w:rsidRDefault="008C6E21" w:rsidP="002E35A0">
      <w:pPr>
        <w:spacing w:after="0" w:line="240" w:lineRule="auto"/>
        <w:jc w:val="both"/>
        <w:rPr>
          <w:rFonts w:ascii="Times New Roman" w:hAnsi="Times New Roman" w:cs="Times New Roman"/>
          <w:sz w:val="28"/>
        </w:rPr>
      </w:pPr>
      <w:r w:rsidRPr="00707BD7">
        <w:rPr>
          <w:rFonts w:ascii="Times New Roman" w:hAnsi="Times New Roman" w:cs="Times New Roman"/>
          <w:sz w:val="28"/>
        </w:rPr>
        <w:t>– учить эти факты, учиться решать практико-ориентированные задачи</w:t>
      </w:r>
    </w:p>
    <w:p w14:paraId="44FAEAAC" w14:textId="77777777" w:rsidR="008C6E21" w:rsidRDefault="008C6E21" w:rsidP="002E35A0">
      <w:pPr>
        <w:spacing w:after="0" w:line="240" w:lineRule="auto"/>
        <w:jc w:val="both"/>
        <w:rPr>
          <w:rFonts w:ascii="Times New Roman" w:hAnsi="Times New Roman" w:cs="Times New Roman"/>
          <w:sz w:val="28"/>
        </w:rPr>
      </w:pPr>
      <w:r w:rsidRPr="00707BD7">
        <w:rPr>
          <w:rFonts w:ascii="Times New Roman" w:hAnsi="Times New Roman" w:cs="Times New Roman"/>
          <w:sz w:val="28"/>
        </w:rPr>
        <w:t xml:space="preserve"> – применять математику в жизни. </w:t>
      </w:r>
    </w:p>
    <w:p w14:paraId="46BBC2F9" w14:textId="77777777" w:rsidR="00904BA8" w:rsidRDefault="00904BA8" w:rsidP="002E35A0">
      <w:pPr>
        <w:spacing w:after="0" w:line="240" w:lineRule="auto"/>
        <w:jc w:val="both"/>
        <w:rPr>
          <w:rFonts w:ascii="Times New Roman" w:hAnsi="Times New Roman" w:cs="Times New Roman"/>
          <w:b/>
          <w:i/>
          <w:sz w:val="28"/>
        </w:rPr>
      </w:pPr>
    </w:p>
    <w:p w14:paraId="30352C61" w14:textId="227D94A2" w:rsidR="008C6E21" w:rsidRPr="00707BD7" w:rsidRDefault="008C6E21" w:rsidP="002E35A0">
      <w:pPr>
        <w:spacing w:after="0" w:line="240" w:lineRule="auto"/>
        <w:jc w:val="both"/>
        <w:rPr>
          <w:rFonts w:ascii="Times New Roman" w:hAnsi="Times New Roman" w:cs="Times New Roman"/>
          <w:b/>
          <w:i/>
          <w:sz w:val="28"/>
        </w:rPr>
      </w:pPr>
      <w:r w:rsidRPr="00707BD7">
        <w:rPr>
          <w:rFonts w:ascii="Times New Roman" w:hAnsi="Times New Roman" w:cs="Times New Roman"/>
          <w:b/>
          <w:i/>
          <w:sz w:val="28"/>
        </w:rPr>
        <w:t xml:space="preserve">Учащимся, выполнившим работу на «3»: </w:t>
      </w:r>
    </w:p>
    <w:p w14:paraId="02F4550A" w14:textId="77777777" w:rsidR="008C6E21" w:rsidRDefault="008C6E21" w:rsidP="002E35A0">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Pr="00707BD7">
        <w:rPr>
          <w:rFonts w:ascii="Times New Roman" w:hAnsi="Times New Roman" w:cs="Times New Roman"/>
          <w:sz w:val="28"/>
        </w:rPr>
        <w:t>учиться работать с формулами, совершенствовать вычислительные навыки, учиться выполнять равносильные алгебраические преобразования, применять их при решении уравнений разных видов, учиться решать базовые геометрические задачи, проверяющие лишь знание геометрических фактов</w:t>
      </w:r>
    </w:p>
    <w:p w14:paraId="726F2544" w14:textId="77777777" w:rsidR="008C6E21" w:rsidRDefault="008C6E21" w:rsidP="002E35A0">
      <w:pPr>
        <w:spacing w:after="0" w:line="240" w:lineRule="auto"/>
        <w:jc w:val="both"/>
        <w:rPr>
          <w:rFonts w:ascii="Times New Roman" w:hAnsi="Times New Roman" w:cs="Times New Roman"/>
          <w:sz w:val="28"/>
        </w:rPr>
      </w:pPr>
      <w:r w:rsidRPr="00707BD7">
        <w:rPr>
          <w:rFonts w:ascii="Times New Roman" w:hAnsi="Times New Roman" w:cs="Times New Roman"/>
          <w:sz w:val="28"/>
        </w:rPr>
        <w:t xml:space="preserve"> – учить эти факты, учиться решать </w:t>
      </w:r>
      <w:proofErr w:type="spellStart"/>
      <w:r w:rsidRPr="00707BD7">
        <w:rPr>
          <w:rFonts w:ascii="Times New Roman" w:hAnsi="Times New Roman" w:cs="Times New Roman"/>
          <w:sz w:val="28"/>
        </w:rPr>
        <w:t>практикоориентированные</w:t>
      </w:r>
      <w:proofErr w:type="spellEnd"/>
      <w:r w:rsidRPr="00707BD7">
        <w:rPr>
          <w:rFonts w:ascii="Times New Roman" w:hAnsi="Times New Roman" w:cs="Times New Roman"/>
          <w:sz w:val="28"/>
        </w:rPr>
        <w:t xml:space="preserve"> задачи </w:t>
      </w:r>
    </w:p>
    <w:p w14:paraId="2CF58A3B" w14:textId="77777777" w:rsidR="008C6E21" w:rsidRDefault="008C6E21" w:rsidP="002E35A0">
      <w:pPr>
        <w:spacing w:after="0" w:line="240" w:lineRule="auto"/>
        <w:jc w:val="both"/>
        <w:rPr>
          <w:rFonts w:ascii="Times New Roman" w:hAnsi="Times New Roman" w:cs="Times New Roman"/>
          <w:sz w:val="28"/>
        </w:rPr>
      </w:pPr>
      <w:r w:rsidRPr="00707BD7">
        <w:rPr>
          <w:rFonts w:ascii="Times New Roman" w:hAnsi="Times New Roman" w:cs="Times New Roman"/>
          <w:sz w:val="28"/>
        </w:rPr>
        <w:t xml:space="preserve">– применять математику в жизни. </w:t>
      </w:r>
    </w:p>
    <w:p w14:paraId="33D8B6E1" w14:textId="77777777" w:rsidR="008C6E21" w:rsidRPr="00707BD7" w:rsidRDefault="008C6E21" w:rsidP="002E35A0">
      <w:pPr>
        <w:spacing w:after="0" w:line="240" w:lineRule="auto"/>
        <w:jc w:val="both"/>
        <w:rPr>
          <w:rFonts w:ascii="Times New Roman" w:hAnsi="Times New Roman" w:cs="Times New Roman"/>
          <w:b/>
          <w:i/>
          <w:sz w:val="28"/>
        </w:rPr>
      </w:pPr>
      <w:r w:rsidRPr="00707BD7">
        <w:rPr>
          <w:rFonts w:ascii="Times New Roman" w:hAnsi="Times New Roman" w:cs="Times New Roman"/>
          <w:b/>
          <w:i/>
          <w:sz w:val="28"/>
        </w:rPr>
        <w:t xml:space="preserve">Учащимся, выполнившим работу на «4»: </w:t>
      </w:r>
    </w:p>
    <w:p w14:paraId="1BECA17E" w14:textId="77777777" w:rsidR="008C6E21" w:rsidRDefault="008C6E21" w:rsidP="002E35A0">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Pr="00707BD7">
        <w:rPr>
          <w:rFonts w:ascii="Times New Roman" w:hAnsi="Times New Roman" w:cs="Times New Roman"/>
          <w:sz w:val="28"/>
        </w:rPr>
        <w:t xml:space="preserve">совершенствовать вычислительные навыки, учиться работать с несплошным текстом, преобразовывать данные из одной формы представления в другую, совершенствовать умение выполнять равносильные алгебраические преобразования, применять их при решении уравнений разных видов, учиться решать многошаговые геометрические задачи, учиться строить грамотный чертёж по тексту задачи, аргументировать решение, делать правильные выводы, работать над решением </w:t>
      </w:r>
      <w:proofErr w:type="spellStart"/>
      <w:r w:rsidRPr="00707BD7">
        <w:rPr>
          <w:rFonts w:ascii="Times New Roman" w:hAnsi="Times New Roman" w:cs="Times New Roman"/>
          <w:sz w:val="28"/>
        </w:rPr>
        <w:t>практикоориентированных</w:t>
      </w:r>
      <w:proofErr w:type="spellEnd"/>
      <w:r w:rsidRPr="00707BD7">
        <w:rPr>
          <w:rFonts w:ascii="Times New Roman" w:hAnsi="Times New Roman" w:cs="Times New Roman"/>
          <w:sz w:val="28"/>
        </w:rPr>
        <w:t xml:space="preserve"> задач повышенного уровня сложности. </w:t>
      </w:r>
    </w:p>
    <w:p w14:paraId="6800E8A1" w14:textId="77777777" w:rsidR="008C6E21" w:rsidRPr="003D30F3" w:rsidRDefault="008C6E21" w:rsidP="002E35A0">
      <w:pPr>
        <w:spacing w:after="0" w:line="240" w:lineRule="auto"/>
        <w:jc w:val="both"/>
        <w:rPr>
          <w:rFonts w:ascii="Times New Roman" w:hAnsi="Times New Roman" w:cs="Times New Roman"/>
          <w:b/>
          <w:bCs/>
          <w:i/>
          <w:iCs/>
          <w:sz w:val="28"/>
        </w:rPr>
      </w:pPr>
      <w:r w:rsidRPr="003D30F3">
        <w:rPr>
          <w:rFonts w:ascii="Times New Roman" w:hAnsi="Times New Roman" w:cs="Times New Roman"/>
          <w:b/>
          <w:bCs/>
          <w:i/>
          <w:iCs/>
          <w:sz w:val="28"/>
        </w:rPr>
        <w:t xml:space="preserve">Учащимся, выполнившим работу на «5»: </w:t>
      </w:r>
    </w:p>
    <w:p w14:paraId="05E96360" w14:textId="77777777" w:rsidR="008C6E21" w:rsidRPr="00707BD7" w:rsidRDefault="008C6E21" w:rsidP="002E35A0">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Pr="00707BD7">
        <w:rPr>
          <w:rFonts w:ascii="Times New Roman" w:hAnsi="Times New Roman" w:cs="Times New Roman"/>
          <w:sz w:val="28"/>
        </w:rPr>
        <w:t xml:space="preserve">совершенствовать умение выполнять равносильные алгебраические преобразования, применять их при решении уравнений разных видов, работать над решением </w:t>
      </w:r>
      <w:proofErr w:type="spellStart"/>
      <w:r w:rsidRPr="00707BD7">
        <w:rPr>
          <w:rFonts w:ascii="Times New Roman" w:hAnsi="Times New Roman" w:cs="Times New Roman"/>
          <w:sz w:val="28"/>
        </w:rPr>
        <w:t>практикоориентированных</w:t>
      </w:r>
      <w:proofErr w:type="spellEnd"/>
      <w:r w:rsidRPr="00707BD7">
        <w:rPr>
          <w:rFonts w:ascii="Times New Roman" w:hAnsi="Times New Roman" w:cs="Times New Roman"/>
          <w:sz w:val="28"/>
        </w:rPr>
        <w:t xml:space="preserve"> задач повышенного уровня сложности, над решением задач на работу, движение, покупки высокого уровня сложности, учиться работать с несплошным текстом, преобразовывать </w:t>
      </w:r>
      <w:r w:rsidRPr="00707BD7">
        <w:rPr>
          <w:rFonts w:ascii="Times New Roman" w:hAnsi="Times New Roman" w:cs="Times New Roman"/>
          <w:sz w:val="28"/>
        </w:rPr>
        <w:lastRenderedPageBreak/>
        <w:t>данные из одной формы представления в другую. Учащимся развивать умение проверять свою работу, находить ошибки, грамотно описывать решение задач.</w:t>
      </w:r>
    </w:p>
    <w:p w14:paraId="793F50A8" w14:textId="77777777" w:rsidR="008C6E21" w:rsidRDefault="008C6E21" w:rsidP="002E35A0">
      <w:pPr>
        <w:spacing w:after="0" w:line="240" w:lineRule="auto"/>
        <w:rPr>
          <w:rFonts w:ascii="Times New Roman" w:hAnsi="Times New Roman" w:cs="Times New Roman"/>
          <w:b/>
          <w:sz w:val="28"/>
        </w:rPr>
      </w:pPr>
    </w:p>
    <w:p w14:paraId="0D064302" w14:textId="7E9B901A" w:rsidR="008C6E21" w:rsidRPr="005B5C59" w:rsidRDefault="008C6E21" w:rsidP="002E35A0">
      <w:pPr>
        <w:spacing w:after="0" w:line="240" w:lineRule="auto"/>
        <w:rPr>
          <w:rFonts w:ascii="Times New Roman" w:hAnsi="Times New Roman" w:cs="Times New Roman"/>
          <w:b/>
          <w:sz w:val="28"/>
        </w:rPr>
      </w:pPr>
      <w:r w:rsidRPr="005B5C59">
        <w:rPr>
          <w:rFonts w:ascii="Times New Roman" w:hAnsi="Times New Roman" w:cs="Times New Roman"/>
          <w:b/>
          <w:sz w:val="28"/>
        </w:rPr>
        <w:t xml:space="preserve">8 класс </w:t>
      </w:r>
    </w:p>
    <w:p w14:paraId="6C9307D4" w14:textId="77777777" w:rsidR="00F35E82" w:rsidRPr="00F35E82" w:rsidRDefault="00F35E82" w:rsidP="00F35E82">
      <w:pPr>
        <w:spacing w:after="0" w:line="240" w:lineRule="auto"/>
        <w:ind w:firstLine="708"/>
        <w:jc w:val="both"/>
        <w:rPr>
          <w:rFonts w:ascii="Times New Roman" w:hAnsi="Times New Roman" w:cs="Times New Roman"/>
          <w:sz w:val="28"/>
        </w:rPr>
      </w:pPr>
      <w:r w:rsidRPr="00F35E82">
        <w:rPr>
          <w:rFonts w:ascii="Times New Roman" w:hAnsi="Times New Roman" w:cs="Times New Roman"/>
          <w:sz w:val="28"/>
        </w:rPr>
        <w:t>Работу выполняли 449 школьников.</w:t>
      </w:r>
    </w:p>
    <w:p w14:paraId="44454E83" w14:textId="77777777" w:rsidR="008C6E21" w:rsidRPr="00F35E82" w:rsidRDefault="008C6E21" w:rsidP="008C6E21">
      <w:pPr>
        <w:spacing w:after="120" w:line="240" w:lineRule="auto"/>
        <w:ind w:firstLine="709"/>
        <w:jc w:val="both"/>
        <w:rPr>
          <w:rFonts w:ascii="Times New Roman" w:hAnsi="Times New Roman" w:cs="Times New Roman"/>
          <w:sz w:val="24"/>
        </w:rPr>
      </w:pPr>
      <w:r w:rsidRPr="00F35E82">
        <w:rPr>
          <w:rFonts w:ascii="Times New Roman" w:hAnsi="Times New Roman" w:cs="Times New Roman"/>
          <w:sz w:val="28"/>
        </w:rPr>
        <w:t xml:space="preserve">В таблице представлены результаты выполнения заданий участниками ВПР в сравнении с РФ и Иркутской областью. </w:t>
      </w:r>
    </w:p>
    <w:tbl>
      <w:tblPr>
        <w:tblStyle w:val="aa"/>
        <w:tblW w:w="9879" w:type="dxa"/>
        <w:tblLook w:val="04A0" w:firstRow="1" w:lastRow="0" w:firstColumn="1" w:lastColumn="0" w:noHBand="0" w:noVBand="1"/>
      </w:tblPr>
      <w:tblGrid>
        <w:gridCol w:w="1285"/>
        <w:gridCol w:w="987"/>
        <w:gridCol w:w="838"/>
        <w:gridCol w:w="753"/>
        <w:gridCol w:w="752"/>
        <w:gridCol w:w="752"/>
        <w:gridCol w:w="752"/>
        <w:gridCol w:w="752"/>
        <w:gridCol w:w="752"/>
        <w:gridCol w:w="752"/>
        <w:gridCol w:w="752"/>
        <w:gridCol w:w="752"/>
      </w:tblGrid>
      <w:tr w:rsidR="00C26044" w:rsidRPr="00D013EF" w14:paraId="1754AD06" w14:textId="77777777" w:rsidTr="00D013EF">
        <w:trPr>
          <w:trHeight w:val="412"/>
        </w:trPr>
        <w:tc>
          <w:tcPr>
            <w:tcW w:w="1285" w:type="dxa"/>
            <w:vMerge w:val="restart"/>
          </w:tcPr>
          <w:p w14:paraId="3D8B6D63" w14:textId="77777777" w:rsidR="00C26044" w:rsidRPr="00D013EF" w:rsidRDefault="00C26044" w:rsidP="00C26044">
            <w:pPr>
              <w:jc w:val="right"/>
              <w:rPr>
                <w:rFonts w:ascii="Times New Roman" w:hAnsi="Times New Roman" w:cs="Times New Roman"/>
              </w:rPr>
            </w:pPr>
            <w:r w:rsidRPr="00D013EF">
              <w:rPr>
                <w:rFonts w:ascii="Times New Roman" w:hAnsi="Times New Roman" w:cs="Times New Roman"/>
              </w:rPr>
              <w:t xml:space="preserve">Группы </w:t>
            </w:r>
            <w:proofErr w:type="spellStart"/>
            <w:r w:rsidRPr="00D013EF">
              <w:rPr>
                <w:rFonts w:ascii="Times New Roman" w:hAnsi="Times New Roman" w:cs="Times New Roman"/>
              </w:rPr>
              <w:t>участ</w:t>
            </w:r>
            <w:proofErr w:type="spellEnd"/>
          </w:p>
          <w:p w14:paraId="28F03819" w14:textId="77777777" w:rsidR="00C26044" w:rsidRPr="00D013EF" w:rsidRDefault="00C26044" w:rsidP="00C6583C">
            <w:pPr>
              <w:spacing w:after="120"/>
              <w:jc w:val="right"/>
              <w:rPr>
                <w:rFonts w:ascii="Times New Roman" w:hAnsi="Times New Roman" w:cs="Times New Roman"/>
              </w:rPr>
            </w:pPr>
            <w:r w:rsidRPr="00D013EF">
              <w:rPr>
                <w:rFonts w:ascii="Times New Roman" w:hAnsi="Times New Roman" w:cs="Times New Roman"/>
              </w:rPr>
              <w:t>ников</w:t>
            </w:r>
          </w:p>
        </w:tc>
        <w:tc>
          <w:tcPr>
            <w:tcW w:w="987" w:type="dxa"/>
            <w:vMerge w:val="restart"/>
          </w:tcPr>
          <w:p w14:paraId="22A4D559" w14:textId="77777777" w:rsidR="00C26044" w:rsidRPr="00D013EF" w:rsidRDefault="00C26044" w:rsidP="00C26044">
            <w:pPr>
              <w:jc w:val="right"/>
              <w:rPr>
                <w:rFonts w:ascii="Times New Roman" w:hAnsi="Times New Roman" w:cs="Times New Roman"/>
              </w:rPr>
            </w:pPr>
            <w:r w:rsidRPr="00D013EF">
              <w:rPr>
                <w:rFonts w:ascii="Times New Roman" w:hAnsi="Times New Roman" w:cs="Times New Roman"/>
              </w:rPr>
              <w:t xml:space="preserve">Кол-во </w:t>
            </w:r>
            <w:proofErr w:type="spellStart"/>
            <w:r w:rsidRPr="00D013EF">
              <w:rPr>
                <w:rFonts w:ascii="Times New Roman" w:hAnsi="Times New Roman" w:cs="Times New Roman"/>
              </w:rPr>
              <w:t>участ</w:t>
            </w:r>
            <w:proofErr w:type="spellEnd"/>
          </w:p>
          <w:p w14:paraId="28998F00" w14:textId="77777777" w:rsidR="00C26044" w:rsidRPr="00D013EF" w:rsidRDefault="00C26044" w:rsidP="00C6583C">
            <w:pPr>
              <w:spacing w:after="120"/>
              <w:jc w:val="right"/>
              <w:rPr>
                <w:rFonts w:ascii="Times New Roman" w:hAnsi="Times New Roman" w:cs="Times New Roman"/>
              </w:rPr>
            </w:pPr>
            <w:r w:rsidRPr="00D013EF">
              <w:rPr>
                <w:rFonts w:ascii="Times New Roman" w:hAnsi="Times New Roman" w:cs="Times New Roman"/>
              </w:rPr>
              <w:t>ников</w:t>
            </w:r>
          </w:p>
        </w:tc>
        <w:tc>
          <w:tcPr>
            <w:tcW w:w="838" w:type="dxa"/>
            <w:vMerge w:val="restart"/>
          </w:tcPr>
          <w:p w14:paraId="260FBA69" w14:textId="687CC364" w:rsidR="00C26044" w:rsidRPr="00D013EF" w:rsidRDefault="00C26044" w:rsidP="00C6583C">
            <w:pPr>
              <w:spacing w:after="120"/>
              <w:jc w:val="right"/>
              <w:rPr>
                <w:rFonts w:ascii="Times New Roman" w:hAnsi="Times New Roman" w:cs="Times New Roman"/>
              </w:rPr>
            </w:pPr>
            <w:r w:rsidRPr="00D013EF">
              <w:rPr>
                <w:rFonts w:ascii="Times New Roman" w:hAnsi="Times New Roman" w:cs="Times New Roman"/>
              </w:rPr>
              <w:t>Макс балл</w:t>
            </w:r>
            <w:r w:rsidRPr="00D013EF">
              <w:rPr>
                <w:rFonts w:ascii="Times New Roman" w:hAnsi="Times New Roman" w:cs="Times New Roman"/>
                <w:lang w:val="en-US"/>
              </w:rPr>
              <w:t xml:space="preserve"> </w:t>
            </w:r>
          </w:p>
        </w:tc>
        <w:tc>
          <w:tcPr>
            <w:tcW w:w="753" w:type="dxa"/>
          </w:tcPr>
          <w:p w14:paraId="446F0597" w14:textId="77777777" w:rsidR="00C26044" w:rsidRPr="00D013EF" w:rsidRDefault="00C26044" w:rsidP="00C6583C">
            <w:pPr>
              <w:spacing w:after="120"/>
              <w:jc w:val="right"/>
              <w:rPr>
                <w:rFonts w:ascii="Times New Roman" w:hAnsi="Times New Roman" w:cs="Times New Roman"/>
              </w:rPr>
            </w:pPr>
            <w:r w:rsidRPr="00D013EF">
              <w:rPr>
                <w:rFonts w:ascii="Times New Roman" w:hAnsi="Times New Roman" w:cs="Times New Roman"/>
              </w:rPr>
              <w:t>№1</w:t>
            </w:r>
          </w:p>
        </w:tc>
        <w:tc>
          <w:tcPr>
            <w:tcW w:w="752" w:type="dxa"/>
          </w:tcPr>
          <w:p w14:paraId="72365B94" w14:textId="77777777" w:rsidR="00C26044" w:rsidRPr="00D013EF" w:rsidRDefault="00C26044" w:rsidP="00C6583C">
            <w:pPr>
              <w:spacing w:after="120"/>
              <w:jc w:val="right"/>
              <w:rPr>
                <w:rFonts w:ascii="Times New Roman" w:hAnsi="Times New Roman" w:cs="Times New Roman"/>
              </w:rPr>
            </w:pPr>
            <w:r w:rsidRPr="00D013EF">
              <w:rPr>
                <w:rFonts w:ascii="Times New Roman" w:hAnsi="Times New Roman" w:cs="Times New Roman"/>
              </w:rPr>
              <w:t>№2</w:t>
            </w:r>
          </w:p>
        </w:tc>
        <w:tc>
          <w:tcPr>
            <w:tcW w:w="752" w:type="dxa"/>
          </w:tcPr>
          <w:p w14:paraId="2A6421EC" w14:textId="77777777" w:rsidR="00C26044" w:rsidRPr="00D013EF" w:rsidRDefault="00C26044" w:rsidP="00C6583C">
            <w:pPr>
              <w:spacing w:after="120"/>
              <w:jc w:val="right"/>
              <w:rPr>
                <w:rFonts w:ascii="Times New Roman" w:hAnsi="Times New Roman" w:cs="Times New Roman"/>
              </w:rPr>
            </w:pPr>
            <w:r w:rsidRPr="00D013EF">
              <w:rPr>
                <w:rFonts w:ascii="Times New Roman" w:hAnsi="Times New Roman" w:cs="Times New Roman"/>
              </w:rPr>
              <w:t>№3</w:t>
            </w:r>
          </w:p>
        </w:tc>
        <w:tc>
          <w:tcPr>
            <w:tcW w:w="752" w:type="dxa"/>
          </w:tcPr>
          <w:p w14:paraId="5E76169A" w14:textId="77777777" w:rsidR="00C26044" w:rsidRPr="00D013EF" w:rsidRDefault="00C26044" w:rsidP="00C6583C">
            <w:pPr>
              <w:spacing w:after="120"/>
              <w:jc w:val="right"/>
              <w:rPr>
                <w:rFonts w:ascii="Times New Roman" w:hAnsi="Times New Roman" w:cs="Times New Roman"/>
              </w:rPr>
            </w:pPr>
            <w:r w:rsidRPr="00D013EF">
              <w:rPr>
                <w:rFonts w:ascii="Times New Roman" w:hAnsi="Times New Roman" w:cs="Times New Roman"/>
              </w:rPr>
              <w:t>№4</w:t>
            </w:r>
          </w:p>
        </w:tc>
        <w:tc>
          <w:tcPr>
            <w:tcW w:w="752" w:type="dxa"/>
          </w:tcPr>
          <w:p w14:paraId="734DF0CD" w14:textId="77777777" w:rsidR="00C26044" w:rsidRPr="00D013EF" w:rsidRDefault="00C26044" w:rsidP="00C6583C">
            <w:pPr>
              <w:spacing w:after="120"/>
              <w:jc w:val="right"/>
              <w:rPr>
                <w:rFonts w:ascii="Times New Roman" w:hAnsi="Times New Roman" w:cs="Times New Roman"/>
              </w:rPr>
            </w:pPr>
            <w:r w:rsidRPr="00D013EF">
              <w:rPr>
                <w:rFonts w:ascii="Times New Roman" w:hAnsi="Times New Roman" w:cs="Times New Roman"/>
              </w:rPr>
              <w:t>№5</w:t>
            </w:r>
          </w:p>
        </w:tc>
        <w:tc>
          <w:tcPr>
            <w:tcW w:w="752" w:type="dxa"/>
          </w:tcPr>
          <w:p w14:paraId="101BE708" w14:textId="77777777" w:rsidR="00C26044" w:rsidRPr="00D013EF" w:rsidRDefault="00C26044" w:rsidP="00C6583C">
            <w:pPr>
              <w:spacing w:after="120"/>
              <w:jc w:val="right"/>
              <w:rPr>
                <w:rFonts w:ascii="Times New Roman" w:hAnsi="Times New Roman" w:cs="Times New Roman"/>
              </w:rPr>
            </w:pPr>
            <w:r w:rsidRPr="00D013EF">
              <w:rPr>
                <w:rFonts w:ascii="Times New Roman" w:hAnsi="Times New Roman" w:cs="Times New Roman"/>
              </w:rPr>
              <w:t>№6</w:t>
            </w:r>
          </w:p>
        </w:tc>
        <w:tc>
          <w:tcPr>
            <w:tcW w:w="752" w:type="dxa"/>
          </w:tcPr>
          <w:p w14:paraId="197AC971" w14:textId="77777777" w:rsidR="00C26044" w:rsidRPr="00D013EF" w:rsidRDefault="00C26044" w:rsidP="00C6583C">
            <w:pPr>
              <w:spacing w:after="120"/>
              <w:jc w:val="right"/>
              <w:rPr>
                <w:rFonts w:ascii="Times New Roman" w:hAnsi="Times New Roman" w:cs="Times New Roman"/>
              </w:rPr>
            </w:pPr>
            <w:r w:rsidRPr="00D013EF">
              <w:rPr>
                <w:rFonts w:ascii="Times New Roman" w:hAnsi="Times New Roman" w:cs="Times New Roman"/>
              </w:rPr>
              <w:t>№7</w:t>
            </w:r>
          </w:p>
        </w:tc>
        <w:tc>
          <w:tcPr>
            <w:tcW w:w="752" w:type="dxa"/>
          </w:tcPr>
          <w:p w14:paraId="168EBBFC" w14:textId="77777777" w:rsidR="00C26044" w:rsidRPr="00D013EF" w:rsidRDefault="00C26044" w:rsidP="00C6583C">
            <w:pPr>
              <w:spacing w:after="120"/>
              <w:rPr>
                <w:rFonts w:ascii="Times New Roman" w:hAnsi="Times New Roman" w:cs="Times New Roman"/>
              </w:rPr>
            </w:pPr>
            <w:r w:rsidRPr="00D013EF">
              <w:rPr>
                <w:rFonts w:ascii="Times New Roman" w:hAnsi="Times New Roman" w:cs="Times New Roman"/>
              </w:rPr>
              <w:t>№ 8</w:t>
            </w:r>
          </w:p>
        </w:tc>
        <w:tc>
          <w:tcPr>
            <w:tcW w:w="752" w:type="dxa"/>
          </w:tcPr>
          <w:p w14:paraId="7CCE7468" w14:textId="77777777" w:rsidR="00C26044" w:rsidRPr="00D013EF" w:rsidRDefault="00C26044" w:rsidP="00C6583C">
            <w:pPr>
              <w:spacing w:after="120"/>
              <w:rPr>
                <w:rFonts w:ascii="Times New Roman" w:hAnsi="Times New Roman" w:cs="Times New Roman"/>
              </w:rPr>
            </w:pPr>
            <w:r w:rsidRPr="00D013EF">
              <w:rPr>
                <w:rFonts w:ascii="Times New Roman" w:hAnsi="Times New Roman" w:cs="Times New Roman"/>
              </w:rPr>
              <w:t>№ 9</w:t>
            </w:r>
          </w:p>
        </w:tc>
      </w:tr>
      <w:tr w:rsidR="00C26044" w:rsidRPr="00D013EF" w14:paraId="02E9FC9C" w14:textId="77777777" w:rsidTr="00D013EF">
        <w:trPr>
          <w:trHeight w:val="418"/>
        </w:trPr>
        <w:tc>
          <w:tcPr>
            <w:tcW w:w="1285" w:type="dxa"/>
            <w:vMerge/>
          </w:tcPr>
          <w:p w14:paraId="267E80BE" w14:textId="77777777" w:rsidR="00C26044" w:rsidRPr="00D013EF" w:rsidRDefault="00C26044" w:rsidP="00C6583C">
            <w:pPr>
              <w:spacing w:after="120"/>
              <w:jc w:val="right"/>
              <w:rPr>
                <w:rFonts w:ascii="Times New Roman" w:hAnsi="Times New Roman" w:cs="Times New Roman"/>
              </w:rPr>
            </w:pPr>
          </w:p>
        </w:tc>
        <w:tc>
          <w:tcPr>
            <w:tcW w:w="987" w:type="dxa"/>
            <w:vMerge/>
          </w:tcPr>
          <w:p w14:paraId="5E1DD063" w14:textId="77777777" w:rsidR="00C26044" w:rsidRPr="00D013EF" w:rsidRDefault="00C26044" w:rsidP="00C6583C">
            <w:pPr>
              <w:spacing w:after="120"/>
              <w:jc w:val="right"/>
              <w:rPr>
                <w:rFonts w:ascii="Times New Roman" w:hAnsi="Times New Roman" w:cs="Times New Roman"/>
              </w:rPr>
            </w:pPr>
          </w:p>
        </w:tc>
        <w:tc>
          <w:tcPr>
            <w:tcW w:w="838" w:type="dxa"/>
            <w:vMerge/>
          </w:tcPr>
          <w:p w14:paraId="38D05E3A" w14:textId="3E0BDF27" w:rsidR="00C26044" w:rsidRPr="00D013EF" w:rsidRDefault="00C26044" w:rsidP="00C6583C">
            <w:pPr>
              <w:spacing w:after="120"/>
              <w:jc w:val="right"/>
              <w:rPr>
                <w:rFonts w:ascii="Times New Roman" w:hAnsi="Times New Roman" w:cs="Times New Roman"/>
                <w:lang w:val="en-US"/>
              </w:rPr>
            </w:pPr>
          </w:p>
        </w:tc>
        <w:tc>
          <w:tcPr>
            <w:tcW w:w="753" w:type="dxa"/>
          </w:tcPr>
          <w:p w14:paraId="2CBB9F01" w14:textId="77777777" w:rsidR="00C26044" w:rsidRPr="00D013EF" w:rsidRDefault="00C26044" w:rsidP="00C6583C">
            <w:pPr>
              <w:spacing w:after="120"/>
              <w:jc w:val="right"/>
              <w:rPr>
                <w:rFonts w:ascii="Times New Roman" w:hAnsi="Times New Roman" w:cs="Times New Roman"/>
              </w:rPr>
            </w:pPr>
            <w:r w:rsidRPr="00D013EF">
              <w:rPr>
                <w:rFonts w:ascii="Times New Roman" w:hAnsi="Times New Roman" w:cs="Times New Roman"/>
              </w:rPr>
              <w:t>1</w:t>
            </w:r>
          </w:p>
        </w:tc>
        <w:tc>
          <w:tcPr>
            <w:tcW w:w="752" w:type="dxa"/>
          </w:tcPr>
          <w:p w14:paraId="34CFAB3A" w14:textId="77777777" w:rsidR="00C26044" w:rsidRPr="00D013EF" w:rsidRDefault="00C26044" w:rsidP="00C6583C">
            <w:pPr>
              <w:spacing w:after="120"/>
              <w:jc w:val="right"/>
              <w:rPr>
                <w:rFonts w:ascii="Times New Roman" w:hAnsi="Times New Roman" w:cs="Times New Roman"/>
              </w:rPr>
            </w:pPr>
            <w:r w:rsidRPr="00D013EF">
              <w:rPr>
                <w:rFonts w:ascii="Times New Roman" w:hAnsi="Times New Roman" w:cs="Times New Roman"/>
              </w:rPr>
              <w:t>1</w:t>
            </w:r>
          </w:p>
        </w:tc>
        <w:tc>
          <w:tcPr>
            <w:tcW w:w="752" w:type="dxa"/>
          </w:tcPr>
          <w:p w14:paraId="1DE89CF3" w14:textId="77777777" w:rsidR="00C26044" w:rsidRPr="00D013EF" w:rsidRDefault="00C26044" w:rsidP="00C6583C">
            <w:pPr>
              <w:spacing w:after="120"/>
              <w:jc w:val="right"/>
              <w:rPr>
                <w:rFonts w:ascii="Times New Roman" w:hAnsi="Times New Roman" w:cs="Times New Roman"/>
              </w:rPr>
            </w:pPr>
            <w:r w:rsidRPr="00D013EF">
              <w:rPr>
                <w:rFonts w:ascii="Times New Roman" w:hAnsi="Times New Roman" w:cs="Times New Roman"/>
              </w:rPr>
              <w:t>1</w:t>
            </w:r>
          </w:p>
        </w:tc>
        <w:tc>
          <w:tcPr>
            <w:tcW w:w="752" w:type="dxa"/>
          </w:tcPr>
          <w:p w14:paraId="7FD9D7B0" w14:textId="77777777" w:rsidR="00C26044" w:rsidRPr="00D013EF" w:rsidRDefault="00C26044" w:rsidP="00C6583C">
            <w:pPr>
              <w:spacing w:after="120"/>
              <w:jc w:val="right"/>
              <w:rPr>
                <w:rFonts w:ascii="Times New Roman" w:hAnsi="Times New Roman" w:cs="Times New Roman"/>
              </w:rPr>
            </w:pPr>
            <w:r w:rsidRPr="00D013EF">
              <w:rPr>
                <w:rFonts w:ascii="Times New Roman" w:hAnsi="Times New Roman" w:cs="Times New Roman"/>
              </w:rPr>
              <w:t>1</w:t>
            </w:r>
          </w:p>
        </w:tc>
        <w:tc>
          <w:tcPr>
            <w:tcW w:w="752" w:type="dxa"/>
          </w:tcPr>
          <w:p w14:paraId="63346ABB" w14:textId="77777777" w:rsidR="00C26044" w:rsidRPr="00D013EF" w:rsidRDefault="00C26044" w:rsidP="00C6583C">
            <w:pPr>
              <w:spacing w:after="120"/>
              <w:jc w:val="right"/>
              <w:rPr>
                <w:rFonts w:ascii="Times New Roman" w:hAnsi="Times New Roman" w:cs="Times New Roman"/>
              </w:rPr>
            </w:pPr>
            <w:r w:rsidRPr="00D013EF">
              <w:rPr>
                <w:rFonts w:ascii="Times New Roman" w:hAnsi="Times New Roman" w:cs="Times New Roman"/>
              </w:rPr>
              <w:t>1</w:t>
            </w:r>
          </w:p>
        </w:tc>
        <w:tc>
          <w:tcPr>
            <w:tcW w:w="752" w:type="dxa"/>
          </w:tcPr>
          <w:p w14:paraId="6CEF6212" w14:textId="77777777" w:rsidR="00C26044" w:rsidRPr="00D013EF" w:rsidRDefault="00C26044" w:rsidP="00C6583C">
            <w:pPr>
              <w:spacing w:after="120"/>
              <w:jc w:val="right"/>
              <w:rPr>
                <w:rFonts w:ascii="Times New Roman" w:hAnsi="Times New Roman" w:cs="Times New Roman"/>
              </w:rPr>
            </w:pPr>
            <w:r w:rsidRPr="00D013EF">
              <w:rPr>
                <w:rFonts w:ascii="Times New Roman" w:hAnsi="Times New Roman" w:cs="Times New Roman"/>
              </w:rPr>
              <w:t>2</w:t>
            </w:r>
          </w:p>
        </w:tc>
        <w:tc>
          <w:tcPr>
            <w:tcW w:w="752" w:type="dxa"/>
          </w:tcPr>
          <w:p w14:paraId="36923A16" w14:textId="77777777" w:rsidR="00C26044" w:rsidRPr="00D013EF" w:rsidRDefault="00C26044" w:rsidP="00C6583C">
            <w:pPr>
              <w:spacing w:after="120"/>
              <w:jc w:val="right"/>
              <w:rPr>
                <w:rFonts w:ascii="Times New Roman" w:hAnsi="Times New Roman" w:cs="Times New Roman"/>
              </w:rPr>
            </w:pPr>
            <w:r w:rsidRPr="00D013EF">
              <w:rPr>
                <w:rFonts w:ascii="Times New Roman" w:hAnsi="Times New Roman" w:cs="Times New Roman"/>
              </w:rPr>
              <w:t>1</w:t>
            </w:r>
          </w:p>
        </w:tc>
        <w:tc>
          <w:tcPr>
            <w:tcW w:w="752" w:type="dxa"/>
          </w:tcPr>
          <w:p w14:paraId="22CB270D" w14:textId="77777777" w:rsidR="00C26044" w:rsidRPr="00D013EF" w:rsidRDefault="00C26044" w:rsidP="00C6583C">
            <w:pPr>
              <w:spacing w:after="120"/>
              <w:jc w:val="right"/>
              <w:rPr>
                <w:rFonts w:ascii="Times New Roman" w:hAnsi="Times New Roman" w:cs="Times New Roman"/>
              </w:rPr>
            </w:pPr>
            <w:r w:rsidRPr="00D013EF">
              <w:rPr>
                <w:rFonts w:ascii="Times New Roman" w:hAnsi="Times New Roman" w:cs="Times New Roman"/>
              </w:rPr>
              <w:t>2</w:t>
            </w:r>
          </w:p>
        </w:tc>
        <w:tc>
          <w:tcPr>
            <w:tcW w:w="752" w:type="dxa"/>
          </w:tcPr>
          <w:p w14:paraId="66A5D505" w14:textId="77777777" w:rsidR="00C26044" w:rsidRPr="00D013EF" w:rsidRDefault="00C26044" w:rsidP="00C6583C">
            <w:pPr>
              <w:spacing w:after="120"/>
              <w:jc w:val="right"/>
              <w:rPr>
                <w:rFonts w:ascii="Times New Roman" w:hAnsi="Times New Roman" w:cs="Times New Roman"/>
              </w:rPr>
            </w:pPr>
            <w:r w:rsidRPr="00D013EF">
              <w:rPr>
                <w:rFonts w:ascii="Times New Roman" w:hAnsi="Times New Roman" w:cs="Times New Roman"/>
              </w:rPr>
              <w:t>1</w:t>
            </w:r>
          </w:p>
        </w:tc>
      </w:tr>
      <w:tr w:rsidR="00D013EF" w:rsidRPr="00D013EF" w14:paraId="580D0D29" w14:textId="77777777" w:rsidTr="00D013EF">
        <w:trPr>
          <w:trHeight w:val="381"/>
        </w:trPr>
        <w:tc>
          <w:tcPr>
            <w:tcW w:w="1285" w:type="dxa"/>
          </w:tcPr>
          <w:p w14:paraId="658C8D57" w14:textId="77777777" w:rsidR="00D013EF" w:rsidRPr="00D013EF" w:rsidRDefault="00D013EF" w:rsidP="00D013EF">
            <w:pPr>
              <w:spacing w:after="120"/>
              <w:jc w:val="right"/>
              <w:rPr>
                <w:rFonts w:ascii="Times New Roman" w:hAnsi="Times New Roman" w:cs="Times New Roman"/>
              </w:rPr>
            </w:pPr>
            <w:r w:rsidRPr="00D013EF">
              <w:rPr>
                <w:rFonts w:ascii="Times New Roman" w:hAnsi="Times New Roman" w:cs="Times New Roman"/>
              </w:rPr>
              <w:t>РФ</w:t>
            </w:r>
          </w:p>
        </w:tc>
        <w:tc>
          <w:tcPr>
            <w:tcW w:w="987" w:type="dxa"/>
            <w:vAlign w:val="bottom"/>
          </w:tcPr>
          <w:p w14:paraId="5C1723F0" w14:textId="7B992AA0" w:rsidR="00D013EF" w:rsidRPr="00D013EF" w:rsidRDefault="00D013EF" w:rsidP="00D013EF">
            <w:pPr>
              <w:spacing w:after="120"/>
              <w:jc w:val="right"/>
              <w:rPr>
                <w:rFonts w:ascii="Times New Roman" w:hAnsi="Times New Roman" w:cs="Times New Roman"/>
              </w:rPr>
            </w:pPr>
            <w:r w:rsidRPr="00D013EF">
              <w:rPr>
                <w:rFonts w:ascii="Times New Roman" w:hAnsi="Times New Roman" w:cs="Times New Roman"/>
                <w:color w:val="000000"/>
              </w:rPr>
              <w:t>1294410</w:t>
            </w:r>
          </w:p>
        </w:tc>
        <w:tc>
          <w:tcPr>
            <w:tcW w:w="838" w:type="dxa"/>
          </w:tcPr>
          <w:p w14:paraId="7ECA9D27" w14:textId="77777777" w:rsidR="00D013EF" w:rsidRPr="00D013EF" w:rsidRDefault="00D013EF" w:rsidP="00D013EF">
            <w:pPr>
              <w:spacing w:after="120"/>
              <w:jc w:val="center"/>
              <w:rPr>
                <w:rFonts w:ascii="Times New Roman" w:hAnsi="Times New Roman" w:cs="Times New Roman"/>
              </w:rPr>
            </w:pPr>
          </w:p>
        </w:tc>
        <w:tc>
          <w:tcPr>
            <w:tcW w:w="753" w:type="dxa"/>
            <w:vAlign w:val="bottom"/>
          </w:tcPr>
          <w:p w14:paraId="3DFBE1BF" w14:textId="58171F16" w:rsidR="00D013EF" w:rsidRPr="00D013EF" w:rsidRDefault="00D013EF" w:rsidP="00D013EF">
            <w:pPr>
              <w:spacing w:after="120"/>
              <w:jc w:val="right"/>
              <w:rPr>
                <w:rFonts w:ascii="Times New Roman" w:hAnsi="Times New Roman" w:cs="Times New Roman"/>
              </w:rPr>
            </w:pPr>
            <w:r w:rsidRPr="00D013EF">
              <w:rPr>
                <w:rFonts w:ascii="Times New Roman" w:hAnsi="Times New Roman" w:cs="Times New Roman"/>
                <w:color w:val="000000"/>
              </w:rPr>
              <w:t>83,58</w:t>
            </w:r>
          </w:p>
        </w:tc>
        <w:tc>
          <w:tcPr>
            <w:tcW w:w="752" w:type="dxa"/>
            <w:vAlign w:val="bottom"/>
          </w:tcPr>
          <w:p w14:paraId="03102A8A" w14:textId="33A398C4" w:rsidR="00D013EF" w:rsidRPr="00D013EF" w:rsidRDefault="00D013EF" w:rsidP="00D013EF">
            <w:pPr>
              <w:spacing w:after="120"/>
              <w:jc w:val="right"/>
              <w:rPr>
                <w:rFonts w:ascii="Times New Roman" w:hAnsi="Times New Roman" w:cs="Times New Roman"/>
              </w:rPr>
            </w:pPr>
            <w:r w:rsidRPr="00D013EF">
              <w:rPr>
                <w:rFonts w:ascii="Times New Roman" w:hAnsi="Times New Roman" w:cs="Times New Roman"/>
                <w:color w:val="000000"/>
              </w:rPr>
              <w:t>72,45</w:t>
            </w:r>
          </w:p>
        </w:tc>
        <w:tc>
          <w:tcPr>
            <w:tcW w:w="752" w:type="dxa"/>
            <w:vAlign w:val="bottom"/>
          </w:tcPr>
          <w:p w14:paraId="1E3CB4EB" w14:textId="77467305" w:rsidR="00D013EF" w:rsidRPr="00D013EF" w:rsidRDefault="00D013EF" w:rsidP="00D013EF">
            <w:pPr>
              <w:spacing w:after="120"/>
              <w:jc w:val="right"/>
              <w:rPr>
                <w:rFonts w:ascii="Times New Roman" w:hAnsi="Times New Roman" w:cs="Times New Roman"/>
              </w:rPr>
            </w:pPr>
            <w:r w:rsidRPr="00D013EF">
              <w:rPr>
                <w:rFonts w:ascii="Times New Roman" w:hAnsi="Times New Roman" w:cs="Times New Roman"/>
                <w:color w:val="000000"/>
              </w:rPr>
              <w:t>77,19</w:t>
            </w:r>
          </w:p>
        </w:tc>
        <w:tc>
          <w:tcPr>
            <w:tcW w:w="752" w:type="dxa"/>
            <w:vAlign w:val="bottom"/>
          </w:tcPr>
          <w:p w14:paraId="19F56B79" w14:textId="6F424275" w:rsidR="00D013EF" w:rsidRPr="00D013EF" w:rsidRDefault="00D013EF" w:rsidP="00D013EF">
            <w:pPr>
              <w:spacing w:after="120"/>
              <w:jc w:val="right"/>
              <w:rPr>
                <w:rFonts w:ascii="Times New Roman" w:hAnsi="Times New Roman" w:cs="Times New Roman"/>
              </w:rPr>
            </w:pPr>
            <w:r w:rsidRPr="00D013EF">
              <w:rPr>
                <w:rFonts w:ascii="Times New Roman" w:hAnsi="Times New Roman" w:cs="Times New Roman"/>
                <w:color w:val="000000"/>
              </w:rPr>
              <w:t>66,81</w:t>
            </w:r>
          </w:p>
        </w:tc>
        <w:tc>
          <w:tcPr>
            <w:tcW w:w="752" w:type="dxa"/>
            <w:vAlign w:val="bottom"/>
          </w:tcPr>
          <w:p w14:paraId="7728D21A" w14:textId="7C808180" w:rsidR="00D013EF" w:rsidRPr="00D013EF" w:rsidRDefault="00D013EF" w:rsidP="00D013EF">
            <w:pPr>
              <w:spacing w:after="120"/>
              <w:jc w:val="right"/>
              <w:rPr>
                <w:rFonts w:ascii="Times New Roman" w:hAnsi="Times New Roman" w:cs="Times New Roman"/>
              </w:rPr>
            </w:pPr>
            <w:r w:rsidRPr="00D013EF">
              <w:rPr>
                <w:rFonts w:ascii="Times New Roman" w:hAnsi="Times New Roman" w:cs="Times New Roman"/>
                <w:color w:val="000000"/>
              </w:rPr>
              <w:t>63,09</w:t>
            </w:r>
          </w:p>
        </w:tc>
        <w:tc>
          <w:tcPr>
            <w:tcW w:w="752" w:type="dxa"/>
            <w:vAlign w:val="bottom"/>
          </w:tcPr>
          <w:p w14:paraId="741124C8" w14:textId="1CA66084" w:rsidR="00D013EF" w:rsidRPr="00D013EF" w:rsidRDefault="00D013EF" w:rsidP="00D013EF">
            <w:pPr>
              <w:spacing w:after="120"/>
              <w:jc w:val="right"/>
              <w:rPr>
                <w:rFonts w:ascii="Times New Roman" w:hAnsi="Times New Roman" w:cs="Times New Roman"/>
              </w:rPr>
            </w:pPr>
            <w:r w:rsidRPr="00D013EF">
              <w:rPr>
                <w:rFonts w:ascii="Times New Roman" w:hAnsi="Times New Roman" w:cs="Times New Roman"/>
                <w:color w:val="000000"/>
              </w:rPr>
              <w:t>58,71</w:t>
            </w:r>
          </w:p>
        </w:tc>
        <w:tc>
          <w:tcPr>
            <w:tcW w:w="752" w:type="dxa"/>
            <w:vAlign w:val="bottom"/>
          </w:tcPr>
          <w:p w14:paraId="50BCF7E1" w14:textId="3D5F691B" w:rsidR="00D013EF" w:rsidRPr="00D013EF" w:rsidRDefault="00D013EF" w:rsidP="00D013EF">
            <w:pPr>
              <w:spacing w:after="120"/>
              <w:jc w:val="right"/>
              <w:rPr>
                <w:rFonts w:ascii="Times New Roman" w:hAnsi="Times New Roman" w:cs="Times New Roman"/>
              </w:rPr>
            </w:pPr>
            <w:r w:rsidRPr="00D013EF">
              <w:rPr>
                <w:rFonts w:ascii="Times New Roman" w:hAnsi="Times New Roman" w:cs="Times New Roman"/>
                <w:color w:val="000000"/>
              </w:rPr>
              <w:t>51,99</w:t>
            </w:r>
          </w:p>
        </w:tc>
        <w:tc>
          <w:tcPr>
            <w:tcW w:w="752" w:type="dxa"/>
            <w:vAlign w:val="bottom"/>
          </w:tcPr>
          <w:p w14:paraId="7C7E49E0" w14:textId="685F435D" w:rsidR="00D013EF" w:rsidRPr="00D013EF" w:rsidRDefault="00D013EF" w:rsidP="00D013EF">
            <w:pPr>
              <w:spacing w:after="120"/>
              <w:jc w:val="right"/>
              <w:rPr>
                <w:rFonts w:ascii="Times New Roman" w:hAnsi="Times New Roman" w:cs="Times New Roman"/>
              </w:rPr>
            </w:pPr>
            <w:r w:rsidRPr="00D013EF">
              <w:rPr>
                <w:rFonts w:ascii="Times New Roman" w:hAnsi="Times New Roman" w:cs="Times New Roman"/>
                <w:color w:val="000000"/>
              </w:rPr>
              <w:t>72,95</w:t>
            </w:r>
          </w:p>
        </w:tc>
        <w:tc>
          <w:tcPr>
            <w:tcW w:w="752" w:type="dxa"/>
            <w:vAlign w:val="bottom"/>
          </w:tcPr>
          <w:p w14:paraId="13E52019" w14:textId="3667D8B7" w:rsidR="00D013EF" w:rsidRPr="00D013EF" w:rsidRDefault="00D013EF" w:rsidP="00D013EF">
            <w:pPr>
              <w:spacing w:after="120"/>
              <w:jc w:val="right"/>
              <w:rPr>
                <w:rFonts w:ascii="Times New Roman" w:hAnsi="Times New Roman" w:cs="Times New Roman"/>
              </w:rPr>
            </w:pPr>
            <w:r w:rsidRPr="00D013EF">
              <w:rPr>
                <w:rFonts w:ascii="Times New Roman" w:hAnsi="Times New Roman" w:cs="Times New Roman"/>
                <w:color w:val="000000"/>
              </w:rPr>
              <w:t>47,08</w:t>
            </w:r>
          </w:p>
        </w:tc>
      </w:tr>
      <w:tr w:rsidR="00D013EF" w:rsidRPr="00D013EF" w14:paraId="72EF92DE" w14:textId="77777777" w:rsidTr="00D013EF">
        <w:trPr>
          <w:trHeight w:val="603"/>
        </w:trPr>
        <w:tc>
          <w:tcPr>
            <w:tcW w:w="1285" w:type="dxa"/>
          </w:tcPr>
          <w:p w14:paraId="07BED2F0" w14:textId="77777777" w:rsidR="00D013EF" w:rsidRPr="00D013EF" w:rsidRDefault="00D013EF" w:rsidP="00D013EF">
            <w:pPr>
              <w:spacing w:after="120"/>
              <w:jc w:val="right"/>
              <w:rPr>
                <w:rFonts w:ascii="Times New Roman" w:hAnsi="Times New Roman" w:cs="Times New Roman"/>
              </w:rPr>
            </w:pPr>
            <w:r w:rsidRPr="00D013EF">
              <w:rPr>
                <w:rFonts w:ascii="Times New Roman" w:hAnsi="Times New Roman" w:cs="Times New Roman"/>
              </w:rPr>
              <w:t>Иркутская область</w:t>
            </w:r>
          </w:p>
        </w:tc>
        <w:tc>
          <w:tcPr>
            <w:tcW w:w="987" w:type="dxa"/>
            <w:vAlign w:val="bottom"/>
          </w:tcPr>
          <w:p w14:paraId="3EAEEA06" w14:textId="6BDF3DB4" w:rsidR="00D013EF" w:rsidRPr="00D013EF" w:rsidRDefault="00D013EF" w:rsidP="00D013EF">
            <w:pPr>
              <w:spacing w:after="120"/>
              <w:jc w:val="right"/>
              <w:rPr>
                <w:rFonts w:ascii="Times New Roman" w:hAnsi="Times New Roman" w:cs="Times New Roman"/>
              </w:rPr>
            </w:pPr>
            <w:r w:rsidRPr="00D013EF">
              <w:rPr>
                <w:rFonts w:ascii="Times New Roman" w:hAnsi="Times New Roman" w:cs="Times New Roman"/>
                <w:color w:val="000000"/>
              </w:rPr>
              <w:t>25655</w:t>
            </w:r>
          </w:p>
        </w:tc>
        <w:tc>
          <w:tcPr>
            <w:tcW w:w="838" w:type="dxa"/>
          </w:tcPr>
          <w:p w14:paraId="5754C1CB" w14:textId="77777777" w:rsidR="00D013EF" w:rsidRPr="00D013EF" w:rsidRDefault="00D013EF" w:rsidP="00D013EF">
            <w:pPr>
              <w:spacing w:after="120"/>
              <w:jc w:val="right"/>
              <w:rPr>
                <w:rFonts w:ascii="Times New Roman" w:hAnsi="Times New Roman" w:cs="Times New Roman"/>
              </w:rPr>
            </w:pPr>
          </w:p>
        </w:tc>
        <w:tc>
          <w:tcPr>
            <w:tcW w:w="753" w:type="dxa"/>
            <w:tcBorders>
              <w:bottom w:val="single" w:sz="4" w:space="0" w:color="auto"/>
            </w:tcBorders>
            <w:vAlign w:val="bottom"/>
          </w:tcPr>
          <w:p w14:paraId="699B6BE0" w14:textId="7A929ED1" w:rsidR="00D013EF" w:rsidRPr="00D013EF" w:rsidRDefault="00D013EF" w:rsidP="00D013EF">
            <w:pPr>
              <w:spacing w:after="120"/>
              <w:jc w:val="right"/>
              <w:rPr>
                <w:rFonts w:ascii="Times New Roman" w:hAnsi="Times New Roman" w:cs="Times New Roman"/>
              </w:rPr>
            </w:pPr>
            <w:r w:rsidRPr="00D013EF">
              <w:rPr>
                <w:rFonts w:ascii="Times New Roman" w:hAnsi="Times New Roman" w:cs="Times New Roman"/>
                <w:color w:val="000000"/>
              </w:rPr>
              <w:t>79,1</w:t>
            </w:r>
          </w:p>
        </w:tc>
        <w:tc>
          <w:tcPr>
            <w:tcW w:w="752" w:type="dxa"/>
            <w:tcBorders>
              <w:bottom w:val="single" w:sz="4" w:space="0" w:color="auto"/>
            </w:tcBorders>
            <w:vAlign w:val="bottom"/>
          </w:tcPr>
          <w:p w14:paraId="0A865622" w14:textId="6880E552" w:rsidR="00D013EF" w:rsidRPr="00D013EF" w:rsidRDefault="00D013EF" w:rsidP="00D013EF">
            <w:pPr>
              <w:spacing w:after="120"/>
              <w:jc w:val="right"/>
              <w:rPr>
                <w:rFonts w:ascii="Times New Roman" w:hAnsi="Times New Roman" w:cs="Times New Roman"/>
              </w:rPr>
            </w:pPr>
            <w:r w:rsidRPr="00D013EF">
              <w:rPr>
                <w:rFonts w:ascii="Times New Roman" w:hAnsi="Times New Roman" w:cs="Times New Roman"/>
                <w:color w:val="000000"/>
              </w:rPr>
              <w:t>67,46</w:t>
            </w:r>
          </w:p>
        </w:tc>
        <w:tc>
          <w:tcPr>
            <w:tcW w:w="752" w:type="dxa"/>
            <w:tcBorders>
              <w:bottom w:val="single" w:sz="4" w:space="0" w:color="auto"/>
            </w:tcBorders>
            <w:vAlign w:val="bottom"/>
          </w:tcPr>
          <w:p w14:paraId="5EA2FD17" w14:textId="4488DEF0" w:rsidR="00D013EF" w:rsidRPr="00D013EF" w:rsidRDefault="00D013EF" w:rsidP="00D013EF">
            <w:pPr>
              <w:spacing w:after="120"/>
              <w:jc w:val="right"/>
              <w:rPr>
                <w:rFonts w:ascii="Times New Roman" w:hAnsi="Times New Roman" w:cs="Times New Roman"/>
              </w:rPr>
            </w:pPr>
            <w:r w:rsidRPr="00D013EF">
              <w:rPr>
                <w:rFonts w:ascii="Times New Roman" w:hAnsi="Times New Roman" w:cs="Times New Roman"/>
                <w:color w:val="000000"/>
              </w:rPr>
              <w:t>71,23</w:t>
            </w:r>
          </w:p>
        </w:tc>
        <w:tc>
          <w:tcPr>
            <w:tcW w:w="752" w:type="dxa"/>
            <w:tcBorders>
              <w:bottom w:val="single" w:sz="4" w:space="0" w:color="auto"/>
            </w:tcBorders>
            <w:vAlign w:val="bottom"/>
          </w:tcPr>
          <w:p w14:paraId="2DD431AD" w14:textId="38DB7154" w:rsidR="00D013EF" w:rsidRPr="00D013EF" w:rsidRDefault="00D013EF" w:rsidP="00D013EF">
            <w:pPr>
              <w:spacing w:after="120"/>
              <w:jc w:val="right"/>
              <w:rPr>
                <w:rFonts w:ascii="Times New Roman" w:hAnsi="Times New Roman" w:cs="Times New Roman"/>
              </w:rPr>
            </w:pPr>
            <w:r w:rsidRPr="00D013EF">
              <w:rPr>
                <w:rFonts w:ascii="Times New Roman" w:hAnsi="Times New Roman" w:cs="Times New Roman"/>
                <w:color w:val="000000"/>
              </w:rPr>
              <w:t>59,72</w:t>
            </w:r>
          </w:p>
        </w:tc>
        <w:tc>
          <w:tcPr>
            <w:tcW w:w="752" w:type="dxa"/>
            <w:tcBorders>
              <w:bottom w:val="single" w:sz="4" w:space="0" w:color="auto"/>
            </w:tcBorders>
            <w:vAlign w:val="bottom"/>
          </w:tcPr>
          <w:p w14:paraId="408276EA" w14:textId="2C72231B" w:rsidR="00D013EF" w:rsidRPr="00D013EF" w:rsidRDefault="00D013EF" w:rsidP="00D013EF">
            <w:pPr>
              <w:spacing w:after="120"/>
              <w:jc w:val="right"/>
              <w:rPr>
                <w:rFonts w:ascii="Times New Roman" w:hAnsi="Times New Roman" w:cs="Times New Roman"/>
              </w:rPr>
            </w:pPr>
            <w:r w:rsidRPr="00D013EF">
              <w:rPr>
                <w:rFonts w:ascii="Times New Roman" w:hAnsi="Times New Roman" w:cs="Times New Roman"/>
                <w:color w:val="000000"/>
              </w:rPr>
              <w:t>55,38</w:t>
            </w:r>
          </w:p>
        </w:tc>
        <w:tc>
          <w:tcPr>
            <w:tcW w:w="752" w:type="dxa"/>
            <w:tcBorders>
              <w:bottom w:val="single" w:sz="4" w:space="0" w:color="auto"/>
            </w:tcBorders>
            <w:vAlign w:val="bottom"/>
          </w:tcPr>
          <w:p w14:paraId="6818CA45" w14:textId="38EC3BC7" w:rsidR="00D013EF" w:rsidRPr="00D013EF" w:rsidRDefault="00D013EF" w:rsidP="00D013EF">
            <w:pPr>
              <w:spacing w:after="120"/>
              <w:jc w:val="right"/>
              <w:rPr>
                <w:rFonts w:ascii="Times New Roman" w:hAnsi="Times New Roman" w:cs="Times New Roman"/>
              </w:rPr>
            </w:pPr>
            <w:r w:rsidRPr="00D013EF">
              <w:rPr>
                <w:rFonts w:ascii="Times New Roman" w:hAnsi="Times New Roman" w:cs="Times New Roman"/>
                <w:color w:val="000000"/>
              </w:rPr>
              <w:t>54,97</w:t>
            </w:r>
          </w:p>
        </w:tc>
        <w:tc>
          <w:tcPr>
            <w:tcW w:w="752" w:type="dxa"/>
            <w:tcBorders>
              <w:bottom w:val="single" w:sz="4" w:space="0" w:color="auto"/>
            </w:tcBorders>
            <w:vAlign w:val="bottom"/>
          </w:tcPr>
          <w:p w14:paraId="1A149C0D" w14:textId="6E124E49" w:rsidR="00D013EF" w:rsidRPr="00D013EF" w:rsidRDefault="00D013EF" w:rsidP="00D013EF">
            <w:pPr>
              <w:spacing w:after="120"/>
              <w:jc w:val="right"/>
              <w:rPr>
                <w:rFonts w:ascii="Times New Roman" w:hAnsi="Times New Roman" w:cs="Times New Roman"/>
              </w:rPr>
            </w:pPr>
            <w:r w:rsidRPr="00D013EF">
              <w:rPr>
                <w:rFonts w:ascii="Times New Roman" w:hAnsi="Times New Roman" w:cs="Times New Roman"/>
                <w:color w:val="000000"/>
              </w:rPr>
              <w:t>44,98</w:t>
            </w:r>
          </w:p>
        </w:tc>
        <w:tc>
          <w:tcPr>
            <w:tcW w:w="752" w:type="dxa"/>
            <w:tcBorders>
              <w:bottom w:val="single" w:sz="4" w:space="0" w:color="auto"/>
            </w:tcBorders>
            <w:vAlign w:val="bottom"/>
          </w:tcPr>
          <w:p w14:paraId="23B3502D" w14:textId="22DA5419" w:rsidR="00D013EF" w:rsidRPr="00D013EF" w:rsidRDefault="00D013EF" w:rsidP="00D013EF">
            <w:pPr>
              <w:spacing w:after="120"/>
              <w:jc w:val="right"/>
              <w:rPr>
                <w:rFonts w:ascii="Times New Roman" w:hAnsi="Times New Roman" w:cs="Times New Roman"/>
              </w:rPr>
            </w:pPr>
            <w:r w:rsidRPr="00D013EF">
              <w:rPr>
                <w:rFonts w:ascii="Times New Roman" w:hAnsi="Times New Roman" w:cs="Times New Roman"/>
                <w:color w:val="000000"/>
              </w:rPr>
              <w:t>72</w:t>
            </w:r>
          </w:p>
        </w:tc>
        <w:tc>
          <w:tcPr>
            <w:tcW w:w="752" w:type="dxa"/>
            <w:tcBorders>
              <w:bottom w:val="single" w:sz="4" w:space="0" w:color="auto"/>
            </w:tcBorders>
            <w:vAlign w:val="bottom"/>
          </w:tcPr>
          <w:p w14:paraId="3117A3B1" w14:textId="1A8BBCB8" w:rsidR="00D013EF" w:rsidRPr="00D013EF" w:rsidRDefault="00D013EF" w:rsidP="00D013EF">
            <w:pPr>
              <w:spacing w:after="120"/>
              <w:jc w:val="right"/>
              <w:rPr>
                <w:rFonts w:ascii="Times New Roman" w:hAnsi="Times New Roman" w:cs="Times New Roman"/>
              </w:rPr>
            </w:pPr>
            <w:r w:rsidRPr="00D013EF">
              <w:rPr>
                <w:rFonts w:ascii="Times New Roman" w:hAnsi="Times New Roman" w:cs="Times New Roman"/>
                <w:color w:val="000000"/>
              </w:rPr>
              <w:t>40,13</w:t>
            </w:r>
          </w:p>
        </w:tc>
      </w:tr>
      <w:tr w:rsidR="00D013EF" w:rsidRPr="00D013EF" w14:paraId="63E6EE84" w14:textId="77777777" w:rsidTr="00D013EF">
        <w:trPr>
          <w:trHeight w:val="429"/>
        </w:trPr>
        <w:tc>
          <w:tcPr>
            <w:tcW w:w="1285" w:type="dxa"/>
          </w:tcPr>
          <w:p w14:paraId="6BE2391F" w14:textId="77777777" w:rsidR="00D013EF" w:rsidRPr="00D013EF" w:rsidRDefault="00D013EF" w:rsidP="00D013EF">
            <w:pPr>
              <w:spacing w:after="120"/>
              <w:jc w:val="right"/>
              <w:rPr>
                <w:rFonts w:ascii="Times New Roman" w:hAnsi="Times New Roman" w:cs="Times New Roman"/>
              </w:rPr>
            </w:pPr>
            <w:proofErr w:type="spellStart"/>
            <w:r w:rsidRPr="00D013EF">
              <w:rPr>
                <w:rFonts w:ascii="Times New Roman" w:hAnsi="Times New Roman" w:cs="Times New Roman"/>
              </w:rPr>
              <w:t>г.Саянск</w:t>
            </w:r>
            <w:proofErr w:type="spellEnd"/>
          </w:p>
        </w:tc>
        <w:tc>
          <w:tcPr>
            <w:tcW w:w="987" w:type="dxa"/>
            <w:vAlign w:val="bottom"/>
          </w:tcPr>
          <w:p w14:paraId="60B63872" w14:textId="6A5CB0A7" w:rsidR="00D013EF" w:rsidRPr="00D013EF" w:rsidRDefault="00D013EF" w:rsidP="00D013EF">
            <w:pPr>
              <w:spacing w:after="120"/>
              <w:jc w:val="right"/>
              <w:rPr>
                <w:rFonts w:ascii="Times New Roman" w:hAnsi="Times New Roman" w:cs="Times New Roman"/>
              </w:rPr>
            </w:pPr>
            <w:r w:rsidRPr="00D013EF">
              <w:rPr>
                <w:rFonts w:ascii="Times New Roman" w:hAnsi="Times New Roman" w:cs="Times New Roman"/>
                <w:color w:val="000000"/>
              </w:rPr>
              <w:t>449</w:t>
            </w:r>
          </w:p>
        </w:tc>
        <w:tc>
          <w:tcPr>
            <w:tcW w:w="838" w:type="dxa"/>
          </w:tcPr>
          <w:p w14:paraId="49A053B1" w14:textId="77777777" w:rsidR="00D013EF" w:rsidRPr="00D013EF" w:rsidRDefault="00D013EF" w:rsidP="00D013EF">
            <w:pPr>
              <w:spacing w:after="120"/>
              <w:jc w:val="right"/>
              <w:rPr>
                <w:rFonts w:ascii="Times New Roman" w:hAnsi="Times New Roman" w:cs="Times New Roman"/>
              </w:rPr>
            </w:pPr>
          </w:p>
        </w:tc>
        <w:tc>
          <w:tcPr>
            <w:tcW w:w="753" w:type="dxa"/>
            <w:shd w:val="clear" w:color="auto" w:fill="FBD4B4" w:themeFill="accent6" w:themeFillTint="66"/>
            <w:vAlign w:val="bottom"/>
          </w:tcPr>
          <w:p w14:paraId="26B784D2" w14:textId="39FCF5D0" w:rsidR="00D013EF" w:rsidRPr="00D013EF" w:rsidRDefault="00D013EF" w:rsidP="00D013EF">
            <w:pPr>
              <w:spacing w:after="120"/>
              <w:jc w:val="right"/>
              <w:rPr>
                <w:rFonts w:ascii="Times New Roman" w:hAnsi="Times New Roman" w:cs="Times New Roman"/>
              </w:rPr>
            </w:pPr>
            <w:r w:rsidRPr="00D013EF">
              <w:rPr>
                <w:rFonts w:ascii="Times New Roman" w:hAnsi="Times New Roman" w:cs="Times New Roman"/>
                <w:color w:val="000000"/>
              </w:rPr>
              <w:t>80,18</w:t>
            </w:r>
          </w:p>
        </w:tc>
        <w:tc>
          <w:tcPr>
            <w:tcW w:w="752" w:type="dxa"/>
            <w:shd w:val="clear" w:color="auto" w:fill="FBD4B4" w:themeFill="accent6" w:themeFillTint="66"/>
            <w:vAlign w:val="bottom"/>
          </w:tcPr>
          <w:p w14:paraId="696F25C2" w14:textId="1649EF9C" w:rsidR="00D013EF" w:rsidRPr="00D013EF" w:rsidRDefault="00D013EF" w:rsidP="00D013EF">
            <w:pPr>
              <w:spacing w:after="120"/>
              <w:jc w:val="right"/>
              <w:rPr>
                <w:rFonts w:ascii="Times New Roman" w:hAnsi="Times New Roman" w:cs="Times New Roman"/>
              </w:rPr>
            </w:pPr>
            <w:r w:rsidRPr="00D013EF">
              <w:rPr>
                <w:rFonts w:ascii="Times New Roman" w:hAnsi="Times New Roman" w:cs="Times New Roman"/>
                <w:color w:val="000000"/>
              </w:rPr>
              <w:t>70,38</w:t>
            </w:r>
          </w:p>
        </w:tc>
        <w:tc>
          <w:tcPr>
            <w:tcW w:w="752" w:type="dxa"/>
            <w:shd w:val="clear" w:color="auto" w:fill="FBD4B4" w:themeFill="accent6" w:themeFillTint="66"/>
            <w:vAlign w:val="bottom"/>
          </w:tcPr>
          <w:p w14:paraId="68086987" w14:textId="3B0C92CD" w:rsidR="00D013EF" w:rsidRPr="00D013EF" w:rsidRDefault="00D013EF" w:rsidP="00D013EF">
            <w:pPr>
              <w:spacing w:after="120"/>
              <w:jc w:val="right"/>
              <w:rPr>
                <w:rFonts w:ascii="Times New Roman" w:hAnsi="Times New Roman" w:cs="Times New Roman"/>
              </w:rPr>
            </w:pPr>
            <w:r w:rsidRPr="00D013EF">
              <w:rPr>
                <w:rFonts w:ascii="Times New Roman" w:hAnsi="Times New Roman" w:cs="Times New Roman"/>
                <w:color w:val="000000"/>
              </w:rPr>
              <w:t>74,16</w:t>
            </w:r>
          </w:p>
        </w:tc>
        <w:tc>
          <w:tcPr>
            <w:tcW w:w="752" w:type="dxa"/>
            <w:shd w:val="clear" w:color="auto" w:fill="D6E3BC" w:themeFill="accent3" w:themeFillTint="66"/>
            <w:vAlign w:val="bottom"/>
          </w:tcPr>
          <w:p w14:paraId="25C54905" w14:textId="04417ABD" w:rsidR="00D013EF" w:rsidRPr="00D013EF" w:rsidRDefault="00D013EF" w:rsidP="00D013EF">
            <w:pPr>
              <w:spacing w:after="120"/>
              <w:jc w:val="right"/>
              <w:rPr>
                <w:rFonts w:ascii="Times New Roman" w:hAnsi="Times New Roman" w:cs="Times New Roman"/>
              </w:rPr>
            </w:pPr>
            <w:r w:rsidRPr="00D013EF">
              <w:rPr>
                <w:rFonts w:ascii="Times New Roman" w:hAnsi="Times New Roman" w:cs="Times New Roman"/>
                <w:color w:val="000000"/>
              </w:rPr>
              <w:t>67,26</w:t>
            </w:r>
          </w:p>
        </w:tc>
        <w:tc>
          <w:tcPr>
            <w:tcW w:w="752" w:type="dxa"/>
            <w:shd w:val="clear" w:color="auto" w:fill="FBD4B4" w:themeFill="accent6" w:themeFillTint="66"/>
            <w:vAlign w:val="bottom"/>
          </w:tcPr>
          <w:p w14:paraId="1C8F0AA7" w14:textId="444C88E7" w:rsidR="00D013EF" w:rsidRPr="00D013EF" w:rsidRDefault="00D013EF" w:rsidP="00D013EF">
            <w:pPr>
              <w:spacing w:after="120"/>
              <w:jc w:val="right"/>
              <w:rPr>
                <w:rFonts w:ascii="Times New Roman" w:hAnsi="Times New Roman" w:cs="Times New Roman"/>
              </w:rPr>
            </w:pPr>
            <w:r w:rsidRPr="00D013EF">
              <w:rPr>
                <w:rFonts w:ascii="Times New Roman" w:hAnsi="Times New Roman" w:cs="Times New Roman"/>
                <w:color w:val="000000"/>
              </w:rPr>
              <w:t>59,91</w:t>
            </w:r>
          </w:p>
        </w:tc>
        <w:tc>
          <w:tcPr>
            <w:tcW w:w="752" w:type="dxa"/>
            <w:shd w:val="clear" w:color="auto" w:fill="D6E3BC" w:themeFill="accent3" w:themeFillTint="66"/>
            <w:vAlign w:val="bottom"/>
          </w:tcPr>
          <w:p w14:paraId="3698673C" w14:textId="21F80B7A" w:rsidR="00D013EF" w:rsidRPr="00D013EF" w:rsidRDefault="00D013EF" w:rsidP="00D013EF">
            <w:pPr>
              <w:spacing w:after="120"/>
              <w:jc w:val="right"/>
              <w:rPr>
                <w:rFonts w:ascii="Times New Roman" w:hAnsi="Times New Roman" w:cs="Times New Roman"/>
              </w:rPr>
            </w:pPr>
            <w:r w:rsidRPr="00D013EF">
              <w:rPr>
                <w:rFonts w:ascii="Times New Roman" w:hAnsi="Times New Roman" w:cs="Times New Roman"/>
                <w:color w:val="000000"/>
              </w:rPr>
              <w:t>61,25</w:t>
            </w:r>
          </w:p>
        </w:tc>
        <w:tc>
          <w:tcPr>
            <w:tcW w:w="752" w:type="dxa"/>
            <w:shd w:val="clear" w:color="auto" w:fill="D6E3BC" w:themeFill="accent3" w:themeFillTint="66"/>
            <w:vAlign w:val="bottom"/>
          </w:tcPr>
          <w:p w14:paraId="0FBD35FA" w14:textId="0F8E35C9" w:rsidR="00D013EF" w:rsidRPr="00D013EF" w:rsidRDefault="00D013EF" w:rsidP="00D013EF">
            <w:pPr>
              <w:spacing w:after="120"/>
              <w:jc w:val="right"/>
              <w:rPr>
                <w:rFonts w:ascii="Times New Roman" w:hAnsi="Times New Roman" w:cs="Times New Roman"/>
              </w:rPr>
            </w:pPr>
            <w:r w:rsidRPr="00D013EF">
              <w:rPr>
                <w:rFonts w:ascii="Times New Roman" w:hAnsi="Times New Roman" w:cs="Times New Roman"/>
                <w:color w:val="000000"/>
              </w:rPr>
              <w:t>52,56</w:t>
            </w:r>
          </w:p>
        </w:tc>
        <w:tc>
          <w:tcPr>
            <w:tcW w:w="752" w:type="dxa"/>
            <w:shd w:val="clear" w:color="auto" w:fill="D6E3BC" w:themeFill="accent3" w:themeFillTint="66"/>
            <w:vAlign w:val="bottom"/>
          </w:tcPr>
          <w:p w14:paraId="68CC6EBE" w14:textId="13918196" w:rsidR="00D013EF" w:rsidRPr="00D013EF" w:rsidRDefault="00D013EF" w:rsidP="00D013EF">
            <w:pPr>
              <w:spacing w:after="120"/>
              <w:jc w:val="right"/>
              <w:rPr>
                <w:rFonts w:ascii="Times New Roman" w:hAnsi="Times New Roman" w:cs="Times New Roman"/>
              </w:rPr>
            </w:pPr>
            <w:r w:rsidRPr="00D013EF">
              <w:rPr>
                <w:rFonts w:ascii="Times New Roman" w:hAnsi="Times New Roman" w:cs="Times New Roman"/>
                <w:color w:val="000000"/>
              </w:rPr>
              <w:t>74,5</w:t>
            </w:r>
          </w:p>
        </w:tc>
        <w:tc>
          <w:tcPr>
            <w:tcW w:w="752" w:type="dxa"/>
            <w:shd w:val="clear" w:color="auto" w:fill="FBD4B4" w:themeFill="accent6" w:themeFillTint="66"/>
            <w:vAlign w:val="bottom"/>
          </w:tcPr>
          <w:p w14:paraId="05C14E56" w14:textId="3BC5F3DD" w:rsidR="00D013EF" w:rsidRPr="00D013EF" w:rsidRDefault="00D013EF" w:rsidP="00D013EF">
            <w:pPr>
              <w:spacing w:after="120"/>
              <w:jc w:val="right"/>
              <w:rPr>
                <w:rFonts w:ascii="Times New Roman" w:hAnsi="Times New Roman" w:cs="Times New Roman"/>
              </w:rPr>
            </w:pPr>
            <w:r w:rsidRPr="00D013EF">
              <w:rPr>
                <w:rFonts w:ascii="Times New Roman" w:hAnsi="Times New Roman" w:cs="Times New Roman"/>
                <w:color w:val="000000"/>
              </w:rPr>
              <w:t>42,98</w:t>
            </w:r>
          </w:p>
        </w:tc>
      </w:tr>
    </w:tbl>
    <w:p w14:paraId="2D591D6A" w14:textId="77777777" w:rsidR="008C6E21" w:rsidRPr="008F7FC0" w:rsidRDefault="008C6E21" w:rsidP="00F35E82">
      <w:pPr>
        <w:spacing w:after="0"/>
        <w:rPr>
          <w:rFonts w:ascii="Times New Roman" w:hAnsi="Times New Roman" w:cs="Times New Roman"/>
          <w:sz w:val="24"/>
          <w:szCs w:val="24"/>
        </w:rPr>
      </w:pPr>
    </w:p>
    <w:tbl>
      <w:tblPr>
        <w:tblStyle w:val="aa"/>
        <w:tblW w:w="9853" w:type="dxa"/>
        <w:tblLook w:val="04A0" w:firstRow="1" w:lastRow="0" w:firstColumn="1" w:lastColumn="0" w:noHBand="0" w:noVBand="1"/>
      </w:tblPr>
      <w:tblGrid>
        <w:gridCol w:w="895"/>
        <w:gridCol w:w="895"/>
        <w:gridCol w:w="895"/>
        <w:gridCol w:w="811"/>
        <w:gridCol w:w="895"/>
        <w:gridCol w:w="895"/>
        <w:gridCol w:w="1025"/>
        <w:gridCol w:w="1025"/>
        <w:gridCol w:w="811"/>
        <w:gridCol w:w="895"/>
        <w:gridCol w:w="811"/>
      </w:tblGrid>
      <w:tr w:rsidR="008C6E21" w:rsidRPr="00D013EF" w14:paraId="7826D03E" w14:textId="77777777" w:rsidTr="00C26044">
        <w:trPr>
          <w:trHeight w:val="383"/>
        </w:trPr>
        <w:tc>
          <w:tcPr>
            <w:tcW w:w="895" w:type="dxa"/>
          </w:tcPr>
          <w:p w14:paraId="4ECA2EB8" w14:textId="77777777" w:rsidR="008C6E21" w:rsidRPr="00D013EF" w:rsidRDefault="008C6E21" w:rsidP="00C6583C">
            <w:pPr>
              <w:spacing w:after="120"/>
              <w:jc w:val="right"/>
              <w:rPr>
                <w:rFonts w:ascii="Times New Roman" w:hAnsi="Times New Roman" w:cs="Times New Roman"/>
              </w:rPr>
            </w:pPr>
            <w:r w:rsidRPr="00D013EF">
              <w:rPr>
                <w:rFonts w:ascii="Times New Roman" w:hAnsi="Times New Roman" w:cs="Times New Roman"/>
              </w:rPr>
              <w:t>№10</w:t>
            </w:r>
          </w:p>
        </w:tc>
        <w:tc>
          <w:tcPr>
            <w:tcW w:w="895" w:type="dxa"/>
          </w:tcPr>
          <w:p w14:paraId="3D6F2010" w14:textId="77777777" w:rsidR="008C6E21" w:rsidRPr="00D013EF" w:rsidRDefault="008C6E21" w:rsidP="00C6583C">
            <w:pPr>
              <w:spacing w:after="120"/>
              <w:jc w:val="right"/>
              <w:rPr>
                <w:rFonts w:ascii="Times New Roman" w:hAnsi="Times New Roman" w:cs="Times New Roman"/>
              </w:rPr>
            </w:pPr>
            <w:r w:rsidRPr="00D013EF">
              <w:rPr>
                <w:rFonts w:ascii="Times New Roman" w:hAnsi="Times New Roman" w:cs="Times New Roman"/>
              </w:rPr>
              <w:t>№11</w:t>
            </w:r>
          </w:p>
        </w:tc>
        <w:tc>
          <w:tcPr>
            <w:tcW w:w="895" w:type="dxa"/>
          </w:tcPr>
          <w:p w14:paraId="6B2DC9C5" w14:textId="77777777" w:rsidR="008C6E21" w:rsidRPr="00D013EF" w:rsidRDefault="008C6E21" w:rsidP="00C6583C">
            <w:pPr>
              <w:spacing w:after="120"/>
              <w:jc w:val="right"/>
              <w:rPr>
                <w:rFonts w:ascii="Times New Roman" w:hAnsi="Times New Roman" w:cs="Times New Roman"/>
              </w:rPr>
            </w:pPr>
            <w:r w:rsidRPr="00D013EF">
              <w:rPr>
                <w:rFonts w:ascii="Times New Roman" w:hAnsi="Times New Roman" w:cs="Times New Roman"/>
              </w:rPr>
              <w:t>№12</w:t>
            </w:r>
          </w:p>
        </w:tc>
        <w:tc>
          <w:tcPr>
            <w:tcW w:w="811" w:type="dxa"/>
          </w:tcPr>
          <w:p w14:paraId="56A2811A" w14:textId="77777777" w:rsidR="008C6E21" w:rsidRPr="00D013EF" w:rsidRDefault="008C6E21" w:rsidP="00C6583C">
            <w:pPr>
              <w:spacing w:after="120"/>
              <w:jc w:val="right"/>
              <w:rPr>
                <w:rFonts w:ascii="Times New Roman" w:hAnsi="Times New Roman" w:cs="Times New Roman"/>
              </w:rPr>
            </w:pPr>
            <w:r w:rsidRPr="00D013EF">
              <w:rPr>
                <w:rFonts w:ascii="Times New Roman" w:hAnsi="Times New Roman" w:cs="Times New Roman"/>
              </w:rPr>
              <w:t>№13</w:t>
            </w:r>
          </w:p>
        </w:tc>
        <w:tc>
          <w:tcPr>
            <w:tcW w:w="895" w:type="dxa"/>
          </w:tcPr>
          <w:p w14:paraId="333FAA12" w14:textId="77777777" w:rsidR="008C6E21" w:rsidRPr="00D013EF" w:rsidRDefault="008C6E21" w:rsidP="00C6583C">
            <w:pPr>
              <w:spacing w:after="120"/>
              <w:jc w:val="right"/>
              <w:rPr>
                <w:rFonts w:ascii="Times New Roman" w:hAnsi="Times New Roman" w:cs="Times New Roman"/>
              </w:rPr>
            </w:pPr>
            <w:r w:rsidRPr="00D013EF">
              <w:rPr>
                <w:rFonts w:ascii="Times New Roman" w:hAnsi="Times New Roman" w:cs="Times New Roman"/>
              </w:rPr>
              <w:t>№14</w:t>
            </w:r>
          </w:p>
        </w:tc>
        <w:tc>
          <w:tcPr>
            <w:tcW w:w="895" w:type="dxa"/>
          </w:tcPr>
          <w:p w14:paraId="2C6C5666" w14:textId="77777777" w:rsidR="008C6E21" w:rsidRPr="00D013EF" w:rsidRDefault="008C6E21" w:rsidP="00C6583C">
            <w:pPr>
              <w:spacing w:after="120"/>
              <w:jc w:val="right"/>
              <w:rPr>
                <w:rFonts w:ascii="Times New Roman" w:hAnsi="Times New Roman" w:cs="Times New Roman"/>
              </w:rPr>
            </w:pPr>
            <w:r w:rsidRPr="00D013EF">
              <w:rPr>
                <w:rFonts w:ascii="Times New Roman" w:hAnsi="Times New Roman" w:cs="Times New Roman"/>
              </w:rPr>
              <w:t>№15</w:t>
            </w:r>
          </w:p>
        </w:tc>
        <w:tc>
          <w:tcPr>
            <w:tcW w:w="1025" w:type="dxa"/>
          </w:tcPr>
          <w:p w14:paraId="533B4312" w14:textId="77777777" w:rsidR="008C6E21" w:rsidRPr="00D013EF" w:rsidRDefault="008C6E21" w:rsidP="00C6583C">
            <w:pPr>
              <w:spacing w:after="120"/>
              <w:jc w:val="right"/>
              <w:rPr>
                <w:rFonts w:ascii="Times New Roman" w:hAnsi="Times New Roman" w:cs="Times New Roman"/>
              </w:rPr>
            </w:pPr>
            <w:r w:rsidRPr="00D013EF">
              <w:rPr>
                <w:rFonts w:ascii="Times New Roman" w:hAnsi="Times New Roman" w:cs="Times New Roman"/>
              </w:rPr>
              <w:t>№16.1</w:t>
            </w:r>
          </w:p>
        </w:tc>
        <w:tc>
          <w:tcPr>
            <w:tcW w:w="1025" w:type="dxa"/>
          </w:tcPr>
          <w:p w14:paraId="2388F656" w14:textId="77777777" w:rsidR="008C6E21" w:rsidRPr="00D013EF" w:rsidRDefault="008C6E21" w:rsidP="00C6583C">
            <w:pPr>
              <w:spacing w:after="120"/>
              <w:jc w:val="right"/>
              <w:rPr>
                <w:rFonts w:ascii="Times New Roman" w:hAnsi="Times New Roman" w:cs="Times New Roman"/>
              </w:rPr>
            </w:pPr>
            <w:r w:rsidRPr="00D013EF">
              <w:rPr>
                <w:rFonts w:ascii="Times New Roman" w:hAnsi="Times New Roman" w:cs="Times New Roman"/>
              </w:rPr>
              <w:t>№16.2</w:t>
            </w:r>
          </w:p>
        </w:tc>
        <w:tc>
          <w:tcPr>
            <w:tcW w:w="811" w:type="dxa"/>
          </w:tcPr>
          <w:p w14:paraId="585F1131" w14:textId="77777777" w:rsidR="008C6E21" w:rsidRPr="00D013EF" w:rsidRDefault="008C6E21" w:rsidP="00C6583C">
            <w:pPr>
              <w:spacing w:after="120"/>
              <w:jc w:val="right"/>
              <w:rPr>
                <w:rFonts w:ascii="Times New Roman" w:hAnsi="Times New Roman" w:cs="Times New Roman"/>
              </w:rPr>
            </w:pPr>
            <w:r w:rsidRPr="00D013EF">
              <w:rPr>
                <w:rFonts w:ascii="Times New Roman" w:hAnsi="Times New Roman" w:cs="Times New Roman"/>
              </w:rPr>
              <w:t>№17</w:t>
            </w:r>
          </w:p>
        </w:tc>
        <w:tc>
          <w:tcPr>
            <w:tcW w:w="895" w:type="dxa"/>
          </w:tcPr>
          <w:p w14:paraId="5223575F" w14:textId="77777777" w:rsidR="008C6E21" w:rsidRPr="00D013EF" w:rsidRDefault="008C6E21" w:rsidP="00C6583C">
            <w:pPr>
              <w:spacing w:after="120"/>
              <w:jc w:val="right"/>
              <w:rPr>
                <w:rFonts w:ascii="Times New Roman" w:hAnsi="Times New Roman" w:cs="Times New Roman"/>
              </w:rPr>
            </w:pPr>
            <w:r w:rsidRPr="00D013EF">
              <w:rPr>
                <w:rFonts w:ascii="Times New Roman" w:hAnsi="Times New Roman" w:cs="Times New Roman"/>
              </w:rPr>
              <w:t>№18</w:t>
            </w:r>
          </w:p>
        </w:tc>
        <w:tc>
          <w:tcPr>
            <w:tcW w:w="811" w:type="dxa"/>
          </w:tcPr>
          <w:p w14:paraId="30DBB7CC" w14:textId="77777777" w:rsidR="008C6E21" w:rsidRPr="00D013EF" w:rsidRDefault="008C6E21" w:rsidP="00C6583C">
            <w:pPr>
              <w:spacing w:after="120"/>
              <w:jc w:val="right"/>
              <w:rPr>
                <w:rFonts w:ascii="Times New Roman" w:hAnsi="Times New Roman" w:cs="Times New Roman"/>
              </w:rPr>
            </w:pPr>
            <w:r w:rsidRPr="00D013EF">
              <w:rPr>
                <w:rFonts w:ascii="Times New Roman" w:hAnsi="Times New Roman" w:cs="Times New Roman"/>
              </w:rPr>
              <w:t>№19</w:t>
            </w:r>
          </w:p>
        </w:tc>
      </w:tr>
      <w:tr w:rsidR="008C6E21" w:rsidRPr="00D013EF" w14:paraId="5FCE1A39" w14:textId="77777777" w:rsidTr="00C26044">
        <w:trPr>
          <w:trHeight w:val="262"/>
        </w:trPr>
        <w:tc>
          <w:tcPr>
            <w:tcW w:w="895" w:type="dxa"/>
          </w:tcPr>
          <w:p w14:paraId="040FD124" w14:textId="77777777" w:rsidR="008C6E21" w:rsidRPr="00D013EF" w:rsidRDefault="008C6E21" w:rsidP="00C6583C">
            <w:pPr>
              <w:spacing w:after="120"/>
              <w:jc w:val="right"/>
              <w:rPr>
                <w:rFonts w:ascii="Times New Roman" w:hAnsi="Times New Roman" w:cs="Times New Roman"/>
              </w:rPr>
            </w:pPr>
            <w:r w:rsidRPr="00D013EF">
              <w:rPr>
                <w:rFonts w:ascii="Times New Roman" w:hAnsi="Times New Roman" w:cs="Times New Roman"/>
              </w:rPr>
              <w:t>1</w:t>
            </w:r>
          </w:p>
        </w:tc>
        <w:tc>
          <w:tcPr>
            <w:tcW w:w="895" w:type="dxa"/>
          </w:tcPr>
          <w:p w14:paraId="6DD6F3DE" w14:textId="77777777" w:rsidR="008C6E21" w:rsidRPr="00D013EF" w:rsidRDefault="008C6E21" w:rsidP="00C6583C">
            <w:pPr>
              <w:spacing w:after="120"/>
              <w:jc w:val="right"/>
              <w:rPr>
                <w:rFonts w:ascii="Times New Roman" w:hAnsi="Times New Roman" w:cs="Times New Roman"/>
              </w:rPr>
            </w:pPr>
            <w:r w:rsidRPr="00D013EF">
              <w:rPr>
                <w:rFonts w:ascii="Times New Roman" w:hAnsi="Times New Roman" w:cs="Times New Roman"/>
              </w:rPr>
              <w:t>1</w:t>
            </w:r>
          </w:p>
        </w:tc>
        <w:tc>
          <w:tcPr>
            <w:tcW w:w="895" w:type="dxa"/>
          </w:tcPr>
          <w:p w14:paraId="6A5688C7" w14:textId="77777777" w:rsidR="008C6E21" w:rsidRPr="00D013EF" w:rsidRDefault="008C6E21" w:rsidP="00C6583C">
            <w:pPr>
              <w:spacing w:after="120"/>
              <w:jc w:val="right"/>
              <w:rPr>
                <w:rFonts w:ascii="Times New Roman" w:hAnsi="Times New Roman" w:cs="Times New Roman"/>
              </w:rPr>
            </w:pPr>
            <w:r w:rsidRPr="00D013EF">
              <w:rPr>
                <w:rFonts w:ascii="Times New Roman" w:hAnsi="Times New Roman" w:cs="Times New Roman"/>
              </w:rPr>
              <w:t>1</w:t>
            </w:r>
          </w:p>
        </w:tc>
        <w:tc>
          <w:tcPr>
            <w:tcW w:w="811" w:type="dxa"/>
          </w:tcPr>
          <w:p w14:paraId="14CA2153" w14:textId="77777777" w:rsidR="008C6E21" w:rsidRPr="00D013EF" w:rsidRDefault="008C6E21" w:rsidP="00C6583C">
            <w:pPr>
              <w:spacing w:after="120"/>
              <w:jc w:val="right"/>
              <w:rPr>
                <w:rFonts w:ascii="Times New Roman" w:hAnsi="Times New Roman" w:cs="Times New Roman"/>
              </w:rPr>
            </w:pPr>
            <w:r w:rsidRPr="00D013EF">
              <w:rPr>
                <w:rFonts w:ascii="Times New Roman" w:hAnsi="Times New Roman" w:cs="Times New Roman"/>
              </w:rPr>
              <w:t>1</w:t>
            </w:r>
          </w:p>
        </w:tc>
        <w:tc>
          <w:tcPr>
            <w:tcW w:w="895" w:type="dxa"/>
          </w:tcPr>
          <w:p w14:paraId="296D1744" w14:textId="77777777" w:rsidR="008C6E21" w:rsidRPr="00D013EF" w:rsidRDefault="008C6E21" w:rsidP="00C6583C">
            <w:pPr>
              <w:spacing w:after="120"/>
              <w:jc w:val="right"/>
              <w:rPr>
                <w:rFonts w:ascii="Times New Roman" w:hAnsi="Times New Roman" w:cs="Times New Roman"/>
              </w:rPr>
            </w:pPr>
            <w:r w:rsidRPr="00D013EF">
              <w:rPr>
                <w:rFonts w:ascii="Times New Roman" w:hAnsi="Times New Roman" w:cs="Times New Roman"/>
              </w:rPr>
              <w:t>1</w:t>
            </w:r>
          </w:p>
        </w:tc>
        <w:tc>
          <w:tcPr>
            <w:tcW w:w="895" w:type="dxa"/>
          </w:tcPr>
          <w:p w14:paraId="59224253" w14:textId="77777777" w:rsidR="008C6E21" w:rsidRPr="00D013EF" w:rsidRDefault="008C6E21" w:rsidP="00C6583C">
            <w:pPr>
              <w:spacing w:after="120"/>
              <w:jc w:val="right"/>
              <w:rPr>
                <w:rFonts w:ascii="Times New Roman" w:hAnsi="Times New Roman" w:cs="Times New Roman"/>
              </w:rPr>
            </w:pPr>
            <w:r w:rsidRPr="00D013EF">
              <w:rPr>
                <w:rFonts w:ascii="Times New Roman" w:hAnsi="Times New Roman" w:cs="Times New Roman"/>
              </w:rPr>
              <w:t>2</w:t>
            </w:r>
          </w:p>
        </w:tc>
        <w:tc>
          <w:tcPr>
            <w:tcW w:w="1025" w:type="dxa"/>
          </w:tcPr>
          <w:p w14:paraId="125753F4" w14:textId="77777777" w:rsidR="008C6E21" w:rsidRPr="00D013EF" w:rsidRDefault="008C6E21" w:rsidP="00C6583C">
            <w:pPr>
              <w:spacing w:after="120"/>
              <w:jc w:val="right"/>
              <w:rPr>
                <w:rFonts w:ascii="Times New Roman" w:hAnsi="Times New Roman" w:cs="Times New Roman"/>
              </w:rPr>
            </w:pPr>
            <w:r w:rsidRPr="00D013EF">
              <w:rPr>
                <w:rFonts w:ascii="Times New Roman" w:hAnsi="Times New Roman" w:cs="Times New Roman"/>
              </w:rPr>
              <w:t>1</w:t>
            </w:r>
          </w:p>
        </w:tc>
        <w:tc>
          <w:tcPr>
            <w:tcW w:w="1025" w:type="dxa"/>
          </w:tcPr>
          <w:p w14:paraId="3B3C7D66" w14:textId="77777777" w:rsidR="008C6E21" w:rsidRPr="00D013EF" w:rsidRDefault="008C6E21" w:rsidP="00C6583C">
            <w:pPr>
              <w:spacing w:after="120"/>
              <w:jc w:val="right"/>
              <w:rPr>
                <w:rFonts w:ascii="Times New Roman" w:hAnsi="Times New Roman" w:cs="Times New Roman"/>
              </w:rPr>
            </w:pPr>
            <w:r w:rsidRPr="00D013EF">
              <w:rPr>
                <w:rFonts w:ascii="Times New Roman" w:hAnsi="Times New Roman" w:cs="Times New Roman"/>
              </w:rPr>
              <w:t>1</w:t>
            </w:r>
          </w:p>
        </w:tc>
        <w:tc>
          <w:tcPr>
            <w:tcW w:w="811" w:type="dxa"/>
          </w:tcPr>
          <w:p w14:paraId="1AA39004" w14:textId="77777777" w:rsidR="008C6E21" w:rsidRPr="00D013EF" w:rsidRDefault="008C6E21" w:rsidP="00C6583C">
            <w:pPr>
              <w:spacing w:after="120"/>
              <w:jc w:val="right"/>
              <w:rPr>
                <w:rFonts w:ascii="Times New Roman" w:hAnsi="Times New Roman" w:cs="Times New Roman"/>
              </w:rPr>
            </w:pPr>
            <w:r w:rsidRPr="00D013EF">
              <w:rPr>
                <w:rFonts w:ascii="Times New Roman" w:hAnsi="Times New Roman" w:cs="Times New Roman"/>
              </w:rPr>
              <w:t>1</w:t>
            </w:r>
          </w:p>
        </w:tc>
        <w:tc>
          <w:tcPr>
            <w:tcW w:w="895" w:type="dxa"/>
          </w:tcPr>
          <w:p w14:paraId="0FD8BAC1" w14:textId="77777777" w:rsidR="008C6E21" w:rsidRPr="00D013EF" w:rsidRDefault="008C6E21" w:rsidP="00C6583C">
            <w:pPr>
              <w:spacing w:after="120"/>
              <w:jc w:val="right"/>
              <w:rPr>
                <w:rFonts w:ascii="Times New Roman" w:hAnsi="Times New Roman" w:cs="Times New Roman"/>
              </w:rPr>
            </w:pPr>
            <w:r w:rsidRPr="00D013EF">
              <w:rPr>
                <w:rFonts w:ascii="Times New Roman" w:hAnsi="Times New Roman" w:cs="Times New Roman"/>
              </w:rPr>
              <w:t>2</w:t>
            </w:r>
          </w:p>
        </w:tc>
        <w:tc>
          <w:tcPr>
            <w:tcW w:w="811" w:type="dxa"/>
          </w:tcPr>
          <w:p w14:paraId="088134AA" w14:textId="77777777" w:rsidR="008C6E21" w:rsidRPr="00D013EF" w:rsidRDefault="008C6E21" w:rsidP="00C6583C">
            <w:pPr>
              <w:spacing w:after="120"/>
              <w:jc w:val="right"/>
              <w:rPr>
                <w:rFonts w:ascii="Times New Roman" w:hAnsi="Times New Roman" w:cs="Times New Roman"/>
              </w:rPr>
            </w:pPr>
            <w:r w:rsidRPr="00D013EF">
              <w:rPr>
                <w:rFonts w:ascii="Times New Roman" w:hAnsi="Times New Roman" w:cs="Times New Roman"/>
              </w:rPr>
              <w:t>2</w:t>
            </w:r>
          </w:p>
        </w:tc>
      </w:tr>
      <w:tr w:rsidR="00D013EF" w:rsidRPr="00D013EF" w14:paraId="0BD38A85" w14:textId="77777777" w:rsidTr="003A4F44">
        <w:trPr>
          <w:trHeight w:val="408"/>
        </w:trPr>
        <w:tc>
          <w:tcPr>
            <w:tcW w:w="895" w:type="dxa"/>
            <w:vAlign w:val="bottom"/>
          </w:tcPr>
          <w:p w14:paraId="00D0ECF4" w14:textId="0DC3A543" w:rsidR="00D013EF" w:rsidRPr="00D013EF" w:rsidRDefault="00D013EF" w:rsidP="00D013EF">
            <w:pPr>
              <w:spacing w:after="120"/>
              <w:jc w:val="right"/>
              <w:rPr>
                <w:rFonts w:ascii="Times New Roman" w:hAnsi="Times New Roman" w:cs="Times New Roman"/>
              </w:rPr>
            </w:pPr>
            <w:r w:rsidRPr="00D013EF">
              <w:rPr>
                <w:rFonts w:ascii="Times New Roman" w:hAnsi="Times New Roman" w:cs="Times New Roman"/>
                <w:color w:val="000000"/>
              </w:rPr>
              <w:t>56,64</w:t>
            </w:r>
          </w:p>
        </w:tc>
        <w:tc>
          <w:tcPr>
            <w:tcW w:w="895" w:type="dxa"/>
            <w:vAlign w:val="bottom"/>
          </w:tcPr>
          <w:p w14:paraId="6A1F03DC" w14:textId="30657182" w:rsidR="00D013EF" w:rsidRPr="00D013EF" w:rsidRDefault="00D013EF" w:rsidP="00D013EF">
            <w:pPr>
              <w:spacing w:after="120"/>
              <w:jc w:val="right"/>
              <w:rPr>
                <w:rFonts w:ascii="Times New Roman" w:hAnsi="Times New Roman" w:cs="Times New Roman"/>
              </w:rPr>
            </w:pPr>
            <w:r w:rsidRPr="00D013EF">
              <w:rPr>
                <w:rFonts w:ascii="Times New Roman" w:hAnsi="Times New Roman" w:cs="Times New Roman"/>
                <w:color w:val="000000"/>
              </w:rPr>
              <w:t>55,05</w:t>
            </w:r>
          </w:p>
        </w:tc>
        <w:tc>
          <w:tcPr>
            <w:tcW w:w="895" w:type="dxa"/>
            <w:vAlign w:val="bottom"/>
          </w:tcPr>
          <w:p w14:paraId="42E40A1B" w14:textId="73B30C89" w:rsidR="00D013EF" w:rsidRPr="00D013EF" w:rsidRDefault="00D013EF" w:rsidP="00D013EF">
            <w:pPr>
              <w:spacing w:after="120"/>
              <w:jc w:val="right"/>
              <w:rPr>
                <w:rFonts w:ascii="Times New Roman" w:hAnsi="Times New Roman" w:cs="Times New Roman"/>
              </w:rPr>
            </w:pPr>
            <w:r w:rsidRPr="00D013EF">
              <w:rPr>
                <w:rFonts w:ascii="Times New Roman" w:hAnsi="Times New Roman" w:cs="Times New Roman"/>
                <w:color w:val="000000"/>
              </w:rPr>
              <w:t>50,95</w:t>
            </w:r>
          </w:p>
        </w:tc>
        <w:tc>
          <w:tcPr>
            <w:tcW w:w="811" w:type="dxa"/>
            <w:vAlign w:val="bottom"/>
          </w:tcPr>
          <w:p w14:paraId="4164846D" w14:textId="6CDD4D90" w:rsidR="00D013EF" w:rsidRPr="00D013EF" w:rsidRDefault="00D013EF" w:rsidP="00D013EF">
            <w:pPr>
              <w:spacing w:after="120"/>
              <w:jc w:val="right"/>
              <w:rPr>
                <w:rFonts w:ascii="Times New Roman" w:hAnsi="Times New Roman" w:cs="Times New Roman"/>
              </w:rPr>
            </w:pPr>
            <w:r w:rsidRPr="00D013EF">
              <w:rPr>
                <w:rFonts w:ascii="Times New Roman" w:hAnsi="Times New Roman" w:cs="Times New Roman"/>
                <w:color w:val="000000"/>
              </w:rPr>
              <w:t>52,64</w:t>
            </w:r>
          </w:p>
        </w:tc>
        <w:tc>
          <w:tcPr>
            <w:tcW w:w="895" w:type="dxa"/>
            <w:vAlign w:val="bottom"/>
          </w:tcPr>
          <w:p w14:paraId="4839228A" w14:textId="6465D39A" w:rsidR="00D013EF" w:rsidRPr="00D013EF" w:rsidRDefault="00D013EF" w:rsidP="00D013EF">
            <w:pPr>
              <w:spacing w:after="120"/>
              <w:jc w:val="right"/>
              <w:rPr>
                <w:rFonts w:ascii="Times New Roman" w:hAnsi="Times New Roman" w:cs="Times New Roman"/>
              </w:rPr>
            </w:pPr>
            <w:r w:rsidRPr="00D013EF">
              <w:rPr>
                <w:rFonts w:ascii="Times New Roman" w:hAnsi="Times New Roman" w:cs="Times New Roman"/>
                <w:color w:val="000000"/>
              </w:rPr>
              <w:t>66,62</w:t>
            </w:r>
          </w:p>
        </w:tc>
        <w:tc>
          <w:tcPr>
            <w:tcW w:w="895" w:type="dxa"/>
            <w:vAlign w:val="bottom"/>
          </w:tcPr>
          <w:p w14:paraId="52EED2E9" w14:textId="3C5046F0" w:rsidR="00D013EF" w:rsidRPr="00D013EF" w:rsidRDefault="00D013EF" w:rsidP="00D013EF">
            <w:pPr>
              <w:spacing w:after="120"/>
              <w:jc w:val="right"/>
              <w:rPr>
                <w:rFonts w:ascii="Times New Roman" w:hAnsi="Times New Roman" w:cs="Times New Roman"/>
              </w:rPr>
            </w:pPr>
            <w:r w:rsidRPr="00D013EF">
              <w:rPr>
                <w:rFonts w:ascii="Times New Roman" w:hAnsi="Times New Roman" w:cs="Times New Roman"/>
                <w:color w:val="000000"/>
              </w:rPr>
              <w:t>17,15</w:t>
            </w:r>
          </w:p>
        </w:tc>
        <w:tc>
          <w:tcPr>
            <w:tcW w:w="1025" w:type="dxa"/>
            <w:vAlign w:val="bottom"/>
          </w:tcPr>
          <w:p w14:paraId="2F1E1920" w14:textId="128D8C57" w:rsidR="00D013EF" w:rsidRPr="00D013EF" w:rsidRDefault="00D013EF" w:rsidP="00D013EF">
            <w:pPr>
              <w:spacing w:after="120"/>
              <w:jc w:val="right"/>
              <w:rPr>
                <w:rFonts w:ascii="Times New Roman" w:hAnsi="Times New Roman" w:cs="Times New Roman"/>
              </w:rPr>
            </w:pPr>
            <w:r w:rsidRPr="00D013EF">
              <w:rPr>
                <w:rFonts w:ascii="Times New Roman" w:hAnsi="Times New Roman" w:cs="Times New Roman"/>
                <w:color w:val="000000"/>
              </w:rPr>
              <w:t>56,42</w:t>
            </w:r>
          </w:p>
        </w:tc>
        <w:tc>
          <w:tcPr>
            <w:tcW w:w="1025" w:type="dxa"/>
            <w:vAlign w:val="bottom"/>
          </w:tcPr>
          <w:p w14:paraId="30B6AA5B" w14:textId="4C43FD4C" w:rsidR="00D013EF" w:rsidRPr="00D013EF" w:rsidRDefault="00D013EF" w:rsidP="00D013EF">
            <w:pPr>
              <w:spacing w:after="120"/>
              <w:jc w:val="right"/>
              <w:rPr>
                <w:rFonts w:ascii="Times New Roman" w:hAnsi="Times New Roman" w:cs="Times New Roman"/>
              </w:rPr>
            </w:pPr>
            <w:r w:rsidRPr="00D013EF">
              <w:rPr>
                <w:rFonts w:ascii="Times New Roman" w:hAnsi="Times New Roman" w:cs="Times New Roman"/>
                <w:color w:val="000000"/>
              </w:rPr>
              <w:t>39,02</w:t>
            </w:r>
          </w:p>
        </w:tc>
        <w:tc>
          <w:tcPr>
            <w:tcW w:w="811" w:type="dxa"/>
            <w:vAlign w:val="bottom"/>
          </w:tcPr>
          <w:p w14:paraId="6AB234B5" w14:textId="652CF887" w:rsidR="00D013EF" w:rsidRPr="00D013EF" w:rsidRDefault="00D013EF" w:rsidP="00D013EF">
            <w:pPr>
              <w:spacing w:after="120"/>
              <w:jc w:val="right"/>
              <w:rPr>
                <w:rFonts w:ascii="Times New Roman" w:hAnsi="Times New Roman" w:cs="Times New Roman"/>
              </w:rPr>
            </w:pPr>
            <w:r w:rsidRPr="00D013EF">
              <w:rPr>
                <w:rFonts w:ascii="Times New Roman" w:hAnsi="Times New Roman" w:cs="Times New Roman"/>
                <w:color w:val="000000"/>
              </w:rPr>
              <w:t>14,87</w:t>
            </w:r>
          </w:p>
        </w:tc>
        <w:tc>
          <w:tcPr>
            <w:tcW w:w="895" w:type="dxa"/>
            <w:vAlign w:val="bottom"/>
          </w:tcPr>
          <w:p w14:paraId="519CE0D0" w14:textId="103A6A99" w:rsidR="00D013EF" w:rsidRPr="00D013EF" w:rsidRDefault="00D013EF" w:rsidP="00D013EF">
            <w:pPr>
              <w:spacing w:after="120"/>
              <w:jc w:val="right"/>
              <w:rPr>
                <w:rFonts w:ascii="Times New Roman" w:hAnsi="Times New Roman" w:cs="Times New Roman"/>
              </w:rPr>
            </w:pPr>
            <w:r w:rsidRPr="00D013EF">
              <w:rPr>
                <w:rFonts w:ascii="Times New Roman" w:hAnsi="Times New Roman" w:cs="Times New Roman"/>
                <w:color w:val="000000"/>
              </w:rPr>
              <w:t>13,46</w:t>
            </w:r>
          </w:p>
        </w:tc>
        <w:tc>
          <w:tcPr>
            <w:tcW w:w="811" w:type="dxa"/>
            <w:vAlign w:val="bottom"/>
          </w:tcPr>
          <w:p w14:paraId="0A697C55" w14:textId="34259236" w:rsidR="00D013EF" w:rsidRPr="00D013EF" w:rsidRDefault="00D013EF" w:rsidP="00D013EF">
            <w:pPr>
              <w:spacing w:after="120"/>
              <w:jc w:val="right"/>
              <w:rPr>
                <w:rFonts w:ascii="Times New Roman" w:hAnsi="Times New Roman" w:cs="Times New Roman"/>
              </w:rPr>
            </w:pPr>
            <w:r w:rsidRPr="00D013EF">
              <w:rPr>
                <w:rFonts w:ascii="Times New Roman" w:hAnsi="Times New Roman" w:cs="Times New Roman"/>
                <w:color w:val="000000"/>
              </w:rPr>
              <w:t>7,87</w:t>
            </w:r>
          </w:p>
        </w:tc>
      </w:tr>
      <w:tr w:rsidR="00D013EF" w:rsidRPr="00D013EF" w14:paraId="5BDF8FBA" w14:textId="77777777" w:rsidTr="003A4F44">
        <w:trPr>
          <w:trHeight w:val="415"/>
        </w:trPr>
        <w:tc>
          <w:tcPr>
            <w:tcW w:w="895" w:type="dxa"/>
            <w:tcBorders>
              <w:bottom w:val="single" w:sz="4" w:space="0" w:color="auto"/>
            </w:tcBorders>
            <w:vAlign w:val="bottom"/>
          </w:tcPr>
          <w:p w14:paraId="4D75C84A" w14:textId="26263314" w:rsidR="00D013EF" w:rsidRPr="00D013EF" w:rsidRDefault="00D013EF" w:rsidP="00D013EF">
            <w:pPr>
              <w:spacing w:after="120"/>
              <w:jc w:val="right"/>
              <w:rPr>
                <w:rFonts w:ascii="Times New Roman" w:hAnsi="Times New Roman" w:cs="Times New Roman"/>
              </w:rPr>
            </w:pPr>
            <w:r w:rsidRPr="00D013EF">
              <w:rPr>
                <w:rFonts w:ascii="Times New Roman" w:hAnsi="Times New Roman" w:cs="Times New Roman"/>
                <w:color w:val="000000"/>
              </w:rPr>
              <w:t>50,82</w:t>
            </w:r>
          </w:p>
        </w:tc>
        <w:tc>
          <w:tcPr>
            <w:tcW w:w="895" w:type="dxa"/>
            <w:tcBorders>
              <w:bottom w:val="single" w:sz="4" w:space="0" w:color="auto"/>
            </w:tcBorders>
            <w:vAlign w:val="bottom"/>
          </w:tcPr>
          <w:p w14:paraId="3A918CA9" w14:textId="7D7D0B30" w:rsidR="00D013EF" w:rsidRPr="00D013EF" w:rsidRDefault="00D013EF" w:rsidP="00D013EF">
            <w:pPr>
              <w:spacing w:after="120"/>
              <w:jc w:val="right"/>
              <w:rPr>
                <w:rFonts w:ascii="Times New Roman" w:hAnsi="Times New Roman" w:cs="Times New Roman"/>
              </w:rPr>
            </w:pPr>
            <w:r w:rsidRPr="00D013EF">
              <w:rPr>
                <w:rFonts w:ascii="Times New Roman" w:hAnsi="Times New Roman" w:cs="Times New Roman"/>
                <w:color w:val="000000"/>
              </w:rPr>
              <w:t>50,58</w:t>
            </w:r>
          </w:p>
        </w:tc>
        <w:tc>
          <w:tcPr>
            <w:tcW w:w="895" w:type="dxa"/>
            <w:tcBorders>
              <w:bottom w:val="single" w:sz="4" w:space="0" w:color="auto"/>
            </w:tcBorders>
            <w:vAlign w:val="bottom"/>
          </w:tcPr>
          <w:p w14:paraId="7CCDF7B2" w14:textId="7A75FEB5" w:rsidR="00D013EF" w:rsidRPr="00D013EF" w:rsidRDefault="00D013EF" w:rsidP="00D013EF">
            <w:pPr>
              <w:spacing w:after="120"/>
              <w:jc w:val="right"/>
              <w:rPr>
                <w:rFonts w:ascii="Times New Roman" w:hAnsi="Times New Roman" w:cs="Times New Roman"/>
              </w:rPr>
            </w:pPr>
            <w:r w:rsidRPr="00D013EF">
              <w:rPr>
                <w:rFonts w:ascii="Times New Roman" w:hAnsi="Times New Roman" w:cs="Times New Roman"/>
                <w:color w:val="000000"/>
              </w:rPr>
              <w:t>45,61</w:t>
            </w:r>
          </w:p>
        </w:tc>
        <w:tc>
          <w:tcPr>
            <w:tcW w:w="811" w:type="dxa"/>
            <w:tcBorders>
              <w:bottom w:val="single" w:sz="4" w:space="0" w:color="auto"/>
            </w:tcBorders>
            <w:vAlign w:val="bottom"/>
          </w:tcPr>
          <w:p w14:paraId="04A472BC" w14:textId="2FEB77F6" w:rsidR="00D013EF" w:rsidRPr="00D013EF" w:rsidRDefault="00D013EF" w:rsidP="00D013EF">
            <w:pPr>
              <w:spacing w:after="120"/>
              <w:jc w:val="right"/>
              <w:rPr>
                <w:rFonts w:ascii="Times New Roman" w:hAnsi="Times New Roman" w:cs="Times New Roman"/>
              </w:rPr>
            </w:pPr>
            <w:r w:rsidRPr="00D013EF">
              <w:rPr>
                <w:rFonts w:ascii="Times New Roman" w:hAnsi="Times New Roman" w:cs="Times New Roman"/>
                <w:color w:val="000000"/>
              </w:rPr>
              <w:t>50,74</w:t>
            </w:r>
          </w:p>
        </w:tc>
        <w:tc>
          <w:tcPr>
            <w:tcW w:w="895" w:type="dxa"/>
            <w:tcBorders>
              <w:bottom w:val="single" w:sz="4" w:space="0" w:color="auto"/>
            </w:tcBorders>
            <w:vAlign w:val="bottom"/>
          </w:tcPr>
          <w:p w14:paraId="33D24E92" w14:textId="197A75ED" w:rsidR="00D013EF" w:rsidRPr="00D013EF" w:rsidRDefault="00D013EF" w:rsidP="00D013EF">
            <w:pPr>
              <w:spacing w:after="120"/>
              <w:jc w:val="right"/>
              <w:rPr>
                <w:rFonts w:ascii="Times New Roman" w:hAnsi="Times New Roman" w:cs="Times New Roman"/>
              </w:rPr>
            </w:pPr>
            <w:r w:rsidRPr="00D013EF">
              <w:rPr>
                <w:rFonts w:ascii="Times New Roman" w:hAnsi="Times New Roman" w:cs="Times New Roman"/>
                <w:color w:val="000000"/>
              </w:rPr>
              <w:t>61,46</w:t>
            </w:r>
          </w:p>
        </w:tc>
        <w:tc>
          <w:tcPr>
            <w:tcW w:w="895" w:type="dxa"/>
            <w:tcBorders>
              <w:bottom w:val="single" w:sz="4" w:space="0" w:color="auto"/>
            </w:tcBorders>
            <w:vAlign w:val="bottom"/>
          </w:tcPr>
          <w:p w14:paraId="261CFA54" w14:textId="5896EE3A" w:rsidR="00D013EF" w:rsidRPr="00D013EF" w:rsidRDefault="00D013EF" w:rsidP="00D013EF">
            <w:pPr>
              <w:spacing w:after="120"/>
              <w:jc w:val="right"/>
              <w:rPr>
                <w:rFonts w:ascii="Times New Roman" w:hAnsi="Times New Roman" w:cs="Times New Roman"/>
              </w:rPr>
            </w:pPr>
            <w:r w:rsidRPr="00D013EF">
              <w:rPr>
                <w:rFonts w:ascii="Times New Roman" w:hAnsi="Times New Roman" w:cs="Times New Roman"/>
                <w:color w:val="000000"/>
              </w:rPr>
              <w:t>14,12</w:t>
            </w:r>
          </w:p>
        </w:tc>
        <w:tc>
          <w:tcPr>
            <w:tcW w:w="1025" w:type="dxa"/>
            <w:tcBorders>
              <w:bottom w:val="single" w:sz="4" w:space="0" w:color="auto"/>
            </w:tcBorders>
            <w:vAlign w:val="bottom"/>
          </w:tcPr>
          <w:p w14:paraId="40BC2056" w14:textId="364D92EF" w:rsidR="00D013EF" w:rsidRPr="00D013EF" w:rsidRDefault="00D013EF" w:rsidP="00D013EF">
            <w:pPr>
              <w:spacing w:after="120"/>
              <w:jc w:val="right"/>
              <w:rPr>
                <w:rFonts w:ascii="Times New Roman" w:hAnsi="Times New Roman" w:cs="Times New Roman"/>
              </w:rPr>
            </w:pPr>
            <w:r w:rsidRPr="00D013EF">
              <w:rPr>
                <w:rFonts w:ascii="Times New Roman" w:hAnsi="Times New Roman" w:cs="Times New Roman"/>
                <w:color w:val="000000"/>
              </w:rPr>
              <w:t>53,07</w:t>
            </w:r>
          </w:p>
        </w:tc>
        <w:tc>
          <w:tcPr>
            <w:tcW w:w="1025" w:type="dxa"/>
            <w:tcBorders>
              <w:bottom w:val="single" w:sz="4" w:space="0" w:color="auto"/>
            </w:tcBorders>
            <w:vAlign w:val="bottom"/>
          </w:tcPr>
          <w:p w14:paraId="0C316973" w14:textId="0888890A" w:rsidR="00D013EF" w:rsidRPr="00D013EF" w:rsidRDefault="00D013EF" w:rsidP="00D013EF">
            <w:pPr>
              <w:spacing w:after="120"/>
              <w:jc w:val="right"/>
              <w:rPr>
                <w:rFonts w:ascii="Times New Roman" w:hAnsi="Times New Roman" w:cs="Times New Roman"/>
              </w:rPr>
            </w:pPr>
            <w:r w:rsidRPr="00D013EF">
              <w:rPr>
                <w:rFonts w:ascii="Times New Roman" w:hAnsi="Times New Roman" w:cs="Times New Roman"/>
                <w:color w:val="000000"/>
              </w:rPr>
              <w:t>35,41</w:t>
            </w:r>
          </w:p>
        </w:tc>
        <w:tc>
          <w:tcPr>
            <w:tcW w:w="811" w:type="dxa"/>
            <w:tcBorders>
              <w:bottom w:val="single" w:sz="4" w:space="0" w:color="auto"/>
            </w:tcBorders>
            <w:vAlign w:val="bottom"/>
          </w:tcPr>
          <w:p w14:paraId="5EA70AF6" w14:textId="439F8AC6" w:rsidR="00D013EF" w:rsidRPr="00D013EF" w:rsidRDefault="00D013EF" w:rsidP="00D013EF">
            <w:pPr>
              <w:spacing w:after="120"/>
              <w:jc w:val="right"/>
              <w:rPr>
                <w:rFonts w:ascii="Times New Roman" w:hAnsi="Times New Roman" w:cs="Times New Roman"/>
              </w:rPr>
            </w:pPr>
            <w:r w:rsidRPr="00D013EF">
              <w:rPr>
                <w:rFonts w:ascii="Times New Roman" w:hAnsi="Times New Roman" w:cs="Times New Roman"/>
                <w:color w:val="000000"/>
              </w:rPr>
              <w:t>12,41</w:t>
            </w:r>
          </w:p>
        </w:tc>
        <w:tc>
          <w:tcPr>
            <w:tcW w:w="895" w:type="dxa"/>
            <w:tcBorders>
              <w:bottom w:val="single" w:sz="4" w:space="0" w:color="auto"/>
            </w:tcBorders>
            <w:vAlign w:val="bottom"/>
          </w:tcPr>
          <w:p w14:paraId="495C6352" w14:textId="1F6C0EA8" w:rsidR="00D013EF" w:rsidRPr="00D013EF" w:rsidRDefault="00D013EF" w:rsidP="00D013EF">
            <w:pPr>
              <w:spacing w:after="120"/>
              <w:jc w:val="right"/>
              <w:rPr>
                <w:rFonts w:ascii="Times New Roman" w:hAnsi="Times New Roman" w:cs="Times New Roman"/>
              </w:rPr>
            </w:pPr>
            <w:r w:rsidRPr="00D013EF">
              <w:rPr>
                <w:rFonts w:ascii="Times New Roman" w:hAnsi="Times New Roman" w:cs="Times New Roman"/>
                <w:color w:val="000000"/>
              </w:rPr>
              <w:t>11,02</w:t>
            </w:r>
          </w:p>
        </w:tc>
        <w:tc>
          <w:tcPr>
            <w:tcW w:w="811" w:type="dxa"/>
            <w:tcBorders>
              <w:bottom w:val="single" w:sz="4" w:space="0" w:color="auto"/>
            </w:tcBorders>
            <w:vAlign w:val="bottom"/>
          </w:tcPr>
          <w:p w14:paraId="785B2677" w14:textId="7D0A56FB" w:rsidR="00D013EF" w:rsidRPr="00D013EF" w:rsidRDefault="00D013EF" w:rsidP="00D013EF">
            <w:pPr>
              <w:spacing w:after="120"/>
              <w:jc w:val="right"/>
              <w:rPr>
                <w:rFonts w:ascii="Times New Roman" w:hAnsi="Times New Roman" w:cs="Times New Roman"/>
              </w:rPr>
            </w:pPr>
            <w:r w:rsidRPr="00D013EF">
              <w:rPr>
                <w:rFonts w:ascii="Times New Roman" w:hAnsi="Times New Roman" w:cs="Times New Roman"/>
                <w:color w:val="000000"/>
              </w:rPr>
              <w:t>7,14</w:t>
            </w:r>
          </w:p>
        </w:tc>
      </w:tr>
      <w:tr w:rsidR="00F35E82" w:rsidRPr="00D013EF" w14:paraId="12A48425" w14:textId="77777777" w:rsidTr="00F35E82">
        <w:trPr>
          <w:trHeight w:val="459"/>
        </w:trPr>
        <w:tc>
          <w:tcPr>
            <w:tcW w:w="895" w:type="dxa"/>
            <w:shd w:val="clear" w:color="auto" w:fill="E5B8B7" w:themeFill="accent2" w:themeFillTint="66"/>
            <w:vAlign w:val="bottom"/>
          </w:tcPr>
          <w:p w14:paraId="2A99AD03" w14:textId="7537DB70" w:rsidR="00D013EF" w:rsidRPr="00D013EF" w:rsidRDefault="00D013EF" w:rsidP="00D013EF">
            <w:pPr>
              <w:spacing w:after="120"/>
              <w:jc w:val="right"/>
              <w:rPr>
                <w:rFonts w:ascii="Times New Roman" w:hAnsi="Times New Roman" w:cs="Times New Roman"/>
              </w:rPr>
            </w:pPr>
            <w:r w:rsidRPr="00D013EF">
              <w:rPr>
                <w:rFonts w:ascii="Times New Roman" w:hAnsi="Times New Roman" w:cs="Times New Roman"/>
                <w:color w:val="000000"/>
              </w:rPr>
              <w:t>34,08</w:t>
            </w:r>
          </w:p>
        </w:tc>
        <w:tc>
          <w:tcPr>
            <w:tcW w:w="895" w:type="dxa"/>
            <w:shd w:val="clear" w:color="auto" w:fill="FBD4B4" w:themeFill="accent6" w:themeFillTint="66"/>
            <w:vAlign w:val="bottom"/>
          </w:tcPr>
          <w:p w14:paraId="648F08C8" w14:textId="09604CFE" w:rsidR="00D013EF" w:rsidRPr="00D013EF" w:rsidRDefault="00D013EF" w:rsidP="00D013EF">
            <w:pPr>
              <w:spacing w:after="120"/>
              <w:jc w:val="right"/>
              <w:rPr>
                <w:rFonts w:ascii="Times New Roman" w:hAnsi="Times New Roman" w:cs="Times New Roman"/>
              </w:rPr>
            </w:pPr>
            <w:r w:rsidRPr="00D013EF">
              <w:rPr>
                <w:rFonts w:ascii="Times New Roman" w:hAnsi="Times New Roman" w:cs="Times New Roman"/>
                <w:color w:val="000000"/>
              </w:rPr>
              <w:t>54,79</w:t>
            </w:r>
          </w:p>
        </w:tc>
        <w:tc>
          <w:tcPr>
            <w:tcW w:w="895" w:type="dxa"/>
            <w:shd w:val="clear" w:color="auto" w:fill="E5B8B7" w:themeFill="accent2" w:themeFillTint="66"/>
            <w:vAlign w:val="bottom"/>
          </w:tcPr>
          <w:p w14:paraId="5E50BF70" w14:textId="2EB71540" w:rsidR="00D013EF" w:rsidRPr="00D013EF" w:rsidRDefault="00D013EF" w:rsidP="00D013EF">
            <w:pPr>
              <w:spacing w:after="120"/>
              <w:jc w:val="right"/>
              <w:rPr>
                <w:rFonts w:ascii="Times New Roman" w:hAnsi="Times New Roman" w:cs="Times New Roman"/>
              </w:rPr>
            </w:pPr>
            <w:r w:rsidRPr="00D013EF">
              <w:rPr>
                <w:rFonts w:ascii="Times New Roman" w:hAnsi="Times New Roman" w:cs="Times New Roman"/>
                <w:color w:val="000000"/>
              </w:rPr>
              <w:t>42,76</w:t>
            </w:r>
          </w:p>
        </w:tc>
        <w:tc>
          <w:tcPr>
            <w:tcW w:w="811" w:type="dxa"/>
            <w:shd w:val="clear" w:color="auto" w:fill="D6E3BC" w:themeFill="accent3" w:themeFillTint="66"/>
            <w:vAlign w:val="bottom"/>
          </w:tcPr>
          <w:p w14:paraId="5ACD2346" w14:textId="4877A276" w:rsidR="00D013EF" w:rsidRPr="00D013EF" w:rsidRDefault="00D013EF" w:rsidP="00D013EF">
            <w:pPr>
              <w:spacing w:after="120"/>
              <w:jc w:val="right"/>
              <w:rPr>
                <w:rFonts w:ascii="Times New Roman" w:hAnsi="Times New Roman" w:cs="Times New Roman"/>
              </w:rPr>
            </w:pPr>
            <w:r w:rsidRPr="00D013EF">
              <w:rPr>
                <w:rFonts w:ascii="Times New Roman" w:hAnsi="Times New Roman" w:cs="Times New Roman"/>
                <w:color w:val="000000"/>
              </w:rPr>
              <w:t>56,35</w:t>
            </w:r>
          </w:p>
        </w:tc>
        <w:tc>
          <w:tcPr>
            <w:tcW w:w="895" w:type="dxa"/>
            <w:shd w:val="clear" w:color="auto" w:fill="E5B8B7" w:themeFill="accent2" w:themeFillTint="66"/>
            <w:vAlign w:val="bottom"/>
          </w:tcPr>
          <w:p w14:paraId="0ACF0A60" w14:textId="13BE0E04" w:rsidR="00D013EF" w:rsidRPr="00D013EF" w:rsidRDefault="00D013EF" w:rsidP="00D013EF">
            <w:pPr>
              <w:spacing w:after="120"/>
              <w:jc w:val="right"/>
              <w:rPr>
                <w:rFonts w:ascii="Times New Roman" w:hAnsi="Times New Roman" w:cs="Times New Roman"/>
              </w:rPr>
            </w:pPr>
            <w:r w:rsidRPr="00D013EF">
              <w:rPr>
                <w:rFonts w:ascii="Times New Roman" w:hAnsi="Times New Roman" w:cs="Times New Roman"/>
                <w:color w:val="000000"/>
              </w:rPr>
              <w:t>58,13</w:t>
            </w:r>
          </w:p>
        </w:tc>
        <w:tc>
          <w:tcPr>
            <w:tcW w:w="895" w:type="dxa"/>
            <w:shd w:val="clear" w:color="auto" w:fill="D6E3BC" w:themeFill="accent3" w:themeFillTint="66"/>
            <w:vAlign w:val="bottom"/>
          </w:tcPr>
          <w:p w14:paraId="43CDC577" w14:textId="2BA54D15" w:rsidR="00D013EF" w:rsidRPr="00D013EF" w:rsidRDefault="00D013EF" w:rsidP="00D013EF">
            <w:pPr>
              <w:spacing w:after="120"/>
              <w:jc w:val="right"/>
              <w:rPr>
                <w:rFonts w:ascii="Times New Roman" w:hAnsi="Times New Roman" w:cs="Times New Roman"/>
              </w:rPr>
            </w:pPr>
            <w:r w:rsidRPr="00D013EF">
              <w:rPr>
                <w:rFonts w:ascii="Times New Roman" w:hAnsi="Times New Roman" w:cs="Times New Roman"/>
                <w:color w:val="000000"/>
              </w:rPr>
              <w:t>22,72</w:t>
            </w:r>
          </w:p>
        </w:tc>
        <w:tc>
          <w:tcPr>
            <w:tcW w:w="1025" w:type="dxa"/>
            <w:shd w:val="clear" w:color="auto" w:fill="D6E3BC" w:themeFill="accent3" w:themeFillTint="66"/>
            <w:vAlign w:val="bottom"/>
          </w:tcPr>
          <w:p w14:paraId="481D2FBC" w14:textId="0E5D0872" w:rsidR="00D013EF" w:rsidRPr="00D013EF" w:rsidRDefault="00D013EF" w:rsidP="00D013EF">
            <w:pPr>
              <w:spacing w:after="120"/>
              <w:jc w:val="right"/>
              <w:rPr>
                <w:rFonts w:ascii="Times New Roman" w:hAnsi="Times New Roman" w:cs="Times New Roman"/>
              </w:rPr>
            </w:pPr>
            <w:r w:rsidRPr="00D013EF">
              <w:rPr>
                <w:rFonts w:ascii="Times New Roman" w:hAnsi="Times New Roman" w:cs="Times New Roman"/>
                <w:color w:val="000000"/>
              </w:rPr>
              <w:t>58,57</w:t>
            </w:r>
          </w:p>
        </w:tc>
        <w:tc>
          <w:tcPr>
            <w:tcW w:w="1025" w:type="dxa"/>
            <w:shd w:val="clear" w:color="auto" w:fill="FBD4B4" w:themeFill="accent6" w:themeFillTint="66"/>
            <w:vAlign w:val="bottom"/>
          </w:tcPr>
          <w:p w14:paraId="22BD2068" w14:textId="4FDA5E88" w:rsidR="00D013EF" w:rsidRPr="00D013EF" w:rsidRDefault="00D013EF" w:rsidP="00D013EF">
            <w:pPr>
              <w:spacing w:after="120"/>
              <w:jc w:val="right"/>
              <w:rPr>
                <w:rFonts w:ascii="Times New Roman" w:hAnsi="Times New Roman" w:cs="Times New Roman"/>
              </w:rPr>
            </w:pPr>
            <w:r w:rsidRPr="00D013EF">
              <w:rPr>
                <w:rFonts w:ascii="Times New Roman" w:hAnsi="Times New Roman" w:cs="Times New Roman"/>
                <w:color w:val="000000"/>
              </w:rPr>
              <w:t>38,98</w:t>
            </w:r>
          </w:p>
        </w:tc>
        <w:tc>
          <w:tcPr>
            <w:tcW w:w="811" w:type="dxa"/>
            <w:shd w:val="clear" w:color="auto" w:fill="D6E3BC" w:themeFill="accent3" w:themeFillTint="66"/>
            <w:vAlign w:val="bottom"/>
          </w:tcPr>
          <w:p w14:paraId="4C90F8D7" w14:textId="72FDA5F3" w:rsidR="00D013EF" w:rsidRPr="00D013EF" w:rsidRDefault="00D013EF" w:rsidP="00D013EF">
            <w:pPr>
              <w:spacing w:after="120"/>
              <w:jc w:val="right"/>
              <w:rPr>
                <w:rFonts w:ascii="Times New Roman" w:hAnsi="Times New Roman" w:cs="Times New Roman"/>
              </w:rPr>
            </w:pPr>
            <w:r w:rsidRPr="00D013EF">
              <w:rPr>
                <w:rFonts w:ascii="Times New Roman" w:hAnsi="Times New Roman" w:cs="Times New Roman"/>
                <w:color w:val="000000"/>
              </w:rPr>
              <w:t>15,14</w:t>
            </w:r>
          </w:p>
        </w:tc>
        <w:tc>
          <w:tcPr>
            <w:tcW w:w="895" w:type="dxa"/>
            <w:shd w:val="clear" w:color="auto" w:fill="D6E3BC" w:themeFill="accent3" w:themeFillTint="66"/>
            <w:vAlign w:val="bottom"/>
          </w:tcPr>
          <w:p w14:paraId="70A73FBF" w14:textId="7728620D" w:rsidR="00D013EF" w:rsidRPr="00D013EF" w:rsidRDefault="00D013EF" w:rsidP="00D013EF">
            <w:pPr>
              <w:spacing w:after="120"/>
              <w:jc w:val="right"/>
              <w:rPr>
                <w:rFonts w:ascii="Times New Roman" w:hAnsi="Times New Roman" w:cs="Times New Roman"/>
              </w:rPr>
            </w:pPr>
            <w:r w:rsidRPr="00D013EF">
              <w:rPr>
                <w:rFonts w:ascii="Times New Roman" w:hAnsi="Times New Roman" w:cs="Times New Roman"/>
                <w:color w:val="000000"/>
              </w:rPr>
              <w:t>15,81</w:t>
            </w:r>
          </w:p>
        </w:tc>
        <w:tc>
          <w:tcPr>
            <w:tcW w:w="811" w:type="dxa"/>
            <w:shd w:val="clear" w:color="auto" w:fill="E5B8B7" w:themeFill="accent2" w:themeFillTint="66"/>
            <w:vAlign w:val="bottom"/>
          </w:tcPr>
          <w:p w14:paraId="5B4574F3" w14:textId="228569D9" w:rsidR="00D013EF" w:rsidRPr="00D013EF" w:rsidRDefault="00D013EF" w:rsidP="00D013EF">
            <w:pPr>
              <w:spacing w:after="120"/>
              <w:jc w:val="right"/>
              <w:rPr>
                <w:rFonts w:ascii="Times New Roman" w:hAnsi="Times New Roman" w:cs="Times New Roman"/>
              </w:rPr>
            </w:pPr>
            <w:r w:rsidRPr="00D013EF">
              <w:rPr>
                <w:rFonts w:ascii="Times New Roman" w:hAnsi="Times New Roman" w:cs="Times New Roman"/>
                <w:color w:val="000000"/>
              </w:rPr>
              <w:t>6,01</w:t>
            </w:r>
          </w:p>
        </w:tc>
      </w:tr>
    </w:tbl>
    <w:p w14:paraId="4C6E2834" w14:textId="77777777" w:rsidR="008C6E21" w:rsidRPr="002E35A0" w:rsidRDefault="008C6E21" w:rsidP="002E35A0">
      <w:pPr>
        <w:spacing w:after="0" w:line="240" w:lineRule="auto"/>
        <w:rPr>
          <w:rFonts w:ascii="Times New Roman" w:hAnsi="Times New Roman" w:cs="Times New Roman"/>
          <w:color w:val="FF0000"/>
          <w:sz w:val="28"/>
        </w:rPr>
      </w:pPr>
    </w:p>
    <w:p w14:paraId="2EF1E006" w14:textId="48F8A715" w:rsidR="008C6E21" w:rsidRPr="00F35E82" w:rsidRDefault="008C6E21" w:rsidP="002E35A0">
      <w:pPr>
        <w:spacing w:after="0" w:line="240" w:lineRule="auto"/>
        <w:jc w:val="both"/>
        <w:rPr>
          <w:rFonts w:ascii="Times New Roman" w:hAnsi="Times New Roman" w:cs="Times New Roman"/>
          <w:sz w:val="28"/>
        </w:rPr>
      </w:pPr>
      <w:r w:rsidRPr="00F35E82">
        <w:rPr>
          <w:rFonts w:ascii="Times New Roman" w:hAnsi="Times New Roman" w:cs="Times New Roman"/>
          <w:sz w:val="28"/>
        </w:rPr>
        <w:t xml:space="preserve">Данные таблицы показывают, что школьники показали результаты выше областных и выше федеральных по </w:t>
      </w:r>
      <w:r w:rsidR="00F35E82" w:rsidRPr="00F35E82">
        <w:rPr>
          <w:rFonts w:ascii="Times New Roman" w:hAnsi="Times New Roman" w:cs="Times New Roman"/>
          <w:sz w:val="28"/>
        </w:rPr>
        <w:t>9</w:t>
      </w:r>
      <w:r w:rsidRPr="00F35E82">
        <w:rPr>
          <w:rFonts w:ascii="Times New Roman" w:hAnsi="Times New Roman" w:cs="Times New Roman"/>
          <w:sz w:val="28"/>
        </w:rPr>
        <w:t xml:space="preserve"> заданиям из 20 (</w:t>
      </w:r>
      <w:r w:rsidR="00F35E82" w:rsidRPr="00F35E82">
        <w:rPr>
          <w:rFonts w:ascii="Times New Roman" w:hAnsi="Times New Roman" w:cs="Times New Roman"/>
          <w:sz w:val="28"/>
        </w:rPr>
        <w:t>4</w:t>
      </w:r>
      <w:r w:rsidRPr="00F35E82">
        <w:rPr>
          <w:rFonts w:ascii="Times New Roman" w:hAnsi="Times New Roman" w:cs="Times New Roman"/>
          <w:sz w:val="28"/>
        </w:rPr>
        <w:t>5 % успешности). По выполнению заданий №10, 12, 14</w:t>
      </w:r>
      <w:r w:rsidR="00F35E82" w:rsidRPr="00F35E82">
        <w:rPr>
          <w:rFonts w:ascii="Times New Roman" w:hAnsi="Times New Roman" w:cs="Times New Roman"/>
          <w:sz w:val="28"/>
        </w:rPr>
        <w:t>, 19</w:t>
      </w:r>
      <w:r w:rsidRPr="00F35E82">
        <w:rPr>
          <w:rFonts w:ascii="Times New Roman" w:hAnsi="Times New Roman" w:cs="Times New Roman"/>
          <w:sz w:val="28"/>
        </w:rPr>
        <w:t xml:space="preserve"> – результаты ниже областных и федеральных.  </w:t>
      </w:r>
    </w:p>
    <w:p w14:paraId="23749B1C" w14:textId="1A6BC513" w:rsidR="008C6E21" w:rsidRDefault="008C6E21" w:rsidP="00F35E82">
      <w:pPr>
        <w:spacing w:after="0"/>
        <w:rPr>
          <w:rFonts w:ascii="Times New Roman" w:hAnsi="Times New Roman" w:cs="Times New Roman"/>
          <w:sz w:val="28"/>
        </w:rPr>
      </w:pPr>
      <w:r w:rsidRPr="00F35E82">
        <w:rPr>
          <w:rFonts w:ascii="Times New Roman" w:hAnsi="Times New Roman" w:cs="Times New Roman"/>
          <w:sz w:val="28"/>
        </w:rPr>
        <w:t>Результаты выполнения заданий участниками ВПР по математике в 8 классе в разрезе образовательных организаций представлены на диаграмме</w:t>
      </w:r>
      <w:r w:rsidRPr="00460AFC">
        <w:rPr>
          <w:rFonts w:ascii="Times New Roman" w:hAnsi="Times New Roman" w:cs="Times New Roman"/>
          <w:sz w:val="28"/>
        </w:rPr>
        <w:t>:</w:t>
      </w:r>
      <w:r>
        <w:rPr>
          <w:rFonts w:ascii="Times New Roman" w:hAnsi="Times New Roman" w:cs="Times New Roman"/>
          <w:noProof/>
          <w:sz w:val="28"/>
          <w:lang w:eastAsia="ru-RU"/>
        </w:rPr>
        <w:drawing>
          <wp:inline distT="0" distB="0" distL="0" distR="0" wp14:anchorId="789DDFE2" wp14:editId="0A64F701">
            <wp:extent cx="5934075" cy="2819400"/>
            <wp:effectExtent l="0" t="0" r="0" b="0"/>
            <wp:docPr id="901975031" name="Диаграмма 90197503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19BA8171" w14:textId="078B5067" w:rsidR="008C6E21" w:rsidRPr="00F35E82" w:rsidRDefault="008C6E21" w:rsidP="002E35A0">
      <w:pPr>
        <w:spacing w:after="0" w:line="240" w:lineRule="auto"/>
        <w:ind w:firstLine="708"/>
        <w:jc w:val="both"/>
        <w:rPr>
          <w:rFonts w:ascii="Times New Roman" w:hAnsi="Times New Roman" w:cs="Times New Roman"/>
          <w:sz w:val="28"/>
        </w:rPr>
      </w:pPr>
      <w:r w:rsidRPr="00F35E82">
        <w:rPr>
          <w:rFonts w:ascii="Times New Roman" w:hAnsi="Times New Roman" w:cs="Times New Roman"/>
          <w:sz w:val="28"/>
        </w:rPr>
        <w:lastRenderedPageBreak/>
        <w:t>Наибольшее затруднение (ниже 50%) у участников ВПР вызвали задания №10 (Оценивать вероятность события в простейших случаях/ оценивать вероятность реальных событий и явлений в различных ситуациях), №12 (Оперировать на базовом уровне понятиями геометрических фигур, извлекать информацию о геометрических фигурах, представленную на чертежах в явном виде, применять для решения задач геометрические факты), №15 (Использовать свойства геометрических фигур для решения задач практического содержания), № 16.2 (Представлять данные в виде таблиц, диаграмм, графиков/иллюстрировать с помощью графика реальную зависимость или процесс по их характеристикам), №17 (Оперировать на базовом уровне понятиями геометрических фигур), №18 (Решать задачи разных типов), № 19 (Решать простые и сложные задачи разных типов, а также задачи повышенной трудности).</w:t>
      </w:r>
    </w:p>
    <w:p w14:paraId="7FA2C3F1" w14:textId="5CDF886A" w:rsidR="008C6E21" w:rsidRPr="00F35E82" w:rsidRDefault="008C6E21" w:rsidP="002E35A0">
      <w:pPr>
        <w:spacing w:after="0" w:line="240" w:lineRule="auto"/>
        <w:ind w:firstLine="708"/>
        <w:rPr>
          <w:rFonts w:ascii="Times New Roman" w:hAnsi="Times New Roman" w:cs="Times New Roman"/>
          <w:sz w:val="28"/>
        </w:rPr>
      </w:pPr>
      <w:r w:rsidRPr="00F35E82">
        <w:rPr>
          <w:rFonts w:ascii="Times New Roman" w:hAnsi="Times New Roman" w:cs="Times New Roman"/>
          <w:sz w:val="28"/>
        </w:rPr>
        <w:t>Анализ диаграммы показывает, что обучающиеся СОШ №</w:t>
      </w:r>
      <w:proofErr w:type="gramStart"/>
      <w:r w:rsidRPr="00F35E82">
        <w:rPr>
          <w:rFonts w:ascii="Times New Roman" w:hAnsi="Times New Roman" w:cs="Times New Roman"/>
          <w:sz w:val="28"/>
        </w:rPr>
        <w:t>5  успешней</w:t>
      </w:r>
      <w:proofErr w:type="gramEnd"/>
      <w:r w:rsidRPr="00F35E82">
        <w:rPr>
          <w:rFonts w:ascii="Times New Roman" w:hAnsi="Times New Roman" w:cs="Times New Roman"/>
          <w:sz w:val="28"/>
        </w:rPr>
        <w:t xml:space="preserve"> всех справились с задани</w:t>
      </w:r>
      <w:r w:rsidR="00F35E82" w:rsidRPr="00F35E82">
        <w:rPr>
          <w:rFonts w:ascii="Times New Roman" w:hAnsi="Times New Roman" w:cs="Times New Roman"/>
          <w:sz w:val="28"/>
        </w:rPr>
        <w:t>ем</w:t>
      </w:r>
      <w:r w:rsidRPr="00F35E82">
        <w:rPr>
          <w:rFonts w:ascii="Times New Roman" w:hAnsi="Times New Roman" w:cs="Times New Roman"/>
          <w:sz w:val="28"/>
        </w:rPr>
        <w:t xml:space="preserve"> №13,  СОШ №8 с заданиями №6,18;  СОШ №6 - № 4,5,8,  СОШ №4 с заданием № 7,  СОШ №</w:t>
      </w:r>
      <w:r w:rsidR="00F35E82" w:rsidRPr="00F35E82">
        <w:rPr>
          <w:rFonts w:ascii="Times New Roman" w:hAnsi="Times New Roman" w:cs="Times New Roman"/>
          <w:sz w:val="28"/>
        </w:rPr>
        <w:t>2</w:t>
      </w:r>
      <w:r w:rsidRPr="00F35E82">
        <w:rPr>
          <w:rFonts w:ascii="Times New Roman" w:hAnsi="Times New Roman" w:cs="Times New Roman"/>
          <w:sz w:val="28"/>
        </w:rPr>
        <w:t xml:space="preserve"> с заданиями №1</w:t>
      </w:r>
      <w:r w:rsidR="00F35E82" w:rsidRPr="00F35E82">
        <w:rPr>
          <w:rFonts w:ascii="Times New Roman" w:hAnsi="Times New Roman" w:cs="Times New Roman"/>
          <w:sz w:val="28"/>
        </w:rPr>
        <w:t>2</w:t>
      </w:r>
      <w:r w:rsidRPr="00F35E82">
        <w:rPr>
          <w:rFonts w:ascii="Times New Roman" w:hAnsi="Times New Roman" w:cs="Times New Roman"/>
          <w:sz w:val="28"/>
        </w:rPr>
        <w:t>, 1</w:t>
      </w:r>
      <w:r w:rsidR="00F35E82" w:rsidRPr="00F35E82">
        <w:rPr>
          <w:rFonts w:ascii="Times New Roman" w:hAnsi="Times New Roman" w:cs="Times New Roman"/>
          <w:sz w:val="28"/>
        </w:rPr>
        <w:t>6.2, СОШ №7 с заданиями №9, 10</w:t>
      </w:r>
      <w:r w:rsidRPr="00F35E82">
        <w:rPr>
          <w:rFonts w:ascii="Times New Roman" w:hAnsi="Times New Roman" w:cs="Times New Roman"/>
          <w:sz w:val="28"/>
        </w:rPr>
        <w:t>.</w:t>
      </w:r>
    </w:p>
    <w:p w14:paraId="2243FCEC" w14:textId="6AB6DA15" w:rsidR="008C6E21" w:rsidRPr="00F35E82" w:rsidRDefault="008C6E21" w:rsidP="002E35A0">
      <w:pPr>
        <w:spacing w:after="0" w:line="240" w:lineRule="auto"/>
        <w:ind w:firstLine="708"/>
        <w:rPr>
          <w:rFonts w:ascii="Times New Roman" w:hAnsi="Times New Roman" w:cs="Times New Roman"/>
          <w:sz w:val="28"/>
        </w:rPr>
      </w:pPr>
      <w:r w:rsidRPr="00F35E82">
        <w:rPr>
          <w:rFonts w:ascii="Times New Roman" w:hAnsi="Times New Roman" w:cs="Times New Roman"/>
          <w:sz w:val="28"/>
        </w:rPr>
        <w:t>Результаты выполнения заданий участниками ВПР по математике в 8 классе по городу, в сравнении за два года:</w:t>
      </w:r>
    </w:p>
    <w:p w14:paraId="3DDC4B7E" w14:textId="77777777" w:rsidR="008C6E21" w:rsidRDefault="008C6E21" w:rsidP="002E35A0">
      <w:pPr>
        <w:spacing w:after="0" w:line="240" w:lineRule="auto"/>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10CFF480" wp14:editId="20C9A0D2">
            <wp:extent cx="5915025" cy="1971675"/>
            <wp:effectExtent l="0" t="0" r="0" b="0"/>
            <wp:docPr id="1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4748F179" w14:textId="7C1D2127" w:rsidR="008C6E21" w:rsidRPr="00F468FF" w:rsidRDefault="008C6E21" w:rsidP="00F35E82">
      <w:pPr>
        <w:spacing w:after="0" w:line="240" w:lineRule="auto"/>
        <w:ind w:firstLine="708"/>
        <w:jc w:val="both"/>
        <w:rPr>
          <w:rFonts w:ascii="Times New Roman" w:hAnsi="Times New Roman" w:cs="Times New Roman"/>
          <w:sz w:val="28"/>
        </w:rPr>
      </w:pPr>
      <w:r w:rsidRPr="00F468FF">
        <w:rPr>
          <w:rFonts w:ascii="Times New Roman" w:hAnsi="Times New Roman" w:cs="Times New Roman"/>
          <w:sz w:val="28"/>
        </w:rPr>
        <w:t xml:space="preserve">Анализ диаграммы показывает прирост качества выполнения работы за два года по </w:t>
      </w:r>
      <w:r w:rsidR="00F468FF" w:rsidRPr="00F468FF">
        <w:rPr>
          <w:rFonts w:ascii="Times New Roman" w:hAnsi="Times New Roman" w:cs="Times New Roman"/>
          <w:sz w:val="28"/>
        </w:rPr>
        <w:t>трем</w:t>
      </w:r>
      <w:r w:rsidRPr="00F468FF">
        <w:rPr>
          <w:rFonts w:ascii="Times New Roman" w:hAnsi="Times New Roman" w:cs="Times New Roman"/>
          <w:sz w:val="28"/>
        </w:rPr>
        <w:t xml:space="preserve"> заданиям: № 4, 13, 16.1. В</w:t>
      </w:r>
      <w:r w:rsidR="00F468FF" w:rsidRPr="00F468FF">
        <w:rPr>
          <w:rFonts w:ascii="Times New Roman" w:hAnsi="Times New Roman" w:cs="Times New Roman"/>
          <w:sz w:val="28"/>
        </w:rPr>
        <w:t xml:space="preserve"> зданиях №10, 12, 19 отмечается снижение процента выполнения.</w:t>
      </w:r>
    </w:p>
    <w:p w14:paraId="4E960266" w14:textId="77777777" w:rsidR="00F468FF" w:rsidRPr="002E35A0" w:rsidRDefault="00F468FF" w:rsidP="00F35E82">
      <w:pPr>
        <w:spacing w:after="0" w:line="240" w:lineRule="auto"/>
        <w:ind w:firstLine="708"/>
        <w:jc w:val="both"/>
        <w:rPr>
          <w:rFonts w:ascii="Times New Roman" w:hAnsi="Times New Roman" w:cs="Times New Roman"/>
          <w:color w:val="FF0000"/>
          <w:sz w:val="28"/>
        </w:rPr>
      </w:pPr>
    </w:p>
    <w:p w14:paraId="54647A7C" w14:textId="77777777" w:rsidR="008C6E21" w:rsidRDefault="008C6E21" w:rsidP="008C6E21">
      <w:pPr>
        <w:spacing w:after="0"/>
        <w:rPr>
          <w:rFonts w:ascii="Times New Roman,Bold" w:hAnsi="Times New Roman,Bold" w:cs="Times New Roman,Bold"/>
          <w:b/>
          <w:bCs/>
          <w:sz w:val="28"/>
          <w:szCs w:val="28"/>
        </w:rPr>
      </w:pPr>
      <w:r>
        <w:rPr>
          <w:rFonts w:ascii="Times New Roman" w:hAnsi="Times New Roman" w:cs="Times New Roman"/>
          <w:b/>
          <w:sz w:val="28"/>
        </w:rPr>
        <w:t xml:space="preserve">2. </w:t>
      </w:r>
      <w:r w:rsidRPr="00F468FF">
        <w:rPr>
          <w:rFonts w:ascii="Times New Roman" w:hAnsi="Times New Roman" w:cs="Times New Roman"/>
          <w:b/>
          <w:sz w:val="28"/>
        </w:rPr>
        <w:t>Достижение планируемых результатов</w:t>
      </w:r>
    </w:p>
    <w:tbl>
      <w:tblPr>
        <w:tblW w:w="9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730"/>
        <w:gridCol w:w="916"/>
        <w:gridCol w:w="1112"/>
        <w:gridCol w:w="850"/>
      </w:tblGrid>
      <w:tr w:rsidR="008C6E21" w:rsidRPr="00C31ADC" w14:paraId="5DB455D3" w14:textId="77777777" w:rsidTr="000577DD">
        <w:trPr>
          <w:trHeight w:val="297"/>
        </w:trPr>
        <w:tc>
          <w:tcPr>
            <w:tcW w:w="5807" w:type="dxa"/>
            <w:vMerge w:val="restart"/>
            <w:shd w:val="clear" w:color="auto" w:fill="auto"/>
            <w:noWrap/>
            <w:vAlign w:val="center"/>
            <w:hideMark/>
          </w:tcPr>
          <w:p w14:paraId="176D8FEF" w14:textId="77777777" w:rsidR="008C6E21" w:rsidRPr="00C31ADC" w:rsidRDefault="008C6E21" w:rsidP="00C6583C">
            <w:pPr>
              <w:keepNext/>
              <w:spacing w:after="0" w:line="240" w:lineRule="auto"/>
              <w:jc w:val="center"/>
              <w:rPr>
                <w:rFonts w:ascii="Times New Roman" w:eastAsia="Times New Roman" w:hAnsi="Times New Roman" w:cs="Times New Roman"/>
                <w:b/>
                <w:bCs/>
                <w:color w:val="000000"/>
                <w:lang w:eastAsia="ru-RU"/>
              </w:rPr>
            </w:pPr>
            <w:r w:rsidRPr="00C31ADC">
              <w:rPr>
                <w:rFonts w:ascii="Times New Roman" w:eastAsia="Times New Roman" w:hAnsi="Times New Roman" w:cs="Times New Roman"/>
                <w:b/>
                <w:bCs/>
                <w:color w:val="000000"/>
                <w:lang w:eastAsia="ru-RU"/>
              </w:rPr>
              <w:t>Блоки ПООП обучающийся научится / получит возможность научиться или проверяемые требования (умения) в соответствии с ФГОС (ФК ГОС)</w:t>
            </w:r>
          </w:p>
        </w:tc>
        <w:tc>
          <w:tcPr>
            <w:tcW w:w="730" w:type="dxa"/>
            <w:shd w:val="clear" w:color="auto" w:fill="auto"/>
            <w:noWrap/>
            <w:vAlign w:val="bottom"/>
            <w:hideMark/>
          </w:tcPr>
          <w:p w14:paraId="613770DB" w14:textId="77777777" w:rsidR="008C6E21" w:rsidRPr="00C31ADC" w:rsidRDefault="008C6E21" w:rsidP="00C6583C">
            <w:pPr>
              <w:spacing w:after="0" w:line="240" w:lineRule="auto"/>
              <w:rPr>
                <w:rFonts w:ascii="Times New Roman" w:eastAsia="Times New Roman" w:hAnsi="Times New Roman" w:cs="Times New Roman"/>
                <w:b/>
                <w:bCs/>
                <w:color w:val="000000"/>
                <w:sz w:val="20"/>
                <w:lang w:eastAsia="ru-RU"/>
              </w:rPr>
            </w:pPr>
            <w:r w:rsidRPr="00C31ADC">
              <w:rPr>
                <w:rFonts w:ascii="Times New Roman" w:eastAsia="Times New Roman" w:hAnsi="Times New Roman" w:cs="Times New Roman"/>
                <w:b/>
                <w:bCs/>
                <w:color w:val="000000"/>
                <w:sz w:val="20"/>
                <w:lang w:eastAsia="ru-RU"/>
              </w:rPr>
              <w:t>Макс балл</w:t>
            </w:r>
          </w:p>
        </w:tc>
        <w:tc>
          <w:tcPr>
            <w:tcW w:w="916" w:type="dxa"/>
            <w:vAlign w:val="bottom"/>
          </w:tcPr>
          <w:p w14:paraId="26F161C5" w14:textId="77777777" w:rsidR="008C6E21" w:rsidRDefault="008C6E21" w:rsidP="00C6583C">
            <w:pPr>
              <w:spacing w:after="0" w:line="240" w:lineRule="auto"/>
              <w:rPr>
                <w:rFonts w:ascii="Times New Roman" w:eastAsia="Times New Roman" w:hAnsi="Times New Roman" w:cs="Times New Roman"/>
                <w:color w:val="000000"/>
                <w:sz w:val="20"/>
                <w:lang w:eastAsia="ru-RU"/>
              </w:rPr>
            </w:pPr>
            <w:r w:rsidRPr="00C31ADC">
              <w:rPr>
                <w:rFonts w:ascii="Times New Roman" w:eastAsia="Times New Roman" w:hAnsi="Times New Roman" w:cs="Times New Roman"/>
                <w:color w:val="000000"/>
                <w:sz w:val="20"/>
                <w:lang w:eastAsia="ru-RU"/>
              </w:rPr>
              <w:t>РФ</w:t>
            </w:r>
          </w:p>
        </w:tc>
        <w:tc>
          <w:tcPr>
            <w:tcW w:w="1112" w:type="dxa"/>
            <w:shd w:val="clear" w:color="auto" w:fill="auto"/>
            <w:noWrap/>
            <w:vAlign w:val="bottom"/>
            <w:hideMark/>
          </w:tcPr>
          <w:p w14:paraId="15407EBD" w14:textId="77777777" w:rsidR="008C6E21" w:rsidRPr="00C31ADC" w:rsidRDefault="008C6E21" w:rsidP="00C6583C">
            <w:pPr>
              <w:spacing w:after="0" w:line="240" w:lineRule="auto"/>
              <w:rPr>
                <w:rFonts w:ascii="Times New Roman" w:eastAsia="Times New Roman" w:hAnsi="Times New Roman" w:cs="Times New Roman"/>
                <w:color w:val="000000"/>
                <w:sz w:val="20"/>
                <w:lang w:eastAsia="ru-RU"/>
              </w:rPr>
            </w:pPr>
            <w:r>
              <w:rPr>
                <w:rFonts w:ascii="Times New Roman" w:eastAsia="Times New Roman" w:hAnsi="Times New Roman" w:cs="Times New Roman"/>
                <w:color w:val="000000"/>
                <w:sz w:val="20"/>
                <w:lang w:eastAsia="ru-RU"/>
              </w:rPr>
              <w:t>Иркутская</w:t>
            </w:r>
            <w:r w:rsidRPr="00C31ADC">
              <w:rPr>
                <w:rFonts w:ascii="Times New Roman" w:eastAsia="Times New Roman" w:hAnsi="Times New Roman" w:cs="Times New Roman"/>
                <w:color w:val="000000"/>
                <w:sz w:val="20"/>
                <w:lang w:eastAsia="ru-RU"/>
              </w:rPr>
              <w:t xml:space="preserve"> область</w:t>
            </w:r>
          </w:p>
        </w:tc>
        <w:tc>
          <w:tcPr>
            <w:tcW w:w="850" w:type="dxa"/>
            <w:shd w:val="clear" w:color="auto" w:fill="auto"/>
            <w:noWrap/>
            <w:vAlign w:val="bottom"/>
            <w:hideMark/>
          </w:tcPr>
          <w:p w14:paraId="664AC6AA" w14:textId="77777777" w:rsidR="008C6E21" w:rsidRPr="00C31ADC" w:rsidRDefault="008C6E21" w:rsidP="00C6583C">
            <w:pPr>
              <w:spacing w:after="0" w:line="240" w:lineRule="auto"/>
              <w:rPr>
                <w:rFonts w:ascii="Times New Roman" w:eastAsia="Times New Roman" w:hAnsi="Times New Roman" w:cs="Times New Roman"/>
                <w:color w:val="000000"/>
                <w:sz w:val="20"/>
                <w:lang w:eastAsia="ru-RU"/>
              </w:rPr>
            </w:pPr>
            <w:r w:rsidRPr="00C31ADC">
              <w:rPr>
                <w:rFonts w:ascii="Times New Roman" w:eastAsia="Times New Roman" w:hAnsi="Times New Roman" w:cs="Times New Roman"/>
                <w:color w:val="000000"/>
                <w:sz w:val="20"/>
                <w:lang w:eastAsia="ru-RU"/>
              </w:rPr>
              <w:t>МОУО</w:t>
            </w:r>
          </w:p>
        </w:tc>
      </w:tr>
      <w:tr w:rsidR="00F468FF" w:rsidRPr="00C31ADC" w14:paraId="181969E5" w14:textId="77777777" w:rsidTr="000577DD">
        <w:trPr>
          <w:trHeight w:val="297"/>
        </w:trPr>
        <w:tc>
          <w:tcPr>
            <w:tcW w:w="5807" w:type="dxa"/>
            <w:vMerge/>
            <w:shd w:val="clear" w:color="auto" w:fill="auto"/>
            <w:noWrap/>
            <w:vAlign w:val="bottom"/>
            <w:hideMark/>
          </w:tcPr>
          <w:p w14:paraId="6A4D7955" w14:textId="77777777" w:rsidR="00F468FF" w:rsidRPr="00C31ADC" w:rsidRDefault="00F468FF" w:rsidP="00F468FF">
            <w:pPr>
              <w:spacing w:after="0" w:line="240" w:lineRule="auto"/>
              <w:rPr>
                <w:rFonts w:ascii="Times New Roman" w:eastAsia="Times New Roman" w:hAnsi="Times New Roman" w:cs="Times New Roman"/>
                <w:color w:val="000000"/>
                <w:lang w:eastAsia="ru-RU"/>
              </w:rPr>
            </w:pPr>
          </w:p>
        </w:tc>
        <w:tc>
          <w:tcPr>
            <w:tcW w:w="730" w:type="dxa"/>
            <w:shd w:val="clear" w:color="auto" w:fill="auto"/>
            <w:noWrap/>
            <w:vAlign w:val="bottom"/>
            <w:hideMark/>
          </w:tcPr>
          <w:p w14:paraId="3934B17C" w14:textId="77777777" w:rsidR="00F468FF" w:rsidRPr="00C31ADC" w:rsidRDefault="00F468FF" w:rsidP="00F468FF">
            <w:pPr>
              <w:spacing w:after="0" w:line="240" w:lineRule="auto"/>
              <w:rPr>
                <w:rFonts w:ascii="Times New Roman" w:eastAsia="Times New Roman" w:hAnsi="Times New Roman" w:cs="Times New Roman"/>
                <w:color w:val="000000"/>
                <w:sz w:val="20"/>
                <w:szCs w:val="20"/>
                <w:lang w:eastAsia="ru-RU"/>
              </w:rPr>
            </w:pPr>
            <w:r w:rsidRPr="00C31ADC">
              <w:rPr>
                <w:rFonts w:ascii="Times New Roman" w:eastAsia="Times New Roman" w:hAnsi="Times New Roman" w:cs="Times New Roman"/>
                <w:color w:val="000000"/>
                <w:sz w:val="20"/>
                <w:szCs w:val="20"/>
                <w:lang w:eastAsia="ru-RU"/>
              </w:rPr>
              <w:t> </w:t>
            </w:r>
            <w:r>
              <w:rPr>
                <w:rFonts w:ascii="Times New Roman" w:eastAsia="Times New Roman" w:hAnsi="Times New Roman" w:cs="Times New Roman"/>
                <w:color w:val="000000"/>
                <w:sz w:val="20"/>
                <w:szCs w:val="20"/>
                <w:lang w:eastAsia="ru-RU"/>
              </w:rPr>
              <w:t>25</w:t>
            </w:r>
          </w:p>
        </w:tc>
        <w:tc>
          <w:tcPr>
            <w:tcW w:w="916" w:type="dxa"/>
            <w:vAlign w:val="center"/>
          </w:tcPr>
          <w:p w14:paraId="3589A256" w14:textId="3956D8FF" w:rsidR="00F468FF" w:rsidRPr="00F468FF" w:rsidRDefault="00F468FF" w:rsidP="00F468FF">
            <w:pPr>
              <w:spacing w:after="0" w:line="240" w:lineRule="auto"/>
              <w:jc w:val="center"/>
              <w:rPr>
                <w:rFonts w:ascii="Times New Roman" w:eastAsia="Times New Roman" w:hAnsi="Times New Roman" w:cs="Times New Roman"/>
                <w:color w:val="000000"/>
                <w:sz w:val="20"/>
                <w:szCs w:val="20"/>
                <w:lang w:eastAsia="ru-RU"/>
              </w:rPr>
            </w:pPr>
            <w:r w:rsidRPr="00F468FF">
              <w:rPr>
                <w:rFonts w:ascii="Times New Roman" w:hAnsi="Times New Roman" w:cs="Times New Roman"/>
                <w:color w:val="000000"/>
                <w:sz w:val="20"/>
                <w:szCs w:val="20"/>
              </w:rPr>
              <w:t>1294410 уч.</w:t>
            </w:r>
          </w:p>
        </w:tc>
        <w:tc>
          <w:tcPr>
            <w:tcW w:w="1112" w:type="dxa"/>
            <w:shd w:val="clear" w:color="auto" w:fill="auto"/>
            <w:noWrap/>
            <w:vAlign w:val="center"/>
            <w:hideMark/>
          </w:tcPr>
          <w:p w14:paraId="7C25913C" w14:textId="0471E262" w:rsidR="00F468FF" w:rsidRPr="00F468FF" w:rsidRDefault="00F468FF" w:rsidP="00F468FF">
            <w:pPr>
              <w:spacing w:after="0" w:line="240" w:lineRule="auto"/>
              <w:jc w:val="center"/>
              <w:rPr>
                <w:rFonts w:ascii="Times New Roman" w:eastAsia="Times New Roman" w:hAnsi="Times New Roman" w:cs="Times New Roman"/>
                <w:color w:val="000000"/>
                <w:sz w:val="20"/>
                <w:szCs w:val="20"/>
                <w:lang w:eastAsia="ru-RU"/>
              </w:rPr>
            </w:pPr>
            <w:r w:rsidRPr="00F468FF">
              <w:rPr>
                <w:rFonts w:ascii="Times New Roman" w:hAnsi="Times New Roman" w:cs="Times New Roman"/>
                <w:color w:val="000000"/>
                <w:sz w:val="20"/>
                <w:szCs w:val="20"/>
              </w:rPr>
              <w:t>25655 уч.</w:t>
            </w:r>
          </w:p>
        </w:tc>
        <w:tc>
          <w:tcPr>
            <w:tcW w:w="850" w:type="dxa"/>
            <w:tcBorders>
              <w:bottom w:val="single" w:sz="4" w:space="0" w:color="auto"/>
            </w:tcBorders>
            <w:shd w:val="clear" w:color="auto" w:fill="auto"/>
            <w:noWrap/>
            <w:vAlign w:val="center"/>
            <w:hideMark/>
          </w:tcPr>
          <w:p w14:paraId="48419C63" w14:textId="329A89B7" w:rsidR="00F468FF" w:rsidRPr="00F468FF" w:rsidRDefault="00F468FF" w:rsidP="00F468FF">
            <w:pPr>
              <w:spacing w:after="0" w:line="240" w:lineRule="auto"/>
              <w:jc w:val="center"/>
              <w:rPr>
                <w:rFonts w:ascii="Times New Roman" w:eastAsia="Times New Roman" w:hAnsi="Times New Roman" w:cs="Times New Roman"/>
                <w:color w:val="000000"/>
                <w:sz w:val="20"/>
                <w:szCs w:val="20"/>
                <w:lang w:eastAsia="ru-RU"/>
              </w:rPr>
            </w:pPr>
            <w:r w:rsidRPr="00F468FF">
              <w:rPr>
                <w:rFonts w:ascii="Times New Roman" w:hAnsi="Times New Roman" w:cs="Times New Roman"/>
                <w:color w:val="000000"/>
                <w:sz w:val="20"/>
                <w:szCs w:val="20"/>
              </w:rPr>
              <w:t>449 уч.</w:t>
            </w:r>
          </w:p>
        </w:tc>
      </w:tr>
      <w:tr w:rsidR="00F468FF" w:rsidRPr="00C31ADC" w14:paraId="5E277C66" w14:textId="77777777" w:rsidTr="000577DD">
        <w:trPr>
          <w:trHeight w:val="297"/>
        </w:trPr>
        <w:tc>
          <w:tcPr>
            <w:tcW w:w="5807" w:type="dxa"/>
            <w:shd w:val="clear" w:color="auto" w:fill="auto"/>
            <w:noWrap/>
            <w:vAlign w:val="bottom"/>
          </w:tcPr>
          <w:p w14:paraId="22002732" w14:textId="77777777" w:rsidR="00F468FF" w:rsidRPr="00C31ADC" w:rsidRDefault="00F468FF" w:rsidP="00F468FF">
            <w:pPr>
              <w:spacing w:after="0" w:line="240" w:lineRule="auto"/>
              <w:rPr>
                <w:rFonts w:ascii="Times New Roman" w:eastAsia="Times New Roman" w:hAnsi="Times New Roman" w:cs="Times New Roman"/>
                <w:color w:val="000000"/>
                <w:lang w:eastAsia="ru-RU"/>
              </w:rPr>
            </w:pPr>
            <w:r w:rsidRPr="00DB457F">
              <w:rPr>
                <w:rFonts w:ascii="Times New Roman" w:eastAsia="Times New Roman" w:hAnsi="Times New Roman" w:cs="Times New Roman"/>
                <w:color w:val="000000"/>
                <w:lang w:eastAsia="ru-RU"/>
              </w:rPr>
              <w:t>1. Развитие представлений о числе и числовых системах от натуральных до действительных чисел. Оперировать на базовом уровне понятиями «обыкновенная дробь», «смешанное число», «десятичная дробь»</w:t>
            </w:r>
          </w:p>
        </w:tc>
        <w:tc>
          <w:tcPr>
            <w:tcW w:w="730" w:type="dxa"/>
            <w:shd w:val="clear" w:color="auto" w:fill="auto"/>
            <w:noWrap/>
            <w:vAlign w:val="center"/>
          </w:tcPr>
          <w:p w14:paraId="7AEC7B0F" w14:textId="77777777" w:rsidR="00F468FF" w:rsidRPr="00C31ADC" w:rsidRDefault="00F468FF" w:rsidP="00F468F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916" w:type="dxa"/>
            <w:vAlign w:val="center"/>
          </w:tcPr>
          <w:p w14:paraId="5D39DCBE" w14:textId="5A7A3016" w:rsidR="00F468FF" w:rsidRPr="00F468FF" w:rsidRDefault="00F468FF" w:rsidP="00F468FF">
            <w:pPr>
              <w:spacing w:after="0" w:line="240" w:lineRule="auto"/>
              <w:jc w:val="center"/>
              <w:rPr>
                <w:rFonts w:ascii="Times New Roman" w:eastAsia="Times New Roman" w:hAnsi="Times New Roman" w:cs="Times New Roman"/>
                <w:color w:val="000000"/>
                <w:sz w:val="20"/>
                <w:szCs w:val="20"/>
                <w:lang w:eastAsia="ru-RU"/>
              </w:rPr>
            </w:pPr>
            <w:r w:rsidRPr="00F468FF">
              <w:rPr>
                <w:rFonts w:ascii="Times New Roman" w:hAnsi="Times New Roman" w:cs="Times New Roman"/>
                <w:color w:val="000000"/>
                <w:sz w:val="20"/>
                <w:szCs w:val="20"/>
              </w:rPr>
              <w:t>83,58</w:t>
            </w:r>
          </w:p>
        </w:tc>
        <w:tc>
          <w:tcPr>
            <w:tcW w:w="1112" w:type="dxa"/>
            <w:shd w:val="clear" w:color="auto" w:fill="auto"/>
            <w:noWrap/>
            <w:vAlign w:val="center"/>
          </w:tcPr>
          <w:p w14:paraId="0FD64D41" w14:textId="7D231440" w:rsidR="00F468FF" w:rsidRPr="00F468FF" w:rsidRDefault="00F468FF" w:rsidP="00F468FF">
            <w:pPr>
              <w:spacing w:after="0" w:line="240" w:lineRule="auto"/>
              <w:jc w:val="center"/>
              <w:rPr>
                <w:rFonts w:ascii="Times New Roman" w:eastAsia="Times New Roman" w:hAnsi="Times New Roman" w:cs="Times New Roman"/>
                <w:color w:val="000000"/>
                <w:sz w:val="20"/>
                <w:szCs w:val="20"/>
                <w:lang w:eastAsia="ru-RU"/>
              </w:rPr>
            </w:pPr>
            <w:r w:rsidRPr="00F468FF">
              <w:rPr>
                <w:rFonts w:ascii="Times New Roman" w:hAnsi="Times New Roman" w:cs="Times New Roman"/>
                <w:color w:val="000000"/>
                <w:sz w:val="20"/>
                <w:szCs w:val="20"/>
              </w:rPr>
              <w:t>79,1</w:t>
            </w:r>
          </w:p>
        </w:tc>
        <w:tc>
          <w:tcPr>
            <w:tcW w:w="850" w:type="dxa"/>
            <w:tcBorders>
              <w:bottom w:val="single" w:sz="4" w:space="0" w:color="auto"/>
            </w:tcBorders>
            <w:shd w:val="clear" w:color="auto" w:fill="FBD4B4" w:themeFill="accent6" w:themeFillTint="66"/>
            <w:noWrap/>
            <w:vAlign w:val="center"/>
          </w:tcPr>
          <w:p w14:paraId="2B5E5D21" w14:textId="5E1A4DC0" w:rsidR="00F468FF" w:rsidRPr="00F468FF" w:rsidRDefault="00F468FF" w:rsidP="00F468FF">
            <w:pPr>
              <w:spacing w:after="0" w:line="240" w:lineRule="auto"/>
              <w:jc w:val="center"/>
              <w:rPr>
                <w:rFonts w:ascii="Times New Roman" w:eastAsia="Times New Roman" w:hAnsi="Times New Roman" w:cs="Times New Roman"/>
                <w:color w:val="000000"/>
                <w:sz w:val="20"/>
                <w:szCs w:val="20"/>
                <w:lang w:eastAsia="ru-RU"/>
              </w:rPr>
            </w:pPr>
            <w:r w:rsidRPr="00F468FF">
              <w:rPr>
                <w:rFonts w:ascii="Times New Roman" w:hAnsi="Times New Roman" w:cs="Times New Roman"/>
                <w:color w:val="000000"/>
                <w:sz w:val="20"/>
                <w:szCs w:val="20"/>
              </w:rPr>
              <w:t>80,18</w:t>
            </w:r>
          </w:p>
        </w:tc>
      </w:tr>
      <w:tr w:rsidR="00F468FF" w:rsidRPr="00C31ADC" w14:paraId="0C542A10" w14:textId="77777777" w:rsidTr="000577DD">
        <w:trPr>
          <w:trHeight w:val="297"/>
        </w:trPr>
        <w:tc>
          <w:tcPr>
            <w:tcW w:w="5807" w:type="dxa"/>
            <w:shd w:val="clear" w:color="auto" w:fill="auto"/>
            <w:noWrap/>
            <w:vAlign w:val="bottom"/>
          </w:tcPr>
          <w:p w14:paraId="2BDC44D9" w14:textId="77777777" w:rsidR="00F468FF" w:rsidRPr="00C31ADC" w:rsidRDefault="00F468FF" w:rsidP="00F468FF">
            <w:pPr>
              <w:spacing w:after="0" w:line="240" w:lineRule="auto"/>
              <w:rPr>
                <w:rFonts w:ascii="Times New Roman" w:eastAsia="Times New Roman" w:hAnsi="Times New Roman" w:cs="Times New Roman"/>
                <w:color w:val="000000"/>
                <w:lang w:eastAsia="ru-RU"/>
              </w:rPr>
            </w:pPr>
            <w:r w:rsidRPr="009A2C0D">
              <w:rPr>
                <w:rFonts w:ascii="Times New Roman" w:eastAsia="Times New Roman" w:hAnsi="Times New Roman" w:cs="Times New Roman"/>
                <w:color w:val="000000"/>
                <w:lang w:eastAsia="ru-RU"/>
              </w:rPr>
              <w:t xml:space="preserve">2. Овладение приёмами решения уравнений, систем уравнений. Оперировать на базовом уровне понятиями «уравнение», «корень уравнения»; решать линейные и квадратные уравнения / решать квадратные уравнения и уравнения, сводимые к ним с помощью тождественных преобразований  </w:t>
            </w:r>
          </w:p>
        </w:tc>
        <w:tc>
          <w:tcPr>
            <w:tcW w:w="730" w:type="dxa"/>
            <w:shd w:val="clear" w:color="auto" w:fill="auto"/>
            <w:noWrap/>
            <w:vAlign w:val="center"/>
          </w:tcPr>
          <w:p w14:paraId="3C4A12F9" w14:textId="77777777" w:rsidR="00F468FF" w:rsidRPr="00C31ADC" w:rsidRDefault="00F468FF" w:rsidP="00F468F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916" w:type="dxa"/>
            <w:vAlign w:val="center"/>
          </w:tcPr>
          <w:p w14:paraId="00C6A1A5" w14:textId="68EA0FE1" w:rsidR="00F468FF" w:rsidRPr="00F468FF" w:rsidRDefault="00F468FF" w:rsidP="00F468FF">
            <w:pPr>
              <w:spacing w:after="0" w:line="240" w:lineRule="auto"/>
              <w:jc w:val="center"/>
              <w:rPr>
                <w:rFonts w:ascii="Times New Roman" w:eastAsia="Times New Roman" w:hAnsi="Times New Roman" w:cs="Times New Roman"/>
                <w:color w:val="000000"/>
                <w:sz w:val="20"/>
                <w:szCs w:val="20"/>
                <w:lang w:eastAsia="ru-RU"/>
              </w:rPr>
            </w:pPr>
            <w:r w:rsidRPr="00F468FF">
              <w:rPr>
                <w:rFonts w:ascii="Times New Roman" w:hAnsi="Times New Roman" w:cs="Times New Roman"/>
                <w:color w:val="000000"/>
                <w:sz w:val="20"/>
                <w:szCs w:val="20"/>
              </w:rPr>
              <w:t>72,45</w:t>
            </w:r>
          </w:p>
        </w:tc>
        <w:tc>
          <w:tcPr>
            <w:tcW w:w="1112" w:type="dxa"/>
            <w:shd w:val="clear" w:color="auto" w:fill="auto"/>
            <w:noWrap/>
            <w:vAlign w:val="center"/>
          </w:tcPr>
          <w:p w14:paraId="5F33D97B" w14:textId="68783DB9" w:rsidR="00F468FF" w:rsidRPr="00F468FF" w:rsidRDefault="00F468FF" w:rsidP="00F468FF">
            <w:pPr>
              <w:spacing w:after="0" w:line="240" w:lineRule="auto"/>
              <w:jc w:val="center"/>
              <w:rPr>
                <w:rFonts w:ascii="Times New Roman" w:eastAsia="Times New Roman" w:hAnsi="Times New Roman" w:cs="Times New Roman"/>
                <w:color w:val="000000"/>
                <w:sz w:val="20"/>
                <w:szCs w:val="20"/>
                <w:lang w:eastAsia="ru-RU"/>
              </w:rPr>
            </w:pPr>
            <w:r w:rsidRPr="00F468FF">
              <w:rPr>
                <w:rFonts w:ascii="Times New Roman" w:hAnsi="Times New Roman" w:cs="Times New Roman"/>
                <w:color w:val="000000"/>
                <w:sz w:val="20"/>
                <w:szCs w:val="20"/>
              </w:rPr>
              <w:t>67,46</w:t>
            </w:r>
          </w:p>
        </w:tc>
        <w:tc>
          <w:tcPr>
            <w:tcW w:w="850" w:type="dxa"/>
            <w:tcBorders>
              <w:bottom w:val="single" w:sz="4" w:space="0" w:color="auto"/>
            </w:tcBorders>
            <w:shd w:val="clear" w:color="auto" w:fill="FBD4B4" w:themeFill="accent6" w:themeFillTint="66"/>
            <w:noWrap/>
            <w:vAlign w:val="center"/>
          </w:tcPr>
          <w:p w14:paraId="632B39C5" w14:textId="4F17329F" w:rsidR="00F468FF" w:rsidRPr="00F468FF" w:rsidRDefault="00F468FF" w:rsidP="00F468FF">
            <w:pPr>
              <w:spacing w:after="0" w:line="240" w:lineRule="auto"/>
              <w:jc w:val="center"/>
              <w:rPr>
                <w:rFonts w:ascii="Times New Roman" w:eastAsia="Times New Roman" w:hAnsi="Times New Roman" w:cs="Times New Roman"/>
                <w:color w:val="000000"/>
                <w:sz w:val="20"/>
                <w:szCs w:val="20"/>
                <w:lang w:eastAsia="ru-RU"/>
              </w:rPr>
            </w:pPr>
            <w:r w:rsidRPr="00F468FF">
              <w:rPr>
                <w:rFonts w:ascii="Times New Roman" w:hAnsi="Times New Roman" w:cs="Times New Roman"/>
                <w:color w:val="000000"/>
                <w:sz w:val="20"/>
                <w:szCs w:val="20"/>
              </w:rPr>
              <w:t>70,38</w:t>
            </w:r>
          </w:p>
        </w:tc>
      </w:tr>
      <w:tr w:rsidR="00F468FF" w:rsidRPr="00C31ADC" w14:paraId="1D12730B" w14:textId="77777777" w:rsidTr="000577DD">
        <w:trPr>
          <w:trHeight w:val="297"/>
        </w:trPr>
        <w:tc>
          <w:tcPr>
            <w:tcW w:w="5807" w:type="dxa"/>
            <w:shd w:val="clear" w:color="auto" w:fill="auto"/>
            <w:noWrap/>
            <w:vAlign w:val="bottom"/>
          </w:tcPr>
          <w:p w14:paraId="13DE6615" w14:textId="77777777" w:rsidR="00F468FF" w:rsidRPr="00C31ADC" w:rsidRDefault="00F468FF" w:rsidP="00F468FF">
            <w:pPr>
              <w:spacing w:after="0" w:line="240" w:lineRule="auto"/>
              <w:rPr>
                <w:rFonts w:ascii="Times New Roman" w:eastAsia="Times New Roman" w:hAnsi="Times New Roman" w:cs="Times New Roman"/>
                <w:color w:val="000000"/>
                <w:lang w:eastAsia="ru-RU"/>
              </w:rPr>
            </w:pPr>
            <w:r w:rsidRPr="009A2C0D">
              <w:rPr>
                <w:rFonts w:ascii="Times New Roman" w:eastAsia="Times New Roman" w:hAnsi="Times New Roman" w:cs="Times New Roman"/>
                <w:color w:val="000000"/>
                <w:lang w:eastAsia="ru-RU"/>
              </w:rPr>
              <w:lastRenderedPageBreak/>
              <w:t>3. Развитие умений применять изученные понятия, результаты, методы для задач практического характера и задач из смежных дисциплин. Составлять числовые выражения при решении практических задач</w:t>
            </w:r>
          </w:p>
        </w:tc>
        <w:tc>
          <w:tcPr>
            <w:tcW w:w="730" w:type="dxa"/>
            <w:shd w:val="clear" w:color="auto" w:fill="auto"/>
            <w:noWrap/>
            <w:vAlign w:val="center"/>
          </w:tcPr>
          <w:p w14:paraId="55FEE4EE" w14:textId="77777777" w:rsidR="00F468FF" w:rsidRPr="00C31ADC" w:rsidRDefault="00F468FF" w:rsidP="00F468F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916" w:type="dxa"/>
            <w:vAlign w:val="center"/>
          </w:tcPr>
          <w:p w14:paraId="2EA16C3B" w14:textId="46186926" w:rsidR="00F468FF" w:rsidRPr="00F468FF" w:rsidRDefault="00F468FF" w:rsidP="00F468FF">
            <w:pPr>
              <w:spacing w:after="0" w:line="240" w:lineRule="auto"/>
              <w:jc w:val="center"/>
              <w:rPr>
                <w:rFonts w:ascii="Times New Roman" w:eastAsia="Times New Roman" w:hAnsi="Times New Roman" w:cs="Times New Roman"/>
                <w:color w:val="000000"/>
                <w:sz w:val="20"/>
                <w:szCs w:val="20"/>
                <w:lang w:eastAsia="ru-RU"/>
              </w:rPr>
            </w:pPr>
            <w:r w:rsidRPr="00F468FF">
              <w:rPr>
                <w:rFonts w:ascii="Times New Roman" w:hAnsi="Times New Roman" w:cs="Times New Roman"/>
                <w:color w:val="000000"/>
                <w:sz w:val="20"/>
                <w:szCs w:val="20"/>
              </w:rPr>
              <w:t>77,19</w:t>
            </w:r>
          </w:p>
        </w:tc>
        <w:tc>
          <w:tcPr>
            <w:tcW w:w="1112" w:type="dxa"/>
            <w:shd w:val="clear" w:color="auto" w:fill="auto"/>
            <w:noWrap/>
            <w:vAlign w:val="center"/>
          </w:tcPr>
          <w:p w14:paraId="01C1F13F" w14:textId="7366FC88" w:rsidR="00F468FF" w:rsidRPr="00F468FF" w:rsidRDefault="00F468FF" w:rsidP="00F468FF">
            <w:pPr>
              <w:spacing w:after="0" w:line="240" w:lineRule="auto"/>
              <w:jc w:val="center"/>
              <w:rPr>
                <w:rFonts w:ascii="Times New Roman" w:eastAsia="Times New Roman" w:hAnsi="Times New Roman" w:cs="Times New Roman"/>
                <w:color w:val="000000"/>
                <w:sz w:val="20"/>
                <w:szCs w:val="20"/>
                <w:lang w:eastAsia="ru-RU"/>
              </w:rPr>
            </w:pPr>
            <w:r w:rsidRPr="00F468FF">
              <w:rPr>
                <w:rFonts w:ascii="Times New Roman" w:hAnsi="Times New Roman" w:cs="Times New Roman"/>
                <w:color w:val="000000"/>
                <w:sz w:val="20"/>
                <w:szCs w:val="20"/>
              </w:rPr>
              <w:t>71,23</w:t>
            </w:r>
          </w:p>
        </w:tc>
        <w:tc>
          <w:tcPr>
            <w:tcW w:w="850" w:type="dxa"/>
            <w:tcBorders>
              <w:bottom w:val="single" w:sz="4" w:space="0" w:color="auto"/>
            </w:tcBorders>
            <w:shd w:val="clear" w:color="auto" w:fill="FBD4B4" w:themeFill="accent6" w:themeFillTint="66"/>
            <w:noWrap/>
            <w:vAlign w:val="center"/>
          </w:tcPr>
          <w:p w14:paraId="0850C140" w14:textId="12AC2A2F" w:rsidR="00F468FF" w:rsidRPr="00F468FF" w:rsidRDefault="00F468FF" w:rsidP="00F468FF">
            <w:pPr>
              <w:spacing w:after="0" w:line="240" w:lineRule="auto"/>
              <w:jc w:val="center"/>
              <w:rPr>
                <w:rFonts w:ascii="Times New Roman" w:eastAsia="Times New Roman" w:hAnsi="Times New Roman" w:cs="Times New Roman"/>
                <w:color w:val="000000"/>
                <w:sz w:val="20"/>
                <w:szCs w:val="20"/>
                <w:lang w:eastAsia="ru-RU"/>
              </w:rPr>
            </w:pPr>
            <w:r w:rsidRPr="00F468FF">
              <w:rPr>
                <w:rFonts w:ascii="Times New Roman" w:hAnsi="Times New Roman" w:cs="Times New Roman"/>
                <w:color w:val="000000"/>
                <w:sz w:val="20"/>
                <w:szCs w:val="20"/>
              </w:rPr>
              <w:t>74,16</w:t>
            </w:r>
          </w:p>
        </w:tc>
      </w:tr>
      <w:tr w:rsidR="00F468FF" w:rsidRPr="00C31ADC" w14:paraId="74890777" w14:textId="77777777" w:rsidTr="000577DD">
        <w:trPr>
          <w:trHeight w:val="297"/>
        </w:trPr>
        <w:tc>
          <w:tcPr>
            <w:tcW w:w="5807" w:type="dxa"/>
            <w:shd w:val="clear" w:color="auto" w:fill="auto"/>
            <w:noWrap/>
            <w:vAlign w:val="bottom"/>
          </w:tcPr>
          <w:p w14:paraId="67D43FB5" w14:textId="77777777" w:rsidR="00F468FF" w:rsidRPr="00C31ADC" w:rsidRDefault="00F468FF" w:rsidP="00F468FF">
            <w:pPr>
              <w:spacing w:after="0" w:line="240" w:lineRule="auto"/>
              <w:rPr>
                <w:rFonts w:ascii="Times New Roman" w:eastAsia="Times New Roman" w:hAnsi="Times New Roman" w:cs="Times New Roman"/>
                <w:color w:val="000000"/>
                <w:lang w:eastAsia="ru-RU"/>
              </w:rPr>
            </w:pPr>
            <w:r w:rsidRPr="009A2C0D">
              <w:rPr>
                <w:rFonts w:ascii="Times New Roman" w:eastAsia="Times New Roman" w:hAnsi="Times New Roman" w:cs="Times New Roman"/>
                <w:color w:val="000000"/>
                <w:lang w:eastAsia="ru-RU"/>
              </w:rPr>
              <w:t>4. Развитие представлений о числе и числовых системах от натуральных до действительных чисел. Знать свойства чисел и арифметических действий</w:t>
            </w:r>
          </w:p>
        </w:tc>
        <w:tc>
          <w:tcPr>
            <w:tcW w:w="730" w:type="dxa"/>
            <w:shd w:val="clear" w:color="auto" w:fill="auto"/>
            <w:noWrap/>
            <w:vAlign w:val="center"/>
          </w:tcPr>
          <w:p w14:paraId="549CE1B9" w14:textId="77777777" w:rsidR="00F468FF" w:rsidRPr="00C31ADC" w:rsidRDefault="00F468FF" w:rsidP="00F468F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916" w:type="dxa"/>
            <w:vAlign w:val="center"/>
          </w:tcPr>
          <w:p w14:paraId="218C6BFF" w14:textId="166A44AB" w:rsidR="00F468FF" w:rsidRPr="00F468FF" w:rsidRDefault="00F468FF" w:rsidP="00F468FF">
            <w:pPr>
              <w:spacing w:after="0" w:line="240" w:lineRule="auto"/>
              <w:jc w:val="center"/>
              <w:rPr>
                <w:rFonts w:ascii="Times New Roman" w:eastAsia="Times New Roman" w:hAnsi="Times New Roman" w:cs="Times New Roman"/>
                <w:color w:val="000000"/>
                <w:sz w:val="20"/>
                <w:szCs w:val="20"/>
                <w:lang w:eastAsia="ru-RU"/>
              </w:rPr>
            </w:pPr>
            <w:r w:rsidRPr="00F468FF">
              <w:rPr>
                <w:rFonts w:ascii="Times New Roman" w:hAnsi="Times New Roman" w:cs="Times New Roman"/>
                <w:color w:val="000000"/>
                <w:sz w:val="20"/>
                <w:szCs w:val="20"/>
              </w:rPr>
              <w:t>66,81</w:t>
            </w:r>
          </w:p>
        </w:tc>
        <w:tc>
          <w:tcPr>
            <w:tcW w:w="1112" w:type="dxa"/>
            <w:shd w:val="clear" w:color="auto" w:fill="auto"/>
            <w:noWrap/>
            <w:vAlign w:val="center"/>
          </w:tcPr>
          <w:p w14:paraId="2317DDCB" w14:textId="79D09178" w:rsidR="00F468FF" w:rsidRPr="00F468FF" w:rsidRDefault="00F468FF" w:rsidP="00F468FF">
            <w:pPr>
              <w:spacing w:after="0" w:line="240" w:lineRule="auto"/>
              <w:jc w:val="center"/>
              <w:rPr>
                <w:rFonts w:ascii="Times New Roman" w:eastAsia="Times New Roman" w:hAnsi="Times New Roman" w:cs="Times New Roman"/>
                <w:color w:val="000000"/>
                <w:sz w:val="20"/>
                <w:szCs w:val="20"/>
                <w:lang w:eastAsia="ru-RU"/>
              </w:rPr>
            </w:pPr>
            <w:r w:rsidRPr="00F468FF">
              <w:rPr>
                <w:rFonts w:ascii="Times New Roman" w:hAnsi="Times New Roman" w:cs="Times New Roman"/>
                <w:color w:val="000000"/>
                <w:sz w:val="20"/>
                <w:szCs w:val="20"/>
              </w:rPr>
              <w:t>59,72</w:t>
            </w:r>
          </w:p>
        </w:tc>
        <w:tc>
          <w:tcPr>
            <w:tcW w:w="850" w:type="dxa"/>
            <w:shd w:val="clear" w:color="auto" w:fill="D6E3BC" w:themeFill="accent3" w:themeFillTint="66"/>
            <w:noWrap/>
            <w:vAlign w:val="center"/>
          </w:tcPr>
          <w:p w14:paraId="65A48B83" w14:textId="5C63B887" w:rsidR="00F468FF" w:rsidRPr="00F468FF" w:rsidRDefault="00F468FF" w:rsidP="00F468FF">
            <w:pPr>
              <w:spacing w:after="0" w:line="240" w:lineRule="auto"/>
              <w:jc w:val="center"/>
              <w:rPr>
                <w:rFonts w:ascii="Times New Roman" w:eastAsia="Times New Roman" w:hAnsi="Times New Roman" w:cs="Times New Roman"/>
                <w:color w:val="000000"/>
                <w:sz w:val="20"/>
                <w:szCs w:val="20"/>
                <w:lang w:eastAsia="ru-RU"/>
              </w:rPr>
            </w:pPr>
            <w:r w:rsidRPr="00F468FF">
              <w:rPr>
                <w:rFonts w:ascii="Times New Roman" w:hAnsi="Times New Roman" w:cs="Times New Roman"/>
                <w:color w:val="000000"/>
                <w:sz w:val="20"/>
                <w:szCs w:val="20"/>
              </w:rPr>
              <w:t>67,26</w:t>
            </w:r>
          </w:p>
        </w:tc>
      </w:tr>
      <w:tr w:rsidR="00F468FF" w:rsidRPr="00C31ADC" w14:paraId="43F057BC" w14:textId="77777777" w:rsidTr="000577DD">
        <w:trPr>
          <w:trHeight w:val="297"/>
        </w:trPr>
        <w:tc>
          <w:tcPr>
            <w:tcW w:w="5807" w:type="dxa"/>
            <w:shd w:val="clear" w:color="auto" w:fill="auto"/>
            <w:noWrap/>
            <w:vAlign w:val="bottom"/>
          </w:tcPr>
          <w:p w14:paraId="47F04921" w14:textId="77777777" w:rsidR="00F468FF" w:rsidRPr="00C31ADC" w:rsidRDefault="00F468FF" w:rsidP="00F468FF">
            <w:pPr>
              <w:spacing w:after="0" w:line="240" w:lineRule="auto"/>
              <w:rPr>
                <w:rFonts w:ascii="Times New Roman" w:eastAsia="Times New Roman" w:hAnsi="Times New Roman" w:cs="Times New Roman"/>
                <w:color w:val="000000"/>
                <w:lang w:eastAsia="ru-RU"/>
              </w:rPr>
            </w:pPr>
            <w:r w:rsidRPr="009A2C0D">
              <w:rPr>
                <w:rFonts w:ascii="Times New Roman" w:eastAsia="Times New Roman" w:hAnsi="Times New Roman" w:cs="Times New Roman"/>
                <w:color w:val="000000"/>
                <w:lang w:eastAsia="ru-RU"/>
              </w:rPr>
              <w:t xml:space="preserve">5. Овладение системой функциональных понятий, развитие умения использовать функционально-графические представления. Строить график линейной функции  </w:t>
            </w:r>
          </w:p>
        </w:tc>
        <w:tc>
          <w:tcPr>
            <w:tcW w:w="730" w:type="dxa"/>
            <w:shd w:val="clear" w:color="auto" w:fill="auto"/>
            <w:noWrap/>
            <w:vAlign w:val="center"/>
          </w:tcPr>
          <w:p w14:paraId="68325C37" w14:textId="77777777" w:rsidR="00F468FF" w:rsidRPr="00C31ADC" w:rsidRDefault="00F468FF" w:rsidP="00F468F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916" w:type="dxa"/>
            <w:vAlign w:val="center"/>
          </w:tcPr>
          <w:p w14:paraId="6F089307" w14:textId="74F0A8A0" w:rsidR="00F468FF" w:rsidRPr="00F468FF" w:rsidRDefault="00F468FF" w:rsidP="00F468FF">
            <w:pPr>
              <w:spacing w:after="0" w:line="240" w:lineRule="auto"/>
              <w:jc w:val="center"/>
              <w:rPr>
                <w:rFonts w:ascii="Times New Roman" w:eastAsia="Times New Roman" w:hAnsi="Times New Roman" w:cs="Times New Roman"/>
                <w:color w:val="000000"/>
                <w:sz w:val="20"/>
                <w:szCs w:val="20"/>
                <w:lang w:eastAsia="ru-RU"/>
              </w:rPr>
            </w:pPr>
            <w:r w:rsidRPr="00F468FF">
              <w:rPr>
                <w:rFonts w:ascii="Times New Roman" w:hAnsi="Times New Roman" w:cs="Times New Roman"/>
                <w:color w:val="000000"/>
                <w:sz w:val="20"/>
                <w:szCs w:val="20"/>
              </w:rPr>
              <w:t>63,09</w:t>
            </w:r>
          </w:p>
        </w:tc>
        <w:tc>
          <w:tcPr>
            <w:tcW w:w="1112" w:type="dxa"/>
            <w:shd w:val="clear" w:color="auto" w:fill="auto"/>
            <w:noWrap/>
            <w:vAlign w:val="center"/>
          </w:tcPr>
          <w:p w14:paraId="36FD66B5" w14:textId="54509D9A" w:rsidR="00F468FF" w:rsidRPr="00F468FF" w:rsidRDefault="00F468FF" w:rsidP="00F468FF">
            <w:pPr>
              <w:spacing w:after="0" w:line="240" w:lineRule="auto"/>
              <w:jc w:val="center"/>
              <w:rPr>
                <w:rFonts w:ascii="Times New Roman" w:eastAsia="Times New Roman" w:hAnsi="Times New Roman" w:cs="Times New Roman"/>
                <w:color w:val="000000"/>
                <w:sz w:val="20"/>
                <w:szCs w:val="20"/>
                <w:lang w:eastAsia="ru-RU"/>
              </w:rPr>
            </w:pPr>
            <w:r w:rsidRPr="00F468FF">
              <w:rPr>
                <w:rFonts w:ascii="Times New Roman" w:hAnsi="Times New Roman" w:cs="Times New Roman"/>
                <w:color w:val="000000"/>
                <w:sz w:val="20"/>
                <w:szCs w:val="20"/>
              </w:rPr>
              <w:t>55,38</w:t>
            </w:r>
          </w:p>
        </w:tc>
        <w:tc>
          <w:tcPr>
            <w:tcW w:w="850" w:type="dxa"/>
            <w:tcBorders>
              <w:bottom w:val="single" w:sz="4" w:space="0" w:color="auto"/>
            </w:tcBorders>
            <w:shd w:val="clear" w:color="auto" w:fill="FBD4B4" w:themeFill="accent6" w:themeFillTint="66"/>
            <w:noWrap/>
            <w:vAlign w:val="center"/>
          </w:tcPr>
          <w:p w14:paraId="325A0EA3" w14:textId="2A492446" w:rsidR="00F468FF" w:rsidRPr="00F468FF" w:rsidRDefault="00F468FF" w:rsidP="00F468FF">
            <w:pPr>
              <w:spacing w:after="0" w:line="240" w:lineRule="auto"/>
              <w:jc w:val="center"/>
              <w:rPr>
                <w:rFonts w:ascii="Times New Roman" w:eastAsia="Times New Roman" w:hAnsi="Times New Roman" w:cs="Times New Roman"/>
                <w:color w:val="000000"/>
                <w:sz w:val="20"/>
                <w:szCs w:val="20"/>
                <w:lang w:eastAsia="ru-RU"/>
              </w:rPr>
            </w:pPr>
            <w:r w:rsidRPr="00F468FF">
              <w:rPr>
                <w:rFonts w:ascii="Times New Roman" w:hAnsi="Times New Roman" w:cs="Times New Roman"/>
                <w:color w:val="000000"/>
                <w:sz w:val="20"/>
                <w:szCs w:val="20"/>
              </w:rPr>
              <w:t>59,91</w:t>
            </w:r>
          </w:p>
        </w:tc>
      </w:tr>
      <w:tr w:rsidR="00F468FF" w:rsidRPr="00C31ADC" w14:paraId="7E04D420" w14:textId="77777777" w:rsidTr="000577DD">
        <w:trPr>
          <w:trHeight w:val="297"/>
        </w:trPr>
        <w:tc>
          <w:tcPr>
            <w:tcW w:w="5807" w:type="dxa"/>
            <w:shd w:val="clear" w:color="auto" w:fill="auto"/>
            <w:noWrap/>
            <w:vAlign w:val="bottom"/>
          </w:tcPr>
          <w:p w14:paraId="76629CF0" w14:textId="77777777" w:rsidR="00F468FF" w:rsidRPr="00C31ADC" w:rsidRDefault="00F468FF" w:rsidP="00F468FF">
            <w:pPr>
              <w:spacing w:after="0" w:line="240" w:lineRule="auto"/>
              <w:rPr>
                <w:rFonts w:ascii="Times New Roman" w:eastAsia="Times New Roman" w:hAnsi="Times New Roman" w:cs="Times New Roman"/>
                <w:color w:val="000000"/>
                <w:lang w:eastAsia="ru-RU"/>
              </w:rPr>
            </w:pPr>
            <w:r w:rsidRPr="009A2C0D">
              <w:rPr>
                <w:rFonts w:ascii="Times New Roman" w:eastAsia="Times New Roman" w:hAnsi="Times New Roman" w:cs="Times New Roman"/>
                <w:color w:val="000000"/>
                <w:lang w:eastAsia="ru-RU"/>
              </w:rPr>
              <w:t>6. Развитие умения применять изученные понятия, результаты, методы для задач практического характера и задач из смежных дисциплин, умения извлекать информацию, представленную в таблицах, на диаграммах, графиках. Читать информацию, представленную в виде таблицы, диаграммы, графика; использовать графики реальных процессов и зависимостей для определения их свойств / извлекать, интерпретировать информацию, представленную в таблицах и на диаграммах, отражающую характеристики реальных процессов</w:t>
            </w:r>
          </w:p>
        </w:tc>
        <w:tc>
          <w:tcPr>
            <w:tcW w:w="730" w:type="dxa"/>
            <w:shd w:val="clear" w:color="auto" w:fill="auto"/>
            <w:noWrap/>
            <w:vAlign w:val="center"/>
          </w:tcPr>
          <w:p w14:paraId="402B94A1" w14:textId="77777777" w:rsidR="00F468FF" w:rsidRPr="00C31ADC" w:rsidRDefault="00F468FF" w:rsidP="00F468F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916" w:type="dxa"/>
            <w:vAlign w:val="center"/>
          </w:tcPr>
          <w:p w14:paraId="62F1BEA0" w14:textId="49F65E62" w:rsidR="00F468FF" w:rsidRPr="00F468FF" w:rsidRDefault="00F468FF" w:rsidP="00F468FF">
            <w:pPr>
              <w:spacing w:after="0" w:line="240" w:lineRule="auto"/>
              <w:jc w:val="center"/>
              <w:rPr>
                <w:rFonts w:ascii="Times New Roman" w:eastAsia="Times New Roman" w:hAnsi="Times New Roman" w:cs="Times New Roman"/>
                <w:color w:val="000000"/>
                <w:sz w:val="20"/>
                <w:szCs w:val="20"/>
                <w:lang w:eastAsia="ru-RU"/>
              </w:rPr>
            </w:pPr>
            <w:r w:rsidRPr="00F468FF">
              <w:rPr>
                <w:rFonts w:ascii="Times New Roman" w:hAnsi="Times New Roman" w:cs="Times New Roman"/>
                <w:color w:val="000000"/>
                <w:sz w:val="20"/>
                <w:szCs w:val="20"/>
              </w:rPr>
              <w:t>58,71</w:t>
            </w:r>
          </w:p>
        </w:tc>
        <w:tc>
          <w:tcPr>
            <w:tcW w:w="1112" w:type="dxa"/>
            <w:shd w:val="clear" w:color="auto" w:fill="auto"/>
            <w:noWrap/>
            <w:vAlign w:val="center"/>
          </w:tcPr>
          <w:p w14:paraId="6F2AEDAB" w14:textId="7712D808" w:rsidR="00F468FF" w:rsidRPr="00F468FF" w:rsidRDefault="00F468FF" w:rsidP="00F468FF">
            <w:pPr>
              <w:spacing w:after="0" w:line="240" w:lineRule="auto"/>
              <w:jc w:val="center"/>
              <w:rPr>
                <w:rFonts w:ascii="Times New Roman" w:eastAsia="Times New Roman" w:hAnsi="Times New Roman" w:cs="Times New Roman"/>
                <w:color w:val="000000"/>
                <w:sz w:val="20"/>
                <w:szCs w:val="20"/>
                <w:lang w:eastAsia="ru-RU"/>
              </w:rPr>
            </w:pPr>
            <w:r w:rsidRPr="00F468FF">
              <w:rPr>
                <w:rFonts w:ascii="Times New Roman" w:hAnsi="Times New Roman" w:cs="Times New Roman"/>
                <w:color w:val="000000"/>
                <w:sz w:val="20"/>
                <w:szCs w:val="20"/>
              </w:rPr>
              <w:t>54,97</w:t>
            </w:r>
          </w:p>
        </w:tc>
        <w:tc>
          <w:tcPr>
            <w:tcW w:w="850" w:type="dxa"/>
            <w:tcBorders>
              <w:bottom w:val="single" w:sz="4" w:space="0" w:color="auto"/>
            </w:tcBorders>
            <w:shd w:val="clear" w:color="auto" w:fill="D6E3BC" w:themeFill="accent3" w:themeFillTint="66"/>
            <w:noWrap/>
            <w:vAlign w:val="center"/>
          </w:tcPr>
          <w:p w14:paraId="5CECA863" w14:textId="1751C27A" w:rsidR="00F468FF" w:rsidRPr="00F468FF" w:rsidRDefault="00F468FF" w:rsidP="00F468FF">
            <w:pPr>
              <w:spacing w:after="0" w:line="240" w:lineRule="auto"/>
              <w:jc w:val="center"/>
              <w:rPr>
                <w:rFonts w:ascii="Times New Roman" w:eastAsia="Times New Roman" w:hAnsi="Times New Roman" w:cs="Times New Roman"/>
                <w:color w:val="000000"/>
                <w:sz w:val="20"/>
                <w:szCs w:val="20"/>
                <w:lang w:eastAsia="ru-RU"/>
              </w:rPr>
            </w:pPr>
            <w:r w:rsidRPr="00F468FF">
              <w:rPr>
                <w:rFonts w:ascii="Times New Roman" w:hAnsi="Times New Roman" w:cs="Times New Roman"/>
                <w:color w:val="000000"/>
                <w:sz w:val="20"/>
                <w:szCs w:val="20"/>
              </w:rPr>
              <w:t>61,25</w:t>
            </w:r>
          </w:p>
        </w:tc>
      </w:tr>
      <w:tr w:rsidR="00F468FF" w:rsidRPr="00C31ADC" w14:paraId="324A2136" w14:textId="77777777" w:rsidTr="000577DD">
        <w:trPr>
          <w:trHeight w:val="297"/>
        </w:trPr>
        <w:tc>
          <w:tcPr>
            <w:tcW w:w="5807" w:type="dxa"/>
            <w:shd w:val="clear" w:color="auto" w:fill="auto"/>
            <w:noWrap/>
            <w:vAlign w:val="bottom"/>
          </w:tcPr>
          <w:p w14:paraId="1A4ABAA0" w14:textId="77777777" w:rsidR="00F468FF" w:rsidRPr="00C31ADC" w:rsidRDefault="00F468FF" w:rsidP="00F468FF">
            <w:pPr>
              <w:spacing w:after="0" w:line="240" w:lineRule="auto"/>
              <w:rPr>
                <w:rFonts w:ascii="Times New Roman" w:eastAsia="Times New Roman" w:hAnsi="Times New Roman" w:cs="Times New Roman"/>
                <w:color w:val="000000"/>
                <w:lang w:eastAsia="ru-RU"/>
              </w:rPr>
            </w:pPr>
            <w:r w:rsidRPr="009A2C0D">
              <w:rPr>
                <w:rFonts w:ascii="Times New Roman" w:eastAsia="Times New Roman" w:hAnsi="Times New Roman" w:cs="Times New Roman"/>
                <w:color w:val="000000"/>
                <w:lang w:eastAsia="ru-RU"/>
              </w:rPr>
              <w:t xml:space="preserve">7. Умения извлекать информацию, представленную в таблицах, на диаграммах, графиках, описывать и анализировать массивы данных с помощью подходящих статистических характеристик. Читать информацию, представленную в виде таблицы, диаграммы, графика  </w:t>
            </w:r>
          </w:p>
        </w:tc>
        <w:tc>
          <w:tcPr>
            <w:tcW w:w="730" w:type="dxa"/>
            <w:shd w:val="clear" w:color="auto" w:fill="auto"/>
            <w:noWrap/>
            <w:vAlign w:val="center"/>
          </w:tcPr>
          <w:p w14:paraId="3FE64E49" w14:textId="77777777" w:rsidR="00F468FF" w:rsidRPr="00C31ADC" w:rsidRDefault="00F468FF" w:rsidP="00F468F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916" w:type="dxa"/>
            <w:vAlign w:val="center"/>
          </w:tcPr>
          <w:p w14:paraId="01562F46" w14:textId="21FCB737" w:rsidR="00F468FF" w:rsidRPr="00F468FF" w:rsidRDefault="00F468FF" w:rsidP="00F468FF">
            <w:pPr>
              <w:spacing w:after="0" w:line="240" w:lineRule="auto"/>
              <w:jc w:val="center"/>
              <w:rPr>
                <w:rFonts w:ascii="Times New Roman" w:eastAsia="Times New Roman" w:hAnsi="Times New Roman" w:cs="Times New Roman"/>
                <w:color w:val="000000"/>
                <w:sz w:val="20"/>
                <w:szCs w:val="20"/>
                <w:lang w:eastAsia="ru-RU"/>
              </w:rPr>
            </w:pPr>
            <w:r w:rsidRPr="00F468FF">
              <w:rPr>
                <w:rFonts w:ascii="Times New Roman" w:hAnsi="Times New Roman" w:cs="Times New Roman"/>
                <w:color w:val="000000"/>
                <w:sz w:val="20"/>
                <w:szCs w:val="20"/>
              </w:rPr>
              <w:t>51,99</w:t>
            </w:r>
          </w:p>
        </w:tc>
        <w:tc>
          <w:tcPr>
            <w:tcW w:w="1112" w:type="dxa"/>
            <w:shd w:val="clear" w:color="auto" w:fill="auto"/>
            <w:noWrap/>
            <w:vAlign w:val="center"/>
          </w:tcPr>
          <w:p w14:paraId="6260415B" w14:textId="7A4A6B8F" w:rsidR="00F468FF" w:rsidRPr="00F468FF" w:rsidRDefault="00F468FF" w:rsidP="00F468FF">
            <w:pPr>
              <w:spacing w:after="0" w:line="240" w:lineRule="auto"/>
              <w:jc w:val="center"/>
              <w:rPr>
                <w:rFonts w:ascii="Times New Roman" w:eastAsia="Times New Roman" w:hAnsi="Times New Roman" w:cs="Times New Roman"/>
                <w:color w:val="000000"/>
                <w:sz w:val="20"/>
                <w:szCs w:val="20"/>
                <w:lang w:eastAsia="ru-RU"/>
              </w:rPr>
            </w:pPr>
            <w:r w:rsidRPr="00F468FF">
              <w:rPr>
                <w:rFonts w:ascii="Times New Roman" w:hAnsi="Times New Roman" w:cs="Times New Roman"/>
                <w:color w:val="000000"/>
                <w:sz w:val="20"/>
                <w:szCs w:val="20"/>
              </w:rPr>
              <w:t>44,98</w:t>
            </w:r>
          </w:p>
        </w:tc>
        <w:tc>
          <w:tcPr>
            <w:tcW w:w="850" w:type="dxa"/>
            <w:tcBorders>
              <w:bottom w:val="single" w:sz="4" w:space="0" w:color="auto"/>
            </w:tcBorders>
            <w:shd w:val="clear" w:color="auto" w:fill="D6E3BC" w:themeFill="accent3" w:themeFillTint="66"/>
            <w:noWrap/>
            <w:vAlign w:val="center"/>
          </w:tcPr>
          <w:p w14:paraId="21B8315A" w14:textId="5D92001F" w:rsidR="00F468FF" w:rsidRPr="00F468FF" w:rsidRDefault="00F468FF" w:rsidP="00F468FF">
            <w:pPr>
              <w:spacing w:after="0" w:line="240" w:lineRule="auto"/>
              <w:jc w:val="center"/>
              <w:rPr>
                <w:rFonts w:ascii="Times New Roman" w:eastAsia="Times New Roman" w:hAnsi="Times New Roman" w:cs="Times New Roman"/>
                <w:color w:val="000000"/>
                <w:sz w:val="20"/>
                <w:szCs w:val="20"/>
                <w:lang w:eastAsia="ru-RU"/>
              </w:rPr>
            </w:pPr>
            <w:r w:rsidRPr="00F468FF">
              <w:rPr>
                <w:rFonts w:ascii="Times New Roman" w:hAnsi="Times New Roman" w:cs="Times New Roman"/>
                <w:color w:val="000000"/>
                <w:sz w:val="20"/>
                <w:szCs w:val="20"/>
              </w:rPr>
              <w:t>52,56</w:t>
            </w:r>
          </w:p>
        </w:tc>
      </w:tr>
      <w:tr w:rsidR="00F468FF" w:rsidRPr="00C31ADC" w14:paraId="0C998BD7" w14:textId="77777777" w:rsidTr="000577DD">
        <w:trPr>
          <w:trHeight w:val="297"/>
        </w:trPr>
        <w:tc>
          <w:tcPr>
            <w:tcW w:w="5807" w:type="dxa"/>
            <w:shd w:val="clear" w:color="auto" w:fill="auto"/>
            <w:noWrap/>
            <w:vAlign w:val="bottom"/>
          </w:tcPr>
          <w:p w14:paraId="60E8F473" w14:textId="77777777" w:rsidR="00F468FF" w:rsidRPr="00C31ADC" w:rsidRDefault="00F468FF" w:rsidP="00F468FF">
            <w:pPr>
              <w:spacing w:after="0" w:line="240" w:lineRule="auto"/>
              <w:rPr>
                <w:rFonts w:ascii="Times New Roman" w:eastAsia="Times New Roman" w:hAnsi="Times New Roman" w:cs="Times New Roman"/>
                <w:color w:val="000000"/>
                <w:lang w:eastAsia="ru-RU"/>
              </w:rPr>
            </w:pPr>
            <w:r w:rsidRPr="009A2C0D">
              <w:rPr>
                <w:rFonts w:ascii="Times New Roman" w:eastAsia="Times New Roman" w:hAnsi="Times New Roman" w:cs="Times New Roman"/>
                <w:color w:val="000000"/>
                <w:lang w:eastAsia="ru-RU"/>
              </w:rPr>
              <w:t xml:space="preserve">8. Развитие представлений о числе и числовых системах от натуральных до действительных чисел.  Оценивать значение квадратного корня из положительного числа / знать геометрическую интерпретацию целых, рациональных, действительных чисел  </w:t>
            </w:r>
          </w:p>
        </w:tc>
        <w:tc>
          <w:tcPr>
            <w:tcW w:w="730" w:type="dxa"/>
            <w:shd w:val="clear" w:color="auto" w:fill="auto"/>
            <w:noWrap/>
            <w:vAlign w:val="center"/>
          </w:tcPr>
          <w:p w14:paraId="63F6C5D4" w14:textId="77777777" w:rsidR="00F468FF" w:rsidRPr="00C31ADC" w:rsidRDefault="00F468FF" w:rsidP="00F468F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916" w:type="dxa"/>
            <w:vAlign w:val="center"/>
          </w:tcPr>
          <w:p w14:paraId="0D103EFE" w14:textId="5E227B55" w:rsidR="00F468FF" w:rsidRPr="00F468FF" w:rsidRDefault="00F468FF" w:rsidP="00F468FF">
            <w:pPr>
              <w:spacing w:after="0" w:line="240" w:lineRule="auto"/>
              <w:jc w:val="center"/>
              <w:rPr>
                <w:rFonts w:ascii="Times New Roman" w:eastAsia="Times New Roman" w:hAnsi="Times New Roman" w:cs="Times New Roman"/>
                <w:color w:val="000000"/>
                <w:sz w:val="20"/>
                <w:szCs w:val="20"/>
                <w:lang w:eastAsia="ru-RU"/>
              </w:rPr>
            </w:pPr>
            <w:r w:rsidRPr="00F468FF">
              <w:rPr>
                <w:rFonts w:ascii="Times New Roman" w:hAnsi="Times New Roman" w:cs="Times New Roman"/>
                <w:color w:val="000000"/>
                <w:sz w:val="20"/>
                <w:szCs w:val="20"/>
              </w:rPr>
              <w:t>72,95</w:t>
            </w:r>
          </w:p>
        </w:tc>
        <w:tc>
          <w:tcPr>
            <w:tcW w:w="1112" w:type="dxa"/>
            <w:shd w:val="clear" w:color="auto" w:fill="auto"/>
            <w:noWrap/>
            <w:vAlign w:val="center"/>
          </w:tcPr>
          <w:p w14:paraId="434D5C1B" w14:textId="4F1DC99F" w:rsidR="00F468FF" w:rsidRPr="00F468FF" w:rsidRDefault="00F468FF" w:rsidP="00F468FF">
            <w:pPr>
              <w:spacing w:after="0" w:line="240" w:lineRule="auto"/>
              <w:jc w:val="center"/>
              <w:rPr>
                <w:rFonts w:ascii="Times New Roman" w:eastAsia="Times New Roman" w:hAnsi="Times New Roman" w:cs="Times New Roman"/>
                <w:color w:val="000000"/>
                <w:sz w:val="20"/>
                <w:szCs w:val="20"/>
                <w:lang w:eastAsia="ru-RU"/>
              </w:rPr>
            </w:pPr>
            <w:r w:rsidRPr="00F468FF">
              <w:rPr>
                <w:rFonts w:ascii="Times New Roman" w:hAnsi="Times New Roman" w:cs="Times New Roman"/>
                <w:color w:val="000000"/>
                <w:sz w:val="20"/>
                <w:szCs w:val="20"/>
              </w:rPr>
              <w:t>72</w:t>
            </w:r>
          </w:p>
        </w:tc>
        <w:tc>
          <w:tcPr>
            <w:tcW w:w="850" w:type="dxa"/>
            <w:tcBorders>
              <w:bottom w:val="single" w:sz="4" w:space="0" w:color="auto"/>
            </w:tcBorders>
            <w:shd w:val="clear" w:color="auto" w:fill="D6E3BC" w:themeFill="accent3" w:themeFillTint="66"/>
            <w:noWrap/>
            <w:vAlign w:val="center"/>
          </w:tcPr>
          <w:p w14:paraId="09D35CBE" w14:textId="7A3A8324" w:rsidR="00F468FF" w:rsidRPr="00F468FF" w:rsidRDefault="00F468FF" w:rsidP="00F468FF">
            <w:pPr>
              <w:spacing w:after="0" w:line="240" w:lineRule="auto"/>
              <w:jc w:val="center"/>
              <w:rPr>
                <w:rFonts w:ascii="Times New Roman" w:eastAsia="Times New Roman" w:hAnsi="Times New Roman" w:cs="Times New Roman"/>
                <w:color w:val="000000"/>
                <w:sz w:val="20"/>
                <w:szCs w:val="20"/>
                <w:lang w:eastAsia="ru-RU"/>
              </w:rPr>
            </w:pPr>
            <w:r w:rsidRPr="00F468FF">
              <w:rPr>
                <w:rFonts w:ascii="Times New Roman" w:hAnsi="Times New Roman" w:cs="Times New Roman"/>
                <w:color w:val="000000"/>
                <w:sz w:val="20"/>
                <w:szCs w:val="20"/>
              </w:rPr>
              <w:t>74,5</w:t>
            </w:r>
          </w:p>
        </w:tc>
      </w:tr>
      <w:tr w:rsidR="00F468FF" w:rsidRPr="00C31ADC" w14:paraId="2C8812A5" w14:textId="77777777" w:rsidTr="000577DD">
        <w:trPr>
          <w:trHeight w:val="297"/>
        </w:trPr>
        <w:tc>
          <w:tcPr>
            <w:tcW w:w="5807" w:type="dxa"/>
            <w:shd w:val="clear" w:color="auto" w:fill="auto"/>
            <w:noWrap/>
            <w:vAlign w:val="bottom"/>
          </w:tcPr>
          <w:p w14:paraId="79966E06" w14:textId="77777777" w:rsidR="00F468FF" w:rsidRPr="00C31ADC" w:rsidRDefault="00F468FF" w:rsidP="00F468FF">
            <w:pPr>
              <w:spacing w:after="0" w:line="240" w:lineRule="auto"/>
              <w:rPr>
                <w:rFonts w:ascii="Times New Roman" w:eastAsia="Times New Roman" w:hAnsi="Times New Roman" w:cs="Times New Roman"/>
                <w:color w:val="000000"/>
                <w:lang w:eastAsia="ru-RU"/>
              </w:rPr>
            </w:pPr>
            <w:r w:rsidRPr="009A2C0D">
              <w:rPr>
                <w:rFonts w:ascii="Times New Roman" w:eastAsia="Times New Roman" w:hAnsi="Times New Roman" w:cs="Times New Roman"/>
                <w:color w:val="000000"/>
                <w:lang w:eastAsia="ru-RU"/>
              </w:rPr>
              <w:t xml:space="preserve">9. Овладение символьным языком алгебры. Выполнять несложные преобразования дробно-линейных выражений, использовать формулы сокращённого умножения  </w:t>
            </w:r>
          </w:p>
        </w:tc>
        <w:tc>
          <w:tcPr>
            <w:tcW w:w="730" w:type="dxa"/>
            <w:shd w:val="clear" w:color="auto" w:fill="auto"/>
            <w:noWrap/>
            <w:vAlign w:val="center"/>
          </w:tcPr>
          <w:p w14:paraId="1B07E1DB" w14:textId="77777777" w:rsidR="00F468FF" w:rsidRPr="00C31ADC" w:rsidRDefault="00F468FF" w:rsidP="00F468F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916" w:type="dxa"/>
            <w:vAlign w:val="center"/>
          </w:tcPr>
          <w:p w14:paraId="187043D6" w14:textId="63402E03" w:rsidR="00F468FF" w:rsidRPr="00F468FF" w:rsidRDefault="00F468FF" w:rsidP="00F468FF">
            <w:pPr>
              <w:spacing w:after="0" w:line="240" w:lineRule="auto"/>
              <w:jc w:val="center"/>
              <w:rPr>
                <w:rFonts w:ascii="Times New Roman" w:eastAsia="Times New Roman" w:hAnsi="Times New Roman" w:cs="Times New Roman"/>
                <w:color w:val="000000"/>
                <w:sz w:val="20"/>
                <w:szCs w:val="20"/>
                <w:lang w:eastAsia="ru-RU"/>
              </w:rPr>
            </w:pPr>
            <w:r w:rsidRPr="00F468FF">
              <w:rPr>
                <w:rFonts w:ascii="Times New Roman" w:hAnsi="Times New Roman" w:cs="Times New Roman"/>
                <w:color w:val="000000"/>
                <w:sz w:val="20"/>
                <w:szCs w:val="20"/>
              </w:rPr>
              <w:t>47,08</w:t>
            </w:r>
          </w:p>
        </w:tc>
        <w:tc>
          <w:tcPr>
            <w:tcW w:w="1112" w:type="dxa"/>
            <w:shd w:val="clear" w:color="auto" w:fill="auto"/>
            <w:noWrap/>
            <w:vAlign w:val="center"/>
          </w:tcPr>
          <w:p w14:paraId="25E721D7" w14:textId="149FBA25" w:rsidR="00F468FF" w:rsidRPr="00F468FF" w:rsidRDefault="00F468FF" w:rsidP="00F468FF">
            <w:pPr>
              <w:spacing w:after="0" w:line="240" w:lineRule="auto"/>
              <w:jc w:val="center"/>
              <w:rPr>
                <w:rFonts w:ascii="Times New Roman" w:eastAsia="Times New Roman" w:hAnsi="Times New Roman" w:cs="Times New Roman"/>
                <w:color w:val="000000"/>
                <w:sz w:val="20"/>
                <w:szCs w:val="20"/>
                <w:lang w:eastAsia="ru-RU"/>
              </w:rPr>
            </w:pPr>
            <w:r w:rsidRPr="00F468FF">
              <w:rPr>
                <w:rFonts w:ascii="Times New Roman" w:hAnsi="Times New Roman" w:cs="Times New Roman"/>
                <w:color w:val="000000"/>
                <w:sz w:val="20"/>
                <w:szCs w:val="20"/>
              </w:rPr>
              <w:t>40,13</w:t>
            </w:r>
          </w:p>
        </w:tc>
        <w:tc>
          <w:tcPr>
            <w:tcW w:w="850" w:type="dxa"/>
            <w:tcBorders>
              <w:bottom w:val="single" w:sz="4" w:space="0" w:color="auto"/>
            </w:tcBorders>
            <w:shd w:val="clear" w:color="auto" w:fill="FBD4B4" w:themeFill="accent6" w:themeFillTint="66"/>
            <w:noWrap/>
            <w:vAlign w:val="center"/>
          </w:tcPr>
          <w:p w14:paraId="2F09F851" w14:textId="08EDC27D" w:rsidR="00F468FF" w:rsidRPr="00F468FF" w:rsidRDefault="00F468FF" w:rsidP="00F468FF">
            <w:pPr>
              <w:spacing w:after="0" w:line="240" w:lineRule="auto"/>
              <w:jc w:val="center"/>
              <w:rPr>
                <w:rFonts w:ascii="Times New Roman" w:eastAsia="Times New Roman" w:hAnsi="Times New Roman" w:cs="Times New Roman"/>
                <w:color w:val="000000"/>
                <w:sz w:val="20"/>
                <w:szCs w:val="20"/>
                <w:lang w:eastAsia="ru-RU"/>
              </w:rPr>
            </w:pPr>
            <w:r w:rsidRPr="00F468FF">
              <w:rPr>
                <w:rFonts w:ascii="Times New Roman" w:hAnsi="Times New Roman" w:cs="Times New Roman"/>
                <w:color w:val="000000"/>
                <w:sz w:val="20"/>
                <w:szCs w:val="20"/>
              </w:rPr>
              <w:t>42,98</w:t>
            </w:r>
          </w:p>
        </w:tc>
      </w:tr>
      <w:tr w:rsidR="00F468FF" w:rsidRPr="00C31ADC" w14:paraId="057AB6F7" w14:textId="77777777" w:rsidTr="000577DD">
        <w:trPr>
          <w:trHeight w:val="297"/>
        </w:trPr>
        <w:tc>
          <w:tcPr>
            <w:tcW w:w="5807" w:type="dxa"/>
            <w:shd w:val="clear" w:color="auto" w:fill="auto"/>
            <w:noWrap/>
            <w:vAlign w:val="bottom"/>
          </w:tcPr>
          <w:p w14:paraId="7B4007E6" w14:textId="77777777" w:rsidR="00F468FF" w:rsidRPr="00C31ADC" w:rsidRDefault="00F468FF" w:rsidP="00F468FF">
            <w:pPr>
              <w:spacing w:after="0" w:line="240" w:lineRule="auto"/>
              <w:rPr>
                <w:rFonts w:ascii="Times New Roman" w:eastAsia="Times New Roman" w:hAnsi="Times New Roman" w:cs="Times New Roman"/>
                <w:color w:val="000000"/>
                <w:lang w:eastAsia="ru-RU"/>
              </w:rPr>
            </w:pPr>
            <w:r w:rsidRPr="009A2C0D">
              <w:rPr>
                <w:rFonts w:ascii="Times New Roman" w:eastAsia="Times New Roman" w:hAnsi="Times New Roman" w:cs="Times New Roman"/>
                <w:color w:val="000000"/>
                <w:lang w:eastAsia="ru-RU"/>
              </w:rPr>
              <w:t xml:space="preserve">10. Формирование представлений о простейших вероятностных моделях. Оценивать вероятность события в простейших случаях / оценивать вероятность реальных событий и явлений в различных ситуациях  </w:t>
            </w:r>
          </w:p>
        </w:tc>
        <w:tc>
          <w:tcPr>
            <w:tcW w:w="730" w:type="dxa"/>
            <w:shd w:val="clear" w:color="auto" w:fill="auto"/>
            <w:noWrap/>
            <w:vAlign w:val="center"/>
          </w:tcPr>
          <w:p w14:paraId="627BF917" w14:textId="77777777" w:rsidR="00F468FF" w:rsidRPr="00C31ADC" w:rsidRDefault="00F468FF" w:rsidP="00F468F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916" w:type="dxa"/>
            <w:vAlign w:val="center"/>
          </w:tcPr>
          <w:p w14:paraId="490FCEFB" w14:textId="0E0283F5" w:rsidR="00F468FF" w:rsidRPr="00F468FF" w:rsidRDefault="00F468FF" w:rsidP="00F468FF">
            <w:pPr>
              <w:spacing w:after="0" w:line="240" w:lineRule="auto"/>
              <w:jc w:val="center"/>
              <w:rPr>
                <w:rFonts w:ascii="Times New Roman" w:eastAsia="Times New Roman" w:hAnsi="Times New Roman" w:cs="Times New Roman"/>
                <w:color w:val="000000"/>
                <w:sz w:val="20"/>
                <w:szCs w:val="20"/>
                <w:lang w:eastAsia="ru-RU"/>
              </w:rPr>
            </w:pPr>
            <w:r w:rsidRPr="00F468FF">
              <w:rPr>
                <w:rFonts w:ascii="Times New Roman" w:hAnsi="Times New Roman" w:cs="Times New Roman"/>
                <w:color w:val="000000"/>
                <w:sz w:val="20"/>
                <w:szCs w:val="20"/>
              </w:rPr>
              <w:t>56,64</w:t>
            </w:r>
          </w:p>
        </w:tc>
        <w:tc>
          <w:tcPr>
            <w:tcW w:w="1112" w:type="dxa"/>
            <w:shd w:val="clear" w:color="auto" w:fill="auto"/>
            <w:noWrap/>
            <w:vAlign w:val="center"/>
          </w:tcPr>
          <w:p w14:paraId="7E845509" w14:textId="67DB0963" w:rsidR="00F468FF" w:rsidRPr="00F468FF" w:rsidRDefault="00F468FF" w:rsidP="00F468FF">
            <w:pPr>
              <w:spacing w:after="0" w:line="240" w:lineRule="auto"/>
              <w:jc w:val="center"/>
              <w:rPr>
                <w:rFonts w:ascii="Times New Roman" w:eastAsia="Times New Roman" w:hAnsi="Times New Roman" w:cs="Times New Roman"/>
                <w:color w:val="000000"/>
                <w:sz w:val="20"/>
                <w:szCs w:val="20"/>
                <w:lang w:eastAsia="ru-RU"/>
              </w:rPr>
            </w:pPr>
            <w:r w:rsidRPr="00F468FF">
              <w:rPr>
                <w:rFonts w:ascii="Times New Roman" w:hAnsi="Times New Roman" w:cs="Times New Roman"/>
                <w:color w:val="000000"/>
                <w:sz w:val="20"/>
                <w:szCs w:val="20"/>
              </w:rPr>
              <w:t>50,82</w:t>
            </w:r>
          </w:p>
        </w:tc>
        <w:tc>
          <w:tcPr>
            <w:tcW w:w="850" w:type="dxa"/>
            <w:tcBorders>
              <w:bottom w:val="single" w:sz="4" w:space="0" w:color="auto"/>
            </w:tcBorders>
            <w:shd w:val="clear" w:color="auto" w:fill="E5B8B7" w:themeFill="accent2" w:themeFillTint="66"/>
            <w:noWrap/>
            <w:vAlign w:val="center"/>
          </w:tcPr>
          <w:p w14:paraId="35BF4304" w14:textId="09BEDE66" w:rsidR="00F468FF" w:rsidRPr="00F468FF" w:rsidRDefault="00F468FF" w:rsidP="00F468FF">
            <w:pPr>
              <w:spacing w:after="0" w:line="240" w:lineRule="auto"/>
              <w:jc w:val="center"/>
              <w:rPr>
                <w:rFonts w:ascii="Times New Roman" w:eastAsia="Times New Roman" w:hAnsi="Times New Roman" w:cs="Times New Roman"/>
                <w:color w:val="000000"/>
                <w:sz w:val="20"/>
                <w:szCs w:val="20"/>
                <w:lang w:eastAsia="ru-RU"/>
              </w:rPr>
            </w:pPr>
            <w:r w:rsidRPr="00F468FF">
              <w:rPr>
                <w:rFonts w:ascii="Times New Roman" w:hAnsi="Times New Roman" w:cs="Times New Roman"/>
                <w:color w:val="000000"/>
                <w:sz w:val="20"/>
                <w:szCs w:val="20"/>
              </w:rPr>
              <w:t>34,08</w:t>
            </w:r>
          </w:p>
        </w:tc>
      </w:tr>
      <w:tr w:rsidR="00F468FF" w:rsidRPr="00C31ADC" w14:paraId="4B3B11B8" w14:textId="77777777" w:rsidTr="000577DD">
        <w:trPr>
          <w:trHeight w:val="297"/>
        </w:trPr>
        <w:tc>
          <w:tcPr>
            <w:tcW w:w="5807" w:type="dxa"/>
            <w:shd w:val="clear" w:color="auto" w:fill="auto"/>
            <w:noWrap/>
            <w:vAlign w:val="bottom"/>
          </w:tcPr>
          <w:p w14:paraId="4FC9D249" w14:textId="77777777" w:rsidR="00F468FF" w:rsidRPr="00C31ADC" w:rsidRDefault="00F468FF" w:rsidP="00F468FF">
            <w:pPr>
              <w:spacing w:after="0" w:line="240" w:lineRule="auto"/>
              <w:rPr>
                <w:rFonts w:ascii="Times New Roman" w:eastAsia="Times New Roman" w:hAnsi="Times New Roman" w:cs="Times New Roman"/>
                <w:color w:val="000000"/>
                <w:lang w:eastAsia="ru-RU"/>
              </w:rPr>
            </w:pPr>
            <w:r w:rsidRPr="009A2C0D">
              <w:rPr>
                <w:rFonts w:ascii="Times New Roman" w:eastAsia="Times New Roman" w:hAnsi="Times New Roman" w:cs="Times New Roman"/>
                <w:color w:val="000000"/>
                <w:lang w:eastAsia="ru-RU"/>
              </w:rPr>
              <w:t xml:space="preserve">11. Умение применять изученные понятия, результаты, методы для решения задач практического характера и задач из смежных дисциплин. Решать задачи на покупки; находить процент от числа, число по проценту от него, процентное отношение двух чисел, процентное снижение или процентное повышение величины  </w:t>
            </w:r>
          </w:p>
        </w:tc>
        <w:tc>
          <w:tcPr>
            <w:tcW w:w="730" w:type="dxa"/>
            <w:shd w:val="clear" w:color="auto" w:fill="auto"/>
            <w:noWrap/>
            <w:vAlign w:val="center"/>
          </w:tcPr>
          <w:p w14:paraId="0C9508F9" w14:textId="77777777" w:rsidR="00F468FF" w:rsidRPr="00C31ADC" w:rsidRDefault="00F468FF" w:rsidP="00F468F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916" w:type="dxa"/>
            <w:vAlign w:val="center"/>
          </w:tcPr>
          <w:p w14:paraId="4C85F2C0" w14:textId="6B44C8EB" w:rsidR="00F468FF" w:rsidRPr="00F468FF" w:rsidRDefault="00F468FF" w:rsidP="00F468FF">
            <w:pPr>
              <w:spacing w:after="0" w:line="240" w:lineRule="auto"/>
              <w:jc w:val="center"/>
              <w:rPr>
                <w:rFonts w:ascii="Times New Roman" w:eastAsia="Times New Roman" w:hAnsi="Times New Roman" w:cs="Times New Roman"/>
                <w:color w:val="000000"/>
                <w:sz w:val="20"/>
                <w:szCs w:val="20"/>
                <w:lang w:eastAsia="ru-RU"/>
              </w:rPr>
            </w:pPr>
            <w:r w:rsidRPr="00F468FF">
              <w:rPr>
                <w:rFonts w:ascii="Times New Roman" w:hAnsi="Times New Roman" w:cs="Times New Roman"/>
                <w:color w:val="000000"/>
                <w:sz w:val="20"/>
                <w:szCs w:val="20"/>
              </w:rPr>
              <w:t>55,05</w:t>
            </w:r>
          </w:p>
        </w:tc>
        <w:tc>
          <w:tcPr>
            <w:tcW w:w="1112" w:type="dxa"/>
            <w:shd w:val="clear" w:color="auto" w:fill="auto"/>
            <w:noWrap/>
            <w:vAlign w:val="center"/>
          </w:tcPr>
          <w:p w14:paraId="49BE95BA" w14:textId="4C45864C" w:rsidR="00F468FF" w:rsidRPr="00F468FF" w:rsidRDefault="00F468FF" w:rsidP="00F468FF">
            <w:pPr>
              <w:spacing w:after="0" w:line="240" w:lineRule="auto"/>
              <w:jc w:val="center"/>
              <w:rPr>
                <w:rFonts w:ascii="Times New Roman" w:eastAsia="Times New Roman" w:hAnsi="Times New Roman" w:cs="Times New Roman"/>
                <w:color w:val="000000"/>
                <w:sz w:val="20"/>
                <w:szCs w:val="20"/>
                <w:lang w:eastAsia="ru-RU"/>
              </w:rPr>
            </w:pPr>
            <w:r w:rsidRPr="00F468FF">
              <w:rPr>
                <w:rFonts w:ascii="Times New Roman" w:hAnsi="Times New Roman" w:cs="Times New Roman"/>
                <w:color w:val="000000"/>
                <w:sz w:val="20"/>
                <w:szCs w:val="20"/>
              </w:rPr>
              <w:t>50,58</w:t>
            </w:r>
          </w:p>
        </w:tc>
        <w:tc>
          <w:tcPr>
            <w:tcW w:w="850" w:type="dxa"/>
            <w:tcBorders>
              <w:bottom w:val="single" w:sz="4" w:space="0" w:color="auto"/>
            </w:tcBorders>
            <w:shd w:val="clear" w:color="auto" w:fill="FBD4B4" w:themeFill="accent6" w:themeFillTint="66"/>
            <w:noWrap/>
            <w:vAlign w:val="center"/>
          </w:tcPr>
          <w:p w14:paraId="2F82E294" w14:textId="3C227097" w:rsidR="00F468FF" w:rsidRPr="00F468FF" w:rsidRDefault="00F468FF" w:rsidP="00F468FF">
            <w:pPr>
              <w:spacing w:after="0" w:line="240" w:lineRule="auto"/>
              <w:jc w:val="center"/>
              <w:rPr>
                <w:rFonts w:ascii="Times New Roman" w:eastAsia="Times New Roman" w:hAnsi="Times New Roman" w:cs="Times New Roman"/>
                <w:color w:val="000000"/>
                <w:sz w:val="20"/>
                <w:szCs w:val="20"/>
                <w:lang w:eastAsia="ru-RU"/>
              </w:rPr>
            </w:pPr>
            <w:r w:rsidRPr="00F468FF">
              <w:rPr>
                <w:rFonts w:ascii="Times New Roman" w:hAnsi="Times New Roman" w:cs="Times New Roman"/>
                <w:color w:val="000000"/>
                <w:sz w:val="20"/>
                <w:szCs w:val="20"/>
              </w:rPr>
              <w:t>54,79</w:t>
            </w:r>
          </w:p>
        </w:tc>
      </w:tr>
      <w:tr w:rsidR="00F468FF" w:rsidRPr="00C31ADC" w14:paraId="1C3F1FA4" w14:textId="77777777" w:rsidTr="000577DD">
        <w:trPr>
          <w:trHeight w:val="297"/>
        </w:trPr>
        <w:tc>
          <w:tcPr>
            <w:tcW w:w="5807" w:type="dxa"/>
            <w:shd w:val="clear" w:color="auto" w:fill="auto"/>
            <w:noWrap/>
            <w:vAlign w:val="bottom"/>
          </w:tcPr>
          <w:p w14:paraId="3423A466" w14:textId="77777777" w:rsidR="00F468FF" w:rsidRPr="00C31ADC" w:rsidRDefault="00F468FF" w:rsidP="00F468FF">
            <w:pPr>
              <w:spacing w:after="0" w:line="240" w:lineRule="auto"/>
              <w:rPr>
                <w:rFonts w:ascii="Times New Roman" w:eastAsia="Times New Roman" w:hAnsi="Times New Roman" w:cs="Times New Roman"/>
                <w:color w:val="000000"/>
                <w:lang w:eastAsia="ru-RU"/>
              </w:rPr>
            </w:pPr>
            <w:r w:rsidRPr="009A2C0D">
              <w:rPr>
                <w:rFonts w:ascii="Times New Roman" w:eastAsia="Times New Roman" w:hAnsi="Times New Roman" w:cs="Times New Roman"/>
                <w:color w:val="000000"/>
                <w:lang w:eastAsia="ru-RU"/>
              </w:rPr>
              <w:t xml:space="preserve">12. Овладение геометрическим языком, формирование систематических знаний о плоских фигурах и их свойствах, использование геометрических понятий и теорем. Оперировать на базовом уровне понятиями геометрических фигур, извлекать информацию о геометрических фигурах, представленную на чертежах в явном виде, применять для решения задач геометрические факты  </w:t>
            </w:r>
          </w:p>
        </w:tc>
        <w:tc>
          <w:tcPr>
            <w:tcW w:w="730" w:type="dxa"/>
            <w:shd w:val="clear" w:color="auto" w:fill="auto"/>
            <w:noWrap/>
            <w:vAlign w:val="center"/>
          </w:tcPr>
          <w:p w14:paraId="5666ADC0" w14:textId="77777777" w:rsidR="00F468FF" w:rsidRPr="00C31ADC" w:rsidRDefault="00F468FF" w:rsidP="00F468F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916" w:type="dxa"/>
            <w:vAlign w:val="center"/>
          </w:tcPr>
          <w:p w14:paraId="3C2490A4" w14:textId="5C90DB1D" w:rsidR="00F468FF" w:rsidRPr="00F468FF" w:rsidRDefault="00F468FF" w:rsidP="00F468FF">
            <w:pPr>
              <w:spacing w:after="0" w:line="240" w:lineRule="auto"/>
              <w:jc w:val="center"/>
              <w:rPr>
                <w:rFonts w:ascii="Times New Roman" w:eastAsia="Times New Roman" w:hAnsi="Times New Roman" w:cs="Times New Roman"/>
                <w:color w:val="000000"/>
                <w:sz w:val="20"/>
                <w:szCs w:val="20"/>
                <w:lang w:eastAsia="ru-RU"/>
              </w:rPr>
            </w:pPr>
            <w:r w:rsidRPr="00F468FF">
              <w:rPr>
                <w:rFonts w:ascii="Times New Roman" w:hAnsi="Times New Roman" w:cs="Times New Roman"/>
                <w:color w:val="000000"/>
                <w:sz w:val="20"/>
                <w:szCs w:val="20"/>
              </w:rPr>
              <w:t>50,95</w:t>
            </w:r>
          </w:p>
        </w:tc>
        <w:tc>
          <w:tcPr>
            <w:tcW w:w="1112" w:type="dxa"/>
            <w:shd w:val="clear" w:color="auto" w:fill="auto"/>
            <w:noWrap/>
            <w:vAlign w:val="center"/>
          </w:tcPr>
          <w:p w14:paraId="61CDC103" w14:textId="6B93A65B" w:rsidR="00F468FF" w:rsidRPr="00F468FF" w:rsidRDefault="00F468FF" w:rsidP="00F468FF">
            <w:pPr>
              <w:spacing w:after="0" w:line="240" w:lineRule="auto"/>
              <w:jc w:val="center"/>
              <w:rPr>
                <w:rFonts w:ascii="Times New Roman" w:eastAsia="Times New Roman" w:hAnsi="Times New Roman" w:cs="Times New Roman"/>
                <w:color w:val="000000"/>
                <w:sz w:val="20"/>
                <w:szCs w:val="20"/>
                <w:lang w:eastAsia="ru-RU"/>
              </w:rPr>
            </w:pPr>
            <w:r w:rsidRPr="00F468FF">
              <w:rPr>
                <w:rFonts w:ascii="Times New Roman" w:hAnsi="Times New Roman" w:cs="Times New Roman"/>
                <w:color w:val="000000"/>
                <w:sz w:val="20"/>
                <w:szCs w:val="20"/>
              </w:rPr>
              <w:t>45,61</w:t>
            </w:r>
          </w:p>
        </w:tc>
        <w:tc>
          <w:tcPr>
            <w:tcW w:w="850" w:type="dxa"/>
            <w:tcBorders>
              <w:bottom w:val="single" w:sz="4" w:space="0" w:color="auto"/>
            </w:tcBorders>
            <w:shd w:val="clear" w:color="auto" w:fill="E5B8B7" w:themeFill="accent2" w:themeFillTint="66"/>
            <w:noWrap/>
            <w:vAlign w:val="center"/>
          </w:tcPr>
          <w:p w14:paraId="2D727D56" w14:textId="37F9058A" w:rsidR="00F468FF" w:rsidRPr="00F468FF" w:rsidRDefault="00F468FF" w:rsidP="00F468FF">
            <w:pPr>
              <w:spacing w:after="0" w:line="240" w:lineRule="auto"/>
              <w:jc w:val="center"/>
              <w:rPr>
                <w:rFonts w:ascii="Times New Roman" w:eastAsia="Times New Roman" w:hAnsi="Times New Roman" w:cs="Times New Roman"/>
                <w:color w:val="000000"/>
                <w:sz w:val="20"/>
                <w:szCs w:val="20"/>
                <w:lang w:eastAsia="ru-RU"/>
              </w:rPr>
            </w:pPr>
            <w:r w:rsidRPr="00F468FF">
              <w:rPr>
                <w:rFonts w:ascii="Times New Roman" w:hAnsi="Times New Roman" w:cs="Times New Roman"/>
                <w:color w:val="000000"/>
                <w:sz w:val="20"/>
                <w:szCs w:val="20"/>
              </w:rPr>
              <w:t>42,76</w:t>
            </w:r>
          </w:p>
        </w:tc>
      </w:tr>
      <w:tr w:rsidR="00F468FF" w:rsidRPr="00C31ADC" w14:paraId="68E222E2" w14:textId="77777777" w:rsidTr="000577DD">
        <w:trPr>
          <w:trHeight w:val="297"/>
        </w:trPr>
        <w:tc>
          <w:tcPr>
            <w:tcW w:w="5807" w:type="dxa"/>
            <w:shd w:val="clear" w:color="auto" w:fill="auto"/>
            <w:noWrap/>
            <w:vAlign w:val="bottom"/>
          </w:tcPr>
          <w:p w14:paraId="3CAD906C" w14:textId="77777777" w:rsidR="00F468FF" w:rsidRPr="00C31ADC" w:rsidRDefault="00F468FF" w:rsidP="00F468FF">
            <w:pPr>
              <w:spacing w:after="0" w:line="240" w:lineRule="auto"/>
              <w:rPr>
                <w:rFonts w:ascii="Times New Roman" w:eastAsia="Times New Roman" w:hAnsi="Times New Roman" w:cs="Times New Roman"/>
                <w:color w:val="000000"/>
                <w:lang w:eastAsia="ru-RU"/>
              </w:rPr>
            </w:pPr>
            <w:r w:rsidRPr="009A2C0D">
              <w:rPr>
                <w:rFonts w:ascii="Times New Roman" w:eastAsia="Times New Roman" w:hAnsi="Times New Roman" w:cs="Times New Roman"/>
                <w:color w:val="000000"/>
                <w:lang w:eastAsia="ru-RU"/>
              </w:rPr>
              <w:t xml:space="preserve">13. Овладение геометрическим языком, формирование систематических знаний о плоских фигурах и их свойствах, использование геометрических понятий и теорем. Оперировать на базовом уровне понятиями </w:t>
            </w:r>
            <w:r w:rsidRPr="009A2C0D">
              <w:rPr>
                <w:rFonts w:ascii="Times New Roman" w:eastAsia="Times New Roman" w:hAnsi="Times New Roman" w:cs="Times New Roman"/>
                <w:color w:val="000000"/>
                <w:lang w:eastAsia="ru-RU"/>
              </w:rPr>
              <w:lastRenderedPageBreak/>
              <w:t xml:space="preserve">геометрических фигур, применять для решения задач геометрические факты  </w:t>
            </w:r>
          </w:p>
        </w:tc>
        <w:tc>
          <w:tcPr>
            <w:tcW w:w="730" w:type="dxa"/>
            <w:shd w:val="clear" w:color="auto" w:fill="auto"/>
            <w:noWrap/>
            <w:vAlign w:val="center"/>
          </w:tcPr>
          <w:p w14:paraId="698A61C3" w14:textId="77777777" w:rsidR="00F468FF" w:rsidRPr="00C31ADC" w:rsidRDefault="00F468FF" w:rsidP="00F468F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lastRenderedPageBreak/>
              <w:t>1</w:t>
            </w:r>
          </w:p>
        </w:tc>
        <w:tc>
          <w:tcPr>
            <w:tcW w:w="916" w:type="dxa"/>
            <w:vAlign w:val="center"/>
          </w:tcPr>
          <w:p w14:paraId="7CD57092" w14:textId="03FA5CFD" w:rsidR="00F468FF" w:rsidRPr="00F468FF" w:rsidRDefault="00F468FF" w:rsidP="00F468FF">
            <w:pPr>
              <w:spacing w:after="0" w:line="240" w:lineRule="auto"/>
              <w:jc w:val="center"/>
              <w:rPr>
                <w:rFonts w:ascii="Times New Roman" w:eastAsia="Times New Roman" w:hAnsi="Times New Roman" w:cs="Times New Roman"/>
                <w:color w:val="000000"/>
                <w:sz w:val="20"/>
                <w:szCs w:val="20"/>
                <w:lang w:eastAsia="ru-RU"/>
              </w:rPr>
            </w:pPr>
            <w:r w:rsidRPr="00F468FF">
              <w:rPr>
                <w:rFonts w:ascii="Times New Roman" w:hAnsi="Times New Roman" w:cs="Times New Roman"/>
                <w:color w:val="000000"/>
                <w:sz w:val="20"/>
                <w:szCs w:val="20"/>
              </w:rPr>
              <w:t>52,64</w:t>
            </w:r>
          </w:p>
        </w:tc>
        <w:tc>
          <w:tcPr>
            <w:tcW w:w="1112" w:type="dxa"/>
            <w:shd w:val="clear" w:color="auto" w:fill="auto"/>
            <w:noWrap/>
            <w:vAlign w:val="center"/>
          </w:tcPr>
          <w:p w14:paraId="234C7F1C" w14:textId="757DC730" w:rsidR="00F468FF" w:rsidRPr="00F468FF" w:rsidRDefault="00F468FF" w:rsidP="00F468FF">
            <w:pPr>
              <w:spacing w:after="0" w:line="240" w:lineRule="auto"/>
              <w:jc w:val="center"/>
              <w:rPr>
                <w:rFonts w:ascii="Times New Roman" w:eastAsia="Times New Roman" w:hAnsi="Times New Roman" w:cs="Times New Roman"/>
                <w:color w:val="000000"/>
                <w:sz w:val="20"/>
                <w:szCs w:val="20"/>
                <w:lang w:eastAsia="ru-RU"/>
              </w:rPr>
            </w:pPr>
            <w:r w:rsidRPr="00F468FF">
              <w:rPr>
                <w:rFonts w:ascii="Times New Roman" w:hAnsi="Times New Roman" w:cs="Times New Roman"/>
                <w:color w:val="000000"/>
                <w:sz w:val="20"/>
                <w:szCs w:val="20"/>
              </w:rPr>
              <w:t>50,74</w:t>
            </w:r>
          </w:p>
        </w:tc>
        <w:tc>
          <w:tcPr>
            <w:tcW w:w="850" w:type="dxa"/>
            <w:tcBorders>
              <w:bottom w:val="single" w:sz="4" w:space="0" w:color="auto"/>
            </w:tcBorders>
            <w:shd w:val="clear" w:color="auto" w:fill="D6E3BC" w:themeFill="accent3" w:themeFillTint="66"/>
            <w:noWrap/>
            <w:vAlign w:val="center"/>
          </w:tcPr>
          <w:p w14:paraId="48B52891" w14:textId="047EDBFD" w:rsidR="00F468FF" w:rsidRPr="00F468FF" w:rsidRDefault="00F468FF" w:rsidP="00F468FF">
            <w:pPr>
              <w:spacing w:after="0" w:line="240" w:lineRule="auto"/>
              <w:jc w:val="center"/>
              <w:rPr>
                <w:rFonts w:ascii="Times New Roman" w:eastAsia="Times New Roman" w:hAnsi="Times New Roman" w:cs="Times New Roman"/>
                <w:color w:val="000000"/>
                <w:sz w:val="20"/>
                <w:szCs w:val="20"/>
                <w:lang w:eastAsia="ru-RU"/>
              </w:rPr>
            </w:pPr>
            <w:r w:rsidRPr="00F468FF">
              <w:rPr>
                <w:rFonts w:ascii="Times New Roman" w:hAnsi="Times New Roman" w:cs="Times New Roman"/>
                <w:color w:val="000000"/>
                <w:sz w:val="20"/>
                <w:szCs w:val="20"/>
              </w:rPr>
              <w:t>56,35</w:t>
            </w:r>
          </w:p>
        </w:tc>
      </w:tr>
      <w:tr w:rsidR="00F468FF" w:rsidRPr="00C31ADC" w14:paraId="7F8ADE43" w14:textId="77777777" w:rsidTr="000577DD">
        <w:trPr>
          <w:trHeight w:val="297"/>
        </w:trPr>
        <w:tc>
          <w:tcPr>
            <w:tcW w:w="5807" w:type="dxa"/>
            <w:shd w:val="clear" w:color="auto" w:fill="auto"/>
            <w:noWrap/>
            <w:vAlign w:val="bottom"/>
          </w:tcPr>
          <w:p w14:paraId="46611AA2" w14:textId="77777777" w:rsidR="00F468FF" w:rsidRPr="00C31ADC" w:rsidRDefault="00F468FF" w:rsidP="00F468FF">
            <w:pPr>
              <w:spacing w:after="0" w:line="240" w:lineRule="auto"/>
              <w:rPr>
                <w:rFonts w:ascii="Times New Roman" w:eastAsia="Times New Roman" w:hAnsi="Times New Roman" w:cs="Times New Roman"/>
                <w:color w:val="000000"/>
                <w:lang w:eastAsia="ru-RU"/>
              </w:rPr>
            </w:pPr>
            <w:r w:rsidRPr="009A2C0D">
              <w:rPr>
                <w:rFonts w:ascii="Times New Roman" w:eastAsia="Times New Roman" w:hAnsi="Times New Roman" w:cs="Times New Roman"/>
                <w:color w:val="000000"/>
                <w:lang w:eastAsia="ru-RU"/>
              </w:rPr>
              <w:t xml:space="preserve">14. Овладение геометрическим языком; формирование систематических знаний о плоских фигурах и их свойствах, использование геометрических понятий и теорем. Оперировать на базовом уровне понятиями геометрических фигур, приводить примеры и контрпримеры для подтверждения высказываний  </w:t>
            </w:r>
          </w:p>
        </w:tc>
        <w:tc>
          <w:tcPr>
            <w:tcW w:w="730" w:type="dxa"/>
            <w:shd w:val="clear" w:color="auto" w:fill="auto"/>
            <w:noWrap/>
            <w:vAlign w:val="center"/>
          </w:tcPr>
          <w:p w14:paraId="16478D39" w14:textId="77777777" w:rsidR="00F468FF" w:rsidRPr="00C31ADC" w:rsidRDefault="00F468FF" w:rsidP="00F468F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916" w:type="dxa"/>
            <w:vAlign w:val="center"/>
          </w:tcPr>
          <w:p w14:paraId="52018B6A" w14:textId="18C3D2B8" w:rsidR="00F468FF" w:rsidRPr="00F468FF" w:rsidRDefault="00F468FF" w:rsidP="00F468FF">
            <w:pPr>
              <w:spacing w:after="0" w:line="240" w:lineRule="auto"/>
              <w:jc w:val="center"/>
              <w:rPr>
                <w:rFonts w:ascii="Times New Roman" w:eastAsia="Times New Roman" w:hAnsi="Times New Roman" w:cs="Times New Roman"/>
                <w:color w:val="000000"/>
                <w:sz w:val="20"/>
                <w:szCs w:val="20"/>
                <w:lang w:eastAsia="ru-RU"/>
              </w:rPr>
            </w:pPr>
            <w:r w:rsidRPr="00F468FF">
              <w:rPr>
                <w:rFonts w:ascii="Times New Roman" w:hAnsi="Times New Roman" w:cs="Times New Roman"/>
                <w:color w:val="000000"/>
                <w:sz w:val="20"/>
                <w:szCs w:val="20"/>
              </w:rPr>
              <w:t>66,62</w:t>
            </w:r>
          </w:p>
        </w:tc>
        <w:tc>
          <w:tcPr>
            <w:tcW w:w="1112" w:type="dxa"/>
            <w:shd w:val="clear" w:color="auto" w:fill="auto"/>
            <w:noWrap/>
            <w:vAlign w:val="center"/>
          </w:tcPr>
          <w:p w14:paraId="204E34D5" w14:textId="138BA9D9" w:rsidR="00F468FF" w:rsidRPr="00F468FF" w:rsidRDefault="00F468FF" w:rsidP="00F468FF">
            <w:pPr>
              <w:spacing w:after="0" w:line="240" w:lineRule="auto"/>
              <w:jc w:val="center"/>
              <w:rPr>
                <w:rFonts w:ascii="Times New Roman" w:eastAsia="Times New Roman" w:hAnsi="Times New Roman" w:cs="Times New Roman"/>
                <w:color w:val="000000"/>
                <w:sz w:val="20"/>
                <w:szCs w:val="20"/>
                <w:lang w:eastAsia="ru-RU"/>
              </w:rPr>
            </w:pPr>
            <w:r w:rsidRPr="00F468FF">
              <w:rPr>
                <w:rFonts w:ascii="Times New Roman" w:hAnsi="Times New Roman" w:cs="Times New Roman"/>
                <w:color w:val="000000"/>
                <w:sz w:val="20"/>
                <w:szCs w:val="20"/>
              </w:rPr>
              <w:t>61,46</w:t>
            </w:r>
          </w:p>
        </w:tc>
        <w:tc>
          <w:tcPr>
            <w:tcW w:w="850" w:type="dxa"/>
            <w:tcBorders>
              <w:bottom w:val="single" w:sz="4" w:space="0" w:color="auto"/>
            </w:tcBorders>
            <w:shd w:val="clear" w:color="auto" w:fill="E5B8B7" w:themeFill="accent2" w:themeFillTint="66"/>
            <w:noWrap/>
            <w:vAlign w:val="center"/>
          </w:tcPr>
          <w:p w14:paraId="734D8241" w14:textId="3D1767CD" w:rsidR="00F468FF" w:rsidRPr="00F468FF" w:rsidRDefault="00F468FF" w:rsidP="00F468FF">
            <w:pPr>
              <w:spacing w:after="0" w:line="240" w:lineRule="auto"/>
              <w:jc w:val="center"/>
              <w:rPr>
                <w:rFonts w:ascii="Times New Roman" w:eastAsia="Times New Roman" w:hAnsi="Times New Roman" w:cs="Times New Roman"/>
                <w:color w:val="000000"/>
                <w:sz w:val="20"/>
                <w:szCs w:val="20"/>
                <w:lang w:eastAsia="ru-RU"/>
              </w:rPr>
            </w:pPr>
            <w:r w:rsidRPr="00F468FF">
              <w:rPr>
                <w:rFonts w:ascii="Times New Roman" w:hAnsi="Times New Roman" w:cs="Times New Roman"/>
                <w:color w:val="000000"/>
                <w:sz w:val="20"/>
                <w:szCs w:val="20"/>
              </w:rPr>
              <w:t>58,13</w:t>
            </w:r>
          </w:p>
        </w:tc>
      </w:tr>
      <w:tr w:rsidR="00F468FF" w:rsidRPr="00C31ADC" w14:paraId="7A1D742A" w14:textId="77777777" w:rsidTr="000577DD">
        <w:trPr>
          <w:trHeight w:val="297"/>
        </w:trPr>
        <w:tc>
          <w:tcPr>
            <w:tcW w:w="5807" w:type="dxa"/>
            <w:shd w:val="clear" w:color="auto" w:fill="auto"/>
            <w:noWrap/>
            <w:vAlign w:val="bottom"/>
          </w:tcPr>
          <w:p w14:paraId="0D7DAADA" w14:textId="77777777" w:rsidR="00F468FF" w:rsidRPr="00C31ADC" w:rsidRDefault="00F468FF" w:rsidP="00F468FF">
            <w:pPr>
              <w:spacing w:after="0" w:line="240" w:lineRule="auto"/>
              <w:rPr>
                <w:rFonts w:ascii="Times New Roman" w:eastAsia="Times New Roman" w:hAnsi="Times New Roman" w:cs="Times New Roman"/>
                <w:color w:val="000000"/>
                <w:lang w:eastAsia="ru-RU"/>
              </w:rPr>
            </w:pPr>
            <w:r w:rsidRPr="009A2C0D">
              <w:rPr>
                <w:rFonts w:ascii="Times New Roman" w:eastAsia="Times New Roman" w:hAnsi="Times New Roman" w:cs="Times New Roman"/>
                <w:color w:val="000000"/>
                <w:lang w:eastAsia="ru-RU"/>
              </w:rPr>
              <w:t xml:space="preserve">15. Развитие умений моделировать реальные ситуации на языке геометрии, исследовать построенную модель с использованием геометрических понятий и теорем, аппарата алгебры.   Использовать свойства геометрических фигур для решения задач практического содержания  </w:t>
            </w:r>
          </w:p>
        </w:tc>
        <w:tc>
          <w:tcPr>
            <w:tcW w:w="730" w:type="dxa"/>
            <w:shd w:val="clear" w:color="auto" w:fill="auto"/>
            <w:noWrap/>
            <w:vAlign w:val="center"/>
          </w:tcPr>
          <w:p w14:paraId="29102013" w14:textId="77777777" w:rsidR="00F468FF" w:rsidRPr="00C31ADC" w:rsidRDefault="00F468FF" w:rsidP="00F468F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916" w:type="dxa"/>
            <w:vAlign w:val="center"/>
          </w:tcPr>
          <w:p w14:paraId="6AAB3930" w14:textId="251F0901" w:rsidR="00F468FF" w:rsidRPr="00F468FF" w:rsidRDefault="00F468FF" w:rsidP="00F468FF">
            <w:pPr>
              <w:spacing w:after="0" w:line="240" w:lineRule="auto"/>
              <w:jc w:val="center"/>
              <w:rPr>
                <w:rFonts w:ascii="Times New Roman" w:eastAsia="Times New Roman" w:hAnsi="Times New Roman" w:cs="Times New Roman"/>
                <w:color w:val="000000"/>
                <w:sz w:val="20"/>
                <w:szCs w:val="20"/>
                <w:lang w:eastAsia="ru-RU"/>
              </w:rPr>
            </w:pPr>
            <w:r w:rsidRPr="00F468FF">
              <w:rPr>
                <w:rFonts w:ascii="Times New Roman" w:hAnsi="Times New Roman" w:cs="Times New Roman"/>
                <w:color w:val="000000"/>
                <w:sz w:val="20"/>
                <w:szCs w:val="20"/>
              </w:rPr>
              <w:t>17,15</w:t>
            </w:r>
          </w:p>
        </w:tc>
        <w:tc>
          <w:tcPr>
            <w:tcW w:w="1112" w:type="dxa"/>
            <w:shd w:val="clear" w:color="auto" w:fill="auto"/>
            <w:noWrap/>
            <w:vAlign w:val="center"/>
          </w:tcPr>
          <w:p w14:paraId="45BDE0CC" w14:textId="093D3527" w:rsidR="00F468FF" w:rsidRPr="00F468FF" w:rsidRDefault="00F468FF" w:rsidP="00F468FF">
            <w:pPr>
              <w:spacing w:after="0" w:line="240" w:lineRule="auto"/>
              <w:jc w:val="center"/>
              <w:rPr>
                <w:rFonts w:ascii="Times New Roman" w:eastAsia="Times New Roman" w:hAnsi="Times New Roman" w:cs="Times New Roman"/>
                <w:color w:val="000000"/>
                <w:sz w:val="20"/>
                <w:szCs w:val="20"/>
                <w:lang w:eastAsia="ru-RU"/>
              </w:rPr>
            </w:pPr>
            <w:r w:rsidRPr="00F468FF">
              <w:rPr>
                <w:rFonts w:ascii="Times New Roman" w:hAnsi="Times New Roman" w:cs="Times New Roman"/>
                <w:color w:val="000000"/>
                <w:sz w:val="20"/>
                <w:szCs w:val="20"/>
              </w:rPr>
              <w:t>14,12</w:t>
            </w:r>
          </w:p>
        </w:tc>
        <w:tc>
          <w:tcPr>
            <w:tcW w:w="850" w:type="dxa"/>
            <w:tcBorders>
              <w:bottom w:val="single" w:sz="4" w:space="0" w:color="auto"/>
            </w:tcBorders>
            <w:shd w:val="clear" w:color="auto" w:fill="D6E3BC" w:themeFill="accent3" w:themeFillTint="66"/>
            <w:noWrap/>
            <w:vAlign w:val="center"/>
          </w:tcPr>
          <w:p w14:paraId="2065BD57" w14:textId="2CC7F238" w:rsidR="00F468FF" w:rsidRPr="00F468FF" w:rsidRDefault="00F468FF" w:rsidP="00F468FF">
            <w:pPr>
              <w:spacing w:after="0" w:line="240" w:lineRule="auto"/>
              <w:jc w:val="center"/>
              <w:rPr>
                <w:rFonts w:ascii="Times New Roman" w:eastAsia="Times New Roman" w:hAnsi="Times New Roman" w:cs="Times New Roman"/>
                <w:color w:val="000000"/>
                <w:sz w:val="20"/>
                <w:szCs w:val="20"/>
                <w:lang w:eastAsia="ru-RU"/>
              </w:rPr>
            </w:pPr>
            <w:r w:rsidRPr="00F468FF">
              <w:rPr>
                <w:rFonts w:ascii="Times New Roman" w:hAnsi="Times New Roman" w:cs="Times New Roman"/>
                <w:color w:val="000000"/>
                <w:sz w:val="20"/>
                <w:szCs w:val="20"/>
              </w:rPr>
              <w:t>22,72</w:t>
            </w:r>
          </w:p>
        </w:tc>
      </w:tr>
      <w:tr w:rsidR="00F468FF" w:rsidRPr="00C31ADC" w14:paraId="0D97AFDB" w14:textId="77777777" w:rsidTr="000577DD">
        <w:trPr>
          <w:trHeight w:val="297"/>
        </w:trPr>
        <w:tc>
          <w:tcPr>
            <w:tcW w:w="5807" w:type="dxa"/>
            <w:shd w:val="clear" w:color="auto" w:fill="auto"/>
            <w:noWrap/>
            <w:vAlign w:val="bottom"/>
          </w:tcPr>
          <w:p w14:paraId="56FE6CFD" w14:textId="77777777" w:rsidR="00F468FF" w:rsidRPr="00C31ADC" w:rsidRDefault="00F468FF" w:rsidP="00F468FF">
            <w:pPr>
              <w:spacing w:after="0" w:line="240" w:lineRule="auto"/>
              <w:rPr>
                <w:rFonts w:ascii="Times New Roman" w:eastAsia="Times New Roman" w:hAnsi="Times New Roman" w:cs="Times New Roman"/>
                <w:color w:val="000000"/>
                <w:lang w:eastAsia="ru-RU"/>
              </w:rPr>
            </w:pPr>
            <w:r w:rsidRPr="009A2C0D">
              <w:rPr>
                <w:rFonts w:ascii="Times New Roman" w:eastAsia="Times New Roman" w:hAnsi="Times New Roman" w:cs="Times New Roman"/>
                <w:color w:val="000000"/>
                <w:lang w:eastAsia="ru-RU"/>
              </w:rPr>
              <w:t xml:space="preserve">16.1. Развитие умения использовать функционально графические представления для описания реальных зависимостей. Представлять данные в виде таблиц, диаграмм, графиков / иллюстрировать с помощью графика реальную зависимость или процесс по их характеристикам  </w:t>
            </w:r>
          </w:p>
        </w:tc>
        <w:tc>
          <w:tcPr>
            <w:tcW w:w="730" w:type="dxa"/>
            <w:shd w:val="clear" w:color="auto" w:fill="auto"/>
            <w:noWrap/>
            <w:vAlign w:val="center"/>
          </w:tcPr>
          <w:p w14:paraId="79A7F7F4" w14:textId="77777777" w:rsidR="00F468FF" w:rsidRPr="00C31ADC" w:rsidRDefault="00F468FF" w:rsidP="00F468F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916" w:type="dxa"/>
            <w:vAlign w:val="center"/>
          </w:tcPr>
          <w:p w14:paraId="3BE047DF" w14:textId="2283110E" w:rsidR="00F468FF" w:rsidRPr="00F468FF" w:rsidRDefault="00F468FF" w:rsidP="00F468FF">
            <w:pPr>
              <w:spacing w:after="0" w:line="240" w:lineRule="auto"/>
              <w:jc w:val="center"/>
              <w:rPr>
                <w:rFonts w:ascii="Times New Roman" w:eastAsia="Times New Roman" w:hAnsi="Times New Roman" w:cs="Times New Roman"/>
                <w:color w:val="000000"/>
                <w:sz w:val="20"/>
                <w:szCs w:val="20"/>
                <w:lang w:eastAsia="ru-RU"/>
              </w:rPr>
            </w:pPr>
            <w:r w:rsidRPr="00F468FF">
              <w:rPr>
                <w:rFonts w:ascii="Times New Roman" w:hAnsi="Times New Roman" w:cs="Times New Roman"/>
                <w:color w:val="000000"/>
                <w:sz w:val="20"/>
                <w:szCs w:val="20"/>
              </w:rPr>
              <w:t>56,42</w:t>
            </w:r>
          </w:p>
        </w:tc>
        <w:tc>
          <w:tcPr>
            <w:tcW w:w="1112" w:type="dxa"/>
            <w:shd w:val="clear" w:color="auto" w:fill="auto"/>
            <w:noWrap/>
            <w:vAlign w:val="center"/>
          </w:tcPr>
          <w:p w14:paraId="26321626" w14:textId="6C7B7232" w:rsidR="00F468FF" w:rsidRPr="00F468FF" w:rsidRDefault="00F468FF" w:rsidP="00F468FF">
            <w:pPr>
              <w:spacing w:after="0" w:line="240" w:lineRule="auto"/>
              <w:jc w:val="center"/>
              <w:rPr>
                <w:rFonts w:ascii="Times New Roman" w:eastAsia="Times New Roman" w:hAnsi="Times New Roman" w:cs="Times New Roman"/>
                <w:color w:val="000000"/>
                <w:sz w:val="20"/>
                <w:szCs w:val="20"/>
                <w:lang w:eastAsia="ru-RU"/>
              </w:rPr>
            </w:pPr>
            <w:r w:rsidRPr="00F468FF">
              <w:rPr>
                <w:rFonts w:ascii="Times New Roman" w:hAnsi="Times New Roman" w:cs="Times New Roman"/>
                <w:color w:val="000000"/>
                <w:sz w:val="20"/>
                <w:szCs w:val="20"/>
              </w:rPr>
              <w:t>53,07</w:t>
            </w:r>
          </w:p>
        </w:tc>
        <w:tc>
          <w:tcPr>
            <w:tcW w:w="850" w:type="dxa"/>
            <w:tcBorders>
              <w:bottom w:val="single" w:sz="4" w:space="0" w:color="auto"/>
            </w:tcBorders>
            <w:shd w:val="clear" w:color="auto" w:fill="D6E3BC" w:themeFill="accent3" w:themeFillTint="66"/>
            <w:noWrap/>
            <w:vAlign w:val="center"/>
          </w:tcPr>
          <w:p w14:paraId="6A886500" w14:textId="55832781" w:rsidR="00F468FF" w:rsidRPr="00F468FF" w:rsidRDefault="00F468FF" w:rsidP="00F468FF">
            <w:pPr>
              <w:spacing w:after="0" w:line="240" w:lineRule="auto"/>
              <w:jc w:val="center"/>
              <w:rPr>
                <w:rFonts w:ascii="Times New Roman" w:eastAsia="Times New Roman" w:hAnsi="Times New Roman" w:cs="Times New Roman"/>
                <w:color w:val="000000"/>
                <w:sz w:val="20"/>
                <w:szCs w:val="20"/>
                <w:lang w:eastAsia="ru-RU"/>
              </w:rPr>
            </w:pPr>
            <w:r w:rsidRPr="00F468FF">
              <w:rPr>
                <w:rFonts w:ascii="Times New Roman" w:hAnsi="Times New Roman" w:cs="Times New Roman"/>
                <w:color w:val="000000"/>
                <w:sz w:val="20"/>
                <w:szCs w:val="20"/>
              </w:rPr>
              <w:t>58,57</w:t>
            </w:r>
          </w:p>
        </w:tc>
      </w:tr>
      <w:tr w:rsidR="00F468FF" w:rsidRPr="00C31ADC" w14:paraId="74B8E752" w14:textId="77777777" w:rsidTr="000577DD">
        <w:trPr>
          <w:trHeight w:val="297"/>
        </w:trPr>
        <w:tc>
          <w:tcPr>
            <w:tcW w:w="5807" w:type="dxa"/>
            <w:shd w:val="clear" w:color="auto" w:fill="auto"/>
            <w:noWrap/>
            <w:vAlign w:val="bottom"/>
          </w:tcPr>
          <w:p w14:paraId="0F422BE5" w14:textId="77777777" w:rsidR="00F468FF" w:rsidRPr="00C31ADC" w:rsidRDefault="00F468FF" w:rsidP="00F468FF">
            <w:pPr>
              <w:spacing w:after="0" w:line="240" w:lineRule="auto"/>
              <w:rPr>
                <w:rFonts w:ascii="Times New Roman" w:eastAsia="Times New Roman" w:hAnsi="Times New Roman" w:cs="Times New Roman"/>
                <w:color w:val="000000"/>
                <w:lang w:eastAsia="ru-RU"/>
              </w:rPr>
            </w:pPr>
            <w:r w:rsidRPr="009A2C0D">
              <w:rPr>
                <w:rFonts w:ascii="Times New Roman" w:eastAsia="Times New Roman" w:hAnsi="Times New Roman" w:cs="Times New Roman"/>
                <w:color w:val="000000"/>
                <w:lang w:eastAsia="ru-RU"/>
              </w:rPr>
              <w:t xml:space="preserve">16.2. Развитие умения использовать функционально графические представления для описания реальных зависимостей. Представлять данные в виде таблиц, диаграмм, графиков / иллюстрировать с помощью графика реальную зависимость или процесс по их характеристикам  </w:t>
            </w:r>
          </w:p>
        </w:tc>
        <w:tc>
          <w:tcPr>
            <w:tcW w:w="730" w:type="dxa"/>
            <w:shd w:val="clear" w:color="auto" w:fill="auto"/>
            <w:noWrap/>
            <w:vAlign w:val="center"/>
          </w:tcPr>
          <w:p w14:paraId="789AA0AB" w14:textId="77777777" w:rsidR="00F468FF" w:rsidRPr="00C31ADC" w:rsidRDefault="00F468FF" w:rsidP="00F468F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916" w:type="dxa"/>
            <w:vAlign w:val="center"/>
          </w:tcPr>
          <w:p w14:paraId="5F12ADF7" w14:textId="325BC024" w:rsidR="00F468FF" w:rsidRPr="00F468FF" w:rsidRDefault="00F468FF" w:rsidP="00F468FF">
            <w:pPr>
              <w:spacing w:after="0" w:line="240" w:lineRule="auto"/>
              <w:jc w:val="center"/>
              <w:rPr>
                <w:rFonts w:ascii="Times New Roman" w:eastAsia="Times New Roman" w:hAnsi="Times New Roman" w:cs="Times New Roman"/>
                <w:color w:val="000000"/>
                <w:sz w:val="20"/>
                <w:szCs w:val="20"/>
                <w:lang w:eastAsia="ru-RU"/>
              </w:rPr>
            </w:pPr>
            <w:r w:rsidRPr="00F468FF">
              <w:rPr>
                <w:rFonts w:ascii="Times New Roman" w:hAnsi="Times New Roman" w:cs="Times New Roman"/>
                <w:color w:val="000000"/>
                <w:sz w:val="20"/>
                <w:szCs w:val="20"/>
              </w:rPr>
              <w:t>39,02</w:t>
            </w:r>
          </w:p>
        </w:tc>
        <w:tc>
          <w:tcPr>
            <w:tcW w:w="1112" w:type="dxa"/>
            <w:shd w:val="clear" w:color="auto" w:fill="auto"/>
            <w:noWrap/>
            <w:vAlign w:val="center"/>
          </w:tcPr>
          <w:p w14:paraId="6AA8C1A8" w14:textId="4F84E823" w:rsidR="00F468FF" w:rsidRPr="00F468FF" w:rsidRDefault="00F468FF" w:rsidP="00F468FF">
            <w:pPr>
              <w:spacing w:after="0" w:line="240" w:lineRule="auto"/>
              <w:jc w:val="center"/>
              <w:rPr>
                <w:rFonts w:ascii="Times New Roman" w:eastAsia="Times New Roman" w:hAnsi="Times New Roman" w:cs="Times New Roman"/>
                <w:color w:val="000000"/>
                <w:sz w:val="20"/>
                <w:szCs w:val="20"/>
                <w:lang w:eastAsia="ru-RU"/>
              </w:rPr>
            </w:pPr>
            <w:r w:rsidRPr="00F468FF">
              <w:rPr>
                <w:rFonts w:ascii="Times New Roman" w:hAnsi="Times New Roman" w:cs="Times New Roman"/>
                <w:color w:val="000000"/>
                <w:sz w:val="20"/>
                <w:szCs w:val="20"/>
              </w:rPr>
              <w:t>35,41</w:t>
            </w:r>
          </w:p>
        </w:tc>
        <w:tc>
          <w:tcPr>
            <w:tcW w:w="850" w:type="dxa"/>
            <w:tcBorders>
              <w:bottom w:val="single" w:sz="4" w:space="0" w:color="auto"/>
            </w:tcBorders>
            <w:shd w:val="clear" w:color="auto" w:fill="FBD4B4" w:themeFill="accent6" w:themeFillTint="66"/>
            <w:noWrap/>
            <w:vAlign w:val="center"/>
          </w:tcPr>
          <w:p w14:paraId="671A3D92" w14:textId="479091A1" w:rsidR="00F468FF" w:rsidRPr="00F468FF" w:rsidRDefault="00F468FF" w:rsidP="00F468FF">
            <w:pPr>
              <w:spacing w:after="0" w:line="240" w:lineRule="auto"/>
              <w:jc w:val="center"/>
              <w:rPr>
                <w:rFonts w:ascii="Times New Roman" w:eastAsia="Times New Roman" w:hAnsi="Times New Roman" w:cs="Times New Roman"/>
                <w:color w:val="000000"/>
                <w:sz w:val="20"/>
                <w:szCs w:val="20"/>
                <w:lang w:eastAsia="ru-RU"/>
              </w:rPr>
            </w:pPr>
            <w:r w:rsidRPr="00F468FF">
              <w:rPr>
                <w:rFonts w:ascii="Times New Roman" w:hAnsi="Times New Roman" w:cs="Times New Roman"/>
                <w:color w:val="000000"/>
                <w:sz w:val="20"/>
                <w:szCs w:val="20"/>
              </w:rPr>
              <w:t>38,98</w:t>
            </w:r>
          </w:p>
        </w:tc>
      </w:tr>
      <w:tr w:rsidR="00F468FF" w:rsidRPr="00C31ADC" w14:paraId="1BF3F087" w14:textId="77777777" w:rsidTr="000577DD">
        <w:trPr>
          <w:trHeight w:val="297"/>
        </w:trPr>
        <w:tc>
          <w:tcPr>
            <w:tcW w:w="5807" w:type="dxa"/>
            <w:shd w:val="clear" w:color="auto" w:fill="auto"/>
            <w:noWrap/>
            <w:vAlign w:val="bottom"/>
          </w:tcPr>
          <w:p w14:paraId="748F3A75" w14:textId="77777777" w:rsidR="00F468FF" w:rsidRPr="00C31ADC" w:rsidRDefault="00F468FF" w:rsidP="00F468FF">
            <w:pPr>
              <w:spacing w:after="0" w:line="240" w:lineRule="auto"/>
              <w:rPr>
                <w:rFonts w:ascii="Times New Roman" w:eastAsia="Times New Roman" w:hAnsi="Times New Roman" w:cs="Times New Roman"/>
                <w:color w:val="000000"/>
                <w:lang w:eastAsia="ru-RU"/>
              </w:rPr>
            </w:pPr>
            <w:r w:rsidRPr="009A2C0D">
              <w:rPr>
                <w:rFonts w:ascii="Times New Roman" w:eastAsia="Times New Roman" w:hAnsi="Times New Roman" w:cs="Times New Roman"/>
                <w:color w:val="000000"/>
                <w:lang w:eastAsia="ru-RU"/>
              </w:rPr>
              <w:t xml:space="preserve">17. Овладение геометрическим языком, формирование систематических знаний о плоских фигурах и их свойствах, использование геометрических понятий и теорем. Оперировать на базовом уровне понятиями геометрических фигур / применять геометрические факты для решения задач, в том числе предполагающих несколько шагов решения  </w:t>
            </w:r>
          </w:p>
        </w:tc>
        <w:tc>
          <w:tcPr>
            <w:tcW w:w="730" w:type="dxa"/>
            <w:shd w:val="clear" w:color="auto" w:fill="auto"/>
            <w:noWrap/>
            <w:vAlign w:val="center"/>
          </w:tcPr>
          <w:p w14:paraId="35C29C81" w14:textId="77777777" w:rsidR="00F468FF" w:rsidRPr="00C31ADC" w:rsidRDefault="00F468FF" w:rsidP="00F468F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916" w:type="dxa"/>
            <w:vAlign w:val="center"/>
          </w:tcPr>
          <w:p w14:paraId="05FAE067" w14:textId="2D7227AC" w:rsidR="00F468FF" w:rsidRPr="00F468FF" w:rsidRDefault="00F468FF" w:rsidP="00F468FF">
            <w:pPr>
              <w:spacing w:after="0" w:line="240" w:lineRule="auto"/>
              <w:jc w:val="center"/>
              <w:rPr>
                <w:rFonts w:ascii="Times New Roman" w:eastAsia="Times New Roman" w:hAnsi="Times New Roman" w:cs="Times New Roman"/>
                <w:color w:val="000000"/>
                <w:sz w:val="20"/>
                <w:szCs w:val="20"/>
                <w:lang w:eastAsia="ru-RU"/>
              </w:rPr>
            </w:pPr>
            <w:r w:rsidRPr="00F468FF">
              <w:rPr>
                <w:rFonts w:ascii="Times New Roman" w:hAnsi="Times New Roman" w:cs="Times New Roman"/>
                <w:color w:val="000000"/>
                <w:sz w:val="20"/>
                <w:szCs w:val="20"/>
              </w:rPr>
              <w:t>14,87</w:t>
            </w:r>
          </w:p>
        </w:tc>
        <w:tc>
          <w:tcPr>
            <w:tcW w:w="1112" w:type="dxa"/>
            <w:shd w:val="clear" w:color="auto" w:fill="auto"/>
            <w:noWrap/>
            <w:vAlign w:val="center"/>
          </w:tcPr>
          <w:p w14:paraId="047F733D" w14:textId="0D308A57" w:rsidR="00F468FF" w:rsidRPr="00F468FF" w:rsidRDefault="00F468FF" w:rsidP="00F468FF">
            <w:pPr>
              <w:spacing w:after="0" w:line="240" w:lineRule="auto"/>
              <w:jc w:val="center"/>
              <w:rPr>
                <w:rFonts w:ascii="Times New Roman" w:eastAsia="Times New Roman" w:hAnsi="Times New Roman" w:cs="Times New Roman"/>
                <w:color w:val="000000"/>
                <w:sz w:val="20"/>
                <w:szCs w:val="20"/>
                <w:lang w:eastAsia="ru-RU"/>
              </w:rPr>
            </w:pPr>
            <w:r w:rsidRPr="00F468FF">
              <w:rPr>
                <w:rFonts w:ascii="Times New Roman" w:hAnsi="Times New Roman" w:cs="Times New Roman"/>
                <w:color w:val="000000"/>
                <w:sz w:val="20"/>
                <w:szCs w:val="20"/>
              </w:rPr>
              <w:t>12,41</w:t>
            </w:r>
          </w:p>
        </w:tc>
        <w:tc>
          <w:tcPr>
            <w:tcW w:w="850" w:type="dxa"/>
            <w:shd w:val="clear" w:color="auto" w:fill="D6E3BC" w:themeFill="accent3" w:themeFillTint="66"/>
            <w:noWrap/>
            <w:vAlign w:val="center"/>
          </w:tcPr>
          <w:p w14:paraId="287497E5" w14:textId="6DB50BF1" w:rsidR="00F468FF" w:rsidRPr="00F468FF" w:rsidRDefault="00F468FF" w:rsidP="00F468FF">
            <w:pPr>
              <w:spacing w:after="0" w:line="240" w:lineRule="auto"/>
              <w:jc w:val="center"/>
              <w:rPr>
                <w:rFonts w:ascii="Times New Roman" w:eastAsia="Times New Roman" w:hAnsi="Times New Roman" w:cs="Times New Roman"/>
                <w:color w:val="000000"/>
                <w:sz w:val="20"/>
                <w:szCs w:val="20"/>
                <w:lang w:eastAsia="ru-RU"/>
              </w:rPr>
            </w:pPr>
            <w:r w:rsidRPr="00F468FF">
              <w:rPr>
                <w:rFonts w:ascii="Times New Roman" w:hAnsi="Times New Roman" w:cs="Times New Roman"/>
                <w:color w:val="000000"/>
                <w:sz w:val="20"/>
                <w:szCs w:val="20"/>
              </w:rPr>
              <w:t>15,14</w:t>
            </w:r>
          </w:p>
        </w:tc>
      </w:tr>
      <w:tr w:rsidR="00F468FF" w:rsidRPr="00C31ADC" w14:paraId="2651BCFF" w14:textId="77777777" w:rsidTr="000577DD">
        <w:trPr>
          <w:trHeight w:val="297"/>
        </w:trPr>
        <w:tc>
          <w:tcPr>
            <w:tcW w:w="5807" w:type="dxa"/>
            <w:shd w:val="clear" w:color="auto" w:fill="auto"/>
            <w:noWrap/>
            <w:vAlign w:val="bottom"/>
          </w:tcPr>
          <w:p w14:paraId="785F37B1" w14:textId="77777777" w:rsidR="00F468FF" w:rsidRPr="00C31ADC" w:rsidRDefault="00F468FF" w:rsidP="00F468FF">
            <w:pPr>
              <w:spacing w:after="0" w:line="240" w:lineRule="auto"/>
              <w:rPr>
                <w:rFonts w:ascii="Times New Roman" w:eastAsia="Times New Roman" w:hAnsi="Times New Roman" w:cs="Times New Roman"/>
                <w:color w:val="000000"/>
                <w:lang w:eastAsia="ru-RU"/>
              </w:rPr>
            </w:pPr>
            <w:r w:rsidRPr="009A2C0D">
              <w:rPr>
                <w:rFonts w:ascii="Times New Roman" w:eastAsia="Times New Roman" w:hAnsi="Times New Roman" w:cs="Times New Roman"/>
                <w:color w:val="000000"/>
                <w:lang w:eastAsia="ru-RU"/>
              </w:rPr>
              <w:t>18. Развитие умения применять изученные понятия, результаты, методы для решения задач практического характера, умений моделировать реальные ситуации на языке алгебры, исследовать построенные модели с использованием аппарата алгебры. Решать задачи разных типов (на производительность, движение) / решать простые и сложные задачи разных типов, выбирать соответствующие уравнения или системы уравнений для составления математической модели заданной реальной ситуации или прикладной задачи</w:t>
            </w:r>
          </w:p>
        </w:tc>
        <w:tc>
          <w:tcPr>
            <w:tcW w:w="730" w:type="dxa"/>
            <w:shd w:val="clear" w:color="auto" w:fill="auto"/>
            <w:noWrap/>
            <w:vAlign w:val="center"/>
          </w:tcPr>
          <w:p w14:paraId="77E87A88" w14:textId="77777777" w:rsidR="00F468FF" w:rsidRPr="00C31ADC" w:rsidRDefault="00F468FF" w:rsidP="00F468F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916" w:type="dxa"/>
            <w:vAlign w:val="center"/>
          </w:tcPr>
          <w:p w14:paraId="2CB1AFB7" w14:textId="4186A9BF" w:rsidR="00F468FF" w:rsidRPr="00F468FF" w:rsidRDefault="00F468FF" w:rsidP="00F468FF">
            <w:pPr>
              <w:spacing w:after="0" w:line="240" w:lineRule="auto"/>
              <w:jc w:val="center"/>
              <w:rPr>
                <w:rFonts w:ascii="Times New Roman" w:eastAsia="Times New Roman" w:hAnsi="Times New Roman" w:cs="Times New Roman"/>
                <w:color w:val="000000"/>
                <w:sz w:val="20"/>
                <w:szCs w:val="20"/>
                <w:lang w:eastAsia="ru-RU"/>
              </w:rPr>
            </w:pPr>
            <w:r w:rsidRPr="00F468FF">
              <w:rPr>
                <w:rFonts w:ascii="Times New Roman" w:hAnsi="Times New Roman" w:cs="Times New Roman"/>
                <w:color w:val="000000"/>
                <w:sz w:val="20"/>
                <w:szCs w:val="20"/>
              </w:rPr>
              <w:t>13,46</w:t>
            </w:r>
          </w:p>
        </w:tc>
        <w:tc>
          <w:tcPr>
            <w:tcW w:w="1112" w:type="dxa"/>
            <w:shd w:val="clear" w:color="auto" w:fill="auto"/>
            <w:noWrap/>
            <w:vAlign w:val="center"/>
          </w:tcPr>
          <w:p w14:paraId="37AEC025" w14:textId="47F2C584" w:rsidR="00F468FF" w:rsidRPr="00F468FF" w:rsidRDefault="00F468FF" w:rsidP="00F468FF">
            <w:pPr>
              <w:spacing w:after="0" w:line="240" w:lineRule="auto"/>
              <w:jc w:val="center"/>
              <w:rPr>
                <w:rFonts w:ascii="Times New Roman" w:eastAsia="Times New Roman" w:hAnsi="Times New Roman" w:cs="Times New Roman"/>
                <w:color w:val="000000"/>
                <w:sz w:val="20"/>
                <w:szCs w:val="20"/>
                <w:lang w:eastAsia="ru-RU"/>
              </w:rPr>
            </w:pPr>
            <w:r w:rsidRPr="00F468FF">
              <w:rPr>
                <w:rFonts w:ascii="Times New Roman" w:hAnsi="Times New Roman" w:cs="Times New Roman"/>
                <w:color w:val="000000"/>
                <w:sz w:val="20"/>
                <w:szCs w:val="20"/>
              </w:rPr>
              <w:t>11,02</w:t>
            </w:r>
          </w:p>
        </w:tc>
        <w:tc>
          <w:tcPr>
            <w:tcW w:w="850" w:type="dxa"/>
            <w:tcBorders>
              <w:bottom w:val="single" w:sz="4" w:space="0" w:color="auto"/>
            </w:tcBorders>
            <w:shd w:val="clear" w:color="auto" w:fill="D6E3BC" w:themeFill="accent3" w:themeFillTint="66"/>
            <w:noWrap/>
            <w:vAlign w:val="center"/>
          </w:tcPr>
          <w:p w14:paraId="460E1BEA" w14:textId="0485EA11" w:rsidR="00F468FF" w:rsidRPr="00F468FF" w:rsidRDefault="00F468FF" w:rsidP="00F468FF">
            <w:pPr>
              <w:spacing w:after="0" w:line="240" w:lineRule="auto"/>
              <w:jc w:val="center"/>
              <w:rPr>
                <w:rFonts w:ascii="Times New Roman" w:eastAsia="Times New Roman" w:hAnsi="Times New Roman" w:cs="Times New Roman"/>
                <w:color w:val="000000"/>
                <w:sz w:val="20"/>
                <w:szCs w:val="20"/>
                <w:lang w:eastAsia="ru-RU"/>
              </w:rPr>
            </w:pPr>
            <w:r w:rsidRPr="00F468FF">
              <w:rPr>
                <w:rFonts w:ascii="Times New Roman" w:hAnsi="Times New Roman" w:cs="Times New Roman"/>
                <w:color w:val="000000"/>
                <w:sz w:val="20"/>
                <w:szCs w:val="20"/>
              </w:rPr>
              <w:t>15,81</w:t>
            </w:r>
          </w:p>
        </w:tc>
      </w:tr>
      <w:tr w:rsidR="00F468FF" w:rsidRPr="00C31ADC" w14:paraId="7BF304EC" w14:textId="77777777" w:rsidTr="000577DD">
        <w:trPr>
          <w:trHeight w:val="297"/>
        </w:trPr>
        <w:tc>
          <w:tcPr>
            <w:tcW w:w="5807" w:type="dxa"/>
            <w:shd w:val="clear" w:color="auto" w:fill="auto"/>
            <w:noWrap/>
            <w:vAlign w:val="bottom"/>
          </w:tcPr>
          <w:p w14:paraId="28CC4613" w14:textId="77777777" w:rsidR="00F468FF" w:rsidRPr="00C31ADC" w:rsidRDefault="00F468FF" w:rsidP="00F468FF">
            <w:pPr>
              <w:spacing w:after="0" w:line="240" w:lineRule="auto"/>
              <w:rPr>
                <w:rFonts w:ascii="Times New Roman" w:eastAsia="Times New Roman" w:hAnsi="Times New Roman" w:cs="Times New Roman"/>
                <w:color w:val="000000"/>
                <w:lang w:eastAsia="ru-RU"/>
              </w:rPr>
            </w:pPr>
            <w:r w:rsidRPr="009A2C0D">
              <w:rPr>
                <w:rFonts w:ascii="Times New Roman" w:eastAsia="Times New Roman" w:hAnsi="Times New Roman" w:cs="Times New Roman"/>
                <w:color w:val="000000"/>
                <w:lang w:eastAsia="ru-RU"/>
              </w:rPr>
              <w:t xml:space="preserve">19. Развитие умений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Решать простые и сложные задачи разных типов, а также задачи повышенной трудности  </w:t>
            </w:r>
          </w:p>
        </w:tc>
        <w:tc>
          <w:tcPr>
            <w:tcW w:w="730" w:type="dxa"/>
            <w:shd w:val="clear" w:color="auto" w:fill="auto"/>
            <w:noWrap/>
            <w:vAlign w:val="center"/>
          </w:tcPr>
          <w:p w14:paraId="3FA90CA9" w14:textId="77777777" w:rsidR="00F468FF" w:rsidRPr="00C31ADC" w:rsidRDefault="00F468FF" w:rsidP="00F468F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916" w:type="dxa"/>
            <w:vAlign w:val="center"/>
          </w:tcPr>
          <w:p w14:paraId="53578D5B" w14:textId="17E96E3C" w:rsidR="00F468FF" w:rsidRPr="00F468FF" w:rsidRDefault="00F468FF" w:rsidP="00F468FF">
            <w:pPr>
              <w:spacing w:after="0" w:line="240" w:lineRule="auto"/>
              <w:jc w:val="center"/>
              <w:rPr>
                <w:rFonts w:ascii="Times New Roman" w:eastAsia="Times New Roman" w:hAnsi="Times New Roman" w:cs="Times New Roman"/>
                <w:color w:val="000000"/>
                <w:sz w:val="20"/>
                <w:szCs w:val="20"/>
                <w:lang w:eastAsia="ru-RU"/>
              </w:rPr>
            </w:pPr>
            <w:r w:rsidRPr="00F468FF">
              <w:rPr>
                <w:rFonts w:ascii="Times New Roman" w:hAnsi="Times New Roman" w:cs="Times New Roman"/>
                <w:color w:val="000000"/>
                <w:sz w:val="20"/>
                <w:szCs w:val="20"/>
              </w:rPr>
              <w:t>7,87</w:t>
            </w:r>
          </w:p>
        </w:tc>
        <w:tc>
          <w:tcPr>
            <w:tcW w:w="1112" w:type="dxa"/>
            <w:shd w:val="clear" w:color="auto" w:fill="auto"/>
            <w:noWrap/>
            <w:vAlign w:val="center"/>
          </w:tcPr>
          <w:p w14:paraId="60D6AD5B" w14:textId="31A8EF98" w:rsidR="00F468FF" w:rsidRPr="00F468FF" w:rsidRDefault="00F468FF" w:rsidP="00F468FF">
            <w:pPr>
              <w:spacing w:after="0" w:line="240" w:lineRule="auto"/>
              <w:jc w:val="center"/>
              <w:rPr>
                <w:rFonts w:ascii="Times New Roman" w:eastAsia="Times New Roman" w:hAnsi="Times New Roman" w:cs="Times New Roman"/>
                <w:color w:val="000000"/>
                <w:sz w:val="20"/>
                <w:szCs w:val="20"/>
                <w:lang w:eastAsia="ru-RU"/>
              </w:rPr>
            </w:pPr>
            <w:r w:rsidRPr="00F468FF">
              <w:rPr>
                <w:rFonts w:ascii="Times New Roman" w:hAnsi="Times New Roman" w:cs="Times New Roman"/>
                <w:color w:val="000000"/>
                <w:sz w:val="20"/>
                <w:szCs w:val="20"/>
              </w:rPr>
              <w:t>7,14</w:t>
            </w:r>
          </w:p>
        </w:tc>
        <w:tc>
          <w:tcPr>
            <w:tcW w:w="850" w:type="dxa"/>
            <w:shd w:val="clear" w:color="auto" w:fill="E5B8B7" w:themeFill="accent2" w:themeFillTint="66"/>
            <w:noWrap/>
            <w:vAlign w:val="center"/>
          </w:tcPr>
          <w:p w14:paraId="26C558F9" w14:textId="46CF62B3" w:rsidR="00F468FF" w:rsidRPr="00F468FF" w:rsidRDefault="00F468FF" w:rsidP="00F468FF">
            <w:pPr>
              <w:spacing w:after="0" w:line="240" w:lineRule="auto"/>
              <w:jc w:val="center"/>
              <w:rPr>
                <w:rFonts w:ascii="Times New Roman" w:eastAsia="Times New Roman" w:hAnsi="Times New Roman" w:cs="Times New Roman"/>
                <w:color w:val="000000"/>
                <w:sz w:val="20"/>
                <w:szCs w:val="20"/>
                <w:lang w:eastAsia="ru-RU"/>
              </w:rPr>
            </w:pPr>
            <w:r w:rsidRPr="00F468FF">
              <w:rPr>
                <w:rFonts w:ascii="Times New Roman" w:hAnsi="Times New Roman" w:cs="Times New Roman"/>
                <w:color w:val="000000"/>
                <w:sz w:val="20"/>
                <w:szCs w:val="20"/>
              </w:rPr>
              <w:t>6,01</w:t>
            </w:r>
          </w:p>
        </w:tc>
      </w:tr>
    </w:tbl>
    <w:p w14:paraId="5EEE718E" w14:textId="77777777" w:rsidR="008C6E21" w:rsidRDefault="008C6E21" w:rsidP="00904BA8">
      <w:pPr>
        <w:spacing w:after="0" w:line="240" w:lineRule="auto"/>
        <w:jc w:val="both"/>
        <w:rPr>
          <w:rFonts w:ascii="Times New Roman" w:hAnsi="Times New Roman" w:cs="Times New Roman"/>
          <w:sz w:val="28"/>
        </w:rPr>
      </w:pPr>
      <w:r w:rsidRPr="00BA4DA5">
        <w:rPr>
          <w:rFonts w:ascii="Times New Roman" w:hAnsi="Times New Roman" w:cs="Times New Roman"/>
          <w:sz w:val="28"/>
        </w:rPr>
        <w:t>Меры по устранению проблем</w:t>
      </w:r>
      <w:r>
        <w:rPr>
          <w:rFonts w:ascii="Times New Roman" w:hAnsi="Times New Roman" w:cs="Times New Roman"/>
          <w:sz w:val="28"/>
        </w:rPr>
        <w:t>:</w:t>
      </w:r>
      <w:r w:rsidRPr="00BA4DA5">
        <w:rPr>
          <w:rFonts w:ascii="Times New Roman" w:hAnsi="Times New Roman" w:cs="Times New Roman"/>
          <w:sz w:val="28"/>
        </w:rPr>
        <w:t xml:space="preserve"> </w:t>
      </w:r>
    </w:p>
    <w:p w14:paraId="7C873757" w14:textId="77777777" w:rsidR="008C6E21" w:rsidRDefault="008C6E21" w:rsidP="00904BA8">
      <w:pPr>
        <w:spacing w:after="0" w:line="240" w:lineRule="auto"/>
        <w:jc w:val="both"/>
        <w:rPr>
          <w:rFonts w:ascii="Times New Roman" w:hAnsi="Times New Roman" w:cs="Times New Roman"/>
          <w:sz w:val="28"/>
        </w:rPr>
      </w:pPr>
      <w:r w:rsidRPr="00BA4DA5">
        <w:rPr>
          <w:rFonts w:ascii="Times New Roman" w:hAnsi="Times New Roman" w:cs="Times New Roman"/>
          <w:sz w:val="28"/>
        </w:rPr>
        <w:t xml:space="preserve">1.Провести работу над ошибками (фронтальную и индивидуальную), рассматривая несколько способов решения задач. </w:t>
      </w:r>
    </w:p>
    <w:p w14:paraId="6A62EDE1" w14:textId="77777777" w:rsidR="008C6E21" w:rsidRDefault="008C6E21" w:rsidP="00904BA8">
      <w:pPr>
        <w:spacing w:after="0" w:line="240" w:lineRule="auto"/>
        <w:jc w:val="both"/>
        <w:rPr>
          <w:rFonts w:ascii="Times New Roman" w:hAnsi="Times New Roman" w:cs="Times New Roman"/>
          <w:sz w:val="28"/>
        </w:rPr>
      </w:pPr>
      <w:r w:rsidRPr="00BA4DA5">
        <w:rPr>
          <w:rFonts w:ascii="Times New Roman" w:hAnsi="Times New Roman" w:cs="Times New Roman"/>
          <w:sz w:val="28"/>
        </w:rPr>
        <w:t xml:space="preserve">2.По результатам анализа спланировать коррекционную работу по устранению выявленных пробелов: организовать сопутствующее повторение на уроках, ввести в план урока проведение индивидуальных тренировочных упражнений для отдельных учащихся. </w:t>
      </w:r>
    </w:p>
    <w:p w14:paraId="704CB284" w14:textId="77777777" w:rsidR="008C6E21" w:rsidRDefault="008C6E21" w:rsidP="00904BA8">
      <w:pPr>
        <w:spacing w:after="0" w:line="240" w:lineRule="auto"/>
        <w:jc w:val="both"/>
        <w:rPr>
          <w:rFonts w:ascii="Times New Roman" w:hAnsi="Times New Roman" w:cs="Times New Roman"/>
          <w:sz w:val="28"/>
        </w:rPr>
      </w:pPr>
      <w:r w:rsidRPr="00BA4DA5">
        <w:rPr>
          <w:rFonts w:ascii="Times New Roman" w:hAnsi="Times New Roman" w:cs="Times New Roman"/>
          <w:sz w:val="28"/>
        </w:rPr>
        <w:lastRenderedPageBreak/>
        <w:t xml:space="preserve">3. Использовать тренинговые задания для формирования устойчивых навыков преобразования алгебраических выражений с применением формул сокращенного умножения, развивать вычислительные навыки через систему разноуровневых упражнений. </w:t>
      </w:r>
    </w:p>
    <w:p w14:paraId="496973BB" w14:textId="77777777" w:rsidR="008C6E21" w:rsidRDefault="008C6E21" w:rsidP="00904BA8">
      <w:pPr>
        <w:spacing w:after="0" w:line="240" w:lineRule="auto"/>
        <w:jc w:val="both"/>
        <w:rPr>
          <w:rFonts w:ascii="Times New Roman" w:hAnsi="Times New Roman" w:cs="Times New Roman"/>
          <w:sz w:val="28"/>
        </w:rPr>
      </w:pPr>
      <w:r w:rsidRPr="00BA4DA5">
        <w:rPr>
          <w:rFonts w:ascii="Times New Roman" w:hAnsi="Times New Roman" w:cs="Times New Roman"/>
          <w:sz w:val="28"/>
        </w:rPr>
        <w:t xml:space="preserve">4.Конкретизировать составные части задач с правилами ее оформления, где запись ответа должна строго соответствовать постановке вопроса задачи. </w:t>
      </w:r>
    </w:p>
    <w:p w14:paraId="6D89977C" w14:textId="77777777" w:rsidR="008C6E21" w:rsidRDefault="008C6E21" w:rsidP="00904BA8">
      <w:pPr>
        <w:spacing w:after="0" w:line="240" w:lineRule="auto"/>
        <w:jc w:val="both"/>
        <w:rPr>
          <w:rFonts w:ascii="Times New Roman" w:hAnsi="Times New Roman" w:cs="Times New Roman"/>
          <w:sz w:val="28"/>
        </w:rPr>
      </w:pPr>
      <w:r w:rsidRPr="00BA4DA5">
        <w:rPr>
          <w:rFonts w:ascii="Times New Roman" w:hAnsi="Times New Roman" w:cs="Times New Roman"/>
          <w:sz w:val="28"/>
        </w:rPr>
        <w:t xml:space="preserve">5. Усилить работы по формированию умений применять изученные понятия, методы для решения задач практического характера и задач из смежных дисциплин; </w:t>
      </w:r>
    </w:p>
    <w:p w14:paraId="528565FC" w14:textId="77777777" w:rsidR="008C6E21" w:rsidRDefault="008C6E21" w:rsidP="00904BA8">
      <w:pPr>
        <w:spacing w:after="0" w:line="240" w:lineRule="auto"/>
        <w:jc w:val="both"/>
        <w:rPr>
          <w:rFonts w:ascii="Times New Roman" w:hAnsi="Times New Roman" w:cs="Times New Roman"/>
          <w:sz w:val="28"/>
        </w:rPr>
      </w:pPr>
      <w:r w:rsidRPr="00BA4DA5">
        <w:rPr>
          <w:rFonts w:ascii="Times New Roman" w:hAnsi="Times New Roman" w:cs="Times New Roman"/>
          <w:sz w:val="28"/>
        </w:rPr>
        <w:t xml:space="preserve">6. При планировании уроков геометрии включать в их содержание задания на формирование систематических знаний о фигурах, их свойствах, использование геометрических понятий и теорем, а также в которых необходимо проанализировать чертёж и условие задачи. </w:t>
      </w:r>
    </w:p>
    <w:p w14:paraId="62A64ACA" w14:textId="77777777" w:rsidR="008C6E21" w:rsidRDefault="008C6E21" w:rsidP="00904BA8">
      <w:pPr>
        <w:spacing w:after="0" w:line="240" w:lineRule="auto"/>
        <w:jc w:val="both"/>
        <w:rPr>
          <w:rFonts w:ascii="Times New Roman" w:hAnsi="Times New Roman" w:cs="Times New Roman"/>
          <w:sz w:val="28"/>
        </w:rPr>
      </w:pPr>
      <w:r w:rsidRPr="00BA4DA5">
        <w:rPr>
          <w:rFonts w:ascii="Times New Roman" w:hAnsi="Times New Roman" w:cs="Times New Roman"/>
          <w:sz w:val="28"/>
        </w:rPr>
        <w:t>7.Обратить особое внимание на повторение, закрепление темы «Функции и их графики»</w:t>
      </w:r>
    </w:p>
    <w:p w14:paraId="209003D9" w14:textId="77777777" w:rsidR="008C6E21" w:rsidRDefault="008C6E21" w:rsidP="00904BA8">
      <w:pPr>
        <w:spacing w:after="0" w:line="240" w:lineRule="auto"/>
        <w:jc w:val="both"/>
        <w:rPr>
          <w:rFonts w:ascii="Times New Roman" w:hAnsi="Times New Roman" w:cs="Times New Roman"/>
          <w:sz w:val="28"/>
        </w:rPr>
      </w:pPr>
      <w:r w:rsidRPr="00BA4DA5">
        <w:rPr>
          <w:rFonts w:ascii="Times New Roman" w:hAnsi="Times New Roman" w:cs="Times New Roman"/>
          <w:sz w:val="28"/>
        </w:rPr>
        <w:t xml:space="preserve"> 8.Формировать у учащихся умение использовать графическую интерпретацию информации, учить извлекать необходимую информация. 9.Формировать умение анализировать предложенный текст географического, исторического или практического содержания, извлекать из большого текста информацию, необходимую для решения поставленной задачи. </w:t>
      </w:r>
    </w:p>
    <w:p w14:paraId="4FF054DA" w14:textId="77777777" w:rsidR="008C6E21" w:rsidRDefault="008C6E21" w:rsidP="00904BA8">
      <w:pPr>
        <w:spacing w:after="0" w:line="240" w:lineRule="auto"/>
        <w:jc w:val="both"/>
        <w:rPr>
          <w:rFonts w:ascii="Times New Roman" w:hAnsi="Times New Roman" w:cs="Times New Roman"/>
          <w:sz w:val="28"/>
        </w:rPr>
      </w:pPr>
      <w:r w:rsidRPr="00BA4DA5">
        <w:rPr>
          <w:rFonts w:ascii="Times New Roman" w:hAnsi="Times New Roman" w:cs="Times New Roman"/>
          <w:sz w:val="28"/>
        </w:rPr>
        <w:t>10.Регулярно организовывать проведение диагностических работ по пройденным разделам предмета с целью выявления затруднений, которые остались у учащихся.</w:t>
      </w:r>
    </w:p>
    <w:p w14:paraId="3E0D7356" w14:textId="77777777" w:rsidR="00F468FF" w:rsidRDefault="00F468FF" w:rsidP="00904BA8">
      <w:pPr>
        <w:spacing w:after="0" w:line="240" w:lineRule="auto"/>
        <w:ind w:firstLine="709"/>
        <w:jc w:val="both"/>
        <w:rPr>
          <w:rFonts w:ascii="Times New Roman" w:hAnsi="Times New Roman" w:cs="Times New Roman"/>
          <w:b/>
          <w:sz w:val="28"/>
        </w:rPr>
      </w:pPr>
    </w:p>
    <w:p w14:paraId="2A00AF26" w14:textId="54A44C3C" w:rsidR="008C6E21" w:rsidRDefault="008C6E21" w:rsidP="00904BA8">
      <w:pPr>
        <w:spacing w:after="0" w:line="240" w:lineRule="auto"/>
        <w:ind w:firstLine="709"/>
        <w:jc w:val="both"/>
        <w:rPr>
          <w:rFonts w:ascii="Times New Roman" w:hAnsi="Times New Roman" w:cs="Times New Roman"/>
          <w:b/>
          <w:sz w:val="28"/>
        </w:rPr>
      </w:pPr>
      <w:r>
        <w:rPr>
          <w:rFonts w:ascii="Times New Roman" w:hAnsi="Times New Roman" w:cs="Times New Roman"/>
          <w:b/>
          <w:sz w:val="28"/>
        </w:rPr>
        <w:t>3</w:t>
      </w:r>
      <w:r w:rsidRPr="005A0539">
        <w:rPr>
          <w:rFonts w:ascii="Times New Roman" w:hAnsi="Times New Roman" w:cs="Times New Roman"/>
          <w:b/>
          <w:sz w:val="28"/>
        </w:rPr>
        <w:t xml:space="preserve">. </w:t>
      </w:r>
      <w:r>
        <w:rPr>
          <w:rFonts w:ascii="Times New Roman" w:hAnsi="Times New Roman" w:cs="Times New Roman"/>
          <w:b/>
          <w:sz w:val="28"/>
        </w:rPr>
        <w:t>Анализ выполнения заданий группами участников ВПР – 2023 по предмету</w:t>
      </w:r>
      <w:r w:rsidRPr="00490D3A">
        <w:rPr>
          <w:rFonts w:ascii="Times New Roman" w:hAnsi="Times New Roman" w:cs="Times New Roman"/>
          <w:b/>
          <w:sz w:val="28"/>
        </w:rPr>
        <w:t>.</w:t>
      </w:r>
    </w:p>
    <w:p w14:paraId="3D54BC38" w14:textId="49940E3E" w:rsidR="008C6E21" w:rsidRPr="00F468FF" w:rsidRDefault="008C6E21" w:rsidP="00904BA8">
      <w:pPr>
        <w:spacing w:after="0" w:line="240" w:lineRule="auto"/>
        <w:jc w:val="both"/>
        <w:rPr>
          <w:rFonts w:ascii="Times New Roman" w:hAnsi="Times New Roman" w:cs="Times New Roman"/>
          <w:sz w:val="28"/>
        </w:rPr>
      </w:pPr>
      <w:r w:rsidRPr="00F468FF">
        <w:rPr>
          <w:rFonts w:ascii="Times New Roman" w:hAnsi="Times New Roman" w:cs="Times New Roman"/>
          <w:sz w:val="28"/>
        </w:rPr>
        <w:t xml:space="preserve">Работу выполняли </w:t>
      </w:r>
      <w:r w:rsidR="00F468FF" w:rsidRPr="00F468FF">
        <w:rPr>
          <w:rFonts w:ascii="Times New Roman" w:hAnsi="Times New Roman" w:cs="Times New Roman"/>
          <w:sz w:val="28"/>
        </w:rPr>
        <w:t>449</w:t>
      </w:r>
      <w:r w:rsidRPr="00F468FF">
        <w:rPr>
          <w:rFonts w:ascii="Times New Roman" w:hAnsi="Times New Roman" w:cs="Times New Roman"/>
          <w:sz w:val="28"/>
        </w:rPr>
        <w:t xml:space="preserve"> школьников. Не справились с работой </w:t>
      </w:r>
      <w:r w:rsidR="00F468FF" w:rsidRPr="00F468FF">
        <w:rPr>
          <w:rFonts w:ascii="Times New Roman" w:hAnsi="Times New Roman" w:cs="Times New Roman"/>
          <w:sz w:val="28"/>
        </w:rPr>
        <w:t>35</w:t>
      </w:r>
      <w:r w:rsidRPr="00F468FF">
        <w:rPr>
          <w:rFonts w:ascii="Times New Roman" w:hAnsi="Times New Roman" w:cs="Times New Roman"/>
          <w:sz w:val="28"/>
        </w:rPr>
        <w:t xml:space="preserve"> восьмиклассников, что составило 7.8 </w:t>
      </w:r>
      <w:proofErr w:type="gramStart"/>
      <w:r w:rsidRPr="00F468FF">
        <w:rPr>
          <w:rFonts w:ascii="Times New Roman" w:hAnsi="Times New Roman" w:cs="Times New Roman"/>
          <w:sz w:val="28"/>
        </w:rPr>
        <w:t>%  от</w:t>
      </w:r>
      <w:proofErr w:type="gramEnd"/>
      <w:r w:rsidRPr="00F468FF">
        <w:rPr>
          <w:rFonts w:ascii="Times New Roman" w:hAnsi="Times New Roman" w:cs="Times New Roman"/>
          <w:sz w:val="28"/>
        </w:rPr>
        <w:t xml:space="preserve"> общего количества писавших работу.</w:t>
      </w:r>
    </w:p>
    <w:p w14:paraId="2568BA4D" w14:textId="77777777" w:rsidR="008C6E21" w:rsidRDefault="008C6E21" w:rsidP="00904BA8">
      <w:pPr>
        <w:spacing w:after="0" w:line="240" w:lineRule="auto"/>
        <w:rPr>
          <w:rFonts w:ascii="Times New Roman" w:hAnsi="Times New Roman" w:cs="Times New Roman"/>
          <w:sz w:val="28"/>
        </w:rPr>
      </w:pPr>
      <w:r w:rsidRPr="00904BA8">
        <w:rPr>
          <w:rFonts w:ascii="Times New Roman" w:hAnsi="Times New Roman" w:cs="Times New Roman"/>
          <w:noProof/>
          <w:sz w:val="24"/>
          <w:szCs w:val="20"/>
          <w:lang w:eastAsia="ru-RU"/>
        </w:rPr>
        <w:drawing>
          <wp:inline distT="0" distB="0" distL="0" distR="0" wp14:anchorId="7807B472" wp14:editId="3ADED19D">
            <wp:extent cx="5943600" cy="2514600"/>
            <wp:effectExtent l="0" t="0" r="0" b="0"/>
            <wp:docPr id="1818138056" name="Диаграмма 1818138056" title="Выполнение заданий группами участников ВПР по математике 5 класс"/>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02C85D7B" w14:textId="666ACAA0" w:rsidR="008C6E21" w:rsidRPr="00F468FF" w:rsidRDefault="008C6E21" w:rsidP="00904BA8">
      <w:pPr>
        <w:spacing w:line="240" w:lineRule="auto"/>
        <w:ind w:firstLine="708"/>
        <w:rPr>
          <w:rFonts w:ascii="Times New Roman" w:hAnsi="Times New Roman" w:cs="Times New Roman"/>
          <w:sz w:val="28"/>
        </w:rPr>
      </w:pPr>
      <w:r w:rsidRPr="00F468FF">
        <w:rPr>
          <w:rFonts w:ascii="Times New Roman" w:hAnsi="Times New Roman" w:cs="Times New Roman"/>
          <w:sz w:val="28"/>
        </w:rPr>
        <w:t xml:space="preserve">Все группы участников ВПР показали низкие результаты в заданиях № </w:t>
      </w:r>
      <w:r w:rsidR="00F468FF" w:rsidRPr="00F468FF">
        <w:rPr>
          <w:rFonts w:ascii="Times New Roman" w:hAnsi="Times New Roman" w:cs="Times New Roman"/>
          <w:sz w:val="28"/>
        </w:rPr>
        <w:t>9</w:t>
      </w:r>
      <w:r w:rsidRPr="00F468FF">
        <w:rPr>
          <w:rFonts w:ascii="Times New Roman" w:hAnsi="Times New Roman" w:cs="Times New Roman"/>
          <w:sz w:val="28"/>
        </w:rPr>
        <w:t>, 10, 15, 17</w:t>
      </w:r>
      <w:r w:rsidR="00F468FF" w:rsidRPr="00F468FF">
        <w:rPr>
          <w:rFonts w:ascii="Times New Roman" w:hAnsi="Times New Roman" w:cs="Times New Roman"/>
          <w:sz w:val="28"/>
        </w:rPr>
        <w:t>, 18, 19.</w:t>
      </w:r>
    </w:p>
    <w:p w14:paraId="10A25584" w14:textId="77777777" w:rsidR="008C6E21" w:rsidRDefault="008C6E21" w:rsidP="00904BA8">
      <w:pPr>
        <w:spacing w:after="0" w:line="240" w:lineRule="auto"/>
        <w:jc w:val="both"/>
        <w:rPr>
          <w:rFonts w:ascii="Times New Roman" w:hAnsi="Times New Roman" w:cs="Times New Roman"/>
          <w:sz w:val="28"/>
        </w:rPr>
      </w:pPr>
      <w:r w:rsidRPr="002325BD">
        <w:rPr>
          <w:rFonts w:ascii="Times New Roman" w:hAnsi="Times New Roman" w:cs="Times New Roman"/>
          <w:b/>
          <w:sz w:val="28"/>
        </w:rPr>
        <w:lastRenderedPageBreak/>
        <w:t>Общие рекомендации</w:t>
      </w:r>
      <w:r w:rsidRPr="00F7225B">
        <w:rPr>
          <w:rFonts w:ascii="Times New Roman" w:hAnsi="Times New Roman" w:cs="Times New Roman"/>
          <w:sz w:val="28"/>
        </w:rPr>
        <w:t xml:space="preserve"> </w:t>
      </w:r>
      <w:r w:rsidRPr="002325BD">
        <w:rPr>
          <w:rFonts w:ascii="Times New Roman" w:hAnsi="Times New Roman" w:cs="Times New Roman"/>
          <w:b/>
          <w:sz w:val="28"/>
        </w:rPr>
        <w:t>для работы с учащимися, получившими неудовлетворительные и удовлетворительные отметки:</w:t>
      </w:r>
    </w:p>
    <w:p w14:paraId="3EB76113" w14:textId="7934CE73" w:rsidR="008C6E21" w:rsidRPr="000577DD" w:rsidRDefault="008C6E21" w:rsidP="000577DD">
      <w:pPr>
        <w:pStyle w:val="a9"/>
        <w:numPr>
          <w:ilvl w:val="0"/>
          <w:numId w:val="17"/>
        </w:numPr>
        <w:spacing w:after="0" w:line="240" w:lineRule="auto"/>
        <w:jc w:val="both"/>
        <w:rPr>
          <w:rFonts w:ascii="Times New Roman" w:hAnsi="Times New Roman" w:cs="Times New Roman"/>
          <w:sz w:val="28"/>
        </w:rPr>
      </w:pPr>
      <w:r w:rsidRPr="000577DD">
        <w:rPr>
          <w:rFonts w:ascii="Times New Roman" w:hAnsi="Times New Roman" w:cs="Times New Roman"/>
          <w:sz w:val="28"/>
        </w:rPr>
        <w:t xml:space="preserve">по результатам ВПР проанализировать возникшие затруднения, выявленные пробелы в системе знаний; </w:t>
      </w:r>
    </w:p>
    <w:p w14:paraId="1C13F19E" w14:textId="2E90E808" w:rsidR="008C6E21" w:rsidRPr="000577DD" w:rsidRDefault="008C6E21" w:rsidP="000577DD">
      <w:pPr>
        <w:pStyle w:val="a9"/>
        <w:numPr>
          <w:ilvl w:val="0"/>
          <w:numId w:val="17"/>
        </w:numPr>
        <w:spacing w:after="0" w:line="240" w:lineRule="auto"/>
        <w:jc w:val="both"/>
        <w:rPr>
          <w:rFonts w:ascii="Times New Roman" w:hAnsi="Times New Roman" w:cs="Times New Roman"/>
          <w:sz w:val="28"/>
        </w:rPr>
      </w:pPr>
      <w:r w:rsidRPr="000577DD">
        <w:rPr>
          <w:rFonts w:ascii="Times New Roman" w:hAnsi="Times New Roman" w:cs="Times New Roman"/>
          <w:sz w:val="28"/>
        </w:rPr>
        <w:t xml:space="preserve">разработать план-задание (индивидуальные образовательные маршруты) для корректировки уровня знаний с целью достижения базового уровня по западающим темам алгебры и геометрии: o действия с обыкновенными и десятичными дробями; o числа и их геометрическая интерпретация; o решение задач на проценты; o линейная функция и ее график; o вероятность события в простейших случаях o преобразования выражений: раскрытие скобок, приведение подобных слагаемых, использование формул сокращённого умножения; o использовать свойства геометрических фигур для решения задач практического содержания o применять геометрические факты для решения задач, в том числе предполагающих несколько шагов решения </w:t>
      </w:r>
    </w:p>
    <w:p w14:paraId="4428FA76" w14:textId="5C5C45E5" w:rsidR="008C6E21" w:rsidRPr="000577DD" w:rsidRDefault="008C6E21" w:rsidP="000577DD">
      <w:pPr>
        <w:pStyle w:val="a9"/>
        <w:numPr>
          <w:ilvl w:val="0"/>
          <w:numId w:val="17"/>
        </w:numPr>
        <w:spacing w:after="0" w:line="240" w:lineRule="auto"/>
        <w:jc w:val="both"/>
        <w:rPr>
          <w:rFonts w:ascii="Times New Roman" w:hAnsi="Times New Roman" w:cs="Times New Roman"/>
          <w:sz w:val="28"/>
        </w:rPr>
      </w:pPr>
      <w:r w:rsidRPr="000577DD">
        <w:rPr>
          <w:rFonts w:ascii="Times New Roman" w:hAnsi="Times New Roman" w:cs="Times New Roman"/>
          <w:sz w:val="28"/>
        </w:rPr>
        <w:t xml:space="preserve">продумать элементы самоконтроля, создать листы самооценки, научить осмысленно подходить к выполнению заданий диагностической работы, проверять работу, находить свои ошибки; </w:t>
      </w:r>
    </w:p>
    <w:p w14:paraId="731D6651" w14:textId="469704C7" w:rsidR="008C6E21" w:rsidRPr="000577DD" w:rsidRDefault="008C6E21" w:rsidP="000577DD">
      <w:pPr>
        <w:pStyle w:val="a9"/>
        <w:numPr>
          <w:ilvl w:val="0"/>
          <w:numId w:val="17"/>
        </w:numPr>
        <w:spacing w:after="0" w:line="240" w:lineRule="auto"/>
        <w:jc w:val="both"/>
        <w:rPr>
          <w:rFonts w:ascii="Times New Roman" w:hAnsi="Times New Roman" w:cs="Times New Roman"/>
          <w:sz w:val="28"/>
        </w:rPr>
      </w:pPr>
      <w:r w:rsidRPr="000577DD">
        <w:rPr>
          <w:rFonts w:ascii="Times New Roman" w:hAnsi="Times New Roman" w:cs="Times New Roman"/>
          <w:sz w:val="28"/>
        </w:rPr>
        <w:t>организовать проведение дополнительных консультаций для оказания целенаправленной помощи;</w:t>
      </w:r>
    </w:p>
    <w:p w14:paraId="49EB2F61" w14:textId="36FAA8F8" w:rsidR="008C6E21" w:rsidRPr="000577DD" w:rsidRDefault="008C6E21" w:rsidP="000577DD">
      <w:pPr>
        <w:pStyle w:val="a9"/>
        <w:numPr>
          <w:ilvl w:val="0"/>
          <w:numId w:val="17"/>
        </w:numPr>
        <w:spacing w:after="0" w:line="240" w:lineRule="auto"/>
        <w:jc w:val="both"/>
        <w:rPr>
          <w:rFonts w:ascii="Times New Roman" w:hAnsi="Times New Roman" w:cs="Times New Roman"/>
          <w:sz w:val="28"/>
        </w:rPr>
      </w:pPr>
      <w:r w:rsidRPr="000577DD">
        <w:rPr>
          <w:rFonts w:ascii="Times New Roman" w:hAnsi="Times New Roman" w:cs="Times New Roman"/>
          <w:sz w:val="28"/>
        </w:rPr>
        <w:t>систематически отслеживать результаты учебных достижений учащихся при работе над план-заданием с помощью мониторинговых карт отслеживания образовательных результатов; Рекомендации для работы с учащимися, получившими хорошие и отличные отметки:</w:t>
      </w:r>
    </w:p>
    <w:p w14:paraId="5E85831D" w14:textId="7985E9C1" w:rsidR="008C6E21" w:rsidRPr="000577DD" w:rsidRDefault="008C6E21" w:rsidP="000577DD">
      <w:pPr>
        <w:pStyle w:val="a9"/>
        <w:numPr>
          <w:ilvl w:val="0"/>
          <w:numId w:val="17"/>
        </w:numPr>
        <w:spacing w:after="0" w:line="240" w:lineRule="auto"/>
        <w:jc w:val="both"/>
        <w:rPr>
          <w:rFonts w:ascii="Times New Roman" w:hAnsi="Times New Roman" w:cs="Times New Roman"/>
          <w:sz w:val="28"/>
        </w:rPr>
      </w:pPr>
      <w:r w:rsidRPr="000577DD">
        <w:rPr>
          <w:rFonts w:ascii="Times New Roman" w:hAnsi="Times New Roman" w:cs="Times New Roman"/>
          <w:sz w:val="28"/>
        </w:rPr>
        <w:t xml:space="preserve">продолжить работу на уроках и занятиях спецкурса: o по развитию логического мышления учащихся, по формированию у учащихся навыков осмысленного чтения заданий, обучению приемам анализа условия и вопроса задачи, сравнения полученного ответа и исходных данных; o по развитию умений применять изученные понятия, результаты, методы для решения задач практического характера и заданий из смежных дисциплин; o по развитию умений решать задачи разных типов (на работу, покупки, движение), выбирать соответствующие уравнения или системы уравнений для составления математической модели заданной реальной ситуации или прикладной задачи; </w:t>
      </w:r>
    </w:p>
    <w:p w14:paraId="4303D86F" w14:textId="216592F7" w:rsidR="008C6E21" w:rsidRPr="000577DD" w:rsidRDefault="008C6E21" w:rsidP="000577DD">
      <w:pPr>
        <w:pStyle w:val="a9"/>
        <w:numPr>
          <w:ilvl w:val="0"/>
          <w:numId w:val="17"/>
        </w:numPr>
        <w:spacing w:after="0" w:line="240" w:lineRule="auto"/>
        <w:jc w:val="both"/>
        <w:rPr>
          <w:rFonts w:ascii="Times New Roman" w:hAnsi="Times New Roman" w:cs="Times New Roman"/>
          <w:sz w:val="28"/>
        </w:rPr>
      </w:pPr>
      <w:r w:rsidRPr="000577DD">
        <w:rPr>
          <w:rFonts w:ascii="Times New Roman" w:hAnsi="Times New Roman" w:cs="Times New Roman"/>
          <w:sz w:val="28"/>
        </w:rPr>
        <w:t xml:space="preserve">проводить индивидуальные и групповые консультации; </w:t>
      </w:r>
    </w:p>
    <w:p w14:paraId="0592FF8E" w14:textId="50C3DF54" w:rsidR="008C6E21" w:rsidRPr="000577DD" w:rsidRDefault="008C6E21" w:rsidP="000577DD">
      <w:pPr>
        <w:pStyle w:val="a9"/>
        <w:numPr>
          <w:ilvl w:val="0"/>
          <w:numId w:val="17"/>
        </w:numPr>
        <w:spacing w:after="0" w:line="240" w:lineRule="auto"/>
        <w:jc w:val="both"/>
        <w:rPr>
          <w:rFonts w:ascii="Times New Roman" w:hAnsi="Times New Roman" w:cs="Times New Roman"/>
          <w:sz w:val="28"/>
        </w:rPr>
      </w:pPr>
      <w:r w:rsidRPr="000577DD">
        <w:rPr>
          <w:rFonts w:ascii="Times New Roman" w:hAnsi="Times New Roman" w:cs="Times New Roman"/>
          <w:sz w:val="28"/>
        </w:rPr>
        <w:t>использовать систему разноуровневых упражнений, тренинговых заданий для формирования устойчивых навыков выполнения заданий;</w:t>
      </w:r>
    </w:p>
    <w:p w14:paraId="7362AD45" w14:textId="055B6BF1" w:rsidR="008C6E21" w:rsidRPr="000577DD" w:rsidRDefault="008C6E21" w:rsidP="000577DD">
      <w:pPr>
        <w:pStyle w:val="a9"/>
        <w:numPr>
          <w:ilvl w:val="0"/>
          <w:numId w:val="17"/>
        </w:numPr>
        <w:spacing w:after="0" w:line="240" w:lineRule="auto"/>
        <w:jc w:val="both"/>
        <w:rPr>
          <w:rFonts w:ascii="Times New Roman" w:hAnsi="Times New Roman" w:cs="Times New Roman"/>
          <w:sz w:val="28"/>
        </w:rPr>
      </w:pPr>
      <w:r w:rsidRPr="000577DD">
        <w:rPr>
          <w:rFonts w:ascii="Times New Roman" w:hAnsi="Times New Roman" w:cs="Times New Roman"/>
          <w:sz w:val="28"/>
        </w:rPr>
        <w:t xml:space="preserve">продумать элементы самоконтроля, создать листы самооценки, научить осмысленно подходить к выполнению заданий диагностической работы, проверять работу, находить свои ошибки; </w:t>
      </w:r>
    </w:p>
    <w:p w14:paraId="2B9E233C" w14:textId="41765B26" w:rsidR="008C6E21" w:rsidRPr="000577DD" w:rsidRDefault="008C6E21" w:rsidP="000577DD">
      <w:pPr>
        <w:pStyle w:val="a9"/>
        <w:numPr>
          <w:ilvl w:val="0"/>
          <w:numId w:val="17"/>
        </w:numPr>
        <w:spacing w:after="0" w:line="240" w:lineRule="auto"/>
        <w:jc w:val="both"/>
        <w:rPr>
          <w:rFonts w:ascii="Times New Roman" w:hAnsi="Times New Roman" w:cs="Times New Roman"/>
          <w:sz w:val="28"/>
        </w:rPr>
      </w:pPr>
      <w:r w:rsidRPr="000577DD">
        <w:rPr>
          <w:rFonts w:ascii="Times New Roman" w:hAnsi="Times New Roman" w:cs="Times New Roman"/>
          <w:sz w:val="28"/>
        </w:rPr>
        <w:t>систематически отслеживать результаты учебных достижений учащихся с помощью мониторинговых карт отслеживания образовательных результатов</w:t>
      </w:r>
      <w:r w:rsidR="000577DD">
        <w:rPr>
          <w:rFonts w:ascii="Times New Roman" w:hAnsi="Times New Roman" w:cs="Times New Roman"/>
          <w:sz w:val="28"/>
        </w:rPr>
        <w:t>.</w:t>
      </w:r>
    </w:p>
    <w:p w14:paraId="474D4AF2" w14:textId="77777777" w:rsidR="008C6E21" w:rsidRPr="004845E9" w:rsidRDefault="008C6E21" w:rsidP="00904BA8">
      <w:pPr>
        <w:spacing w:after="0" w:line="240" w:lineRule="auto"/>
        <w:jc w:val="both"/>
        <w:rPr>
          <w:rFonts w:ascii="Times New Roman" w:eastAsia="Calibri" w:hAnsi="Times New Roman" w:cs="Times New Roman"/>
          <w:sz w:val="28"/>
        </w:rPr>
      </w:pPr>
      <w:r w:rsidRPr="00486AFE">
        <w:rPr>
          <w:rFonts w:ascii="Times New Roman" w:eastAsia="Calibri" w:hAnsi="Times New Roman" w:cs="Times New Roman"/>
          <w:b/>
          <w:sz w:val="28"/>
        </w:rPr>
        <w:lastRenderedPageBreak/>
        <w:t>Системные проблемы</w:t>
      </w:r>
      <w:r w:rsidRPr="004845E9">
        <w:rPr>
          <w:rFonts w:ascii="Times New Roman" w:eastAsia="Calibri" w:hAnsi="Times New Roman" w:cs="Times New Roman"/>
          <w:sz w:val="28"/>
        </w:rPr>
        <w:t xml:space="preserve"> (для всех классов):</w:t>
      </w:r>
    </w:p>
    <w:p w14:paraId="7B40FB8E" w14:textId="77777777" w:rsidR="008C6E21" w:rsidRPr="004845E9" w:rsidRDefault="008C6E21" w:rsidP="00904BA8">
      <w:pPr>
        <w:spacing w:after="0" w:line="240" w:lineRule="auto"/>
        <w:jc w:val="both"/>
        <w:rPr>
          <w:rFonts w:ascii="Times New Roman" w:eastAsia="Calibri" w:hAnsi="Times New Roman" w:cs="Times New Roman"/>
          <w:sz w:val="28"/>
        </w:rPr>
      </w:pPr>
      <w:r w:rsidRPr="004845E9">
        <w:rPr>
          <w:rFonts w:ascii="Times New Roman" w:eastAsia="Calibri" w:hAnsi="Times New Roman" w:cs="Times New Roman"/>
          <w:sz w:val="28"/>
        </w:rPr>
        <w:t>1. Недостаточная сформированность навыков письменных и устных вычислений с действительными числами.</w:t>
      </w:r>
    </w:p>
    <w:p w14:paraId="06FF6808" w14:textId="77777777" w:rsidR="008C6E21" w:rsidRPr="004845E9" w:rsidRDefault="008C6E21" w:rsidP="00904BA8">
      <w:pPr>
        <w:spacing w:after="0" w:line="240" w:lineRule="auto"/>
        <w:jc w:val="both"/>
        <w:rPr>
          <w:rFonts w:ascii="Times New Roman" w:eastAsia="Calibri" w:hAnsi="Times New Roman" w:cs="Times New Roman"/>
          <w:sz w:val="28"/>
        </w:rPr>
      </w:pPr>
      <w:r w:rsidRPr="004845E9">
        <w:rPr>
          <w:rFonts w:ascii="Times New Roman" w:eastAsia="Calibri" w:hAnsi="Times New Roman" w:cs="Times New Roman"/>
          <w:sz w:val="28"/>
        </w:rPr>
        <w:t>2. Сложности при решении задач разного типа.</w:t>
      </w:r>
    </w:p>
    <w:p w14:paraId="0F46AEAF" w14:textId="77777777" w:rsidR="008C6E21" w:rsidRPr="004845E9" w:rsidRDefault="008C6E21" w:rsidP="00904BA8">
      <w:pPr>
        <w:spacing w:after="0" w:line="240" w:lineRule="auto"/>
        <w:jc w:val="both"/>
        <w:rPr>
          <w:rFonts w:ascii="Times New Roman" w:eastAsia="Calibri" w:hAnsi="Times New Roman" w:cs="Times New Roman"/>
          <w:sz w:val="28"/>
        </w:rPr>
      </w:pPr>
      <w:r w:rsidRPr="004845E9">
        <w:rPr>
          <w:rFonts w:ascii="Times New Roman" w:eastAsia="Calibri" w:hAnsi="Times New Roman" w:cs="Times New Roman"/>
          <w:sz w:val="28"/>
        </w:rPr>
        <w:t>3. Неумение проводить логические обоснования, доказательства математических утверждений.</w:t>
      </w:r>
    </w:p>
    <w:p w14:paraId="25A836C2" w14:textId="77777777" w:rsidR="008C6E21" w:rsidRPr="004845E9" w:rsidRDefault="008C6E21" w:rsidP="00904BA8">
      <w:pPr>
        <w:spacing w:after="0" w:line="240" w:lineRule="auto"/>
        <w:jc w:val="both"/>
        <w:rPr>
          <w:rFonts w:ascii="Times New Roman" w:eastAsia="Calibri" w:hAnsi="Times New Roman" w:cs="Times New Roman"/>
          <w:sz w:val="28"/>
        </w:rPr>
      </w:pPr>
      <w:r w:rsidRPr="004845E9">
        <w:rPr>
          <w:rFonts w:ascii="Times New Roman" w:eastAsia="Calibri" w:hAnsi="Times New Roman" w:cs="Times New Roman"/>
          <w:sz w:val="28"/>
        </w:rPr>
        <w:t>4. Затруднения в использовании свойств геометрических фигур для решения задач практического содержания.</w:t>
      </w:r>
    </w:p>
    <w:p w14:paraId="0F11998D" w14:textId="50773C86" w:rsidR="00206221" w:rsidRDefault="00206221" w:rsidP="00206221">
      <w:pPr>
        <w:spacing w:after="0" w:line="240" w:lineRule="auto"/>
        <w:jc w:val="both"/>
        <w:rPr>
          <w:rFonts w:ascii="Times New Roman" w:hAnsi="Times New Roman" w:cs="Times New Roman"/>
          <w:sz w:val="28"/>
        </w:rPr>
      </w:pPr>
    </w:p>
    <w:p w14:paraId="539B1CA6" w14:textId="77777777" w:rsidR="00206221" w:rsidRPr="00B056FB" w:rsidRDefault="00206221" w:rsidP="00206221">
      <w:pPr>
        <w:spacing w:after="0" w:line="240" w:lineRule="auto"/>
        <w:jc w:val="center"/>
        <w:rPr>
          <w:rFonts w:ascii="Times New Roman" w:hAnsi="Times New Roman" w:cs="Times New Roman"/>
          <w:sz w:val="28"/>
        </w:rPr>
      </w:pPr>
    </w:p>
    <w:p w14:paraId="27E5A227" w14:textId="77777777" w:rsidR="00591925" w:rsidRPr="00591925" w:rsidRDefault="00591925" w:rsidP="00591925">
      <w:pPr>
        <w:spacing w:after="0" w:line="240" w:lineRule="auto"/>
        <w:jc w:val="center"/>
        <w:rPr>
          <w:rFonts w:ascii="Times New Roman" w:hAnsi="Times New Roman" w:cs="Times New Roman"/>
          <w:sz w:val="28"/>
          <w:szCs w:val="28"/>
        </w:rPr>
      </w:pPr>
      <w:r w:rsidRPr="00591925">
        <w:rPr>
          <w:rFonts w:ascii="Times New Roman" w:hAnsi="Times New Roman" w:cs="Times New Roman"/>
          <w:sz w:val="28"/>
          <w:szCs w:val="28"/>
        </w:rPr>
        <w:t>Анализ подготовил:</w:t>
      </w:r>
    </w:p>
    <w:tbl>
      <w:tblPr>
        <w:tblStyle w:val="aa"/>
        <w:tblW w:w="0" w:type="auto"/>
        <w:tblLook w:val="04A0" w:firstRow="1" w:lastRow="0" w:firstColumn="1" w:lastColumn="0" w:noHBand="0" w:noVBand="1"/>
      </w:tblPr>
      <w:tblGrid>
        <w:gridCol w:w="4678"/>
        <w:gridCol w:w="4667"/>
      </w:tblGrid>
      <w:tr w:rsidR="00591925" w:rsidRPr="00591925" w14:paraId="47E5AC66" w14:textId="77777777" w:rsidTr="00C6583C">
        <w:tc>
          <w:tcPr>
            <w:tcW w:w="4785" w:type="dxa"/>
          </w:tcPr>
          <w:p w14:paraId="2F8A6DE3" w14:textId="77777777" w:rsidR="00591925" w:rsidRPr="00591925" w:rsidRDefault="00591925" w:rsidP="00C6583C">
            <w:pPr>
              <w:rPr>
                <w:rFonts w:ascii="Times New Roman" w:hAnsi="Times New Roman" w:cs="Times New Roman"/>
                <w:sz w:val="28"/>
                <w:szCs w:val="28"/>
              </w:rPr>
            </w:pPr>
            <w:proofErr w:type="gramStart"/>
            <w:r w:rsidRPr="00591925">
              <w:rPr>
                <w:rFonts w:ascii="Times New Roman" w:hAnsi="Times New Roman" w:cs="Times New Roman"/>
                <w:sz w:val="28"/>
                <w:szCs w:val="28"/>
              </w:rPr>
              <w:t>руководитель  ГППО</w:t>
            </w:r>
            <w:proofErr w:type="gramEnd"/>
            <w:r w:rsidRPr="00591925">
              <w:rPr>
                <w:rFonts w:ascii="Times New Roman" w:hAnsi="Times New Roman" w:cs="Times New Roman"/>
                <w:sz w:val="28"/>
                <w:szCs w:val="28"/>
              </w:rPr>
              <w:t xml:space="preserve"> учителей математики и физики</w:t>
            </w:r>
          </w:p>
        </w:tc>
        <w:tc>
          <w:tcPr>
            <w:tcW w:w="4786" w:type="dxa"/>
          </w:tcPr>
          <w:p w14:paraId="6CA66E63" w14:textId="77777777" w:rsidR="00591925" w:rsidRPr="00591925" w:rsidRDefault="00591925" w:rsidP="00C6583C">
            <w:pPr>
              <w:rPr>
                <w:rFonts w:ascii="Times New Roman" w:hAnsi="Times New Roman" w:cs="Times New Roman"/>
                <w:sz w:val="28"/>
                <w:szCs w:val="28"/>
              </w:rPr>
            </w:pPr>
            <w:r w:rsidRPr="00591925">
              <w:rPr>
                <w:rFonts w:ascii="Times New Roman" w:hAnsi="Times New Roman" w:cs="Times New Roman"/>
                <w:sz w:val="28"/>
                <w:szCs w:val="28"/>
              </w:rPr>
              <w:t>Лаптева Ольга Тихоновна</w:t>
            </w:r>
          </w:p>
        </w:tc>
      </w:tr>
    </w:tbl>
    <w:p w14:paraId="00A6F97B" w14:textId="77777777" w:rsidR="00206221" w:rsidRPr="00B056FB" w:rsidRDefault="00206221" w:rsidP="00206221">
      <w:pPr>
        <w:spacing w:after="0" w:line="240" w:lineRule="auto"/>
        <w:jc w:val="center"/>
        <w:rPr>
          <w:rFonts w:ascii="Times New Roman" w:hAnsi="Times New Roman" w:cs="Times New Roman"/>
          <w:sz w:val="28"/>
        </w:rPr>
      </w:pPr>
    </w:p>
    <w:p w14:paraId="12B968EC" w14:textId="77777777" w:rsidR="00442ECB" w:rsidRDefault="00442ECB">
      <w:pPr>
        <w:rPr>
          <w:rFonts w:ascii="Times New Roman" w:eastAsiaTheme="majorEastAsia" w:hAnsi="Times New Roman" w:cs="Times New Roman"/>
          <w:b/>
          <w:bCs/>
          <w:sz w:val="28"/>
          <w:szCs w:val="28"/>
          <w:u w:val="single"/>
        </w:rPr>
      </w:pPr>
      <w:r>
        <w:rPr>
          <w:rFonts w:ascii="Times New Roman" w:hAnsi="Times New Roman" w:cs="Times New Roman"/>
          <w:sz w:val="28"/>
          <w:szCs w:val="28"/>
          <w:u w:val="single"/>
        </w:rPr>
        <w:br w:type="page"/>
      </w:r>
    </w:p>
    <w:p w14:paraId="20BD89C0" w14:textId="06A212D7" w:rsidR="00206221" w:rsidRPr="00FD731A" w:rsidRDefault="00206221" w:rsidP="00206221">
      <w:pPr>
        <w:pStyle w:val="3"/>
        <w:rPr>
          <w:rFonts w:ascii="Times New Roman" w:hAnsi="Times New Roman" w:cs="Times New Roman"/>
          <w:color w:val="auto"/>
          <w:sz w:val="28"/>
          <w:szCs w:val="28"/>
          <w:u w:val="single"/>
        </w:rPr>
      </w:pPr>
      <w:bookmarkStart w:id="21" w:name="_Toc146025760"/>
      <w:r w:rsidRPr="00FD731A">
        <w:rPr>
          <w:rFonts w:ascii="Times New Roman" w:hAnsi="Times New Roman" w:cs="Times New Roman"/>
          <w:color w:val="auto"/>
          <w:sz w:val="28"/>
          <w:szCs w:val="28"/>
          <w:u w:val="single"/>
        </w:rPr>
        <w:lastRenderedPageBreak/>
        <w:t>Русский язык</w:t>
      </w:r>
      <w:bookmarkEnd w:id="21"/>
    </w:p>
    <w:p w14:paraId="3A01F7B8" w14:textId="77777777" w:rsidR="00442ECB" w:rsidRDefault="00442ECB" w:rsidP="00442ECB">
      <w:pPr>
        <w:spacing w:after="0"/>
        <w:rPr>
          <w:rFonts w:ascii="Times New Roman" w:hAnsi="Times New Roman" w:cs="Times New Roman"/>
          <w:b/>
          <w:i/>
          <w:sz w:val="28"/>
        </w:rPr>
      </w:pPr>
      <w:r>
        <w:rPr>
          <w:rFonts w:ascii="Times New Roman" w:hAnsi="Times New Roman" w:cs="Times New Roman"/>
          <w:b/>
          <w:i/>
          <w:sz w:val="28"/>
        </w:rPr>
        <w:t>5 класс</w:t>
      </w:r>
    </w:p>
    <w:p w14:paraId="788924C2" w14:textId="77777777" w:rsidR="00442ECB" w:rsidRDefault="00442ECB" w:rsidP="00442ECB">
      <w:pPr>
        <w:spacing w:after="0"/>
        <w:jc w:val="both"/>
        <w:rPr>
          <w:rFonts w:ascii="Times New Roman" w:hAnsi="Times New Roman" w:cs="Times New Roman"/>
          <w:b/>
          <w:sz w:val="28"/>
        </w:rPr>
      </w:pPr>
      <w:r>
        <w:rPr>
          <w:rFonts w:ascii="Times New Roman" w:hAnsi="Times New Roman" w:cs="Times New Roman"/>
          <w:b/>
          <w:bCs/>
          <w:iCs/>
          <w:sz w:val="28"/>
          <w:szCs w:val="28"/>
        </w:rPr>
        <w:t>1.</w:t>
      </w:r>
      <w:r>
        <w:rPr>
          <w:iCs/>
          <w:sz w:val="28"/>
          <w:szCs w:val="28"/>
        </w:rPr>
        <w:t xml:space="preserve"> </w:t>
      </w:r>
      <w:r>
        <w:rPr>
          <w:rFonts w:ascii="Times New Roman" w:hAnsi="Times New Roman" w:cs="Times New Roman"/>
          <w:b/>
          <w:sz w:val="28"/>
        </w:rPr>
        <w:t>Анализ выполнения заданий участниками</w:t>
      </w:r>
    </w:p>
    <w:tbl>
      <w:tblPr>
        <w:tblW w:w="9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1"/>
        <w:gridCol w:w="1270"/>
        <w:gridCol w:w="660"/>
        <w:gridCol w:w="592"/>
        <w:gridCol w:w="576"/>
        <w:gridCol w:w="576"/>
        <w:gridCol w:w="576"/>
        <w:gridCol w:w="576"/>
        <w:gridCol w:w="576"/>
        <w:gridCol w:w="576"/>
        <w:gridCol w:w="576"/>
        <w:gridCol w:w="576"/>
        <w:gridCol w:w="576"/>
      </w:tblGrid>
      <w:tr w:rsidR="00442ECB" w:rsidRPr="00434954" w14:paraId="291E8E45" w14:textId="0D54AD10" w:rsidTr="00442ECB">
        <w:trPr>
          <w:trHeight w:val="257"/>
          <w:tblHeader/>
        </w:trPr>
        <w:tc>
          <w:tcPr>
            <w:tcW w:w="2071" w:type="dxa"/>
            <w:vMerge w:val="restart"/>
            <w:shd w:val="clear" w:color="auto" w:fill="auto"/>
            <w:noWrap/>
            <w:vAlign w:val="center"/>
            <w:hideMark/>
          </w:tcPr>
          <w:p w14:paraId="48562BE3" w14:textId="1657A6CC" w:rsidR="00442ECB" w:rsidRPr="00434954" w:rsidRDefault="00442ECB" w:rsidP="00442ECB">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hAnsi="Times New Roman" w:cs="Times New Roman"/>
                <w:sz w:val="24"/>
              </w:rPr>
              <w:t xml:space="preserve"> </w:t>
            </w:r>
            <w:r w:rsidRPr="00434954">
              <w:rPr>
                <w:rFonts w:ascii="Times New Roman" w:eastAsia="Times New Roman" w:hAnsi="Times New Roman" w:cs="Times New Roman"/>
                <w:b/>
                <w:bCs/>
                <w:color w:val="000000"/>
                <w:sz w:val="20"/>
                <w:szCs w:val="20"/>
                <w:lang w:eastAsia="ru-RU"/>
              </w:rPr>
              <w:t>Группы участников</w:t>
            </w:r>
          </w:p>
        </w:tc>
        <w:tc>
          <w:tcPr>
            <w:tcW w:w="1270" w:type="dxa"/>
            <w:vMerge w:val="restart"/>
            <w:shd w:val="clear" w:color="auto" w:fill="auto"/>
            <w:noWrap/>
            <w:vAlign w:val="center"/>
            <w:hideMark/>
          </w:tcPr>
          <w:p w14:paraId="2CDE8E8A" w14:textId="77777777" w:rsidR="00442ECB" w:rsidRPr="00434954" w:rsidRDefault="00442ECB" w:rsidP="00442ECB">
            <w:pPr>
              <w:spacing w:after="0" w:line="240" w:lineRule="auto"/>
              <w:jc w:val="center"/>
              <w:rPr>
                <w:rFonts w:ascii="Times New Roman" w:eastAsia="Times New Roman" w:hAnsi="Times New Roman" w:cs="Times New Roman"/>
                <w:b/>
                <w:bCs/>
                <w:color w:val="000000"/>
                <w:sz w:val="20"/>
                <w:szCs w:val="20"/>
                <w:lang w:eastAsia="ru-RU"/>
              </w:rPr>
            </w:pPr>
            <w:r w:rsidRPr="00434954">
              <w:rPr>
                <w:rFonts w:ascii="Times New Roman" w:eastAsia="Times New Roman" w:hAnsi="Times New Roman" w:cs="Times New Roman"/>
                <w:b/>
                <w:bCs/>
                <w:color w:val="000000"/>
                <w:sz w:val="20"/>
                <w:szCs w:val="20"/>
                <w:lang w:eastAsia="ru-RU"/>
              </w:rPr>
              <w:t>Кол-во участников</w:t>
            </w:r>
          </w:p>
        </w:tc>
        <w:tc>
          <w:tcPr>
            <w:tcW w:w="660" w:type="dxa"/>
            <w:shd w:val="clear" w:color="auto" w:fill="auto"/>
            <w:noWrap/>
            <w:vAlign w:val="bottom"/>
            <w:hideMark/>
          </w:tcPr>
          <w:p w14:paraId="710F0D43" w14:textId="77777777" w:rsidR="00442ECB" w:rsidRPr="00434954" w:rsidRDefault="00442ECB" w:rsidP="00442ECB">
            <w:pPr>
              <w:spacing w:after="0" w:line="240" w:lineRule="auto"/>
              <w:rPr>
                <w:rFonts w:ascii="Times New Roman" w:eastAsia="Times New Roman" w:hAnsi="Times New Roman" w:cs="Times New Roman"/>
                <w:color w:val="000000"/>
                <w:sz w:val="20"/>
                <w:szCs w:val="20"/>
                <w:lang w:eastAsia="ru-RU"/>
              </w:rPr>
            </w:pPr>
            <w:r w:rsidRPr="00434954">
              <w:rPr>
                <w:rFonts w:ascii="Times New Roman" w:eastAsia="Times New Roman" w:hAnsi="Times New Roman" w:cs="Times New Roman"/>
                <w:color w:val="000000"/>
                <w:sz w:val="20"/>
                <w:szCs w:val="20"/>
                <w:lang w:eastAsia="ru-RU"/>
              </w:rPr>
              <w:t> </w:t>
            </w:r>
          </w:p>
        </w:tc>
        <w:tc>
          <w:tcPr>
            <w:tcW w:w="592" w:type="dxa"/>
            <w:shd w:val="clear" w:color="auto" w:fill="auto"/>
            <w:noWrap/>
            <w:vAlign w:val="bottom"/>
            <w:hideMark/>
          </w:tcPr>
          <w:p w14:paraId="697CA7F7" w14:textId="7A818E6D" w:rsidR="00442ECB" w:rsidRPr="00434954" w:rsidRDefault="00442ECB" w:rsidP="00442ECB">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color w:val="000000"/>
                <w:sz w:val="16"/>
                <w:szCs w:val="16"/>
                <w:lang w:eastAsia="ru-RU"/>
              </w:rPr>
              <w:t>1K1</w:t>
            </w:r>
          </w:p>
        </w:tc>
        <w:tc>
          <w:tcPr>
            <w:tcW w:w="576" w:type="dxa"/>
            <w:shd w:val="clear" w:color="auto" w:fill="auto"/>
            <w:noWrap/>
            <w:vAlign w:val="bottom"/>
            <w:hideMark/>
          </w:tcPr>
          <w:p w14:paraId="6E44ACD5" w14:textId="1716E830" w:rsidR="00442ECB" w:rsidRPr="00434954" w:rsidRDefault="00442ECB" w:rsidP="00442ECB">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color w:val="000000"/>
                <w:sz w:val="16"/>
                <w:szCs w:val="16"/>
                <w:lang w:eastAsia="ru-RU"/>
              </w:rPr>
              <w:t>1K2</w:t>
            </w:r>
          </w:p>
        </w:tc>
        <w:tc>
          <w:tcPr>
            <w:tcW w:w="576" w:type="dxa"/>
            <w:shd w:val="clear" w:color="auto" w:fill="auto"/>
            <w:noWrap/>
            <w:vAlign w:val="bottom"/>
            <w:hideMark/>
          </w:tcPr>
          <w:p w14:paraId="5BA75C1E" w14:textId="094EEA1F" w:rsidR="00442ECB" w:rsidRPr="00434954" w:rsidRDefault="00442ECB" w:rsidP="00442ECB">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color w:val="000000"/>
                <w:sz w:val="16"/>
                <w:szCs w:val="16"/>
                <w:lang w:eastAsia="ru-RU"/>
              </w:rPr>
              <w:t>1K3</w:t>
            </w:r>
          </w:p>
        </w:tc>
        <w:tc>
          <w:tcPr>
            <w:tcW w:w="576" w:type="dxa"/>
            <w:shd w:val="clear" w:color="auto" w:fill="auto"/>
            <w:noWrap/>
            <w:vAlign w:val="bottom"/>
            <w:hideMark/>
          </w:tcPr>
          <w:p w14:paraId="3E85C4BD" w14:textId="2AB6BC69" w:rsidR="00442ECB" w:rsidRPr="00434954" w:rsidRDefault="00442ECB" w:rsidP="00442ECB">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color w:val="000000"/>
                <w:sz w:val="16"/>
                <w:szCs w:val="16"/>
                <w:lang w:eastAsia="ru-RU"/>
              </w:rPr>
              <w:t>2K1</w:t>
            </w:r>
          </w:p>
        </w:tc>
        <w:tc>
          <w:tcPr>
            <w:tcW w:w="576" w:type="dxa"/>
            <w:shd w:val="clear" w:color="auto" w:fill="auto"/>
            <w:noWrap/>
            <w:vAlign w:val="bottom"/>
            <w:hideMark/>
          </w:tcPr>
          <w:p w14:paraId="2CD95855" w14:textId="692EEFC2" w:rsidR="00442ECB" w:rsidRPr="00434954" w:rsidRDefault="00442ECB" w:rsidP="00442ECB">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color w:val="000000"/>
                <w:sz w:val="16"/>
                <w:szCs w:val="16"/>
                <w:lang w:eastAsia="ru-RU"/>
              </w:rPr>
              <w:t>2K2</w:t>
            </w:r>
          </w:p>
        </w:tc>
        <w:tc>
          <w:tcPr>
            <w:tcW w:w="576" w:type="dxa"/>
            <w:vAlign w:val="bottom"/>
          </w:tcPr>
          <w:p w14:paraId="26740165" w14:textId="29D9A7FB" w:rsidR="00442ECB" w:rsidRDefault="00442ECB" w:rsidP="00442EC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2K3</w:t>
            </w:r>
          </w:p>
        </w:tc>
        <w:tc>
          <w:tcPr>
            <w:tcW w:w="576" w:type="dxa"/>
            <w:vAlign w:val="bottom"/>
          </w:tcPr>
          <w:p w14:paraId="5B3D4066" w14:textId="1E0E1630" w:rsidR="00442ECB" w:rsidRDefault="00442ECB" w:rsidP="00442EC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2K4</w:t>
            </w:r>
          </w:p>
        </w:tc>
        <w:tc>
          <w:tcPr>
            <w:tcW w:w="576" w:type="dxa"/>
            <w:vAlign w:val="bottom"/>
          </w:tcPr>
          <w:p w14:paraId="3EA78D7E" w14:textId="1D75E64A" w:rsidR="00442ECB" w:rsidRDefault="00442ECB" w:rsidP="00442EC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w:t>
            </w:r>
          </w:p>
        </w:tc>
        <w:tc>
          <w:tcPr>
            <w:tcW w:w="576" w:type="dxa"/>
            <w:vAlign w:val="bottom"/>
          </w:tcPr>
          <w:p w14:paraId="577F30D5" w14:textId="4F1056DC" w:rsidR="00442ECB" w:rsidRDefault="00442ECB" w:rsidP="00442EC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4,1</w:t>
            </w:r>
          </w:p>
        </w:tc>
        <w:tc>
          <w:tcPr>
            <w:tcW w:w="576" w:type="dxa"/>
            <w:vAlign w:val="bottom"/>
          </w:tcPr>
          <w:p w14:paraId="04800313" w14:textId="40E115AE" w:rsidR="00442ECB" w:rsidRDefault="00442ECB" w:rsidP="00442EC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4,2</w:t>
            </w:r>
          </w:p>
        </w:tc>
      </w:tr>
      <w:tr w:rsidR="00442ECB" w:rsidRPr="00434954" w14:paraId="338879AB" w14:textId="3E02B596" w:rsidTr="00442ECB">
        <w:trPr>
          <w:cantSplit/>
          <w:trHeight w:val="262"/>
          <w:tblHeader/>
        </w:trPr>
        <w:tc>
          <w:tcPr>
            <w:tcW w:w="2071" w:type="dxa"/>
            <w:vMerge/>
            <w:shd w:val="clear" w:color="auto" w:fill="auto"/>
            <w:noWrap/>
            <w:vAlign w:val="bottom"/>
            <w:hideMark/>
          </w:tcPr>
          <w:p w14:paraId="1444BB4B" w14:textId="77777777" w:rsidR="00442ECB" w:rsidRPr="00434954" w:rsidRDefault="00442ECB" w:rsidP="00442ECB">
            <w:pPr>
              <w:spacing w:after="0" w:line="240" w:lineRule="auto"/>
              <w:rPr>
                <w:rFonts w:ascii="Times New Roman" w:eastAsia="Times New Roman" w:hAnsi="Times New Roman" w:cs="Times New Roman"/>
                <w:color w:val="000000"/>
                <w:sz w:val="20"/>
                <w:szCs w:val="20"/>
                <w:lang w:eastAsia="ru-RU"/>
              </w:rPr>
            </w:pPr>
          </w:p>
        </w:tc>
        <w:tc>
          <w:tcPr>
            <w:tcW w:w="1270" w:type="dxa"/>
            <w:vMerge/>
            <w:shd w:val="clear" w:color="auto" w:fill="auto"/>
            <w:noWrap/>
            <w:vAlign w:val="bottom"/>
            <w:hideMark/>
          </w:tcPr>
          <w:p w14:paraId="2BD1F800" w14:textId="77777777" w:rsidR="00442ECB" w:rsidRPr="00434954" w:rsidRDefault="00442ECB" w:rsidP="00442ECB">
            <w:pPr>
              <w:spacing w:after="0" w:line="240" w:lineRule="auto"/>
              <w:rPr>
                <w:rFonts w:ascii="Times New Roman" w:eastAsia="Times New Roman" w:hAnsi="Times New Roman" w:cs="Times New Roman"/>
                <w:color w:val="000000"/>
                <w:sz w:val="20"/>
                <w:szCs w:val="20"/>
                <w:lang w:eastAsia="ru-RU"/>
              </w:rPr>
            </w:pPr>
          </w:p>
        </w:tc>
        <w:tc>
          <w:tcPr>
            <w:tcW w:w="660" w:type="dxa"/>
            <w:shd w:val="clear" w:color="auto" w:fill="auto"/>
            <w:noWrap/>
            <w:vAlign w:val="center"/>
            <w:hideMark/>
          </w:tcPr>
          <w:p w14:paraId="3123E3FB" w14:textId="77777777" w:rsidR="00442ECB" w:rsidRPr="00434954" w:rsidRDefault="00442ECB" w:rsidP="00442ECB">
            <w:pPr>
              <w:spacing w:after="0" w:line="240" w:lineRule="auto"/>
              <w:jc w:val="center"/>
              <w:rPr>
                <w:rFonts w:ascii="Times New Roman" w:eastAsia="Times New Roman" w:hAnsi="Times New Roman" w:cs="Times New Roman"/>
                <w:b/>
                <w:bCs/>
                <w:color w:val="000000"/>
                <w:sz w:val="20"/>
                <w:szCs w:val="20"/>
                <w:lang w:eastAsia="ru-RU"/>
              </w:rPr>
            </w:pPr>
            <w:r w:rsidRPr="00434954">
              <w:rPr>
                <w:rFonts w:ascii="Times New Roman" w:eastAsia="Times New Roman" w:hAnsi="Times New Roman" w:cs="Times New Roman"/>
                <w:b/>
                <w:bCs/>
                <w:color w:val="000000"/>
                <w:sz w:val="18"/>
                <w:szCs w:val="20"/>
                <w:lang w:eastAsia="ru-RU"/>
              </w:rPr>
              <w:t>Макс балл</w:t>
            </w:r>
          </w:p>
        </w:tc>
        <w:tc>
          <w:tcPr>
            <w:tcW w:w="592" w:type="dxa"/>
            <w:shd w:val="clear" w:color="auto" w:fill="auto"/>
            <w:noWrap/>
            <w:vAlign w:val="bottom"/>
            <w:hideMark/>
          </w:tcPr>
          <w:p w14:paraId="48EDCEB4" w14:textId="7AB1B24D" w:rsidR="00442ECB" w:rsidRPr="00434954" w:rsidRDefault="00442ECB" w:rsidP="00442ECB">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color w:val="000000"/>
                <w:sz w:val="16"/>
                <w:szCs w:val="16"/>
                <w:lang w:eastAsia="ru-RU"/>
              </w:rPr>
              <w:t> 4</w:t>
            </w:r>
          </w:p>
        </w:tc>
        <w:tc>
          <w:tcPr>
            <w:tcW w:w="576" w:type="dxa"/>
            <w:shd w:val="clear" w:color="auto" w:fill="auto"/>
            <w:noWrap/>
            <w:vAlign w:val="bottom"/>
            <w:hideMark/>
          </w:tcPr>
          <w:p w14:paraId="661FA3E8" w14:textId="6920EE45" w:rsidR="00442ECB" w:rsidRPr="00434954" w:rsidRDefault="00442ECB" w:rsidP="00442ECB">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color w:val="000000"/>
                <w:sz w:val="16"/>
                <w:szCs w:val="16"/>
                <w:lang w:eastAsia="ru-RU"/>
              </w:rPr>
              <w:t>3</w:t>
            </w:r>
          </w:p>
        </w:tc>
        <w:tc>
          <w:tcPr>
            <w:tcW w:w="576" w:type="dxa"/>
            <w:shd w:val="clear" w:color="auto" w:fill="auto"/>
            <w:noWrap/>
            <w:vAlign w:val="bottom"/>
            <w:hideMark/>
          </w:tcPr>
          <w:p w14:paraId="66DFF749" w14:textId="54DECF51" w:rsidR="00442ECB" w:rsidRPr="00434954" w:rsidRDefault="00442ECB" w:rsidP="00442ECB">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color w:val="000000"/>
                <w:sz w:val="16"/>
                <w:szCs w:val="16"/>
                <w:lang w:eastAsia="ru-RU"/>
              </w:rPr>
              <w:t>2</w:t>
            </w:r>
          </w:p>
        </w:tc>
        <w:tc>
          <w:tcPr>
            <w:tcW w:w="576" w:type="dxa"/>
            <w:shd w:val="clear" w:color="auto" w:fill="auto"/>
            <w:noWrap/>
            <w:vAlign w:val="bottom"/>
            <w:hideMark/>
          </w:tcPr>
          <w:p w14:paraId="391E9CF6" w14:textId="3D0640A8" w:rsidR="00442ECB" w:rsidRPr="00434954" w:rsidRDefault="00442ECB" w:rsidP="00442ECB">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color w:val="000000"/>
                <w:sz w:val="16"/>
                <w:szCs w:val="16"/>
                <w:lang w:eastAsia="ru-RU"/>
              </w:rPr>
              <w:t>3</w:t>
            </w:r>
          </w:p>
        </w:tc>
        <w:tc>
          <w:tcPr>
            <w:tcW w:w="576" w:type="dxa"/>
            <w:shd w:val="clear" w:color="auto" w:fill="auto"/>
            <w:noWrap/>
            <w:vAlign w:val="bottom"/>
            <w:hideMark/>
          </w:tcPr>
          <w:p w14:paraId="6678635B" w14:textId="659A4FB5" w:rsidR="00442ECB" w:rsidRPr="00434954" w:rsidRDefault="00442ECB" w:rsidP="00442ECB">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color w:val="000000"/>
                <w:sz w:val="16"/>
                <w:szCs w:val="16"/>
                <w:lang w:eastAsia="ru-RU"/>
              </w:rPr>
              <w:t>3</w:t>
            </w:r>
          </w:p>
        </w:tc>
        <w:tc>
          <w:tcPr>
            <w:tcW w:w="576" w:type="dxa"/>
            <w:vAlign w:val="bottom"/>
          </w:tcPr>
          <w:p w14:paraId="2B0AC731" w14:textId="1609934C" w:rsidR="00442ECB" w:rsidRDefault="00442ECB" w:rsidP="00442EC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w:t>
            </w:r>
          </w:p>
        </w:tc>
        <w:tc>
          <w:tcPr>
            <w:tcW w:w="576" w:type="dxa"/>
            <w:vAlign w:val="bottom"/>
          </w:tcPr>
          <w:p w14:paraId="3E1B0DBC" w14:textId="08649158" w:rsidR="00442ECB" w:rsidRDefault="00442ECB" w:rsidP="00442EC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w:t>
            </w:r>
          </w:p>
        </w:tc>
        <w:tc>
          <w:tcPr>
            <w:tcW w:w="576" w:type="dxa"/>
            <w:vAlign w:val="bottom"/>
          </w:tcPr>
          <w:p w14:paraId="43BAB535" w14:textId="1528A26E" w:rsidR="00442ECB" w:rsidRDefault="00442ECB" w:rsidP="00442EC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w:t>
            </w:r>
          </w:p>
        </w:tc>
        <w:tc>
          <w:tcPr>
            <w:tcW w:w="576" w:type="dxa"/>
            <w:vAlign w:val="bottom"/>
          </w:tcPr>
          <w:p w14:paraId="0C86CD1E" w14:textId="52EC180C" w:rsidR="00442ECB" w:rsidRDefault="00442ECB" w:rsidP="00442EC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w:t>
            </w:r>
          </w:p>
        </w:tc>
        <w:tc>
          <w:tcPr>
            <w:tcW w:w="576" w:type="dxa"/>
            <w:vAlign w:val="bottom"/>
          </w:tcPr>
          <w:p w14:paraId="08FD127D" w14:textId="46636624" w:rsidR="00442ECB" w:rsidRDefault="00442ECB" w:rsidP="00442EC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w:t>
            </w:r>
          </w:p>
        </w:tc>
      </w:tr>
      <w:tr w:rsidR="00442ECB" w:rsidRPr="00434954" w14:paraId="430DFC96" w14:textId="6FBAF476" w:rsidTr="00442ECB">
        <w:trPr>
          <w:trHeight w:val="257"/>
        </w:trPr>
        <w:tc>
          <w:tcPr>
            <w:tcW w:w="2071" w:type="dxa"/>
            <w:shd w:val="clear" w:color="auto" w:fill="auto"/>
            <w:noWrap/>
            <w:vAlign w:val="bottom"/>
            <w:hideMark/>
          </w:tcPr>
          <w:p w14:paraId="15B06645" w14:textId="77777777" w:rsidR="00442ECB" w:rsidRPr="00434954" w:rsidRDefault="00442ECB" w:rsidP="00442ECB">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Российская Федерация</w:t>
            </w:r>
          </w:p>
        </w:tc>
        <w:tc>
          <w:tcPr>
            <w:tcW w:w="1270" w:type="dxa"/>
            <w:shd w:val="clear" w:color="auto" w:fill="auto"/>
            <w:noWrap/>
            <w:hideMark/>
          </w:tcPr>
          <w:p w14:paraId="2B50340B" w14:textId="6810DAD6" w:rsidR="00442ECB" w:rsidRPr="00434954" w:rsidRDefault="00442ECB" w:rsidP="00442ECB">
            <w:pPr>
              <w:spacing w:after="0" w:line="240" w:lineRule="auto"/>
              <w:jc w:val="center"/>
              <w:rPr>
                <w:rFonts w:ascii="Times New Roman" w:eastAsia="Times New Roman" w:hAnsi="Times New Roman" w:cs="Times New Roman"/>
                <w:color w:val="000000"/>
                <w:sz w:val="20"/>
                <w:szCs w:val="20"/>
                <w:lang w:eastAsia="ru-RU"/>
              </w:rPr>
            </w:pPr>
            <w:r w:rsidRPr="00442ECB">
              <w:rPr>
                <w:rFonts w:ascii="Times New Roman" w:hAnsi="Times New Roman" w:cs="Times New Roman"/>
                <w:sz w:val="16"/>
                <w:szCs w:val="16"/>
              </w:rPr>
              <w:t>907420</w:t>
            </w:r>
          </w:p>
        </w:tc>
        <w:tc>
          <w:tcPr>
            <w:tcW w:w="660" w:type="dxa"/>
            <w:shd w:val="clear" w:color="auto" w:fill="auto"/>
            <w:noWrap/>
            <w:vAlign w:val="center"/>
            <w:hideMark/>
          </w:tcPr>
          <w:p w14:paraId="3EE94EB5" w14:textId="77777777" w:rsidR="00442ECB" w:rsidRPr="00434954" w:rsidRDefault="00442ECB" w:rsidP="00442ECB">
            <w:pPr>
              <w:spacing w:after="0" w:line="240" w:lineRule="auto"/>
              <w:jc w:val="center"/>
              <w:rPr>
                <w:rFonts w:ascii="Times New Roman" w:eastAsia="Times New Roman" w:hAnsi="Times New Roman" w:cs="Times New Roman"/>
                <w:color w:val="000000"/>
                <w:sz w:val="20"/>
                <w:szCs w:val="20"/>
                <w:lang w:eastAsia="ru-RU"/>
              </w:rPr>
            </w:pPr>
          </w:p>
        </w:tc>
        <w:tc>
          <w:tcPr>
            <w:tcW w:w="592" w:type="dxa"/>
            <w:shd w:val="clear" w:color="auto" w:fill="auto"/>
            <w:noWrap/>
            <w:hideMark/>
          </w:tcPr>
          <w:p w14:paraId="177D3EE3" w14:textId="0FD15E94" w:rsidR="00442ECB" w:rsidRPr="00434954" w:rsidRDefault="00442ECB" w:rsidP="00442ECB">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sz w:val="16"/>
                <w:szCs w:val="16"/>
              </w:rPr>
              <w:t>59,74</w:t>
            </w:r>
          </w:p>
        </w:tc>
        <w:tc>
          <w:tcPr>
            <w:tcW w:w="576" w:type="dxa"/>
            <w:shd w:val="clear" w:color="auto" w:fill="auto"/>
            <w:noWrap/>
            <w:hideMark/>
          </w:tcPr>
          <w:p w14:paraId="3AE248BB" w14:textId="4338AF79" w:rsidR="00442ECB" w:rsidRPr="00434954" w:rsidRDefault="00442ECB" w:rsidP="00442ECB">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sz w:val="16"/>
                <w:szCs w:val="16"/>
              </w:rPr>
              <w:t>56,26</w:t>
            </w:r>
          </w:p>
        </w:tc>
        <w:tc>
          <w:tcPr>
            <w:tcW w:w="576" w:type="dxa"/>
            <w:shd w:val="clear" w:color="auto" w:fill="auto"/>
            <w:noWrap/>
            <w:hideMark/>
          </w:tcPr>
          <w:p w14:paraId="160D059A" w14:textId="3F9F8293" w:rsidR="00442ECB" w:rsidRPr="00434954" w:rsidRDefault="00442ECB" w:rsidP="00442ECB">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sz w:val="16"/>
                <w:szCs w:val="16"/>
              </w:rPr>
              <w:t>90,22</w:t>
            </w:r>
          </w:p>
        </w:tc>
        <w:tc>
          <w:tcPr>
            <w:tcW w:w="576" w:type="dxa"/>
            <w:shd w:val="clear" w:color="auto" w:fill="auto"/>
            <w:noWrap/>
            <w:hideMark/>
          </w:tcPr>
          <w:p w14:paraId="0C9CAC5B" w14:textId="5B13D789" w:rsidR="00442ECB" w:rsidRPr="00434954" w:rsidRDefault="00442ECB" w:rsidP="00442ECB">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sz w:val="16"/>
                <w:szCs w:val="16"/>
              </w:rPr>
              <w:t>54,21</w:t>
            </w:r>
          </w:p>
        </w:tc>
        <w:tc>
          <w:tcPr>
            <w:tcW w:w="576" w:type="dxa"/>
            <w:shd w:val="clear" w:color="auto" w:fill="auto"/>
            <w:noWrap/>
            <w:hideMark/>
          </w:tcPr>
          <w:p w14:paraId="718CD681" w14:textId="7FC4D2A1" w:rsidR="00442ECB" w:rsidRPr="00434954" w:rsidRDefault="00442ECB" w:rsidP="00442ECB">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sz w:val="16"/>
                <w:szCs w:val="16"/>
              </w:rPr>
              <w:t>80,54</w:t>
            </w:r>
          </w:p>
        </w:tc>
        <w:tc>
          <w:tcPr>
            <w:tcW w:w="576" w:type="dxa"/>
          </w:tcPr>
          <w:p w14:paraId="26BE584F" w14:textId="6E524E7D" w:rsidR="00442ECB" w:rsidRDefault="00442ECB" w:rsidP="00442EC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48,01</w:t>
            </w:r>
          </w:p>
        </w:tc>
        <w:tc>
          <w:tcPr>
            <w:tcW w:w="576" w:type="dxa"/>
          </w:tcPr>
          <w:p w14:paraId="7B5DB9CB" w14:textId="669A0253" w:rsidR="00442ECB" w:rsidRDefault="00442ECB" w:rsidP="00442EC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52,21</w:t>
            </w:r>
          </w:p>
        </w:tc>
        <w:tc>
          <w:tcPr>
            <w:tcW w:w="576" w:type="dxa"/>
          </w:tcPr>
          <w:p w14:paraId="1694D66E" w14:textId="3D58202A" w:rsidR="00442ECB" w:rsidRDefault="00442ECB" w:rsidP="00442EC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73,38</w:t>
            </w:r>
          </w:p>
        </w:tc>
        <w:tc>
          <w:tcPr>
            <w:tcW w:w="576" w:type="dxa"/>
          </w:tcPr>
          <w:p w14:paraId="4D048764" w14:textId="78D6C851" w:rsidR="00442ECB" w:rsidRDefault="00442ECB" w:rsidP="00442EC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75,17</w:t>
            </w:r>
          </w:p>
        </w:tc>
        <w:tc>
          <w:tcPr>
            <w:tcW w:w="576" w:type="dxa"/>
          </w:tcPr>
          <w:p w14:paraId="724155C4" w14:textId="62CFBC31" w:rsidR="00442ECB" w:rsidRDefault="00442ECB" w:rsidP="00442EC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54,28</w:t>
            </w:r>
          </w:p>
        </w:tc>
      </w:tr>
      <w:tr w:rsidR="00442ECB" w:rsidRPr="00434954" w14:paraId="41940327" w14:textId="4F8426A1" w:rsidTr="00442ECB">
        <w:trPr>
          <w:trHeight w:val="257"/>
        </w:trPr>
        <w:tc>
          <w:tcPr>
            <w:tcW w:w="2071" w:type="dxa"/>
            <w:shd w:val="clear" w:color="auto" w:fill="auto"/>
            <w:noWrap/>
            <w:vAlign w:val="bottom"/>
            <w:hideMark/>
          </w:tcPr>
          <w:p w14:paraId="0A9FEBB9" w14:textId="77777777" w:rsidR="00442ECB" w:rsidRPr="00434954" w:rsidRDefault="00442ECB" w:rsidP="00442ECB">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Иркутская область</w:t>
            </w:r>
          </w:p>
        </w:tc>
        <w:tc>
          <w:tcPr>
            <w:tcW w:w="1270" w:type="dxa"/>
            <w:shd w:val="clear" w:color="auto" w:fill="auto"/>
            <w:noWrap/>
            <w:hideMark/>
          </w:tcPr>
          <w:p w14:paraId="3422DAE5" w14:textId="7418D10E" w:rsidR="00442ECB" w:rsidRPr="00434954" w:rsidRDefault="00442ECB" w:rsidP="00442ECB">
            <w:pPr>
              <w:spacing w:after="0" w:line="240" w:lineRule="auto"/>
              <w:jc w:val="center"/>
              <w:rPr>
                <w:rFonts w:ascii="Times New Roman" w:eastAsia="Times New Roman" w:hAnsi="Times New Roman" w:cs="Times New Roman"/>
                <w:color w:val="000000"/>
                <w:sz w:val="20"/>
                <w:szCs w:val="20"/>
                <w:lang w:eastAsia="ru-RU"/>
              </w:rPr>
            </w:pPr>
            <w:r w:rsidRPr="00442ECB">
              <w:rPr>
                <w:rFonts w:ascii="Times New Roman" w:hAnsi="Times New Roman" w:cs="Times New Roman"/>
                <w:sz w:val="16"/>
                <w:szCs w:val="16"/>
              </w:rPr>
              <w:t>25005</w:t>
            </w:r>
          </w:p>
        </w:tc>
        <w:tc>
          <w:tcPr>
            <w:tcW w:w="660" w:type="dxa"/>
            <w:shd w:val="clear" w:color="auto" w:fill="auto"/>
            <w:noWrap/>
            <w:vAlign w:val="center"/>
            <w:hideMark/>
          </w:tcPr>
          <w:p w14:paraId="38344FFE" w14:textId="77777777" w:rsidR="00442ECB" w:rsidRPr="00434954" w:rsidRDefault="00442ECB" w:rsidP="00442ECB">
            <w:pPr>
              <w:spacing w:after="0" w:line="240" w:lineRule="auto"/>
              <w:jc w:val="center"/>
              <w:rPr>
                <w:rFonts w:ascii="Times New Roman" w:eastAsia="Times New Roman" w:hAnsi="Times New Roman" w:cs="Times New Roman"/>
                <w:color w:val="000000"/>
                <w:sz w:val="20"/>
                <w:szCs w:val="20"/>
                <w:lang w:eastAsia="ru-RU"/>
              </w:rPr>
            </w:pPr>
          </w:p>
        </w:tc>
        <w:tc>
          <w:tcPr>
            <w:tcW w:w="592" w:type="dxa"/>
            <w:shd w:val="clear" w:color="auto" w:fill="auto"/>
            <w:noWrap/>
            <w:hideMark/>
          </w:tcPr>
          <w:p w14:paraId="49EDA415" w14:textId="471F6F42" w:rsidR="00442ECB" w:rsidRPr="00434954" w:rsidRDefault="00442ECB" w:rsidP="00442ECB">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sz w:val="16"/>
                <w:szCs w:val="16"/>
              </w:rPr>
              <w:t>53,47</w:t>
            </w:r>
          </w:p>
        </w:tc>
        <w:tc>
          <w:tcPr>
            <w:tcW w:w="576" w:type="dxa"/>
            <w:shd w:val="clear" w:color="auto" w:fill="auto"/>
            <w:noWrap/>
            <w:hideMark/>
          </w:tcPr>
          <w:p w14:paraId="3CBC872E" w14:textId="2EE4A1B2" w:rsidR="00442ECB" w:rsidRPr="00434954" w:rsidRDefault="00442ECB" w:rsidP="00442ECB">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sz w:val="16"/>
                <w:szCs w:val="16"/>
              </w:rPr>
              <w:t>48,32</w:t>
            </w:r>
          </w:p>
        </w:tc>
        <w:tc>
          <w:tcPr>
            <w:tcW w:w="576" w:type="dxa"/>
            <w:shd w:val="clear" w:color="auto" w:fill="auto"/>
            <w:noWrap/>
            <w:hideMark/>
          </w:tcPr>
          <w:p w14:paraId="279AC97A" w14:textId="1001B195" w:rsidR="00442ECB" w:rsidRPr="00434954" w:rsidRDefault="00442ECB" w:rsidP="00442ECB">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sz w:val="16"/>
                <w:szCs w:val="16"/>
              </w:rPr>
              <w:t>88,71</w:t>
            </w:r>
          </w:p>
        </w:tc>
        <w:tc>
          <w:tcPr>
            <w:tcW w:w="576" w:type="dxa"/>
            <w:shd w:val="clear" w:color="auto" w:fill="auto"/>
            <w:noWrap/>
            <w:hideMark/>
          </w:tcPr>
          <w:p w14:paraId="78301805" w14:textId="0D9485B2" w:rsidR="00442ECB" w:rsidRPr="00434954" w:rsidRDefault="00442ECB" w:rsidP="00442ECB">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sz w:val="16"/>
                <w:szCs w:val="16"/>
              </w:rPr>
              <w:t>46,53</w:t>
            </w:r>
          </w:p>
        </w:tc>
        <w:tc>
          <w:tcPr>
            <w:tcW w:w="576" w:type="dxa"/>
            <w:shd w:val="clear" w:color="auto" w:fill="auto"/>
            <w:noWrap/>
            <w:hideMark/>
          </w:tcPr>
          <w:p w14:paraId="68167BB0" w14:textId="5AA16CEE" w:rsidR="00442ECB" w:rsidRPr="00434954" w:rsidRDefault="00442ECB" w:rsidP="00442ECB">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sz w:val="16"/>
                <w:szCs w:val="16"/>
              </w:rPr>
              <w:t>77,67</w:t>
            </w:r>
          </w:p>
        </w:tc>
        <w:tc>
          <w:tcPr>
            <w:tcW w:w="576" w:type="dxa"/>
          </w:tcPr>
          <w:p w14:paraId="345D2D92" w14:textId="56738BE0" w:rsidR="00442ECB" w:rsidRDefault="00442ECB" w:rsidP="00442EC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43,12</w:t>
            </w:r>
          </w:p>
        </w:tc>
        <w:tc>
          <w:tcPr>
            <w:tcW w:w="576" w:type="dxa"/>
          </w:tcPr>
          <w:p w14:paraId="00664311" w14:textId="29C9F5AE" w:rsidR="00442ECB" w:rsidRDefault="00442ECB" w:rsidP="00442EC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46,12</w:t>
            </w:r>
          </w:p>
        </w:tc>
        <w:tc>
          <w:tcPr>
            <w:tcW w:w="576" w:type="dxa"/>
          </w:tcPr>
          <w:p w14:paraId="12579EAC" w14:textId="43E2DDDE" w:rsidR="00442ECB" w:rsidRDefault="00442ECB" w:rsidP="00442EC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66,89</w:t>
            </w:r>
          </w:p>
        </w:tc>
        <w:tc>
          <w:tcPr>
            <w:tcW w:w="576" w:type="dxa"/>
          </w:tcPr>
          <w:p w14:paraId="1E8C078A" w14:textId="71665654" w:rsidR="00442ECB" w:rsidRDefault="00442ECB" w:rsidP="00442EC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70</w:t>
            </w:r>
          </w:p>
        </w:tc>
        <w:tc>
          <w:tcPr>
            <w:tcW w:w="576" w:type="dxa"/>
          </w:tcPr>
          <w:p w14:paraId="1BCAD405" w14:textId="7E0AB5B2" w:rsidR="00442ECB" w:rsidRDefault="00442ECB" w:rsidP="00442EC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50,02</w:t>
            </w:r>
          </w:p>
        </w:tc>
      </w:tr>
      <w:tr w:rsidR="00442ECB" w:rsidRPr="00434954" w14:paraId="2D7265DF" w14:textId="4F347C03" w:rsidTr="00442ECB">
        <w:trPr>
          <w:trHeight w:val="257"/>
        </w:trPr>
        <w:tc>
          <w:tcPr>
            <w:tcW w:w="2071" w:type="dxa"/>
            <w:shd w:val="clear" w:color="auto" w:fill="auto"/>
            <w:noWrap/>
            <w:vAlign w:val="bottom"/>
            <w:hideMark/>
          </w:tcPr>
          <w:p w14:paraId="6649BE71" w14:textId="77777777" w:rsidR="00442ECB" w:rsidRPr="00434954" w:rsidRDefault="00442ECB" w:rsidP="00442ECB">
            <w:pPr>
              <w:spacing w:after="0" w:line="240" w:lineRule="auto"/>
              <w:rPr>
                <w:rFonts w:ascii="Times New Roman" w:eastAsia="Times New Roman" w:hAnsi="Times New Roman" w:cs="Times New Roman"/>
                <w:color w:val="000000"/>
                <w:sz w:val="20"/>
                <w:szCs w:val="20"/>
                <w:lang w:eastAsia="ru-RU"/>
              </w:rPr>
            </w:pPr>
            <w:proofErr w:type="spellStart"/>
            <w:r>
              <w:rPr>
                <w:rFonts w:ascii="Times New Roman" w:eastAsia="Times New Roman" w:hAnsi="Times New Roman" w:cs="Times New Roman"/>
                <w:color w:val="000000"/>
                <w:sz w:val="20"/>
                <w:szCs w:val="20"/>
                <w:lang w:eastAsia="ru-RU"/>
              </w:rPr>
              <w:t>г.Саянск</w:t>
            </w:r>
            <w:proofErr w:type="spellEnd"/>
          </w:p>
        </w:tc>
        <w:tc>
          <w:tcPr>
            <w:tcW w:w="1270" w:type="dxa"/>
            <w:shd w:val="clear" w:color="auto" w:fill="auto"/>
            <w:noWrap/>
            <w:hideMark/>
          </w:tcPr>
          <w:p w14:paraId="361BD5A2" w14:textId="11F1463A" w:rsidR="00442ECB" w:rsidRPr="00434954" w:rsidRDefault="00442ECB" w:rsidP="00442ECB">
            <w:pPr>
              <w:spacing w:after="0" w:line="240" w:lineRule="auto"/>
              <w:jc w:val="center"/>
              <w:rPr>
                <w:rFonts w:ascii="Times New Roman" w:eastAsia="Times New Roman" w:hAnsi="Times New Roman" w:cs="Times New Roman"/>
                <w:color w:val="000000"/>
                <w:sz w:val="20"/>
                <w:szCs w:val="20"/>
                <w:lang w:eastAsia="ru-RU"/>
              </w:rPr>
            </w:pPr>
            <w:r w:rsidRPr="00442ECB">
              <w:rPr>
                <w:rFonts w:ascii="Times New Roman" w:hAnsi="Times New Roman" w:cs="Times New Roman"/>
                <w:sz w:val="16"/>
                <w:szCs w:val="16"/>
              </w:rPr>
              <w:t>458</w:t>
            </w:r>
          </w:p>
        </w:tc>
        <w:tc>
          <w:tcPr>
            <w:tcW w:w="660" w:type="dxa"/>
            <w:shd w:val="clear" w:color="auto" w:fill="auto"/>
            <w:noWrap/>
            <w:vAlign w:val="center"/>
            <w:hideMark/>
          </w:tcPr>
          <w:p w14:paraId="64DF86DC" w14:textId="77777777" w:rsidR="00442ECB" w:rsidRPr="00434954" w:rsidRDefault="00442ECB" w:rsidP="00442ECB">
            <w:pPr>
              <w:spacing w:after="0" w:line="240" w:lineRule="auto"/>
              <w:jc w:val="center"/>
              <w:rPr>
                <w:rFonts w:ascii="Times New Roman" w:eastAsia="Times New Roman" w:hAnsi="Times New Roman" w:cs="Times New Roman"/>
                <w:color w:val="000000"/>
                <w:sz w:val="20"/>
                <w:szCs w:val="20"/>
                <w:lang w:eastAsia="ru-RU"/>
              </w:rPr>
            </w:pPr>
          </w:p>
        </w:tc>
        <w:tc>
          <w:tcPr>
            <w:tcW w:w="592" w:type="dxa"/>
            <w:shd w:val="clear" w:color="auto" w:fill="auto"/>
            <w:noWrap/>
            <w:hideMark/>
          </w:tcPr>
          <w:p w14:paraId="6E458C0C" w14:textId="1C5392E9" w:rsidR="00442ECB" w:rsidRPr="00434954" w:rsidRDefault="00442ECB" w:rsidP="00442ECB">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sz w:val="16"/>
                <w:szCs w:val="16"/>
              </w:rPr>
              <w:t>57,81</w:t>
            </w:r>
          </w:p>
        </w:tc>
        <w:tc>
          <w:tcPr>
            <w:tcW w:w="576" w:type="dxa"/>
            <w:shd w:val="clear" w:color="auto" w:fill="auto"/>
            <w:noWrap/>
            <w:hideMark/>
          </w:tcPr>
          <w:p w14:paraId="7D1A984D" w14:textId="6C19B4D8" w:rsidR="00442ECB" w:rsidRPr="00434954" w:rsidRDefault="00442ECB" w:rsidP="00442ECB">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sz w:val="16"/>
                <w:szCs w:val="16"/>
              </w:rPr>
              <w:t>47,89</w:t>
            </w:r>
          </w:p>
        </w:tc>
        <w:tc>
          <w:tcPr>
            <w:tcW w:w="576" w:type="dxa"/>
            <w:shd w:val="clear" w:color="auto" w:fill="auto"/>
            <w:noWrap/>
            <w:hideMark/>
          </w:tcPr>
          <w:p w14:paraId="0051AA34" w14:textId="5A692C18" w:rsidR="00442ECB" w:rsidRPr="00434954" w:rsidRDefault="00442ECB" w:rsidP="00442ECB">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sz w:val="16"/>
                <w:szCs w:val="16"/>
              </w:rPr>
              <w:t>89,96</w:t>
            </w:r>
          </w:p>
        </w:tc>
        <w:tc>
          <w:tcPr>
            <w:tcW w:w="576" w:type="dxa"/>
            <w:shd w:val="clear" w:color="auto" w:fill="auto"/>
            <w:noWrap/>
            <w:hideMark/>
          </w:tcPr>
          <w:p w14:paraId="57FB337A" w14:textId="5ADA2A4C" w:rsidR="00442ECB" w:rsidRPr="00434954" w:rsidRDefault="00442ECB" w:rsidP="00442ECB">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sz w:val="16"/>
                <w:szCs w:val="16"/>
              </w:rPr>
              <w:t>51,31</w:t>
            </w:r>
          </w:p>
        </w:tc>
        <w:tc>
          <w:tcPr>
            <w:tcW w:w="576" w:type="dxa"/>
            <w:shd w:val="clear" w:color="auto" w:fill="auto"/>
            <w:noWrap/>
            <w:hideMark/>
          </w:tcPr>
          <w:p w14:paraId="5AF2BE11" w14:textId="484A1052" w:rsidR="00442ECB" w:rsidRPr="00434954" w:rsidRDefault="00442ECB" w:rsidP="00442ECB">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sz w:val="16"/>
                <w:szCs w:val="16"/>
              </w:rPr>
              <w:t>79,99</w:t>
            </w:r>
          </w:p>
        </w:tc>
        <w:tc>
          <w:tcPr>
            <w:tcW w:w="576" w:type="dxa"/>
          </w:tcPr>
          <w:p w14:paraId="151A9AD5" w14:textId="7BE95E21" w:rsidR="00442ECB" w:rsidRDefault="00442ECB" w:rsidP="00442EC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48,76</w:t>
            </w:r>
          </w:p>
        </w:tc>
        <w:tc>
          <w:tcPr>
            <w:tcW w:w="576" w:type="dxa"/>
          </w:tcPr>
          <w:p w14:paraId="7F32FD31" w14:textId="42CD0A8E" w:rsidR="00442ECB" w:rsidRDefault="00442ECB" w:rsidP="00442EC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54</w:t>
            </w:r>
          </w:p>
        </w:tc>
        <w:tc>
          <w:tcPr>
            <w:tcW w:w="576" w:type="dxa"/>
          </w:tcPr>
          <w:p w14:paraId="256D7F3B" w14:textId="4F1AB916" w:rsidR="00442ECB" w:rsidRDefault="00442ECB" w:rsidP="00442EC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70,96</w:t>
            </w:r>
          </w:p>
        </w:tc>
        <w:tc>
          <w:tcPr>
            <w:tcW w:w="576" w:type="dxa"/>
          </w:tcPr>
          <w:p w14:paraId="00CCAE17" w14:textId="4F3B501E" w:rsidR="00442ECB" w:rsidRDefault="00442ECB" w:rsidP="00442EC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74,24</w:t>
            </w:r>
          </w:p>
        </w:tc>
        <w:tc>
          <w:tcPr>
            <w:tcW w:w="576" w:type="dxa"/>
          </w:tcPr>
          <w:p w14:paraId="2B8661C6" w14:textId="317D618C" w:rsidR="00442ECB" w:rsidRDefault="00442ECB" w:rsidP="00442EC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55,57</w:t>
            </w:r>
          </w:p>
        </w:tc>
      </w:tr>
    </w:tbl>
    <w:p w14:paraId="29289D09" w14:textId="77777777" w:rsidR="00442ECB" w:rsidRDefault="00442ECB" w:rsidP="00442ECB">
      <w:pPr>
        <w:spacing w:after="120" w:line="240" w:lineRule="auto"/>
        <w:ind w:firstLine="709"/>
        <w:jc w:val="both"/>
        <w:rPr>
          <w:rFonts w:ascii="Times New Roman" w:hAnsi="Times New Roman" w:cs="Times New Roman"/>
          <w:kern w:val="2"/>
          <w:sz w:val="24"/>
          <w14:ligatures w14:val="standardContextual"/>
        </w:rPr>
      </w:pPr>
    </w:p>
    <w:tbl>
      <w:tblPr>
        <w:tblW w:w="9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1"/>
        <w:gridCol w:w="660"/>
        <w:gridCol w:w="592"/>
        <w:gridCol w:w="576"/>
        <w:gridCol w:w="576"/>
        <w:gridCol w:w="576"/>
        <w:gridCol w:w="576"/>
        <w:gridCol w:w="576"/>
        <w:gridCol w:w="576"/>
        <w:gridCol w:w="576"/>
        <w:gridCol w:w="576"/>
        <w:gridCol w:w="576"/>
        <w:gridCol w:w="576"/>
      </w:tblGrid>
      <w:tr w:rsidR="00442ECB" w:rsidRPr="00434954" w14:paraId="120FD582" w14:textId="3A126F92" w:rsidTr="00442ECB">
        <w:trPr>
          <w:trHeight w:val="257"/>
          <w:tblHeader/>
        </w:trPr>
        <w:tc>
          <w:tcPr>
            <w:tcW w:w="2071" w:type="dxa"/>
            <w:vMerge w:val="restart"/>
            <w:shd w:val="clear" w:color="auto" w:fill="auto"/>
            <w:noWrap/>
            <w:vAlign w:val="center"/>
            <w:hideMark/>
          </w:tcPr>
          <w:p w14:paraId="367C9E92" w14:textId="77777777" w:rsidR="00442ECB" w:rsidRPr="00434954" w:rsidRDefault="00442ECB" w:rsidP="00442ECB">
            <w:pPr>
              <w:spacing w:after="0" w:line="240" w:lineRule="auto"/>
              <w:jc w:val="center"/>
              <w:rPr>
                <w:rFonts w:ascii="Times New Roman" w:eastAsia="Times New Roman" w:hAnsi="Times New Roman" w:cs="Times New Roman"/>
                <w:b/>
                <w:bCs/>
                <w:color w:val="000000"/>
                <w:sz w:val="20"/>
                <w:szCs w:val="20"/>
                <w:lang w:eastAsia="ru-RU"/>
              </w:rPr>
            </w:pPr>
            <w:r w:rsidRPr="00434954">
              <w:rPr>
                <w:rFonts w:ascii="Times New Roman" w:eastAsia="Times New Roman" w:hAnsi="Times New Roman" w:cs="Times New Roman"/>
                <w:b/>
                <w:bCs/>
                <w:color w:val="000000"/>
                <w:sz w:val="20"/>
                <w:szCs w:val="20"/>
                <w:lang w:eastAsia="ru-RU"/>
              </w:rPr>
              <w:t>Группы участников</w:t>
            </w:r>
          </w:p>
        </w:tc>
        <w:tc>
          <w:tcPr>
            <w:tcW w:w="660" w:type="dxa"/>
            <w:shd w:val="clear" w:color="auto" w:fill="auto"/>
            <w:noWrap/>
            <w:vAlign w:val="bottom"/>
            <w:hideMark/>
          </w:tcPr>
          <w:p w14:paraId="46064A84" w14:textId="77777777" w:rsidR="00442ECB" w:rsidRPr="00434954" w:rsidRDefault="00442ECB" w:rsidP="00442ECB">
            <w:pPr>
              <w:spacing w:after="0" w:line="240" w:lineRule="auto"/>
              <w:rPr>
                <w:rFonts w:ascii="Times New Roman" w:eastAsia="Times New Roman" w:hAnsi="Times New Roman" w:cs="Times New Roman"/>
                <w:color w:val="000000"/>
                <w:sz w:val="20"/>
                <w:szCs w:val="20"/>
                <w:lang w:eastAsia="ru-RU"/>
              </w:rPr>
            </w:pPr>
            <w:r w:rsidRPr="00434954">
              <w:rPr>
                <w:rFonts w:ascii="Times New Roman" w:eastAsia="Times New Roman" w:hAnsi="Times New Roman" w:cs="Times New Roman"/>
                <w:color w:val="000000"/>
                <w:sz w:val="20"/>
                <w:szCs w:val="20"/>
                <w:lang w:eastAsia="ru-RU"/>
              </w:rPr>
              <w:t> </w:t>
            </w:r>
          </w:p>
        </w:tc>
        <w:tc>
          <w:tcPr>
            <w:tcW w:w="592" w:type="dxa"/>
            <w:shd w:val="clear" w:color="auto" w:fill="auto"/>
            <w:noWrap/>
            <w:vAlign w:val="bottom"/>
          </w:tcPr>
          <w:p w14:paraId="7A659685" w14:textId="3995B8D2" w:rsidR="00442ECB" w:rsidRPr="00434954" w:rsidRDefault="00442ECB" w:rsidP="00442ECB">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color w:val="000000"/>
                <w:sz w:val="16"/>
                <w:szCs w:val="16"/>
                <w:lang w:eastAsia="ru-RU"/>
              </w:rPr>
              <w:t>5,1</w:t>
            </w:r>
          </w:p>
        </w:tc>
        <w:tc>
          <w:tcPr>
            <w:tcW w:w="576" w:type="dxa"/>
            <w:shd w:val="clear" w:color="auto" w:fill="auto"/>
            <w:noWrap/>
            <w:vAlign w:val="bottom"/>
          </w:tcPr>
          <w:p w14:paraId="264C7417" w14:textId="3FE035E4" w:rsidR="00442ECB" w:rsidRPr="00434954" w:rsidRDefault="00442ECB" w:rsidP="00442ECB">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color w:val="000000"/>
                <w:sz w:val="16"/>
                <w:szCs w:val="16"/>
                <w:lang w:eastAsia="ru-RU"/>
              </w:rPr>
              <w:t>5,2</w:t>
            </w:r>
          </w:p>
        </w:tc>
        <w:tc>
          <w:tcPr>
            <w:tcW w:w="576" w:type="dxa"/>
            <w:shd w:val="clear" w:color="auto" w:fill="auto"/>
            <w:noWrap/>
            <w:vAlign w:val="bottom"/>
          </w:tcPr>
          <w:p w14:paraId="5E0E4EED" w14:textId="1780515C" w:rsidR="00442ECB" w:rsidRPr="00434954" w:rsidRDefault="00442ECB" w:rsidP="00442ECB">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color w:val="000000"/>
                <w:sz w:val="16"/>
                <w:szCs w:val="16"/>
                <w:lang w:eastAsia="ru-RU"/>
              </w:rPr>
              <w:t>6,1</w:t>
            </w:r>
          </w:p>
        </w:tc>
        <w:tc>
          <w:tcPr>
            <w:tcW w:w="576" w:type="dxa"/>
            <w:shd w:val="clear" w:color="auto" w:fill="auto"/>
            <w:noWrap/>
            <w:vAlign w:val="bottom"/>
          </w:tcPr>
          <w:p w14:paraId="65F6B941" w14:textId="30BDEE9F" w:rsidR="00442ECB" w:rsidRPr="00434954" w:rsidRDefault="00442ECB" w:rsidP="00442ECB">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color w:val="000000"/>
                <w:sz w:val="16"/>
                <w:szCs w:val="16"/>
                <w:lang w:eastAsia="ru-RU"/>
              </w:rPr>
              <w:t>6,2</w:t>
            </w:r>
          </w:p>
        </w:tc>
        <w:tc>
          <w:tcPr>
            <w:tcW w:w="576" w:type="dxa"/>
            <w:shd w:val="clear" w:color="auto" w:fill="auto"/>
            <w:noWrap/>
            <w:vAlign w:val="bottom"/>
          </w:tcPr>
          <w:p w14:paraId="452DE6AD" w14:textId="01780615" w:rsidR="00442ECB" w:rsidRPr="00434954" w:rsidRDefault="00442ECB" w:rsidP="00442ECB">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color w:val="000000"/>
                <w:sz w:val="16"/>
                <w:szCs w:val="16"/>
                <w:lang w:eastAsia="ru-RU"/>
              </w:rPr>
              <w:t>7,1</w:t>
            </w:r>
          </w:p>
        </w:tc>
        <w:tc>
          <w:tcPr>
            <w:tcW w:w="576" w:type="dxa"/>
            <w:vAlign w:val="bottom"/>
          </w:tcPr>
          <w:p w14:paraId="0CF7628D" w14:textId="748E0F92" w:rsidR="00442ECB" w:rsidRDefault="00442ECB" w:rsidP="00442EC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7,2</w:t>
            </w:r>
          </w:p>
        </w:tc>
        <w:tc>
          <w:tcPr>
            <w:tcW w:w="576" w:type="dxa"/>
            <w:vAlign w:val="bottom"/>
          </w:tcPr>
          <w:p w14:paraId="098C7DB0" w14:textId="08F839DF" w:rsidR="00442ECB" w:rsidRDefault="00442ECB" w:rsidP="00442EC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w:t>
            </w:r>
          </w:p>
        </w:tc>
        <w:tc>
          <w:tcPr>
            <w:tcW w:w="576" w:type="dxa"/>
            <w:vAlign w:val="bottom"/>
          </w:tcPr>
          <w:p w14:paraId="6DBE80D5" w14:textId="35D0D955" w:rsidR="00442ECB" w:rsidRDefault="00442ECB" w:rsidP="00442EC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w:t>
            </w:r>
          </w:p>
        </w:tc>
        <w:tc>
          <w:tcPr>
            <w:tcW w:w="576" w:type="dxa"/>
            <w:vAlign w:val="bottom"/>
          </w:tcPr>
          <w:p w14:paraId="4061588D" w14:textId="282E69FF" w:rsidR="00442ECB" w:rsidRDefault="00442ECB" w:rsidP="00442EC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w:t>
            </w:r>
          </w:p>
        </w:tc>
        <w:tc>
          <w:tcPr>
            <w:tcW w:w="576" w:type="dxa"/>
            <w:vAlign w:val="bottom"/>
          </w:tcPr>
          <w:p w14:paraId="718EE5B9" w14:textId="17A5267E" w:rsidR="00442ECB" w:rsidRDefault="00442ECB" w:rsidP="00442EC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11</w:t>
            </w:r>
          </w:p>
        </w:tc>
        <w:tc>
          <w:tcPr>
            <w:tcW w:w="576" w:type="dxa"/>
            <w:vAlign w:val="bottom"/>
          </w:tcPr>
          <w:p w14:paraId="2AB6EF7E" w14:textId="18F2C938" w:rsidR="00442ECB" w:rsidRDefault="00442ECB" w:rsidP="00442EC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12</w:t>
            </w:r>
          </w:p>
        </w:tc>
      </w:tr>
      <w:tr w:rsidR="00442ECB" w:rsidRPr="00434954" w14:paraId="4B6578AE" w14:textId="21B4FADB" w:rsidTr="00442ECB">
        <w:trPr>
          <w:cantSplit/>
          <w:trHeight w:val="262"/>
          <w:tblHeader/>
        </w:trPr>
        <w:tc>
          <w:tcPr>
            <w:tcW w:w="2071" w:type="dxa"/>
            <w:vMerge/>
            <w:shd w:val="clear" w:color="auto" w:fill="auto"/>
            <w:noWrap/>
            <w:vAlign w:val="bottom"/>
            <w:hideMark/>
          </w:tcPr>
          <w:p w14:paraId="047E93E7" w14:textId="77777777" w:rsidR="00442ECB" w:rsidRPr="00434954" w:rsidRDefault="00442ECB" w:rsidP="00442ECB">
            <w:pPr>
              <w:spacing w:after="0" w:line="240" w:lineRule="auto"/>
              <w:rPr>
                <w:rFonts w:ascii="Times New Roman" w:eastAsia="Times New Roman" w:hAnsi="Times New Roman" w:cs="Times New Roman"/>
                <w:color w:val="000000"/>
                <w:sz w:val="20"/>
                <w:szCs w:val="20"/>
                <w:lang w:eastAsia="ru-RU"/>
              </w:rPr>
            </w:pPr>
          </w:p>
        </w:tc>
        <w:tc>
          <w:tcPr>
            <w:tcW w:w="660" w:type="dxa"/>
            <w:shd w:val="clear" w:color="auto" w:fill="auto"/>
            <w:noWrap/>
            <w:vAlign w:val="center"/>
            <w:hideMark/>
          </w:tcPr>
          <w:p w14:paraId="27FE6F15" w14:textId="77777777" w:rsidR="00442ECB" w:rsidRPr="00434954" w:rsidRDefault="00442ECB" w:rsidP="00442ECB">
            <w:pPr>
              <w:spacing w:after="0" w:line="240" w:lineRule="auto"/>
              <w:jc w:val="center"/>
              <w:rPr>
                <w:rFonts w:ascii="Times New Roman" w:eastAsia="Times New Roman" w:hAnsi="Times New Roman" w:cs="Times New Roman"/>
                <w:b/>
                <w:bCs/>
                <w:color w:val="000000"/>
                <w:sz w:val="20"/>
                <w:szCs w:val="20"/>
                <w:lang w:eastAsia="ru-RU"/>
              </w:rPr>
            </w:pPr>
            <w:r w:rsidRPr="00434954">
              <w:rPr>
                <w:rFonts w:ascii="Times New Roman" w:eastAsia="Times New Roman" w:hAnsi="Times New Roman" w:cs="Times New Roman"/>
                <w:b/>
                <w:bCs/>
                <w:color w:val="000000"/>
                <w:sz w:val="18"/>
                <w:szCs w:val="20"/>
                <w:lang w:eastAsia="ru-RU"/>
              </w:rPr>
              <w:t>Макс балл</w:t>
            </w:r>
          </w:p>
        </w:tc>
        <w:tc>
          <w:tcPr>
            <w:tcW w:w="592" w:type="dxa"/>
            <w:shd w:val="clear" w:color="auto" w:fill="auto"/>
            <w:noWrap/>
            <w:vAlign w:val="bottom"/>
          </w:tcPr>
          <w:p w14:paraId="66F83578" w14:textId="35C274DC" w:rsidR="00442ECB" w:rsidRPr="00434954" w:rsidRDefault="00442ECB" w:rsidP="00442ECB">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color w:val="000000"/>
                <w:sz w:val="16"/>
                <w:szCs w:val="16"/>
                <w:lang w:eastAsia="ru-RU"/>
              </w:rPr>
              <w:t>2</w:t>
            </w:r>
          </w:p>
        </w:tc>
        <w:tc>
          <w:tcPr>
            <w:tcW w:w="576" w:type="dxa"/>
            <w:shd w:val="clear" w:color="auto" w:fill="auto"/>
            <w:noWrap/>
            <w:vAlign w:val="bottom"/>
          </w:tcPr>
          <w:p w14:paraId="5B282950" w14:textId="0009E189" w:rsidR="00442ECB" w:rsidRPr="00434954" w:rsidRDefault="00442ECB" w:rsidP="00442ECB">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color w:val="000000"/>
                <w:sz w:val="16"/>
                <w:szCs w:val="16"/>
                <w:lang w:eastAsia="ru-RU"/>
              </w:rPr>
              <w:t>2</w:t>
            </w:r>
          </w:p>
        </w:tc>
        <w:tc>
          <w:tcPr>
            <w:tcW w:w="576" w:type="dxa"/>
            <w:shd w:val="clear" w:color="auto" w:fill="auto"/>
            <w:noWrap/>
            <w:vAlign w:val="bottom"/>
          </w:tcPr>
          <w:p w14:paraId="2EC5D168" w14:textId="161DEE6F" w:rsidR="00442ECB" w:rsidRPr="00434954" w:rsidRDefault="00442ECB" w:rsidP="00442ECB">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color w:val="000000"/>
                <w:sz w:val="16"/>
                <w:szCs w:val="16"/>
                <w:lang w:eastAsia="ru-RU"/>
              </w:rPr>
              <w:t>2</w:t>
            </w:r>
          </w:p>
        </w:tc>
        <w:tc>
          <w:tcPr>
            <w:tcW w:w="576" w:type="dxa"/>
            <w:shd w:val="clear" w:color="auto" w:fill="auto"/>
            <w:noWrap/>
            <w:vAlign w:val="bottom"/>
          </w:tcPr>
          <w:p w14:paraId="75FF5978" w14:textId="1550CB81" w:rsidR="00442ECB" w:rsidRPr="00434954" w:rsidRDefault="00442ECB" w:rsidP="00442ECB">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color w:val="000000"/>
                <w:sz w:val="16"/>
                <w:szCs w:val="16"/>
                <w:lang w:eastAsia="ru-RU"/>
              </w:rPr>
              <w:t>1</w:t>
            </w:r>
          </w:p>
        </w:tc>
        <w:tc>
          <w:tcPr>
            <w:tcW w:w="576" w:type="dxa"/>
            <w:shd w:val="clear" w:color="auto" w:fill="auto"/>
            <w:noWrap/>
            <w:vAlign w:val="bottom"/>
          </w:tcPr>
          <w:p w14:paraId="601856DD" w14:textId="579BD751" w:rsidR="00442ECB" w:rsidRPr="00434954" w:rsidRDefault="00442ECB" w:rsidP="00442ECB">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color w:val="000000"/>
                <w:sz w:val="16"/>
                <w:szCs w:val="16"/>
                <w:lang w:eastAsia="ru-RU"/>
              </w:rPr>
              <w:t>2</w:t>
            </w:r>
          </w:p>
        </w:tc>
        <w:tc>
          <w:tcPr>
            <w:tcW w:w="576" w:type="dxa"/>
            <w:vAlign w:val="bottom"/>
          </w:tcPr>
          <w:p w14:paraId="20C9494F" w14:textId="10A022B4" w:rsidR="00442ECB" w:rsidRDefault="00442ECB" w:rsidP="00442EC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w:t>
            </w:r>
          </w:p>
        </w:tc>
        <w:tc>
          <w:tcPr>
            <w:tcW w:w="576" w:type="dxa"/>
            <w:vAlign w:val="bottom"/>
          </w:tcPr>
          <w:p w14:paraId="650E1A30" w14:textId="6A600058" w:rsidR="00442ECB" w:rsidRDefault="00442ECB" w:rsidP="00442EC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w:t>
            </w:r>
          </w:p>
        </w:tc>
        <w:tc>
          <w:tcPr>
            <w:tcW w:w="576" w:type="dxa"/>
            <w:vAlign w:val="bottom"/>
          </w:tcPr>
          <w:p w14:paraId="690F9002" w14:textId="7FFA2F91" w:rsidR="00442ECB" w:rsidRDefault="00442ECB" w:rsidP="00442EC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w:t>
            </w:r>
          </w:p>
        </w:tc>
        <w:tc>
          <w:tcPr>
            <w:tcW w:w="576" w:type="dxa"/>
            <w:vAlign w:val="bottom"/>
          </w:tcPr>
          <w:p w14:paraId="15147E23" w14:textId="3BFFDAB1" w:rsidR="00442ECB" w:rsidRDefault="00442ECB" w:rsidP="00442EC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w:t>
            </w:r>
          </w:p>
        </w:tc>
        <w:tc>
          <w:tcPr>
            <w:tcW w:w="576" w:type="dxa"/>
            <w:vAlign w:val="bottom"/>
          </w:tcPr>
          <w:p w14:paraId="4E37BD49" w14:textId="61758C72" w:rsidR="00442ECB" w:rsidRDefault="00442ECB" w:rsidP="00442EC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w:t>
            </w:r>
          </w:p>
        </w:tc>
        <w:tc>
          <w:tcPr>
            <w:tcW w:w="576" w:type="dxa"/>
            <w:vAlign w:val="bottom"/>
          </w:tcPr>
          <w:p w14:paraId="14653001" w14:textId="351E2E94" w:rsidR="00442ECB" w:rsidRDefault="00442ECB" w:rsidP="00442EC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w:t>
            </w:r>
          </w:p>
        </w:tc>
      </w:tr>
      <w:tr w:rsidR="00442ECB" w:rsidRPr="00434954" w14:paraId="00F8D43F" w14:textId="57AEF28B" w:rsidTr="00442ECB">
        <w:trPr>
          <w:trHeight w:val="257"/>
        </w:trPr>
        <w:tc>
          <w:tcPr>
            <w:tcW w:w="2071" w:type="dxa"/>
            <w:shd w:val="clear" w:color="auto" w:fill="auto"/>
            <w:noWrap/>
            <w:vAlign w:val="bottom"/>
            <w:hideMark/>
          </w:tcPr>
          <w:p w14:paraId="0ED378EA" w14:textId="77777777" w:rsidR="00442ECB" w:rsidRPr="00434954" w:rsidRDefault="00442ECB" w:rsidP="00442ECB">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Российская Федерация</w:t>
            </w:r>
          </w:p>
        </w:tc>
        <w:tc>
          <w:tcPr>
            <w:tcW w:w="660" w:type="dxa"/>
            <w:shd w:val="clear" w:color="auto" w:fill="auto"/>
            <w:noWrap/>
            <w:vAlign w:val="center"/>
            <w:hideMark/>
          </w:tcPr>
          <w:p w14:paraId="60469ACB" w14:textId="77777777" w:rsidR="00442ECB" w:rsidRPr="00434954" w:rsidRDefault="00442ECB" w:rsidP="00442ECB">
            <w:pPr>
              <w:spacing w:after="0" w:line="240" w:lineRule="auto"/>
              <w:jc w:val="center"/>
              <w:rPr>
                <w:rFonts w:ascii="Times New Roman" w:eastAsia="Times New Roman" w:hAnsi="Times New Roman" w:cs="Times New Roman"/>
                <w:color w:val="000000"/>
                <w:sz w:val="20"/>
                <w:szCs w:val="20"/>
                <w:lang w:eastAsia="ru-RU"/>
              </w:rPr>
            </w:pPr>
          </w:p>
        </w:tc>
        <w:tc>
          <w:tcPr>
            <w:tcW w:w="592" w:type="dxa"/>
            <w:shd w:val="clear" w:color="auto" w:fill="auto"/>
            <w:noWrap/>
          </w:tcPr>
          <w:p w14:paraId="0FAD3C02" w14:textId="7599CA93" w:rsidR="00442ECB" w:rsidRPr="00434954" w:rsidRDefault="00442ECB" w:rsidP="00442ECB">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sz w:val="16"/>
                <w:szCs w:val="16"/>
              </w:rPr>
              <w:t>56,68</w:t>
            </w:r>
          </w:p>
        </w:tc>
        <w:tc>
          <w:tcPr>
            <w:tcW w:w="576" w:type="dxa"/>
            <w:shd w:val="clear" w:color="auto" w:fill="auto"/>
            <w:noWrap/>
          </w:tcPr>
          <w:p w14:paraId="03E3DF8A" w14:textId="27FD6F73" w:rsidR="00442ECB" w:rsidRPr="00434954" w:rsidRDefault="00442ECB" w:rsidP="00442ECB">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sz w:val="16"/>
                <w:szCs w:val="16"/>
              </w:rPr>
              <w:t>44,4</w:t>
            </w:r>
          </w:p>
        </w:tc>
        <w:tc>
          <w:tcPr>
            <w:tcW w:w="576" w:type="dxa"/>
            <w:shd w:val="clear" w:color="auto" w:fill="auto"/>
            <w:noWrap/>
          </w:tcPr>
          <w:p w14:paraId="58035732" w14:textId="40A966F8" w:rsidR="00442ECB" w:rsidRPr="00434954" w:rsidRDefault="00442ECB" w:rsidP="00442ECB">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sz w:val="16"/>
                <w:szCs w:val="16"/>
              </w:rPr>
              <w:t>60,11</w:t>
            </w:r>
          </w:p>
        </w:tc>
        <w:tc>
          <w:tcPr>
            <w:tcW w:w="576" w:type="dxa"/>
            <w:shd w:val="clear" w:color="auto" w:fill="auto"/>
            <w:noWrap/>
          </w:tcPr>
          <w:p w14:paraId="1334FD7F" w14:textId="3DE009EA" w:rsidR="00442ECB" w:rsidRPr="00434954" w:rsidRDefault="00442ECB" w:rsidP="00442ECB">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sz w:val="16"/>
                <w:szCs w:val="16"/>
              </w:rPr>
              <w:t>50,36</w:t>
            </w:r>
          </w:p>
        </w:tc>
        <w:tc>
          <w:tcPr>
            <w:tcW w:w="576" w:type="dxa"/>
            <w:shd w:val="clear" w:color="auto" w:fill="auto"/>
            <w:noWrap/>
          </w:tcPr>
          <w:p w14:paraId="72EDACED" w14:textId="56E93D55" w:rsidR="00442ECB" w:rsidRPr="00434954" w:rsidRDefault="00442ECB" w:rsidP="00442ECB">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sz w:val="16"/>
                <w:szCs w:val="16"/>
              </w:rPr>
              <w:t>56,1</w:t>
            </w:r>
          </w:p>
        </w:tc>
        <w:tc>
          <w:tcPr>
            <w:tcW w:w="576" w:type="dxa"/>
          </w:tcPr>
          <w:p w14:paraId="230FFE5B" w14:textId="4CE2D23A" w:rsidR="00442ECB" w:rsidRDefault="00442ECB" w:rsidP="00442EC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45,3</w:t>
            </w:r>
          </w:p>
        </w:tc>
        <w:tc>
          <w:tcPr>
            <w:tcW w:w="576" w:type="dxa"/>
          </w:tcPr>
          <w:p w14:paraId="379D9F15" w14:textId="34A7C793" w:rsidR="00442ECB" w:rsidRDefault="00442ECB" w:rsidP="00442EC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50,3</w:t>
            </w:r>
          </w:p>
        </w:tc>
        <w:tc>
          <w:tcPr>
            <w:tcW w:w="576" w:type="dxa"/>
          </w:tcPr>
          <w:p w14:paraId="34ECC10C" w14:textId="23A01757" w:rsidR="00442ECB" w:rsidRDefault="00442ECB" w:rsidP="00442EC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52,05</w:t>
            </w:r>
          </w:p>
        </w:tc>
        <w:tc>
          <w:tcPr>
            <w:tcW w:w="576" w:type="dxa"/>
          </w:tcPr>
          <w:p w14:paraId="79B6A9B8" w14:textId="4FAC1C47" w:rsidR="00442ECB" w:rsidRDefault="00442ECB" w:rsidP="00442EC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49,02</w:t>
            </w:r>
          </w:p>
        </w:tc>
        <w:tc>
          <w:tcPr>
            <w:tcW w:w="576" w:type="dxa"/>
          </w:tcPr>
          <w:p w14:paraId="6F99F92B" w14:textId="18C5A810" w:rsidR="00442ECB" w:rsidRDefault="00442ECB" w:rsidP="00442EC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69,69</w:t>
            </w:r>
          </w:p>
        </w:tc>
        <w:tc>
          <w:tcPr>
            <w:tcW w:w="576" w:type="dxa"/>
          </w:tcPr>
          <w:p w14:paraId="5F4C8AA3" w14:textId="61EDB74F" w:rsidR="00442ECB" w:rsidRDefault="00442ECB" w:rsidP="00442EC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83,1</w:t>
            </w:r>
          </w:p>
        </w:tc>
      </w:tr>
      <w:tr w:rsidR="00442ECB" w:rsidRPr="00434954" w14:paraId="270536A0" w14:textId="0477F532" w:rsidTr="00442ECB">
        <w:trPr>
          <w:trHeight w:val="257"/>
        </w:trPr>
        <w:tc>
          <w:tcPr>
            <w:tcW w:w="2071" w:type="dxa"/>
            <w:shd w:val="clear" w:color="auto" w:fill="auto"/>
            <w:noWrap/>
            <w:vAlign w:val="bottom"/>
            <w:hideMark/>
          </w:tcPr>
          <w:p w14:paraId="64F31E78" w14:textId="77777777" w:rsidR="00442ECB" w:rsidRPr="00434954" w:rsidRDefault="00442ECB" w:rsidP="00442ECB">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Иркутская область</w:t>
            </w:r>
          </w:p>
        </w:tc>
        <w:tc>
          <w:tcPr>
            <w:tcW w:w="660" w:type="dxa"/>
            <w:shd w:val="clear" w:color="auto" w:fill="auto"/>
            <w:noWrap/>
            <w:vAlign w:val="center"/>
            <w:hideMark/>
          </w:tcPr>
          <w:p w14:paraId="2FA058CB" w14:textId="77777777" w:rsidR="00442ECB" w:rsidRPr="00434954" w:rsidRDefault="00442ECB" w:rsidP="00442ECB">
            <w:pPr>
              <w:spacing w:after="0" w:line="240" w:lineRule="auto"/>
              <w:jc w:val="center"/>
              <w:rPr>
                <w:rFonts w:ascii="Times New Roman" w:eastAsia="Times New Roman" w:hAnsi="Times New Roman" w:cs="Times New Roman"/>
                <w:color w:val="000000"/>
                <w:sz w:val="20"/>
                <w:szCs w:val="20"/>
                <w:lang w:eastAsia="ru-RU"/>
              </w:rPr>
            </w:pPr>
          </w:p>
        </w:tc>
        <w:tc>
          <w:tcPr>
            <w:tcW w:w="592" w:type="dxa"/>
            <w:shd w:val="clear" w:color="auto" w:fill="auto"/>
            <w:noWrap/>
          </w:tcPr>
          <w:p w14:paraId="357B1EDE" w14:textId="71CD203D" w:rsidR="00442ECB" w:rsidRPr="00434954" w:rsidRDefault="00442ECB" w:rsidP="00442ECB">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sz w:val="16"/>
                <w:szCs w:val="16"/>
              </w:rPr>
              <w:t>50,04</w:t>
            </w:r>
          </w:p>
        </w:tc>
        <w:tc>
          <w:tcPr>
            <w:tcW w:w="576" w:type="dxa"/>
            <w:shd w:val="clear" w:color="auto" w:fill="auto"/>
            <w:noWrap/>
          </w:tcPr>
          <w:p w14:paraId="4F5BEA30" w14:textId="655AA75D" w:rsidR="00442ECB" w:rsidRPr="00434954" w:rsidRDefault="00442ECB" w:rsidP="00442ECB">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sz w:val="16"/>
                <w:szCs w:val="16"/>
              </w:rPr>
              <w:t>39,59</w:t>
            </w:r>
          </w:p>
        </w:tc>
        <w:tc>
          <w:tcPr>
            <w:tcW w:w="576" w:type="dxa"/>
            <w:shd w:val="clear" w:color="auto" w:fill="auto"/>
            <w:noWrap/>
          </w:tcPr>
          <w:p w14:paraId="14340E7A" w14:textId="61D38781" w:rsidR="00442ECB" w:rsidRPr="00434954" w:rsidRDefault="00442ECB" w:rsidP="00442ECB">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sz w:val="16"/>
                <w:szCs w:val="16"/>
              </w:rPr>
              <w:t>55,01</w:t>
            </w:r>
          </w:p>
        </w:tc>
        <w:tc>
          <w:tcPr>
            <w:tcW w:w="576" w:type="dxa"/>
            <w:shd w:val="clear" w:color="auto" w:fill="auto"/>
            <w:noWrap/>
          </w:tcPr>
          <w:p w14:paraId="2C1C2C66" w14:textId="0B024F36" w:rsidR="00442ECB" w:rsidRPr="00434954" w:rsidRDefault="00442ECB" w:rsidP="00442ECB">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sz w:val="16"/>
                <w:szCs w:val="16"/>
              </w:rPr>
              <w:t>45,61</w:t>
            </w:r>
          </w:p>
        </w:tc>
        <w:tc>
          <w:tcPr>
            <w:tcW w:w="576" w:type="dxa"/>
            <w:shd w:val="clear" w:color="auto" w:fill="auto"/>
            <w:noWrap/>
          </w:tcPr>
          <w:p w14:paraId="4FE002DF" w14:textId="72A57AF1" w:rsidR="00442ECB" w:rsidRPr="00434954" w:rsidRDefault="00442ECB" w:rsidP="00442ECB">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sz w:val="16"/>
                <w:szCs w:val="16"/>
              </w:rPr>
              <w:t>52,77</w:t>
            </w:r>
          </w:p>
        </w:tc>
        <w:tc>
          <w:tcPr>
            <w:tcW w:w="576" w:type="dxa"/>
          </w:tcPr>
          <w:p w14:paraId="5FDAF93B" w14:textId="516A75D2" w:rsidR="00442ECB" w:rsidRDefault="00442ECB" w:rsidP="00442EC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41,61</w:t>
            </w:r>
          </w:p>
        </w:tc>
        <w:tc>
          <w:tcPr>
            <w:tcW w:w="576" w:type="dxa"/>
          </w:tcPr>
          <w:p w14:paraId="6E982C90" w14:textId="7C36E64E" w:rsidR="00442ECB" w:rsidRDefault="00442ECB" w:rsidP="00442EC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44,28</w:t>
            </w:r>
          </w:p>
        </w:tc>
        <w:tc>
          <w:tcPr>
            <w:tcW w:w="576" w:type="dxa"/>
          </w:tcPr>
          <w:p w14:paraId="5EF2923D" w14:textId="612E498D" w:rsidR="00442ECB" w:rsidRDefault="00442ECB" w:rsidP="00442EC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46,68</w:t>
            </w:r>
          </w:p>
        </w:tc>
        <w:tc>
          <w:tcPr>
            <w:tcW w:w="576" w:type="dxa"/>
          </w:tcPr>
          <w:p w14:paraId="1AE106CE" w14:textId="47C892F2" w:rsidR="00442ECB" w:rsidRDefault="00442ECB" w:rsidP="00442EC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44,52</w:t>
            </w:r>
          </w:p>
        </w:tc>
        <w:tc>
          <w:tcPr>
            <w:tcW w:w="576" w:type="dxa"/>
          </w:tcPr>
          <w:p w14:paraId="45CEBBBE" w14:textId="74BA16E4" w:rsidR="00442ECB" w:rsidRDefault="00442ECB" w:rsidP="00442EC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64,77</w:t>
            </w:r>
          </w:p>
        </w:tc>
        <w:tc>
          <w:tcPr>
            <w:tcW w:w="576" w:type="dxa"/>
          </w:tcPr>
          <w:p w14:paraId="4E48AB4A" w14:textId="779E3FD7" w:rsidR="00442ECB" w:rsidRDefault="00442ECB" w:rsidP="00442EC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81,53</w:t>
            </w:r>
          </w:p>
        </w:tc>
      </w:tr>
      <w:tr w:rsidR="00442ECB" w:rsidRPr="00434954" w14:paraId="79EE6065" w14:textId="4D0E180B" w:rsidTr="00442ECB">
        <w:trPr>
          <w:trHeight w:val="257"/>
        </w:trPr>
        <w:tc>
          <w:tcPr>
            <w:tcW w:w="2071" w:type="dxa"/>
            <w:shd w:val="clear" w:color="auto" w:fill="auto"/>
            <w:noWrap/>
            <w:vAlign w:val="bottom"/>
            <w:hideMark/>
          </w:tcPr>
          <w:p w14:paraId="0E0D605C" w14:textId="77777777" w:rsidR="00442ECB" w:rsidRPr="00434954" w:rsidRDefault="00442ECB" w:rsidP="00442ECB">
            <w:pPr>
              <w:spacing w:after="0" w:line="240" w:lineRule="auto"/>
              <w:rPr>
                <w:rFonts w:ascii="Times New Roman" w:eastAsia="Times New Roman" w:hAnsi="Times New Roman" w:cs="Times New Roman"/>
                <w:color w:val="000000"/>
                <w:sz w:val="20"/>
                <w:szCs w:val="20"/>
                <w:lang w:eastAsia="ru-RU"/>
              </w:rPr>
            </w:pPr>
            <w:proofErr w:type="spellStart"/>
            <w:r>
              <w:rPr>
                <w:rFonts w:ascii="Times New Roman" w:eastAsia="Times New Roman" w:hAnsi="Times New Roman" w:cs="Times New Roman"/>
                <w:color w:val="000000"/>
                <w:sz w:val="20"/>
                <w:szCs w:val="20"/>
                <w:lang w:eastAsia="ru-RU"/>
              </w:rPr>
              <w:t>г.Саянск</w:t>
            </w:r>
            <w:proofErr w:type="spellEnd"/>
          </w:p>
        </w:tc>
        <w:tc>
          <w:tcPr>
            <w:tcW w:w="660" w:type="dxa"/>
            <w:shd w:val="clear" w:color="auto" w:fill="auto"/>
            <w:noWrap/>
            <w:vAlign w:val="center"/>
            <w:hideMark/>
          </w:tcPr>
          <w:p w14:paraId="6B2C2E80" w14:textId="77777777" w:rsidR="00442ECB" w:rsidRPr="00434954" w:rsidRDefault="00442ECB" w:rsidP="00442ECB">
            <w:pPr>
              <w:spacing w:after="0" w:line="240" w:lineRule="auto"/>
              <w:jc w:val="center"/>
              <w:rPr>
                <w:rFonts w:ascii="Times New Roman" w:eastAsia="Times New Roman" w:hAnsi="Times New Roman" w:cs="Times New Roman"/>
                <w:color w:val="000000"/>
                <w:sz w:val="20"/>
                <w:szCs w:val="20"/>
                <w:lang w:eastAsia="ru-RU"/>
              </w:rPr>
            </w:pPr>
          </w:p>
        </w:tc>
        <w:tc>
          <w:tcPr>
            <w:tcW w:w="592" w:type="dxa"/>
            <w:shd w:val="clear" w:color="auto" w:fill="auto"/>
            <w:noWrap/>
          </w:tcPr>
          <w:p w14:paraId="1900CDC7" w14:textId="220D25E3" w:rsidR="00442ECB" w:rsidRPr="00434954" w:rsidRDefault="00442ECB" w:rsidP="00442ECB">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sz w:val="16"/>
                <w:szCs w:val="16"/>
              </w:rPr>
              <w:t>51,42</w:t>
            </w:r>
          </w:p>
        </w:tc>
        <w:tc>
          <w:tcPr>
            <w:tcW w:w="576" w:type="dxa"/>
            <w:shd w:val="clear" w:color="auto" w:fill="auto"/>
            <w:noWrap/>
          </w:tcPr>
          <w:p w14:paraId="4EE306B6" w14:textId="6D732F15" w:rsidR="00442ECB" w:rsidRPr="00434954" w:rsidRDefault="00442ECB" w:rsidP="00442ECB">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sz w:val="16"/>
                <w:szCs w:val="16"/>
              </w:rPr>
              <w:t>42,58</w:t>
            </w:r>
          </w:p>
        </w:tc>
        <w:tc>
          <w:tcPr>
            <w:tcW w:w="576" w:type="dxa"/>
            <w:shd w:val="clear" w:color="auto" w:fill="auto"/>
            <w:noWrap/>
          </w:tcPr>
          <w:p w14:paraId="76854F87" w14:textId="76E22C9D" w:rsidR="00442ECB" w:rsidRPr="00434954" w:rsidRDefault="00442ECB" w:rsidP="00442ECB">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sz w:val="16"/>
                <w:szCs w:val="16"/>
              </w:rPr>
              <w:t>60,15</w:t>
            </w:r>
          </w:p>
        </w:tc>
        <w:tc>
          <w:tcPr>
            <w:tcW w:w="576" w:type="dxa"/>
            <w:shd w:val="clear" w:color="auto" w:fill="auto"/>
            <w:noWrap/>
          </w:tcPr>
          <w:p w14:paraId="7348DEF5" w14:textId="5DD68A21" w:rsidR="00442ECB" w:rsidRPr="00434954" w:rsidRDefault="00442ECB" w:rsidP="00442ECB">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sz w:val="16"/>
                <w:szCs w:val="16"/>
              </w:rPr>
              <w:t>53,49</w:t>
            </w:r>
          </w:p>
        </w:tc>
        <w:tc>
          <w:tcPr>
            <w:tcW w:w="576" w:type="dxa"/>
            <w:shd w:val="clear" w:color="auto" w:fill="auto"/>
            <w:noWrap/>
          </w:tcPr>
          <w:p w14:paraId="4D9E5304" w14:textId="0A7E0103" w:rsidR="00442ECB" w:rsidRPr="00434954" w:rsidRDefault="00442ECB" w:rsidP="00442ECB">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sz w:val="16"/>
                <w:szCs w:val="16"/>
              </w:rPr>
              <w:t>55,57</w:t>
            </w:r>
          </w:p>
        </w:tc>
        <w:tc>
          <w:tcPr>
            <w:tcW w:w="576" w:type="dxa"/>
          </w:tcPr>
          <w:p w14:paraId="4DE39D97" w14:textId="1EF98E95" w:rsidR="00442ECB" w:rsidRDefault="00442ECB" w:rsidP="00442EC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48,47</w:t>
            </w:r>
          </w:p>
        </w:tc>
        <w:tc>
          <w:tcPr>
            <w:tcW w:w="576" w:type="dxa"/>
          </w:tcPr>
          <w:p w14:paraId="30217B3B" w14:textId="66DFB056" w:rsidR="00442ECB" w:rsidRDefault="00442ECB" w:rsidP="00442EC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40,5</w:t>
            </w:r>
          </w:p>
        </w:tc>
        <w:tc>
          <w:tcPr>
            <w:tcW w:w="576" w:type="dxa"/>
          </w:tcPr>
          <w:p w14:paraId="0F8143F4" w14:textId="2E7CB4A6" w:rsidR="00442ECB" w:rsidRDefault="00442ECB" w:rsidP="00442EC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48,25</w:t>
            </w:r>
          </w:p>
        </w:tc>
        <w:tc>
          <w:tcPr>
            <w:tcW w:w="576" w:type="dxa"/>
          </w:tcPr>
          <w:p w14:paraId="6D189FFC" w14:textId="012B233E" w:rsidR="00442ECB" w:rsidRDefault="00442ECB" w:rsidP="00442EC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38,86</w:t>
            </w:r>
          </w:p>
        </w:tc>
        <w:tc>
          <w:tcPr>
            <w:tcW w:w="576" w:type="dxa"/>
          </w:tcPr>
          <w:p w14:paraId="64BE772A" w14:textId="6EF3BA51" w:rsidR="00442ECB" w:rsidRDefault="00442ECB" w:rsidP="00442EC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63,97</w:t>
            </w:r>
          </w:p>
        </w:tc>
        <w:tc>
          <w:tcPr>
            <w:tcW w:w="576" w:type="dxa"/>
          </w:tcPr>
          <w:p w14:paraId="3107920E" w14:textId="0D041BC3" w:rsidR="00442ECB" w:rsidRDefault="00442ECB" w:rsidP="00442EC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80,79</w:t>
            </w:r>
          </w:p>
        </w:tc>
      </w:tr>
    </w:tbl>
    <w:p w14:paraId="76BAFC54" w14:textId="6DFADCA8" w:rsidR="00442ECB" w:rsidRDefault="00442ECB" w:rsidP="00442ECB">
      <w:pPr>
        <w:spacing w:after="0" w:line="240" w:lineRule="auto"/>
        <w:ind w:firstLine="709"/>
        <w:jc w:val="both"/>
        <w:rPr>
          <w:rFonts w:ascii="Times New Roman" w:hAnsi="Times New Roman" w:cs="Times New Roman"/>
          <w:sz w:val="28"/>
        </w:rPr>
      </w:pPr>
      <w:r>
        <w:rPr>
          <w:rFonts w:ascii="Times New Roman" w:hAnsi="Times New Roman" w:cs="Times New Roman"/>
          <w:sz w:val="28"/>
        </w:rPr>
        <w:t>Результаты выполнения заданий участниками ВПР по русскому языку в 5 классе в разрезе образовательных организаций:</w:t>
      </w:r>
    </w:p>
    <w:p w14:paraId="083D8279" w14:textId="5E0C2CCB" w:rsidR="00442ECB" w:rsidRDefault="00442ECB" w:rsidP="00442ECB">
      <w:pPr>
        <w:spacing w:after="0" w:line="240" w:lineRule="auto"/>
        <w:jc w:val="both"/>
      </w:pPr>
      <w:r>
        <w:rPr>
          <w:rFonts w:ascii="Times New Roman" w:hAnsi="Times New Roman" w:cs="Times New Roman"/>
          <w:noProof/>
          <w:sz w:val="28"/>
          <w:lang w:eastAsia="ru-RU"/>
        </w:rPr>
        <w:drawing>
          <wp:inline distT="0" distB="0" distL="0" distR="0" wp14:anchorId="11B150EE" wp14:editId="1BA316F6">
            <wp:extent cx="5924550" cy="2381250"/>
            <wp:effectExtent l="0" t="0" r="0" b="0"/>
            <wp:docPr id="1699384577"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3AC31E92" w14:textId="77777777" w:rsidR="00442ECB" w:rsidRDefault="00442ECB" w:rsidP="00442ECB">
      <w:pPr>
        <w:spacing w:after="0" w:line="240" w:lineRule="auto"/>
        <w:jc w:val="both"/>
        <w:rPr>
          <w:rFonts w:ascii="Times New Roman" w:hAnsi="Times New Roman" w:cs="Times New Roman"/>
          <w:sz w:val="28"/>
        </w:rPr>
      </w:pPr>
      <w:r>
        <w:rPr>
          <w:rFonts w:ascii="Times New Roman" w:hAnsi="Times New Roman" w:cs="Times New Roman"/>
          <w:sz w:val="28"/>
        </w:rPr>
        <w:tab/>
        <w:t xml:space="preserve">Наибольшее затруднение у участников ВПР вызвали задания: </w:t>
      </w:r>
    </w:p>
    <w:p w14:paraId="6A788CDF" w14:textId="1B2BEFF4" w:rsidR="00442ECB" w:rsidRDefault="00442ECB" w:rsidP="00442ECB">
      <w:pPr>
        <w:spacing w:after="0" w:line="240" w:lineRule="auto"/>
        <w:jc w:val="both"/>
        <w:rPr>
          <w:rFonts w:ascii="Times New Roman" w:hAnsi="Times New Roman" w:cs="Times New Roman"/>
          <w:sz w:val="28"/>
        </w:rPr>
      </w:pPr>
      <w:r>
        <w:rPr>
          <w:rFonts w:ascii="Times New Roman" w:hAnsi="Times New Roman" w:cs="Times New Roman"/>
          <w:b/>
          <w:i/>
          <w:sz w:val="28"/>
        </w:rPr>
        <w:t>Задание 1</w:t>
      </w:r>
      <w:r>
        <w:rPr>
          <w:rFonts w:ascii="Times New Roman" w:hAnsi="Times New Roman" w:cs="Times New Roman"/>
          <w:sz w:val="28"/>
        </w:rPr>
        <w:t xml:space="preserve"> по критерию 2 (1К2) - задание проверяет традиционное правописное умение обучающихся правильно списывать осложненный пропусками орфограмм текст, соблюдая при письме изученные орфографические правила.</w:t>
      </w:r>
    </w:p>
    <w:p w14:paraId="2DC12BF1" w14:textId="2E7BCEC8" w:rsidR="00442ECB" w:rsidRDefault="00442ECB" w:rsidP="00442ECB">
      <w:pPr>
        <w:spacing w:after="0" w:line="240" w:lineRule="auto"/>
        <w:jc w:val="both"/>
        <w:rPr>
          <w:rFonts w:ascii="Times New Roman" w:hAnsi="Times New Roman" w:cs="Times New Roman"/>
          <w:sz w:val="28"/>
        </w:rPr>
      </w:pPr>
      <w:r>
        <w:rPr>
          <w:rFonts w:ascii="Times New Roman" w:hAnsi="Times New Roman" w:cs="Times New Roman"/>
          <w:b/>
          <w:i/>
          <w:sz w:val="28"/>
        </w:rPr>
        <w:t xml:space="preserve">Задание 2 </w:t>
      </w:r>
      <w:r>
        <w:rPr>
          <w:rFonts w:ascii="Times New Roman" w:hAnsi="Times New Roman" w:cs="Times New Roman"/>
          <w:sz w:val="28"/>
        </w:rPr>
        <w:t>по критерию 1 (2К1) – задание нацелено на проверку предметного учебно-языкового аналитического умения обучающихся проводить фонетический анализ слова;</w:t>
      </w:r>
    </w:p>
    <w:p w14:paraId="5D1381DB" w14:textId="1B0A063F" w:rsidR="00442ECB" w:rsidRDefault="00442ECB" w:rsidP="00442ECB">
      <w:pPr>
        <w:spacing w:after="0" w:line="240" w:lineRule="auto"/>
        <w:jc w:val="both"/>
        <w:rPr>
          <w:rFonts w:ascii="Times New Roman" w:hAnsi="Times New Roman" w:cs="Times New Roman"/>
          <w:sz w:val="28"/>
        </w:rPr>
      </w:pPr>
      <w:r>
        <w:rPr>
          <w:rFonts w:ascii="Times New Roman" w:hAnsi="Times New Roman" w:cs="Times New Roman"/>
          <w:b/>
          <w:i/>
          <w:sz w:val="28"/>
        </w:rPr>
        <w:t>Задание 2</w:t>
      </w:r>
      <w:r>
        <w:rPr>
          <w:rFonts w:ascii="Times New Roman" w:hAnsi="Times New Roman" w:cs="Times New Roman"/>
          <w:sz w:val="28"/>
        </w:rPr>
        <w:t xml:space="preserve"> по критерию 3 (2К3) - задание нацелено на выявление уровня предметного учебно-языкового аналитического умения анализировать слово с точки зрения его принадлежности к той или иной части речи, умения определять морфологические признаки и синтаксическую роль данного слова в качестве части речи;</w:t>
      </w:r>
    </w:p>
    <w:p w14:paraId="50698DDE" w14:textId="77777777" w:rsidR="00442ECB" w:rsidRDefault="00442ECB" w:rsidP="00442ECB">
      <w:pPr>
        <w:spacing w:after="0" w:line="240" w:lineRule="auto"/>
        <w:jc w:val="both"/>
        <w:rPr>
          <w:rFonts w:ascii="Times New Roman" w:hAnsi="Times New Roman" w:cs="Times New Roman"/>
          <w:sz w:val="28"/>
        </w:rPr>
      </w:pPr>
      <w:r>
        <w:rPr>
          <w:rFonts w:ascii="Times New Roman" w:hAnsi="Times New Roman" w:cs="Times New Roman"/>
          <w:b/>
          <w:i/>
          <w:sz w:val="28"/>
        </w:rPr>
        <w:t>Задание 5</w:t>
      </w:r>
      <w:r>
        <w:rPr>
          <w:rFonts w:ascii="Times New Roman" w:hAnsi="Times New Roman" w:cs="Times New Roman"/>
          <w:sz w:val="28"/>
        </w:rPr>
        <w:t xml:space="preserve"> по критерию 1 и 2 (5.1; 5.2) – задание проверяет ряд предметных умений: учебно-языковое опознавательное умение обучающихся (опознавать прямую речь и слова автора); умение применять синтаксическое знание в </w:t>
      </w:r>
      <w:r>
        <w:rPr>
          <w:rFonts w:ascii="Times New Roman" w:hAnsi="Times New Roman" w:cs="Times New Roman"/>
          <w:sz w:val="28"/>
        </w:rPr>
        <w:lastRenderedPageBreak/>
        <w:t xml:space="preserve">практике правописания; объяснять выбор написания с помощью графической схемы; </w:t>
      </w:r>
    </w:p>
    <w:p w14:paraId="7C745948" w14:textId="08C6A6C0" w:rsidR="00442ECB" w:rsidRDefault="00442ECB" w:rsidP="00442ECB">
      <w:pPr>
        <w:spacing w:after="0" w:line="240" w:lineRule="auto"/>
        <w:jc w:val="both"/>
        <w:rPr>
          <w:rFonts w:ascii="Times New Roman" w:hAnsi="Times New Roman" w:cs="Times New Roman"/>
          <w:sz w:val="28"/>
        </w:rPr>
      </w:pPr>
      <w:r>
        <w:rPr>
          <w:rFonts w:ascii="Times New Roman" w:hAnsi="Times New Roman" w:cs="Times New Roman"/>
          <w:b/>
          <w:i/>
          <w:sz w:val="28"/>
        </w:rPr>
        <w:t>Задание 7</w:t>
      </w:r>
      <w:r>
        <w:rPr>
          <w:rFonts w:ascii="Times New Roman" w:hAnsi="Times New Roman" w:cs="Times New Roman"/>
          <w:sz w:val="28"/>
        </w:rPr>
        <w:t xml:space="preserve"> по критерию 2 (7.2) - задание проверяет умение применять синтаксическое знание о пунктуации в сложном предложении в практике правописания: объяснять выбор написания;  </w:t>
      </w:r>
    </w:p>
    <w:p w14:paraId="169224FB" w14:textId="4EF39673" w:rsidR="00442ECB" w:rsidRDefault="00442ECB" w:rsidP="00442ECB">
      <w:pPr>
        <w:spacing w:after="0" w:line="240" w:lineRule="auto"/>
        <w:jc w:val="both"/>
        <w:rPr>
          <w:rFonts w:ascii="Times New Roman" w:hAnsi="Times New Roman" w:cs="Times New Roman"/>
          <w:sz w:val="28"/>
        </w:rPr>
      </w:pPr>
      <w:r>
        <w:rPr>
          <w:rFonts w:ascii="Times New Roman" w:hAnsi="Times New Roman" w:cs="Times New Roman"/>
          <w:b/>
          <w:i/>
          <w:sz w:val="28"/>
        </w:rPr>
        <w:t>Задание 8</w:t>
      </w:r>
      <w:r>
        <w:rPr>
          <w:rFonts w:ascii="Times New Roman" w:hAnsi="Times New Roman" w:cs="Times New Roman"/>
          <w:sz w:val="28"/>
        </w:rPr>
        <w:t xml:space="preserve"> – задание проверяет предметные коммуникативные умения распознавать и адекватно формулировать </w:t>
      </w:r>
      <w:r>
        <w:rPr>
          <w:rFonts w:ascii="Times New Roman" w:hAnsi="Times New Roman" w:cs="Times New Roman"/>
          <w:b/>
          <w:i/>
          <w:sz w:val="28"/>
        </w:rPr>
        <w:t>основную мысль текста</w:t>
      </w:r>
      <w:r>
        <w:rPr>
          <w:rFonts w:ascii="Times New Roman" w:hAnsi="Times New Roman" w:cs="Times New Roman"/>
          <w:sz w:val="28"/>
        </w:rPr>
        <w:t xml:space="preserve"> в письменной форме (правописные умения), соблюдая нормы построения предложения и словоупотребления.</w:t>
      </w:r>
    </w:p>
    <w:p w14:paraId="7FA1748A" w14:textId="2BC6E833" w:rsidR="00442ECB" w:rsidRDefault="00442ECB" w:rsidP="00442ECB">
      <w:pPr>
        <w:spacing w:after="0" w:line="240" w:lineRule="auto"/>
        <w:jc w:val="both"/>
        <w:rPr>
          <w:rFonts w:ascii="Times New Roman" w:hAnsi="Times New Roman" w:cs="Times New Roman"/>
          <w:sz w:val="28"/>
        </w:rPr>
      </w:pPr>
      <w:r>
        <w:rPr>
          <w:rFonts w:ascii="Times New Roman" w:hAnsi="Times New Roman" w:cs="Times New Roman"/>
          <w:b/>
          <w:i/>
          <w:sz w:val="28"/>
        </w:rPr>
        <w:t>Задание 9</w:t>
      </w:r>
      <w:r>
        <w:rPr>
          <w:rFonts w:ascii="Times New Roman" w:hAnsi="Times New Roman" w:cs="Times New Roman"/>
          <w:sz w:val="28"/>
        </w:rPr>
        <w:t xml:space="preserve"> – задание проверяет умение ориентироваться в содержании текста, понимать его целостный смысл, находить в тексте требуемую информацию;</w:t>
      </w:r>
    </w:p>
    <w:p w14:paraId="7000DDA6" w14:textId="22090DBA" w:rsidR="00442ECB" w:rsidRDefault="00442ECB" w:rsidP="00442ECB">
      <w:pPr>
        <w:spacing w:after="0" w:line="240" w:lineRule="auto"/>
        <w:jc w:val="both"/>
        <w:rPr>
          <w:rFonts w:ascii="Times New Roman" w:hAnsi="Times New Roman" w:cs="Times New Roman"/>
          <w:sz w:val="28"/>
        </w:rPr>
      </w:pPr>
      <w:r>
        <w:rPr>
          <w:rFonts w:ascii="Times New Roman" w:hAnsi="Times New Roman" w:cs="Times New Roman"/>
          <w:b/>
          <w:i/>
          <w:sz w:val="28"/>
        </w:rPr>
        <w:t>Задание 10</w:t>
      </w:r>
      <w:r>
        <w:rPr>
          <w:rFonts w:ascii="Times New Roman" w:hAnsi="Times New Roman" w:cs="Times New Roman"/>
          <w:sz w:val="28"/>
        </w:rPr>
        <w:t xml:space="preserve"> – задание проверяет предметное коммуникативное умение опознавать функционально-смысловые типы речи, представленные в тексте. </w:t>
      </w:r>
    </w:p>
    <w:p w14:paraId="6C440B89" w14:textId="77777777" w:rsidR="00442ECB" w:rsidRDefault="00442ECB" w:rsidP="00442ECB">
      <w:pPr>
        <w:spacing w:after="0" w:line="240" w:lineRule="auto"/>
        <w:ind w:firstLine="708"/>
        <w:jc w:val="both"/>
        <w:rPr>
          <w:rFonts w:ascii="Times New Roman" w:hAnsi="Times New Roman" w:cs="Times New Roman"/>
          <w:iCs/>
          <w:sz w:val="28"/>
        </w:rPr>
      </w:pPr>
      <w:r>
        <w:rPr>
          <w:rFonts w:ascii="Times New Roman" w:hAnsi="Times New Roman" w:cs="Times New Roman"/>
          <w:iCs/>
          <w:sz w:val="28"/>
        </w:rPr>
        <w:t xml:space="preserve">Анализ диаграммы показывает, что </w:t>
      </w:r>
      <w:r>
        <w:rPr>
          <w:rFonts w:ascii="Times New Roman" w:hAnsi="Times New Roman" w:cs="Times New Roman"/>
          <w:b/>
          <w:i/>
          <w:iCs/>
          <w:sz w:val="28"/>
        </w:rPr>
        <w:t>успешней</w:t>
      </w:r>
      <w:r>
        <w:rPr>
          <w:rFonts w:ascii="Times New Roman" w:hAnsi="Times New Roman" w:cs="Times New Roman"/>
          <w:iCs/>
          <w:sz w:val="28"/>
        </w:rPr>
        <w:t xml:space="preserve"> остальных справились с заданиями:   </w:t>
      </w:r>
    </w:p>
    <w:p w14:paraId="097B65B5" w14:textId="6BC071D8" w:rsidR="00442ECB" w:rsidRDefault="00442ECB" w:rsidP="00442ECB">
      <w:pPr>
        <w:spacing w:after="0" w:line="240" w:lineRule="auto"/>
        <w:ind w:firstLine="708"/>
        <w:jc w:val="both"/>
        <w:rPr>
          <w:rFonts w:ascii="Times New Roman" w:hAnsi="Times New Roman" w:cs="Times New Roman"/>
          <w:iCs/>
          <w:sz w:val="28"/>
        </w:rPr>
      </w:pPr>
      <w:r>
        <w:rPr>
          <w:rFonts w:ascii="Times New Roman" w:hAnsi="Times New Roman" w:cs="Times New Roman"/>
          <w:iCs/>
          <w:sz w:val="28"/>
        </w:rPr>
        <w:t xml:space="preserve">- обучающиеся МОУ «Гимназия им. </w:t>
      </w:r>
      <w:proofErr w:type="spellStart"/>
      <w:r>
        <w:rPr>
          <w:rFonts w:ascii="Times New Roman" w:hAnsi="Times New Roman" w:cs="Times New Roman"/>
          <w:iCs/>
          <w:sz w:val="28"/>
        </w:rPr>
        <w:t>В.А.Надькина</w:t>
      </w:r>
      <w:proofErr w:type="spellEnd"/>
      <w:r>
        <w:rPr>
          <w:rFonts w:ascii="Times New Roman" w:hAnsi="Times New Roman" w:cs="Times New Roman"/>
          <w:iCs/>
          <w:sz w:val="28"/>
        </w:rPr>
        <w:t>» с заданием 1К1(</w:t>
      </w:r>
      <w:r>
        <w:rPr>
          <w:rFonts w:ascii="Times New Roman" w:hAnsi="Times New Roman" w:cs="Times New Roman"/>
          <w:sz w:val="28"/>
          <w:szCs w:val="28"/>
        </w:rPr>
        <w:t>правописное умение правильно списывать осложненный пропусками орфограмм текст</w:t>
      </w:r>
      <w:r>
        <w:t>)</w:t>
      </w:r>
      <w:r>
        <w:rPr>
          <w:rFonts w:ascii="Times New Roman" w:hAnsi="Times New Roman" w:cs="Times New Roman"/>
          <w:iCs/>
          <w:sz w:val="28"/>
        </w:rPr>
        <w:t>, с заданием 1К3 (умение правильно списывать текст, не допуская пропуска слов, вставки лишних слов, изменения графического облика слова), с заданием 2К4 (синтаксический анализ предложения);</w:t>
      </w:r>
    </w:p>
    <w:p w14:paraId="5DF9899F" w14:textId="425B857F" w:rsidR="00442ECB" w:rsidRDefault="00442ECB" w:rsidP="00442ECB">
      <w:pPr>
        <w:spacing w:after="0" w:line="240" w:lineRule="auto"/>
        <w:ind w:firstLine="708"/>
        <w:jc w:val="both"/>
        <w:rPr>
          <w:rFonts w:ascii="Times New Roman" w:hAnsi="Times New Roman" w:cs="Times New Roman"/>
          <w:iCs/>
          <w:sz w:val="28"/>
        </w:rPr>
      </w:pPr>
      <w:r>
        <w:rPr>
          <w:rFonts w:ascii="Times New Roman" w:hAnsi="Times New Roman" w:cs="Times New Roman"/>
          <w:iCs/>
          <w:sz w:val="28"/>
        </w:rPr>
        <w:t>- обучающиеся МОУ СОШ №5 с заданием 3 (умение распознавать правильную орфоэпическую норму современного русского литературного языка);</w:t>
      </w:r>
    </w:p>
    <w:p w14:paraId="492193CB" w14:textId="4C1D3812" w:rsidR="00442ECB" w:rsidRDefault="00442ECB" w:rsidP="00442ECB">
      <w:pPr>
        <w:spacing w:after="0" w:line="240" w:lineRule="auto"/>
        <w:ind w:firstLine="708"/>
        <w:jc w:val="both"/>
        <w:rPr>
          <w:rFonts w:ascii="Times New Roman" w:hAnsi="Times New Roman" w:cs="Times New Roman"/>
          <w:iCs/>
          <w:sz w:val="28"/>
        </w:rPr>
      </w:pPr>
      <w:r>
        <w:rPr>
          <w:rFonts w:ascii="Times New Roman" w:hAnsi="Times New Roman" w:cs="Times New Roman"/>
          <w:iCs/>
          <w:sz w:val="28"/>
        </w:rPr>
        <w:t xml:space="preserve">- обучающиеся МОУ СОШ №3 с заданием 2К2 (морфемный анализ слова); </w:t>
      </w:r>
    </w:p>
    <w:p w14:paraId="282FB654" w14:textId="17FCE9B3" w:rsidR="00442ECB" w:rsidRDefault="00442ECB" w:rsidP="00442ECB">
      <w:pPr>
        <w:spacing w:after="0" w:line="240" w:lineRule="auto"/>
        <w:ind w:firstLine="708"/>
        <w:jc w:val="both"/>
        <w:rPr>
          <w:rFonts w:ascii="Times New Roman" w:hAnsi="Times New Roman" w:cs="Times New Roman"/>
          <w:iCs/>
          <w:sz w:val="28"/>
          <w:szCs w:val="28"/>
        </w:rPr>
      </w:pPr>
      <w:r>
        <w:rPr>
          <w:rFonts w:ascii="Times New Roman" w:hAnsi="Times New Roman" w:cs="Times New Roman"/>
          <w:iCs/>
          <w:sz w:val="28"/>
        </w:rPr>
        <w:t>- обучающиеся МОУ СОШ №7 с заданием    4.1</w:t>
      </w:r>
      <w:r>
        <w:t xml:space="preserve"> </w:t>
      </w:r>
      <w:r>
        <w:rPr>
          <w:rFonts w:ascii="Times New Roman" w:hAnsi="Times New Roman" w:cs="Times New Roman"/>
          <w:iCs/>
          <w:sz w:val="28"/>
        </w:rPr>
        <w:t>(умение опознавать самостоятельные части речи и их формы, служебные части речи в указанном предложении), с заданием   9</w:t>
      </w:r>
      <w:r>
        <w:t xml:space="preserve"> (</w:t>
      </w:r>
      <w:r>
        <w:rPr>
          <w:rFonts w:ascii="Times New Roman" w:hAnsi="Times New Roman" w:cs="Times New Roman"/>
          <w:sz w:val="28"/>
          <w:szCs w:val="28"/>
        </w:rPr>
        <w:t xml:space="preserve">нахождение в тексте требуемой информации); </w:t>
      </w:r>
    </w:p>
    <w:p w14:paraId="4972775A" w14:textId="123A70B0" w:rsidR="00442ECB" w:rsidRDefault="00442ECB" w:rsidP="00442ECB">
      <w:pPr>
        <w:spacing w:after="0" w:line="240" w:lineRule="auto"/>
        <w:ind w:firstLine="708"/>
        <w:jc w:val="both"/>
        <w:rPr>
          <w:rFonts w:ascii="Times New Roman" w:hAnsi="Times New Roman" w:cs="Times New Roman"/>
          <w:iCs/>
          <w:sz w:val="28"/>
        </w:rPr>
      </w:pPr>
      <w:r>
        <w:rPr>
          <w:rFonts w:ascii="Times New Roman" w:hAnsi="Times New Roman" w:cs="Times New Roman"/>
          <w:iCs/>
          <w:sz w:val="28"/>
        </w:rPr>
        <w:t xml:space="preserve">- обучающиеся МОУ «Гимназия им. </w:t>
      </w:r>
      <w:proofErr w:type="spellStart"/>
      <w:r>
        <w:rPr>
          <w:rFonts w:ascii="Times New Roman" w:hAnsi="Times New Roman" w:cs="Times New Roman"/>
          <w:iCs/>
          <w:sz w:val="28"/>
        </w:rPr>
        <w:t>В.А.Надькина</w:t>
      </w:r>
      <w:proofErr w:type="spellEnd"/>
      <w:r>
        <w:rPr>
          <w:rFonts w:ascii="Times New Roman" w:hAnsi="Times New Roman" w:cs="Times New Roman"/>
          <w:iCs/>
          <w:sz w:val="28"/>
        </w:rPr>
        <w:t>» и МОУ СОШ №2 с заданием 12</w:t>
      </w:r>
      <w:r>
        <w:t xml:space="preserve"> (</w:t>
      </w:r>
      <w:r>
        <w:rPr>
          <w:rFonts w:ascii="Times New Roman" w:hAnsi="Times New Roman" w:cs="Times New Roman"/>
          <w:iCs/>
          <w:sz w:val="28"/>
        </w:rPr>
        <w:t xml:space="preserve">умение </w:t>
      </w:r>
      <w:proofErr w:type="gramStart"/>
      <w:r>
        <w:rPr>
          <w:rFonts w:ascii="Times New Roman" w:hAnsi="Times New Roman" w:cs="Times New Roman"/>
          <w:iCs/>
          <w:sz w:val="28"/>
        </w:rPr>
        <w:t>находить к слову</w:t>
      </w:r>
      <w:proofErr w:type="gramEnd"/>
      <w:r>
        <w:rPr>
          <w:rFonts w:ascii="Times New Roman" w:hAnsi="Times New Roman" w:cs="Times New Roman"/>
          <w:iCs/>
          <w:sz w:val="28"/>
        </w:rPr>
        <w:t xml:space="preserve"> антоним с опорой на указанный в задании контекст);</w:t>
      </w:r>
    </w:p>
    <w:p w14:paraId="4759926F" w14:textId="77777777" w:rsidR="00442ECB" w:rsidRDefault="00442ECB" w:rsidP="00442ECB">
      <w:pPr>
        <w:spacing w:after="0" w:line="240" w:lineRule="auto"/>
        <w:ind w:firstLine="708"/>
        <w:jc w:val="both"/>
        <w:rPr>
          <w:rFonts w:ascii="Times New Roman" w:hAnsi="Times New Roman" w:cs="Times New Roman"/>
          <w:iCs/>
          <w:sz w:val="28"/>
        </w:rPr>
      </w:pPr>
      <w:r>
        <w:rPr>
          <w:rFonts w:ascii="Times New Roman" w:hAnsi="Times New Roman" w:cs="Times New Roman"/>
          <w:iCs/>
          <w:sz w:val="28"/>
        </w:rPr>
        <w:t xml:space="preserve">Анализ диаграммы показывает, что при выполнении следующих заданий обучающиеся следующих ОУ показали результат </w:t>
      </w:r>
      <w:r>
        <w:rPr>
          <w:rFonts w:ascii="Times New Roman" w:hAnsi="Times New Roman" w:cs="Times New Roman"/>
          <w:b/>
          <w:i/>
          <w:iCs/>
          <w:sz w:val="28"/>
        </w:rPr>
        <w:t xml:space="preserve">ниже </w:t>
      </w:r>
      <w:r>
        <w:rPr>
          <w:rFonts w:ascii="Times New Roman" w:hAnsi="Times New Roman" w:cs="Times New Roman"/>
          <w:iCs/>
          <w:sz w:val="28"/>
        </w:rPr>
        <w:t xml:space="preserve">остальных:   </w:t>
      </w:r>
    </w:p>
    <w:p w14:paraId="525384E3" w14:textId="77777777" w:rsidR="00442ECB" w:rsidRDefault="00442ECB" w:rsidP="00442ECB">
      <w:pPr>
        <w:spacing w:after="0" w:line="240" w:lineRule="auto"/>
        <w:ind w:firstLine="708"/>
        <w:jc w:val="both"/>
        <w:rPr>
          <w:rFonts w:ascii="Times New Roman" w:hAnsi="Times New Roman" w:cs="Times New Roman"/>
          <w:iCs/>
          <w:sz w:val="28"/>
        </w:rPr>
      </w:pPr>
      <w:r>
        <w:rPr>
          <w:rFonts w:ascii="Times New Roman" w:hAnsi="Times New Roman" w:cs="Times New Roman"/>
          <w:iCs/>
          <w:sz w:val="28"/>
        </w:rPr>
        <w:t xml:space="preserve">- обучающиеся МОУ СОШ № 4  в задании </w:t>
      </w:r>
      <w:r>
        <w:rPr>
          <w:rFonts w:ascii="Times New Roman" w:hAnsi="Times New Roman" w:cs="Times New Roman"/>
          <w:iCs/>
          <w:sz w:val="28"/>
          <w:szCs w:val="28"/>
        </w:rPr>
        <w:t>1К2  (</w:t>
      </w:r>
      <w:r>
        <w:rPr>
          <w:rFonts w:ascii="Times New Roman" w:hAnsi="Times New Roman" w:cs="Times New Roman"/>
          <w:sz w:val="28"/>
          <w:szCs w:val="28"/>
        </w:rPr>
        <w:t xml:space="preserve">правописное умение обучающихся правильно списывать осложненный пропусками   </w:t>
      </w:r>
      <w:proofErr w:type="spellStart"/>
      <w:r>
        <w:rPr>
          <w:rFonts w:ascii="Times New Roman" w:hAnsi="Times New Roman" w:cs="Times New Roman"/>
          <w:sz w:val="28"/>
          <w:szCs w:val="28"/>
        </w:rPr>
        <w:t>пунктограмм</w:t>
      </w:r>
      <w:proofErr w:type="spellEnd"/>
      <w:r>
        <w:rPr>
          <w:rFonts w:ascii="Times New Roman" w:hAnsi="Times New Roman" w:cs="Times New Roman"/>
          <w:sz w:val="28"/>
          <w:szCs w:val="28"/>
        </w:rPr>
        <w:t xml:space="preserve"> текст) </w:t>
      </w:r>
      <w:r>
        <w:rPr>
          <w:rFonts w:ascii="Times New Roman" w:hAnsi="Times New Roman" w:cs="Times New Roman"/>
          <w:iCs/>
          <w:sz w:val="28"/>
        </w:rPr>
        <w:t>, в задании 3(умения распознавать правильную орфоэпическую норму современного русского литературного языка), в задании 5.1 - 5.2</w:t>
      </w:r>
      <w:r>
        <w:t xml:space="preserve">  (</w:t>
      </w:r>
      <w:r>
        <w:rPr>
          <w:rFonts w:ascii="Times New Roman" w:hAnsi="Times New Roman" w:cs="Times New Roman"/>
          <w:iCs/>
          <w:sz w:val="28"/>
        </w:rPr>
        <w:t>опознавать предложение с прямой речью и объяснять выбор написания с помощью графической схемы); в задании  9</w:t>
      </w:r>
      <w:r>
        <w:t xml:space="preserve"> (</w:t>
      </w:r>
      <w:r>
        <w:rPr>
          <w:rFonts w:ascii="Times New Roman" w:hAnsi="Times New Roman" w:cs="Times New Roman"/>
          <w:iCs/>
          <w:sz w:val="28"/>
        </w:rPr>
        <w:t>находить в тексте требуемую информацию), в задании 11(распознавать конкретное слово по его</w:t>
      </w:r>
    </w:p>
    <w:p w14:paraId="691DED20" w14:textId="77777777" w:rsidR="00442ECB" w:rsidRDefault="00442ECB" w:rsidP="00442ECB">
      <w:pPr>
        <w:spacing w:after="0" w:line="240" w:lineRule="auto"/>
        <w:jc w:val="both"/>
        <w:rPr>
          <w:rFonts w:ascii="Times New Roman" w:hAnsi="Times New Roman" w:cs="Times New Roman"/>
          <w:iCs/>
          <w:sz w:val="28"/>
        </w:rPr>
      </w:pPr>
      <w:r>
        <w:rPr>
          <w:rFonts w:ascii="Times New Roman" w:hAnsi="Times New Roman" w:cs="Times New Roman"/>
          <w:iCs/>
          <w:sz w:val="28"/>
        </w:rPr>
        <w:t>лексическому значению с опорой на указанный в задании контекст);</w:t>
      </w:r>
    </w:p>
    <w:p w14:paraId="3C1EDDB6" w14:textId="6701CDE7" w:rsidR="00442ECB" w:rsidRDefault="00442ECB" w:rsidP="00442ECB">
      <w:pPr>
        <w:spacing w:after="0" w:line="240" w:lineRule="auto"/>
        <w:ind w:firstLine="708"/>
        <w:jc w:val="both"/>
        <w:rPr>
          <w:rFonts w:ascii="Times New Roman" w:hAnsi="Times New Roman" w:cs="Times New Roman"/>
          <w:iCs/>
          <w:sz w:val="28"/>
        </w:rPr>
      </w:pPr>
      <w:r>
        <w:rPr>
          <w:rFonts w:ascii="Times New Roman" w:hAnsi="Times New Roman" w:cs="Times New Roman"/>
          <w:iCs/>
          <w:sz w:val="28"/>
        </w:rPr>
        <w:t>-  обучающиеся МОУ СОШ № 2 в задании 2К3 (морфологический анализ слова), 2К4</w:t>
      </w:r>
      <w:r>
        <w:t xml:space="preserve"> </w:t>
      </w:r>
      <w:r>
        <w:rPr>
          <w:rFonts w:ascii="Times New Roman" w:hAnsi="Times New Roman" w:cs="Times New Roman"/>
          <w:iCs/>
          <w:sz w:val="28"/>
        </w:rPr>
        <w:t>(синтаксический анализ предложения)</w:t>
      </w:r>
    </w:p>
    <w:p w14:paraId="072C56FA" w14:textId="301425CB" w:rsidR="00442ECB" w:rsidRDefault="00442ECB" w:rsidP="00442ECB">
      <w:pPr>
        <w:spacing w:after="0" w:line="240" w:lineRule="auto"/>
        <w:ind w:firstLine="708"/>
        <w:jc w:val="both"/>
        <w:rPr>
          <w:rFonts w:ascii="Times New Roman" w:hAnsi="Times New Roman" w:cs="Times New Roman"/>
          <w:iCs/>
          <w:sz w:val="28"/>
        </w:rPr>
      </w:pPr>
      <w:r>
        <w:rPr>
          <w:rFonts w:ascii="Times New Roman" w:hAnsi="Times New Roman" w:cs="Times New Roman"/>
          <w:iCs/>
          <w:sz w:val="28"/>
        </w:rPr>
        <w:lastRenderedPageBreak/>
        <w:t>- обучающиеся МОУ СОШ № 5   в задании 4.2</w:t>
      </w:r>
      <w:r>
        <w:t xml:space="preserve"> (</w:t>
      </w:r>
      <w:r>
        <w:rPr>
          <w:rFonts w:ascii="Times New Roman" w:hAnsi="Times New Roman" w:cs="Times New Roman"/>
          <w:iCs/>
          <w:sz w:val="28"/>
        </w:rPr>
        <w:t>определять отсутствующие в указанном предложении изученные части речи);</w:t>
      </w:r>
    </w:p>
    <w:p w14:paraId="4B116FB7" w14:textId="0FFAB910" w:rsidR="00442ECB" w:rsidRDefault="00442ECB" w:rsidP="00442ECB">
      <w:pPr>
        <w:spacing w:after="0" w:line="240" w:lineRule="auto"/>
        <w:ind w:firstLine="708"/>
        <w:jc w:val="both"/>
        <w:rPr>
          <w:rFonts w:ascii="Times New Roman" w:hAnsi="Times New Roman" w:cs="Times New Roman"/>
          <w:iCs/>
          <w:sz w:val="28"/>
        </w:rPr>
      </w:pPr>
      <w:r>
        <w:rPr>
          <w:rFonts w:ascii="Times New Roman" w:hAnsi="Times New Roman" w:cs="Times New Roman"/>
          <w:iCs/>
          <w:sz w:val="28"/>
        </w:rPr>
        <w:t>- обучающиеся МОУ СОШ № 6   в задании 7.1 (опознавать сложное предложение);</w:t>
      </w:r>
    </w:p>
    <w:p w14:paraId="76F7907A" w14:textId="59784D0A" w:rsidR="00442ECB" w:rsidRDefault="00442ECB" w:rsidP="00442ECB">
      <w:pPr>
        <w:spacing w:after="0" w:line="240" w:lineRule="auto"/>
        <w:ind w:firstLine="708"/>
        <w:jc w:val="both"/>
        <w:rPr>
          <w:rFonts w:ascii="Times New Roman" w:hAnsi="Times New Roman" w:cs="Times New Roman"/>
          <w:iCs/>
          <w:sz w:val="28"/>
        </w:rPr>
      </w:pPr>
      <w:r>
        <w:rPr>
          <w:rFonts w:ascii="Times New Roman" w:hAnsi="Times New Roman" w:cs="Times New Roman"/>
          <w:iCs/>
          <w:sz w:val="28"/>
        </w:rPr>
        <w:t>- обучающиеся МОУ СОШ № 8 в задании 7.2</w:t>
      </w:r>
      <w:r>
        <w:t xml:space="preserve"> (</w:t>
      </w:r>
      <w:r>
        <w:rPr>
          <w:rFonts w:ascii="Times New Roman" w:hAnsi="Times New Roman" w:cs="Times New Roman"/>
          <w:iCs/>
          <w:sz w:val="28"/>
        </w:rPr>
        <w:t>объяснять выбор написания сложного предложения); в задании 10 (опознавать функционально-смысловые типы речи).</w:t>
      </w:r>
    </w:p>
    <w:p w14:paraId="3426A929" w14:textId="125B3334" w:rsidR="00442ECB" w:rsidRDefault="00442ECB" w:rsidP="000127FF">
      <w:pPr>
        <w:spacing w:after="0" w:line="240" w:lineRule="auto"/>
        <w:ind w:firstLine="708"/>
        <w:jc w:val="both"/>
        <w:rPr>
          <w:rFonts w:ascii="Times New Roman" w:hAnsi="Times New Roman" w:cs="Times New Roman"/>
          <w:sz w:val="28"/>
        </w:rPr>
      </w:pPr>
      <w:r>
        <w:rPr>
          <w:rFonts w:ascii="Times New Roman" w:hAnsi="Times New Roman" w:cs="Times New Roman"/>
          <w:iCs/>
          <w:sz w:val="28"/>
        </w:rPr>
        <w:t xml:space="preserve"> </w:t>
      </w:r>
    </w:p>
    <w:p w14:paraId="5445331A" w14:textId="19845B87" w:rsidR="00442ECB" w:rsidRPr="00442ECB" w:rsidRDefault="00442ECB" w:rsidP="000127FF">
      <w:pPr>
        <w:keepNext/>
        <w:spacing w:after="0" w:line="240" w:lineRule="auto"/>
        <w:ind w:firstLine="709"/>
        <w:jc w:val="both"/>
        <w:rPr>
          <w:rFonts w:ascii="Times New Roman" w:hAnsi="Times New Roman" w:cs="Times New Roman"/>
          <w:sz w:val="24"/>
        </w:rPr>
      </w:pPr>
      <w:r>
        <w:rPr>
          <w:rFonts w:ascii="Times New Roman" w:hAnsi="Times New Roman" w:cs="Times New Roman"/>
          <w:b/>
          <w:sz w:val="28"/>
        </w:rPr>
        <w:t>2. Достижение планируемых результато</w:t>
      </w:r>
      <w:r w:rsidR="000127FF">
        <w:rPr>
          <w:rFonts w:ascii="Times New Roman" w:hAnsi="Times New Roman" w:cs="Times New Roman"/>
          <w:b/>
          <w:sz w:val="28"/>
        </w:rPr>
        <w:t>в</w:t>
      </w:r>
    </w:p>
    <w:tbl>
      <w:tblPr>
        <w:tblpPr w:leftFromText="180" w:rightFromText="180" w:bottomFromText="200" w:vertAnchor="text" w:horzAnchor="margin" w:tblpY="335"/>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8" w:type="dxa"/>
        </w:tblCellMar>
        <w:tblLook w:val="04A0" w:firstRow="1" w:lastRow="0" w:firstColumn="1" w:lastColumn="0" w:noHBand="0" w:noVBand="1"/>
      </w:tblPr>
      <w:tblGrid>
        <w:gridCol w:w="5382"/>
        <w:gridCol w:w="708"/>
        <w:gridCol w:w="1154"/>
        <w:gridCol w:w="1229"/>
        <w:gridCol w:w="985"/>
      </w:tblGrid>
      <w:tr w:rsidR="00442ECB" w14:paraId="470B4CF3" w14:textId="77777777" w:rsidTr="00442ECB">
        <w:trPr>
          <w:trHeight w:val="246"/>
        </w:trPr>
        <w:tc>
          <w:tcPr>
            <w:tcW w:w="5382" w:type="dxa"/>
            <w:vMerge w:val="restart"/>
            <w:tcBorders>
              <w:top w:val="single" w:sz="4" w:space="0" w:color="auto"/>
              <w:left w:val="single" w:sz="4" w:space="0" w:color="auto"/>
              <w:bottom w:val="single" w:sz="4" w:space="0" w:color="auto"/>
              <w:right w:val="single" w:sz="4" w:space="0" w:color="auto"/>
            </w:tcBorders>
            <w:vAlign w:val="center"/>
            <w:hideMark/>
          </w:tcPr>
          <w:p w14:paraId="7DC646F5" w14:textId="77777777" w:rsidR="00442ECB" w:rsidRPr="000127FF" w:rsidRDefault="00442ECB" w:rsidP="000127FF">
            <w:pPr>
              <w:keepNext/>
              <w:spacing w:after="0" w:line="240" w:lineRule="auto"/>
              <w:rPr>
                <w:rFonts w:ascii="Times New Roman" w:eastAsia="Times New Roman" w:hAnsi="Times New Roman"/>
                <w:bCs/>
                <w:color w:val="000000"/>
                <w:sz w:val="20"/>
                <w:szCs w:val="20"/>
                <w:lang w:eastAsia="ru-RU"/>
              </w:rPr>
            </w:pPr>
            <w:r w:rsidRPr="000127FF">
              <w:rPr>
                <w:rFonts w:ascii="Times New Roman" w:eastAsia="Times New Roman" w:hAnsi="Times New Roman"/>
                <w:b/>
                <w:bCs/>
                <w:color w:val="000000"/>
                <w:sz w:val="20"/>
                <w:szCs w:val="20"/>
                <w:lang w:eastAsia="ru-RU"/>
              </w:rPr>
              <w:t>Блоки ПООП обучающийся научится / получит возможность научиться или проверяемые требования (умения) в соответствии с ФГОС (ФК ГОС)</w:t>
            </w:r>
          </w:p>
        </w:tc>
        <w:tc>
          <w:tcPr>
            <w:tcW w:w="708" w:type="dxa"/>
            <w:tcBorders>
              <w:top w:val="single" w:sz="4" w:space="0" w:color="auto"/>
              <w:left w:val="single" w:sz="4" w:space="0" w:color="auto"/>
              <w:bottom w:val="single" w:sz="4" w:space="0" w:color="auto"/>
              <w:right w:val="single" w:sz="4" w:space="0" w:color="auto"/>
            </w:tcBorders>
            <w:hideMark/>
          </w:tcPr>
          <w:p w14:paraId="3A9D0F07" w14:textId="77777777" w:rsidR="00442ECB" w:rsidRPr="00442ECB" w:rsidRDefault="00442ECB" w:rsidP="000127FF">
            <w:pPr>
              <w:spacing w:line="240" w:lineRule="auto"/>
              <w:jc w:val="center"/>
              <w:rPr>
                <w:rFonts w:ascii="Times New Roman" w:hAnsi="Times New Roman" w:cs="Times New Roman"/>
                <w:sz w:val="20"/>
                <w:szCs w:val="20"/>
              </w:rPr>
            </w:pPr>
            <w:r w:rsidRPr="00442ECB">
              <w:rPr>
                <w:rFonts w:ascii="Times New Roman" w:hAnsi="Times New Roman" w:cs="Times New Roman"/>
                <w:sz w:val="20"/>
                <w:szCs w:val="20"/>
              </w:rPr>
              <w:t>Макс балл</w:t>
            </w:r>
          </w:p>
        </w:tc>
        <w:tc>
          <w:tcPr>
            <w:tcW w:w="1154" w:type="dxa"/>
            <w:tcBorders>
              <w:top w:val="single" w:sz="4" w:space="0" w:color="auto"/>
              <w:left w:val="single" w:sz="4" w:space="0" w:color="auto"/>
              <w:bottom w:val="single" w:sz="4" w:space="0" w:color="auto"/>
              <w:right w:val="single" w:sz="4" w:space="0" w:color="auto"/>
            </w:tcBorders>
            <w:hideMark/>
          </w:tcPr>
          <w:p w14:paraId="36565A48" w14:textId="77777777" w:rsidR="00442ECB" w:rsidRPr="00442ECB" w:rsidRDefault="00442ECB" w:rsidP="000127FF">
            <w:pPr>
              <w:spacing w:line="240" w:lineRule="auto"/>
              <w:jc w:val="center"/>
              <w:rPr>
                <w:rFonts w:ascii="Times New Roman" w:hAnsi="Times New Roman" w:cs="Times New Roman"/>
                <w:sz w:val="20"/>
                <w:szCs w:val="20"/>
              </w:rPr>
            </w:pPr>
            <w:r w:rsidRPr="00442ECB">
              <w:rPr>
                <w:rFonts w:ascii="Times New Roman" w:hAnsi="Times New Roman" w:cs="Times New Roman"/>
                <w:sz w:val="20"/>
                <w:szCs w:val="20"/>
              </w:rPr>
              <w:t>РФ</w:t>
            </w:r>
          </w:p>
        </w:tc>
        <w:tc>
          <w:tcPr>
            <w:tcW w:w="1229" w:type="dxa"/>
            <w:tcBorders>
              <w:top w:val="single" w:sz="4" w:space="0" w:color="auto"/>
              <w:left w:val="single" w:sz="4" w:space="0" w:color="auto"/>
              <w:bottom w:val="single" w:sz="4" w:space="0" w:color="auto"/>
              <w:right w:val="single" w:sz="4" w:space="0" w:color="auto"/>
            </w:tcBorders>
            <w:hideMark/>
          </w:tcPr>
          <w:p w14:paraId="29D254B9" w14:textId="77777777" w:rsidR="00442ECB" w:rsidRPr="00442ECB" w:rsidRDefault="00442ECB" w:rsidP="000127FF">
            <w:pPr>
              <w:spacing w:line="240" w:lineRule="auto"/>
              <w:jc w:val="center"/>
              <w:rPr>
                <w:rFonts w:ascii="Times New Roman" w:hAnsi="Times New Roman" w:cs="Times New Roman"/>
                <w:sz w:val="20"/>
                <w:szCs w:val="20"/>
              </w:rPr>
            </w:pPr>
            <w:r w:rsidRPr="00442ECB">
              <w:rPr>
                <w:rFonts w:ascii="Times New Roman" w:hAnsi="Times New Roman" w:cs="Times New Roman"/>
                <w:sz w:val="20"/>
                <w:szCs w:val="20"/>
              </w:rPr>
              <w:t>Иркутская область</w:t>
            </w:r>
          </w:p>
        </w:tc>
        <w:tc>
          <w:tcPr>
            <w:tcW w:w="985" w:type="dxa"/>
            <w:tcBorders>
              <w:top w:val="single" w:sz="4" w:space="0" w:color="auto"/>
              <w:left w:val="single" w:sz="4" w:space="0" w:color="auto"/>
              <w:bottom w:val="single" w:sz="4" w:space="0" w:color="auto"/>
              <w:right w:val="single" w:sz="4" w:space="0" w:color="auto"/>
            </w:tcBorders>
            <w:hideMark/>
          </w:tcPr>
          <w:p w14:paraId="05090B83" w14:textId="77777777" w:rsidR="00442ECB" w:rsidRPr="00442ECB" w:rsidRDefault="00442ECB" w:rsidP="000127FF">
            <w:pPr>
              <w:spacing w:line="240" w:lineRule="auto"/>
              <w:jc w:val="center"/>
              <w:rPr>
                <w:rFonts w:ascii="Times New Roman" w:hAnsi="Times New Roman" w:cs="Times New Roman"/>
                <w:sz w:val="20"/>
                <w:szCs w:val="20"/>
              </w:rPr>
            </w:pPr>
            <w:proofErr w:type="spellStart"/>
            <w:r w:rsidRPr="00442ECB">
              <w:rPr>
                <w:rFonts w:ascii="Times New Roman" w:hAnsi="Times New Roman" w:cs="Times New Roman"/>
                <w:sz w:val="20"/>
                <w:szCs w:val="20"/>
              </w:rPr>
              <w:t>г.Саянск</w:t>
            </w:r>
            <w:proofErr w:type="spellEnd"/>
          </w:p>
        </w:tc>
      </w:tr>
      <w:tr w:rsidR="00442ECB" w14:paraId="5C5DBF3B" w14:textId="77777777" w:rsidTr="00442ECB">
        <w:trPr>
          <w:trHeight w:val="246"/>
        </w:trPr>
        <w:tc>
          <w:tcPr>
            <w:tcW w:w="5382" w:type="dxa"/>
            <w:vMerge/>
            <w:tcBorders>
              <w:top w:val="single" w:sz="4" w:space="0" w:color="auto"/>
              <w:left w:val="single" w:sz="4" w:space="0" w:color="auto"/>
              <w:bottom w:val="single" w:sz="4" w:space="0" w:color="auto"/>
              <w:right w:val="single" w:sz="4" w:space="0" w:color="auto"/>
            </w:tcBorders>
            <w:vAlign w:val="center"/>
            <w:hideMark/>
          </w:tcPr>
          <w:p w14:paraId="1793CE23" w14:textId="77777777" w:rsidR="00442ECB" w:rsidRPr="000127FF" w:rsidRDefault="00442ECB" w:rsidP="000127FF">
            <w:pPr>
              <w:spacing w:after="0" w:line="240" w:lineRule="auto"/>
              <w:rPr>
                <w:rFonts w:ascii="Times New Roman" w:eastAsia="Times New Roman" w:hAnsi="Times New Roman"/>
                <w:bCs/>
                <w:color w:val="000000"/>
                <w:kern w:val="2"/>
                <w:sz w:val="20"/>
                <w:szCs w:val="20"/>
                <w:lang w:eastAsia="ru-RU"/>
                <w14:ligatures w14:val="standardContextual"/>
              </w:rPr>
            </w:pPr>
          </w:p>
        </w:tc>
        <w:tc>
          <w:tcPr>
            <w:tcW w:w="708" w:type="dxa"/>
            <w:tcBorders>
              <w:top w:val="single" w:sz="4" w:space="0" w:color="auto"/>
              <w:left w:val="single" w:sz="4" w:space="0" w:color="auto"/>
              <w:bottom w:val="single" w:sz="4" w:space="0" w:color="auto"/>
              <w:right w:val="single" w:sz="4" w:space="0" w:color="auto"/>
            </w:tcBorders>
            <w:vAlign w:val="bottom"/>
          </w:tcPr>
          <w:p w14:paraId="1C57CF9C" w14:textId="77777777" w:rsidR="00442ECB" w:rsidRPr="00442ECB" w:rsidRDefault="00442ECB" w:rsidP="000127FF">
            <w:pPr>
              <w:spacing w:after="0" w:line="240" w:lineRule="auto"/>
              <w:jc w:val="center"/>
              <w:rPr>
                <w:rFonts w:ascii="Times New Roman" w:eastAsia="Times New Roman" w:hAnsi="Times New Roman" w:cs="Times New Roman"/>
                <w:color w:val="000000"/>
                <w:sz w:val="20"/>
                <w:szCs w:val="20"/>
                <w:lang w:eastAsia="ru-RU"/>
              </w:rPr>
            </w:pPr>
          </w:p>
        </w:tc>
        <w:tc>
          <w:tcPr>
            <w:tcW w:w="1154" w:type="dxa"/>
            <w:tcBorders>
              <w:top w:val="single" w:sz="4" w:space="0" w:color="auto"/>
              <w:left w:val="single" w:sz="4" w:space="0" w:color="auto"/>
              <w:bottom w:val="single" w:sz="4" w:space="0" w:color="auto"/>
              <w:right w:val="single" w:sz="4" w:space="0" w:color="auto"/>
            </w:tcBorders>
            <w:hideMark/>
          </w:tcPr>
          <w:p w14:paraId="6FC464AB" w14:textId="77777777" w:rsidR="00442ECB" w:rsidRPr="00442ECB" w:rsidRDefault="00442ECB" w:rsidP="000127FF">
            <w:pPr>
              <w:spacing w:after="0" w:line="240" w:lineRule="auto"/>
              <w:jc w:val="center"/>
              <w:rPr>
                <w:rFonts w:ascii="Times New Roman" w:eastAsia="Times New Roman" w:hAnsi="Times New Roman" w:cs="Times New Roman"/>
                <w:color w:val="000000"/>
                <w:sz w:val="20"/>
                <w:szCs w:val="20"/>
                <w:lang w:eastAsia="ru-RU"/>
              </w:rPr>
            </w:pPr>
            <w:r w:rsidRPr="00442ECB">
              <w:rPr>
                <w:rFonts w:ascii="Times New Roman" w:hAnsi="Times New Roman" w:cs="Times New Roman"/>
                <w:sz w:val="20"/>
                <w:szCs w:val="20"/>
              </w:rPr>
              <w:t>907420 уч.</w:t>
            </w:r>
          </w:p>
        </w:tc>
        <w:tc>
          <w:tcPr>
            <w:tcW w:w="1229" w:type="dxa"/>
            <w:tcBorders>
              <w:top w:val="single" w:sz="4" w:space="0" w:color="auto"/>
              <w:left w:val="single" w:sz="4" w:space="0" w:color="auto"/>
              <w:bottom w:val="single" w:sz="4" w:space="0" w:color="auto"/>
              <w:right w:val="single" w:sz="4" w:space="0" w:color="auto"/>
            </w:tcBorders>
            <w:hideMark/>
          </w:tcPr>
          <w:p w14:paraId="5C56DB85" w14:textId="77777777" w:rsidR="00442ECB" w:rsidRPr="00442ECB" w:rsidRDefault="00442ECB" w:rsidP="000127FF">
            <w:pPr>
              <w:spacing w:after="0" w:line="240" w:lineRule="auto"/>
              <w:jc w:val="center"/>
              <w:rPr>
                <w:rFonts w:ascii="Times New Roman" w:eastAsia="Times New Roman" w:hAnsi="Times New Roman" w:cs="Times New Roman"/>
                <w:color w:val="000000"/>
                <w:sz w:val="20"/>
                <w:szCs w:val="20"/>
                <w:lang w:eastAsia="ru-RU"/>
              </w:rPr>
            </w:pPr>
            <w:r w:rsidRPr="00442ECB">
              <w:rPr>
                <w:rFonts w:ascii="Times New Roman" w:hAnsi="Times New Roman" w:cs="Times New Roman"/>
                <w:sz w:val="20"/>
                <w:szCs w:val="20"/>
              </w:rPr>
              <w:t>25005 уч.</w:t>
            </w:r>
          </w:p>
        </w:tc>
        <w:tc>
          <w:tcPr>
            <w:tcW w:w="985" w:type="dxa"/>
            <w:tcBorders>
              <w:top w:val="single" w:sz="4" w:space="0" w:color="auto"/>
              <w:left w:val="single" w:sz="4" w:space="0" w:color="auto"/>
              <w:bottom w:val="single" w:sz="4" w:space="0" w:color="auto"/>
              <w:right w:val="single" w:sz="4" w:space="0" w:color="auto"/>
            </w:tcBorders>
            <w:hideMark/>
          </w:tcPr>
          <w:p w14:paraId="0B3070A2" w14:textId="77777777" w:rsidR="00442ECB" w:rsidRPr="00442ECB" w:rsidRDefault="00442ECB" w:rsidP="000127FF">
            <w:pPr>
              <w:spacing w:after="0" w:line="240" w:lineRule="auto"/>
              <w:jc w:val="center"/>
              <w:rPr>
                <w:rFonts w:ascii="Times New Roman" w:eastAsia="Times New Roman" w:hAnsi="Times New Roman" w:cs="Times New Roman"/>
                <w:color w:val="000000"/>
                <w:sz w:val="20"/>
                <w:szCs w:val="20"/>
                <w:lang w:eastAsia="ru-RU"/>
              </w:rPr>
            </w:pPr>
            <w:r w:rsidRPr="00442ECB">
              <w:rPr>
                <w:rFonts w:ascii="Times New Roman" w:hAnsi="Times New Roman" w:cs="Times New Roman"/>
                <w:sz w:val="20"/>
                <w:szCs w:val="20"/>
              </w:rPr>
              <w:t>458 уч.</w:t>
            </w:r>
          </w:p>
        </w:tc>
      </w:tr>
      <w:tr w:rsidR="00442ECB" w14:paraId="5C9E558A" w14:textId="77777777" w:rsidTr="00442ECB">
        <w:trPr>
          <w:trHeight w:val="147"/>
        </w:trPr>
        <w:tc>
          <w:tcPr>
            <w:tcW w:w="5382" w:type="dxa"/>
            <w:tcBorders>
              <w:top w:val="single" w:sz="4" w:space="0" w:color="auto"/>
              <w:left w:val="single" w:sz="4" w:space="0" w:color="auto"/>
              <w:bottom w:val="single" w:sz="4" w:space="0" w:color="auto"/>
              <w:right w:val="single" w:sz="4" w:space="0" w:color="auto"/>
            </w:tcBorders>
            <w:vAlign w:val="center"/>
            <w:hideMark/>
          </w:tcPr>
          <w:p w14:paraId="137E261C" w14:textId="6879347C" w:rsidR="00442ECB" w:rsidRPr="000127FF" w:rsidRDefault="00442ECB" w:rsidP="000127FF">
            <w:pPr>
              <w:keepNext/>
              <w:spacing w:after="0" w:line="240" w:lineRule="auto"/>
              <w:rPr>
                <w:rFonts w:ascii="Times New Roman" w:eastAsia="Times New Roman" w:hAnsi="Times New Roman"/>
                <w:bCs/>
                <w:color w:val="000000"/>
                <w:sz w:val="19"/>
                <w:szCs w:val="19"/>
                <w:lang w:eastAsia="ru-RU"/>
              </w:rPr>
            </w:pPr>
            <w:r w:rsidRPr="000127FF">
              <w:rPr>
                <w:rFonts w:ascii="Times New Roman" w:eastAsia="Times New Roman" w:hAnsi="Times New Roman"/>
                <w:bCs/>
                <w:color w:val="000000"/>
                <w:sz w:val="19"/>
                <w:szCs w:val="19"/>
                <w:lang w:eastAsia="ru-RU"/>
              </w:rPr>
              <w:t>1K1. Совершенствование видов речевой деятельности), обеспечивающих эффективное овладение разными учебными предметами; овладение основными нормами литературного языка (орфографическими, пунктуационными); стремление к речевому самосовершенствованию. Соблюдать основные языковые нормы в письменной речи; редактировать письменные тексты разных стилей и жанров с соблюдением норм современного русского литературного языка</w:t>
            </w:r>
          </w:p>
        </w:tc>
        <w:tc>
          <w:tcPr>
            <w:tcW w:w="708" w:type="dxa"/>
            <w:tcBorders>
              <w:top w:val="single" w:sz="4" w:space="0" w:color="auto"/>
              <w:left w:val="single" w:sz="4" w:space="0" w:color="auto"/>
              <w:bottom w:val="single" w:sz="4" w:space="0" w:color="auto"/>
              <w:right w:val="single" w:sz="4" w:space="0" w:color="auto"/>
            </w:tcBorders>
            <w:hideMark/>
          </w:tcPr>
          <w:p w14:paraId="6988B452" w14:textId="77777777" w:rsidR="00442ECB" w:rsidRPr="00442ECB" w:rsidRDefault="00442ECB" w:rsidP="000127FF">
            <w:pPr>
              <w:spacing w:after="0" w:line="240" w:lineRule="auto"/>
              <w:jc w:val="center"/>
              <w:rPr>
                <w:rFonts w:ascii="Times New Roman" w:eastAsia="Times New Roman" w:hAnsi="Times New Roman" w:cs="Times New Roman"/>
                <w:b/>
                <w:bCs/>
                <w:color w:val="000000"/>
                <w:sz w:val="20"/>
                <w:szCs w:val="20"/>
                <w:lang w:eastAsia="ru-RU"/>
              </w:rPr>
            </w:pPr>
            <w:r w:rsidRPr="00442ECB">
              <w:rPr>
                <w:rFonts w:ascii="Times New Roman" w:hAnsi="Times New Roman" w:cs="Times New Roman"/>
                <w:sz w:val="20"/>
                <w:szCs w:val="20"/>
              </w:rPr>
              <w:t>4</w:t>
            </w:r>
          </w:p>
        </w:tc>
        <w:tc>
          <w:tcPr>
            <w:tcW w:w="1154" w:type="dxa"/>
            <w:tcBorders>
              <w:top w:val="single" w:sz="4" w:space="0" w:color="auto"/>
              <w:left w:val="single" w:sz="4" w:space="0" w:color="auto"/>
              <w:bottom w:val="single" w:sz="4" w:space="0" w:color="auto"/>
              <w:right w:val="single" w:sz="4" w:space="0" w:color="auto"/>
            </w:tcBorders>
            <w:hideMark/>
          </w:tcPr>
          <w:p w14:paraId="3C7A97D0" w14:textId="77777777" w:rsidR="00442ECB" w:rsidRPr="00442ECB" w:rsidRDefault="00442ECB" w:rsidP="000127FF">
            <w:pPr>
              <w:spacing w:after="0" w:line="240" w:lineRule="auto"/>
              <w:jc w:val="center"/>
              <w:rPr>
                <w:rFonts w:ascii="Times New Roman" w:eastAsia="Times New Roman" w:hAnsi="Times New Roman" w:cs="Times New Roman"/>
                <w:color w:val="000000"/>
                <w:sz w:val="20"/>
                <w:szCs w:val="20"/>
                <w:lang w:eastAsia="ru-RU"/>
              </w:rPr>
            </w:pPr>
            <w:r w:rsidRPr="00442ECB">
              <w:rPr>
                <w:rFonts w:ascii="Times New Roman" w:hAnsi="Times New Roman" w:cs="Times New Roman"/>
                <w:sz w:val="20"/>
                <w:szCs w:val="20"/>
              </w:rPr>
              <w:t>59,74</w:t>
            </w:r>
          </w:p>
        </w:tc>
        <w:tc>
          <w:tcPr>
            <w:tcW w:w="1229" w:type="dxa"/>
            <w:tcBorders>
              <w:top w:val="single" w:sz="4" w:space="0" w:color="auto"/>
              <w:left w:val="single" w:sz="4" w:space="0" w:color="auto"/>
              <w:bottom w:val="single" w:sz="4" w:space="0" w:color="auto"/>
              <w:right w:val="single" w:sz="4" w:space="0" w:color="auto"/>
            </w:tcBorders>
            <w:hideMark/>
          </w:tcPr>
          <w:p w14:paraId="461EE13A" w14:textId="77777777" w:rsidR="00442ECB" w:rsidRPr="00442ECB" w:rsidRDefault="00442ECB" w:rsidP="000127FF">
            <w:pPr>
              <w:spacing w:after="0" w:line="240" w:lineRule="auto"/>
              <w:jc w:val="center"/>
              <w:rPr>
                <w:rFonts w:ascii="Times New Roman" w:eastAsia="Times New Roman" w:hAnsi="Times New Roman" w:cs="Times New Roman"/>
                <w:color w:val="000000"/>
                <w:sz w:val="20"/>
                <w:szCs w:val="20"/>
                <w:lang w:eastAsia="ru-RU"/>
              </w:rPr>
            </w:pPr>
            <w:r w:rsidRPr="00442ECB">
              <w:rPr>
                <w:rFonts w:ascii="Times New Roman" w:hAnsi="Times New Roman" w:cs="Times New Roman"/>
                <w:sz w:val="20"/>
                <w:szCs w:val="20"/>
              </w:rPr>
              <w:t>53,47</w:t>
            </w:r>
          </w:p>
        </w:tc>
        <w:tc>
          <w:tcPr>
            <w:tcW w:w="985" w:type="dxa"/>
            <w:tcBorders>
              <w:top w:val="single" w:sz="4" w:space="0" w:color="auto"/>
              <w:left w:val="single" w:sz="4" w:space="0" w:color="auto"/>
              <w:bottom w:val="single" w:sz="4" w:space="0" w:color="auto"/>
              <w:right w:val="single" w:sz="4" w:space="0" w:color="auto"/>
            </w:tcBorders>
            <w:hideMark/>
          </w:tcPr>
          <w:p w14:paraId="29B33FAB" w14:textId="77777777" w:rsidR="00442ECB" w:rsidRPr="00442ECB" w:rsidRDefault="00442ECB" w:rsidP="000127FF">
            <w:pPr>
              <w:spacing w:after="0" w:line="240" w:lineRule="auto"/>
              <w:jc w:val="center"/>
              <w:rPr>
                <w:rFonts w:ascii="Times New Roman" w:eastAsia="Times New Roman" w:hAnsi="Times New Roman" w:cs="Times New Roman"/>
                <w:color w:val="000000"/>
                <w:sz w:val="20"/>
                <w:szCs w:val="20"/>
                <w:lang w:eastAsia="ru-RU"/>
              </w:rPr>
            </w:pPr>
            <w:r w:rsidRPr="00442ECB">
              <w:rPr>
                <w:rFonts w:ascii="Times New Roman" w:hAnsi="Times New Roman" w:cs="Times New Roman"/>
                <w:sz w:val="20"/>
                <w:szCs w:val="20"/>
              </w:rPr>
              <w:t>57,81</w:t>
            </w:r>
          </w:p>
        </w:tc>
      </w:tr>
      <w:tr w:rsidR="00442ECB" w14:paraId="0BE016DF" w14:textId="77777777" w:rsidTr="00442ECB">
        <w:trPr>
          <w:trHeight w:val="147"/>
        </w:trPr>
        <w:tc>
          <w:tcPr>
            <w:tcW w:w="5382" w:type="dxa"/>
            <w:tcBorders>
              <w:top w:val="single" w:sz="4" w:space="0" w:color="auto"/>
              <w:left w:val="single" w:sz="4" w:space="0" w:color="auto"/>
              <w:bottom w:val="single" w:sz="4" w:space="0" w:color="auto"/>
              <w:right w:val="single" w:sz="4" w:space="0" w:color="auto"/>
            </w:tcBorders>
            <w:vAlign w:val="center"/>
            <w:hideMark/>
          </w:tcPr>
          <w:p w14:paraId="414487D8" w14:textId="77777777" w:rsidR="00442ECB" w:rsidRPr="000127FF" w:rsidRDefault="00442ECB" w:rsidP="000127FF">
            <w:pPr>
              <w:keepNext/>
              <w:spacing w:after="0" w:line="240" w:lineRule="auto"/>
              <w:rPr>
                <w:rFonts w:ascii="Times New Roman" w:eastAsia="Times New Roman" w:hAnsi="Times New Roman"/>
                <w:bCs/>
                <w:color w:val="000000"/>
                <w:sz w:val="19"/>
                <w:szCs w:val="19"/>
                <w:lang w:eastAsia="ru-RU"/>
              </w:rPr>
            </w:pPr>
            <w:r w:rsidRPr="000127FF">
              <w:rPr>
                <w:rFonts w:ascii="Times New Roman" w:eastAsia="Times New Roman" w:hAnsi="Times New Roman"/>
                <w:bCs/>
                <w:color w:val="000000"/>
                <w:sz w:val="19"/>
                <w:szCs w:val="19"/>
                <w:lang w:eastAsia="ru-RU"/>
              </w:rPr>
              <w:t>1K2. Совершенствование видов речевой деятельности (чтения, письма), обеспечивающих эффективное овладение разными учебными предметами; овладение основными нормами литературного языка (орфографическими, пунктуационными); стремление к речевому самосовершенствованию. Соблюдать основные языковые нормы в письменной речи; редактировать письменные тексты разных стилей и жанров с соблюдением норм современного русского литературного языка</w:t>
            </w:r>
          </w:p>
        </w:tc>
        <w:tc>
          <w:tcPr>
            <w:tcW w:w="708" w:type="dxa"/>
            <w:tcBorders>
              <w:top w:val="single" w:sz="4" w:space="0" w:color="auto"/>
              <w:left w:val="single" w:sz="4" w:space="0" w:color="auto"/>
              <w:bottom w:val="single" w:sz="4" w:space="0" w:color="auto"/>
              <w:right w:val="single" w:sz="4" w:space="0" w:color="auto"/>
            </w:tcBorders>
            <w:hideMark/>
          </w:tcPr>
          <w:p w14:paraId="7D1C34D8" w14:textId="77777777" w:rsidR="00442ECB" w:rsidRPr="00442ECB" w:rsidRDefault="00442ECB" w:rsidP="000127FF">
            <w:pPr>
              <w:spacing w:after="0" w:line="240" w:lineRule="auto"/>
              <w:jc w:val="center"/>
              <w:rPr>
                <w:rFonts w:ascii="Times New Roman" w:eastAsia="Times New Roman" w:hAnsi="Times New Roman" w:cs="Times New Roman"/>
                <w:b/>
                <w:bCs/>
                <w:color w:val="000000"/>
                <w:sz w:val="20"/>
                <w:szCs w:val="20"/>
                <w:lang w:eastAsia="ru-RU"/>
              </w:rPr>
            </w:pPr>
            <w:r w:rsidRPr="00442ECB">
              <w:rPr>
                <w:rFonts w:ascii="Times New Roman" w:hAnsi="Times New Roman" w:cs="Times New Roman"/>
                <w:sz w:val="20"/>
                <w:szCs w:val="20"/>
              </w:rPr>
              <w:t>3</w:t>
            </w:r>
          </w:p>
        </w:tc>
        <w:tc>
          <w:tcPr>
            <w:tcW w:w="1154" w:type="dxa"/>
            <w:tcBorders>
              <w:top w:val="single" w:sz="4" w:space="0" w:color="auto"/>
              <w:left w:val="single" w:sz="4" w:space="0" w:color="auto"/>
              <w:bottom w:val="single" w:sz="4" w:space="0" w:color="auto"/>
              <w:right w:val="single" w:sz="4" w:space="0" w:color="auto"/>
            </w:tcBorders>
            <w:hideMark/>
          </w:tcPr>
          <w:p w14:paraId="3E243855" w14:textId="77777777" w:rsidR="00442ECB" w:rsidRPr="00442ECB" w:rsidRDefault="00442ECB" w:rsidP="000127FF">
            <w:pPr>
              <w:spacing w:after="0" w:line="240" w:lineRule="auto"/>
              <w:jc w:val="center"/>
              <w:rPr>
                <w:rFonts w:ascii="Times New Roman" w:eastAsia="Times New Roman" w:hAnsi="Times New Roman" w:cs="Times New Roman"/>
                <w:color w:val="000000"/>
                <w:sz w:val="20"/>
                <w:szCs w:val="20"/>
                <w:lang w:eastAsia="ru-RU"/>
              </w:rPr>
            </w:pPr>
            <w:r w:rsidRPr="00442ECB">
              <w:rPr>
                <w:rFonts w:ascii="Times New Roman" w:hAnsi="Times New Roman" w:cs="Times New Roman"/>
                <w:sz w:val="20"/>
                <w:szCs w:val="20"/>
              </w:rPr>
              <w:t>56,26</w:t>
            </w:r>
          </w:p>
        </w:tc>
        <w:tc>
          <w:tcPr>
            <w:tcW w:w="1229" w:type="dxa"/>
            <w:tcBorders>
              <w:top w:val="single" w:sz="4" w:space="0" w:color="auto"/>
              <w:left w:val="single" w:sz="4" w:space="0" w:color="auto"/>
              <w:bottom w:val="single" w:sz="4" w:space="0" w:color="auto"/>
              <w:right w:val="single" w:sz="4" w:space="0" w:color="auto"/>
            </w:tcBorders>
            <w:hideMark/>
          </w:tcPr>
          <w:p w14:paraId="0E91E415" w14:textId="77777777" w:rsidR="00442ECB" w:rsidRPr="00442ECB" w:rsidRDefault="00442ECB" w:rsidP="000127FF">
            <w:pPr>
              <w:spacing w:after="0" w:line="240" w:lineRule="auto"/>
              <w:jc w:val="center"/>
              <w:rPr>
                <w:rFonts w:ascii="Times New Roman" w:eastAsia="Times New Roman" w:hAnsi="Times New Roman" w:cs="Times New Roman"/>
                <w:color w:val="000000"/>
                <w:sz w:val="20"/>
                <w:szCs w:val="20"/>
                <w:lang w:eastAsia="ru-RU"/>
              </w:rPr>
            </w:pPr>
            <w:r w:rsidRPr="00442ECB">
              <w:rPr>
                <w:rFonts w:ascii="Times New Roman" w:hAnsi="Times New Roman" w:cs="Times New Roman"/>
                <w:sz w:val="20"/>
                <w:szCs w:val="20"/>
              </w:rPr>
              <w:t>48,32</w:t>
            </w:r>
          </w:p>
        </w:tc>
        <w:tc>
          <w:tcPr>
            <w:tcW w:w="985"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DE7ACE2" w14:textId="77777777" w:rsidR="00442ECB" w:rsidRPr="00442ECB" w:rsidRDefault="00442ECB" w:rsidP="000127FF">
            <w:pPr>
              <w:spacing w:after="0" w:line="240" w:lineRule="auto"/>
              <w:jc w:val="center"/>
              <w:rPr>
                <w:rFonts w:ascii="Times New Roman" w:eastAsia="Times New Roman" w:hAnsi="Times New Roman" w:cs="Times New Roman"/>
                <w:color w:val="000000"/>
                <w:sz w:val="20"/>
                <w:szCs w:val="20"/>
                <w:lang w:eastAsia="ru-RU"/>
              </w:rPr>
            </w:pPr>
            <w:r w:rsidRPr="00442ECB">
              <w:rPr>
                <w:rFonts w:ascii="Times New Roman" w:hAnsi="Times New Roman" w:cs="Times New Roman"/>
                <w:sz w:val="20"/>
                <w:szCs w:val="20"/>
              </w:rPr>
              <w:t>47,89</w:t>
            </w:r>
          </w:p>
        </w:tc>
      </w:tr>
      <w:tr w:rsidR="00442ECB" w14:paraId="7F202725" w14:textId="77777777" w:rsidTr="00442ECB">
        <w:trPr>
          <w:trHeight w:val="147"/>
        </w:trPr>
        <w:tc>
          <w:tcPr>
            <w:tcW w:w="5382" w:type="dxa"/>
            <w:tcBorders>
              <w:top w:val="single" w:sz="4" w:space="0" w:color="auto"/>
              <w:left w:val="single" w:sz="4" w:space="0" w:color="auto"/>
              <w:bottom w:val="single" w:sz="4" w:space="0" w:color="auto"/>
              <w:right w:val="single" w:sz="4" w:space="0" w:color="auto"/>
            </w:tcBorders>
            <w:vAlign w:val="center"/>
            <w:hideMark/>
          </w:tcPr>
          <w:p w14:paraId="2EDA2867" w14:textId="77777777" w:rsidR="00442ECB" w:rsidRPr="000127FF" w:rsidRDefault="00442ECB" w:rsidP="000127FF">
            <w:pPr>
              <w:keepNext/>
              <w:spacing w:after="0" w:line="240" w:lineRule="auto"/>
              <w:rPr>
                <w:rFonts w:ascii="Times New Roman" w:eastAsia="Times New Roman" w:hAnsi="Times New Roman"/>
                <w:bCs/>
                <w:color w:val="000000"/>
                <w:sz w:val="19"/>
                <w:szCs w:val="19"/>
                <w:lang w:eastAsia="ru-RU"/>
              </w:rPr>
            </w:pPr>
            <w:r w:rsidRPr="000127FF">
              <w:rPr>
                <w:rFonts w:ascii="Times New Roman" w:eastAsia="Times New Roman" w:hAnsi="Times New Roman"/>
                <w:bCs/>
                <w:color w:val="000000"/>
                <w:sz w:val="19"/>
                <w:szCs w:val="19"/>
                <w:lang w:eastAsia="ru-RU"/>
              </w:rPr>
              <w:t xml:space="preserve"> 1K3. Совершенствование видов речевой деятельности (чтения, письма), обеспечивающих эффективное овладение разными учебными предметами; овладение основными нормами литературного языка (орфографическими, пунктуационными); стремление к речевому самосовершенствованию. Соблюдать основные языковые нормы в письменной речи; редактировать письменные тексты разных стилей и жанров с соблюдением норм современного русского литературного языка</w:t>
            </w:r>
          </w:p>
        </w:tc>
        <w:tc>
          <w:tcPr>
            <w:tcW w:w="708" w:type="dxa"/>
            <w:tcBorders>
              <w:top w:val="single" w:sz="4" w:space="0" w:color="auto"/>
              <w:left w:val="single" w:sz="4" w:space="0" w:color="auto"/>
              <w:bottom w:val="single" w:sz="4" w:space="0" w:color="auto"/>
              <w:right w:val="single" w:sz="4" w:space="0" w:color="auto"/>
            </w:tcBorders>
            <w:hideMark/>
          </w:tcPr>
          <w:p w14:paraId="024CC486" w14:textId="77777777" w:rsidR="00442ECB" w:rsidRPr="00442ECB" w:rsidRDefault="00442ECB" w:rsidP="000127FF">
            <w:pPr>
              <w:spacing w:after="0" w:line="240" w:lineRule="auto"/>
              <w:jc w:val="center"/>
              <w:rPr>
                <w:rFonts w:ascii="Times New Roman" w:eastAsia="Times New Roman" w:hAnsi="Times New Roman" w:cs="Times New Roman"/>
                <w:b/>
                <w:bCs/>
                <w:color w:val="000000"/>
                <w:sz w:val="20"/>
                <w:szCs w:val="20"/>
                <w:lang w:eastAsia="ru-RU"/>
              </w:rPr>
            </w:pPr>
            <w:r w:rsidRPr="00442ECB">
              <w:rPr>
                <w:rFonts w:ascii="Times New Roman" w:hAnsi="Times New Roman" w:cs="Times New Roman"/>
                <w:sz w:val="20"/>
                <w:szCs w:val="20"/>
              </w:rPr>
              <w:t>2</w:t>
            </w:r>
          </w:p>
        </w:tc>
        <w:tc>
          <w:tcPr>
            <w:tcW w:w="1154" w:type="dxa"/>
            <w:tcBorders>
              <w:top w:val="single" w:sz="4" w:space="0" w:color="auto"/>
              <w:left w:val="single" w:sz="4" w:space="0" w:color="auto"/>
              <w:bottom w:val="single" w:sz="4" w:space="0" w:color="auto"/>
              <w:right w:val="single" w:sz="4" w:space="0" w:color="auto"/>
            </w:tcBorders>
            <w:hideMark/>
          </w:tcPr>
          <w:p w14:paraId="561BF8A2" w14:textId="77777777" w:rsidR="00442ECB" w:rsidRPr="00442ECB" w:rsidRDefault="00442ECB" w:rsidP="000127FF">
            <w:pPr>
              <w:spacing w:after="0" w:line="240" w:lineRule="auto"/>
              <w:jc w:val="center"/>
              <w:rPr>
                <w:rFonts w:ascii="Times New Roman" w:eastAsia="Times New Roman" w:hAnsi="Times New Roman" w:cs="Times New Roman"/>
                <w:color w:val="000000"/>
                <w:sz w:val="20"/>
                <w:szCs w:val="20"/>
                <w:lang w:eastAsia="ru-RU"/>
              </w:rPr>
            </w:pPr>
            <w:r w:rsidRPr="00442ECB">
              <w:rPr>
                <w:rFonts w:ascii="Times New Roman" w:hAnsi="Times New Roman" w:cs="Times New Roman"/>
                <w:sz w:val="20"/>
                <w:szCs w:val="20"/>
              </w:rPr>
              <w:t>90,22</w:t>
            </w:r>
          </w:p>
        </w:tc>
        <w:tc>
          <w:tcPr>
            <w:tcW w:w="1229" w:type="dxa"/>
            <w:tcBorders>
              <w:top w:val="single" w:sz="4" w:space="0" w:color="auto"/>
              <w:left w:val="single" w:sz="4" w:space="0" w:color="auto"/>
              <w:bottom w:val="single" w:sz="4" w:space="0" w:color="auto"/>
              <w:right w:val="single" w:sz="4" w:space="0" w:color="auto"/>
            </w:tcBorders>
            <w:hideMark/>
          </w:tcPr>
          <w:p w14:paraId="0A1E424A" w14:textId="77777777" w:rsidR="00442ECB" w:rsidRPr="00442ECB" w:rsidRDefault="00442ECB" w:rsidP="000127FF">
            <w:pPr>
              <w:spacing w:after="0" w:line="240" w:lineRule="auto"/>
              <w:jc w:val="center"/>
              <w:rPr>
                <w:rFonts w:ascii="Times New Roman" w:eastAsia="Times New Roman" w:hAnsi="Times New Roman" w:cs="Times New Roman"/>
                <w:color w:val="000000"/>
                <w:sz w:val="20"/>
                <w:szCs w:val="20"/>
                <w:lang w:eastAsia="ru-RU"/>
              </w:rPr>
            </w:pPr>
            <w:r w:rsidRPr="00442ECB">
              <w:rPr>
                <w:rFonts w:ascii="Times New Roman" w:hAnsi="Times New Roman" w:cs="Times New Roman"/>
                <w:sz w:val="20"/>
                <w:szCs w:val="20"/>
              </w:rPr>
              <w:t>88,71</w:t>
            </w:r>
          </w:p>
        </w:tc>
        <w:tc>
          <w:tcPr>
            <w:tcW w:w="985" w:type="dxa"/>
            <w:tcBorders>
              <w:top w:val="single" w:sz="4" w:space="0" w:color="auto"/>
              <w:left w:val="single" w:sz="4" w:space="0" w:color="auto"/>
              <w:bottom w:val="single" w:sz="4" w:space="0" w:color="auto"/>
              <w:right w:val="single" w:sz="4" w:space="0" w:color="auto"/>
            </w:tcBorders>
            <w:hideMark/>
          </w:tcPr>
          <w:p w14:paraId="45E1B66C" w14:textId="77777777" w:rsidR="00442ECB" w:rsidRPr="00442ECB" w:rsidRDefault="00442ECB" w:rsidP="000127FF">
            <w:pPr>
              <w:spacing w:after="0" w:line="240" w:lineRule="auto"/>
              <w:jc w:val="center"/>
              <w:rPr>
                <w:rFonts w:ascii="Times New Roman" w:eastAsia="Times New Roman" w:hAnsi="Times New Roman" w:cs="Times New Roman"/>
                <w:color w:val="000000"/>
                <w:sz w:val="20"/>
                <w:szCs w:val="20"/>
                <w:lang w:eastAsia="ru-RU"/>
              </w:rPr>
            </w:pPr>
            <w:r w:rsidRPr="00442ECB">
              <w:rPr>
                <w:rFonts w:ascii="Times New Roman" w:hAnsi="Times New Roman" w:cs="Times New Roman"/>
                <w:sz w:val="20"/>
                <w:szCs w:val="20"/>
              </w:rPr>
              <w:t>89,96</w:t>
            </w:r>
          </w:p>
        </w:tc>
      </w:tr>
      <w:tr w:rsidR="00442ECB" w14:paraId="284AE0A1" w14:textId="77777777" w:rsidTr="00442ECB">
        <w:trPr>
          <w:trHeight w:val="147"/>
        </w:trPr>
        <w:tc>
          <w:tcPr>
            <w:tcW w:w="5382" w:type="dxa"/>
            <w:tcBorders>
              <w:top w:val="single" w:sz="4" w:space="0" w:color="auto"/>
              <w:left w:val="single" w:sz="4" w:space="0" w:color="auto"/>
              <w:bottom w:val="single" w:sz="4" w:space="0" w:color="auto"/>
              <w:right w:val="single" w:sz="4" w:space="0" w:color="auto"/>
            </w:tcBorders>
            <w:vAlign w:val="center"/>
            <w:hideMark/>
          </w:tcPr>
          <w:p w14:paraId="0F8AB573" w14:textId="77777777" w:rsidR="00442ECB" w:rsidRPr="000127FF" w:rsidRDefault="00442ECB" w:rsidP="000127FF">
            <w:pPr>
              <w:keepNext/>
              <w:spacing w:after="0" w:line="240" w:lineRule="auto"/>
              <w:rPr>
                <w:rFonts w:ascii="Times New Roman" w:eastAsia="Times New Roman" w:hAnsi="Times New Roman"/>
                <w:bCs/>
                <w:color w:val="000000"/>
                <w:sz w:val="19"/>
                <w:szCs w:val="19"/>
                <w:lang w:eastAsia="ru-RU"/>
              </w:rPr>
            </w:pPr>
            <w:r w:rsidRPr="000127FF">
              <w:rPr>
                <w:rFonts w:ascii="Times New Roman" w:eastAsia="Times New Roman" w:hAnsi="Times New Roman"/>
                <w:bCs/>
                <w:color w:val="000000"/>
                <w:sz w:val="19"/>
                <w:szCs w:val="19"/>
                <w:lang w:eastAsia="ru-RU"/>
              </w:rPr>
              <w:t xml:space="preserve"> 2K1.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Проводить фонетический анализ слова; проводить морфемный анализ слов; проводить морфологический анализ слова; проводить синтаксический анализ словосочетания и предложения.</w:t>
            </w:r>
          </w:p>
        </w:tc>
        <w:tc>
          <w:tcPr>
            <w:tcW w:w="708" w:type="dxa"/>
            <w:tcBorders>
              <w:top w:val="single" w:sz="4" w:space="0" w:color="auto"/>
              <w:left w:val="single" w:sz="4" w:space="0" w:color="auto"/>
              <w:bottom w:val="single" w:sz="4" w:space="0" w:color="auto"/>
              <w:right w:val="single" w:sz="4" w:space="0" w:color="auto"/>
            </w:tcBorders>
            <w:hideMark/>
          </w:tcPr>
          <w:p w14:paraId="575FABC2" w14:textId="77777777" w:rsidR="00442ECB" w:rsidRPr="00442ECB" w:rsidRDefault="00442ECB" w:rsidP="000127FF">
            <w:pPr>
              <w:spacing w:after="0" w:line="240" w:lineRule="auto"/>
              <w:jc w:val="center"/>
              <w:rPr>
                <w:rFonts w:ascii="Times New Roman" w:eastAsia="Times New Roman" w:hAnsi="Times New Roman" w:cs="Times New Roman"/>
                <w:b/>
                <w:bCs/>
                <w:color w:val="000000"/>
                <w:sz w:val="20"/>
                <w:szCs w:val="20"/>
                <w:lang w:eastAsia="ru-RU"/>
              </w:rPr>
            </w:pPr>
            <w:r w:rsidRPr="00442ECB">
              <w:rPr>
                <w:rFonts w:ascii="Times New Roman" w:hAnsi="Times New Roman" w:cs="Times New Roman"/>
                <w:sz w:val="20"/>
                <w:szCs w:val="20"/>
              </w:rPr>
              <w:t>3</w:t>
            </w:r>
          </w:p>
        </w:tc>
        <w:tc>
          <w:tcPr>
            <w:tcW w:w="1154" w:type="dxa"/>
            <w:tcBorders>
              <w:top w:val="single" w:sz="4" w:space="0" w:color="auto"/>
              <w:left w:val="single" w:sz="4" w:space="0" w:color="auto"/>
              <w:bottom w:val="single" w:sz="4" w:space="0" w:color="auto"/>
              <w:right w:val="single" w:sz="4" w:space="0" w:color="auto"/>
            </w:tcBorders>
            <w:hideMark/>
          </w:tcPr>
          <w:p w14:paraId="0C4D070C" w14:textId="77777777" w:rsidR="00442ECB" w:rsidRPr="00442ECB" w:rsidRDefault="00442ECB" w:rsidP="000127FF">
            <w:pPr>
              <w:spacing w:after="0" w:line="240" w:lineRule="auto"/>
              <w:jc w:val="center"/>
              <w:rPr>
                <w:rFonts w:ascii="Times New Roman" w:eastAsia="Times New Roman" w:hAnsi="Times New Roman" w:cs="Times New Roman"/>
                <w:color w:val="000000"/>
                <w:sz w:val="20"/>
                <w:szCs w:val="20"/>
                <w:lang w:eastAsia="ru-RU"/>
              </w:rPr>
            </w:pPr>
            <w:r w:rsidRPr="00442ECB">
              <w:rPr>
                <w:rFonts w:ascii="Times New Roman" w:hAnsi="Times New Roman" w:cs="Times New Roman"/>
                <w:sz w:val="20"/>
                <w:szCs w:val="20"/>
              </w:rPr>
              <w:t>54,21</w:t>
            </w:r>
          </w:p>
        </w:tc>
        <w:tc>
          <w:tcPr>
            <w:tcW w:w="1229" w:type="dxa"/>
            <w:tcBorders>
              <w:top w:val="single" w:sz="4" w:space="0" w:color="auto"/>
              <w:left w:val="single" w:sz="4" w:space="0" w:color="auto"/>
              <w:bottom w:val="single" w:sz="4" w:space="0" w:color="auto"/>
              <w:right w:val="single" w:sz="4" w:space="0" w:color="auto"/>
            </w:tcBorders>
            <w:hideMark/>
          </w:tcPr>
          <w:p w14:paraId="02141B79" w14:textId="77777777" w:rsidR="00442ECB" w:rsidRPr="00442ECB" w:rsidRDefault="00442ECB" w:rsidP="000127FF">
            <w:pPr>
              <w:spacing w:after="0" w:line="240" w:lineRule="auto"/>
              <w:jc w:val="center"/>
              <w:rPr>
                <w:rFonts w:ascii="Times New Roman" w:eastAsia="Times New Roman" w:hAnsi="Times New Roman" w:cs="Times New Roman"/>
                <w:color w:val="000000"/>
                <w:sz w:val="20"/>
                <w:szCs w:val="20"/>
                <w:lang w:eastAsia="ru-RU"/>
              </w:rPr>
            </w:pPr>
            <w:r w:rsidRPr="00442ECB">
              <w:rPr>
                <w:rFonts w:ascii="Times New Roman" w:hAnsi="Times New Roman" w:cs="Times New Roman"/>
                <w:sz w:val="20"/>
                <w:szCs w:val="20"/>
              </w:rPr>
              <w:t>46,53</w:t>
            </w:r>
          </w:p>
        </w:tc>
        <w:tc>
          <w:tcPr>
            <w:tcW w:w="985" w:type="dxa"/>
            <w:tcBorders>
              <w:top w:val="single" w:sz="4" w:space="0" w:color="auto"/>
              <w:left w:val="single" w:sz="4" w:space="0" w:color="auto"/>
              <w:bottom w:val="single" w:sz="4" w:space="0" w:color="auto"/>
              <w:right w:val="single" w:sz="4" w:space="0" w:color="auto"/>
            </w:tcBorders>
            <w:hideMark/>
          </w:tcPr>
          <w:p w14:paraId="586EA8B4" w14:textId="77777777" w:rsidR="00442ECB" w:rsidRPr="00442ECB" w:rsidRDefault="00442ECB" w:rsidP="000127FF">
            <w:pPr>
              <w:spacing w:after="0" w:line="240" w:lineRule="auto"/>
              <w:jc w:val="center"/>
              <w:rPr>
                <w:rFonts w:ascii="Times New Roman" w:eastAsia="Times New Roman" w:hAnsi="Times New Roman" w:cs="Times New Roman"/>
                <w:color w:val="000000"/>
                <w:sz w:val="20"/>
                <w:szCs w:val="20"/>
                <w:lang w:eastAsia="ru-RU"/>
              </w:rPr>
            </w:pPr>
            <w:r w:rsidRPr="00442ECB">
              <w:rPr>
                <w:rFonts w:ascii="Times New Roman" w:hAnsi="Times New Roman" w:cs="Times New Roman"/>
                <w:sz w:val="20"/>
                <w:szCs w:val="20"/>
              </w:rPr>
              <w:t>51,31</w:t>
            </w:r>
          </w:p>
        </w:tc>
      </w:tr>
      <w:tr w:rsidR="00442ECB" w14:paraId="35A8124D" w14:textId="77777777" w:rsidTr="00442ECB">
        <w:trPr>
          <w:trHeight w:val="147"/>
        </w:trPr>
        <w:tc>
          <w:tcPr>
            <w:tcW w:w="5382" w:type="dxa"/>
            <w:tcBorders>
              <w:top w:val="single" w:sz="4" w:space="0" w:color="auto"/>
              <w:left w:val="single" w:sz="4" w:space="0" w:color="auto"/>
              <w:bottom w:val="single" w:sz="4" w:space="0" w:color="auto"/>
              <w:right w:val="single" w:sz="4" w:space="0" w:color="auto"/>
            </w:tcBorders>
            <w:vAlign w:val="center"/>
            <w:hideMark/>
          </w:tcPr>
          <w:p w14:paraId="5B9845CC" w14:textId="77777777" w:rsidR="00442ECB" w:rsidRPr="000127FF" w:rsidRDefault="00442ECB" w:rsidP="000127FF">
            <w:pPr>
              <w:keepNext/>
              <w:spacing w:after="0" w:line="240" w:lineRule="auto"/>
              <w:rPr>
                <w:rFonts w:ascii="Times New Roman" w:eastAsia="Times New Roman" w:hAnsi="Times New Roman"/>
                <w:bCs/>
                <w:color w:val="000000"/>
                <w:sz w:val="19"/>
                <w:szCs w:val="19"/>
                <w:lang w:eastAsia="ru-RU"/>
              </w:rPr>
            </w:pPr>
            <w:r w:rsidRPr="000127FF">
              <w:rPr>
                <w:rFonts w:ascii="Times New Roman" w:eastAsia="Times New Roman" w:hAnsi="Times New Roman"/>
                <w:bCs/>
                <w:color w:val="000000"/>
                <w:sz w:val="19"/>
                <w:szCs w:val="19"/>
                <w:lang w:eastAsia="ru-RU"/>
              </w:rPr>
              <w:t xml:space="preserve"> 2K2.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Проводить фонетический анализ слова; проводить морфемный анализ слов; проводить морфологический анализ слова; проводить синтаксический анализ словосочетания и предложения.</w:t>
            </w:r>
          </w:p>
        </w:tc>
        <w:tc>
          <w:tcPr>
            <w:tcW w:w="708" w:type="dxa"/>
            <w:tcBorders>
              <w:top w:val="single" w:sz="4" w:space="0" w:color="auto"/>
              <w:left w:val="single" w:sz="4" w:space="0" w:color="auto"/>
              <w:bottom w:val="single" w:sz="4" w:space="0" w:color="auto"/>
              <w:right w:val="single" w:sz="4" w:space="0" w:color="auto"/>
            </w:tcBorders>
            <w:hideMark/>
          </w:tcPr>
          <w:p w14:paraId="7BBA7D9F" w14:textId="77777777" w:rsidR="00442ECB" w:rsidRPr="00442ECB" w:rsidRDefault="00442ECB" w:rsidP="000127FF">
            <w:pPr>
              <w:spacing w:after="0" w:line="240" w:lineRule="auto"/>
              <w:jc w:val="center"/>
              <w:rPr>
                <w:rFonts w:ascii="Times New Roman" w:eastAsia="Times New Roman" w:hAnsi="Times New Roman" w:cs="Times New Roman"/>
                <w:b/>
                <w:bCs/>
                <w:color w:val="000000"/>
                <w:sz w:val="20"/>
                <w:szCs w:val="20"/>
                <w:lang w:eastAsia="ru-RU"/>
              </w:rPr>
            </w:pPr>
            <w:r w:rsidRPr="00442ECB">
              <w:rPr>
                <w:rFonts w:ascii="Times New Roman" w:hAnsi="Times New Roman" w:cs="Times New Roman"/>
                <w:sz w:val="20"/>
                <w:szCs w:val="20"/>
              </w:rPr>
              <w:t>3</w:t>
            </w:r>
          </w:p>
        </w:tc>
        <w:tc>
          <w:tcPr>
            <w:tcW w:w="1154" w:type="dxa"/>
            <w:tcBorders>
              <w:top w:val="single" w:sz="4" w:space="0" w:color="auto"/>
              <w:left w:val="single" w:sz="4" w:space="0" w:color="auto"/>
              <w:bottom w:val="single" w:sz="4" w:space="0" w:color="auto"/>
              <w:right w:val="single" w:sz="4" w:space="0" w:color="auto"/>
            </w:tcBorders>
            <w:hideMark/>
          </w:tcPr>
          <w:p w14:paraId="3C7226C9" w14:textId="77777777" w:rsidR="00442ECB" w:rsidRPr="00442ECB" w:rsidRDefault="00442ECB" w:rsidP="000127FF">
            <w:pPr>
              <w:spacing w:after="0" w:line="240" w:lineRule="auto"/>
              <w:jc w:val="center"/>
              <w:rPr>
                <w:rFonts w:ascii="Times New Roman" w:eastAsia="Times New Roman" w:hAnsi="Times New Roman" w:cs="Times New Roman"/>
                <w:color w:val="000000"/>
                <w:sz w:val="20"/>
                <w:szCs w:val="20"/>
                <w:lang w:eastAsia="ru-RU"/>
              </w:rPr>
            </w:pPr>
            <w:r w:rsidRPr="00442ECB">
              <w:rPr>
                <w:rFonts w:ascii="Times New Roman" w:hAnsi="Times New Roman" w:cs="Times New Roman"/>
                <w:sz w:val="20"/>
                <w:szCs w:val="20"/>
              </w:rPr>
              <w:t>80,54</w:t>
            </w:r>
          </w:p>
        </w:tc>
        <w:tc>
          <w:tcPr>
            <w:tcW w:w="1229" w:type="dxa"/>
            <w:tcBorders>
              <w:top w:val="single" w:sz="4" w:space="0" w:color="auto"/>
              <w:left w:val="single" w:sz="4" w:space="0" w:color="auto"/>
              <w:bottom w:val="single" w:sz="4" w:space="0" w:color="auto"/>
              <w:right w:val="single" w:sz="4" w:space="0" w:color="auto"/>
            </w:tcBorders>
            <w:hideMark/>
          </w:tcPr>
          <w:p w14:paraId="0246C7C3" w14:textId="77777777" w:rsidR="00442ECB" w:rsidRPr="00442ECB" w:rsidRDefault="00442ECB" w:rsidP="000127FF">
            <w:pPr>
              <w:spacing w:after="0" w:line="240" w:lineRule="auto"/>
              <w:jc w:val="center"/>
              <w:rPr>
                <w:rFonts w:ascii="Times New Roman" w:eastAsia="Times New Roman" w:hAnsi="Times New Roman" w:cs="Times New Roman"/>
                <w:color w:val="000000"/>
                <w:sz w:val="20"/>
                <w:szCs w:val="20"/>
                <w:lang w:eastAsia="ru-RU"/>
              </w:rPr>
            </w:pPr>
            <w:r w:rsidRPr="00442ECB">
              <w:rPr>
                <w:rFonts w:ascii="Times New Roman" w:hAnsi="Times New Roman" w:cs="Times New Roman"/>
                <w:sz w:val="20"/>
                <w:szCs w:val="20"/>
              </w:rPr>
              <w:t>77,67</w:t>
            </w:r>
          </w:p>
        </w:tc>
        <w:tc>
          <w:tcPr>
            <w:tcW w:w="985" w:type="dxa"/>
            <w:tcBorders>
              <w:top w:val="single" w:sz="4" w:space="0" w:color="auto"/>
              <w:left w:val="single" w:sz="4" w:space="0" w:color="auto"/>
              <w:bottom w:val="single" w:sz="4" w:space="0" w:color="auto"/>
              <w:right w:val="single" w:sz="4" w:space="0" w:color="auto"/>
            </w:tcBorders>
            <w:hideMark/>
          </w:tcPr>
          <w:p w14:paraId="706A360A" w14:textId="77777777" w:rsidR="00442ECB" w:rsidRPr="00442ECB" w:rsidRDefault="00442ECB" w:rsidP="000127FF">
            <w:pPr>
              <w:spacing w:after="0" w:line="240" w:lineRule="auto"/>
              <w:jc w:val="center"/>
              <w:rPr>
                <w:rFonts w:ascii="Times New Roman" w:eastAsia="Times New Roman" w:hAnsi="Times New Roman" w:cs="Times New Roman"/>
                <w:color w:val="000000"/>
                <w:sz w:val="20"/>
                <w:szCs w:val="20"/>
                <w:lang w:eastAsia="ru-RU"/>
              </w:rPr>
            </w:pPr>
            <w:r w:rsidRPr="00442ECB">
              <w:rPr>
                <w:rFonts w:ascii="Times New Roman" w:hAnsi="Times New Roman" w:cs="Times New Roman"/>
                <w:sz w:val="20"/>
                <w:szCs w:val="20"/>
              </w:rPr>
              <w:t>79,99</w:t>
            </w:r>
          </w:p>
        </w:tc>
      </w:tr>
      <w:tr w:rsidR="00442ECB" w14:paraId="51D076A2" w14:textId="77777777" w:rsidTr="00442ECB">
        <w:trPr>
          <w:trHeight w:val="147"/>
        </w:trPr>
        <w:tc>
          <w:tcPr>
            <w:tcW w:w="5382" w:type="dxa"/>
            <w:tcBorders>
              <w:top w:val="single" w:sz="4" w:space="0" w:color="auto"/>
              <w:left w:val="single" w:sz="4" w:space="0" w:color="auto"/>
              <w:bottom w:val="single" w:sz="4" w:space="0" w:color="auto"/>
              <w:right w:val="single" w:sz="4" w:space="0" w:color="auto"/>
            </w:tcBorders>
            <w:vAlign w:val="center"/>
            <w:hideMark/>
          </w:tcPr>
          <w:p w14:paraId="0BD2D756" w14:textId="77777777" w:rsidR="00442ECB" w:rsidRPr="000127FF" w:rsidRDefault="00442ECB" w:rsidP="000127FF">
            <w:pPr>
              <w:keepNext/>
              <w:spacing w:after="0" w:line="240" w:lineRule="auto"/>
              <w:rPr>
                <w:rFonts w:ascii="Times New Roman" w:eastAsia="Times New Roman" w:hAnsi="Times New Roman"/>
                <w:bCs/>
                <w:color w:val="000000"/>
                <w:sz w:val="19"/>
                <w:szCs w:val="19"/>
                <w:lang w:eastAsia="ru-RU"/>
              </w:rPr>
            </w:pPr>
            <w:r w:rsidRPr="000127FF">
              <w:rPr>
                <w:rFonts w:ascii="Times New Roman" w:eastAsia="Times New Roman" w:hAnsi="Times New Roman"/>
                <w:bCs/>
                <w:color w:val="000000"/>
                <w:sz w:val="19"/>
                <w:szCs w:val="19"/>
                <w:lang w:eastAsia="ru-RU"/>
              </w:rPr>
              <w:lastRenderedPageBreak/>
              <w:t xml:space="preserve"> 2K3.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Проводить фонетический анализ слова; проводить морфемный анализ слов; проводить морфологический анализ слова; проводить синтаксический анализ словосочетания и предложения.</w:t>
            </w:r>
          </w:p>
        </w:tc>
        <w:tc>
          <w:tcPr>
            <w:tcW w:w="708" w:type="dxa"/>
            <w:tcBorders>
              <w:top w:val="single" w:sz="4" w:space="0" w:color="auto"/>
              <w:left w:val="single" w:sz="4" w:space="0" w:color="auto"/>
              <w:bottom w:val="single" w:sz="4" w:space="0" w:color="auto"/>
              <w:right w:val="single" w:sz="4" w:space="0" w:color="auto"/>
            </w:tcBorders>
            <w:hideMark/>
          </w:tcPr>
          <w:p w14:paraId="329BBD09" w14:textId="77777777" w:rsidR="00442ECB" w:rsidRPr="00442ECB" w:rsidRDefault="00442ECB" w:rsidP="000127FF">
            <w:pPr>
              <w:spacing w:after="0" w:line="240" w:lineRule="auto"/>
              <w:jc w:val="center"/>
              <w:rPr>
                <w:rFonts w:ascii="Times New Roman" w:eastAsia="Times New Roman" w:hAnsi="Times New Roman" w:cs="Times New Roman"/>
                <w:b/>
                <w:bCs/>
                <w:color w:val="000000"/>
                <w:sz w:val="20"/>
                <w:szCs w:val="20"/>
                <w:lang w:eastAsia="ru-RU"/>
              </w:rPr>
            </w:pPr>
            <w:r w:rsidRPr="00442ECB">
              <w:rPr>
                <w:rFonts w:ascii="Times New Roman" w:hAnsi="Times New Roman" w:cs="Times New Roman"/>
                <w:sz w:val="20"/>
                <w:szCs w:val="20"/>
              </w:rPr>
              <w:t>3</w:t>
            </w:r>
          </w:p>
        </w:tc>
        <w:tc>
          <w:tcPr>
            <w:tcW w:w="1154" w:type="dxa"/>
            <w:tcBorders>
              <w:top w:val="single" w:sz="4" w:space="0" w:color="auto"/>
              <w:left w:val="single" w:sz="4" w:space="0" w:color="auto"/>
              <w:bottom w:val="single" w:sz="4" w:space="0" w:color="auto"/>
              <w:right w:val="single" w:sz="4" w:space="0" w:color="auto"/>
            </w:tcBorders>
            <w:hideMark/>
          </w:tcPr>
          <w:p w14:paraId="1BAFBDFD" w14:textId="77777777" w:rsidR="00442ECB" w:rsidRPr="00442ECB" w:rsidRDefault="00442ECB" w:rsidP="000127FF">
            <w:pPr>
              <w:spacing w:after="0" w:line="240" w:lineRule="auto"/>
              <w:jc w:val="center"/>
              <w:rPr>
                <w:rFonts w:ascii="Times New Roman" w:eastAsia="Times New Roman" w:hAnsi="Times New Roman" w:cs="Times New Roman"/>
                <w:color w:val="000000"/>
                <w:sz w:val="20"/>
                <w:szCs w:val="20"/>
                <w:lang w:eastAsia="ru-RU"/>
              </w:rPr>
            </w:pPr>
            <w:r w:rsidRPr="00442ECB">
              <w:rPr>
                <w:rFonts w:ascii="Times New Roman" w:hAnsi="Times New Roman" w:cs="Times New Roman"/>
                <w:sz w:val="20"/>
                <w:szCs w:val="20"/>
              </w:rPr>
              <w:t>48,01</w:t>
            </w:r>
          </w:p>
        </w:tc>
        <w:tc>
          <w:tcPr>
            <w:tcW w:w="1229" w:type="dxa"/>
            <w:tcBorders>
              <w:top w:val="single" w:sz="4" w:space="0" w:color="auto"/>
              <w:left w:val="single" w:sz="4" w:space="0" w:color="auto"/>
              <w:bottom w:val="single" w:sz="4" w:space="0" w:color="auto"/>
              <w:right w:val="single" w:sz="4" w:space="0" w:color="auto"/>
            </w:tcBorders>
            <w:hideMark/>
          </w:tcPr>
          <w:p w14:paraId="401863D5" w14:textId="77777777" w:rsidR="00442ECB" w:rsidRPr="00442ECB" w:rsidRDefault="00442ECB" w:rsidP="000127FF">
            <w:pPr>
              <w:spacing w:after="0" w:line="240" w:lineRule="auto"/>
              <w:jc w:val="center"/>
              <w:rPr>
                <w:rFonts w:ascii="Times New Roman" w:eastAsia="Times New Roman" w:hAnsi="Times New Roman" w:cs="Times New Roman"/>
                <w:color w:val="000000"/>
                <w:sz w:val="20"/>
                <w:szCs w:val="20"/>
                <w:lang w:eastAsia="ru-RU"/>
              </w:rPr>
            </w:pPr>
            <w:r w:rsidRPr="00442ECB">
              <w:rPr>
                <w:rFonts w:ascii="Times New Roman" w:hAnsi="Times New Roman" w:cs="Times New Roman"/>
                <w:sz w:val="20"/>
                <w:szCs w:val="20"/>
              </w:rPr>
              <w:t>43,12</w:t>
            </w:r>
          </w:p>
        </w:tc>
        <w:tc>
          <w:tcPr>
            <w:tcW w:w="985"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2BAC2D1" w14:textId="77777777" w:rsidR="00442ECB" w:rsidRPr="00442ECB" w:rsidRDefault="00442ECB" w:rsidP="000127FF">
            <w:pPr>
              <w:spacing w:after="0" w:line="240" w:lineRule="auto"/>
              <w:jc w:val="center"/>
              <w:rPr>
                <w:rFonts w:ascii="Times New Roman" w:eastAsia="Times New Roman" w:hAnsi="Times New Roman" w:cs="Times New Roman"/>
                <w:color w:val="FF0000"/>
                <w:sz w:val="20"/>
                <w:szCs w:val="20"/>
                <w:lang w:eastAsia="ru-RU"/>
              </w:rPr>
            </w:pPr>
            <w:r w:rsidRPr="00442ECB">
              <w:rPr>
                <w:rFonts w:ascii="Times New Roman" w:hAnsi="Times New Roman" w:cs="Times New Roman"/>
                <w:sz w:val="20"/>
                <w:szCs w:val="20"/>
              </w:rPr>
              <w:t>48,76</w:t>
            </w:r>
          </w:p>
        </w:tc>
      </w:tr>
      <w:tr w:rsidR="00442ECB" w14:paraId="079C9D85" w14:textId="77777777" w:rsidTr="00442ECB">
        <w:trPr>
          <w:trHeight w:val="147"/>
        </w:trPr>
        <w:tc>
          <w:tcPr>
            <w:tcW w:w="5382" w:type="dxa"/>
            <w:tcBorders>
              <w:top w:val="single" w:sz="4" w:space="0" w:color="auto"/>
              <w:left w:val="single" w:sz="4" w:space="0" w:color="auto"/>
              <w:bottom w:val="single" w:sz="4" w:space="0" w:color="auto"/>
              <w:right w:val="single" w:sz="4" w:space="0" w:color="auto"/>
            </w:tcBorders>
            <w:vAlign w:val="center"/>
            <w:hideMark/>
          </w:tcPr>
          <w:p w14:paraId="45641339" w14:textId="77777777" w:rsidR="00442ECB" w:rsidRPr="000127FF" w:rsidRDefault="00442ECB" w:rsidP="000127FF">
            <w:pPr>
              <w:keepNext/>
              <w:spacing w:after="0" w:line="240" w:lineRule="auto"/>
              <w:rPr>
                <w:rFonts w:ascii="Times New Roman" w:eastAsia="Times New Roman" w:hAnsi="Times New Roman"/>
                <w:bCs/>
                <w:color w:val="000000"/>
                <w:sz w:val="19"/>
                <w:szCs w:val="19"/>
                <w:lang w:eastAsia="ru-RU"/>
              </w:rPr>
            </w:pPr>
            <w:r w:rsidRPr="000127FF">
              <w:rPr>
                <w:rFonts w:ascii="Times New Roman" w:eastAsia="Times New Roman" w:hAnsi="Times New Roman"/>
                <w:bCs/>
                <w:color w:val="000000"/>
                <w:sz w:val="19"/>
                <w:szCs w:val="19"/>
                <w:lang w:eastAsia="ru-RU"/>
              </w:rPr>
              <w:t xml:space="preserve"> 2K4.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Проводить фонетический анализ слова; проводить морфемный анализ слов; проводить морфологический анализ слова; проводить синтаксический анализ словосочетания и предложения.</w:t>
            </w:r>
          </w:p>
        </w:tc>
        <w:tc>
          <w:tcPr>
            <w:tcW w:w="708" w:type="dxa"/>
            <w:tcBorders>
              <w:top w:val="single" w:sz="4" w:space="0" w:color="auto"/>
              <w:left w:val="single" w:sz="4" w:space="0" w:color="auto"/>
              <w:bottom w:val="single" w:sz="4" w:space="0" w:color="auto"/>
              <w:right w:val="single" w:sz="4" w:space="0" w:color="auto"/>
            </w:tcBorders>
            <w:hideMark/>
          </w:tcPr>
          <w:p w14:paraId="2B42518B" w14:textId="77777777" w:rsidR="00442ECB" w:rsidRPr="00442ECB" w:rsidRDefault="00442ECB" w:rsidP="000127FF">
            <w:pPr>
              <w:spacing w:after="0" w:line="240" w:lineRule="auto"/>
              <w:jc w:val="center"/>
              <w:rPr>
                <w:rFonts w:ascii="Times New Roman" w:eastAsia="Times New Roman" w:hAnsi="Times New Roman" w:cs="Times New Roman"/>
                <w:b/>
                <w:bCs/>
                <w:color w:val="000000"/>
                <w:sz w:val="20"/>
                <w:szCs w:val="20"/>
                <w:lang w:eastAsia="ru-RU"/>
              </w:rPr>
            </w:pPr>
            <w:r w:rsidRPr="00442ECB">
              <w:rPr>
                <w:rFonts w:ascii="Times New Roman" w:hAnsi="Times New Roman" w:cs="Times New Roman"/>
                <w:sz w:val="20"/>
                <w:szCs w:val="20"/>
              </w:rPr>
              <w:t>3</w:t>
            </w:r>
          </w:p>
        </w:tc>
        <w:tc>
          <w:tcPr>
            <w:tcW w:w="1154" w:type="dxa"/>
            <w:tcBorders>
              <w:top w:val="single" w:sz="4" w:space="0" w:color="auto"/>
              <w:left w:val="single" w:sz="4" w:space="0" w:color="auto"/>
              <w:bottom w:val="single" w:sz="4" w:space="0" w:color="auto"/>
              <w:right w:val="single" w:sz="4" w:space="0" w:color="auto"/>
            </w:tcBorders>
            <w:hideMark/>
          </w:tcPr>
          <w:p w14:paraId="2A3F0130" w14:textId="77777777" w:rsidR="00442ECB" w:rsidRPr="00442ECB" w:rsidRDefault="00442ECB" w:rsidP="000127FF">
            <w:pPr>
              <w:spacing w:after="0" w:line="240" w:lineRule="auto"/>
              <w:jc w:val="center"/>
              <w:rPr>
                <w:rFonts w:ascii="Times New Roman" w:eastAsia="Times New Roman" w:hAnsi="Times New Roman" w:cs="Times New Roman"/>
                <w:color w:val="000000"/>
                <w:sz w:val="20"/>
                <w:szCs w:val="20"/>
                <w:lang w:eastAsia="ru-RU"/>
              </w:rPr>
            </w:pPr>
            <w:r w:rsidRPr="00442ECB">
              <w:rPr>
                <w:rFonts w:ascii="Times New Roman" w:hAnsi="Times New Roman" w:cs="Times New Roman"/>
                <w:sz w:val="20"/>
                <w:szCs w:val="20"/>
              </w:rPr>
              <w:t>52,21</w:t>
            </w:r>
          </w:p>
        </w:tc>
        <w:tc>
          <w:tcPr>
            <w:tcW w:w="1229" w:type="dxa"/>
            <w:tcBorders>
              <w:top w:val="single" w:sz="4" w:space="0" w:color="auto"/>
              <w:left w:val="single" w:sz="4" w:space="0" w:color="auto"/>
              <w:bottom w:val="single" w:sz="4" w:space="0" w:color="auto"/>
              <w:right w:val="single" w:sz="4" w:space="0" w:color="auto"/>
            </w:tcBorders>
            <w:hideMark/>
          </w:tcPr>
          <w:p w14:paraId="4E1D510C" w14:textId="77777777" w:rsidR="00442ECB" w:rsidRPr="00442ECB" w:rsidRDefault="00442ECB" w:rsidP="000127FF">
            <w:pPr>
              <w:spacing w:after="0" w:line="240" w:lineRule="auto"/>
              <w:jc w:val="center"/>
              <w:rPr>
                <w:rFonts w:ascii="Times New Roman" w:eastAsia="Times New Roman" w:hAnsi="Times New Roman" w:cs="Times New Roman"/>
                <w:color w:val="000000"/>
                <w:sz w:val="20"/>
                <w:szCs w:val="20"/>
                <w:lang w:eastAsia="ru-RU"/>
              </w:rPr>
            </w:pPr>
            <w:r w:rsidRPr="00442ECB">
              <w:rPr>
                <w:rFonts w:ascii="Times New Roman" w:hAnsi="Times New Roman" w:cs="Times New Roman"/>
                <w:sz w:val="20"/>
                <w:szCs w:val="20"/>
              </w:rPr>
              <w:t>46,12</w:t>
            </w:r>
          </w:p>
        </w:tc>
        <w:tc>
          <w:tcPr>
            <w:tcW w:w="985" w:type="dxa"/>
            <w:tcBorders>
              <w:top w:val="single" w:sz="4" w:space="0" w:color="auto"/>
              <w:left w:val="single" w:sz="4" w:space="0" w:color="auto"/>
              <w:bottom w:val="single" w:sz="4" w:space="0" w:color="auto"/>
              <w:right w:val="single" w:sz="4" w:space="0" w:color="auto"/>
            </w:tcBorders>
            <w:hideMark/>
          </w:tcPr>
          <w:p w14:paraId="55BB258E" w14:textId="77777777" w:rsidR="00442ECB" w:rsidRPr="00442ECB" w:rsidRDefault="00442ECB" w:rsidP="000127FF">
            <w:pPr>
              <w:spacing w:after="0" w:line="240" w:lineRule="auto"/>
              <w:jc w:val="center"/>
              <w:rPr>
                <w:rFonts w:ascii="Times New Roman" w:eastAsia="Times New Roman" w:hAnsi="Times New Roman" w:cs="Times New Roman"/>
                <w:color w:val="000000"/>
                <w:sz w:val="20"/>
                <w:szCs w:val="20"/>
                <w:lang w:eastAsia="ru-RU"/>
              </w:rPr>
            </w:pPr>
            <w:r w:rsidRPr="00442ECB">
              <w:rPr>
                <w:rFonts w:ascii="Times New Roman" w:hAnsi="Times New Roman" w:cs="Times New Roman"/>
                <w:sz w:val="20"/>
                <w:szCs w:val="20"/>
              </w:rPr>
              <w:t>54</w:t>
            </w:r>
          </w:p>
        </w:tc>
      </w:tr>
      <w:tr w:rsidR="00442ECB" w14:paraId="37B612C1" w14:textId="77777777" w:rsidTr="00442ECB">
        <w:trPr>
          <w:trHeight w:val="147"/>
        </w:trPr>
        <w:tc>
          <w:tcPr>
            <w:tcW w:w="5382" w:type="dxa"/>
            <w:tcBorders>
              <w:top w:val="single" w:sz="4" w:space="0" w:color="auto"/>
              <w:left w:val="single" w:sz="4" w:space="0" w:color="auto"/>
              <w:bottom w:val="single" w:sz="4" w:space="0" w:color="auto"/>
              <w:right w:val="single" w:sz="4" w:space="0" w:color="auto"/>
            </w:tcBorders>
            <w:vAlign w:val="center"/>
            <w:hideMark/>
          </w:tcPr>
          <w:p w14:paraId="1E539E22" w14:textId="77777777" w:rsidR="00442ECB" w:rsidRPr="000127FF" w:rsidRDefault="00442ECB" w:rsidP="000127FF">
            <w:pPr>
              <w:keepNext/>
              <w:spacing w:after="0" w:line="240" w:lineRule="auto"/>
              <w:rPr>
                <w:rFonts w:ascii="Times New Roman" w:eastAsia="Times New Roman" w:hAnsi="Times New Roman"/>
                <w:bCs/>
                <w:color w:val="000000"/>
                <w:sz w:val="19"/>
                <w:szCs w:val="19"/>
                <w:lang w:eastAsia="ru-RU"/>
              </w:rPr>
            </w:pPr>
            <w:r w:rsidRPr="000127FF">
              <w:rPr>
                <w:rFonts w:ascii="Times New Roman" w:eastAsia="Times New Roman" w:hAnsi="Times New Roman"/>
                <w:bCs/>
                <w:color w:val="000000"/>
                <w:sz w:val="19"/>
                <w:szCs w:val="19"/>
                <w:lang w:eastAsia="ru-RU"/>
              </w:rPr>
              <w:t>3. Совершенствование видов речевой деятельности (чтения, говорения), обеспечивающих эффективное овладение разными учебными предметами и взаимодействие с окружающими людьми; овладение основными нормами литературного языка (орфоэпическими). Проводить орфоэпический анализ слова; определять место ударного слога</w:t>
            </w:r>
          </w:p>
        </w:tc>
        <w:tc>
          <w:tcPr>
            <w:tcW w:w="708" w:type="dxa"/>
            <w:tcBorders>
              <w:top w:val="single" w:sz="4" w:space="0" w:color="auto"/>
              <w:left w:val="single" w:sz="4" w:space="0" w:color="auto"/>
              <w:bottom w:val="single" w:sz="4" w:space="0" w:color="auto"/>
              <w:right w:val="single" w:sz="4" w:space="0" w:color="auto"/>
            </w:tcBorders>
            <w:hideMark/>
          </w:tcPr>
          <w:p w14:paraId="08E63547" w14:textId="77777777" w:rsidR="00442ECB" w:rsidRPr="00442ECB" w:rsidRDefault="00442ECB" w:rsidP="000127FF">
            <w:pPr>
              <w:spacing w:after="0" w:line="240" w:lineRule="auto"/>
              <w:jc w:val="center"/>
              <w:rPr>
                <w:rFonts w:ascii="Times New Roman" w:eastAsia="Times New Roman" w:hAnsi="Times New Roman" w:cs="Times New Roman"/>
                <w:b/>
                <w:bCs/>
                <w:color w:val="000000"/>
                <w:sz w:val="20"/>
                <w:szCs w:val="20"/>
                <w:lang w:eastAsia="ru-RU"/>
              </w:rPr>
            </w:pPr>
            <w:r w:rsidRPr="00442ECB">
              <w:rPr>
                <w:rFonts w:ascii="Times New Roman" w:hAnsi="Times New Roman" w:cs="Times New Roman"/>
                <w:sz w:val="20"/>
                <w:szCs w:val="20"/>
              </w:rPr>
              <w:t>2</w:t>
            </w:r>
          </w:p>
        </w:tc>
        <w:tc>
          <w:tcPr>
            <w:tcW w:w="1154" w:type="dxa"/>
            <w:tcBorders>
              <w:top w:val="single" w:sz="4" w:space="0" w:color="auto"/>
              <w:left w:val="single" w:sz="4" w:space="0" w:color="auto"/>
              <w:bottom w:val="single" w:sz="4" w:space="0" w:color="auto"/>
              <w:right w:val="single" w:sz="4" w:space="0" w:color="auto"/>
            </w:tcBorders>
            <w:hideMark/>
          </w:tcPr>
          <w:p w14:paraId="02969DBE" w14:textId="77777777" w:rsidR="00442ECB" w:rsidRPr="00442ECB" w:rsidRDefault="00442ECB" w:rsidP="000127FF">
            <w:pPr>
              <w:spacing w:after="0" w:line="240" w:lineRule="auto"/>
              <w:jc w:val="center"/>
              <w:rPr>
                <w:rFonts w:ascii="Times New Roman" w:eastAsia="Times New Roman" w:hAnsi="Times New Roman" w:cs="Times New Roman"/>
                <w:color w:val="000000"/>
                <w:sz w:val="20"/>
                <w:szCs w:val="20"/>
                <w:lang w:eastAsia="ru-RU"/>
              </w:rPr>
            </w:pPr>
            <w:r w:rsidRPr="00442ECB">
              <w:rPr>
                <w:rFonts w:ascii="Times New Roman" w:hAnsi="Times New Roman" w:cs="Times New Roman"/>
                <w:sz w:val="20"/>
                <w:szCs w:val="20"/>
              </w:rPr>
              <w:t>73,38</w:t>
            </w:r>
          </w:p>
        </w:tc>
        <w:tc>
          <w:tcPr>
            <w:tcW w:w="1229" w:type="dxa"/>
            <w:tcBorders>
              <w:top w:val="single" w:sz="4" w:space="0" w:color="auto"/>
              <w:left w:val="single" w:sz="4" w:space="0" w:color="auto"/>
              <w:bottom w:val="single" w:sz="4" w:space="0" w:color="auto"/>
              <w:right w:val="single" w:sz="4" w:space="0" w:color="auto"/>
            </w:tcBorders>
            <w:hideMark/>
          </w:tcPr>
          <w:p w14:paraId="672E374C" w14:textId="77777777" w:rsidR="00442ECB" w:rsidRPr="00442ECB" w:rsidRDefault="00442ECB" w:rsidP="000127FF">
            <w:pPr>
              <w:spacing w:after="0" w:line="240" w:lineRule="auto"/>
              <w:jc w:val="center"/>
              <w:rPr>
                <w:rFonts w:ascii="Times New Roman" w:eastAsia="Times New Roman" w:hAnsi="Times New Roman" w:cs="Times New Roman"/>
                <w:color w:val="000000"/>
                <w:sz w:val="20"/>
                <w:szCs w:val="20"/>
                <w:lang w:eastAsia="ru-RU"/>
              </w:rPr>
            </w:pPr>
            <w:r w:rsidRPr="00442ECB">
              <w:rPr>
                <w:rFonts w:ascii="Times New Roman" w:hAnsi="Times New Roman" w:cs="Times New Roman"/>
                <w:sz w:val="20"/>
                <w:szCs w:val="20"/>
              </w:rPr>
              <w:t>66,89</w:t>
            </w:r>
          </w:p>
        </w:tc>
        <w:tc>
          <w:tcPr>
            <w:tcW w:w="985" w:type="dxa"/>
            <w:tcBorders>
              <w:top w:val="single" w:sz="4" w:space="0" w:color="auto"/>
              <w:left w:val="single" w:sz="4" w:space="0" w:color="auto"/>
              <w:bottom w:val="single" w:sz="4" w:space="0" w:color="auto"/>
              <w:right w:val="single" w:sz="4" w:space="0" w:color="auto"/>
            </w:tcBorders>
            <w:hideMark/>
          </w:tcPr>
          <w:p w14:paraId="730C3E11" w14:textId="77777777" w:rsidR="00442ECB" w:rsidRPr="00442ECB" w:rsidRDefault="00442ECB" w:rsidP="000127FF">
            <w:pPr>
              <w:spacing w:after="0" w:line="240" w:lineRule="auto"/>
              <w:jc w:val="center"/>
              <w:rPr>
                <w:rFonts w:ascii="Times New Roman" w:eastAsia="Times New Roman" w:hAnsi="Times New Roman" w:cs="Times New Roman"/>
                <w:color w:val="000000"/>
                <w:sz w:val="20"/>
                <w:szCs w:val="20"/>
                <w:lang w:eastAsia="ru-RU"/>
              </w:rPr>
            </w:pPr>
            <w:r w:rsidRPr="00442ECB">
              <w:rPr>
                <w:rFonts w:ascii="Times New Roman" w:hAnsi="Times New Roman" w:cs="Times New Roman"/>
                <w:sz w:val="20"/>
                <w:szCs w:val="20"/>
              </w:rPr>
              <w:t>70,96</w:t>
            </w:r>
          </w:p>
        </w:tc>
      </w:tr>
      <w:tr w:rsidR="00442ECB" w14:paraId="4B56647D" w14:textId="77777777" w:rsidTr="00442ECB">
        <w:trPr>
          <w:trHeight w:val="147"/>
        </w:trPr>
        <w:tc>
          <w:tcPr>
            <w:tcW w:w="5382" w:type="dxa"/>
            <w:tcBorders>
              <w:top w:val="single" w:sz="4" w:space="0" w:color="auto"/>
              <w:left w:val="single" w:sz="4" w:space="0" w:color="auto"/>
              <w:bottom w:val="single" w:sz="4" w:space="0" w:color="auto"/>
              <w:right w:val="single" w:sz="4" w:space="0" w:color="auto"/>
            </w:tcBorders>
            <w:vAlign w:val="center"/>
            <w:hideMark/>
          </w:tcPr>
          <w:p w14:paraId="5EFA4443" w14:textId="77777777" w:rsidR="00442ECB" w:rsidRPr="000127FF" w:rsidRDefault="00442ECB" w:rsidP="000127FF">
            <w:pPr>
              <w:keepNext/>
              <w:spacing w:after="0" w:line="240" w:lineRule="auto"/>
              <w:rPr>
                <w:rFonts w:ascii="Times New Roman" w:eastAsia="Times New Roman" w:hAnsi="Times New Roman"/>
                <w:bCs/>
                <w:color w:val="000000"/>
                <w:sz w:val="19"/>
                <w:szCs w:val="19"/>
                <w:lang w:eastAsia="ru-RU"/>
              </w:rPr>
            </w:pPr>
            <w:r w:rsidRPr="000127FF">
              <w:rPr>
                <w:rFonts w:ascii="Times New Roman" w:eastAsia="Times New Roman" w:hAnsi="Times New Roman"/>
                <w:bCs/>
                <w:color w:val="000000"/>
                <w:sz w:val="19"/>
                <w:szCs w:val="19"/>
                <w:lang w:eastAsia="ru-RU"/>
              </w:rPr>
              <w:t>4.1.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Опознавать самостоятельные части речи и их формы, а также служебные части речи и междометия</w:t>
            </w:r>
          </w:p>
        </w:tc>
        <w:tc>
          <w:tcPr>
            <w:tcW w:w="708" w:type="dxa"/>
            <w:tcBorders>
              <w:top w:val="single" w:sz="4" w:space="0" w:color="auto"/>
              <w:left w:val="single" w:sz="4" w:space="0" w:color="auto"/>
              <w:bottom w:val="single" w:sz="4" w:space="0" w:color="auto"/>
              <w:right w:val="single" w:sz="4" w:space="0" w:color="auto"/>
            </w:tcBorders>
            <w:hideMark/>
          </w:tcPr>
          <w:p w14:paraId="4219A97D" w14:textId="77777777" w:rsidR="00442ECB" w:rsidRPr="00442ECB" w:rsidRDefault="00442ECB" w:rsidP="000127FF">
            <w:pPr>
              <w:spacing w:after="0" w:line="240" w:lineRule="auto"/>
              <w:jc w:val="center"/>
              <w:rPr>
                <w:rFonts w:ascii="Times New Roman" w:eastAsia="Times New Roman" w:hAnsi="Times New Roman" w:cs="Times New Roman"/>
                <w:b/>
                <w:bCs/>
                <w:color w:val="000000"/>
                <w:sz w:val="20"/>
                <w:szCs w:val="20"/>
                <w:lang w:eastAsia="ru-RU"/>
              </w:rPr>
            </w:pPr>
            <w:r w:rsidRPr="00442ECB">
              <w:rPr>
                <w:rFonts w:ascii="Times New Roman" w:hAnsi="Times New Roman" w:cs="Times New Roman"/>
                <w:sz w:val="20"/>
                <w:szCs w:val="20"/>
              </w:rPr>
              <w:t>3</w:t>
            </w:r>
          </w:p>
        </w:tc>
        <w:tc>
          <w:tcPr>
            <w:tcW w:w="1154" w:type="dxa"/>
            <w:tcBorders>
              <w:top w:val="single" w:sz="4" w:space="0" w:color="auto"/>
              <w:left w:val="single" w:sz="4" w:space="0" w:color="auto"/>
              <w:bottom w:val="single" w:sz="4" w:space="0" w:color="auto"/>
              <w:right w:val="single" w:sz="4" w:space="0" w:color="auto"/>
            </w:tcBorders>
            <w:hideMark/>
          </w:tcPr>
          <w:p w14:paraId="6D87F082" w14:textId="77777777" w:rsidR="00442ECB" w:rsidRPr="00442ECB" w:rsidRDefault="00442ECB" w:rsidP="000127FF">
            <w:pPr>
              <w:spacing w:after="0" w:line="240" w:lineRule="auto"/>
              <w:jc w:val="center"/>
              <w:rPr>
                <w:rFonts w:ascii="Times New Roman" w:eastAsia="Times New Roman" w:hAnsi="Times New Roman" w:cs="Times New Roman"/>
                <w:color w:val="000000"/>
                <w:sz w:val="20"/>
                <w:szCs w:val="20"/>
                <w:lang w:eastAsia="ru-RU"/>
              </w:rPr>
            </w:pPr>
            <w:r w:rsidRPr="00442ECB">
              <w:rPr>
                <w:rFonts w:ascii="Times New Roman" w:hAnsi="Times New Roman" w:cs="Times New Roman"/>
                <w:sz w:val="20"/>
                <w:szCs w:val="20"/>
              </w:rPr>
              <w:t>75,17</w:t>
            </w:r>
          </w:p>
        </w:tc>
        <w:tc>
          <w:tcPr>
            <w:tcW w:w="1229" w:type="dxa"/>
            <w:tcBorders>
              <w:top w:val="single" w:sz="4" w:space="0" w:color="auto"/>
              <w:left w:val="single" w:sz="4" w:space="0" w:color="auto"/>
              <w:bottom w:val="single" w:sz="4" w:space="0" w:color="auto"/>
              <w:right w:val="single" w:sz="4" w:space="0" w:color="auto"/>
            </w:tcBorders>
            <w:hideMark/>
          </w:tcPr>
          <w:p w14:paraId="13228BBD" w14:textId="77777777" w:rsidR="00442ECB" w:rsidRPr="00442ECB" w:rsidRDefault="00442ECB" w:rsidP="000127FF">
            <w:pPr>
              <w:spacing w:after="0" w:line="240" w:lineRule="auto"/>
              <w:jc w:val="center"/>
              <w:rPr>
                <w:rFonts w:ascii="Times New Roman" w:eastAsia="Times New Roman" w:hAnsi="Times New Roman" w:cs="Times New Roman"/>
                <w:color w:val="000000"/>
                <w:sz w:val="20"/>
                <w:szCs w:val="20"/>
                <w:lang w:eastAsia="ru-RU"/>
              </w:rPr>
            </w:pPr>
            <w:r w:rsidRPr="00442ECB">
              <w:rPr>
                <w:rFonts w:ascii="Times New Roman" w:hAnsi="Times New Roman" w:cs="Times New Roman"/>
                <w:sz w:val="20"/>
                <w:szCs w:val="20"/>
              </w:rPr>
              <w:t>70</w:t>
            </w:r>
          </w:p>
        </w:tc>
        <w:tc>
          <w:tcPr>
            <w:tcW w:w="985" w:type="dxa"/>
            <w:tcBorders>
              <w:top w:val="single" w:sz="4" w:space="0" w:color="auto"/>
              <w:left w:val="single" w:sz="4" w:space="0" w:color="auto"/>
              <w:bottom w:val="single" w:sz="4" w:space="0" w:color="auto"/>
              <w:right w:val="single" w:sz="4" w:space="0" w:color="auto"/>
            </w:tcBorders>
            <w:hideMark/>
          </w:tcPr>
          <w:p w14:paraId="2F578357" w14:textId="77777777" w:rsidR="00442ECB" w:rsidRPr="00442ECB" w:rsidRDefault="00442ECB" w:rsidP="000127FF">
            <w:pPr>
              <w:spacing w:after="0" w:line="240" w:lineRule="auto"/>
              <w:jc w:val="center"/>
              <w:rPr>
                <w:rFonts w:ascii="Times New Roman" w:eastAsia="Times New Roman" w:hAnsi="Times New Roman" w:cs="Times New Roman"/>
                <w:color w:val="000000"/>
                <w:sz w:val="20"/>
                <w:szCs w:val="20"/>
                <w:lang w:eastAsia="ru-RU"/>
              </w:rPr>
            </w:pPr>
            <w:r w:rsidRPr="00442ECB">
              <w:rPr>
                <w:rFonts w:ascii="Times New Roman" w:hAnsi="Times New Roman" w:cs="Times New Roman"/>
                <w:sz w:val="20"/>
                <w:szCs w:val="20"/>
              </w:rPr>
              <w:t>74,24</w:t>
            </w:r>
          </w:p>
        </w:tc>
      </w:tr>
      <w:tr w:rsidR="00442ECB" w14:paraId="613BB01F" w14:textId="77777777" w:rsidTr="00442ECB">
        <w:trPr>
          <w:trHeight w:val="147"/>
        </w:trPr>
        <w:tc>
          <w:tcPr>
            <w:tcW w:w="5382" w:type="dxa"/>
            <w:tcBorders>
              <w:top w:val="single" w:sz="4" w:space="0" w:color="auto"/>
              <w:left w:val="single" w:sz="4" w:space="0" w:color="auto"/>
              <w:bottom w:val="single" w:sz="4" w:space="0" w:color="auto"/>
              <w:right w:val="single" w:sz="4" w:space="0" w:color="auto"/>
            </w:tcBorders>
            <w:vAlign w:val="center"/>
            <w:hideMark/>
          </w:tcPr>
          <w:p w14:paraId="4C59FEFA" w14:textId="77777777" w:rsidR="00442ECB" w:rsidRPr="000127FF" w:rsidRDefault="00442ECB" w:rsidP="000127FF">
            <w:pPr>
              <w:keepNext/>
              <w:spacing w:after="0" w:line="240" w:lineRule="auto"/>
              <w:rPr>
                <w:rFonts w:ascii="Times New Roman" w:eastAsia="Times New Roman" w:hAnsi="Times New Roman"/>
                <w:bCs/>
                <w:color w:val="000000"/>
                <w:sz w:val="19"/>
                <w:szCs w:val="19"/>
                <w:lang w:eastAsia="ru-RU"/>
              </w:rPr>
            </w:pPr>
            <w:r w:rsidRPr="000127FF">
              <w:rPr>
                <w:rFonts w:ascii="Times New Roman" w:eastAsia="Times New Roman" w:hAnsi="Times New Roman"/>
                <w:bCs/>
                <w:color w:val="000000"/>
                <w:sz w:val="19"/>
                <w:szCs w:val="19"/>
                <w:lang w:eastAsia="ru-RU"/>
              </w:rPr>
              <w:t xml:space="preserve"> 4.2.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Опознавать самостоятельные части речи и их формы, а также служебные части речи и междометия</w:t>
            </w:r>
          </w:p>
        </w:tc>
        <w:tc>
          <w:tcPr>
            <w:tcW w:w="708" w:type="dxa"/>
            <w:tcBorders>
              <w:top w:val="single" w:sz="4" w:space="0" w:color="auto"/>
              <w:left w:val="single" w:sz="4" w:space="0" w:color="auto"/>
              <w:bottom w:val="single" w:sz="4" w:space="0" w:color="auto"/>
              <w:right w:val="single" w:sz="4" w:space="0" w:color="auto"/>
            </w:tcBorders>
            <w:hideMark/>
          </w:tcPr>
          <w:p w14:paraId="3397A86B" w14:textId="77777777" w:rsidR="00442ECB" w:rsidRPr="00442ECB" w:rsidRDefault="00442ECB" w:rsidP="000127FF">
            <w:pPr>
              <w:spacing w:after="0" w:line="240" w:lineRule="auto"/>
              <w:jc w:val="center"/>
              <w:rPr>
                <w:rFonts w:ascii="Times New Roman" w:eastAsia="Times New Roman" w:hAnsi="Times New Roman" w:cs="Times New Roman"/>
                <w:b/>
                <w:bCs/>
                <w:color w:val="000000"/>
                <w:sz w:val="20"/>
                <w:szCs w:val="20"/>
                <w:lang w:eastAsia="ru-RU"/>
              </w:rPr>
            </w:pPr>
            <w:r w:rsidRPr="00442ECB">
              <w:rPr>
                <w:rFonts w:ascii="Times New Roman" w:hAnsi="Times New Roman" w:cs="Times New Roman"/>
                <w:sz w:val="20"/>
                <w:szCs w:val="20"/>
              </w:rPr>
              <w:t>2</w:t>
            </w:r>
          </w:p>
        </w:tc>
        <w:tc>
          <w:tcPr>
            <w:tcW w:w="1154" w:type="dxa"/>
            <w:tcBorders>
              <w:top w:val="single" w:sz="4" w:space="0" w:color="auto"/>
              <w:left w:val="single" w:sz="4" w:space="0" w:color="auto"/>
              <w:bottom w:val="single" w:sz="4" w:space="0" w:color="auto"/>
              <w:right w:val="single" w:sz="4" w:space="0" w:color="auto"/>
            </w:tcBorders>
            <w:hideMark/>
          </w:tcPr>
          <w:p w14:paraId="5C24E46A" w14:textId="77777777" w:rsidR="00442ECB" w:rsidRPr="00442ECB" w:rsidRDefault="00442ECB" w:rsidP="000127FF">
            <w:pPr>
              <w:spacing w:after="0" w:line="240" w:lineRule="auto"/>
              <w:jc w:val="center"/>
              <w:rPr>
                <w:rFonts w:ascii="Times New Roman" w:eastAsia="Times New Roman" w:hAnsi="Times New Roman" w:cs="Times New Roman"/>
                <w:color w:val="000000"/>
                <w:sz w:val="20"/>
                <w:szCs w:val="20"/>
                <w:lang w:eastAsia="ru-RU"/>
              </w:rPr>
            </w:pPr>
            <w:r w:rsidRPr="00442ECB">
              <w:rPr>
                <w:rFonts w:ascii="Times New Roman" w:hAnsi="Times New Roman" w:cs="Times New Roman"/>
                <w:sz w:val="20"/>
                <w:szCs w:val="20"/>
              </w:rPr>
              <w:t>54,28</w:t>
            </w:r>
          </w:p>
        </w:tc>
        <w:tc>
          <w:tcPr>
            <w:tcW w:w="1229" w:type="dxa"/>
            <w:tcBorders>
              <w:top w:val="single" w:sz="4" w:space="0" w:color="auto"/>
              <w:left w:val="single" w:sz="4" w:space="0" w:color="auto"/>
              <w:bottom w:val="single" w:sz="4" w:space="0" w:color="auto"/>
              <w:right w:val="single" w:sz="4" w:space="0" w:color="auto"/>
            </w:tcBorders>
            <w:hideMark/>
          </w:tcPr>
          <w:p w14:paraId="0E5BA4A8" w14:textId="77777777" w:rsidR="00442ECB" w:rsidRPr="00442ECB" w:rsidRDefault="00442ECB" w:rsidP="000127FF">
            <w:pPr>
              <w:spacing w:after="0" w:line="240" w:lineRule="auto"/>
              <w:jc w:val="center"/>
              <w:rPr>
                <w:rFonts w:ascii="Times New Roman" w:eastAsia="Times New Roman" w:hAnsi="Times New Roman" w:cs="Times New Roman"/>
                <w:color w:val="000000"/>
                <w:sz w:val="20"/>
                <w:szCs w:val="20"/>
                <w:lang w:eastAsia="ru-RU"/>
              </w:rPr>
            </w:pPr>
            <w:r w:rsidRPr="00442ECB">
              <w:rPr>
                <w:rFonts w:ascii="Times New Roman" w:hAnsi="Times New Roman" w:cs="Times New Roman"/>
                <w:sz w:val="20"/>
                <w:szCs w:val="20"/>
              </w:rPr>
              <w:t>50,02</w:t>
            </w:r>
          </w:p>
        </w:tc>
        <w:tc>
          <w:tcPr>
            <w:tcW w:w="985" w:type="dxa"/>
            <w:tcBorders>
              <w:top w:val="single" w:sz="4" w:space="0" w:color="auto"/>
              <w:left w:val="single" w:sz="4" w:space="0" w:color="auto"/>
              <w:bottom w:val="single" w:sz="4" w:space="0" w:color="auto"/>
              <w:right w:val="single" w:sz="4" w:space="0" w:color="auto"/>
            </w:tcBorders>
            <w:hideMark/>
          </w:tcPr>
          <w:p w14:paraId="6CC874F4" w14:textId="77777777" w:rsidR="00442ECB" w:rsidRPr="00442ECB" w:rsidRDefault="00442ECB" w:rsidP="000127FF">
            <w:pPr>
              <w:spacing w:after="0" w:line="240" w:lineRule="auto"/>
              <w:jc w:val="center"/>
              <w:rPr>
                <w:rFonts w:ascii="Times New Roman" w:eastAsia="Times New Roman" w:hAnsi="Times New Roman" w:cs="Times New Roman"/>
                <w:color w:val="000000"/>
                <w:sz w:val="20"/>
                <w:szCs w:val="20"/>
                <w:lang w:eastAsia="ru-RU"/>
              </w:rPr>
            </w:pPr>
            <w:r w:rsidRPr="00442ECB">
              <w:rPr>
                <w:rFonts w:ascii="Times New Roman" w:hAnsi="Times New Roman" w:cs="Times New Roman"/>
                <w:sz w:val="20"/>
                <w:szCs w:val="20"/>
              </w:rPr>
              <w:t>55,57</w:t>
            </w:r>
          </w:p>
        </w:tc>
      </w:tr>
      <w:tr w:rsidR="00442ECB" w14:paraId="77B3E79B" w14:textId="77777777" w:rsidTr="00442ECB">
        <w:trPr>
          <w:trHeight w:val="147"/>
        </w:trPr>
        <w:tc>
          <w:tcPr>
            <w:tcW w:w="5382" w:type="dxa"/>
            <w:tcBorders>
              <w:top w:val="single" w:sz="4" w:space="0" w:color="auto"/>
              <w:left w:val="single" w:sz="4" w:space="0" w:color="auto"/>
              <w:bottom w:val="single" w:sz="4" w:space="0" w:color="auto"/>
              <w:right w:val="single" w:sz="4" w:space="0" w:color="auto"/>
            </w:tcBorders>
            <w:vAlign w:val="center"/>
            <w:hideMark/>
          </w:tcPr>
          <w:p w14:paraId="49E07C4A" w14:textId="77777777" w:rsidR="00442ECB" w:rsidRPr="000127FF" w:rsidRDefault="00442ECB" w:rsidP="000127FF">
            <w:pPr>
              <w:keepNext/>
              <w:spacing w:after="0" w:line="240" w:lineRule="auto"/>
              <w:rPr>
                <w:rFonts w:ascii="Times New Roman" w:eastAsia="Times New Roman" w:hAnsi="Times New Roman"/>
                <w:bCs/>
                <w:color w:val="000000"/>
                <w:sz w:val="19"/>
                <w:szCs w:val="19"/>
                <w:lang w:eastAsia="ru-RU"/>
              </w:rPr>
            </w:pPr>
            <w:r w:rsidRPr="000127FF">
              <w:rPr>
                <w:rFonts w:ascii="Times New Roman" w:eastAsia="Times New Roman" w:hAnsi="Times New Roman"/>
                <w:bCs/>
                <w:color w:val="000000"/>
                <w:sz w:val="19"/>
                <w:szCs w:val="19"/>
                <w:lang w:eastAsia="ru-RU"/>
              </w:rPr>
              <w:t xml:space="preserve"> 5.1. 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 Анализировать различные виды словосочетаний и предложений с точки зрения их структурно-смысловой организации и функциональных особенностей;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tc>
        <w:tc>
          <w:tcPr>
            <w:tcW w:w="708" w:type="dxa"/>
            <w:tcBorders>
              <w:top w:val="single" w:sz="4" w:space="0" w:color="auto"/>
              <w:left w:val="single" w:sz="4" w:space="0" w:color="auto"/>
              <w:bottom w:val="single" w:sz="4" w:space="0" w:color="auto"/>
              <w:right w:val="single" w:sz="4" w:space="0" w:color="auto"/>
            </w:tcBorders>
            <w:hideMark/>
          </w:tcPr>
          <w:p w14:paraId="440CF35B" w14:textId="77777777" w:rsidR="00442ECB" w:rsidRPr="00442ECB" w:rsidRDefault="00442ECB" w:rsidP="000127FF">
            <w:pPr>
              <w:spacing w:after="0" w:line="240" w:lineRule="auto"/>
              <w:jc w:val="center"/>
              <w:rPr>
                <w:rFonts w:ascii="Times New Roman" w:eastAsia="Times New Roman" w:hAnsi="Times New Roman" w:cs="Times New Roman"/>
                <w:b/>
                <w:bCs/>
                <w:color w:val="000000"/>
                <w:sz w:val="20"/>
                <w:szCs w:val="20"/>
                <w:lang w:eastAsia="ru-RU"/>
              </w:rPr>
            </w:pPr>
            <w:r w:rsidRPr="00442ECB">
              <w:rPr>
                <w:rFonts w:ascii="Times New Roman" w:hAnsi="Times New Roman" w:cs="Times New Roman"/>
                <w:sz w:val="20"/>
                <w:szCs w:val="20"/>
              </w:rPr>
              <w:t>2</w:t>
            </w:r>
          </w:p>
        </w:tc>
        <w:tc>
          <w:tcPr>
            <w:tcW w:w="1154" w:type="dxa"/>
            <w:tcBorders>
              <w:top w:val="single" w:sz="4" w:space="0" w:color="auto"/>
              <w:left w:val="single" w:sz="4" w:space="0" w:color="auto"/>
              <w:bottom w:val="single" w:sz="4" w:space="0" w:color="auto"/>
              <w:right w:val="single" w:sz="4" w:space="0" w:color="auto"/>
            </w:tcBorders>
            <w:hideMark/>
          </w:tcPr>
          <w:p w14:paraId="3FE0C70C" w14:textId="77777777" w:rsidR="00442ECB" w:rsidRPr="00442ECB" w:rsidRDefault="00442ECB" w:rsidP="000127FF">
            <w:pPr>
              <w:spacing w:after="0" w:line="240" w:lineRule="auto"/>
              <w:jc w:val="center"/>
              <w:rPr>
                <w:rFonts w:ascii="Times New Roman" w:eastAsia="Times New Roman" w:hAnsi="Times New Roman" w:cs="Times New Roman"/>
                <w:color w:val="000000"/>
                <w:sz w:val="20"/>
                <w:szCs w:val="20"/>
                <w:lang w:eastAsia="ru-RU"/>
              </w:rPr>
            </w:pPr>
            <w:r w:rsidRPr="00442ECB">
              <w:rPr>
                <w:rFonts w:ascii="Times New Roman" w:hAnsi="Times New Roman" w:cs="Times New Roman"/>
                <w:sz w:val="20"/>
                <w:szCs w:val="20"/>
              </w:rPr>
              <w:t>56,68</w:t>
            </w:r>
          </w:p>
        </w:tc>
        <w:tc>
          <w:tcPr>
            <w:tcW w:w="1229" w:type="dxa"/>
            <w:tcBorders>
              <w:top w:val="single" w:sz="4" w:space="0" w:color="auto"/>
              <w:left w:val="single" w:sz="4" w:space="0" w:color="auto"/>
              <w:bottom w:val="single" w:sz="4" w:space="0" w:color="auto"/>
              <w:right w:val="single" w:sz="4" w:space="0" w:color="auto"/>
            </w:tcBorders>
            <w:hideMark/>
          </w:tcPr>
          <w:p w14:paraId="2D40DACC" w14:textId="77777777" w:rsidR="00442ECB" w:rsidRPr="00442ECB" w:rsidRDefault="00442ECB" w:rsidP="000127FF">
            <w:pPr>
              <w:spacing w:after="0" w:line="240" w:lineRule="auto"/>
              <w:jc w:val="center"/>
              <w:rPr>
                <w:rFonts w:ascii="Times New Roman" w:eastAsia="Times New Roman" w:hAnsi="Times New Roman" w:cs="Times New Roman"/>
                <w:color w:val="000000"/>
                <w:sz w:val="20"/>
                <w:szCs w:val="20"/>
                <w:lang w:eastAsia="ru-RU"/>
              </w:rPr>
            </w:pPr>
            <w:r w:rsidRPr="00442ECB">
              <w:rPr>
                <w:rFonts w:ascii="Times New Roman" w:hAnsi="Times New Roman" w:cs="Times New Roman"/>
                <w:sz w:val="20"/>
                <w:szCs w:val="20"/>
              </w:rPr>
              <w:t>50,04</w:t>
            </w:r>
          </w:p>
        </w:tc>
        <w:tc>
          <w:tcPr>
            <w:tcW w:w="985"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C1689DF" w14:textId="77777777" w:rsidR="00442ECB" w:rsidRPr="00442ECB" w:rsidRDefault="00442ECB" w:rsidP="000127FF">
            <w:pPr>
              <w:spacing w:after="0" w:line="240" w:lineRule="auto"/>
              <w:jc w:val="center"/>
              <w:rPr>
                <w:rFonts w:ascii="Times New Roman" w:eastAsia="Times New Roman" w:hAnsi="Times New Roman" w:cs="Times New Roman"/>
                <w:color w:val="000000"/>
                <w:sz w:val="20"/>
                <w:szCs w:val="20"/>
                <w:lang w:eastAsia="ru-RU"/>
              </w:rPr>
            </w:pPr>
            <w:r w:rsidRPr="00442ECB">
              <w:rPr>
                <w:rFonts w:ascii="Times New Roman" w:hAnsi="Times New Roman" w:cs="Times New Roman"/>
                <w:sz w:val="20"/>
                <w:szCs w:val="20"/>
              </w:rPr>
              <w:t>51,42</w:t>
            </w:r>
          </w:p>
        </w:tc>
      </w:tr>
      <w:tr w:rsidR="00442ECB" w14:paraId="4940EF77" w14:textId="77777777" w:rsidTr="00442ECB">
        <w:trPr>
          <w:trHeight w:val="147"/>
        </w:trPr>
        <w:tc>
          <w:tcPr>
            <w:tcW w:w="5382" w:type="dxa"/>
            <w:tcBorders>
              <w:top w:val="single" w:sz="4" w:space="0" w:color="auto"/>
              <w:left w:val="single" w:sz="4" w:space="0" w:color="auto"/>
              <w:bottom w:val="single" w:sz="4" w:space="0" w:color="auto"/>
              <w:right w:val="single" w:sz="4" w:space="0" w:color="auto"/>
            </w:tcBorders>
            <w:vAlign w:val="center"/>
            <w:hideMark/>
          </w:tcPr>
          <w:p w14:paraId="4BC91CF8" w14:textId="77777777" w:rsidR="00442ECB" w:rsidRPr="000127FF" w:rsidRDefault="00442ECB" w:rsidP="000127FF">
            <w:pPr>
              <w:keepNext/>
              <w:spacing w:after="0" w:line="240" w:lineRule="auto"/>
              <w:rPr>
                <w:rFonts w:ascii="Times New Roman" w:eastAsia="Times New Roman" w:hAnsi="Times New Roman"/>
                <w:bCs/>
                <w:color w:val="000000"/>
                <w:sz w:val="19"/>
                <w:szCs w:val="19"/>
                <w:lang w:eastAsia="ru-RU"/>
              </w:rPr>
            </w:pPr>
            <w:r w:rsidRPr="000127FF">
              <w:rPr>
                <w:rFonts w:ascii="Times New Roman" w:eastAsia="Times New Roman" w:hAnsi="Times New Roman"/>
                <w:bCs/>
                <w:color w:val="000000"/>
                <w:sz w:val="19"/>
                <w:szCs w:val="19"/>
                <w:lang w:eastAsia="ru-RU"/>
              </w:rPr>
              <w:t xml:space="preserve"> 5.2. 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 Анализировать различные виды словосочетаний и предложений с точки зрения их структурно-смысловой организации и функциональных особенностей; соблюдать </w:t>
            </w:r>
            <w:r w:rsidRPr="000127FF">
              <w:rPr>
                <w:rFonts w:ascii="Times New Roman" w:eastAsia="Times New Roman" w:hAnsi="Times New Roman"/>
                <w:bCs/>
                <w:color w:val="000000"/>
                <w:sz w:val="19"/>
                <w:szCs w:val="19"/>
                <w:lang w:eastAsia="ru-RU"/>
              </w:rPr>
              <w:lastRenderedPageBreak/>
              <w:t>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tc>
        <w:tc>
          <w:tcPr>
            <w:tcW w:w="708" w:type="dxa"/>
            <w:tcBorders>
              <w:top w:val="single" w:sz="4" w:space="0" w:color="auto"/>
              <w:left w:val="single" w:sz="4" w:space="0" w:color="auto"/>
              <w:bottom w:val="single" w:sz="4" w:space="0" w:color="auto"/>
              <w:right w:val="single" w:sz="4" w:space="0" w:color="auto"/>
            </w:tcBorders>
            <w:hideMark/>
          </w:tcPr>
          <w:p w14:paraId="7D693314" w14:textId="77777777" w:rsidR="00442ECB" w:rsidRPr="00442ECB" w:rsidRDefault="00442ECB" w:rsidP="000127FF">
            <w:pPr>
              <w:spacing w:after="0" w:line="240" w:lineRule="auto"/>
              <w:jc w:val="center"/>
              <w:rPr>
                <w:rFonts w:ascii="Times New Roman" w:eastAsia="Times New Roman" w:hAnsi="Times New Roman" w:cs="Times New Roman"/>
                <w:b/>
                <w:bCs/>
                <w:color w:val="000000"/>
                <w:sz w:val="20"/>
                <w:szCs w:val="20"/>
                <w:lang w:eastAsia="ru-RU"/>
              </w:rPr>
            </w:pPr>
            <w:r w:rsidRPr="00442ECB">
              <w:rPr>
                <w:rFonts w:ascii="Times New Roman" w:hAnsi="Times New Roman" w:cs="Times New Roman"/>
                <w:sz w:val="20"/>
                <w:szCs w:val="20"/>
              </w:rPr>
              <w:lastRenderedPageBreak/>
              <w:t>2</w:t>
            </w:r>
          </w:p>
        </w:tc>
        <w:tc>
          <w:tcPr>
            <w:tcW w:w="1154" w:type="dxa"/>
            <w:tcBorders>
              <w:top w:val="single" w:sz="4" w:space="0" w:color="auto"/>
              <w:left w:val="single" w:sz="4" w:space="0" w:color="auto"/>
              <w:bottom w:val="single" w:sz="4" w:space="0" w:color="auto"/>
              <w:right w:val="single" w:sz="4" w:space="0" w:color="auto"/>
            </w:tcBorders>
            <w:hideMark/>
          </w:tcPr>
          <w:p w14:paraId="47D97010" w14:textId="77777777" w:rsidR="00442ECB" w:rsidRPr="00442ECB" w:rsidRDefault="00442ECB" w:rsidP="000127FF">
            <w:pPr>
              <w:spacing w:after="0" w:line="240" w:lineRule="auto"/>
              <w:jc w:val="center"/>
              <w:rPr>
                <w:rFonts w:ascii="Times New Roman" w:eastAsia="Times New Roman" w:hAnsi="Times New Roman" w:cs="Times New Roman"/>
                <w:color w:val="000000"/>
                <w:sz w:val="20"/>
                <w:szCs w:val="20"/>
                <w:lang w:eastAsia="ru-RU"/>
              </w:rPr>
            </w:pPr>
            <w:r w:rsidRPr="00442ECB">
              <w:rPr>
                <w:rFonts w:ascii="Times New Roman" w:hAnsi="Times New Roman" w:cs="Times New Roman"/>
                <w:sz w:val="20"/>
                <w:szCs w:val="20"/>
              </w:rPr>
              <w:t>44,4</w:t>
            </w:r>
          </w:p>
        </w:tc>
        <w:tc>
          <w:tcPr>
            <w:tcW w:w="1229" w:type="dxa"/>
            <w:tcBorders>
              <w:top w:val="single" w:sz="4" w:space="0" w:color="auto"/>
              <w:left w:val="single" w:sz="4" w:space="0" w:color="auto"/>
              <w:bottom w:val="single" w:sz="4" w:space="0" w:color="auto"/>
              <w:right w:val="single" w:sz="4" w:space="0" w:color="auto"/>
            </w:tcBorders>
            <w:hideMark/>
          </w:tcPr>
          <w:p w14:paraId="7BAD01EE" w14:textId="77777777" w:rsidR="00442ECB" w:rsidRPr="00442ECB" w:rsidRDefault="00442ECB" w:rsidP="000127FF">
            <w:pPr>
              <w:spacing w:after="0" w:line="240" w:lineRule="auto"/>
              <w:jc w:val="center"/>
              <w:rPr>
                <w:rFonts w:ascii="Times New Roman" w:eastAsia="Times New Roman" w:hAnsi="Times New Roman" w:cs="Times New Roman"/>
                <w:color w:val="000000"/>
                <w:sz w:val="20"/>
                <w:szCs w:val="20"/>
                <w:lang w:eastAsia="ru-RU"/>
              </w:rPr>
            </w:pPr>
            <w:r w:rsidRPr="00442ECB">
              <w:rPr>
                <w:rFonts w:ascii="Times New Roman" w:hAnsi="Times New Roman" w:cs="Times New Roman"/>
                <w:sz w:val="20"/>
                <w:szCs w:val="20"/>
              </w:rPr>
              <w:t>39,59</w:t>
            </w:r>
          </w:p>
        </w:tc>
        <w:tc>
          <w:tcPr>
            <w:tcW w:w="985"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7300BC9" w14:textId="77777777" w:rsidR="00442ECB" w:rsidRPr="00442ECB" w:rsidRDefault="00442ECB" w:rsidP="000127FF">
            <w:pPr>
              <w:spacing w:after="0" w:line="240" w:lineRule="auto"/>
              <w:jc w:val="center"/>
              <w:rPr>
                <w:rFonts w:ascii="Times New Roman" w:eastAsia="Times New Roman" w:hAnsi="Times New Roman" w:cs="Times New Roman"/>
                <w:color w:val="FF0000"/>
                <w:sz w:val="20"/>
                <w:szCs w:val="20"/>
                <w:lang w:eastAsia="ru-RU"/>
              </w:rPr>
            </w:pPr>
            <w:r w:rsidRPr="00442ECB">
              <w:rPr>
                <w:rFonts w:ascii="Times New Roman" w:hAnsi="Times New Roman" w:cs="Times New Roman"/>
                <w:sz w:val="20"/>
                <w:szCs w:val="20"/>
              </w:rPr>
              <w:t>42,58</w:t>
            </w:r>
          </w:p>
        </w:tc>
      </w:tr>
      <w:tr w:rsidR="00442ECB" w14:paraId="58C5EB6E" w14:textId="77777777" w:rsidTr="00442ECB">
        <w:trPr>
          <w:trHeight w:val="147"/>
        </w:trPr>
        <w:tc>
          <w:tcPr>
            <w:tcW w:w="5382" w:type="dxa"/>
            <w:tcBorders>
              <w:top w:val="single" w:sz="4" w:space="0" w:color="auto"/>
              <w:left w:val="single" w:sz="4" w:space="0" w:color="auto"/>
              <w:bottom w:val="single" w:sz="4" w:space="0" w:color="auto"/>
              <w:right w:val="single" w:sz="4" w:space="0" w:color="auto"/>
            </w:tcBorders>
            <w:vAlign w:val="center"/>
            <w:hideMark/>
          </w:tcPr>
          <w:p w14:paraId="5B2F9314" w14:textId="25858EDA" w:rsidR="00442ECB" w:rsidRPr="000127FF" w:rsidRDefault="00442ECB" w:rsidP="000127FF">
            <w:pPr>
              <w:keepNext/>
              <w:spacing w:after="0" w:line="240" w:lineRule="auto"/>
              <w:rPr>
                <w:rFonts w:ascii="Times New Roman" w:eastAsia="Times New Roman" w:hAnsi="Times New Roman"/>
                <w:bCs/>
                <w:color w:val="000000"/>
                <w:sz w:val="19"/>
                <w:szCs w:val="19"/>
                <w:lang w:eastAsia="ru-RU"/>
              </w:rPr>
            </w:pPr>
            <w:r w:rsidRPr="000127FF">
              <w:rPr>
                <w:rFonts w:ascii="Times New Roman" w:eastAsia="Times New Roman" w:hAnsi="Times New Roman"/>
                <w:bCs/>
                <w:color w:val="000000"/>
                <w:sz w:val="19"/>
                <w:szCs w:val="19"/>
                <w:lang w:eastAsia="ru-RU"/>
              </w:rPr>
              <w:t>6.1. 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 Анализировать различные виды словосочетаний и предложений с точки зрения их структурно-смысловой организации и функциональных особенностей;</w:t>
            </w:r>
          </w:p>
        </w:tc>
        <w:tc>
          <w:tcPr>
            <w:tcW w:w="708" w:type="dxa"/>
            <w:tcBorders>
              <w:top w:val="single" w:sz="4" w:space="0" w:color="auto"/>
              <w:left w:val="single" w:sz="4" w:space="0" w:color="auto"/>
              <w:bottom w:val="single" w:sz="4" w:space="0" w:color="auto"/>
              <w:right w:val="single" w:sz="4" w:space="0" w:color="auto"/>
            </w:tcBorders>
            <w:hideMark/>
          </w:tcPr>
          <w:p w14:paraId="4B2A40DB" w14:textId="77777777" w:rsidR="00442ECB" w:rsidRPr="00442ECB" w:rsidRDefault="00442ECB" w:rsidP="000127FF">
            <w:pPr>
              <w:spacing w:after="0" w:line="240" w:lineRule="auto"/>
              <w:jc w:val="center"/>
              <w:rPr>
                <w:rFonts w:ascii="Times New Roman" w:eastAsia="Times New Roman" w:hAnsi="Times New Roman" w:cs="Times New Roman"/>
                <w:b/>
                <w:bCs/>
                <w:color w:val="000000"/>
                <w:sz w:val="20"/>
                <w:szCs w:val="20"/>
                <w:lang w:eastAsia="ru-RU"/>
              </w:rPr>
            </w:pPr>
            <w:r w:rsidRPr="00442ECB">
              <w:rPr>
                <w:rFonts w:ascii="Times New Roman" w:hAnsi="Times New Roman" w:cs="Times New Roman"/>
                <w:sz w:val="20"/>
                <w:szCs w:val="20"/>
              </w:rPr>
              <w:t>2</w:t>
            </w:r>
          </w:p>
        </w:tc>
        <w:tc>
          <w:tcPr>
            <w:tcW w:w="1154" w:type="dxa"/>
            <w:tcBorders>
              <w:top w:val="single" w:sz="4" w:space="0" w:color="auto"/>
              <w:left w:val="single" w:sz="4" w:space="0" w:color="auto"/>
              <w:bottom w:val="single" w:sz="4" w:space="0" w:color="auto"/>
              <w:right w:val="single" w:sz="4" w:space="0" w:color="auto"/>
            </w:tcBorders>
            <w:hideMark/>
          </w:tcPr>
          <w:p w14:paraId="2F06DC30" w14:textId="77777777" w:rsidR="00442ECB" w:rsidRPr="00442ECB" w:rsidRDefault="00442ECB" w:rsidP="000127FF">
            <w:pPr>
              <w:spacing w:after="0" w:line="240" w:lineRule="auto"/>
              <w:jc w:val="center"/>
              <w:rPr>
                <w:rFonts w:ascii="Times New Roman" w:eastAsia="Times New Roman" w:hAnsi="Times New Roman" w:cs="Times New Roman"/>
                <w:color w:val="000000"/>
                <w:sz w:val="20"/>
                <w:szCs w:val="20"/>
                <w:lang w:eastAsia="ru-RU"/>
              </w:rPr>
            </w:pPr>
            <w:r w:rsidRPr="00442ECB">
              <w:rPr>
                <w:rFonts w:ascii="Times New Roman" w:hAnsi="Times New Roman" w:cs="Times New Roman"/>
                <w:sz w:val="20"/>
                <w:szCs w:val="20"/>
              </w:rPr>
              <w:t>60,11</w:t>
            </w:r>
          </w:p>
        </w:tc>
        <w:tc>
          <w:tcPr>
            <w:tcW w:w="1229" w:type="dxa"/>
            <w:tcBorders>
              <w:top w:val="single" w:sz="4" w:space="0" w:color="auto"/>
              <w:left w:val="single" w:sz="4" w:space="0" w:color="auto"/>
              <w:bottom w:val="single" w:sz="4" w:space="0" w:color="auto"/>
              <w:right w:val="single" w:sz="4" w:space="0" w:color="auto"/>
            </w:tcBorders>
            <w:hideMark/>
          </w:tcPr>
          <w:p w14:paraId="3539F3FB" w14:textId="77777777" w:rsidR="00442ECB" w:rsidRPr="00442ECB" w:rsidRDefault="00442ECB" w:rsidP="000127FF">
            <w:pPr>
              <w:spacing w:after="0" w:line="240" w:lineRule="auto"/>
              <w:jc w:val="center"/>
              <w:rPr>
                <w:rFonts w:ascii="Times New Roman" w:eastAsia="Times New Roman" w:hAnsi="Times New Roman" w:cs="Times New Roman"/>
                <w:color w:val="000000"/>
                <w:sz w:val="20"/>
                <w:szCs w:val="20"/>
                <w:lang w:eastAsia="ru-RU"/>
              </w:rPr>
            </w:pPr>
            <w:r w:rsidRPr="00442ECB">
              <w:rPr>
                <w:rFonts w:ascii="Times New Roman" w:hAnsi="Times New Roman" w:cs="Times New Roman"/>
                <w:sz w:val="20"/>
                <w:szCs w:val="20"/>
              </w:rPr>
              <w:t>55,01</w:t>
            </w:r>
          </w:p>
        </w:tc>
        <w:tc>
          <w:tcPr>
            <w:tcW w:w="985" w:type="dxa"/>
            <w:tcBorders>
              <w:top w:val="single" w:sz="4" w:space="0" w:color="auto"/>
              <w:left w:val="single" w:sz="4" w:space="0" w:color="auto"/>
              <w:bottom w:val="single" w:sz="4" w:space="0" w:color="auto"/>
              <w:right w:val="single" w:sz="4" w:space="0" w:color="auto"/>
            </w:tcBorders>
            <w:hideMark/>
          </w:tcPr>
          <w:p w14:paraId="0B51B629" w14:textId="77777777" w:rsidR="00442ECB" w:rsidRPr="00442ECB" w:rsidRDefault="00442ECB" w:rsidP="000127FF">
            <w:pPr>
              <w:spacing w:after="0" w:line="240" w:lineRule="auto"/>
              <w:jc w:val="center"/>
              <w:rPr>
                <w:rFonts w:ascii="Times New Roman" w:eastAsia="Times New Roman" w:hAnsi="Times New Roman" w:cs="Times New Roman"/>
                <w:color w:val="000000"/>
                <w:sz w:val="20"/>
                <w:szCs w:val="20"/>
                <w:lang w:eastAsia="ru-RU"/>
              </w:rPr>
            </w:pPr>
            <w:r w:rsidRPr="00442ECB">
              <w:rPr>
                <w:rFonts w:ascii="Times New Roman" w:hAnsi="Times New Roman" w:cs="Times New Roman"/>
                <w:sz w:val="20"/>
                <w:szCs w:val="20"/>
              </w:rPr>
              <w:t>60,15</w:t>
            </w:r>
          </w:p>
        </w:tc>
      </w:tr>
      <w:tr w:rsidR="00442ECB" w14:paraId="0D6784C2" w14:textId="77777777" w:rsidTr="00442ECB">
        <w:trPr>
          <w:trHeight w:val="147"/>
        </w:trPr>
        <w:tc>
          <w:tcPr>
            <w:tcW w:w="5382" w:type="dxa"/>
            <w:tcBorders>
              <w:top w:val="single" w:sz="4" w:space="0" w:color="auto"/>
              <w:left w:val="single" w:sz="4" w:space="0" w:color="auto"/>
              <w:bottom w:val="single" w:sz="4" w:space="0" w:color="auto"/>
              <w:right w:val="single" w:sz="4" w:space="0" w:color="auto"/>
            </w:tcBorders>
            <w:vAlign w:val="center"/>
            <w:hideMark/>
          </w:tcPr>
          <w:p w14:paraId="3BE5BF11" w14:textId="77777777" w:rsidR="00442ECB" w:rsidRPr="000127FF" w:rsidRDefault="00442ECB" w:rsidP="000127FF">
            <w:pPr>
              <w:keepNext/>
              <w:spacing w:after="0" w:line="240" w:lineRule="auto"/>
              <w:rPr>
                <w:rFonts w:ascii="Times New Roman" w:eastAsia="Times New Roman" w:hAnsi="Times New Roman"/>
                <w:bCs/>
                <w:color w:val="000000"/>
                <w:sz w:val="19"/>
                <w:szCs w:val="19"/>
                <w:lang w:eastAsia="ru-RU"/>
              </w:rPr>
            </w:pPr>
            <w:r w:rsidRPr="000127FF">
              <w:rPr>
                <w:rFonts w:ascii="Times New Roman" w:eastAsia="Times New Roman" w:hAnsi="Times New Roman"/>
                <w:bCs/>
                <w:color w:val="000000"/>
                <w:sz w:val="19"/>
                <w:szCs w:val="19"/>
                <w:lang w:eastAsia="ru-RU"/>
              </w:rPr>
              <w:t xml:space="preserve"> 6.2. 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 Анализировать различные виды словосочетаний и предложений с точки зрения их структурно-смысловой организации и функциональных особенностей;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tc>
        <w:tc>
          <w:tcPr>
            <w:tcW w:w="708" w:type="dxa"/>
            <w:tcBorders>
              <w:top w:val="single" w:sz="4" w:space="0" w:color="auto"/>
              <w:left w:val="single" w:sz="4" w:space="0" w:color="auto"/>
              <w:bottom w:val="single" w:sz="4" w:space="0" w:color="auto"/>
              <w:right w:val="single" w:sz="4" w:space="0" w:color="auto"/>
            </w:tcBorders>
            <w:hideMark/>
          </w:tcPr>
          <w:p w14:paraId="77DFBC6C" w14:textId="77777777" w:rsidR="00442ECB" w:rsidRPr="00442ECB" w:rsidRDefault="00442ECB" w:rsidP="000127FF">
            <w:pPr>
              <w:spacing w:after="0" w:line="240" w:lineRule="auto"/>
              <w:jc w:val="center"/>
              <w:rPr>
                <w:rFonts w:ascii="Times New Roman" w:eastAsia="Times New Roman" w:hAnsi="Times New Roman" w:cs="Times New Roman"/>
                <w:b/>
                <w:bCs/>
                <w:color w:val="000000"/>
                <w:sz w:val="20"/>
                <w:szCs w:val="20"/>
                <w:lang w:eastAsia="ru-RU"/>
              </w:rPr>
            </w:pPr>
            <w:r w:rsidRPr="00442ECB">
              <w:rPr>
                <w:rFonts w:ascii="Times New Roman" w:hAnsi="Times New Roman" w:cs="Times New Roman"/>
                <w:sz w:val="20"/>
                <w:szCs w:val="20"/>
              </w:rPr>
              <w:t>1</w:t>
            </w:r>
          </w:p>
        </w:tc>
        <w:tc>
          <w:tcPr>
            <w:tcW w:w="1154" w:type="dxa"/>
            <w:tcBorders>
              <w:top w:val="single" w:sz="4" w:space="0" w:color="auto"/>
              <w:left w:val="single" w:sz="4" w:space="0" w:color="auto"/>
              <w:bottom w:val="single" w:sz="4" w:space="0" w:color="auto"/>
              <w:right w:val="single" w:sz="4" w:space="0" w:color="auto"/>
            </w:tcBorders>
            <w:hideMark/>
          </w:tcPr>
          <w:p w14:paraId="5D4C85DA" w14:textId="77777777" w:rsidR="00442ECB" w:rsidRPr="00442ECB" w:rsidRDefault="00442ECB" w:rsidP="000127FF">
            <w:pPr>
              <w:spacing w:after="0" w:line="240" w:lineRule="auto"/>
              <w:jc w:val="center"/>
              <w:rPr>
                <w:rFonts w:ascii="Times New Roman" w:eastAsia="Times New Roman" w:hAnsi="Times New Roman" w:cs="Times New Roman"/>
                <w:color w:val="000000"/>
                <w:sz w:val="20"/>
                <w:szCs w:val="20"/>
                <w:lang w:eastAsia="ru-RU"/>
              </w:rPr>
            </w:pPr>
            <w:r w:rsidRPr="00442ECB">
              <w:rPr>
                <w:rFonts w:ascii="Times New Roman" w:hAnsi="Times New Roman" w:cs="Times New Roman"/>
                <w:sz w:val="20"/>
                <w:szCs w:val="20"/>
              </w:rPr>
              <w:t>50,36</w:t>
            </w:r>
          </w:p>
        </w:tc>
        <w:tc>
          <w:tcPr>
            <w:tcW w:w="1229" w:type="dxa"/>
            <w:tcBorders>
              <w:top w:val="single" w:sz="4" w:space="0" w:color="auto"/>
              <w:left w:val="single" w:sz="4" w:space="0" w:color="auto"/>
              <w:bottom w:val="single" w:sz="4" w:space="0" w:color="auto"/>
              <w:right w:val="single" w:sz="4" w:space="0" w:color="auto"/>
            </w:tcBorders>
            <w:hideMark/>
          </w:tcPr>
          <w:p w14:paraId="5BB7D788" w14:textId="77777777" w:rsidR="00442ECB" w:rsidRPr="00442ECB" w:rsidRDefault="00442ECB" w:rsidP="000127FF">
            <w:pPr>
              <w:spacing w:after="0" w:line="240" w:lineRule="auto"/>
              <w:jc w:val="center"/>
              <w:rPr>
                <w:rFonts w:ascii="Times New Roman" w:eastAsia="Times New Roman" w:hAnsi="Times New Roman" w:cs="Times New Roman"/>
                <w:color w:val="000000"/>
                <w:sz w:val="20"/>
                <w:szCs w:val="20"/>
                <w:lang w:eastAsia="ru-RU"/>
              </w:rPr>
            </w:pPr>
            <w:r w:rsidRPr="00442ECB">
              <w:rPr>
                <w:rFonts w:ascii="Times New Roman" w:hAnsi="Times New Roman" w:cs="Times New Roman"/>
                <w:sz w:val="20"/>
                <w:szCs w:val="20"/>
              </w:rPr>
              <w:t>45,61</w:t>
            </w:r>
          </w:p>
        </w:tc>
        <w:tc>
          <w:tcPr>
            <w:tcW w:w="985" w:type="dxa"/>
            <w:tcBorders>
              <w:top w:val="single" w:sz="4" w:space="0" w:color="auto"/>
              <w:left w:val="single" w:sz="4" w:space="0" w:color="auto"/>
              <w:bottom w:val="single" w:sz="4" w:space="0" w:color="auto"/>
              <w:right w:val="single" w:sz="4" w:space="0" w:color="auto"/>
            </w:tcBorders>
            <w:hideMark/>
          </w:tcPr>
          <w:p w14:paraId="36D4665B" w14:textId="77777777" w:rsidR="00442ECB" w:rsidRPr="00442ECB" w:rsidRDefault="00442ECB" w:rsidP="000127FF">
            <w:pPr>
              <w:spacing w:after="0" w:line="240" w:lineRule="auto"/>
              <w:jc w:val="center"/>
              <w:rPr>
                <w:rFonts w:ascii="Times New Roman" w:eastAsia="Times New Roman" w:hAnsi="Times New Roman" w:cs="Times New Roman"/>
                <w:color w:val="FF0000"/>
                <w:sz w:val="20"/>
                <w:szCs w:val="20"/>
                <w:lang w:eastAsia="ru-RU"/>
              </w:rPr>
            </w:pPr>
            <w:r w:rsidRPr="00442ECB">
              <w:rPr>
                <w:rFonts w:ascii="Times New Roman" w:hAnsi="Times New Roman" w:cs="Times New Roman"/>
                <w:sz w:val="20"/>
                <w:szCs w:val="20"/>
              </w:rPr>
              <w:t>53,49</w:t>
            </w:r>
          </w:p>
        </w:tc>
      </w:tr>
      <w:tr w:rsidR="00442ECB" w14:paraId="20A2EC0B" w14:textId="77777777" w:rsidTr="00442ECB">
        <w:trPr>
          <w:trHeight w:val="147"/>
        </w:trPr>
        <w:tc>
          <w:tcPr>
            <w:tcW w:w="5382" w:type="dxa"/>
            <w:tcBorders>
              <w:top w:val="single" w:sz="4" w:space="0" w:color="auto"/>
              <w:left w:val="single" w:sz="4" w:space="0" w:color="auto"/>
              <w:bottom w:val="single" w:sz="4" w:space="0" w:color="auto"/>
              <w:right w:val="single" w:sz="4" w:space="0" w:color="auto"/>
            </w:tcBorders>
            <w:vAlign w:val="center"/>
            <w:hideMark/>
          </w:tcPr>
          <w:p w14:paraId="575CB5D5" w14:textId="77777777" w:rsidR="00442ECB" w:rsidRPr="000127FF" w:rsidRDefault="00442ECB" w:rsidP="000127FF">
            <w:pPr>
              <w:keepNext/>
              <w:spacing w:after="0" w:line="240" w:lineRule="auto"/>
              <w:rPr>
                <w:rFonts w:ascii="Times New Roman" w:eastAsia="Times New Roman" w:hAnsi="Times New Roman"/>
                <w:bCs/>
                <w:color w:val="000000"/>
                <w:sz w:val="19"/>
                <w:szCs w:val="19"/>
                <w:lang w:eastAsia="ru-RU"/>
              </w:rPr>
            </w:pPr>
            <w:r w:rsidRPr="000127FF">
              <w:rPr>
                <w:rFonts w:ascii="Times New Roman" w:eastAsia="Times New Roman" w:hAnsi="Times New Roman"/>
                <w:bCs/>
                <w:color w:val="000000"/>
                <w:sz w:val="19"/>
                <w:szCs w:val="19"/>
                <w:lang w:eastAsia="ru-RU"/>
              </w:rPr>
              <w:t>7.1. 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 Анализировать различные виды словосочетаний и предложений с точки зрения их структурно-смысловой организации и функциональных особенностей;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tc>
        <w:tc>
          <w:tcPr>
            <w:tcW w:w="708" w:type="dxa"/>
            <w:tcBorders>
              <w:top w:val="single" w:sz="4" w:space="0" w:color="auto"/>
              <w:left w:val="single" w:sz="4" w:space="0" w:color="auto"/>
              <w:bottom w:val="single" w:sz="4" w:space="0" w:color="auto"/>
              <w:right w:val="single" w:sz="4" w:space="0" w:color="auto"/>
            </w:tcBorders>
            <w:hideMark/>
          </w:tcPr>
          <w:p w14:paraId="1AB87E6E" w14:textId="77777777" w:rsidR="00442ECB" w:rsidRPr="00442ECB" w:rsidRDefault="00442ECB" w:rsidP="000127FF">
            <w:pPr>
              <w:spacing w:after="0" w:line="240" w:lineRule="auto"/>
              <w:jc w:val="center"/>
              <w:rPr>
                <w:rFonts w:ascii="Times New Roman" w:eastAsia="Times New Roman" w:hAnsi="Times New Roman" w:cs="Times New Roman"/>
                <w:b/>
                <w:bCs/>
                <w:color w:val="000000"/>
                <w:sz w:val="20"/>
                <w:szCs w:val="20"/>
                <w:lang w:eastAsia="ru-RU"/>
              </w:rPr>
            </w:pPr>
            <w:r w:rsidRPr="00442ECB">
              <w:rPr>
                <w:rFonts w:ascii="Times New Roman" w:hAnsi="Times New Roman" w:cs="Times New Roman"/>
                <w:sz w:val="20"/>
                <w:szCs w:val="20"/>
              </w:rPr>
              <w:t>2</w:t>
            </w:r>
          </w:p>
        </w:tc>
        <w:tc>
          <w:tcPr>
            <w:tcW w:w="1154" w:type="dxa"/>
            <w:tcBorders>
              <w:top w:val="single" w:sz="4" w:space="0" w:color="auto"/>
              <w:left w:val="single" w:sz="4" w:space="0" w:color="auto"/>
              <w:bottom w:val="single" w:sz="4" w:space="0" w:color="auto"/>
              <w:right w:val="single" w:sz="4" w:space="0" w:color="auto"/>
            </w:tcBorders>
            <w:hideMark/>
          </w:tcPr>
          <w:p w14:paraId="32D6F177" w14:textId="77777777" w:rsidR="00442ECB" w:rsidRPr="00442ECB" w:rsidRDefault="00442ECB" w:rsidP="000127FF">
            <w:pPr>
              <w:spacing w:after="0" w:line="240" w:lineRule="auto"/>
              <w:jc w:val="center"/>
              <w:rPr>
                <w:rFonts w:ascii="Times New Roman" w:eastAsia="Times New Roman" w:hAnsi="Times New Roman" w:cs="Times New Roman"/>
                <w:color w:val="000000"/>
                <w:sz w:val="20"/>
                <w:szCs w:val="20"/>
                <w:lang w:eastAsia="ru-RU"/>
              </w:rPr>
            </w:pPr>
            <w:r w:rsidRPr="00442ECB">
              <w:rPr>
                <w:rFonts w:ascii="Times New Roman" w:hAnsi="Times New Roman" w:cs="Times New Roman"/>
                <w:sz w:val="20"/>
                <w:szCs w:val="20"/>
              </w:rPr>
              <w:t>56,1</w:t>
            </w:r>
          </w:p>
        </w:tc>
        <w:tc>
          <w:tcPr>
            <w:tcW w:w="1229" w:type="dxa"/>
            <w:tcBorders>
              <w:top w:val="single" w:sz="4" w:space="0" w:color="auto"/>
              <w:left w:val="single" w:sz="4" w:space="0" w:color="auto"/>
              <w:bottom w:val="single" w:sz="4" w:space="0" w:color="auto"/>
              <w:right w:val="single" w:sz="4" w:space="0" w:color="auto"/>
            </w:tcBorders>
            <w:hideMark/>
          </w:tcPr>
          <w:p w14:paraId="7AFA4236" w14:textId="77777777" w:rsidR="00442ECB" w:rsidRPr="00442ECB" w:rsidRDefault="00442ECB" w:rsidP="000127FF">
            <w:pPr>
              <w:spacing w:after="0" w:line="240" w:lineRule="auto"/>
              <w:jc w:val="center"/>
              <w:rPr>
                <w:rFonts w:ascii="Times New Roman" w:eastAsia="Times New Roman" w:hAnsi="Times New Roman" w:cs="Times New Roman"/>
                <w:color w:val="000000"/>
                <w:sz w:val="20"/>
                <w:szCs w:val="20"/>
                <w:lang w:eastAsia="ru-RU"/>
              </w:rPr>
            </w:pPr>
            <w:r w:rsidRPr="00442ECB">
              <w:rPr>
                <w:rFonts w:ascii="Times New Roman" w:hAnsi="Times New Roman" w:cs="Times New Roman"/>
                <w:sz w:val="20"/>
                <w:szCs w:val="20"/>
              </w:rPr>
              <w:t>52,77</w:t>
            </w:r>
          </w:p>
        </w:tc>
        <w:tc>
          <w:tcPr>
            <w:tcW w:w="985" w:type="dxa"/>
            <w:tcBorders>
              <w:top w:val="single" w:sz="4" w:space="0" w:color="auto"/>
              <w:left w:val="single" w:sz="4" w:space="0" w:color="auto"/>
              <w:bottom w:val="single" w:sz="4" w:space="0" w:color="auto"/>
              <w:right w:val="single" w:sz="4" w:space="0" w:color="auto"/>
            </w:tcBorders>
            <w:hideMark/>
          </w:tcPr>
          <w:p w14:paraId="6DCB059B" w14:textId="77777777" w:rsidR="00442ECB" w:rsidRPr="00442ECB" w:rsidRDefault="00442ECB" w:rsidP="000127FF">
            <w:pPr>
              <w:spacing w:after="0" w:line="240" w:lineRule="auto"/>
              <w:jc w:val="center"/>
              <w:rPr>
                <w:rFonts w:ascii="Times New Roman" w:eastAsia="Times New Roman" w:hAnsi="Times New Roman" w:cs="Times New Roman"/>
                <w:color w:val="FF0000"/>
                <w:sz w:val="20"/>
                <w:szCs w:val="20"/>
                <w:lang w:eastAsia="ru-RU"/>
              </w:rPr>
            </w:pPr>
            <w:r w:rsidRPr="00442ECB">
              <w:rPr>
                <w:rFonts w:ascii="Times New Roman" w:hAnsi="Times New Roman" w:cs="Times New Roman"/>
                <w:sz w:val="20"/>
                <w:szCs w:val="20"/>
              </w:rPr>
              <w:t>55,57</w:t>
            </w:r>
          </w:p>
        </w:tc>
      </w:tr>
      <w:tr w:rsidR="00442ECB" w14:paraId="0E83A88A" w14:textId="77777777" w:rsidTr="00442ECB">
        <w:trPr>
          <w:trHeight w:val="147"/>
        </w:trPr>
        <w:tc>
          <w:tcPr>
            <w:tcW w:w="5382" w:type="dxa"/>
            <w:tcBorders>
              <w:top w:val="single" w:sz="4" w:space="0" w:color="auto"/>
              <w:left w:val="single" w:sz="4" w:space="0" w:color="auto"/>
              <w:bottom w:val="single" w:sz="4" w:space="0" w:color="auto"/>
              <w:right w:val="single" w:sz="4" w:space="0" w:color="auto"/>
            </w:tcBorders>
            <w:vAlign w:val="center"/>
            <w:hideMark/>
          </w:tcPr>
          <w:p w14:paraId="254628A8" w14:textId="77777777" w:rsidR="00442ECB" w:rsidRPr="000127FF" w:rsidRDefault="00442ECB" w:rsidP="000127FF">
            <w:pPr>
              <w:keepNext/>
              <w:spacing w:after="0" w:line="240" w:lineRule="auto"/>
              <w:rPr>
                <w:rFonts w:ascii="Times New Roman" w:eastAsia="Times New Roman" w:hAnsi="Times New Roman"/>
                <w:bCs/>
                <w:color w:val="000000"/>
                <w:sz w:val="19"/>
                <w:szCs w:val="19"/>
                <w:lang w:eastAsia="ru-RU"/>
              </w:rPr>
            </w:pPr>
            <w:r w:rsidRPr="000127FF">
              <w:rPr>
                <w:rFonts w:ascii="Times New Roman" w:eastAsia="Times New Roman" w:hAnsi="Times New Roman"/>
                <w:bCs/>
                <w:color w:val="000000"/>
                <w:sz w:val="19"/>
                <w:szCs w:val="19"/>
                <w:lang w:eastAsia="ru-RU"/>
              </w:rPr>
              <w:t xml:space="preserve"> 7.2. 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w:t>
            </w:r>
            <w:proofErr w:type="spellStart"/>
            <w:proofErr w:type="gramStart"/>
            <w:r w:rsidRPr="000127FF">
              <w:rPr>
                <w:rFonts w:ascii="Times New Roman" w:eastAsia="Times New Roman" w:hAnsi="Times New Roman"/>
                <w:bCs/>
                <w:color w:val="000000"/>
                <w:sz w:val="19"/>
                <w:szCs w:val="19"/>
                <w:lang w:eastAsia="ru-RU"/>
              </w:rPr>
              <w:t>языка;овладение</w:t>
            </w:r>
            <w:proofErr w:type="spellEnd"/>
            <w:proofErr w:type="gramEnd"/>
            <w:r w:rsidRPr="000127FF">
              <w:rPr>
                <w:rFonts w:ascii="Times New Roman" w:eastAsia="Times New Roman" w:hAnsi="Times New Roman"/>
                <w:bCs/>
                <w:color w:val="000000"/>
                <w:sz w:val="19"/>
                <w:szCs w:val="19"/>
                <w:lang w:eastAsia="ru-RU"/>
              </w:rPr>
              <w:t xml:space="preserve"> основными нормами литературного языка (пунктуационными). Анализировать различные виды словосочетаний и предложений с точки зрения их структурно-смысловой организации и функциональных особенностей;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tc>
        <w:tc>
          <w:tcPr>
            <w:tcW w:w="708" w:type="dxa"/>
            <w:tcBorders>
              <w:top w:val="single" w:sz="4" w:space="0" w:color="auto"/>
              <w:left w:val="single" w:sz="4" w:space="0" w:color="auto"/>
              <w:bottom w:val="single" w:sz="4" w:space="0" w:color="auto"/>
              <w:right w:val="single" w:sz="4" w:space="0" w:color="auto"/>
            </w:tcBorders>
            <w:hideMark/>
          </w:tcPr>
          <w:p w14:paraId="0F927386" w14:textId="77777777" w:rsidR="00442ECB" w:rsidRPr="00442ECB" w:rsidRDefault="00442ECB" w:rsidP="000127FF">
            <w:pPr>
              <w:spacing w:after="0" w:line="240" w:lineRule="auto"/>
              <w:jc w:val="center"/>
              <w:rPr>
                <w:rFonts w:ascii="Times New Roman" w:eastAsia="Times New Roman" w:hAnsi="Times New Roman" w:cs="Times New Roman"/>
                <w:b/>
                <w:bCs/>
                <w:color w:val="000000"/>
                <w:sz w:val="20"/>
                <w:szCs w:val="20"/>
                <w:lang w:eastAsia="ru-RU"/>
              </w:rPr>
            </w:pPr>
            <w:r w:rsidRPr="00442ECB">
              <w:rPr>
                <w:rFonts w:ascii="Times New Roman" w:hAnsi="Times New Roman" w:cs="Times New Roman"/>
                <w:sz w:val="20"/>
                <w:szCs w:val="20"/>
              </w:rPr>
              <w:t>1</w:t>
            </w:r>
          </w:p>
        </w:tc>
        <w:tc>
          <w:tcPr>
            <w:tcW w:w="1154" w:type="dxa"/>
            <w:tcBorders>
              <w:top w:val="single" w:sz="4" w:space="0" w:color="auto"/>
              <w:left w:val="single" w:sz="4" w:space="0" w:color="auto"/>
              <w:bottom w:val="single" w:sz="4" w:space="0" w:color="auto"/>
              <w:right w:val="single" w:sz="4" w:space="0" w:color="auto"/>
            </w:tcBorders>
            <w:hideMark/>
          </w:tcPr>
          <w:p w14:paraId="0066A1E4" w14:textId="77777777" w:rsidR="00442ECB" w:rsidRPr="00442ECB" w:rsidRDefault="00442ECB" w:rsidP="000127FF">
            <w:pPr>
              <w:spacing w:after="0" w:line="240" w:lineRule="auto"/>
              <w:jc w:val="center"/>
              <w:rPr>
                <w:rFonts w:ascii="Times New Roman" w:eastAsia="Times New Roman" w:hAnsi="Times New Roman" w:cs="Times New Roman"/>
                <w:color w:val="000000"/>
                <w:sz w:val="20"/>
                <w:szCs w:val="20"/>
                <w:lang w:eastAsia="ru-RU"/>
              </w:rPr>
            </w:pPr>
            <w:r w:rsidRPr="00442ECB">
              <w:rPr>
                <w:rFonts w:ascii="Times New Roman" w:hAnsi="Times New Roman" w:cs="Times New Roman"/>
                <w:sz w:val="20"/>
                <w:szCs w:val="20"/>
              </w:rPr>
              <w:t>45,3</w:t>
            </w:r>
          </w:p>
        </w:tc>
        <w:tc>
          <w:tcPr>
            <w:tcW w:w="1229" w:type="dxa"/>
            <w:tcBorders>
              <w:top w:val="single" w:sz="4" w:space="0" w:color="auto"/>
              <w:left w:val="single" w:sz="4" w:space="0" w:color="auto"/>
              <w:bottom w:val="single" w:sz="4" w:space="0" w:color="auto"/>
              <w:right w:val="single" w:sz="4" w:space="0" w:color="auto"/>
            </w:tcBorders>
            <w:hideMark/>
          </w:tcPr>
          <w:p w14:paraId="7C5D62DE" w14:textId="77777777" w:rsidR="00442ECB" w:rsidRPr="00442ECB" w:rsidRDefault="00442ECB" w:rsidP="000127FF">
            <w:pPr>
              <w:spacing w:after="0" w:line="240" w:lineRule="auto"/>
              <w:jc w:val="center"/>
              <w:rPr>
                <w:rFonts w:ascii="Times New Roman" w:eastAsia="Times New Roman" w:hAnsi="Times New Roman" w:cs="Times New Roman"/>
                <w:color w:val="000000"/>
                <w:sz w:val="20"/>
                <w:szCs w:val="20"/>
                <w:lang w:eastAsia="ru-RU"/>
              </w:rPr>
            </w:pPr>
            <w:r w:rsidRPr="00442ECB">
              <w:rPr>
                <w:rFonts w:ascii="Times New Roman" w:hAnsi="Times New Roman" w:cs="Times New Roman"/>
                <w:sz w:val="20"/>
                <w:szCs w:val="20"/>
              </w:rPr>
              <w:t>41,61</w:t>
            </w:r>
          </w:p>
        </w:tc>
        <w:tc>
          <w:tcPr>
            <w:tcW w:w="985"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5A6E3F3" w14:textId="77777777" w:rsidR="00442ECB" w:rsidRPr="00442ECB" w:rsidRDefault="00442ECB" w:rsidP="000127FF">
            <w:pPr>
              <w:spacing w:after="0" w:line="240" w:lineRule="auto"/>
              <w:jc w:val="center"/>
              <w:rPr>
                <w:rFonts w:ascii="Times New Roman" w:eastAsia="Times New Roman" w:hAnsi="Times New Roman" w:cs="Times New Roman"/>
                <w:color w:val="000000"/>
                <w:sz w:val="20"/>
                <w:szCs w:val="20"/>
                <w:lang w:eastAsia="ru-RU"/>
              </w:rPr>
            </w:pPr>
            <w:r w:rsidRPr="00442ECB">
              <w:rPr>
                <w:rFonts w:ascii="Times New Roman" w:hAnsi="Times New Roman" w:cs="Times New Roman"/>
                <w:sz w:val="20"/>
                <w:szCs w:val="20"/>
              </w:rPr>
              <w:t>48,47</w:t>
            </w:r>
          </w:p>
        </w:tc>
      </w:tr>
      <w:tr w:rsidR="00442ECB" w14:paraId="0480D814" w14:textId="77777777" w:rsidTr="00442ECB">
        <w:trPr>
          <w:trHeight w:val="147"/>
        </w:trPr>
        <w:tc>
          <w:tcPr>
            <w:tcW w:w="5382" w:type="dxa"/>
            <w:tcBorders>
              <w:top w:val="single" w:sz="4" w:space="0" w:color="auto"/>
              <w:left w:val="single" w:sz="4" w:space="0" w:color="auto"/>
              <w:bottom w:val="single" w:sz="4" w:space="0" w:color="auto"/>
              <w:right w:val="single" w:sz="4" w:space="0" w:color="auto"/>
            </w:tcBorders>
            <w:vAlign w:val="center"/>
            <w:hideMark/>
          </w:tcPr>
          <w:p w14:paraId="6BE55FA4" w14:textId="77777777" w:rsidR="00442ECB" w:rsidRPr="000127FF" w:rsidRDefault="00442ECB" w:rsidP="000127FF">
            <w:pPr>
              <w:keepNext/>
              <w:spacing w:after="0" w:line="240" w:lineRule="auto"/>
              <w:rPr>
                <w:rFonts w:ascii="Times New Roman" w:eastAsia="Times New Roman" w:hAnsi="Times New Roman"/>
                <w:bCs/>
                <w:color w:val="000000"/>
                <w:sz w:val="19"/>
                <w:szCs w:val="19"/>
                <w:lang w:eastAsia="ru-RU"/>
              </w:rPr>
            </w:pPr>
            <w:r w:rsidRPr="000127FF">
              <w:rPr>
                <w:rFonts w:ascii="Times New Roman" w:eastAsia="Times New Roman" w:hAnsi="Times New Roman"/>
                <w:bCs/>
                <w:color w:val="000000"/>
                <w:sz w:val="19"/>
                <w:szCs w:val="19"/>
                <w:lang w:eastAsia="ru-RU"/>
              </w:rPr>
              <w:t xml:space="preserve">8. Совершенствование видов речевой деятельности (чтения), обеспечивающих эффективное овладение разными учебными предметами; формирование навыков проведения многоаспектного анализа текста; овладение основными стилистическими ресурсами лексики и фразеологии языка, основными нормами литературного языка; приобретение опыта их использования в речевой практике при создании письменных высказываний. Владеть навыками различных видов чтения (изучающим, ознакомительным, просмотровым) </w:t>
            </w:r>
            <w:r w:rsidRPr="000127FF">
              <w:rPr>
                <w:rFonts w:ascii="Times New Roman" w:eastAsia="Times New Roman" w:hAnsi="Times New Roman"/>
                <w:bCs/>
                <w:color w:val="000000"/>
                <w:sz w:val="19"/>
                <w:szCs w:val="19"/>
                <w:lang w:eastAsia="ru-RU"/>
              </w:rPr>
              <w:lastRenderedPageBreak/>
              <w:t>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анализировать текст с точки зрения его темы, цели, основной мысли, основной и дополнительной информации</w:t>
            </w:r>
          </w:p>
        </w:tc>
        <w:tc>
          <w:tcPr>
            <w:tcW w:w="708" w:type="dxa"/>
            <w:tcBorders>
              <w:top w:val="single" w:sz="4" w:space="0" w:color="auto"/>
              <w:left w:val="single" w:sz="4" w:space="0" w:color="auto"/>
              <w:bottom w:val="single" w:sz="4" w:space="0" w:color="auto"/>
              <w:right w:val="single" w:sz="4" w:space="0" w:color="auto"/>
            </w:tcBorders>
            <w:hideMark/>
          </w:tcPr>
          <w:p w14:paraId="5993088B" w14:textId="77777777" w:rsidR="00442ECB" w:rsidRPr="00442ECB" w:rsidRDefault="00442ECB" w:rsidP="000127FF">
            <w:pPr>
              <w:spacing w:after="0" w:line="240" w:lineRule="auto"/>
              <w:jc w:val="center"/>
              <w:rPr>
                <w:rFonts w:ascii="Times New Roman" w:eastAsia="Times New Roman" w:hAnsi="Times New Roman" w:cs="Times New Roman"/>
                <w:b/>
                <w:bCs/>
                <w:color w:val="000000"/>
                <w:sz w:val="20"/>
                <w:szCs w:val="20"/>
                <w:lang w:eastAsia="ru-RU"/>
              </w:rPr>
            </w:pPr>
            <w:r w:rsidRPr="00442ECB">
              <w:rPr>
                <w:rFonts w:ascii="Times New Roman" w:hAnsi="Times New Roman" w:cs="Times New Roman"/>
                <w:sz w:val="20"/>
                <w:szCs w:val="20"/>
              </w:rPr>
              <w:lastRenderedPageBreak/>
              <w:t>2</w:t>
            </w:r>
          </w:p>
        </w:tc>
        <w:tc>
          <w:tcPr>
            <w:tcW w:w="1154" w:type="dxa"/>
            <w:tcBorders>
              <w:top w:val="single" w:sz="4" w:space="0" w:color="auto"/>
              <w:left w:val="single" w:sz="4" w:space="0" w:color="auto"/>
              <w:bottom w:val="single" w:sz="4" w:space="0" w:color="auto"/>
              <w:right w:val="single" w:sz="4" w:space="0" w:color="auto"/>
            </w:tcBorders>
            <w:hideMark/>
          </w:tcPr>
          <w:p w14:paraId="78BBA0F9" w14:textId="77777777" w:rsidR="00442ECB" w:rsidRPr="00442ECB" w:rsidRDefault="00442ECB" w:rsidP="000127FF">
            <w:pPr>
              <w:spacing w:after="0" w:line="240" w:lineRule="auto"/>
              <w:jc w:val="center"/>
              <w:rPr>
                <w:rFonts w:ascii="Times New Roman" w:eastAsia="Times New Roman" w:hAnsi="Times New Roman" w:cs="Times New Roman"/>
                <w:color w:val="000000"/>
                <w:sz w:val="20"/>
                <w:szCs w:val="20"/>
                <w:lang w:eastAsia="ru-RU"/>
              </w:rPr>
            </w:pPr>
            <w:r w:rsidRPr="00442ECB">
              <w:rPr>
                <w:rFonts w:ascii="Times New Roman" w:hAnsi="Times New Roman" w:cs="Times New Roman"/>
                <w:sz w:val="20"/>
                <w:szCs w:val="20"/>
              </w:rPr>
              <w:t>50,3</w:t>
            </w:r>
          </w:p>
        </w:tc>
        <w:tc>
          <w:tcPr>
            <w:tcW w:w="1229" w:type="dxa"/>
            <w:tcBorders>
              <w:top w:val="single" w:sz="4" w:space="0" w:color="auto"/>
              <w:left w:val="single" w:sz="4" w:space="0" w:color="auto"/>
              <w:bottom w:val="single" w:sz="4" w:space="0" w:color="auto"/>
              <w:right w:val="single" w:sz="4" w:space="0" w:color="auto"/>
            </w:tcBorders>
            <w:hideMark/>
          </w:tcPr>
          <w:p w14:paraId="511B608D" w14:textId="77777777" w:rsidR="00442ECB" w:rsidRPr="00442ECB" w:rsidRDefault="00442ECB" w:rsidP="000127FF">
            <w:pPr>
              <w:spacing w:after="0" w:line="240" w:lineRule="auto"/>
              <w:jc w:val="center"/>
              <w:rPr>
                <w:rFonts w:ascii="Times New Roman" w:eastAsia="Times New Roman" w:hAnsi="Times New Roman" w:cs="Times New Roman"/>
                <w:color w:val="000000"/>
                <w:sz w:val="20"/>
                <w:szCs w:val="20"/>
                <w:lang w:eastAsia="ru-RU"/>
              </w:rPr>
            </w:pPr>
            <w:r w:rsidRPr="00442ECB">
              <w:rPr>
                <w:rFonts w:ascii="Times New Roman" w:hAnsi="Times New Roman" w:cs="Times New Roman"/>
                <w:sz w:val="20"/>
                <w:szCs w:val="20"/>
              </w:rPr>
              <w:t>44,28</w:t>
            </w:r>
          </w:p>
        </w:tc>
        <w:tc>
          <w:tcPr>
            <w:tcW w:w="985"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253D0E0" w14:textId="77777777" w:rsidR="00442ECB" w:rsidRPr="00442ECB" w:rsidRDefault="00442ECB" w:rsidP="000127FF">
            <w:pPr>
              <w:spacing w:after="0" w:line="240" w:lineRule="auto"/>
              <w:jc w:val="center"/>
              <w:rPr>
                <w:rFonts w:ascii="Times New Roman" w:eastAsia="Times New Roman" w:hAnsi="Times New Roman" w:cs="Times New Roman"/>
                <w:color w:val="000000"/>
                <w:sz w:val="20"/>
                <w:szCs w:val="20"/>
                <w:lang w:eastAsia="ru-RU"/>
              </w:rPr>
            </w:pPr>
            <w:r w:rsidRPr="00442ECB">
              <w:rPr>
                <w:rFonts w:ascii="Times New Roman" w:hAnsi="Times New Roman" w:cs="Times New Roman"/>
                <w:sz w:val="20"/>
                <w:szCs w:val="20"/>
              </w:rPr>
              <w:t>40,5</w:t>
            </w:r>
          </w:p>
        </w:tc>
      </w:tr>
      <w:tr w:rsidR="00442ECB" w14:paraId="4317382D" w14:textId="77777777" w:rsidTr="00442ECB">
        <w:trPr>
          <w:trHeight w:val="147"/>
        </w:trPr>
        <w:tc>
          <w:tcPr>
            <w:tcW w:w="5382" w:type="dxa"/>
            <w:tcBorders>
              <w:top w:val="single" w:sz="4" w:space="0" w:color="auto"/>
              <w:left w:val="single" w:sz="4" w:space="0" w:color="auto"/>
              <w:bottom w:val="single" w:sz="4" w:space="0" w:color="auto"/>
              <w:right w:val="single" w:sz="4" w:space="0" w:color="auto"/>
            </w:tcBorders>
            <w:vAlign w:val="center"/>
            <w:hideMark/>
          </w:tcPr>
          <w:p w14:paraId="5DEE1B4E" w14:textId="77777777" w:rsidR="00442ECB" w:rsidRPr="000127FF" w:rsidRDefault="00442ECB" w:rsidP="000127FF">
            <w:pPr>
              <w:keepNext/>
              <w:spacing w:after="0" w:line="240" w:lineRule="auto"/>
              <w:rPr>
                <w:rFonts w:ascii="Times New Roman" w:eastAsia="Times New Roman" w:hAnsi="Times New Roman"/>
                <w:bCs/>
                <w:color w:val="000000"/>
                <w:sz w:val="19"/>
                <w:szCs w:val="19"/>
                <w:lang w:eastAsia="ru-RU"/>
              </w:rPr>
            </w:pPr>
            <w:r w:rsidRPr="000127FF">
              <w:rPr>
                <w:rFonts w:ascii="Times New Roman" w:eastAsia="Times New Roman" w:hAnsi="Times New Roman"/>
                <w:bCs/>
                <w:color w:val="000000"/>
                <w:sz w:val="19"/>
                <w:szCs w:val="19"/>
                <w:lang w:eastAsia="ru-RU"/>
              </w:rPr>
              <w:t>9.  Совершенствование видов речевой деятельности (чтения), обеспечивающих эффективное овладение разными учебными предметами; формирование навыков проведения многоаспектного анализа текста; овладение основными стилистическими ресурсами лексики и фразеологии языка, основными нормами литературного языка; приобретение опыта их использования в речевой практике при создании письменных высказываний.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анализировать текст с точки зрения его темы, цели, основной мысли, основной и дополнительной информации</w:t>
            </w:r>
          </w:p>
        </w:tc>
        <w:tc>
          <w:tcPr>
            <w:tcW w:w="708" w:type="dxa"/>
            <w:tcBorders>
              <w:top w:val="single" w:sz="4" w:space="0" w:color="auto"/>
              <w:left w:val="single" w:sz="4" w:space="0" w:color="auto"/>
              <w:bottom w:val="single" w:sz="4" w:space="0" w:color="auto"/>
              <w:right w:val="single" w:sz="4" w:space="0" w:color="auto"/>
            </w:tcBorders>
            <w:hideMark/>
          </w:tcPr>
          <w:p w14:paraId="129A6757" w14:textId="77777777" w:rsidR="00442ECB" w:rsidRPr="00442ECB" w:rsidRDefault="00442ECB" w:rsidP="000127FF">
            <w:pPr>
              <w:spacing w:after="0" w:line="240" w:lineRule="auto"/>
              <w:jc w:val="center"/>
              <w:rPr>
                <w:rFonts w:ascii="Times New Roman" w:eastAsia="Times New Roman" w:hAnsi="Times New Roman" w:cs="Times New Roman"/>
                <w:b/>
                <w:bCs/>
                <w:color w:val="000000"/>
                <w:sz w:val="20"/>
                <w:szCs w:val="20"/>
                <w:lang w:eastAsia="ru-RU"/>
              </w:rPr>
            </w:pPr>
            <w:r w:rsidRPr="00442ECB">
              <w:rPr>
                <w:rFonts w:ascii="Times New Roman" w:hAnsi="Times New Roman" w:cs="Times New Roman"/>
                <w:sz w:val="20"/>
                <w:szCs w:val="20"/>
              </w:rPr>
              <w:t>2</w:t>
            </w:r>
          </w:p>
        </w:tc>
        <w:tc>
          <w:tcPr>
            <w:tcW w:w="1154" w:type="dxa"/>
            <w:tcBorders>
              <w:top w:val="single" w:sz="4" w:space="0" w:color="auto"/>
              <w:left w:val="single" w:sz="4" w:space="0" w:color="auto"/>
              <w:bottom w:val="single" w:sz="4" w:space="0" w:color="auto"/>
              <w:right w:val="single" w:sz="4" w:space="0" w:color="auto"/>
            </w:tcBorders>
            <w:hideMark/>
          </w:tcPr>
          <w:p w14:paraId="487B2C94" w14:textId="77777777" w:rsidR="00442ECB" w:rsidRPr="00442ECB" w:rsidRDefault="00442ECB" w:rsidP="000127FF">
            <w:pPr>
              <w:spacing w:after="0" w:line="240" w:lineRule="auto"/>
              <w:jc w:val="center"/>
              <w:rPr>
                <w:rFonts w:ascii="Times New Roman" w:eastAsia="Times New Roman" w:hAnsi="Times New Roman" w:cs="Times New Roman"/>
                <w:color w:val="000000"/>
                <w:sz w:val="20"/>
                <w:szCs w:val="20"/>
                <w:lang w:eastAsia="ru-RU"/>
              </w:rPr>
            </w:pPr>
            <w:r w:rsidRPr="00442ECB">
              <w:rPr>
                <w:rFonts w:ascii="Times New Roman" w:hAnsi="Times New Roman" w:cs="Times New Roman"/>
                <w:sz w:val="20"/>
                <w:szCs w:val="20"/>
              </w:rPr>
              <w:t>52,05</w:t>
            </w:r>
          </w:p>
        </w:tc>
        <w:tc>
          <w:tcPr>
            <w:tcW w:w="1229" w:type="dxa"/>
            <w:tcBorders>
              <w:top w:val="single" w:sz="4" w:space="0" w:color="auto"/>
              <w:left w:val="single" w:sz="4" w:space="0" w:color="auto"/>
              <w:bottom w:val="single" w:sz="4" w:space="0" w:color="auto"/>
              <w:right w:val="single" w:sz="4" w:space="0" w:color="auto"/>
            </w:tcBorders>
            <w:hideMark/>
          </w:tcPr>
          <w:p w14:paraId="3869F78B" w14:textId="77777777" w:rsidR="00442ECB" w:rsidRPr="00442ECB" w:rsidRDefault="00442ECB" w:rsidP="000127FF">
            <w:pPr>
              <w:spacing w:after="0" w:line="240" w:lineRule="auto"/>
              <w:jc w:val="center"/>
              <w:rPr>
                <w:rFonts w:ascii="Times New Roman" w:eastAsia="Times New Roman" w:hAnsi="Times New Roman" w:cs="Times New Roman"/>
                <w:color w:val="000000"/>
                <w:sz w:val="20"/>
                <w:szCs w:val="20"/>
                <w:lang w:eastAsia="ru-RU"/>
              </w:rPr>
            </w:pPr>
            <w:r w:rsidRPr="00442ECB">
              <w:rPr>
                <w:rFonts w:ascii="Times New Roman" w:hAnsi="Times New Roman" w:cs="Times New Roman"/>
                <w:sz w:val="20"/>
                <w:szCs w:val="20"/>
              </w:rPr>
              <w:t>46,68</w:t>
            </w:r>
          </w:p>
        </w:tc>
        <w:tc>
          <w:tcPr>
            <w:tcW w:w="985"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44A57CD" w14:textId="77777777" w:rsidR="00442ECB" w:rsidRPr="00442ECB" w:rsidRDefault="00442ECB" w:rsidP="000127FF">
            <w:pPr>
              <w:spacing w:after="0" w:line="240" w:lineRule="auto"/>
              <w:jc w:val="center"/>
              <w:rPr>
                <w:rFonts w:ascii="Times New Roman" w:eastAsia="Times New Roman" w:hAnsi="Times New Roman" w:cs="Times New Roman"/>
                <w:color w:val="FF0000"/>
                <w:sz w:val="20"/>
                <w:szCs w:val="20"/>
                <w:lang w:eastAsia="ru-RU"/>
              </w:rPr>
            </w:pPr>
            <w:r w:rsidRPr="00442ECB">
              <w:rPr>
                <w:rFonts w:ascii="Times New Roman" w:hAnsi="Times New Roman" w:cs="Times New Roman"/>
                <w:sz w:val="20"/>
                <w:szCs w:val="20"/>
              </w:rPr>
              <w:t>48,25</w:t>
            </w:r>
          </w:p>
        </w:tc>
      </w:tr>
      <w:tr w:rsidR="00442ECB" w14:paraId="041755C1" w14:textId="77777777" w:rsidTr="00442ECB">
        <w:trPr>
          <w:trHeight w:val="147"/>
        </w:trPr>
        <w:tc>
          <w:tcPr>
            <w:tcW w:w="5382" w:type="dxa"/>
            <w:tcBorders>
              <w:top w:val="single" w:sz="4" w:space="0" w:color="auto"/>
              <w:left w:val="single" w:sz="4" w:space="0" w:color="auto"/>
              <w:bottom w:val="single" w:sz="4" w:space="0" w:color="auto"/>
              <w:right w:val="single" w:sz="4" w:space="0" w:color="auto"/>
            </w:tcBorders>
            <w:vAlign w:val="center"/>
            <w:hideMark/>
          </w:tcPr>
          <w:p w14:paraId="6CD2F4FB" w14:textId="77777777" w:rsidR="00442ECB" w:rsidRPr="000127FF" w:rsidRDefault="00442ECB" w:rsidP="000127FF">
            <w:pPr>
              <w:keepNext/>
              <w:spacing w:after="0" w:line="240" w:lineRule="auto"/>
              <w:rPr>
                <w:rFonts w:ascii="Times New Roman" w:eastAsia="Times New Roman" w:hAnsi="Times New Roman"/>
                <w:bCs/>
                <w:color w:val="000000"/>
                <w:sz w:val="19"/>
                <w:szCs w:val="19"/>
                <w:lang w:eastAsia="ru-RU"/>
              </w:rPr>
            </w:pPr>
            <w:r w:rsidRPr="000127FF">
              <w:rPr>
                <w:rFonts w:ascii="Times New Roman" w:eastAsia="Times New Roman" w:hAnsi="Times New Roman"/>
                <w:bCs/>
                <w:color w:val="000000"/>
                <w:sz w:val="19"/>
                <w:szCs w:val="19"/>
                <w:lang w:eastAsia="ru-RU"/>
              </w:rPr>
              <w:t>10.  Совершенствование видов речевой деятельности (чтения), обеспечивающих эффективное овладение разными учебными предметами;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многоаспектного анализа текста; овладение основными стилистическими ресурсами лексики и фразеологии языка, основными нормами литературного языка; приобретение опыта их использования в речевой практике при создании письменных высказываний.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анализировать текст с точки зрения его принадлежности к функционально-смысловому типу речи и функциональной разновидности языка</w:t>
            </w:r>
          </w:p>
        </w:tc>
        <w:tc>
          <w:tcPr>
            <w:tcW w:w="708" w:type="dxa"/>
            <w:tcBorders>
              <w:top w:val="single" w:sz="4" w:space="0" w:color="auto"/>
              <w:left w:val="single" w:sz="4" w:space="0" w:color="auto"/>
              <w:bottom w:val="single" w:sz="4" w:space="0" w:color="auto"/>
              <w:right w:val="single" w:sz="4" w:space="0" w:color="auto"/>
            </w:tcBorders>
            <w:hideMark/>
          </w:tcPr>
          <w:p w14:paraId="740D2AD4" w14:textId="77777777" w:rsidR="00442ECB" w:rsidRPr="00442ECB" w:rsidRDefault="00442ECB" w:rsidP="000127FF">
            <w:pPr>
              <w:spacing w:after="0" w:line="240" w:lineRule="auto"/>
              <w:jc w:val="center"/>
              <w:rPr>
                <w:rFonts w:ascii="Times New Roman" w:eastAsia="Times New Roman" w:hAnsi="Times New Roman" w:cs="Times New Roman"/>
                <w:b/>
                <w:bCs/>
                <w:color w:val="000000"/>
                <w:sz w:val="20"/>
                <w:szCs w:val="20"/>
                <w:lang w:eastAsia="ru-RU"/>
              </w:rPr>
            </w:pPr>
            <w:r w:rsidRPr="00442ECB">
              <w:rPr>
                <w:rFonts w:ascii="Times New Roman" w:hAnsi="Times New Roman" w:cs="Times New Roman"/>
                <w:sz w:val="20"/>
                <w:szCs w:val="20"/>
              </w:rPr>
              <w:t>1</w:t>
            </w:r>
          </w:p>
        </w:tc>
        <w:tc>
          <w:tcPr>
            <w:tcW w:w="1154" w:type="dxa"/>
            <w:tcBorders>
              <w:top w:val="single" w:sz="4" w:space="0" w:color="auto"/>
              <w:left w:val="single" w:sz="4" w:space="0" w:color="auto"/>
              <w:bottom w:val="single" w:sz="4" w:space="0" w:color="auto"/>
              <w:right w:val="single" w:sz="4" w:space="0" w:color="auto"/>
            </w:tcBorders>
            <w:hideMark/>
          </w:tcPr>
          <w:p w14:paraId="38310BB7" w14:textId="77777777" w:rsidR="00442ECB" w:rsidRPr="00442ECB" w:rsidRDefault="00442ECB" w:rsidP="000127FF">
            <w:pPr>
              <w:spacing w:after="0" w:line="240" w:lineRule="auto"/>
              <w:jc w:val="center"/>
              <w:rPr>
                <w:rFonts w:ascii="Times New Roman" w:eastAsia="Times New Roman" w:hAnsi="Times New Roman" w:cs="Times New Roman"/>
                <w:color w:val="000000"/>
                <w:sz w:val="20"/>
                <w:szCs w:val="20"/>
                <w:lang w:eastAsia="ru-RU"/>
              </w:rPr>
            </w:pPr>
            <w:r w:rsidRPr="00442ECB">
              <w:rPr>
                <w:rFonts w:ascii="Times New Roman" w:hAnsi="Times New Roman" w:cs="Times New Roman"/>
                <w:sz w:val="20"/>
                <w:szCs w:val="20"/>
              </w:rPr>
              <w:t>49,02</w:t>
            </w:r>
          </w:p>
        </w:tc>
        <w:tc>
          <w:tcPr>
            <w:tcW w:w="1229" w:type="dxa"/>
            <w:tcBorders>
              <w:top w:val="single" w:sz="4" w:space="0" w:color="auto"/>
              <w:left w:val="single" w:sz="4" w:space="0" w:color="auto"/>
              <w:bottom w:val="single" w:sz="4" w:space="0" w:color="auto"/>
              <w:right w:val="single" w:sz="4" w:space="0" w:color="auto"/>
            </w:tcBorders>
            <w:hideMark/>
          </w:tcPr>
          <w:p w14:paraId="4C9B3955" w14:textId="77777777" w:rsidR="00442ECB" w:rsidRPr="00442ECB" w:rsidRDefault="00442ECB" w:rsidP="000127FF">
            <w:pPr>
              <w:spacing w:after="0" w:line="240" w:lineRule="auto"/>
              <w:jc w:val="center"/>
              <w:rPr>
                <w:rFonts w:ascii="Times New Roman" w:eastAsia="Times New Roman" w:hAnsi="Times New Roman" w:cs="Times New Roman"/>
                <w:color w:val="000000"/>
                <w:sz w:val="20"/>
                <w:szCs w:val="20"/>
                <w:lang w:eastAsia="ru-RU"/>
              </w:rPr>
            </w:pPr>
            <w:r w:rsidRPr="00442ECB">
              <w:rPr>
                <w:rFonts w:ascii="Times New Roman" w:hAnsi="Times New Roman" w:cs="Times New Roman"/>
                <w:sz w:val="20"/>
                <w:szCs w:val="20"/>
              </w:rPr>
              <w:t>44,52</w:t>
            </w:r>
          </w:p>
        </w:tc>
        <w:tc>
          <w:tcPr>
            <w:tcW w:w="985"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9F34126" w14:textId="77777777" w:rsidR="00442ECB" w:rsidRPr="00442ECB" w:rsidRDefault="00442ECB" w:rsidP="000127FF">
            <w:pPr>
              <w:spacing w:after="0" w:line="240" w:lineRule="auto"/>
              <w:jc w:val="center"/>
              <w:rPr>
                <w:rFonts w:ascii="Times New Roman" w:eastAsia="Times New Roman" w:hAnsi="Times New Roman" w:cs="Times New Roman"/>
                <w:color w:val="000000"/>
                <w:sz w:val="20"/>
                <w:szCs w:val="20"/>
                <w:lang w:eastAsia="ru-RU"/>
              </w:rPr>
            </w:pPr>
            <w:r w:rsidRPr="00442ECB">
              <w:rPr>
                <w:rFonts w:ascii="Times New Roman" w:hAnsi="Times New Roman" w:cs="Times New Roman"/>
                <w:sz w:val="20"/>
                <w:szCs w:val="20"/>
              </w:rPr>
              <w:t>38,86</w:t>
            </w:r>
          </w:p>
        </w:tc>
      </w:tr>
      <w:tr w:rsidR="00442ECB" w14:paraId="377C886B" w14:textId="77777777" w:rsidTr="00442ECB">
        <w:trPr>
          <w:trHeight w:val="147"/>
        </w:trPr>
        <w:tc>
          <w:tcPr>
            <w:tcW w:w="5382" w:type="dxa"/>
            <w:tcBorders>
              <w:top w:val="single" w:sz="4" w:space="0" w:color="auto"/>
              <w:left w:val="single" w:sz="4" w:space="0" w:color="auto"/>
              <w:bottom w:val="single" w:sz="4" w:space="0" w:color="auto"/>
              <w:right w:val="single" w:sz="4" w:space="0" w:color="auto"/>
            </w:tcBorders>
            <w:vAlign w:val="center"/>
            <w:hideMark/>
          </w:tcPr>
          <w:p w14:paraId="0E4185D6" w14:textId="30EBFB6B" w:rsidR="00442ECB" w:rsidRPr="000127FF" w:rsidRDefault="00442ECB" w:rsidP="000127FF">
            <w:pPr>
              <w:keepNext/>
              <w:spacing w:after="0" w:line="240" w:lineRule="auto"/>
              <w:rPr>
                <w:rFonts w:ascii="Times New Roman" w:eastAsia="Times New Roman" w:hAnsi="Times New Roman"/>
                <w:bCs/>
                <w:color w:val="000000"/>
                <w:sz w:val="19"/>
                <w:szCs w:val="19"/>
                <w:lang w:eastAsia="ru-RU"/>
              </w:rPr>
            </w:pPr>
            <w:r w:rsidRPr="000127FF">
              <w:rPr>
                <w:rFonts w:ascii="Times New Roman" w:eastAsia="Times New Roman" w:hAnsi="Times New Roman"/>
                <w:bCs/>
                <w:color w:val="000000"/>
                <w:sz w:val="19"/>
                <w:szCs w:val="19"/>
                <w:lang w:eastAsia="ru-RU"/>
              </w:rPr>
              <w:t xml:space="preserve">11. 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 использование коммуникативно-эстетических возможностей русского языка; 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(лексического), а также многоаспектного анализа текста; овладение основными стилистическими ресурсами лексики и фразеологии языка, основными нормами литературного языка. </w:t>
            </w:r>
          </w:p>
        </w:tc>
        <w:tc>
          <w:tcPr>
            <w:tcW w:w="708" w:type="dxa"/>
            <w:tcBorders>
              <w:top w:val="single" w:sz="4" w:space="0" w:color="auto"/>
              <w:left w:val="single" w:sz="4" w:space="0" w:color="auto"/>
              <w:bottom w:val="single" w:sz="4" w:space="0" w:color="auto"/>
              <w:right w:val="single" w:sz="4" w:space="0" w:color="auto"/>
            </w:tcBorders>
            <w:hideMark/>
          </w:tcPr>
          <w:p w14:paraId="02B8297B" w14:textId="77777777" w:rsidR="00442ECB" w:rsidRPr="00442ECB" w:rsidRDefault="00442ECB" w:rsidP="000127FF">
            <w:pPr>
              <w:spacing w:after="0" w:line="240" w:lineRule="auto"/>
              <w:jc w:val="center"/>
              <w:rPr>
                <w:rFonts w:ascii="Times New Roman" w:eastAsia="Times New Roman" w:hAnsi="Times New Roman" w:cs="Times New Roman"/>
                <w:b/>
                <w:bCs/>
                <w:color w:val="000000"/>
                <w:sz w:val="20"/>
                <w:szCs w:val="20"/>
                <w:lang w:eastAsia="ru-RU"/>
              </w:rPr>
            </w:pPr>
            <w:r w:rsidRPr="00442ECB">
              <w:rPr>
                <w:rFonts w:ascii="Times New Roman" w:hAnsi="Times New Roman" w:cs="Times New Roman"/>
                <w:sz w:val="20"/>
                <w:szCs w:val="20"/>
              </w:rPr>
              <w:t>1</w:t>
            </w:r>
          </w:p>
        </w:tc>
        <w:tc>
          <w:tcPr>
            <w:tcW w:w="1154" w:type="dxa"/>
            <w:tcBorders>
              <w:top w:val="single" w:sz="4" w:space="0" w:color="auto"/>
              <w:left w:val="single" w:sz="4" w:space="0" w:color="auto"/>
              <w:bottom w:val="single" w:sz="4" w:space="0" w:color="auto"/>
              <w:right w:val="single" w:sz="4" w:space="0" w:color="auto"/>
            </w:tcBorders>
            <w:hideMark/>
          </w:tcPr>
          <w:p w14:paraId="6E1BF2C7" w14:textId="77777777" w:rsidR="00442ECB" w:rsidRPr="00442ECB" w:rsidRDefault="00442ECB" w:rsidP="000127FF">
            <w:pPr>
              <w:spacing w:after="0" w:line="240" w:lineRule="auto"/>
              <w:jc w:val="center"/>
              <w:rPr>
                <w:rFonts w:ascii="Times New Roman" w:eastAsia="Times New Roman" w:hAnsi="Times New Roman" w:cs="Times New Roman"/>
                <w:color w:val="000000"/>
                <w:sz w:val="20"/>
                <w:szCs w:val="20"/>
                <w:lang w:eastAsia="ru-RU"/>
              </w:rPr>
            </w:pPr>
            <w:r w:rsidRPr="00442ECB">
              <w:rPr>
                <w:rFonts w:ascii="Times New Roman" w:hAnsi="Times New Roman" w:cs="Times New Roman"/>
                <w:sz w:val="20"/>
                <w:szCs w:val="20"/>
              </w:rPr>
              <w:t>69,69</w:t>
            </w:r>
          </w:p>
        </w:tc>
        <w:tc>
          <w:tcPr>
            <w:tcW w:w="1229" w:type="dxa"/>
            <w:tcBorders>
              <w:top w:val="single" w:sz="4" w:space="0" w:color="auto"/>
              <w:left w:val="single" w:sz="4" w:space="0" w:color="auto"/>
              <w:bottom w:val="single" w:sz="4" w:space="0" w:color="auto"/>
              <w:right w:val="single" w:sz="4" w:space="0" w:color="auto"/>
            </w:tcBorders>
            <w:hideMark/>
          </w:tcPr>
          <w:p w14:paraId="413DA4BF" w14:textId="77777777" w:rsidR="00442ECB" w:rsidRPr="00442ECB" w:rsidRDefault="00442ECB" w:rsidP="000127FF">
            <w:pPr>
              <w:spacing w:after="0" w:line="240" w:lineRule="auto"/>
              <w:jc w:val="center"/>
              <w:rPr>
                <w:rFonts w:ascii="Times New Roman" w:eastAsia="Times New Roman" w:hAnsi="Times New Roman" w:cs="Times New Roman"/>
                <w:color w:val="000000"/>
                <w:sz w:val="20"/>
                <w:szCs w:val="20"/>
                <w:lang w:eastAsia="ru-RU"/>
              </w:rPr>
            </w:pPr>
            <w:r w:rsidRPr="00442ECB">
              <w:rPr>
                <w:rFonts w:ascii="Times New Roman" w:hAnsi="Times New Roman" w:cs="Times New Roman"/>
                <w:sz w:val="20"/>
                <w:szCs w:val="20"/>
              </w:rPr>
              <w:t>64,77</w:t>
            </w:r>
          </w:p>
        </w:tc>
        <w:tc>
          <w:tcPr>
            <w:tcW w:w="985" w:type="dxa"/>
            <w:tcBorders>
              <w:top w:val="single" w:sz="4" w:space="0" w:color="auto"/>
              <w:left w:val="single" w:sz="4" w:space="0" w:color="auto"/>
              <w:bottom w:val="single" w:sz="4" w:space="0" w:color="auto"/>
              <w:right w:val="single" w:sz="4" w:space="0" w:color="auto"/>
            </w:tcBorders>
            <w:hideMark/>
          </w:tcPr>
          <w:p w14:paraId="74E605E1" w14:textId="77777777" w:rsidR="00442ECB" w:rsidRPr="00442ECB" w:rsidRDefault="00442ECB" w:rsidP="000127FF">
            <w:pPr>
              <w:spacing w:after="0" w:line="240" w:lineRule="auto"/>
              <w:jc w:val="center"/>
              <w:rPr>
                <w:rFonts w:ascii="Times New Roman" w:eastAsia="Times New Roman" w:hAnsi="Times New Roman" w:cs="Times New Roman"/>
                <w:color w:val="000000"/>
                <w:sz w:val="20"/>
                <w:szCs w:val="20"/>
                <w:lang w:eastAsia="ru-RU"/>
              </w:rPr>
            </w:pPr>
            <w:r w:rsidRPr="00442ECB">
              <w:rPr>
                <w:rFonts w:ascii="Times New Roman" w:hAnsi="Times New Roman" w:cs="Times New Roman"/>
                <w:sz w:val="20"/>
                <w:szCs w:val="20"/>
              </w:rPr>
              <w:t>63,97</w:t>
            </w:r>
          </w:p>
        </w:tc>
      </w:tr>
      <w:tr w:rsidR="00442ECB" w14:paraId="19E3F6B4" w14:textId="77777777" w:rsidTr="00442ECB">
        <w:trPr>
          <w:trHeight w:val="147"/>
        </w:trPr>
        <w:tc>
          <w:tcPr>
            <w:tcW w:w="5382" w:type="dxa"/>
            <w:tcBorders>
              <w:top w:val="single" w:sz="4" w:space="0" w:color="auto"/>
              <w:left w:val="single" w:sz="4" w:space="0" w:color="auto"/>
              <w:bottom w:val="single" w:sz="4" w:space="0" w:color="auto"/>
              <w:right w:val="single" w:sz="4" w:space="0" w:color="auto"/>
            </w:tcBorders>
            <w:vAlign w:val="center"/>
            <w:hideMark/>
          </w:tcPr>
          <w:p w14:paraId="3F8A3821" w14:textId="4FB01394" w:rsidR="00442ECB" w:rsidRPr="000127FF" w:rsidRDefault="00442ECB" w:rsidP="000127FF">
            <w:pPr>
              <w:keepNext/>
              <w:spacing w:after="0" w:line="240" w:lineRule="auto"/>
              <w:rPr>
                <w:rFonts w:ascii="Times New Roman" w:eastAsia="Times New Roman" w:hAnsi="Times New Roman"/>
                <w:bCs/>
                <w:color w:val="000000"/>
                <w:sz w:val="19"/>
                <w:szCs w:val="19"/>
                <w:lang w:eastAsia="ru-RU"/>
              </w:rPr>
            </w:pPr>
            <w:r w:rsidRPr="000127FF">
              <w:rPr>
                <w:rFonts w:ascii="Times New Roman" w:eastAsia="Times New Roman" w:hAnsi="Times New Roman"/>
                <w:bCs/>
                <w:color w:val="000000"/>
                <w:sz w:val="19"/>
                <w:szCs w:val="19"/>
                <w:lang w:eastAsia="ru-RU"/>
              </w:rPr>
              <w:t xml:space="preserve">12. 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 использование коммуникативно-эстетических возможностей русского языка; 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(лексического), а также многоаспектного анализа текста; овладение основными стилистическими ресурсами лексики и фразеологии языка, основными нормами литературного языка. </w:t>
            </w:r>
          </w:p>
        </w:tc>
        <w:tc>
          <w:tcPr>
            <w:tcW w:w="708" w:type="dxa"/>
            <w:tcBorders>
              <w:top w:val="single" w:sz="4" w:space="0" w:color="auto"/>
              <w:left w:val="single" w:sz="4" w:space="0" w:color="auto"/>
              <w:bottom w:val="single" w:sz="4" w:space="0" w:color="auto"/>
              <w:right w:val="single" w:sz="4" w:space="0" w:color="auto"/>
            </w:tcBorders>
            <w:hideMark/>
          </w:tcPr>
          <w:p w14:paraId="349819DD" w14:textId="77777777" w:rsidR="00442ECB" w:rsidRPr="00442ECB" w:rsidRDefault="00442ECB" w:rsidP="000127FF">
            <w:pPr>
              <w:jc w:val="center"/>
              <w:rPr>
                <w:rFonts w:ascii="Times New Roman" w:eastAsia="Times New Roman" w:hAnsi="Times New Roman" w:cs="Times New Roman"/>
                <w:sz w:val="20"/>
                <w:szCs w:val="20"/>
                <w:lang w:eastAsia="ru-RU"/>
              </w:rPr>
            </w:pPr>
            <w:r w:rsidRPr="00442ECB">
              <w:rPr>
                <w:rFonts w:ascii="Times New Roman" w:hAnsi="Times New Roman" w:cs="Times New Roman"/>
                <w:sz w:val="20"/>
                <w:szCs w:val="20"/>
              </w:rPr>
              <w:t>1</w:t>
            </w:r>
          </w:p>
        </w:tc>
        <w:tc>
          <w:tcPr>
            <w:tcW w:w="1154" w:type="dxa"/>
            <w:tcBorders>
              <w:top w:val="single" w:sz="4" w:space="0" w:color="auto"/>
              <w:left w:val="single" w:sz="4" w:space="0" w:color="auto"/>
              <w:bottom w:val="single" w:sz="4" w:space="0" w:color="auto"/>
              <w:right w:val="single" w:sz="4" w:space="0" w:color="auto"/>
            </w:tcBorders>
            <w:hideMark/>
          </w:tcPr>
          <w:p w14:paraId="4A24FEE3" w14:textId="77777777" w:rsidR="00442ECB" w:rsidRPr="00442ECB" w:rsidRDefault="00442ECB" w:rsidP="000127FF">
            <w:pPr>
              <w:spacing w:after="0" w:line="240" w:lineRule="auto"/>
              <w:jc w:val="center"/>
              <w:rPr>
                <w:rFonts w:ascii="Times New Roman" w:eastAsia="Times New Roman" w:hAnsi="Times New Roman" w:cs="Times New Roman"/>
                <w:color w:val="000000"/>
                <w:sz w:val="20"/>
                <w:szCs w:val="20"/>
                <w:lang w:eastAsia="ru-RU"/>
              </w:rPr>
            </w:pPr>
            <w:r w:rsidRPr="00442ECB">
              <w:rPr>
                <w:rFonts w:ascii="Times New Roman" w:hAnsi="Times New Roman" w:cs="Times New Roman"/>
                <w:sz w:val="20"/>
                <w:szCs w:val="20"/>
              </w:rPr>
              <w:t>83,1</w:t>
            </w:r>
          </w:p>
        </w:tc>
        <w:tc>
          <w:tcPr>
            <w:tcW w:w="1229" w:type="dxa"/>
            <w:tcBorders>
              <w:top w:val="single" w:sz="4" w:space="0" w:color="auto"/>
              <w:left w:val="single" w:sz="4" w:space="0" w:color="auto"/>
              <w:bottom w:val="single" w:sz="4" w:space="0" w:color="auto"/>
              <w:right w:val="single" w:sz="4" w:space="0" w:color="auto"/>
            </w:tcBorders>
            <w:hideMark/>
          </w:tcPr>
          <w:p w14:paraId="08532EDF" w14:textId="77777777" w:rsidR="00442ECB" w:rsidRPr="00442ECB" w:rsidRDefault="00442ECB" w:rsidP="000127FF">
            <w:pPr>
              <w:spacing w:after="0" w:line="240" w:lineRule="auto"/>
              <w:jc w:val="center"/>
              <w:rPr>
                <w:rFonts w:ascii="Times New Roman" w:eastAsia="Times New Roman" w:hAnsi="Times New Roman" w:cs="Times New Roman"/>
                <w:color w:val="000000"/>
                <w:sz w:val="20"/>
                <w:szCs w:val="20"/>
                <w:lang w:eastAsia="ru-RU"/>
              </w:rPr>
            </w:pPr>
            <w:r w:rsidRPr="00442ECB">
              <w:rPr>
                <w:rFonts w:ascii="Times New Roman" w:hAnsi="Times New Roman" w:cs="Times New Roman"/>
                <w:sz w:val="20"/>
                <w:szCs w:val="20"/>
              </w:rPr>
              <w:t>81,53</w:t>
            </w:r>
          </w:p>
        </w:tc>
        <w:tc>
          <w:tcPr>
            <w:tcW w:w="985" w:type="dxa"/>
            <w:tcBorders>
              <w:top w:val="single" w:sz="4" w:space="0" w:color="auto"/>
              <w:left w:val="single" w:sz="4" w:space="0" w:color="auto"/>
              <w:bottom w:val="single" w:sz="4" w:space="0" w:color="auto"/>
              <w:right w:val="single" w:sz="4" w:space="0" w:color="auto"/>
            </w:tcBorders>
            <w:hideMark/>
          </w:tcPr>
          <w:p w14:paraId="7A39E3C5" w14:textId="77777777" w:rsidR="00442ECB" w:rsidRPr="00442ECB" w:rsidRDefault="00442ECB" w:rsidP="000127FF">
            <w:pPr>
              <w:spacing w:after="0" w:line="240" w:lineRule="auto"/>
              <w:jc w:val="center"/>
              <w:rPr>
                <w:rFonts w:ascii="Times New Roman" w:eastAsia="Times New Roman" w:hAnsi="Times New Roman" w:cs="Times New Roman"/>
                <w:color w:val="000000"/>
                <w:sz w:val="20"/>
                <w:szCs w:val="20"/>
                <w:lang w:eastAsia="ru-RU"/>
              </w:rPr>
            </w:pPr>
            <w:r w:rsidRPr="00442ECB">
              <w:rPr>
                <w:rFonts w:ascii="Times New Roman" w:hAnsi="Times New Roman" w:cs="Times New Roman"/>
                <w:sz w:val="20"/>
                <w:szCs w:val="20"/>
              </w:rPr>
              <w:t>80,79</w:t>
            </w:r>
          </w:p>
        </w:tc>
      </w:tr>
    </w:tbl>
    <w:p w14:paraId="597C0DDD" w14:textId="77777777" w:rsidR="00442ECB" w:rsidRDefault="00442ECB" w:rsidP="000127FF">
      <w:pPr>
        <w:keepNext/>
        <w:spacing w:after="0" w:line="240" w:lineRule="auto"/>
        <w:ind w:firstLine="567"/>
        <w:jc w:val="both"/>
        <w:rPr>
          <w:rFonts w:ascii="Times New Roman" w:hAnsi="Times New Roman" w:cs="Times New Roman"/>
          <w:kern w:val="2"/>
          <w:sz w:val="28"/>
          <w:szCs w:val="28"/>
          <w14:ligatures w14:val="standardContextual"/>
        </w:rPr>
      </w:pPr>
      <w:r>
        <w:rPr>
          <w:rFonts w:ascii="Times New Roman" w:hAnsi="Times New Roman" w:cs="Times New Roman"/>
          <w:sz w:val="28"/>
          <w:szCs w:val="28"/>
        </w:rPr>
        <w:lastRenderedPageBreak/>
        <w:t xml:space="preserve">Анализ результатов выполнения ВПР позволил выделить дефициты в виде несформированных планируемых результатов </w:t>
      </w:r>
    </w:p>
    <w:p w14:paraId="072CB327" w14:textId="77777777" w:rsidR="00442ECB" w:rsidRDefault="00442ECB" w:rsidP="000127FF">
      <w:pPr>
        <w:keepNext/>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параллели 5 классов: </w:t>
      </w:r>
    </w:p>
    <w:p w14:paraId="58E186CE" w14:textId="77777777" w:rsidR="00442ECB" w:rsidRDefault="00442ECB" w:rsidP="000127FF">
      <w:pPr>
        <w:pStyle w:val="a9"/>
        <w:numPr>
          <w:ilvl w:val="0"/>
          <w:numId w:val="9"/>
        </w:numPr>
        <w:spacing w:after="0" w:line="240" w:lineRule="auto"/>
        <w:ind w:left="0" w:firstLine="0"/>
        <w:jc w:val="both"/>
        <w:rPr>
          <w:rFonts w:ascii="Times New Roman" w:hAnsi="Times New Roman" w:cs="Times New Roman"/>
          <w:bCs/>
          <w:sz w:val="28"/>
          <w:szCs w:val="28"/>
        </w:rPr>
      </w:pPr>
      <w:r>
        <w:rPr>
          <w:rFonts w:ascii="Times New Roman" w:hAnsi="Times New Roman" w:cs="Times New Roman"/>
          <w:bCs/>
          <w:sz w:val="28"/>
          <w:szCs w:val="28"/>
        </w:rPr>
        <w:t xml:space="preserve">умение правильно списывать осложненный пропусками орфограмм и </w:t>
      </w:r>
      <w:proofErr w:type="spellStart"/>
      <w:r>
        <w:rPr>
          <w:rFonts w:ascii="Times New Roman" w:hAnsi="Times New Roman" w:cs="Times New Roman"/>
          <w:bCs/>
          <w:sz w:val="28"/>
          <w:szCs w:val="28"/>
        </w:rPr>
        <w:t>пунктограмм</w:t>
      </w:r>
      <w:proofErr w:type="spellEnd"/>
      <w:r>
        <w:rPr>
          <w:rFonts w:ascii="Times New Roman" w:hAnsi="Times New Roman" w:cs="Times New Roman"/>
          <w:bCs/>
          <w:sz w:val="28"/>
          <w:szCs w:val="28"/>
        </w:rPr>
        <w:t xml:space="preserve"> текст, соблюдая при письме изученные орфографические и пунктуационные правила;</w:t>
      </w:r>
    </w:p>
    <w:p w14:paraId="5EFD6A0C" w14:textId="77777777" w:rsidR="00442ECB" w:rsidRDefault="00442ECB" w:rsidP="000127FF">
      <w:pPr>
        <w:pStyle w:val="a9"/>
        <w:numPr>
          <w:ilvl w:val="0"/>
          <w:numId w:val="9"/>
        </w:numPr>
        <w:spacing w:after="0" w:line="240" w:lineRule="auto"/>
        <w:ind w:left="0" w:firstLine="0"/>
        <w:jc w:val="both"/>
        <w:rPr>
          <w:rFonts w:ascii="Times New Roman" w:hAnsi="Times New Roman" w:cs="Times New Roman"/>
          <w:bCs/>
          <w:sz w:val="28"/>
          <w:szCs w:val="28"/>
        </w:rPr>
      </w:pPr>
      <w:r>
        <w:rPr>
          <w:rFonts w:ascii="Times New Roman" w:hAnsi="Times New Roman" w:cs="Times New Roman"/>
          <w:bCs/>
          <w:sz w:val="28"/>
          <w:szCs w:val="28"/>
        </w:rPr>
        <w:t xml:space="preserve">навык проведения различных видов анализа слова (фонетического, морфемного, словообразовательного, лексического, морфологического), синтаксического анализа предложения; </w:t>
      </w:r>
    </w:p>
    <w:p w14:paraId="3ADA26B3" w14:textId="729EB3B5" w:rsidR="00442ECB" w:rsidRDefault="00442ECB" w:rsidP="000127FF">
      <w:pPr>
        <w:pStyle w:val="a9"/>
        <w:numPr>
          <w:ilvl w:val="0"/>
          <w:numId w:val="9"/>
        </w:numPr>
        <w:spacing w:after="0" w:line="240" w:lineRule="auto"/>
        <w:ind w:left="0" w:firstLine="0"/>
        <w:jc w:val="both"/>
        <w:rPr>
          <w:rFonts w:ascii="Times New Roman" w:hAnsi="Times New Roman" w:cs="Times New Roman"/>
          <w:bCs/>
          <w:sz w:val="28"/>
          <w:szCs w:val="28"/>
        </w:rPr>
      </w:pPr>
      <w:r>
        <w:rPr>
          <w:rFonts w:ascii="Times New Roman" w:hAnsi="Times New Roman" w:cs="Times New Roman"/>
          <w:sz w:val="28"/>
          <w:szCs w:val="28"/>
        </w:rPr>
        <w:t>опознавательное умение (опознавать прямую речь и слова автора, сложное предложение); умение применять синтаксическое знание в практике правописания; пунктуационное умение соблюдать пунктуационные нормы в процессе письма; объяснять выбор написания;</w:t>
      </w:r>
    </w:p>
    <w:p w14:paraId="5E0B80C9" w14:textId="24036C9C" w:rsidR="00442ECB" w:rsidRDefault="00442ECB" w:rsidP="000127FF">
      <w:pPr>
        <w:pStyle w:val="a9"/>
        <w:numPr>
          <w:ilvl w:val="0"/>
          <w:numId w:val="9"/>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коммуникативные умения распознавать и адекватно формулировать основную мысль текста в письменной форме, находить в тексте требуемую информацию, опознавать функционально-смысловые типы речи на основании адекватного понимания предъявляемой текстовой информации. </w:t>
      </w:r>
    </w:p>
    <w:p w14:paraId="14AA6224" w14:textId="7D17852A" w:rsidR="00442ECB" w:rsidRDefault="00442ECB" w:rsidP="000127FF">
      <w:pPr>
        <w:spacing w:after="0" w:line="240" w:lineRule="auto"/>
        <w:ind w:firstLine="567"/>
        <w:jc w:val="both"/>
        <w:rPr>
          <w:rFonts w:ascii="Times New Roman" w:hAnsi="Times New Roman" w:cs="Times New Roman"/>
          <w:sz w:val="28"/>
        </w:rPr>
      </w:pPr>
      <w:r>
        <w:rPr>
          <w:rFonts w:ascii="Times New Roman" w:hAnsi="Times New Roman" w:cs="Times New Roman"/>
          <w:bCs/>
          <w:sz w:val="28"/>
        </w:rPr>
        <w:t xml:space="preserve">Возможной причиной </w:t>
      </w:r>
      <w:r>
        <w:rPr>
          <w:rFonts w:ascii="Times New Roman" w:hAnsi="Times New Roman" w:cs="Times New Roman"/>
          <w:sz w:val="28"/>
        </w:rPr>
        <w:t xml:space="preserve">недостаточной сформированности планируемых результатов может быть </w:t>
      </w:r>
      <w:r>
        <w:rPr>
          <w:rFonts w:ascii="Times New Roman" w:hAnsi="Times New Roman" w:cs="Times New Roman"/>
          <w:bCs/>
          <w:sz w:val="28"/>
        </w:rPr>
        <w:t>низкий уровень сформированности навыков самоконтроля, включая навыки</w:t>
      </w:r>
      <w:r>
        <w:rPr>
          <w:rFonts w:ascii="Times New Roman" w:hAnsi="Times New Roman" w:cs="Times New Roman"/>
          <w:sz w:val="28"/>
        </w:rPr>
        <w:t xml:space="preserve"> </w:t>
      </w:r>
      <w:r>
        <w:rPr>
          <w:rFonts w:ascii="Times New Roman" w:hAnsi="Times New Roman" w:cs="Times New Roman"/>
          <w:bCs/>
          <w:sz w:val="28"/>
        </w:rPr>
        <w:t>внимательного прочтения текста задания, предварительной оценки</w:t>
      </w:r>
      <w:r>
        <w:rPr>
          <w:rFonts w:ascii="Times New Roman" w:hAnsi="Times New Roman" w:cs="Times New Roman"/>
          <w:sz w:val="28"/>
        </w:rPr>
        <w:t xml:space="preserve"> </w:t>
      </w:r>
      <w:r>
        <w:rPr>
          <w:rFonts w:ascii="Times New Roman" w:hAnsi="Times New Roman" w:cs="Times New Roman"/>
          <w:bCs/>
          <w:sz w:val="28"/>
        </w:rPr>
        <w:t>правильности полученного ответа и его проверки.</w:t>
      </w:r>
    </w:p>
    <w:p w14:paraId="6783B420" w14:textId="77777777" w:rsidR="00442ECB" w:rsidRDefault="00442ECB" w:rsidP="00442ECB">
      <w:pPr>
        <w:spacing w:after="0" w:line="240" w:lineRule="auto"/>
        <w:ind w:firstLine="709"/>
        <w:jc w:val="both"/>
        <w:rPr>
          <w:rFonts w:ascii="Times New Roman" w:hAnsi="Times New Roman" w:cs="Times New Roman"/>
          <w:bCs/>
          <w:sz w:val="28"/>
        </w:rPr>
      </w:pPr>
    </w:p>
    <w:p w14:paraId="584F0BE4" w14:textId="77777777" w:rsidR="000127FF" w:rsidRDefault="00442ECB" w:rsidP="000127FF">
      <w:pPr>
        <w:spacing w:after="0" w:line="240" w:lineRule="auto"/>
        <w:ind w:firstLine="709"/>
        <w:jc w:val="both"/>
        <w:rPr>
          <w:rFonts w:ascii="Times New Roman" w:hAnsi="Times New Roman" w:cs="Times New Roman"/>
          <w:b/>
          <w:sz w:val="28"/>
        </w:rPr>
      </w:pPr>
      <w:r>
        <w:rPr>
          <w:rFonts w:ascii="Times New Roman" w:hAnsi="Times New Roman" w:cs="Times New Roman"/>
          <w:b/>
          <w:sz w:val="28"/>
        </w:rPr>
        <w:t>3. Анализ выполнения заданий группами участников</w:t>
      </w:r>
    </w:p>
    <w:p w14:paraId="578B3CA1" w14:textId="678AF111" w:rsidR="00442ECB" w:rsidRDefault="00442ECB" w:rsidP="000127FF">
      <w:pPr>
        <w:spacing w:before="120" w:after="120" w:line="240" w:lineRule="auto"/>
        <w:ind w:firstLine="709"/>
        <w:jc w:val="both"/>
        <w:rPr>
          <w:rFonts w:ascii="Times New Roman" w:hAnsi="Times New Roman" w:cs="Times New Roman"/>
          <w:sz w:val="24"/>
        </w:rPr>
      </w:pPr>
      <w:r>
        <w:rPr>
          <w:rFonts w:ascii="Times New Roman" w:hAnsi="Times New Roman" w:cs="Times New Roman"/>
          <w:b/>
          <w:sz w:val="28"/>
        </w:rPr>
        <w:t xml:space="preserve"> </w:t>
      </w:r>
      <w:r>
        <w:rPr>
          <w:noProof/>
          <w:lang w:eastAsia="ru-RU"/>
        </w:rPr>
        <w:drawing>
          <wp:inline distT="0" distB="0" distL="0" distR="0" wp14:anchorId="5A7A6744" wp14:editId="709480A2">
            <wp:extent cx="5857875" cy="2886075"/>
            <wp:effectExtent l="0" t="0" r="0" b="0"/>
            <wp:docPr id="602870208"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44500780" w14:textId="77777777" w:rsidR="00442ECB" w:rsidRDefault="00442ECB" w:rsidP="000127FF">
      <w:pPr>
        <w:spacing w:after="0" w:line="240" w:lineRule="auto"/>
        <w:jc w:val="both"/>
        <w:rPr>
          <w:rFonts w:ascii="Times New Roman" w:hAnsi="Times New Roman" w:cs="Times New Roman"/>
          <w:b/>
          <w:sz w:val="28"/>
        </w:rPr>
      </w:pPr>
      <w:r>
        <w:rPr>
          <w:rFonts w:ascii="Times New Roman" w:hAnsi="Times New Roman" w:cs="Times New Roman"/>
          <w:b/>
          <w:sz w:val="28"/>
        </w:rPr>
        <w:t>Общие выводы</w:t>
      </w:r>
    </w:p>
    <w:p w14:paraId="4D3C9B5B" w14:textId="77777777" w:rsidR="00442ECB" w:rsidRDefault="00442ECB" w:rsidP="000127FF">
      <w:pPr>
        <w:spacing w:after="0" w:line="240" w:lineRule="auto"/>
        <w:jc w:val="both"/>
        <w:rPr>
          <w:rFonts w:ascii="Times New Roman" w:hAnsi="Times New Roman" w:cs="Times New Roman"/>
          <w:sz w:val="28"/>
          <w:u w:val="single"/>
        </w:rPr>
      </w:pPr>
      <w:r>
        <w:rPr>
          <w:rFonts w:ascii="Times New Roman" w:hAnsi="Times New Roman" w:cs="Times New Roman"/>
          <w:sz w:val="28"/>
          <w:u w:val="single"/>
        </w:rPr>
        <w:t xml:space="preserve">Группа учащихся, получивших «2». </w:t>
      </w:r>
    </w:p>
    <w:p w14:paraId="2920D471" w14:textId="77777777" w:rsidR="00442ECB" w:rsidRDefault="00442ECB" w:rsidP="000127FF">
      <w:pPr>
        <w:spacing w:after="0" w:line="240" w:lineRule="auto"/>
        <w:jc w:val="both"/>
        <w:rPr>
          <w:rFonts w:ascii="Times New Roman" w:hAnsi="Times New Roman" w:cs="Times New Roman"/>
          <w:sz w:val="28"/>
        </w:rPr>
      </w:pPr>
      <w:r>
        <w:rPr>
          <w:rFonts w:ascii="Times New Roman" w:hAnsi="Times New Roman" w:cs="Times New Roman"/>
          <w:b/>
          <w:i/>
          <w:sz w:val="28"/>
        </w:rPr>
        <w:t>Типичные ошибки,</w:t>
      </w:r>
      <w:r>
        <w:rPr>
          <w:rFonts w:ascii="Times New Roman" w:hAnsi="Times New Roman" w:cs="Times New Roman"/>
          <w:sz w:val="28"/>
        </w:rPr>
        <w:t xml:space="preserve"> западающие темы:</w:t>
      </w:r>
    </w:p>
    <w:p w14:paraId="6B82B97B" w14:textId="77777777" w:rsidR="00442ECB" w:rsidRDefault="00442ECB" w:rsidP="000127FF">
      <w:pPr>
        <w:spacing w:after="0" w:line="240" w:lineRule="auto"/>
        <w:jc w:val="both"/>
        <w:rPr>
          <w:rFonts w:ascii="Times New Roman" w:hAnsi="Times New Roman" w:cs="Times New Roman"/>
          <w:sz w:val="28"/>
        </w:rPr>
      </w:pPr>
      <w:r>
        <w:rPr>
          <w:rFonts w:ascii="Times New Roman" w:hAnsi="Times New Roman" w:cs="Times New Roman"/>
          <w:sz w:val="28"/>
        </w:rPr>
        <w:t>1.Соблюдение орфографических и пунктуационных правил при списывании текста.</w:t>
      </w:r>
    </w:p>
    <w:p w14:paraId="11129A00" w14:textId="77777777" w:rsidR="00442ECB" w:rsidRDefault="00442ECB" w:rsidP="000127FF">
      <w:pPr>
        <w:spacing w:after="0" w:line="240" w:lineRule="auto"/>
        <w:jc w:val="both"/>
        <w:rPr>
          <w:rFonts w:ascii="Times New Roman" w:hAnsi="Times New Roman" w:cs="Times New Roman"/>
          <w:sz w:val="28"/>
        </w:rPr>
      </w:pPr>
      <w:r>
        <w:rPr>
          <w:rFonts w:ascii="Times New Roman" w:hAnsi="Times New Roman" w:cs="Times New Roman"/>
          <w:sz w:val="28"/>
        </w:rPr>
        <w:t xml:space="preserve">2.Проведение фонетического, морфологического и </w:t>
      </w:r>
      <w:proofErr w:type="gramStart"/>
      <w:r>
        <w:rPr>
          <w:rFonts w:ascii="Times New Roman" w:hAnsi="Times New Roman" w:cs="Times New Roman"/>
          <w:sz w:val="28"/>
        </w:rPr>
        <w:t>синтаксического  анализа</w:t>
      </w:r>
      <w:proofErr w:type="gramEnd"/>
      <w:r>
        <w:rPr>
          <w:rFonts w:ascii="Times New Roman" w:hAnsi="Times New Roman" w:cs="Times New Roman"/>
          <w:sz w:val="28"/>
        </w:rPr>
        <w:t>.</w:t>
      </w:r>
    </w:p>
    <w:p w14:paraId="11AA9E49" w14:textId="77777777" w:rsidR="00442ECB" w:rsidRDefault="00442ECB" w:rsidP="000127FF">
      <w:pPr>
        <w:spacing w:after="0" w:line="240" w:lineRule="auto"/>
        <w:jc w:val="both"/>
        <w:rPr>
          <w:rFonts w:ascii="Times New Roman" w:hAnsi="Times New Roman" w:cs="Times New Roman"/>
          <w:sz w:val="28"/>
        </w:rPr>
      </w:pPr>
      <w:r>
        <w:rPr>
          <w:rFonts w:ascii="Times New Roman" w:hAnsi="Times New Roman" w:cs="Times New Roman"/>
          <w:sz w:val="28"/>
        </w:rPr>
        <w:lastRenderedPageBreak/>
        <w:t>3. Обоснование выбора постановки пунктуационного знака в предложении.</w:t>
      </w:r>
    </w:p>
    <w:p w14:paraId="59871768" w14:textId="77777777" w:rsidR="00442ECB" w:rsidRDefault="00442ECB" w:rsidP="000127FF">
      <w:pPr>
        <w:spacing w:after="0" w:line="240" w:lineRule="auto"/>
        <w:jc w:val="both"/>
        <w:rPr>
          <w:rFonts w:ascii="Times New Roman" w:hAnsi="Times New Roman" w:cs="Times New Roman"/>
          <w:sz w:val="28"/>
        </w:rPr>
      </w:pPr>
      <w:r>
        <w:rPr>
          <w:rFonts w:ascii="Times New Roman" w:hAnsi="Times New Roman" w:cs="Times New Roman"/>
          <w:sz w:val="28"/>
        </w:rPr>
        <w:t>4. Анализ содержания текста (нахождение ответа на вопрос в предъявленном тексте)</w:t>
      </w:r>
    </w:p>
    <w:p w14:paraId="2E99D629" w14:textId="77777777" w:rsidR="00442ECB" w:rsidRDefault="00442ECB" w:rsidP="000127F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5. Определение </w:t>
      </w:r>
      <w:r>
        <w:rPr>
          <w:rFonts w:ascii="Times New Roman" w:eastAsia="Times New Roman" w:hAnsi="Times New Roman"/>
          <w:bCs/>
          <w:color w:val="000000"/>
          <w:sz w:val="28"/>
          <w:szCs w:val="28"/>
          <w:lang w:eastAsia="ru-RU"/>
        </w:rPr>
        <w:t xml:space="preserve">функционально-смыслового типа речи в </w:t>
      </w:r>
      <w:r>
        <w:rPr>
          <w:rFonts w:ascii="Times New Roman" w:hAnsi="Times New Roman" w:cs="Times New Roman"/>
          <w:sz w:val="28"/>
          <w:szCs w:val="28"/>
        </w:rPr>
        <w:t xml:space="preserve">предъявленном тексте. </w:t>
      </w:r>
    </w:p>
    <w:p w14:paraId="5EB9B384" w14:textId="77777777" w:rsidR="00442ECB" w:rsidRDefault="00442ECB" w:rsidP="000127FF">
      <w:pPr>
        <w:spacing w:after="0" w:line="240" w:lineRule="auto"/>
        <w:jc w:val="both"/>
        <w:rPr>
          <w:rFonts w:ascii="Times New Roman" w:hAnsi="Times New Roman" w:cs="Times New Roman"/>
          <w:sz w:val="28"/>
          <w:u w:val="single"/>
        </w:rPr>
      </w:pPr>
      <w:r>
        <w:rPr>
          <w:rFonts w:ascii="Times New Roman" w:hAnsi="Times New Roman" w:cs="Times New Roman"/>
          <w:sz w:val="28"/>
          <w:u w:val="single"/>
        </w:rPr>
        <w:t xml:space="preserve">Группа учащихся, получивших «3». </w:t>
      </w:r>
    </w:p>
    <w:p w14:paraId="1528B9E1" w14:textId="77777777" w:rsidR="00442ECB" w:rsidRDefault="00442ECB" w:rsidP="000127FF">
      <w:pPr>
        <w:spacing w:after="0" w:line="240" w:lineRule="auto"/>
        <w:jc w:val="both"/>
        <w:rPr>
          <w:rFonts w:ascii="Times New Roman" w:hAnsi="Times New Roman" w:cs="Times New Roman"/>
          <w:sz w:val="28"/>
        </w:rPr>
      </w:pPr>
      <w:r>
        <w:rPr>
          <w:rFonts w:ascii="Times New Roman" w:hAnsi="Times New Roman" w:cs="Times New Roman"/>
          <w:b/>
          <w:i/>
          <w:sz w:val="28"/>
        </w:rPr>
        <w:t>Типичные ошибки</w:t>
      </w:r>
      <w:r>
        <w:rPr>
          <w:rFonts w:ascii="Times New Roman" w:hAnsi="Times New Roman" w:cs="Times New Roman"/>
          <w:sz w:val="28"/>
        </w:rPr>
        <w:t>, западающие темы:</w:t>
      </w:r>
    </w:p>
    <w:p w14:paraId="566FA7EE" w14:textId="77777777" w:rsidR="00442ECB" w:rsidRDefault="00442ECB" w:rsidP="000127FF">
      <w:pPr>
        <w:spacing w:after="0" w:line="240" w:lineRule="auto"/>
        <w:jc w:val="both"/>
        <w:rPr>
          <w:rFonts w:ascii="Times New Roman" w:hAnsi="Times New Roman" w:cs="Times New Roman"/>
          <w:sz w:val="28"/>
        </w:rPr>
      </w:pPr>
      <w:r>
        <w:rPr>
          <w:rFonts w:ascii="Times New Roman" w:hAnsi="Times New Roman" w:cs="Times New Roman"/>
          <w:sz w:val="28"/>
        </w:rPr>
        <w:t>1.Соблюдение пунктуационных правил при списывании текста.</w:t>
      </w:r>
    </w:p>
    <w:p w14:paraId="148A4256" w14:textId="60886B49" w:rsidR="00442ECB" w:rsidRDefault="00442ECB" w:rsidP="000127FF">
      <w:pPr>
        <w:spacing w:after="0" w:line="240" w:lineRule="auto"/>
        <w:jc w:val="both"/>
        <w:rPr>
          <w:rFonts w:ascii="Times New Roman" w:hAnsi="Times New Roman" w:cs="Times New Roman"/>
          <w:sz w:val="28"/>
        </w:rPr>
      </w:pPr>
      <w:r>
        <w:rPr>
          <w:rFonts w:ascii="Times New Roman" w:hAnsi="Times New Roman" w:cs="Times New Roman"/>
          <w:sz w:val="28"/>
        </w:rPr>
        <w:t>2. Проведение фонетического, морфологического и синтаксического анализа.</w:t>
      </w:r>
    </w:p>
    <w:p w14:paraId="171F8DCC" w14:textId="77777777" w:rsidR="00442ECB" w:rsidRDefault="00442ECB" w:rsidP="000127FF">
      <w:pPr>
        <w:spacing w:after="0" w:line="240" w:lineRule="auto"/>
        <w:jc w:val="both"/>
        <w:rPr>
          <w:rFonts w:ascii="Times New Roman" w:hAnsi="Times New Roman" w:cs="Times New Roman"/>
          <w:sz w:val="28"/>
        </w:rPr>
      </w:pPr>
      <w:r>
        <w:rPr>
          <w:rFonts w:ascii="Times New Roman" w:hAnsi="Times New Roman" w:cs="Times New Roman"/>
          <w:sz w:val="28"/>
        </w:rPr>
        <w:t xml:space="preserve">3. Обоснование выбора постановки пунктуационного знака в предложении. </w:t>
      </w:r>
    </w:p>
    <w:p w14:paraId="308F9990" w14:textId="3FDEC716" w:rsidR="00442ECB" w:rsidRDefault="00442ECB" w:rsidP="000127FF">
      <w:pPr>
        <w:spacing w:after="0" w:line="240" w:lineRule="auto"/>
        <w:jc w:val="both"/>
        <w:rPr>
          <w:rFonts w:ascii="Times New Roman" w:hAnsi="Times New Roman" w:cs="Times New Roman"/>
          <w:sz w:val="28"/>
        </w:rPr>
      </w:pPr>
      <w:r>
        <w:rPr>
          <w:rFonts w:ascii="Times New Roman" w:hAnsi="Times New Roman" w:cs="Times New Roman"/>
          <w:sz w:val="28"/>
        </w:rPr>
        <w:t>4.Определение основной мысли текста.</w:t>
      </w:r>
    </w:p>
    <w:p w14:paraId="1002E39C" w14:textId="77777777" w:rsidR="00442ECB" w:rsidRDefault="00442ECB" w:rsidP="000127FF">
      <w:pPr>
        <w:spacing w:after="0" w:line="240" w:lineRule="auto"/>
        <w:jc w:val="both"/>
        <w:rPr>
          <w:rFonts w:ascii="Times New Roman" w:hAnsi="Times New Roman" w:cs="Times New Roman"/>
          <w:sz w:val="28"/>
        </w:rPr>
      </w:pPr>
      <w:r>
        <w:rPr>
          <w:rFonts w:ascii="Times New Roman" w:hAnsi="Times New Roman" w:cs="Times New Roman"/>
          <w:sz w:val="28"/>
        </w:rPr>
        <w:t>5. Определение функционально-смыслового типа речи в предъявленном тексте.</w:t>
      </w:r>
    </w:p>
    <w:p w14:paraId="59E29749" w14:textId="77777777" w:rsidR="00442ECB" w:rsidRDefault="00442ECB" w:rsidP="000127FF">
      <w:pPr>
        <w:spacing w:after="0" w:line="240" w:lineRule="auto"/>
        <w:jc w:val="both"/>
        <w:rPr>
          <w:rFonts w:ascii="Times New Roman" w:hAnsi="Times New Roman" w:cs="Times New Roman"/>
          <w:sz w:val="28"/>
          <w:u w:val="single"/>
        </w:rPr>
      </w:pPr>
      <w:r>
        <w:rPr>
          <w:rFonts w:ascii="Times New Roman" w:hAnsi="Times New Roman" w:cs="Times New Roman"/>
          <w:sz w:val="28"/>
          <w:u w:val="single"/>
        </w:rPr>
        <w:t>Группа учащихся, получивших «4».</w:t>
      </w:r>
    </w:p>
    <w:p w14:paraId="64D2AD86" w14:textId="77777777" w:rsidR="00442ECB" w:rsidRDefault="00442ECB" w:rsidP="000127FF">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Pr>
          <w:rFonts w:ascii="Times New Roman" w:hAnsi="Times New Roman" w:cs="Times New Roman"/>
          <w:b/>
          <w:i/>
          <w:sz w:val="28"/>
        </w:rPr>
        <w:t>Типичные ошибки</w:t>
      </w:r>
      <w:r>
        <w:rPr>
          <w:rFonts w:ascii="Times New Roman" w:hAnsi="Times New Roman" w:cs="Times New Roman"/>
          <w:sz w:val="28"/>
        </w:rPr>
        <w:t>, западающие темы:</w:t>
      </w:r>
    </w:p>
    <w:p w14:paraId="0157DE00" w14:textId="77777777" w:rsidR="00442ECB" w:rsidRDefault="00442ECB" w:rsidP="000127FF">
      <w:pPr>
        <w:spacing w:after="0" w:line="240" w:lineRule="auto"/>
        <w:jc w:val="both"/>
        <w:rPr>
          <w:rFonts w:ascii="Times New Roman" w:hAnsi="Times New Roman" w:cs="Times New Roman"/>
          <w:sz w:val="28"/>
        </w:rPr>
      </w:pPr>
      <w:r>
        <w:rPr>
          <w:rFonts w:ascii="Times New Roman" w:hAnsi="Times New Roman" w:cs="Times New Roman"/>
          <w:sz w:val="28"/>
        </w:rPr>
        <w:t>1. Соблюдение пунктуационных правил при списывании текста.</w:t>
      </w:r>
    </w:p>
    <w:p w14:paraId="22EC6431" w14:textId="77777777" w:rsidR="00442ECB" w:rsidRDefault="00442ECB" w:rsidP="000127FF">
      <w:pPr>
        <w:spacing w:after="0" w:line="240" w:lineRule="auto"/>
        <w:jc w:val="both"/>
        <w:rPr>
          <w:rFonts w:ascii="Times New Roman" w:hAnsi="Times New Roman" w:cs="Times New Roman"/>
          <w:sz w:val="28"/>
        </w:rPr>
      </w:pPr>
      <w:r>
        <w:rPr>
          <w:rFonts w:ascii="Times New Roman" w:hAnsi="Times New Roman" w:cs="Times New Roman"/>
          <w:sz w:val="28"/>
        </w:rPr>
        <w:t>2.Проведение фонетического и морфологического разбора.</w:t>
      </w:r>
    </w:p>
    <w:p w14:paraId="61CC7C7F" w14:textId="77777777" w:rsidR="00442ECB" w:rsidRDefault="00442ECB" w:rsidP="000127FF">
      <w:pPr>
        <w:spacing w:after="0" w:line="240" w:lineRule="auto"/>
        <w:jc w:val="both"/>
        <w:rPr>
          <w:rFonts w:ascii="Times New Roman" w:hAnsi="Times New Roman" w:cs="Times New Roman"/>
          <w:sz w:val="28"/>
        </w:rPr>
      </w:pPr>
      <w:r>
        <w:rPr>
          <w:rFonts w:ascii="Times New Roman" w:hAnsi="Times New Roman" w:cs="Times New Roman"/>
          <w:sz w:val="28"/>
        </w:rPr>
        <w:t>3. Обоснование выбора постановки пунктуационного знака в предложении.</w:t>
      </w:r>
    </w:p>
    <w:p w14:paraId="7CD11187" w14:textId="77777777" w:rsidR="00442ECB" w:rsidRDefault="00442ECB" w:rsidP="000127FF">
      <w:pPr>
        <w:spacing w:after="0" w:line="240" w:lineRule="auto"/>
        <w:jc w:val="both"/>
        <w:rPr>
          <w:rFonts w:ascii="Times New Roman" w:hAnsi="Times New Roman" w:cs="Times New Roman"/>
          <w:sz w:val="28"/>
          <w:szCs w:val="28"/>
        </w:rPr>
      </w:pPr>
      <w:r>
        <w:rPr>
          <w:rFonts w:ascii="Times New Roman" w:hAnsi="Times New Roman" w:cs="Times New Roman"/>
          <w:sz w:val="28"/>
        </w:rPr>
        <w:t xml:space="preserve">4. </w:t>
      </w:r>
      <w:r>
        <w:rPr>
          <w:rFonts w:ascii="Times New Roman" w:hAnsi="Times New Roman" w:cs="Times New Roman"/>
          <w:sz w:val="28"/>
          <w:szCs w:val="28"/>
        </w:rPr>
        <w:t xml:space="preserve">Определение </w:t>
      </w:r>
      <w:r>
        <w:rPr>
          <w:rFonts w:ascii="Times New Roman" w:eastAsia="Times New Roman" w:hAnsi="Times New Roman"/>
          <w:bCs/>
          <w:color w:val="000000"/>
          <w:sz w:val="28"/>
          <w:szCs w:val="28"/>
          <w:lang w:eastAsia="ru-RU"/>
        </w:rPr>
        <w:t xml:space="preserve">функционально-смыслового типа речи в </w:t>
      </w:r>
      <w:r>
        <w:rPr>
          <w:rFonts w:ascii="Times New Roman" w:hAnsi="Times New Roman" w:cs="Times New Roman"/>
          <w:sz w:val="28"/>
          <w:szCs w:val="28"/>
        </w:rPr>
        <w:t xml:space="preserve">предъявленном тексте. </w:t>
      </w:r>
    </w:p>
    <w:p w14:paraId="7B9A5416" w14:textId="77777777" w:rsidR="00442ECB" w:rsidRDefault="00442ECB" w:rsidP="000127FF">
      <w:pPr>
        <w:spacing w:after="0" w:line="240" w:lineRule="auto"/>
        <w:jc w:val="both"/>
        <w:rPr>
          <w:rFonts w:ascii="Times New Roman" w:hAnsi="Times New Roman" w:cs="Times New Roman"/>
          <w:sz w:val="28"/>
          <w:u w:val="single"/>
        </w:rPr>
      </w:pPr>
      <w:r>
        <w:rPr>
          <w:rFonts w:ascii="Times New Roman" w:hAnsi="Times New Roman" w:cs="Times New Roman"/>
          <w:sz w:val="28"/>
          <w:u w:val="single"/>
        </w:rPr>
        <w:t xml:space="preserve">Группа учащихся, получивших «5». </w:t>
      </w:r>
    </w:p>
    <w:p w14:paraId="6A98CD7F" w14:textId="77777777" w:rsidR="00442ECB" w:rsidRDefault="00442ECB" w:rsidP="000127FF">
      <w:pPr>
        <w:spacing w:after="0" w:line="240" w:lineRule="auto"/>
        <w:jc w:val="both"/>
        <w:rPr>
          <w:rFonts w:ascii="Times New Roman" w:hAnsi="Times New Roman" w:cs="Times New Roman"/>
          <w:sz w:val="28"/>
        </w:rPr>
      </w:pPr>
      <w:r>
        <w:rPr>
          <w:rFonts w:ascii="Times New Roman" w:hAnsi="Times New Roman" w:cs="Times New Roman"/>
          <w:sz w:val="28"/>
        </w:rPr>
        <w:t>Типичные ошибки, западающие темы:</w:t>
      </w:r>
    </w:p>
    <w:p w14:paraId="03106492" w14:textId="77777777" w:rsidR="00442ECB" w:rsidRDefault="00442ECB" w:rsidP="000127FF">
      <w:pPr>
        <w:spacing w:after="0" w:line="240" w:lineRule="auto"/>
        <w:jc w:val="both"/>
        <w:rPr>
          <w:rFonts w:ascii="Times New Roman" w:hAnsi="Times New Roman" w:cs="Times New Roman"/>
          <w:sz w:val="28"/>
        </w:rPr>
      </w:pPr>
      <w:r>
        <w:rPr>
          <w:rFonts w:ascii="Times New Roman" w:hAnsi="Times New Roman" w:cs="Times New Roman"/>
          <w:sz w:val="28"/>
        </w:rPr>
        <w:t>1. Соблюдение пунктуационных правил при списывании текста.</w:t>
      </w:r>
    </w:p>
    <w:p w14:paraId="26EEE9F1" w14:textId="6C88B69E" w:rsidR="00442ECB" w:rsidRDefault="00442ECB" w:rsidP="000127FF">
      <w:pPr>
        <w:spacing w:after="0" w:line="240" w:lineRule="auto"/>
        <w:jc w:val="both"/>
        <w:rPr>
          <w:rFonts w:ascii="Times New Roman" w:hAnsi="Times New Roman" w:cs="Times New Roman"/>
          <w:sz w:val="28"/>
        </w:rPr>
      </w:pPr>
      <w:r>
        <w:rPr>
          <w:rFonts w:ascii="Times New Roman" w:hAnsi="Times New Roman" w:cs="Times New Roman"/>
          <w:sz w:val="28"/>
        </w:rPr>
        <w:t>2. Проведение фонетического анализа.</w:t>
      </w:r>
    </w:p>
    <w:p w14:paraId="36917F2C" w14:textId="77777777" w:rsidR="00442ECB" w:rsidRDefault="00442ECB" w:rsidP="000127FF">
      <w:pPr>
        <w:spacing w:after="0" w:line="240" w:lineRule="auto"/>
        <w:jc w:val="both"/>
        <w:rPr>
          <w:rFonts w:ascii="Times New Roman" w:hAnsi="Times New Roman" w:cs="Times New Roman"/>
          <w:sz w:val="28"/>
        </w:rPr>
      </w:pPr>
      <w:r>
        <w:rPr>
          <w:rFonts w:ascii="Times New Roman" w:hAnsi="Times New Roman" w:cs="Times New Roman"/>
          <w:sz w:val="28"/>
        </w:rPr>
        <w:t>3. Обоснование выбора постановки пунктуационного знака в предложении.</w:t>
      </w:r>
    </w:p>
    <w:p w14:paraId="55675254" w14:textId="77777777" w:rsidR="00442ECB" w:rsidRDefault="00442ECB" w:rsidP="00442ECB">
      <w:pPr>
        <w:spacing w:after="0"/>
        <w:jc w:val="both"/>
        <w:rPr>
          <w:rFonts w:ascii="Times New Roman" w:hAnsi="Times New Roman" w:cs="Times New Roman"/>
          <w:sz w:val="28"/>
        </w:rPr>
      </w:pPr>
    </w:p>
    <w:p w14:paraId="77CE36E8" w14:textId="77777777" w:rsidR="00442ECB" w:rsidRDefault="00442ECB" w:rsidP="000127FF">
      <w:pPr>
        <w:spacing w:after="0"/>
        <w:rPr>
          <w:rFonts w:ascii="Times New Roman" w:hAnsi="Times New Roman" w:cs="Times New Roman"/>
          <w:b/>
          <w:i/>
          <w:sz w:val="28"/>
        </w:rPr>
      </w:pPr>
      <w:r>
        <w:rPr>
          <w:rFonts w:ascii="Times New Roman" w:hAnsi="Times New Roman" w:cs="Times New Roman"/>
          <w:b/>
          <w:i/>
          <w:sz w:val="28"/>
        </w:rPr>
        <w:t>6 класс</w:t>
      </w:r>
    </w:p>
    <w:p w14:paraId="3D1D4CAE" w14:textId="77777777" w:rsidR="00442ECB" w:rsidRDefault="00442ECB" w:rsidP="00442ECB">
      <w:pPr>
        <w:spacing w:after="0"/>
        <w:jc w:val="both"/>
        <w:rPr>
          <w:rFonts w:ascii="Times New Roman" w:hAnsi="Times New Roman" w:cs="Times New Roman"/>
          <w:b/>
          <w:sz w:val="28"/>
        </w:rPr>
      </w:pPr>
      <w:r>
        <w:rPr>
          <w:rFonts w:ascii="Times New Roman" w:hAnsi="Times New Roman" w:cs="Times New Roman"/>
          <w:b/>
          <w:bCs/>
          <w:iCs/>
          <w:sz w:val="28"/>
          <w:szCs w:val="28"/>
        </w:rPr>
        <w:t>1.</w:t>
      </w:r>
      <w:r>
        <w:rPr>
          <w:iCs/>
          <w:sz w:val="28"/>
          <w:szCs w:val="28"/>
        </w:rPr>
        <w:t xml:space="preserve"> </w:t>
      </w:r>
      <w:r>
        <w:rPr>
          <w:rFonts w:ascii="Times New Roman" w:hAnsi="Times New Roman" w:cs="Times New Roman"/>
          <w:b/>
          <w:sz w:val="28"/>
        </w:rPr>
        <w:t>Анализ выполнения заданий участниками</w:t>
      </w:r>
    </w:p>
    <w:tbl>
      <w:tblPr>
        <w:tblW w:w="9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1"/>
        <w:gridCol w:w="1270"/>
        <w:gridCol w:w="660"/>
        <w:gridCol w:w="592"/>
        <w:gridCol w:w="576"/>
        <w:gridCol w:w="576"/>
        <w:gridCol w:w="576"/>
        <w:gridCol w:w="576"/>
        <w:gridCol w:w="576"/>
        <w:gridCol w:w="576"/>
        <w:gridCol w:w="576"/>
        <w:gridCol w:w="576"/>
        <w:gridCol w:w="576"/>
      </w:tblGrid>
      <w:tr w:rsidR="000127FF" w:rsidRPr="00434954" w14:paraId="2C09A2D7" w14:textId="77777777" w:rsidTr="008E235E">
        <w:trPr>
          <w:trHeight w:val="257"/>
          <w:tblHeader/>
        </w:trPr>
        <w:tc>
          <w:tcPr>
            <w:tcW w:w="2071" w:type="dxa"/>
            <w:vMerge w:val="restart"/>
            <w:shd w:val="clear" w:color="auto" w:fill="auto"/>
            <w:noWrap/>
            <w:vAlign w:val="center"/>
            <w:hideMark/>
          </w:tcPr>
          <w:p w14:paraId="318924E9" w14:textId="77777777" w:rsidR="000127FF" w:rsidRPr="00434954" w:rsidRDefault="000127FF" w:rsidP="000127FF">
            <w:pPr>
              <w:spacing w:after="0" w:line="240" w:lineRule="auto"/>
              <w:jc w:val="center"/>
              <w:rPr>
                <w:rFonts w:ascii="Times New Roman" w:eastAsia="Times New Roman" w:hAnsi="Times New Roman" w:cs="Times New Roman"/>
                <w:b/>
                <w:bCs/>
                <w:color w:val="000000"/>
                <w:sz w:val="20"/>
                <w:szCs w:val="20"/>
                <w:lang w:eastAsia="ru-RU"/>
              </w:rPr>
            </w:pPr>
            <w:r w:rsidRPr="00434954">
              <w:rPr>
                <w:rFonts w:ascii="Times New Roman" w:eastAsia="Times New Roman" w:hAnsi="Times New Roman" w:cs="Times New Roman"/>
                <w:b/>
                <w:bCs/>
                <w:color w:val="000000"/>
                <w:sz w:val="20"/>
                <w:szCs w:val="20"/>
                <w:lang w:eastAsia="ru-RU"/>
              </w:rPr>
              <w:t>Группы участников</w:t>
            </w:r>
          </w:p>
        </w:tc>
        <w:tc>
          <w:tcPr>
            <w:tcW w:w="1270" w:type="dxa"/>
            <w:vMerge w:val="restart"/>
            <w:shd w:val="clear" w:color="auto" w:fill="auto"/>
            <w:noWrap/>
            <w:vAlign w:val="center"/>
            <w:hideMark/>
          </w:tcPr>
          <w:p w14:paraId="7559DBB4" w14:textId="77777777" w:rsidR="000127FF" w:rsidRPr="00434954" w:rsidRDefault="000127FF" w:rsidP="000127FF">
            <w:pPr>
              <w:spacing w:after="0" w:line="240" w:lineRule="auto"/>
              <w:jc w:val="center"/>
              <w:rPr>
                <w:rFonts w:ascii="Times New Roman" w:eastAsia="Times New Roman" w:hAnsi="Times New Roman" w:cs="Times New Roman"/>
                <w:b/>
                <w:bCs/>
                <w:color w:val="000000"/>
                <w:sz w:val="20"/>
                <w:szCs w:val="20"/>
                <w:lang w:eastAsia="ru-RU"/>
              </w:rPr>
            </w:pPr>
            <w:r w:rsidRPr="00434954">
              <w:rPr>
                <w:rFonts w:ascii="Times New Roman" w:eastAsia="Times New Roman" w:hAnsi="Times New Roman" w:cs="Times New Roman"/>
                <w:b/>
                <w:bCs/>
                <w:color w:val="000000"/>
                <w:sz w:val="20"/>
                <w:szCs w:val="20"/>
                <w:lang w:eastAsia="ru-RU"/>
              </w:rPr>
              <w:t>Кол-во участников</w:t>
            </w:r>
          </w:p>
        </w:tc>
        <w:tc>
          <w:tcPr>
            <w:tcW w:w="660" w:type="dxa"/>
            <w:shd w:val="clear" w:color="auto" w:fill="auto"/>
            <w:noWrap/>
            <w:vAlign w:val="bottom"/>
            <w:hideMark/>
          </w:tcPr>
          <w:p w14:paraId="134E7929" w14:textId="77777777" w:rsidR="000127FF" w:rsidRPr="00434954" w:rsidRDefault="000127FF" w:rsidP="000127FF">
            <w:pPr>
              <w:spacing w:after="0" w:line="240" w:lineRule="auto"/>
              <w:rPr>
                <w:rFonts w:ascii="Times New Roman" w:eastAsia="Times New Roman" w:hAnsi="Times New Roman" w:cs="Times New Roman"/>
                <w:color w:val="000000"/>
                <w:sz w:val="20"/>
                <w:szCs w:val="20"/>
                <w:lang w:eastAsia="ru-RU"/>
              </w:rPr>
            </w:pPr>
            <w:r w:rsidRPr="00434954">
              <w:rPr>
                <w:rFonts w:ascii="Times New Roman" w:eastAsia="Times New Roman" w:hAnsi="Times New Roman" w:cs="Times New Roman"/>
                <w:color w:val="000000"/>
                <w:sz w:val="20"/>
                <w:szCs w:val="20"/>
                <w:lang w:eastAsia="ru-RU"/>
              </w:rPr>
              <w:t> </w:t>
            </w:r>
          </w:p>
        </w:tc>
        <w:tc>
          <w:tcPr>
            <w:tcW w:w="592" w:type="dxa"/>
            <w:shd w:val="clear" w:color="auto" w:fill="auto"/>
            <w:noWrap/>
            <w:vAlign w:val="bottom"/>
            <w:hideMark/>
          </w:tcPr>
          <w:p w14:paraId="448ADB9B" w14:textId="1C68EB26" w:rsidR="000127FF" w:rsidRPr="00434954" w:rsidRDefault="000127FF" w:rsidP="000127FF">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16"/>
                <w:szCs w:val="16"/>
                <w:lang w:eastAsia="ru-RU"/>
              </w:rPr>
              <w:t>1K1</w:t>
            </w:r>
          </w:p>
        </w:tc>
        <w:tc>
          <w:tcPr>
            <w:tcW w:w="576" w:type="dxa"/>
            <w:shd w:val="clear" w:color="auto" w:fill="auto"/>
            <w:noWrap/>
            <w:vAlign w:val="bottom"/>
            <w:hideMark/>
          </w:tcPr>
          <w:p w14:paraId="1E17AE9D" w14:textId="493E5ACE" w:rsidR="000127FF" w:rsidRPr="00434954" w:rsidRDefault="000127FF" w:rsidP="000127FF">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16"/>
                <w:szCs w:val="16"/>
                <w:lang w:eastAsia="ru-RU"/>
              </w:rPr>
              <w:t>1K2</w:t>
            </w:r>
          </w:p>
        </w:tc>
        <w:tc>
          <w:tcPr>
            <w:tcW w:w="576" w:type="dxa"/>
            <w:shd w:val="clear" w:color="auto" w:fill="auto"/>
            <w:noWrap/>
            <w:vAlign w:val="bottom"/>
            <w:hideMark/>
          </w:tcPr>
          <w:p w14:paraId="0D9286B1" w14:textId="276ED1C8" w:rsidR="000127FF" w:rsidRPr="00434954" w:rsidRDefault="000127FF" w:rsidP="000127FF">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16"/>
                <w:szCs w:val="16"/>
                <w:lang w:eastAsia="ru-RU"/>
              </w:rPr>
              <w:t>1K3</w:t>
            </w:r>
          </w:p>
        </w:tc>
        <w:tc>
          <w:tcPr>
            <w:tcW w:w="576" w:type="dxa"/>
            <w:shd w:val="clear" w:color="auto" w:fill="auto"/>
            <w:noWrap/>
            <w:vAlign w:val="bottom"/>
            <w:hideMark/>
          </w:tcPr>
          <w:p w14:paraId="4945FCFB" w14:textId="04B9FB68" w:rsidR="000127FF" w:rsidRPr="00434954" w:rsidRDefault="000127FF" w:rsidP="000127FF">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16"/>
                <w:szCs w:val="16"/>
                <w:lang w:eastAsia="ru-RU"/>
              </w:rPr>
              <w:t>2K1</w:t>
            </w:r>
          </w:p>
        </w:tc>
        <w:tc>
          <w:tcPr>
            <w:tcW w:w="576" w:type="dxa"/>
            <w:shd w:val="clear" w:color="auto" w:fill="auto"/>
            <w:noWrap/>
            <w:vAlign w:val="bottom"/>
            <w:hideMark/>
          </w:tcPr>
          <w:p w14:paraId="1D070A5E" w14:textId="706B8EF0" w:rsidR="000127FF" w:rsidRPr="00434954" w:rsidRDefault="000127FF" w:rsidP="000127FF">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16"/>
                <w:szCs w:val="16"/>
                <w:lang w:eastAsia="ru-RU"/>
              </w:rPr>
              <w:t>2K2</w:t>
            </w:r>
          </w:p>
        </w:tc>
        <w:tc>
          <w:tcPr>
            <w:tcW w:w="576" w:type="dxa"/>
            <w:vAlign w:val="bottom"/>
          </w:tcPr>
          <w:p w14:paraId="3225822E" w14:textId="5F3402EF" w:rsidR="000127FF" w:rsidRDefault="000127FF" w:rsidP="000127F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b/>
                <w:color w:val="000000"/>
                <w:sz w:val="16"/>
                <w:szCs w:val="16"/>
                <w:lang w:eastAsia="ru-RU"/>
              </w:rPr>
              <w:t>2K3</w:t>
            </w:r>
          </w:p>
        </w:tc>
        <w:tc>
          <w:tcPr>
            <w:tcW w:w="576" w:type="dxa"/>
            <w:vAlign w:val="bottom"/>
          </w:tcPr>
          <w:p w14:paraId="63FFE3DE" w14:textId="5C958EEE" w:rsidR="000127FF" w:rsidRDefault="000127FF" w:rsidP="000127F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b/>
                <w:color w:val="000000"/>
                <w:sz w:val="16"/>
                <w:szCs w:val="16"/>
                <w:lang w:eastAsia="ru-RU"/>
              </w:rPr>
              <w:t>2K4</w:t>
            </w:r>
          </w:p>
        </w:tc>
        <w:tc>
          <w:tcPr>
            <w:tcW w:w="576" w:type="dxa"/>
            <w:vAlign w:val="bottom"/>
          </w:tcPr>
          <w:p w14:paraId="6AD5AE96" w14:textId="40A07EF5" w:rsidR="000127FF" w:rsidRDefault="000127FF" w:rsidP="000127F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b/>
                <w:color w:val="000000"/>
                <w:sz w:val="16"/>
                <w:szCs w:val="16"/>
                <w:lang w:eastAsia="ru-RU"/>
              </w:rPr>
              <w:t>3,1</w:t>
            </w:r>
          </w:p>
        </w:tc>
        <w:tc>
          <w:tcPr>
            <w:tcW w:w="576" w:type="dxa"/>
            <w:vAlign w:val="bottom"/>
          </w:tcPr>
          <w:p w14:paraId="2297A2C3" w14:textId="15CDE02D" w:rsidR="000127FF" w:rsidRDefault="000127FF" w:rsidP="000127F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b/>
                <w:color w:val="000000"/>
                <w:sz w:val="16"/>
                <w:szCs w:val="16"/>
                <w:lang w:eastAsia="ru-RU"/>
              </w:rPr>
              <w:t>3,2</w:t>
            </w:r>
          </w:p>
        </w:tc>
        <w:tc>
          <w:tcPr>
            <w:tcW w:w="576" w:type="dxa"/>
            <w:vAlign w:val="bottom"/>
          </w:tcPr>
          <w:p w14:paraId="2E4BC678" w14:textId="134083B9" w:rsidR="000127FF" w:rsidRDefault="000127FF" w:rsidP="000127F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b/>
                <w:color w:val="000000"/>
                <w:sz w:val="16"/>
                <w:szCs w:val="16"/>
                <w:lang w:eastAsia="ru-RU"/>
              </w:rPr>
              <w:t>4</w:t>
            </w:r>
          </w:p>
        </w:tc>
      </w:tr>
      <w:tr w:rsidR="000127FF" w:rsidRPr="00434954" w14:paraId="6C1CC857" w14:textId="77777777" w:rsidTr="008E235E">
        <w:trPr>
          <w:cantSplit/>
          <w:trHeight w:val="262"/>
          <w:tblHeader/>
        </w:trPr>
        <w:tc>
          <w:tcPr>
            <w:tcW w:w="2071" w:type="dxa"/>
            <w:vMerge/>
            <w:shd w:val="clear" w:color="auto" w:fill="auto"/>
            <w:noWrap/>
            <w:vAlign w:val="bottom"/>
            <w:hideMark/>
          </w:tcPr>
          <w:p w14:paraId="08B8E342" w14:textId="77777777" w:rsidR="000127FF" w:rsidRPr="00434954" w:rsidRDefault="000127FF" w:rsidP="000127FF">
            <w:pPr>
              <w:spacing w:after="0" w:line="240" w:lineRule="auto"/>
              <w:rPr>
                <w:rFonts w:ascii="Times New Roman" w:eastAsia="Times New Roman" w:hAnsi="Times New Roman" w:cs="Times New Roman"/>
                <w:color w:val="000000"/>
                <w:sz w:val="20"/>
                <w:szCs w:val="20"/>
                <w:lang w:eastAsia="ru-RU"/>
              </w:rPr>
            </w:pPr>
          </w:p>
        </w:tc>
        <w:tc>
          <w:tcPr>
            <w:tcW w:w="1270" w:type="dxa"/>
            <w:vMerge/>
            <w:shd w:val="clear" w:color="auto" w:fill="auto"/>
            <w:noWrap/>
            <w:vAlign w:val="bottom"/>
            <w:hideMark/>
          </w:tcPr>
          <w:p w14:paraId="37F30397" w14:textId="77777777" w:rsidR="000127FF" w:rsidRPr="00434954" w:rsidRDefault="000127FF" w:rsidP="000127FF">
            <w:pPr>
              <w:spacing w:after="0" w:line="240" w:lineRule="auto"/>
              <w:rPr>
                <w:rFonts w:ascii="Times New Roman" w:eastAsia="Times New Roman" w:hAnsi="Times New Roman" w:cs="Times New Roman"/>
                <w:color w:val="000000"/>
                <w:sz w:val="20"/>
                <w:szCs w:val="20"/>
                <w:lang w:eastAsia="ru-RU"/>
              </w:rPr>
            </w:pPr>
          </w:p>
        </w:tc>
        <w:tc>
          <w:tcPr>
            <w:tcW w:w="660" w:type="dxa"/>
            <w:shd w:val="clear" w:color="auto" w:fill="auto"/>
            <w:noWrap/>
            <w:vAlign w:val="center"/>
            <w:hideMark/>
          </w:tcPr>
          <w:p w14:paraId="00DD7C92" w14:textId="77777777" w:rsidR="000127FF" w:rsidRPr="00434954" w:rsidRDefault="000127FF" w:rsidP="000127FF">
            <w:pPr>
              <w:spacing w:after="0" w:line="240" w:lineRule="auto"/>
              <w:jc w:val="center"/>
              <w:rPr>
                <w:rFonts w:ascii="Times New Roman" w:eastAsia="Times New Roman" w:hAnsi="Times New Roman" w:cs="Times New Roman"/>
                <w:b/>
                <w:bCs/>
                <w:color w:val="000000"/>
                <w:sz w:val="20"/>
                <w:szCs w:val="20"/>
                <w:lang w:eastAsia="ru-RU"/>
              </w:rPr>
            </w:pPr>
            <w:r w:rsidRPr="00434954">
              <w:rPr>
                <w:rFonts w:ascii="Times New Roman" w:eastAsia="Times New Roman" w:hAnsi="Times New Roman" w:cs="Times New Roman"/>
                <w:b/>
                <w:bCs/>
                <w:color w:val="000000"/>
                <w:sz w:val="18"/>
                <w:szCs w:val="20"/>
                <w:lang w:eastAsia="ru-RU"/>
              </w:rPr>
              <w:t>Макс балл</w:t>
            </w:r>
          </w:p>
        </w:tc>
        <w:tc>
          <w:tcPr>
            <w:tcW w:w="592" w:type="dxa"/>
            <w:shd w:val="clear" w:color="auto" w:fill="auto"/>
            <w:noWrap/>
            <w:vAlign w:val="bottom"/>
            <w:hideMark/>
          </w:tcPr>
          <w:p w14:paraId="4C008FCE" w14:textId="729E34DE" w:rsidR="000127FF" w:rsidRPr="00434954" w:rsidRDefault="000127FF" w:rsidP="000127FF">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i/>
                <w:color w:val="000000"/>
                <w:sz w:val="16"/>
                <w:szCs w:val="16"/>
                <w:lang w:eastAsia="ru-RU"/>
              </w:rPr>
              <w:t>4</w:t>
            </w:r>
          </w:p>
        </w:tc>
        <w:tc>
          <w:tcPr>
            <w:tcW w:w="576" w:type="dxa"/>
            <w:shd w:val="clear" w:color="auto" w:fill="auto"/>
            <w:noWrap/>
            <w:vAlign w:val="bottom"/>
            <w:hideMark/>
          </w:tcPr>
          <w:p w14:paraId="4C99B677" w14:textId="6C8FE8E4" w:rsidR="000127FF" w:rsidRPr="00434954" w:rsidRDefault="000127FF" w:rsidP="000127FF">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i/>
                <w:color w:val="000000"/>
                <w:sz w:val="16"/>
                <w:szCs w:val="16"/>
                <w:lang w:eastAsia="ru-RU"/>
              </w:rPr>
              <w:t>3</w:t>
            </w:r>
          </w:p>
        </w:tc>
        <w:tc>
          <w:tcPr>
            <w:tcW w:w="576" w:type="dxa"/>
            <w:shd w:val="clear" w:color="auto" w:fill="auto"/>
            <w:noWrap/>
            <w:vAlign w:val="bottom"/>
            <w:hideMark/>
          </w:tcPr>
          <w:p w14:paraId="3FF9D65C" w14:textId="0F08A962" w:rsidR="000127FF" w:rsidRPr="00434954" w:rsidRDefault="000127FF" w:rsidP="000127FF">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i/>
                <w:color w:val="000000"/>
                <w:sz w:val="16"/>
                <w:szCs w:val="16"/>
                <w:lang w:eastAsia="ru-RU"/>
              </w:rPr>
              <w:t>2</w:t>
            </w:r>
          </w:p>
        </w:tc>
        <w:tc>
          <w:tcPr>
            <w:tcW w:w="576" w:type="dxa"/>
            <w:shd w:val="clear" w:color="auto" w:fill="auto"/>
            <w:noWrap/>
            <w:vAlign w:val="bottom"/>
            <w:hideMark/>
          </w:tcPr>
          <w:p w14:paraId="6EA16D2C" w14:textId="4F350E34" w:rsidR="000127FF" w:rsidRPr="00434954" w:rsidRDefault="000127FF" w:rsidP="000127FF">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i/>
                <w:color w:val="000000"/>
                <w:sz w:val="16"/>
                <w:szCs w:val="16"/>
                <w:lang w:eastAsia="ru-RU"/>
              </w:rPr>
              <w:t>3</w:t>
            </w:r>
          </w:p>
        </w:tc>
        <w:tc>
          <w:tcPr>
            <w:tcW w:w="576" w:type="dxa"/>
            <w:shd w:val="clear" w:color="auto" w:fill="auto"/>
            <w:noWrap/>
            <w:vAlign w:val="bottom"/>
            <w:hideMark/>
          </w:tcPr>
          <w:p w14:paraId="41E62473" w14:textId="5068C4D2" w:rsidR="000127FF" w:rsidRPr="00434954" w:rsidRDefault="000127FF" w:rsidP="000127FF">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i/>
                <w:color w:val="000000"/>
                <w:sz w:val="16"/>
                <w:szCs w:val="16"/>
                <w:lang w:eastAsia="ru-RU"/>
              </w:rPr>
              <w:t>3</w:t>
            </w:r>
          </w:p>
        </w:tc>
        <w:tc>
          <w:tcPr>
            <w:tcW w:w="576" w:type="dxa"/>
            <w:vAlign w:val="bottom"/>
          </w:tcPr>
          <w:p w14:paraId="3511262C" w14:textId="456190C1" w:rsidR="000127FF" w:rsidRDefault="000127FF" w:rsidP="000127F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b/>
                <w:i/>
                <w:color w:val="000000"/>
                <w:sz w:val="16"/>
                <w:szCs w:val="16"/>
                <w:lang w:eastAsia="ru-RU"/>
              </w:rPr>
              <w:t>3</w:t>
            </w:r>
          </w:p>
        </w:tc>
        <w:tc>
          <w:tcPr>
            <w:tcW w:w="576" w:type="dxa"/>
            <w:vAlign w:val="bottom"/>
          </w:tcPr>
          <w:p w14:paraId="6DF22A04" w14:textId="1EE1D3AB" w:rsidR="000127FF" w:rsidRDefault="000127FF" w:rsidP="000127F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b/>
                <w:i/>
                <w:color w:val="000000"/>
                <w:sz w:val="16"/>
                <w:szCs w:val="16"/>
                <w:lang w:eastAsia="ru-RU"/>
              </w:rPr>
              <w:t>3</w:t>
            </w:r>
          </w:p>
        </w:tc>
        <w:tc>
          <w:tcPr>
            <w:tcW w:w="576" w:type="dxa"/>
            <w:vAlign w:val="bottom"/>
          </w:tcPr>
          <w:p w14:paraId="7E42D8F4" w14:textId="0D6931E7" w:rsidR="000127FF" w:rsidRDefault="000127FF" w:rsidP="000127F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b/>
                <w:i/>
                <w:color w:val="000000"/>
                <w:sz w:val="16"/>
                <w:szCs w:val="16"/>
                <w:lang w:eastAsia="ru-RU"/>
              </w:rPr>
              <w:t>1</w:t>
            </w:r>
          </w:p>
        </w:tc>
        <w:tc>
          <w:tcPr>
            <w:tcW w:w="576" w:type="dxa"/>
            <w:vAlign w:val="bottom"/>
          </w:tcPr>
          <w:p w14:paraId="658A126F" w14:textId="441C1793" w:rsidR="000127FF" w:rsidRDefault="000127FF" w:rsidP="000127F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b/>
                <w:i/>
                <w:color w:val="000000"/>
                <w:sz w:val="16"/>
                <w:szCs w:val="16"/>
                <w:lang w:eastAsia="ru-RU"/>
              </w:rPr>
              <w:t>1</w:t>
            </w:r>
          </w:p>
        </w:tc>
        <w:tc>
          <w:tcPr>
            <w:tcW w:w="576" w:type="dxa"/>
            <w:vAlign w:val="bottom"/>
          </w:tcPr>
          <w:p w14:paraId="7CF207A9" w14:textId="04B8021F" w:rsidR="000127FF" w:rsidRDefault="000127FF" w:rsidP="000127F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b/>
                <w:i/>
                <w:color w:val="000000"/>
                <w:sz w:val="16"/>
                <w:szCs w:val="16"/>
                <w:lang w:eastAsia="ru-RU"/>
              </w:rPr>
              <w:t>2</w:t>
            </w:r>
          </w:p>
        </w:tc>
      </w:tr>
      <w:tr w:rsidR="000127FF" w:rsidRPr="00434954" w14:paraId="6A300A23" w14:textId="77777777" w:rsidTr="00922CC1">
        <w:trPr>
          <w:trHeight w:val="257"/>
        </w:trPr>
        <w:tc>
          <w:tcPr>
            <w:tcW w:w="2071" w:type="dxa"/>
            <w:shd w:val="clear" w:color="auto" w:fill="auto"/>
            <w:noWrap/>
            <w:vAlign w:val="bottom"/>
            <w:hideMark/>
          </w:tcPr>
          <w:p w14:paraId="273EABD1" w14:textId="77777777" w:rsidR="000127FF" w:rsidRPr="00434954" w:rsidRDefault="000127FF" w:rsidP="000127FF">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Российская Федерация</w:t>
            </w:r>
          </w:p>
        </w:tc>
        <w:tc>
          <w:tcPr>
            <w:tcW w:w="1270" w:type="dxa"/>
            <w:shd w:val="clear" w:color="auto" w:fill="auto"/>
            <w:noWrap/>
            <w:vAlign w:val="bottom"/>
            <w:hideMark/>
          </w:tcPr>
          <w:p w14:paraId="2A522E4B" w14:textId="1684DD78" w:rsidR="000127FF" w:rsidRPr="00434954" w:rsidRDefault="000127FF" w:rsidP="000127F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16"/>
                <w:szCs w:val="16"/>
                <w:lang w:eastAsia="ru-RU"/>
              </w:rPr>
              <w:t>860682</w:t>
            </w:r>
          </w:p>
        </w:tc>
        <w:tc>
          <w:tcPr>
            <w:tcW w:w="660" w:type="dxa"/>
            <w:shd w:val="clear" w:color="auto" w:fill="auto"/>
            <w:noWrap/>
            <w:vAlign w:val="center"/>
            <w:hideMark/>
          </w:tcPr>
          <w:p w14:paraId="2DC6C405" w14:textId="77777777" w:rsidR="000127FF" w:rsidRPr="00434954" w:rsidRDefault="000127FF" w:rsidP="000127FF">
            <w:pPr>
              <w:spacing w:after="0" w:line="240" w:lineRule="auto"/>
              <w:jc w:val="center"/>
              <w:rPr>
                <w:rFonts w:ascii="Times New Roman" w:eastAsia="Times New Roman" w:hAnsi="Times New Roman" w:cs="Times New Roman"/>
                <w:color w:val="000000"/>
                <w:sz w:val="20"/>
                <w:szCs w:val="20"/>
                <w:lang w:eastAsia="ru-RU"/>
              </w:rPr>
            </w:pPr>
          </w:p>
        </w:tc>
        <w:tc>
          <w:tcPr>
            <w:tcW w:w="592" w:type="dxa"/>
            <w:shd w:val="clear" w:color="auto" w:fill="auto"/>
            <w:noWrap/>
            <w:vAlign w:val="bottom"/>
            <w:hideMark/>
          </w:tcPr>
          <w:p w14:paraId="3D5AC650" w14:textId="0F209258" w:rsidR="000127FF" w:rsidRPr="00434954" w:rsidRDefault="000127FF" w:rsidP="000127F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16"/>
                <w:szCs w:val="16"/>
                <w:lang w:eastAsia="ru-RU"/>
              </w:rPr>
              <w:t>58,84</w:t>
            </w:r>
          </w:p>
        </w:tc>
        <w:tc>
          <w:tcPr>
            <w:tcW w:w="576" w:type="dxa"/>
            <w:shd w:val="clear" w:color="auto" w:fill="auto"/>
            <w:noWrap/>
            <w:vAlign w:val="bottom"/>
            <w:hideMark/>
          </w:tcPr>
          <w:p w14:paraId="5E76C460" w14:textId="27688B02" w:rsidR="000127FF" w:rsidRPr="00434954" w:rsidRDefault="000127FF" w:rsidP="000127F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16"/>
                <w:szCs w:val="16"/>
                <w:lang w:eastAsia="ru-RU"/>
              </w:rPr>
              <w:t>63,01</w:t>
            </w:r>
          </w:p>
        </w:tc>
        <w:tc>
          <w:tcPr>
            <w:tcW w:w="576" w:type="dxa"/>
            <w:shd w:val="clear" w:color="auto" w:fill="auto"/>
            <w:noWrap/>
            <w:vAlign w:val="bottom"/>
            <w:hideMark/>
          </w:tcPr>
          <w:p w14:paraId="0D588480" w14:textId="3444DFC0" w:rsidR="000127FF" w:rsidRPr="00434954" w:rsidRDefault="000127FF" w:rsidP="000127F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16"/>
                <w:szCs w:val="16"/>
                <w:lang w:eastAsia="ru-RU"/>
              </w:rPr>
              <w:t>92,6</w:t>
            </w:r>
          </w:p>
        </w:tc>
        <w:tc>
          <w:tcPr>
            <w:tcW w:w="576" w:type="dxa"/>
            <w:shd w:val="clear" w:color="auto" w:fill="auto"/>
            <w:noWrap/>
            <w:vAlign w:val="bottom"/>
            <w:hideMark/>
          </w:tcPr>
          <w:p w14:paraId="17DFCC03" w14:textId="680E697F" w:rsidR="000127FF" w:rsidRPr="00434954" w:rsidRDefault="000127FF" w:rsidP="000127F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16"/>
                <w:szCs w:val="16"/>
                <w:lang w:eastAsia="ru-RU"/>
              </w:rPr>
              <w:t>88,16</w:t>
            </w:r>
          </w:p>
        </w:tc>
        <w:tc>
          <w:tcPr>
            <w:tcW w:w="576" w:type="dxa"/>
            <w:shd w:val="clear" w:color="auto" w:fill="auto"/>
            <w:noWrap/>
            <w:vAlign w:val="bottom"/>
            <w:hideMark/>
          </w:tcPr>
          <w:p w14:paraId="7FA25AB0" w14:textId="5F4D3321" w:rsidR="000127FF" w:rsidRPr="00434954" w:rsidRDefault="000127FF" w:rsidP="000127F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16"/>
                <w:szCs w:val="16"/>
                <w:lang w:eastAsia="ru-RU"/>
              </w:rPr>
              <w:t>67,4</w:t>
            </w:r>
          </w:p>
        </w:tc>
        <w:tc>
          <w:tcPr>
            <w:tcW w:w="576" w:type="dxa"/>
            <w:vAlign w:val="bottom"/>
          </w:tcPr>
          <w:p w14:paraId="127E1CB5" w14:textId="7528D3C1" w:rsidR="000127FF" w:rsidRDefault="000127FF" w:rsidP="000127FF">
            <w:pPr>
              <w:spacing w:after="0" w:line="240" w:lineRule="auto"/>
              <w:jc w:val="center"/>
              <w:rPr>
                <w:rFonts w:ascii="Times New Roman" w:hAnsi="Times New Roman" w:cs="Times New Roman"/>
                <w:sz w:val="16"/>
                <w:szCs w:val="16"/>
              </w:rPr>
            </w:pPr>
            <w:r>
              <w:rPr>
                <w:rFonts w:ascii="Times New Roman" w:eastAsia="Times New Roman" w:hAnsi="Times New Roman" w:cs="Times New Roman"/>
                <w:color w:val="000000"/>
                <w:sz w:val="16"/>
                <w:szCs w:val="16"/>
                <w:lang w:eastAsia="ru-RU"/>
              </w:rPr>
              <w:t>45,71</w:t>
            </w:r>
          </w:p>
        </w:tc>
        <w:tc>
          <w:tcPr>
            <w:tcW w:w="576" w:type="dxa"/>
            <w:vAlign w:val="bottom"/>
          </w:tcPr>
          <w:p w14:paraId="0B200E85" w14:textId="3BDACE18" w:rsidR="000127FF" w:rsidRDefault="000127FF" w:rsidP="000127FF">
            <w:pPr>
              <w:spacing w:after="0" w:line="240" w:lineRule="auto"/>
              <w:jc w:val="center"/>
              <w:rPr>
                <w:rFonts w:ascii="Times New Roman" w:hAnsi="Times New Roman" w:cs="Times New Roman"/>
                <w:sz w:val="16"/>
                <w:szCs w:val="16"/>
              </w:rPr>
            </w:pPr>
            <w:r>
              <w:rPr>
                <w:rFonts w:ascii="Times New Roman" w:eastAsia="Times New Roman" w:hAnsi="Times New Roman" w:cs="Times New Roman"/>
                <w:color w:val="000000"/>
                <w:sz w:val="16"/>
                <w:szCs w:val="16"/>
                <w:lang w:eastAsia="ru-RU"/>
              </w:rPr>
              <w:t>60,08</w:t>
            </w:r>
          </w:p>
        </w:tc>
        <w:tc>
          <w:tcPr>
            <w:tcW w:w="576" w:type="dxa"/>
            <w:vAlign w:val="bottom"/>
          </w:tcPr>
          <w:p w14:paraId="67D9B1B9" w14:textId="19CFDFCF" w:rsidR="000127FF" w:rsidRDefault="000127FF" w:rsidP="000127FF">
            <w:pPr>
              <w:spacing w:after="0" w:line="240" w:lineRule="auto"/>
              <w:jc w:val="center"/>
              <w:rPr>
                <w:rFonts w:ascii="Times New Roman" w:hAnsi="Times New Roman" w:cs="Times New Roman"/>
                <w:sz w:val="16"/>
                <w:szCs w:val="16"/>
              </w:rPr>
            </w:pPr>
            <w:r>
              <w:rPr>
                <w:rFonts w:ascii="Times New Roman" w:eastAsia="Times New Roman" w:hAnsi="Times New Roman" w:cs="Times New Roman"/>
                <w:color w:val="000000"/>
                <w:sz w:val="16"/>
                <w:szCs w:val="16"/>
                <w:lang w:eastAsia="ru-RU"/>
              </w:rPr>
              <w:t>76,04</w:t>
            </w:r>
          </w:p>
        </w:tc>
        <w:tc>
          <w:tcPr>
            <w:tcW w:w="576" w:type="dxa"/>
            <w:vAlign w:val="bottom"/>
          </w:tcPr>
          <w:p w14:paraId="2583E2E5" w14:textId="14A1C87B" w:rsidR="000127FF" w:rsidRDefault="000127FF" w:rsidP="000127FF">
            <w:pPr>
              <w:spacing w:after="0" w:line="240" w:lineRule="auto"/>
              <w:jc w:val="center"/>
              <w:rPr>
                <w:rFonts w:ascii="Times New Roman" w:hAnsi="Times New Roman" w:cs="Times New Roman"/>
                <w:sz w:val="16"/>
                <w:szCs w:val="16"/>
              </w:rPr>
            </w:pPr>
            <w:r>
              <w:rPr>
                <w:rFonts w:ascii="Times New Roman" w:eastAsia="Times New Roman" w:hAnsi="Times New Roman" w:cs="Times New Roman"/>
                <w:color w:val="000000"/>
                <w:sz w:val="16"/>
                <w:szCs w:val="16"/>
                <w:lang w:eastAsia="ru-RU"/>
              </w:rPr>
              <w:t>64,5</w:t>
            </w:r>
          </w:p>
        </w:tc>
        <w:tc>
          <w:tcPr>
            <w:tcW w:w="576" w:type="dxa"/>
            <w:vAlign w:val="bottom"/>
          </w:tcPr>
          <w:p w14:paraId="4FA4391E" w14:textId="6EF445E2" w:rsidR="000127FF" w:rsidRDefault="000127FF" w:rsidP="000127FF">
            <w:pPr>
              <w:spacing w:after="0" w:line="240" w:lineRule="auto"/>
              <w:jc w:val="center"/>
              <w:rPr>
                <w:rFonts w:ascii="Times New Roman" w:hAnsi="Times New Roman" w:cs="Times New Roman"/>
                <w:sz w:val="16"/>
                <w:szCs w:val="16"/>
              </w:rPr>
            </w:pPr>
            <w:r>
              <w:rPr>
                <w:rFonts w:ascii="Times New Roman" w:eastAsia="Times New Roman" w:hAnsi="Times New Roman" w:cs="Times New Roman"/>
                <w:color w:val="000000"/>
                <w:sz w:val="16"/>
                <w:szCs w:val="16"/>
                <w:lang w:eastAsia="ru-RU"/>
              </w:rPr>
              <w:t>73,1</w:t>
            </w:r>
          </w:p>
        </w:tc>
      </w:tr>
      <w:tr w:rsidR="000127FF" w:rsidRPr="00434954" w14:paraId="438A719C" w14:textId="77777777" w:rsidTr="00922CC1">
        <w:trPr>
          <w:trHeight w:val="257"/>
        </w:trPr>
        <w:tc>
          <w:tcPr>
            <w:tcW w:w="2071" w:type="dxa"/>
            <w:shd w:val="clear" w:color="auto" w:fill="auto"/>
            <w:noWrap/>
            <w:vAlign w:val="bottom"/>
            <w:hideMark/>
          </w:tcPr>
          <w:p w14:paraId="5001E38A" w14:textId="77777777" w:rsidR="000127FF" w:rsidRPr="00434954" w:rsidRDefault="000127FF" w:rsidP="000127FF">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Иркутская область</w:t>
            </w:r>
          </w:p>
        </w:tc>
        <w:tc>
          <w:tcPr>
            <w:tcW w:w="1270" w:type="dxa"/>
            <w:shd w:val="clear" w:color="auto" w:fill="auto"/>
            <w:noWrap/>
            <w:vAlign w:val="bottom"/>
            <w:hideMark/>
          </w:tcPr>
          <w:p w14:paraId="73830484" w14:textId="2E897B1B" w:rsidR="000127FF" w:rsidRPr="00434954" w:rsidRDefault="000127FF" w:rsidP="000127F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16"/>
                <w:szCs w:val="16"/>
                <w:lang w:eastAsia="ru-RU"/>
              </w:rPr>
              <w:t>23964</w:t>
            </w:r>
          </w:p>
        </w:tc>
        <w:tc>
          <w:tcPr>
            <w:tcW w:w="660" w:type="dxa"/>
            <w:shd w:val="clear" w:color="auto" w:fill="auto"/>
            <w:noWrap/>
            <w:vAlign w:val="center"/>
            <w:hideMark/>
          </w:tcPr>
          <w:p w14:paraId="04511E90" w14:textId="77777777" w:rsidR="000127FF" w:rsidRPr="00434954" w:rsidRDefault="000127FF" w:rsidP="000127FF">
            <w:pPr>
              <w:spacing w:after="0" w:line="240" w:lineRule="auto"/>
              <w:jc w:val="center"/>
              <w:rPr>
                <w:rFonts w:ascii="Times New Roman" w:eastAsia="Times New Roman" w:hAnsi="Times New Roman" w:cs="Times New Roman"/>
                <w:color w:val="000000"/>
                <w:sz w:val="20"/>
                <w:szCs w:val="20"/>
                <w:lang w:eastAsia="ru-RU"/>
              </w:rPr>
            </w:pPr>
          </w:p>
        </w:tc>
        <w:tc>
          <w:tcPr>
            <w:tcW w:w="592" w:type="dxa"/>
            <w:shd w:val="clear" w:color="auto" w:fill="auto"/>
            <w:noWrap/>
            <w:vAlign w:val="bottom"/>
            <w:hideMark/>
          </w:tcPr>
          <w:p w14:paraId="370E2F4A" w14:textId="601BF1AA" w:rsidR="000127FF" w:rsidRPr="00434954" w:rsidRDefault="000127FF" w:rsidP="000127F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16"/>
                <w:szCs w:val="16"/>
                <w:lang w:eastAsia="ru-RU"/>
              </w:rPr>
              <w:t>52,43</w:t>
            </w:r>
          </w:p>
        </w:tc>
        <w:tc>
          <w:tcPr>
            <w:tcW w:w="576" w:type="dxa"/>
            <w:shd w:val="clear" w:color="auto" w:fill="auto"/>
            <w:noWrap/>
            <w:vAlign w:val="bottom"/>
            <w:hideMark/>
          </w:tcPr>
          <w:p w14:paraId="3638ED78" w14:textId="10D72162" w:rsidR="000127FF" w:rsidRPr="00434954" w:rsidRDefault="000127FF" w:rsidP="000127F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16"/>
                <w:szCs w:val="16"/>
                <w:lang w:eastAsia="ru-RU"/>
              </w:rPr>
              <w:t>57,25</w:t>
            </w:r>
          </w:p>
        </w:tc>
        <w:tc>
          <w:tcPr>
            <w:tcW w:w="576" w:type="dxa"/>
            <w:shd w:val="clear" w:color="auto" w:fill="auto"/>
            <w:noWrap/>
            <w:vAlign w:val="bottom"/>
            <w:hideMark/>
          </w:tcPr>
          <w:p w14:paraId="40FAE84A" w14:textId="30FA856E" w:rsidR="000127FF" w:rsidRPr="00434954" w:rsidRDefault="000127FF" w:rsidP="000127F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16"/>
                <w:szCs w:val="16"/>
                <w:lang w:eastAsia="ru-RU"/>
              </w:rPr>
              <w:t>91,85</w:t>
            </w:r>
          </w:p>
        </w:tc>
        <w:tc>
          <w:tcPr>
            <w:tcW w:w="576" w:type="dxa"/>
            <w:shd w:val="clear" w:color="auto" w:fill="auto"/>
            <w:noWrap/>
            <w:vAlign w:val="bottom"/>
            <w:hideMark/>
          </w:tcPr>
          <w:p w14:paraId="74AE3499" w14:textId="700A9E09" w:rsidR="000127FF" w:rsidRPr="00434954" w:rsidRDefault="000127FF" w:rsidP="000127F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16"/>
                <w:szCs w:val="16"/>
                <w:lang w:eastAsia="ru-RU"/>
              </w:rPr>
              <w:t>86,13</w:t>
            </w:r>
          </w:p>
        </w:tc>
        <w:tc>
          <w:tcPr>
            <w:tcW w:w="576" w:type="dxa"/>
            <w:shd w:val="clear" w:color="auto" w:fill="auto"/>
            <w:noWrap/>
            <w:vAlign w:val="bottom"/>
            <w:hideMark/>
          </w:tcPr>
          <w:p w14:paraId="5A24C9FE" w14:textId="3E70DA32" w:rsidR="000127FF" w:rsidRPr="00434954" w:rsidRDefault="000127FF" w:rsidP="000127F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16"/>
                <w:szCs w:val="16"/>
                <w:lang w:eastAsia="ru-RU"/>
              </w:rPr>
              <w:t>61,89</w:t>
            </w:r>
          </w:p>
        </w:tc>
        <w:tc>
          <w:tcPr>
            <w:tcW w:w="576" w:type="dxa"/>
            <w:vAlign w:val="bottom"/>
          </w:tcPr>
          <w:p w14:paraId="5065EB37" w14:textId="71595933" w:rsidR="000127FF" w:rsidRDefault="000127FF" w:rsidP="000127FF">
            <w:pPr>
              <w:spacing w:after="0" w:line="240" w:lineRule="auto"/>
              <w:jc w:val="center"/>
              <w:rPr>
                <w:rFonts w:ascii="Times New Roman" w:hAnsi="Times New Roman" w:cs="Times New Roman"/>
                <w:sz w:val="16"/>
                <w:szCs w:val="16"/>
              </w:rPr>
            </w:pPr>
            <w:r>
              <w:rPr>
                <w:rFonts w:ascii="Times New Roman" w:eastAsia="Times New Roman" w:hAnsi="Times New Roman" w:cs="Times New Roman"/>
                <w:color w:val="000000"/>
                <w:sz w:val="16"/>
                <w:szCs w:val="16"/>
                <w:lang w:eastAsia="ru-RU"/>
              </w:rPr>
              <w:t>39,28</w:t>
            </w:r>
          </w:p>
        </w:tc>
        <w:tc>
          <w:tcPr>
            <w:tcW w:w="576" w:type="dxa"/>
            <w:vAlign w:val="bottom"/>
          </w:tcPr>
          <w:p w14:paraId="70FD83EE" w14:textId="5E2734C0" w:rsidR="000127FF" w:rsidRDefault="000127FF" w:rsidP="000127FF">
            <w:pPr>
              <w:spacing w:after="0" w:line="240" w:lineRule="auto"/>
              <w:jc w:val="center"/>
              <w:rPr>
                <w:rFonts w:ascii="Times New Roman" w:hAnsi="Times New Roman" w:cs="Times New Roman"/>
                <w:sz w:val="16"/>
                <w:szCs w:val="16"/>
              </w:rPr>
            </w:pPr>
            <w:r>
              <w:rPr>
                <w:rFonts w:ascii="Times New Roman" w:eastAsia="Times New Roman" w:hAnsi="Times New Roman" w:cs="Times New Roman"/>
                <w:color w:val="000000"/>
                <w:sz w:val="16"/>
                <w:szCs w:val="16"/>
                <w:lang w:eastAsia="ru-RU"/>
              </w:rPr>
              <w:t>52,5</w:t>
            </w:r>
          </w:p>
        </w:tc>
        <w:tc>
          <w:tcPr>
            <w:tcW w:w="576" w:type="dxa"/>
            <w:vAlign w:val="bottom"/>
          </w:tcPr>
          <w:p w14:paraId="48BB3154" w14:textId="5560777A" w:rsidR="000127FF" w:rsidRDefault="000127FF" w:rsidP="000127FF">
            <w:pPr>
              <w:spacing w:after="0" w:line="240" w:lineRule="auto"/>
              <w:jc w:val="center"/>
              <w:rPr>
                <w:rFonts w:ascii="Times New Roman" w:hAnsi="Times New Roman" w:cs="Times New Roman"/>
                <w:sz w:val="16"/>
                <w:szCs w:val="16"/>
              </w:rPr>
            </w:pPr>
            <w:r>
              <w:rPr>
                <w:rFonts w:ascii="Times New Roman" w:eastAsia="Times New Roman" w:hAnsi="Times New Roman" w:cs="Times New Roman"/>
                <w:color w:val="000000"/>
                <w:sz w:val="16"/>
                <w:szCs w:val="16"/>
                <w:lang w:eastAsia="ru-RU"/>
              </w:rPr>
              <w:t>71,92</w:t>
            </w:r>
          </w:p>
        </w:tc>
        <w:tc>
          <w:tcPr>
            <w:tcW w:w="576" w:type="dxa"/>
            <w:vAlign w:val="bottom"/>
          </w:tcPr>
          <w:p w14:paraId="506044B2" w14:textId="206B0406" w:rsidR="000127FF" w:rsidRDefault="000127FF" w:rsidP="000127FF">
            <w:pPr>
              <w:spacing w:after="0" w:line="240" w:lineRule="auto"/>
              <w:jc w:val="center"/>
              <w:rPr>
                <w:rFonts w:ascii="Times New Roman" w:hAnsi="Times New Roman" w:cs="Times New Roman"/>
                <w:sz w:val="16"/>
                <w:szCs w:val="16"/>
              </w:rPr>
            </w:pPr>
            <w:r>
              <w:rPr>
                <w:rFonts w:ascii="Times New Roman" w:eastAsia="Times New Roman" w:hAnsi="Times New Roman" w:cs="Times New Roman"/>
                <w:color w:val="000000"/>
                <w:sz w:val="16"/>
                <w:szCs w:val="16"/>
                <w:lang w:eastAsia="ru-RU"/>
              </w:rPr>
              <w:t>59,52</w:t>
            </w:r>
          </w:p>
        </w:tc>
        <w:tc>
          <w:tcPr>
            <w:tcW w:w="576" w:type="dxa"/>
            <w:vAlign w:val="bottom"/>
          </w:tcPr>
          <w:p w14:paraId="1838510F" w14:textId="6667B075" w:rsidR="000127FF" w:rsidRDefault="000127FF" w:rsidP="000127FF">
            <w:pPr>
              <w:spacing w:after="0" w:line="240" w:lineRule="auto"/>
              <w:jc w:val="center"/>
              <w:rPr>
                <w:rFonts w:ascii="Times New Roman" w:hAnsi="Times New Roman" w:cs="Times New Roman"/>
                <w:sz w:val="16"/>
                <w:szCs w:val="16"/>
              </w:rPr>
            </w:pPr>
            <w:r>
              <w:rPr>
                <w:rFonts w:ascii="Times New Roman" w:eastAsia="Times New Roman" w:hAnsi="Times New Roman" w:cs="Times New Roman"/>
                <w:color w:val="000000"/>
                <w:sz w:val="16"/>
                <w:szCs w:val="16"/>
                <w:lang w:eastAsia="ru-RU"/>
              </w:rPr>
              <w:t>68,39</w:t>
            </w:r>
          </w:p>
        </w:tc>
      </w:tr>
      <w:tr w:rsidR="000127FF" w:rsidRPr="00434954" w14:paraId="5D27966E" w14:textId="77777777" w:rsidTr="00922CC1">
        <w:trPr>
          <w:trHeight w:val="257"/>
        </w:trPr>
        <w:tc>
          <w:tcPr>
            <w:tcW w:w="2071" w:type="dxa"/>
            <w:shd w:val="clear" w:color="auto" w:fill="auto"/>
            <w:noWrap/>
            <w:vAlign w:val="bottom"/>
            <w:hideMark/>
          </w:tcPr>
          <w:p w14:paraId="31353A40" w14:textId="77777777" w:rsidR="000127FF" w:rsidRPr="00434954" w:rsidRDefault="000127FF" w:rsidP="000127FF">
            <w:pPr>
              <w:spacing w:after="0" w:line="240" w:lineRule="auto"/>
              <w:rPr>
                <w:rFonts w:ascii="Times New Roman" w:eastAsia="Times New Roman" w:hAnsi="Times New Roman" w:cs="Times New Roman"/>
                <w:color w:val="000000"/>
                <w:sz w:val="20"/>
                <w:szCs w:val="20"/>
                <w:lang w:eastAsia="ru-RU"/>
              </w:rPr>
            </w:pPr>
            <w:proofErr w:type="spellStart"/>
            <w:r>
              <w:rPr>
                <w:rFonts w:ascii="Times New Roman" w:eastAsia="Times New Roman" w:hAnsi="Times New Roman" w:cs="Times New Roman"/>
                <w:color w:val="000000"/>
                <w:sz w:val="20"/>
                <w:szCs w:val="20"/>
                <w:lang w:eastAsia="ru-RU"/>
              </w:rPr>
              <w:t>г.Саянск</w:t>
            </w:r>
            <w:proofErr w:type="spellEnd"/>
          </w:p>
        </w:tc>
        <w:tc>
          <w:tcPr>
            <w:tcW w:w="1270" w:type="dxa"/>
            <w:shd w:val="clear" w:color="auto" w:fill="auto"/>
            <w:noWrap/>
            <w:vAlign w:val="bottom"/>
            <w:hideMark/>
          </w:tcPr>
          <w:p w14:paraId="62087527" w14:textId="3E166EDD" w:rsidR="000127FF" w:rsidRPr="00434954" w:rsidRDefault="000127FF" w:rsidP="000127F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16"/>
                <w:szCs w:val="16"/>
                <w:lang w:eastAsia="ru-RU"/>
              </w:rPr>
              <w:t>346</w:t>
            </w:r>
          </w:p>
        </w:tc>
        <w:tc>
          <w:tcPr>
            <w:tcW w:w="660" w:type="dxa"/>
            <w:shd w:val="clear" w:color="auto" w:fill="auto"/>
            <w:noWrap/>
            <w:vAlign w:val="center"/>
            <w:hideMark/>
          </w:tcPr>
          <w:p w14:paraId="79833314" w14:textId="77777777" w:rsidR="000127FF" w:rsidRPr="00434954" w:rsidRDefault="000127FF" w:rsidP="000127FF">
            <w:pPr>
              <w:spacing w:after="0" w:line="240" w:lineRule="auto"/>
              <w:jc w:val="center"/>
              <w:rPr>
                <w:rFonts w:ascii="Times New Roman" w:eastAsia="Times New Roman" w:hAnsi="Times New Roman" w:cs="Times New Roman"/>
                <w:color w:val="000000"/>
                <w:sz w:val="20"/>
                <w:szCs w:val="20"/>
                <w:lang w:eastAsia="ru-RU"/>
              </w:rPr>
            </w:pPr>
          </w:p>
        </w:tc>
        <w:tc>
          <w:tcPr>
            <w:tcW w:w="592" w:type="dxa"/>
            <w:shd w:val="clear" w:color="auto" w:fill="auto"/>
            <w:noWrap/>
            <w:vAlign w:val="bottom"/>
            <w:hideMark/>
          </w:tcPr>
          <w:p w14:paraId="394B8545" w14:textId="41A04B3D" w:rsidR="000127FF" w:rsidRPr="00434954" w:rsidRDefault="000127FF" w:rsidP="000127F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16"/>
                <w:szCs w:val="16"/>
                <w:lang w:eastAsia="ru-RU"/>
              </w:rPr>
              <w:t>62,07</w:t>
            </w:r>
          </w:p>
        </w:tc>
        <w:tc>
          <w:tcPr>
            <w:tcW w:w="576" w:type="dxa"/>
            <w:shd w:val="clear" w:color="auto" w:fill="auto"/>
            <w:noWrap/>
            <w:vAlign w:val="bottom"/>
            <w:hideMark/>
          </w:tcPr>
          <w:p w14:paraId="21447D69" w14:textId="060C9C4D" w:rsidR="000127FF" w:rsidRPr="00434954" w:rsidRDefault="000127FF" w:rsidP="000127F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16"/>
                <w:szCs w:val="16"/>
                <w:lang w:eastAsia="ru-RU"/>
              </w:rPr>
              <w:t>59,34</w:t>
            </w:r>
          </w:p>
        </w:tc>
        <w:tc>
          <w:tcPr>
            <w:tcW w:w="576" w:type="dxa"/>
            <w:shd w:val="clear" w:color="auto" w:fill="auto"/>
            <w:noWrap/>
            <w:vAlign w:val="bottom"/>
            <w:hideMark/>
          </w:tcPr>
          <w:p w14:paraId="5B8BFAB6" w14:textId="7E93F7E1" w:rsidR="000127FF" w:rsidRPr="00434954" w:rsidRDefault="000127FF" w:rsidP="000127F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16"/>
                <w:szCs w:val="16"/>
                <w:lang w:eastAsia="ru-RU"/>
              </w:rPr>
              <w:t>95,23</w:t>
            </w:r>
          </w:p>
        </w:tc>
        <w:tc>
          <w:tcPr>
            <w:tcW w:w="576" w:type="dxa"/>
            <w:shd w:val="clear" w:color="auto" w:fill="auto"/>
            <w:noWrap/>
            <w:vAlign w:val="bottom"/>
            <w:hideMark/>
          </w:tcPr>
          <w:p w14:paraId="241E0298" w14:textId="4FFB7A68" w:rsidR="000127FF" w:rsidRPr="00434954" w:rsidRDefault="000127FF" w:rsidP="000127F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16"/>
                <w:szCs w:val="16"/>
                <w:lang w:eastAsia="ru-RU"/>
              </w:rPr>
              <w:t>84,87</w:t>
            </w:r>
          </w:p>
        </w:tc>
        <w:tc>
          <w:tcPr>
            <w:tcW w:w="576" w:type="dxa"/>
            <w:shd w:val="clear" w:color="auto" w:fill="auto"/>
            <w:noWrap/>
            <w:vAlign w:val="bottom"/>
            <w:hideMark/>
          </w:tcPr>
          <w:p w14:paraId="2E5638F8" w14:textId="2691F84B" w:rsidR="000127FF" w:rsidRPr="00434954" w:rsidRDefault="000127FF" w:rsidP="000127F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16"/>
                <w:szCs w:val="16"/>
                <w:lang w:eastAsia="ru-RU"/>
              </w:rPr>
              <w:t>64,93</w:t>
            </w:r>
          </w:p>
        </w:tc>
        <w:tc>
          <w:tcPr>
            <w:tcW w:w="576" w:type="dxa"/>
            <w:vAlign w:val="bottom"/>
          </w:tcPr>
          <w:p w14:paraId="3CD43AF7" w14:textId="16032950" w:rsidR="000127FF" w:rsidRDefault="000127FF" w:rsidP="000127FF">
            <w:pPr>
              <w:spacing w:after="0" w:line="240" w:lineRule="auto"/>
              <w:jc w:val="center"/>
              <w:rPr>
                <w:rFonts w:ascii="Times New Roman" w:hAnsi="Times New Roman" w:cs="Times New Roman"/>
                <w:sz w:val="16"/>
                <w:szCs w:val="16"/>
              </w:rPr>
            </w:pPr>
            <w:r>
              <w:rPr>
                <w:rFonts w:ascii="Times New Roman" w:eastAsia="Times New Roman" w:hAnsi="Times New Roman" w:cs="Times New Roman"/>
                <w:color w:val="000000"/>
                <w:sz w:val="16"/>
                <w:szCs w:val="16"/>
                <w:lang w:eastAsia="ru-RU"/>
              </w:rPr>
              <w:t>51,06</w:t>
            </w:r>
          </w:p>
        </w:tc>
        <w:tc>
          <w:tcPr>
            <w:tcW w:w="576" w:type="dxa"/>
            <w:vAlign w:val="bottom"/>
          </w:tcPr>
          <w:p w14:paraId="34E6EA67" w14:textId="52331E38" w:rsidR="000127FF" w:rsidRDefault="000127FF" w:rsidP="000127FF">
            <w:pPr>
              <w:spacing w:after="0" w:line="240" w:lineRule="auto"/>
              <w:jc w:val="center"/>
              <w:rPr>
                <w:rFonts w:ascii="Times New Roman" w:hAnsi="Times New Roman" w:cs="Times New Roman"/>
                <w:sz w:val="16"/>
                <w:szCs w:val="16"/>
              </w:rPr>
            </w:pPr>
            <w:r>
              <w:rPr>
                <w:rFonts w:ascii="Times New Roman" w:eastAsia="Times New Roman" w:hAnsi="Times New Roman" w:cs="Times New Roman"/>
                <w:color w:val="000000"/>
                <w:sz w:val="16"/>
                <w:szCs w:val="16"/>
                <w:lang w:eastAsia="ru-RU"/>
              </w:rPr>
              <w:t>58,86</w:t>
            </w:r>
          </w:p>
        </w:tc>
        <w:tc>
          <w:tcPr>
            <w:tcW w:w="576" w:type="dxa"/>
            <w:vAlign w:val="bottom"/>
          </w:tcPr>
          <w:p w14:paraId="19BB2EA3" w14:textId="415C3B5A" w:rsidR="000127FF" w:rsidRDefault="000127FF" w:rsidP="000127FF">
            <w:pPr>
              <w:spacing w:after="0" w:line="240" w:lineRule="auto"/>
              <w:jc w:val="center"/>
              <w:rPr>
                <w:rFonts w:ascii="Times New Roman" w:hAnsi="Times New Roman" w:cs="Times New Roman"/>
                <w:sz w:val="16"/>
                <w:szCs w:val="16"/>
              </w:rPr>
            </w:pPr>
            <w:r>
              <w:rPr>
                <w:rFonts w:ascii="Times New Roman" w:eastAsia="Times New Roman" w:hAnsi="Times New Roman" w:cs="Times New Roman"/>
                <w:color w:val="000000"/>
                <w:sz w:val="16"/>
                <w:szCs w:val="16"/>
                <w:lang w:eastAsia="ru-RU"/>
              </w:rPr>
              <w:t>75,43</w:t>
            </w:r>
          </w:p>
        </w:tc>
        <w:tc>
          <w:tcPr>
            <w:tcW w:w="576" w:type="dxa"/>
            <w:vAlign w:val="bottom"/>
          </w:tcPr>
          <w:p w14:paraId="3CF8E60D" w14:textId="4944F7E4" w:rsidR="000127FF" w:rsidRDefault="000127FF" w:rsidP="000127FF">
            <w:pPr>
              <w:spacing w:after="0" w:line="240" w:lineRule="auto"/>
              <w:jc w:val="center"/>
              <w:rPr>
                <w:rFonts w:ascii="Times New Roman" w:hAnsi="Times New Roman" w:cs="Times New Roman"/>
                <w:sz w:val="16"/>
                <w:szCs w:val="16"/>
              </w:rPr>
            </w:pPr>
            <w:r>
              <w:rPr>
                <w:rFonts w:ascii="Times New Roman" w:eastAsia="Times New Roman" w:hAnsi="Times New Roman" w:cs="Times New Roman"/>
                <w:color w:val="000000"/>
                <w:sz w:val="16"/>
                <w:szCs w:val="16"/>
                <w:lang w:eastAsia="ru-RU"/>
              </w:rPr>
              <w:t>63,01</w:t>
            </w:r>
          </w:p>
        </w:tc>
        <w:tc>
          <w:tcPr>
            <w:tcW w:w="576" w:type="dxa"/>
            <w:vAlign w:val="bottom"/>
          </w:tcPr>
          <w:p w14:paraId="339E5B76" w14:textId="313F8A30" w:rsidR="000127FF" w:rsidRDefault="000127FF" w:rsidP="000127FF">
            <w:pPr>
              <w:spacing w:after="0" w:line="240" w:lineRule="auto"/>
              <w:jc w:val="center"/>
              <w:rPr>
                <w:rFonts w:ascii="Times New Roman" w:hAnsi="Times New Roman" w:cs="Times New Roman"/>
                <w:sz w:val="16"/>
                <w:szCs w:val="16"/>
              </w:rPr>
            </w:pPr>
            <w:r>
              <w:rPr>
                <w:rFonts w:ascii="Times New Roman" w:eastAsia="Times New Roman" w:hAnsi="Times New Roman" w:cs="Times New Roman"/>
                <w:color w:val="000000"/>
                <w:sz w:val="16"/>
                <w:szCs w:val="16"/>
                <w:lang w:eastAsia="ru-RU"/>
              </w:rPr>
              <w:t>69,08</w:t>
            </w:r>
          </w:p>
        </w:tc>
      </w:tr>
    </w:tbl>
    <w:p w14:paraId="52C2EEA0" w14:textId="77777777" w:rsidR="000127FF" w:rsidRDefault="000127FF" w:rsidP="000127FF">
      <w:pPr>
        <w:spacing w:after="120" w:line="240" w:lineRule="auto"/>
        <w:ind w:firstLine="709"/>
        <w:jc w:val="both"/>
        <w:rPr>
          <w:rFonts w:ascii="Times New Roman" w:hAnsi="Times New Roman" w:cs="Times New Roman"/>
          <w:kern w:val="2"/>
          <w:sz w:val="24"/>
          <w14:ligatures w14:val="standardContextual"/>
        </w:rPr>
      </w:pPr>
    </w:p>
    <w:tbl>
      <w:tblP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576"/>
        <w:gridCol w:w="576"/>
        <w:gridCol w:w="576"/>
        <w:gridCol w:w="576"/>
        <w:gridCol w:w="576"/>
        <w:gridCol w:w="576"/>
        <w:gridCol w:w="576"/>
        <w:gridCol w:w="576"/>
        <w:gridCol w:w="576"/>
        <w:gridCol w:w="576"/>
        <w:gridCol w:w="576"/>
        <w:gridCol w:w="576"/>
        <w:gridCol w:w="576"/>
        <w:gridCol w:w="576"/>
      </w:tblGrid>
      <w:tr w:rsidR="00B47A50" w:rsidRPr="00434954" w14:paraId="48BA4CF2" w14:textId="5601B417" w:rsidTr="00B47A50">
        <w:trPr>
          <w:trHeight w:val="257"/>
          <w:tblHeader/>
        </w:trPr>
        <w:tc>
          <w:tcPr>
            <w:tcW w:w="576" w:type="dxa"/>
            <w:shd w:val="clear" w:color="auto" w:fill="auto"/>
            <w:noWrap/>
            <w:vAlign w:val="bottom"/>
          </w:tcPr>
          <w:p w14:paraId="7422AF31" w14:textId="7AF52DA1" w:rsidR="00B47A50" w:rsidRPr="00434954" w:rsidRDefault="00B47A50" w:rsidP="000127FF">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16"/>
                <w:szCs w:val="16"/>
                <w:lang w:eastAsia="ru-RU"/>
              </w:rPr>
              <w:t>5</w:t>
            </w:r>
          </w:p>
        </w:tc>
        <w:tc>
          <w:tcPr>
            <w:tcW w:w="576" w:type="dxa"/>
            <w:shd w:val="clear" w:color="auto" w:fill="auto"/>
            <w:noWrap/>
            <w:vAlign w:val="bottom"/>
          </w:tcPr>
          <w:p w14:paraId="71A7E229" w14:textId="18F25A80" w:rsidR="00B47A50" w:rsidRPr="00434954" w:rsidRDefault="00B47A50" w:rsidP="000127FF">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16"/>
                <w:szCs w:val="16"/>
                <w:lang w:eastAsia="ru-RU"/>
              </w:rPr>
              <w:t>6</w:t>
            </w:r>
          </w:p>
        </w:tc>
        <w:tc>
          <w:tcPr>
            <w:tcW w:w="576" w:type="dxa"/>
            <w:shd w:val="clear" w:color="auto" w:fill="auto"/>
            <w:noWrap/>
            <w:vAlign w:val="bottom"/>
          </w:tcPr>
          <w:p w14:paraId="509C265F" w14:textId="5BDEB8DC" w:rsidR="00B47A50" w:rsidRPr="00434954" w:rsidRDefault="00B47A50" w:rsidP="000127FF">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16"/>
                <w:szCs w:val="16"/>
                <w:lang w:eastAsia="ru-RU"/>
              </w:rPr>
              <w:t>7,1</w:t>
            </w:r>
          </w:p>
        </w:tc>
        <w:tc>
          <w:tcPr>
            <w:tcW w:w="576" w:type="dxa"/>
            <w:shd w:val="clear" w:color="auto" w:fill="auto"/>
            <w:noWrap/>
            <w:vAlign w:val="bottom"/>
          </w:tcPr>
          <w:p w14:paraId="1178DE82" w14:textId="20A242F8" w:rsidR="00B47A50" w:rsidRPr="00434954" w:rsidRDefault="00B47A50" w:rsidP="000127FF">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16"/>
                <w:szCs w:val="16"/>
                <w:lang w:eastAsia="ru-RU"/>
              </w:rPr>
              <w:t>7,2</w:t>
            </w:r>
          </w:p>
        </w:tc>
        <w:tc>
          <w:tcPr>
            <w:tcW w:w="576" w:type="dxa"/>
            <w:shd w:val="clear" w:color="auto" w:fill="auto"/>
            <w:noWrap/>
            <w:vAlign w:val="bottom"/>
          </w:tcPr>
          <w:p w14:paraId="64FCEC74" w14:textId="0E724815" w:rsidR="00B47A50" w:rsidRPr="00434954" w:rsidRDefault="00B47A50" w:rsidP="000127FF">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16"/>
                <w:szCs w:val="16"/>
                <w:lang w:eastAsia="ru-RU"/>
              </w:rPr>
              <w:t>8,1</w:t>
            </w:r>
          </w:p>
        </w:tc>
        <w:tc>
          <w:tcPr>
            <w:tcW w:w="576" w:type="dxa"/>
            <w:vAlign w:val="bottom"/>
          </w:tcPr>
          <w:p w14:paraId="56080611" w14:textId="375BAC75" w:rsidR="00B47A50" w:rsidRDefault="00B47A50" w:rsidP="000127F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b/>
                <w:color w:val="000000"/>
                <w:sz w:val="16"/>
                <w:szCs w:val="16"/>
                <w:lang w:eastAsia="ru-RU"/>
              </w:rPr>
              <w:t>8,2</w:t>
            </w:r>
          </w:p>
        </w:tc>
        <w:tc>
          <w:tcPr>
            <w:tcW w:w="576" w:type="dxa"/>
            <w:vAlign w:val="bottom"/>
          </w:tcPr>
          <w:p w14:paraId="0CDD918C" w14:textId="702FCCF1" w:rsidR="00B47A50" w:rsidRDefault="00B47A50" w:rsidP="000127F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b/>
                <w:color w:val="000000"/>
                <w:sz w:val="16"/>
                <w:szCs w:val="16"/>
                <w:lang w:eastAsia="ru-RU"/>
              </w:rPr>
              <w:t>9</w:t>
            </w:r>
          </w:p>
        </w:tc>
        <w:tc>
          <w:tcPr>
            <w:tcW w:w="576" w:type="dxa"/>
            <w:vAlign w:val="bottom"/>
          </w:tcPr>
          <w:p w14:paraId="2B255365" w14:textId="55F47B01" w:rsidR="00B47A50" w:rsidRDefault="00B47A50" w:rsidP="000127F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b/>
                <w:color w:val="000000"/>
                <w:sz w:val="16"/>
                <w:szCs w:val="16"/>
                <w:lang w:eastAsia="ru-RU"/>
              </w:rPr>
              <w:t>10</w:t>
            </w:r>
          </w:p>
        </w:tc>
        <w:tc>
          <w:tcPr>
            <w:tcW w:w="576" w:type="dxa"/>
            <w:vAlign w:val="bottom"/>
          </w:tcPr>
          <w:p w14:paraId="51FD119F" w14:textId="1FDB952F" w:rsidR="00B47A50" w:rsidRDefault="00B47A50" w:rsidP="000127F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b/>
                <w:color w:val="000000"/>
                <w:sz w:val="16"/>
                <w:szCs w:val="16"/>
                <w:lang w:eastAsia="ru-RU"/>
              </w:rPr>
              <w:t>11</w:t>
            </w:r>
          </w:p>
        </w:tc>
        <w:tc>
          <w:tcPr>
            <w:tcW w:w="576" w:type="dxa"/>
            <w:vAlign w:val="bottom"/>
          </w:tcPr>
          <w:p w14:paraId="7499E8FC" w14:textId="2B5830FB" w:rsidR="00B47A50" w:rsidRDefault="00B47A50" w:rsidP="000127F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b/>
                <w:color w:val="000000"/>
                <w:sz w:val="16"/>
                <w:szCs w:val="16"/>
                <w:lang w:eastAsia="ru-RU"/>
              </w:rPr>
              <w:t>12,1</w:t>
            </w:r>
          </w:p>
        </w:tc>
        <w:tc>
          <w:tcPr>
            <w:tcW w:w="576" w:type="dxa"/>
            <w:vAlign w:val="bottom"/>
          </w:tcPr>
          <w:p w14:paraId="4F8BFEC9" w14:textId="6D30A90F" w:rsidR="00B47A50" w:rsidRDefault="00B47A50" w:rsidP="000127F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b/>
                <w:color w:val="000000"/>
                <w:sz w:val="16"/>
                <w:szCs w:val="16"/>
                <w:lang w:eastAsia="ru-RU"/>
              </w:rPr>
              <w:t>12,2</w:t>
            </w:r>
          </w:p>
        </w:tc>
        <w:tc>
          <w:tcPr>
            <w:tcW w:w="576" w:type="dxa"/>
            <w:vAlign w:val="bottom"/>
          </w:tcPr>
          <w:p w14:paraId="43D39236" w14:textId="3FC57597" w:rsidR="00B47A50" w:rsidRDefault="00B47A50" w:rsidP="000127FF">
            <w:pPr>
              <w:spacing w:after="0" w:line="240" w:lineRule="auto"/>
              <w:jc w:val="center"/>
              <w:rPr>
                <w:rFonts w:ascii="Times New Roman" w:eastAsia="Times New Roman" w:hAnsi="Times New Roman" w:cs="Times New Roman"/>
                <w:b/>
                <w:color w:val="000000"/>
                <w:sz w:val="16"/>
                <w:szCs w:val="16"/>
                <w:lang w:eastAsia="ru-RU"/>
              </w:rPr>
            </w:pPr>
            <w:r>
              <w:rPr>
                <w:rFonts w:ascii="Times New Roman" w:eastAsia="Times New Roman" w:hAnsi="Times New Roman" w:cs="Times New Roman"/>
                <w:b/>
                <w:color w:val="000000"/>
                <w:sz w:val="16"/>
                <w:szCs w:val="16"/>
                <w:lang w:eastAsia="ru-RU"/>
              </w:rPr>
              <w:t>13,1</w:t>
            </w:r>
          </w:p>
        </w:tc>
        <w:tc>
          <w:tcPr>
            <w:tcW w:w="576" w:type="dxa"/>
            <w:vAlign w:val="bottom"/>
          </w:tcPr>
          <w:p w14:paraId="10D02CBD" w14:textId="153D07E9" w:rsidR="00B47A50" w:rsidRDefault="00B47A50" w:rsidP="000127FF">
            <w:pPr>
              <w:spacing w:after="0" w:line="240" w:lineRule="auto"/>
              <w:jc w:val="center"/>
              <w:rPr>
                <w:rFonts w:ascii="Times New Roman" w:eastAsia="Times New Roman" w:hAnsi="Times New Roman" w:cs="Times New Roman"/>
                <w:b/>
                <w:color w:val="000000"/>
                <w:sz w:val="16"/>
                <w:szCs w:val="16"/>
                <w:lang w:eastAsia="ru-RU"/>
              </w:rPr>
            </w:pPr>
            <w:r>
              <w:rPr>
                <w:rFonts w:ascii="Times New Roman" w:eastAsia="Times New Roman" w:hAnsi="Times New Roman" w:cs="Times New Roman"/>
                <w:b/>
                <w:color w:val="000000"/>
                <w:sz w:val="16"/>
                <w:szCs w:val="16"/>
                <w:lang w:eastAsia="ru-RU"/>
              </w:rPr>
              <w:t>13,2</w:t>
            </w:r>
          </w:p>
        </w:tc>
        <w:tc>
          <w:tcPr>
            <w:tcW w:w="576" w:type="dxa"/>
            <w:vAlign w:val="bottom"/>
          </w:tcPr>
          <w:p w14:paraId="600F5E77" w14:textId="61653841" w:rsidR="00B47A50" w:rsidRDefault="00B47A50" w:rsidP="000127FF">
            <w:pPr>
              <w:spacing w:after="0" w:line="240" w:lineRule="auto"/>
              <w:jc w:val="center"/>
              <w:rPr>
                <w:rFonts w:ascii="Times New Roman" w:eastAsia="Times New Roman" w:hAnsi="Times New Roman" w:cs="Times New Roman"/>
                <w:b/>
                <w:color w:val="000000"/>
                <w:sz w:val="16"/>
                <w:szCs w:val="16"/>
                <w:lang w:eastAsia="ru-RU"/>
              </w:rPr>
            </w:pPr>
            <w:r>
              <w:rPr>
                <w:rFonts w:ascii="Times New Roman" w:eastAsia="Times New Roman" w:hAnsi="Times New Roman" w:cs="Times New Roman"/>
                <w:b/>
                <w:color w:val="000000"/>
                <w:sz w:val="16"/>
                <w:szCs w:val="16"/>
                <w:lang w:eastAsia="ru-RU"/>
              </w:rPr>
              <w:t>14,1</w:t>
            </w:r>
          </w:p>
        </w:tc>
        <w:tc>
          <w:tcPr>
            <w:tcW w:w="576" w:type="dxa"/>
            <w:vAlign w:val="bottom"/>
          </w:tcPr>
          <w:p w14:paraId="1A66AABA" w14:textId="032C01D0" w:rsidR="00B47A50" w:rsidRDefault="00B47A50" w:rsidP="000127FF">
            <w:pPr>
              <w:spacing w:after="0" w:line="240" w:lineRule="auto"/>
              <w:jc w:val="center"/>
              <w:rPr>
                <w:rFonts w:ascii="Times New Roman" w:eastAsia="Times New Roman" w:hAnsi="Times New Roman" w:cs="Times New Roman"/>
                <w:b/>
                <w:color w:val="000000"/>
                <w:sz w:val="16"/>
                <w:szCs w:val="16"/>
                <w:lang w:eastAsia="ru-RU"/>
              </w:rPr>
            </w:pPr>
            <w:r>
              <w:rPr>
                <w:rFonts w:ascii="Times New Roman" w:eastAsia="Times New Roman" w:hAnsi="Times New Roman" w:cs="Times New Roman"/>
                <w:b/>
                <w:color w:val="000000"/>
                <w:sz w:val="16"/>
                <w:szCs w:val="16"/>
                <w:lang w:eastAsia="ru-RU"/>
              </w:rPr>
              <w:t>14,2</w:t>
            </w:r>
          </w:p>
        </w:tc>
      </w:tr>
      <w:tr w:rsidR="00B47A50" w:rsidRPr="00434954" w14:paraId="1F8282FC" w14:textId="6FB06946" w:rsidTr="00B47A50">
        <w:trPr>
          <w:cantSplit/>
          <w:trHeight w:val="262"/>
          <w:tblHeader/>
        </w:trPr>
        <w:tc>
          <w:tcPr>
            <w:tcW w:w="576" w:type="dxa"/>
            <w:shd w:val="clear" w:color="auto" w:fill="auto"/>
            <w:noWrap/>
            <w:vAlign w:val="bottom"/>
          </w:tcPr>
          <w:p w14:paraId="4E4B3C04" w14:textId="6D1E24CC" w:rsidR="00B47A50" w:rsidRPr="00434954" w:rsidRDefault="00B47A50" w:rsidP="000127FF">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i/>
                <w:color w:val="000000"/>
                <w:sz w:val="16"/>
                <w:szCs w:val="16"/>
                <w:lang w:eastAsia="ru-RU"/>
              </w:rPr>
              <w:t>3</w:t>
            </w:r>
          </w:p>
        </w:tc>
        <w:tc>
          <w:tcPr>
            <w:tcW w:w="576" w:type="dxa"/>
            <w:shd w:val="clear" w:color="auto" w:fill="auto"/>
            <w:noWrap/>
            <w:vAlign w:val="bottom"/>
          </w:tcPr>
          <w:p w14:paraId="374A4DAE" w14:textId="3AE29C4B" w:rsidR="00B47A50" w:rsidRPr="00434954" w:rsidRDefault="00B47A50" w:rsidP="000127FF">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i/>
                <w:color w:val="000000"/>
                <w:sz w:val="16"/>
                <w:szCs w:val="16"/>
                <w:lang w:eastAsia="ru-RU"/>
              </w:rPr>
              <w:t>2</w:t>
            </w:r>
          </w:p>
        </w:tc>
        <w:tc>
          <w:tcPr>
            <w:tcW w:w="576" w:type="dxa"/>
            <w:shd w:val="clear" w:color="auto" w:fill="auto"/>
            <w:noWrap/>
            <w:vAlign w:val="bottom"/>
          </w:tcPr>
          <w:p w14:paraId="3892D917" w14:textId="71D4A5DD" w:rsidR="00B47A50" w:rsidRPr="00434954" w:rsidRDefault="00B47A50" w:rsidP="000127FF">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i/>
                <w:color w:val="000000"/>
                <w:sz w:val="16"/>
                <w:szCs w:val="16"/>
                <w:lang w:eastAsia="ru-RU"/>
              </w:rPr>
              <w:t>1</w:t>
            </w:r>
          </w:p>
        </w:tc>
        <w:tc>
          <w:tcPr>
            <w:tcW w:w="576" w:type="dxa"/>
            <w:shd w:val="clear" w:color="auto" w:fill="auto"/>
            <w:noWrap/>
            <w:vAlign w:val="bottom"/>
          </w:tcPr>
          <w:p w14:paraId="749F08C4" w14:textId="47F09010" w:rsidR="00B47A50" w:rsidRPr="00434954" w:rsidRDefault="00B47A50" w:rsidP="000127FF">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i/>
                <w:color w:val="000000"/>
                <w:sz w:val="16"/>
                <w:szCs w:val="16"/>
                <w:lang w:eastAsia="ru-RU"/>
              </w:rPr>
              <w:t>1</w:t>
            </w:r>
          </w:p>
        </w:tc>
        <w:tc>
          <w:tcPr>
            <w:tcW w:w="576" w:type="dxa"/>
            <w:shd w:val="clear" w:color="auto" w:fill="auto"/>
            <w:noWrap/>
            <w:vAlign w:val="bottom"/>
          </w:tcPr>
          <w:p w14:paraId="14203700" w14:textId="3851F5D1" w:rsidR="00B47A50" w:rsidRPr="00434954" w:rsidRDefault="00B47A50" w:rsidP="000127FF">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i/>
                <w:color w:val="000000"/>
                <w:sz w:val="16"/>
                <w:szCs w:val="16"/>
                <w:lang w:eastAsia="ru-RU"/>
              </w:rPr>
              <w:t>2</w:t>
            </w:r>
          </w:p>
        </w:tc>
        <w:tc>
          <w:tcPr>
            <w:tcW w:w="576" w:type="dxa"/>
            <w:vAlign w:val="bottom"/>
          </w:tcPr>
          <w:p w14:paraId="32EAAEC7" w14:textId="0C0C0150" w:rsidR="00B47A50" w:rsidRDefault="00B47A50" w:rsidP="000127F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b/>
                <w:i/>
                <w:color w:val="000000"/>
                <w:sz w:val="16"/>
                <w:szCs w:val="16"/>
                <w:lang w:eastAsia="ru-RU"/>
              </w:rPr>
              <w:t>1</w:t>
            </w:r>
          </w:p>
        </w:tc>
        <w:tc>
          <w:tcPr>
            <w:tcW w:w="576" w:type="dxa"/>
            <w:vAlign w:val="bottom"/>
          </w:tcPr>
          <w:p w14:paraId="703FCF79" w14:textId="2E29BB65" w:rsidR="00B47A50" w:rsidRDefault="00B47A50" w:rsidP="000127F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b/>
                <w:i/>
                <w:color w:val="000000"/>
                <w:sz w:val="16"/>
                <w:szCs w:val="16"/>
                <w:lang w:eastAsia="ru-RU"/>
              </w:rPr>
              <w:t>2</w:t>
            </w:r>
          </w:p>
        </w:tc>
        <w:tc>
          <w:tcPr>
            <w:tcW w:w="576" w:type="dxa"/>
            <w:vAlign w:val="bottom"/>
          </w:tcPr>
          <w:p w14:paraId="5B074439" w14:textId="29900B3E" w:rsidR="00B47A50" w:rsidRDefault="00B47A50" w:rsidP="000127F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b/>
                <w:i/>
                <w:color w:val="000000"/>
                <w:sz w:val="16"/>
                <w:szCs w:val="16"/>
                <w:lang w:eastAsia="ru-RU"/>
              </w:rPr>
              <w:t>3</w:t>
            </w:r>
          </w:p>
        </w:tc>
        <w:tc>
          <w:tcPr>
            <w:tcW w:w="576" w:type="dxa"/>
            <w:vAlign w:val="bottom"/>
          </w:tcPr>
          <w:p w14:paraId="40D134DF" w14:textId="67A79BA2" w:rsidR="00B47A50" w:rsidRDefault="00B47A50" w:rsidP="000127F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b/>
                <w:i/>
                <w:color w:val="000000"/>
                <w:sz w:val="16"/>
                <w:szCs w:val="16"/>
                <w:lang w:eastAsia="ru-RU"/>
              </w:rPr>
              <w:t>2</w:t>
            </w:r>
          </w:p>
        </w:tc>
        <w:tc>
          <w:tcPr>
            <w:tcW w:w="576" w:type="dxa"/>
            <w:vAlign w:val="bottom"/>
          </w:tcPr>
          <w:p w14:paraId="34E613A6" w14:textId="409C5D44" w:rsidR="00B47A50" w:rsidRDefault="00B47A50" w:rsidP="000127F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b/>
                <w:i/>
                <w:color w:val="000000"/>
                <w:sz w:val="16"/>
                <w:szCs w:val="16"/>
                <w:lang w:eastAsia="ru-RU"/>
              </w:rPr>
              <w:t>1</w:t>
            </w:r>
          </w:p>
        </w:tc>
        <w:tc>
          <w:tcPr>
            <w:tcW w:w="576" w:type="dxa"/>
            <w:vAlign w:val="bottom"/>
          </w:tcPr>
          <w:p w14:paraId="798C8977" w14:textId="6A1FE78C" w:rsidR="00B47A50" w:rsidRDefault="00B47A50" w:rsidP="000127F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b/>
                <w:i/>
                <w:color w:val="000000"/>
                <w:sz w:val="16"/>
                <w:szCs w:val="16"/>
                <w:lang w:eastAsia="ru-RU"/>
              </w:rPr>
              <w:t>2</w:t>
            </w:r>
          </w:p>
        </w:tc>
        <w:tc>
          <w:tcPr>
            <w:tcW w:w="576" w:type="dxa"/>
            <w:vAlign w:val="bottom"/>
          </w:tcPr>
          <w:p w14:paraId="6CA468FD" w14:textId="4A4E4721" w:rsidR="00B47A50" w:rsidRDefault="00B47A50" w:rsidP="000127FF">
            <w:pPr>
              <w:spacing w:after="0" w:line="240" w:lineRule="auto"/>
              <w:jc w:val="center"/>
              <w:rPr>
                <w:rFonts w:ascii="Times New Roman" w:eastAsia="Times New Roman" w:hAnsi="Times New Roman" w:cs="Times New Roman"/>
                <w:b/>
                <w:i/>
                <w:color w:val="000000"/>
                <w:sz w:val="16"/>
                <w:szCs w:val="16"/>
                <w:lang w:eastAsia="ru-RU"/>
              </w:rPr>
            </w:pPr>
            <w:r>
              <w:rPr>
                <w:rFonts w:ascii="Times New Roman" w:eastAsia="Times New Roman" w:hAnsi="Times New Roman" w:cs="Times New Roman"/>
                <w:b/>
                <w:i/>
                <w:color w:val="000000"/>
                <w:sz w:val="16"/>
                <w:szCs w:val="16"/>
                <w:lang w:eastAsia="ru-RU"/>
              </w:rPr>
              <w:t>1</w:t>
            </w:r>
          </w:p>
        </w:tc>
        <w:tc>
          <w:tcPr>
            <w:tcW w:w="576" w:type="dxa"/>
            <w:vAlign w:val="bottom"/>
          </w:tcPr>
          <w:p w14:paraId="46EE7458" w14:textId="380B8A2B" w:rsidR="00B47A50" w:rsidRDefault="00B47A50" w:rsidP="000127FF">
            <w:pPr>
              <w:spacing w:after="0" w:line="240" w:lineRule="auto"/>
              <w:jc w:val="center"/>
              <w:rPr>
                <w:rFonts w:ascii="Times New Roman" w:eastAsia="Times New Roman" w:hAnsi="Times New Roman" w:cs="Times New Roman"/>
                <w:b/>
                <w:i/>
                <w:color w:val="000000"/>
                <w:sz w:val="16"/>
                <w:szCs w:val="16"/>
                <w:lang w:eastAsia="ru-RU"/>
              </w:rPr>
            </w:pPr>
            <w:r>
              <w:rPr>
                <w:rFonts w:ascii="Times New Roman" w:eastAsia="Times New Roman" w:hAnsi="Times New Roman" w:cs="Times New Roman"/>
                <w:b/>
                <w:i/>
                <w:color w:val="000000"/>
                <w:sz w:val="16"/>
                <w:szCs w:val="16"/>
                <w:lang w:eastAsia="ru-RU"/>
              </w:rPr>
              <w:t>1</w:t>
            </w:r>
          </w:p>
        </w:tc>
        <w:tc>
          <w:tcPr>
            <w:tcW w:w="576" w:type="dxa"/>
            <w:vAlign w:val="bottom"/>
          </w:tcPr>
          <w:p w14:paraId="6A60BCCD" w14:textId="2DC0618C" w:rsidR="00B47A50" w:rsidRDefault="00B47A50" w:rsidP="000127FF">
            <w:pPr>
              <w:spacing w:after="0" w:line="240" w:lineRule="auto"/>
              <w:jc w:val="center"/>
              <w:rPr>
                <w:rFonts w:ascii="Times New Roman" w:eastAsia="Times New Roman" w:hAnsi="Times New Roman" w:cs="Times New Roman"/>
                <w:b/>
                <w:i/>
                <w:color w:val="000000"/>
                <w:sz w:val="16"/>
                <w:szCs w:val="16"/>
                <w:lang w:eastAsia="ru-RU"/>
              </w:rPr>
            </w:pPr>
            <w:r>
              <w:rPr>
                <w:rFonts w:ascii="Times New Roman" w:eastAsia="Times New Roman" w:hAnsi="Times New Roman" w:cs="Times New Roman"/>
                <w:b/>
                <w:i/>
                <w:color w:val="000000"/>
                <w:sz w:val="16"/>
                <w:szCs w:val="16"/>
                <w:lang w:eastAsia="ru-RU"/>
              </w:rPr>
              <w:t>2</w:t>
            </w:r>
          </w:p>
        </w:tc>
        <w:tc>
          <w:tcPr>
            <w:tcW w:w="576" w:type="dxa"/>
            <w:vAlign w:val="bottom"/>
          </w:tcPr>
          <w:p w14:paraId="5DC39C1D" w14:textId="486B0E1A" w:rsidR="00B47A50" w:rsidRDefault="00B47A50" w:rsidP="000127FF">
            <w:pPr>
              <w:spacing w:after="0" w:line="240" w:lineRule="auto"/>
              <w:jc w:val="center"/>
              <w:rPr>
                <w:rFonts w:ascii="Times New Roman" w:eastAsia="Times New Roman" w:hAnsi="Times New Roman" w:cs="Times New Roman"/>
                <w:b/>
                <w:i/>
                <w:color w:val="000000"/>
                <w:sz w:val="16"/>
                <w:szCs w:val="16"/>
                <w:lang w:eastAsia="ru-RU"/>
              </w:rPr>
            </w:pPr>
            <w:r>
              <w:rPr>
                <w:rFonts w:ascii="Times New Roman" w:eastAsia="Times New Roman" w:hAnsi="Times New Roman" w:cs="Times New Roman"/>
                <w:b/>
                <w:i/>
                <w:color w:val="000000"/>
                <w:sz w:val="16"/>
                <w:szCs w:val="16"/>
                <w:lang w:eastAsia="ru-RU"/>
              </w:rPr>
              <w:t>2</w:t>
            </w:r>
          </w:p>
        </w:tc>
      </w:tr>
      <w:tr w:rsidR="00B47A50" w:rsidRPr="00434954" w14:paraId="70F93095" w14:textId="3448DDC7" w:rsidTr="00B47A50">
        <w:trPr>
          <w:trHeight w:val="257"/>
        </w:trPr>
        <w:tc>
          <w:tcPr>
            <w:tcW w:w="576" w:type="dxa"/>
            <w:shd w:val="clear" w:color="auto" w:fill="auto"/>
            <w:noWrap/>
            <w:vAlign w:val="bottom"/>
          </w:tcPr>
          <w:p w14:paraId="4E1CBC3C" w14:textId="3AB10BF4" w:rsidR="00B47A50" w:rsidRPr="00434954" w:rsidRDefault="00B47A50" w:rsidP="000127F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16"/>
                <w:szCs w:val="16"/>
                <w:lang w:eastAsia="ru-RU"/>
              </w:rPr>
              <w:t>70,9</w:t>
            </w:r>
          </w:p>
        </w:tc>
        <w:tc>
          <w:tcPr>
            <w:tcW w:w="576" w:type="dxa"/>
            <w:shd w:val="clear" w:color="auto" w:fill="auto"/>
            <w:noWrap/>
            <w:vAlign w:val="bottom"/>
          </w:tcPr>
          <w:p w14:paraId="3F6E19F8" w14:textId="4D408FC6" w:rsidR="00B47A50" w:rsidRPr="00434954" w:rsidRDefault="00B47A50" w:rsidP="000127F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16"/>
                <w:szCs w:val="16"/>
                <w:lang w:eastAsia="ru-RU"/>
              </w:rPr>
              <w:t>59,05</w:t>
            </w:r>
          </w:p>
        </w:tc>
        <w:tc>
          <w:tcPr>
            <w:tcW w:w="576" w:type="dxa"/>
            <w:shd w:val="clear" w:color="auto" w:fill="auto"/>
            <w:noWrap/>
            <w:vAlign w:val="bottom"/>
          </w:tcPr>
          <w:p w14:paraId="7DE72691" w14:textId="4CE5A07F" w:rsidR="00B47A50" w:rsidRPr="00434954" w:rsidRDefault="00B47A50" w:rsidP="000127F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16"/>
                <w:szCs w:val="16"/>
                <w:lang w:eastAsia="ru-RU"/>
              </w:rPr>
              <w:t>82,85</w:t>
            </w:r>
          </w:p>
        </w:tc>
        <w:tc>
          <w:tcPr>
            <w:tcW w:w="576" w:type="dxa"/>
            <w:shd w:val="clear" w:color="auto" w:fill="auto"/>
            <w:noWrap/>
            <w:vAlign w:val="bottom"/>
          </w:tcPr>
          <w:p w14:paraId="27BF82F6" w14:textId="771C368F" w:rsidR="00B47A50" w:rsidRPr="00434954" w:rsidRDefault="00B47A50" w:rsidP="000127F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16"/>
                <w:szCs w:val="16"/>
                <w:lang w:eastAsia="ru-RU"/>
              </w:rPr>
              <w:t>53,26</w:t>
            </w:r>
          </w:p>
        </w:tc>
        <w:tc>
          <w:tcPr>
            <w:tcW w:w="576" w:type="dxa"/>
            <w:shd w:val="clear" w:color="auto" w:fill="auto"/>
            <w:noWrap/>
            <w:vAlign w:val="bottom"/>
          </w:tcPr>
          <w:p w14:paraId="790FDBA0" w14:textId="36E43ACB" w:rsidR="00B47A50" w:rsidRPr="00434954" w:rsidRDefault="00B47A50" w:rsidP="000127F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16"/>
                <w:szCs w:val="16"/>
                <w:lang w:eastAsia="ru-RU"/>
              </w:rPr>
              <w:t>65,45</w:t>
            </w:r>
          </w:p>
        </w:tc>
        <w:tc>
          <w:tcPr>
            <w:tcW w:w="576" w:type="dxa"/>
            <w:vAlign w:val="bottom"/>
          </w:tcPr>
          <w:p w14:paraId="7069752B" w14:textId="43B84BB1" w:rsidR="00B47A50" w:rsidRDefault="00B47A50" w:rsidP="000127FF">
            <w:pPr>
              <w:spacing w:after="0" w:line="240" w:lineRule="auto"/>
              <w:jc w:val="center"/>
              <w:rPr>
                <w:rFonts w:ascii="Times New Roman" w:hAnsi="Times New Roman" w:cs="Times New Roman"/>
                <w:sz w:val="16"/>
                <w:szCs w:val="16"/>
              </w:rPr>
            </w:pPr>
            <w:r>
              <w:rPr>
                <w:rFonts w:ascii="Times New Roman" w:eastAsia="Times New Roman" w:hAnsi="Times New Roman" w:cs="Times New Roman"/>
                <w:color w:val="000000"/>
                <w:sz w:val="16"/>
                <w:szCs w:val="16"/>
                <w:lang w:eastAsia="ru-RU"/>
              </w:rPr>
              <w:t>59,57</w:t>
            </w:r>
          </w:p>
        </w:tc>
        <w:tc>
          <w:tcPr>
            <w:tcW w:w="576" w:type="dxa"/>
            <w:vAlign w:val="bottom"/>
          </w:tcPr>
          <w:p w14:paraId="18C0F021" w14:textId="7F420A4D" w:rsidR="00B47A50" w:rsidRDefault="00B47A50" w:rsidP="000127FF">
            <w:pPr>
              <w:spacing w:after="0" w:line="240" w:lineRule="auto"/>
              <w:jc w:val="center"/>
              <w:rPr>
                <w:rFonts w:ascii="Times New Roman" w:hAnsi="Times New Roman" w:cs="Times New Roman"/>
                <w:sz w:val="16"/>
                <w:szCs w:val="16"/>
              </w:rPr>
            </w:pPr>
            <w:r>
              <w:rPr>
                <w:rFonts w:ascii="Times New Roman" w:eastAsia="Times New Roman" w:hAnsi="Times New Roman" w:cs="Times New Roman"/>
                <w:color w:val="000000"/>
                <w:sz w:val="16"/>
                <w:szCs w:val="16"/>
                <w:lang w:eastAsia="ru-RU"/>
              </w:rPr>
              <w:t>50,74</w:t>
            </w:r>
          </w:p>
        </w:tc>
        <w:tc>
          <w:tcPr>
            <w:tcW w:w="576" w:type="dxa"/>
            <w:vAlign w:val="bottom"/>
          </w:tcPr>
          <w:p w14:paraId="3CC8DF0E" w14:textId="38345D6D" w:rsidR="00B47A50" w:rsidRDefault="00B47A50" w:rsidP="000127FF">
            <w:pPr>
              <w:spacing w:after="0" w:line="240" w:lineRule="auto"/>
              <w:jc w:val="center"/>
              <w:rPr>
                <w:rFonts w:ascii="Times New Roman" w:hAnsi="Times New Roman" w:cs="Times New Roman"/>
                <w:sz w:val="16"/>
                <w:szCs w:val="16"/>
              </w:rPr>
            </w:pPr>
            <w:r>
              <w:rPr>
                <w:rFonts w:ascii="Times New Roman" w:eastAsia="Times New Roman" w:hAnsi="Times New Roman" w:cs="Times New Roman"/>
                <w:color w:val="000000"/>
                <w:sz w:val="16"/>
                <w:szCs w:val="16"/>
                <w:lang w:eastAsia="ru-RU"/>
              </w:rPr>
              <w:t>60,3</w:t>
            </w:r>
          </w:p>
        </w:tc>
        <w:tc>
          <w:tcPr>
            <w:tcW w:w="576" w:type="dxa"/>
            <w:vAlign w:val="bottom"/>
          </w:tcPr>
          <w:p w14:paraId="0121F75A" w14:textId="73F6AF32" w:rsidR="00B47A50" w:rsidRDefault="00B47A50" w:rsidP="000127FF">
            <w:pPr>
              <w:spacing w:after="0" w:line="240" w:lineRule="auto"/>
              <w:jc w:val="center"/>
              <w:rPr>
                <w:rFonts w:ascii="Times New Roman" w:hAnsi="Times New Roman" w:cs="Times New Roman"/>
                <w:sz w:val="16"/>
                <w:szCs w:val="16"/>
              </w:rPr>
            </w:pPr>
            <w:r>
              <w:rPr>
                <w:rFonts w:ascii="Times New Roman" w:eastAsia="Times New Roman" w:hAnsi="Times New Roman" w:cs="Times New Roman"/>
                <w:color w:val="000000"/>
                <w:sz w:val="16"/>
                <w:szCs w:val="16"/>
                <w:lang w:eastAsia="ru-RU"/>
              </w:rPr>
              <w:t>62,57</w:t>
            </w:r>
          </w:p>
        </w:tc>
        <w:tc>
          <w:tcPr>
            <w:tcW w:w="576" w:type="dxa"/>
            <w:vAlign w:val="bottom"/>
          </w:tcPr>
          <w:p w14:paraId="0F1AF451" w14:textId="38CFB8B9" w:rsidR="00B47A50" w:rsidRDefault="00B47A50" w:rsidP="000127FF">
            <w:pPr>
              <w:spacing w:after="0" w:line="240" w:lineRule="auto"/>
              <w:jc w:val="center"/>
              <w:rPr>
                <w:rFonts w:ascii="Times New Roman" w:hAnsi="Times New Roman" w:cs="Times New Roman"/>
                <w:sz w:val="16"/>
                <w:szCs w:val="16"/>
              </w:rPr>
            </w:pPr>
            <w:r>
              <w:rPr>
                <w:rFonts w:ascii="Times New Roman" w:eastAsia="Times New Roman" w:hAnsi="Times New Roman" w:cs="Times New Roman"/>
                <w:color w:val="000000"/>
                <w:sz w:val="16"/>
                <w:szCs w:val="16"/>
                <w:lang w:eastAsia="ru-RU"/>
              </w:rPr>
              <w:t>63,84</w:t>
            </w:r>
          </w:p>
        </w:tc>
        <w:tc>
          <w:tcPr>
            <w:tcW w:w="576" w:type="dxa"/>
            <w:vAlign w:val="bottom"/>
          </w:tcPr>
          <w:p w14:paraId="181B78E2" w14:textId="397CC057" w:rsidR="00B47A50" w:rsidRDefault="00B47A50" w:rsidP="000127FF">
            <w:pPr>
              <w:spacing w:after="0" w:line="240" w:lineRule="auto"/>
              <w:jc w:val="center"/>
              <w:rPr>
                <w:rFonts w:ascii="Times New Roman" w:hAnsi="Times New Roman" w:cs="Times New Roman"/>
                <w:sz w:val="16"/>
                <w:szCs w:val="16"/>
              </w:rPr>
            </w:pPr>
            <w:r>
              <w:rPr>
                <w:rFonts w:ascii="Times New Roman" w:eastAsia="Times New Roman" w:hAnsi="Times New Roman" w:cs="Times New Roman"/>
                <w:color w:val="000000"/>
                <w:sz w:val="16"/>
                <w:szCs w:val="16"/>
                <w:lang w:eastAsia="ru-RU"/>
              </w:rPr>
              <w:t>47,15</w:t>
            </w:r>
          </w:p>
        </w:tc>
        <w:tc>
          <w:tcPr>
            <w:tcW w:w="576" w:type="dxa"/>
            <w:vAlign w:val="bottom"/>
          </w:tcPr>
          <w:p w14:paraId="4DCB7B14" w14:textId="4E08D7E8" w:rsidR="00B47A50" w:rsidRDefault="00B47A50" w:rsidP="000127F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48,92</w:t>
            </w:r>
          </w:p>
        </w:tc>
        <w:tc>
          <w:tcPr>
            <w:tcW w:w="576" w:type="dxa"/>
            <w:vAlign w:val="bottom"/>
          </w:tcPr>
          <w:p w14:paraId="1B527EAC" w14:textId="444FBEAA" w:rsidR="00B47A50" w:rsidRDefault="00B47A50" w:rsidP="000127F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60,92</w:t>
            </w:r>
          </w:p>
        </w:tc>
        <w:tc>
          <w:tcPr>
            <w:tcW w:w="576" w:type="dxa"/>
            <w:vAlign w:val="bottom"/>
          </w:tcPr>
          <w:p w14:paraId="2C20D222" w14:textId="4252625D" w:rsidR="00B47A50" w:rsidRDefault="00B47A50" w:rsidP="000127F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60,31</w:t>
            </w:r>
          </w:p>
        </w:tc>
        <w:tc>
          <w:tcPr>
            <w:tcW w:w="576" w:type="dxa"/>
            <w:vAlign w:val="bottom"/>
          </w:tcPr>
          <w:p w14:paraId="6A70DB94" w14:textId="6D94651F" w:rsidR="00B47A50" w:rsidRDefault="00B47A50" w:rsidP="000127F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46,81</w:t>
            </w:r>
          </w:p>
        </w:tc>
      </w:tr>
      <w:tr w:rsidR="00B47A50" w:rsidRPr="00434954" w14:paraId="338EA7AB" w14:textId="06A4B721" w:rsidTr="00B47A50">
        <w:trPr>
          <w:trHeight w:val="257"/>
        </w:trPr>
        <w:tc>
          <w:tcPr>
            <w:tcW w:w="576" w:type="dxa"/>
            <w:shd w:val="clear" w:color="auto" w:fill="auto"/>
            <w:noWrap/>
            <w:vAlign w:val="bottom"/>
          </w:tcPr>
          <w:p w14:paraId="5CE36662" w14:textId="43F92B7B" w:rsidR="00B47A50" w:rsidRPr="00434954" w:rsidRDefault="00B47A50" w:rsidP="000127F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16"/>
                <w:szCs w:val="16"/>
                <w:lang w:eastAsia="ru-RU"/>
              </w:rPr>
              <w:t>64,82</w:t>
            </w:r>
          </w:p>
        </w:tc>
        <w:tc>
          <w:tcPr>
            <w:tcW w:w="576" w:type="dxa"/>
            <w:shd w:val="clear" w:color="auto" w:fill="auto"/>
            <w:noWrap/>
            <w:vAlign w:val="bottom"/>
          </w:tcPr>
          <w:p w14:paraId="1ADBAA7A" w14:textId="00CC9CAA" w:rsidR="00B47A50" w:rsidRPr="00434954" w:rsidRDefault="00B47A50" w:rsidP="000127F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16"/>
                <w:szCs w:val="16"/>
                <w:lang w:eastAsia="ru-RU"/>
              </w:rPr>
              <w:t>54,89</w:t>
            </w:r>
          </w:p>
        </w:tc>
        <w:tc>
          <w:tcPr>
            <w:tcW w:w="576" w:type="dxa"/>
            <w:shd w:val="clear" w:color="auto" w:fill="auto"/>
            <w:noWrap/>
            <w:vAlign w:val="bottom"/>
          </w:tcPr>
          <w:p w14:paraId="7827BADF" w14:textId="34413DD2" w:rsidR="00B47A50" w:rsidRPr="00434954" w:rsidRDefault="00B47A50" w:rsidP="000127F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16"/>
                <w:szCs w:val="16"/>
                <w:lang w:eastAsia="ru-RU"/>
              </w:rPr>
              <w:t>79,16</w:t>
            </w:r>
          </w:p>
        </w:tc>
        <w:tc>
          <w:tcPr>
            <w:tcW w:w="576" w:type="dxa"/>
            <w:shd w:val="clear" w:color="auto" w:fill="auto"/>
            <w:noWrap/>
            <w:vAlign w:val="bottom"/>
          </w:tcPr>
          <w:p w14:paraId="2738F1D4" w14:textId="3ED0BE3E" w:rsidR="00B47A50" w:rsidRPr="00434954" w:rsidRDefault="00B47A50" w:rsidP="000127F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16"/>
                <w:szCs w:val="16"/>
                <w:lang w:eastAsia="ru-RU"/>
              </w:rPr>
              <w:t>46,69</w:t>
            </w:r>
          </w:p>
        </w:tc>
        <w:tc>
          <w:tcPr>
            <w:tcW w:w="576" w:type="dxa"/>
            <w:shd w:val="clear" w:color="auto" w:fill="auto"/>
            <w:noWrap/>
            <w:vAlign w:val="bottom"/>
          </w:tcPr>
          <w:p w14:paraId="4EA20C62" w14:textId="6CBFD6E9" w:rsidR="00B47A50" w:rsidRPr="00434954" w:rsidRDefault="00B47A50" w:rsidP="000127F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16"/>
                <w:szCs w:val="16"/>
                <w:lang w:eastAsia="ru-RU"/>
              </w:rPr>
              <w:t>62,64</w:t>
            </w:r>
          </w:p>
        </w:tc>
        <w:tc>
          <w:tcPr>
            <w:tcW w:w="576" w:type="dxa"/>
            <w:vAlign w:val="bottom"/>
          </w:tcPr>
          <w:p w14:paraId="39C1F88C" w14:textId="43731B3C" w:rsidR="00B47A50" w:rsidRDefault="00B47A50" w:rsidP="000127FF">
            <w:pPr>
              <w:spacing w:after="0" w:line="240" w:lineRule="auto"/>
              <w:jc w:val="center"/>
              <w:rPr>
                <w:rFonts w:ascii="Times New Roman" w:hAnsi="Times New Roman" w:cs="Times New Roman"/>
                <w:sz w:val="16"/>
                <w:szCs w:val="16"/>
              </w:rPr>
            </w:pPr>
            <w:r>
              <w:rPr>
                <w:rFonts w:ascii="Times New Roman" w:eastAsia="Times New Roman" w:hAnsi="Times New Roman" w:cs="Times New Roman"/>
                <w:color w:val="000000"/>
                <w:sz w:val="16"/>
                <w:szCs w:val="16"/>
                <w:lang w:eastAsia="ru-RU"/>
              </w:rPr>
              <w:t>55,88</w:t>
            </w:r>
          </w:p>
        </w:tc>
        <w:tc>
          <w:tcPr>
            <w:tcW w:w="576" w:type="dxa"/>
            <w:vAlign w:val="bottom"/>
          </w:tcPr>
          <w:p w14:paraId="6168F0BE" w14:textId="45D4A6CF" w:rsidR="00B47A50" w:rsidRDefault="00B47A50" w:rsidP="000127FF">
            <w:pPr>
              <w:spacing w:after="0" w:line="240" w:lineRule="auto"/>
              <w:jc w:val="center"/>
              <w:rPr>
                <w:rFonts w:ascii="Times New Roman" w:hAnsi="Times New Roman" w:cs="Times New Roman"/>
                <w:sz w:val="16"/>
                <w:szCs w:val="16"/>
              </w:rPr>
            </w:pPr>
            <w:r>
              <w:rPr>
                <w:rFonts w:ascii="Times New Roman" w:eastAsia="Times New Roman" w:hAnsi="Times New Roman" w:cs="Times New Roman"/>
                <w:color w:val="000000"/>
                <w:sz w:val="16"/>
                <w:szCs w:val="16"/>
                <w:lang w:eastAsia="ru-RU"/>
              </w:rPr>
              <w:t>42,79</w:t>
            </w:r>
          </w:p>
        </w:tc>
        <w:tc>
          <w:tcPr>
            <w:tcW w:w="576" w:type="dxa"/>
            <w:vAlign w:val="bottom"/>
          </w:tcPr>
          <w:p w14:paraId="11E899B8" w14:textId="29438E51" w:rsidR="00B47A50" w:rsidRDefault="00B47A50" w:rsidP="000127FF">
            <w:pPr>
              <w:spacing w:after="0" w:line="240" w:lineRule="auto"/>
              <w:jc w:val="center"/>
              <w:rPr>
                <w:rFonts w:ascii="Times New Roman" w:hAnsi="Times New Roman" w:cs="Times New Roman"/>
                <w:sz w:val="16"/>
                <w:szCs w:val="16"/>
              </w:rPr>
            </w:pPr>
            <w:r>
              <w:rPr>
                <w:rFonts w:ascii="Times New Roman" w:eastAsia="Times New Roman" w:hAnsi="Times New Roman" w:cs="Times New Roman"/>
                <w:color w:val="000000"/>
                <w:sz w:val="16"/>
                <w:szCs w:val="16"/>
                <w:lang w:eastAsia="ru-RU"/>
              </w:rPr>
              <w:t>54,35</w:t>
            </w:r>
          </w:p>
        </w:tc>
        <w:tc>
          <w:tcPr>
            <w:tcW w:w="576" w:type="dxa"/>
            <w:vAlign w:val="bottom"/>
          </w:tcPr>
          <w:p w14:paraId="235DE284" w14:textId="5CAE3682" w:rsidR="00B47A50" w:rsidRDefault="00B47A50" w:rsidP="000127FF">
            <w:pPr>
              <w:spacing w:after="0" w:line="240" w:lineRule="auto"/>
              <w:jc w:val="center"/>
              <w:rPr>
                <w:rFonts w:ascii="Times New Roman" w:hAnsi="Times New Roman" w:cs="Times New Roman"/>
                <w:sz w:val="16"/>
                <w:szCs w:val="16"/>
              </w:rPr>
            </w:pPr>
            <w:r>
              <w:rPr>
                <w:rFonts w:ascii="Times New Roman" w:eastAsia="Times New Roman" w:hAnsi="Times New Roman" w:cs="Times New Roman"/>
                <w:color w:val="000000"/>
                <w:sz w:val="16"/>
                <w:szCs w:val="16"/>
                <w:lang w:eastAsia="ru-RU"/>
              </w:rPr>
              <w:t>56,52</w:t>
            </w:r>
          </w:p>
        </w:tc>
        <w:tc>
          <w:tcPr>
            <w:tcW w:w="576" w:type="dxa"/>
            <w:vAlign w:val="bottom"/>
          </w:tcPr>
          <w:p w14:paraId="63C79E0B" w14:textId="71D2E529" w:rsidR="00B47A50" w:rsidRDefault="00B47A50" w:rsidP="000127FF">
            <w:pPr>
              <w:spacing w:after="0" w:line="240" w:lineRule="auto"/>
              <w:jc w:val="center"/>
              <w:rPr>
                <w:rFonts w:ascii="Times New Roman" w:hAnsi="Times New Roman" w:cs="Times New Roman"/>
                <w:sz w:val="16"/>
                <w:szCs w:val="16"/>
              </w:rPr>
            </w:pPr>
            <w:r>
              <w:rPr>
                <w:rFonts w:ascii="Times New Roman" w:eastAsia="Times New Roman" w:hAnsi="Times New Roman" w:cs="Times New Roman"/>
                <w:color w:val="000000"/>
                <w:sz w:val="16"/>
                <w:szCs w:val="16"/>
                <w:lang w:eastAsia="ru-RU"/>
              </w:rPr>
              <w:t>56,93</w:t>
            </w:r>
          </w:p>
        </w:tc>
        <w:tc>
          <w:tcPr>
            <w:tcW w:w="576" w:type="dxa"/>
            <w:vAlign w:val="bottom"/>
          </w:tcPr>
          <w:p w14:paraId="7C06FFC2" w14:textId="334404C3" w:rsidR="00B47A50" w:rsidRDefault="00B47A50" w:rsidP="000127FF">
            <w:pPr>
              <w:spacing w:after="0" w:line="240" w:lineRule="auto"/>
              <w:jc w:val="center"/>
              <w:rPr>
                <w:rFonts w:ascii="Times New Roman" w:hAnsi="Times New Roman" w:cs="Times New Roman"/>
                <w:sz w:val="16"/>
                <w:szCs w:val="16"/>
              </w:rPr>
            </w:pPr>
            <w:r>
              <w:rPr>
                <w:rFonts w:ascii="Times New Roman" w:eastAsia="Times New Roman" w:hAnsi="Times New Roman" w:cs="Times New Roman"/>
                <w:color w:val="000000"/>
                <w:sz w:val="16"/>
                <w:szCs w:val="16"/>
                <w:lang w:eastAsia="ru-RU"/>
              </w:rPr>
              <w:t>42,83</w:t>
            </w:r>
          </w:p>
        </w:tc>
        <w:tc>
          <w:tcPr>
            <w:tcW w:w="576" w:type="dxa"/>
            <w:vAlign w:val="bottom"/>
          </w:tcPr>
          <w:p w14:paraId="5FE5AB19" w14:textId="70F84035" w:rsidR="00B47A50" w:rsidRDefault="00B47A50" w:rsidP="000127F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40,46</w:t>
            </w:r>
          </w:p>
        </w:tc>
        <w:tc>
          <w:tcPr>
            <w:tcW w:w="576" w:type="dxa"/>
            <w:vAlign w:val="bottom"/>
          </w:tcPr>
          <w:p w14:paraId="0EF4839D" w14:textId="7EC42B75" w:rsidR="00B47A50" w:rsidRDefault="00B47A50" w:rsidP="000127F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57,78</w:t>
            </w:r>
          </w:p>
        </w:tc>
        <w:tc>
          <w:tcPr>
            <w:tcW w:w="576" w:type="dxa"/>
            <w:vAlign w:val="bottom"/>
          </w:tcPr>
          <w:p w14:paraId="27686B97" w14:textId="46C43199" w:rsidR="00B47A50" w:rsidRDefault="00B47A50" w:rsidP="000127F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57,44</w:t>
            </w:r>
          </w:p>
        </w:tc>
        <w:tc>
          <w:tcPr>
            <w:tcW w:w="576" w:type="dxa"/>
            <w:vAlign w:val="bottom"/>
          </w:tcPr>
          <w:p w14:paraId="781211DA" w14:textId="6FAF8B6D" w:rsidR="00B47A50" w:rsidRDefault="00B47A50" w:rsidP="000127F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44,16</w:t>
            </w:r>
          </w:p>
        </w:tc>
      </w:tr>
      <w:tr w:rsidR="00B47A50" w:rsidRPr="00434954" w14:paraId="10C81538" w14:textId="6843C01E" w:rsidTr="00B47A50">
        <w:trPr>
          <w:trHeight w:val="257"/>
        </w:trPr>
        <w:tc>
          <w:tcPr>
            <w:tcW w:w="576" w:type="dxa"/>
            <w:shd w:val="clear" w:color="auto" w:fill="auto"/>
            <w:noWrap/>
            <w:vAlign w:val="bottom"/>
          </w:tcPr>
          <w:p w14:paraId="53922215" w14:textId="289F539B" w:rsidR="00B47A50" w:rsidRPr="00434954" w:rsidRDefault="00B47A50" w:rsidP="000127F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16"/>
                <w:szCs w:val="16"/>
                <w:lang w:eastAsia="ru-RU"/>
              </w:rPr>
              <w:t>70,62</w:t>
            </w:r>
          </w:p>
        </w:tc>
        <w:tc>
          <w:tcPr>
            <w:tcW w:w="576" w:type="dxa"/>
            <w:shd w:val="clear" w:color="auto" w:fill="auto"/>
            <w:noWrap/>
            <w:vAlign w:val="bottom"/>
          </w:tcPr>
          <w:p w14:paraId="283268C1" w14:textId="3FB989B3" w:rsidR="00B47A50" w:rsidRPr="00434954" w:rsidRDefault="00B47A50" w:rsidP="000127F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16"/>
                <w:szCs w:val="16"/>
                <w:lang w:eastAsia="ru-RU"/>
              </w:rPr>
              <w:t>62,72</w:t>
            </w:r>
          </w:p>
        </w:tc>
        <w:tc>
          <w:tcPr>
            <w:tcW w:w="576" w:type="dxa"/>
            <w:shd w:val="clear" w:color="auto" w:fill="auto"/>
            <w:noWrap/>
            <w:vAlign w:val="bottom"/>
          </w:tcPr>
          <w:p w14:paraId="30E987E2" w14:textId="151F4CC4" w:rsidR="00B47A50" w:rsidRPr="00434954" w:rsidRDefault="00B47A50" w:rsidP="000127F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16"/>
                <w:szCs w:val="16"/>
                <w:lang w:eastAsia="ru-RU"/>
              </w:rPr>
              <w:t>82,37</w:t>
            </w:r>
          </w:p>
        </w:tc>
        <w:tc>
          <w:tcPr>
            <w:tcW w:w="576" w:type="dxa"/>
            <w:shd w:val="clear" w:color="auto" w:fill="auto"/>
            <w:noWrap/>
            <w:vAlign w:val="bottom"/>
          </w:tcPr>
          <w:p w14:paraId="0A0EC5CB" w14:textId="1BD00623" w:rsidR="00B47A50" w:rsidRPr="00434954" w:rsidRDefault="00B47A50" w:rsidP="000127F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16"/>
                <w:szCs w:val="16"/>
                <w:lang w:eastAsia="ru-RU"/>
              </w:rPr>
              <w:t>49,42</w:t>
            </w:r>
          </w:p>
        </w:tc>
        <w:tc>
          <w:tcPr>
            <w:tcW w:w="576" w:type="dxa"/>
            <w:shd w:val="clear" w:color="auto" w:fill="auto"/>
            <w:noWrap/>
            <w:vAlign w:val="bottom"/>
          </w:tcPr>
          <w:p w14:paraId="73C6A44E" w14:textId="0136333C" w:rsidR="00B47A50" w:rsidRPr="00434954" w:rsidRDefault="00B47A50" w:rsidP="000127F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16"/>
                <w:szCs w:val="16"/>
                <w:lang w:eastAsia="ru-RU"/>
              </w:rPr>
              <w:t>66,62</w:t>
            </w:r>
          </w:p>
        </w:tc>
        <w:tc>
          <w:tcPr>
            <w:tcW w:w="576" w:type="dxa"/>
            <w:vAlign w:val="bottom"/>
          </w:tcPr>
          <w:p w14:paraId="269A40F2" w14:textId="2BA50770" w:rsidR="00B47A50" w:rsidRDefault="00B47A50" w:rsidP="000127FF">
            <w:pPr>
              <w:spacing w:after="0" w:line="240" w:lineRule="auto"/>
              <w:jc w:val="center"/>
              <w:rPr>
                <w:rFonts w:ascii="Times New Roman" w:hAnsi="Times New Roman" w:cs="Times New Roman"/>
                <w:sz w:val="16"/>
                <w:szCs w:val="16"/>
              </w:rPr>
            </w:pPr>
            <w:r>
              <w:rPr>
                <w:rFonts w:ascii="Times New Roman" w:eastAsia="Times New Roman" w:hAnsi="Times New Roman" w:cs="Times New Roman"/>
                <w:color w:val="000000"/>
                <w:sz w:val="16"/>
                <w:szCs w:val="16"/>
                <w:lang w:eastAsia="ru-RU"/>
              </w:rPr>
              <w:t>60,98</w:t>
            </w:r>
          </w:p>
        </w:tc>
        <w:tc>
          <w:tcPr>
            <w:tcW w:w="576" w:type="dxa"/>
            <w:vAlign w:val="bottom"/>
          </w:tcPr>
          <w:p w14:paraId="06BA3A17" w14:textId="29C1EE6D" w:rsidR="00B47A50" w:rsidRDefault="00B47A50" w:rsidP="000127FF">
            <w:pPr>
              <w:spacing w:after="0" w:line="240" w:lineRule="auto"/>
              <w:jc w:val="center"/>
              <w:rPr>
                <w:rFonts w:ascii="Times New Roman" w:hAnsi="Times New Roman" w:cs="Times New Roman"/>
                <w:sz w:val="16"/>
                <w:szCs w:val="16"/>
              </w:rPr>
            </w:pPr>
            <w:r>
              <w:rPr>
                <w:rFonts w:ascii="Times New Roman" w:eastAsia="Times New Roman" w:hAnsi="Times New Roman" w:cs="Times New Roman"/>
                <w:color w:val="000000"/>
                <w:sz w:val="16"/>
                <w:szCs w:val="16"/>
                <w:lang w:eastAsia="ru-RU"/>
              </w:rPr>
              <w:t>48,41</w:t>
            </w:r>
          </w:p>
        </w:tc>
        <w:tc>
          <w:tcPr>
            <w:tcW w:w="576" w:type="dxa"/>
            <w:vAlign w:val="bottom"/>
          </w:tcPr>
          <w:p w14:paraId="31534458" w14:textId="4F55A642" w:rsidR="00B47A50" w:rsidRDefault="00B47A50" w:rsidP="000127FF">
            <w:pPr>
              <w:spacing w:after="0" w:line="240" w:lineRule="auto"/>
              <w:jc w:val="center"/>
              <w:rPr>
                <w:rFonts w:ascii="Times New Roman" w:hAnsi="Times New Roman" w:cs="Times New Roman"/>
                <w:sz w:val="16"/>
                <w:szCs w:val="16"/>
              </w:rPr>
            </w:pPr>
            <w:r>
              <w:rPr>
                <w:rFonts w:ascii="Times New Roman" w:eastAsia="Times New Roman" w:hAnsi="Times New Roman" w:cs="Times New Roman"/>
                <w:color w:val="000000"/>
                <w:sz w:val="16"/>
                <w:szCs w:val="16"/>
                <w:lang w:eastAsia="ru-RU"/>
              </w:rPr>
              <w:t>56,36</w:t>
            </w:r>
          </w:p>
        </w:tc>
        <w:tc>
          <w:tcPr>
            <w:tcW w:w="576" w:type="dxa"/>
            <w:vAlign w:val="bottom"/>
          </w:tcPr>
          <w:p w14:paraId="6271C274" w14:textId="3432CC9D" w:rsidR="00B47A50" w:rsidRDefault="00B47A50" w:rsidP="000127FF">
            <w:pPr>
              <w:spacing w:after="0" w:line="240" w:lineRule="auto"/>
              <w:jc w:val="center"/>
              <w:rPr>
                <w:rFonts w:ascii="Times New Roman" w:hAnsi="Times New Roman" w:cs="Times New Roman"/>
                <w:sz w:val="16"/>
                <w:szCs w:val="16"/>
              </w:rPr>
            </w:pPr>
            <w:r>
              <w:rPr>
                <w:rFonts w:ascii="Times New Roman" w:eastAsia="Times New Roman" w:hAnsi="Times New Roman" w:cs="Times New Roman"/>
                <w:color w:val="000000"/>
                <w:sz w:val="16"/>
                <w:szCs w:val="16"/>
                <w:lang w:eastAsia="ru-RU"/>
              </w:rPr>
              <w:t>68,21</w:t>
            </w:r>
          </w:p>
        </w:tc>
        <w:tc>
          <w:tcPr>
            <w:tcW w:w="576" w:type="dxa"/>
            <w:vAlign w:val="bottom"/>
          </w:tcPr>
          <w:p w14:paraId="413DB7DA" w14:textId="0C910128" w:rsidR="00B47A50" w:rsidRDefault="00B47A50" w:rsidP="000127FF">
            <w:pPr>
              <w:spacing w:after="0" w:line="240" w:lineRule="auto"/>
              <w:jc w:val="center"/>
              <w:rPr>
                <w:rFonts w:ascii="Times New Roman" w:hAnsi="Times New Roman" w:cs="Times New Roman"/>
                <w:sz w:val="16"/>
                <w:szCs w:val="16"/>
              </w:rPr>
            </w:pPr>
            <w:r>
              <w:rPr>
                <w:rFonts w:ascii="Times New Roman" w:eastAsia="Times New Roman" w:hAnsi="Times New Roman" w:cs="Times New Roman"/>
                <w:color w:val="000000"/>
                <w:sz w:val="16"/>
                <w:szCs w:val="16"/>
                <w:lang w:eastAsia="ru-RU"/>
              </w:rPr>
              <w:t>65,32</w:t>
            </w:r>
          </w:p>
        </w:tc>
        <w:tc>
          <w:tcPr>
            <w:tcW w:w="576" w:type="dxa"/>
            <w:vAlign w:val="bottom"/>
          </w:tcPr>
          <w:p w14:paraId="77C30C9F" w14:textId="6202CF96" w:rsidR="00B47A50" w:rsidRDefault="00B47A50" w:rsidP="000127FF">
            <w:pPr>
              <w:spacing w:after="0" w:line="240" w:lineRule="auto"/>
              <w:jc w:val="center"/>
              <w:rPr>
                <w:rFonts w:ascii="Times New Roman" w:hAnsi="Times New Roman" w:cs="Times New Roman"/>
                <w:sz w:val="16"/>
                <w:szCs w:val="16"/>
              </w:rPr>
            </w:pPr>
            <w:r>
              <w:rPr>
                <w:rFonts w:ascii="Times New Roman" w:eastAsia="Times New Roman" w:hAnsi="Times New Roman" w:cs="Times New Roman"/>
                <w:color w:val="000000"/>
                <w:sz w:val="16"/>
                <w:szCs w:val="16"/>
                <w:lang w:eastAsia="ru-RU"/>
              </w:rPr>
              <w:t>44,51</w:t>
            </w:r>
          </w:p>
        </w:tc>
        <w:tc>
          <w:tcPr>
            <w:tcW w:w="576" w:type="dxa"/>
            <w:vAlign w:val="bottom"/>
          </w:tcPr>
          <w:p w14:paraId="56C6E57E" w14:textId="3C84D46D" w:rsidR="00B47A50" w:rsidRDefault="00B47A50" w:rsidP="000127F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47,11</w:t>
            </w:r>
          </w:p>
        </w:tc>
        <w:tc>
          <w:tcPr>
            <w:tcW w:w="576" w:type="dxa"/>
            <w:vAlign w:val="bottom"/>
          </w:tcPr>
          <w:p w14:paraId="5A072432" w14:textId="4ED62EF1" w:rsidR="00B47A50" w:rsidRDefault="00B47A50" w:rsidP="000127F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59,54</w:t>
            </w:r>
          </w:p>
        </w:tc>
        <w:tc>
          <w:tcPr>
            <w:tcW w:w="576" w:type="dxa"/>
            <w:vAlign w:val="bottom"/>
          </w:tcPr>
          <w:p w14:paraId="147034E4" w14:textId="09D3A91F" w:rsidR="00B47A50" w:rsidRDefault="00B47A50" w:rsidP="000127F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62,43</w:t>
            </w:r>
          </w:p>
        </w:tc>
        <w:tc>
          <w:tcPr>
            <w:tcW w:w="576" w:type="dxa"/>
            <w:vAlign w:val="bottom"/>
          </w:tcPr>
          <w:p w14:paraId="0A2E3CB5" w14:textId="180BCE60" w:rsidR="00B47A50" w:rsidRDefault="00B47A50" w:rsidP="000127F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47,54</w:t>
            </w:r>
          </w:p>
        </w:tc>
      </w:tr>
    </w:tbl>
    <w:p w14:paraId="31C56F17" w14:textId="77777777" w:rsidR="000127FF" w:rsidRDefault="000127FF" w:rsidP="00442ECB">
      <w:pPr>
        <w:spacing w:after="0"/>
        <w:jc w:val="both"/>
        <w:rPr>
          <w:rFonts w:ascii="Times New Roman" w:hAnsi="Times New Roman" w:cs="Times New Roman"/>
          <w:b/>
          <w:sz w:val="28"/>
        </w:rPr>
      </w:pPr>
    </w:p>
    <w:p w14:paraId="6B09A24B" w14:textId="77777777" w:rsidR="00B47A50" w:rsidRDefault="00B47A50" w:rsidP="00442ECB">
      <w:pPr>
        <w:spacing w:after="0" w:line="240" w:lineRule="auto"/>
        <w:ind w:firstLine="709"/>
        <w:jc w:val="both"/>
        <w:rPr>
          <w:rFonts w:ascii="Times New Roman" w:hAnsi="Times New Roman" w:cs="Times New Roman"/>
          <w:sz w:val="28"/>
        </w:rPr>
      </w:pPr>
    </w:p>
    <w:p w14:paraId="0D27F65D" w14:textId="77777777" w:rsidR="00B47A50" w:rsidRDefault="00B47A50" w:rsidP="00442ECB">
      <w:pPr>
        <w:spacing w:after="0" w:line="240" w:lineRule="auto"/>
        <w:ind w:firstLine="709"/>
        <w:jc w:val="both"/>
        <w:rPr>
          <w:rFonts w:ascii="Times New Roman" w:hAnsi="Times New Roman" w:cs="Times New Roman"/>
          <w:sz w:val="28"/>
        </w:rPr>
      </w:pPr>
    </w:p>
    <w:p w14:paraId="47AC30BC" w14:textId="77777777" w:rsidR="00B47A50" w:rsidRDefault="00B47A50" w:rsidP="00442ECB">
      <w:pPr>
        <w:spacing w:after="0" w:line="240" w:lineRule="auto"/>
        <w:ind w:firstLine="709"/>
        <w:jc w:val="both"/>
        <w:rPr>
          <w:rFonts w:ascii="Times New Roman" w:hAnsi="Times New Roman" w:cs="Times New Roman"/>
          <w:sz w:val="28"/>
        </w:rPr>
      </w:pPr>
    </w:p>
    <w:p w14:paraId="4625A6E3" w14:textId="77777777" w:rsidR="00B47A50" w:rsidRDefault="00B47A50" w:rsidP="00442ECB">
      <w:pPr>
        <w:spacing w:after="0" w:line="240" w:lineRule="auto"/>
        <w:ind w:firstLine="709"/>
        <w:jc w:val="both"/>
        <w:rPr>
          <w:rFonts w:ascii="Times New Roman" w:hAnsi="Times New Roman" w:cs="Times New Roman"/>
          <w:sz w:val="28"/>
        </w:rPr>
      </w:pPr>
    </w:p>
    <w:p w14:paraId="3DC8D9F3" w14:textId="33D67A7C" w:rsidR="00442ECB" w:rsidRDefault="00442ECB" w:rsidP="00442ECB">
      <w:pPr>
        <w:spacing w:after="0" w:line="240" w:lineRule="auto"/>
        <w:ind w:firstLine="709"/>
        <w:jc w:val="both"/>
        <w:rPr>
          <w:rFonts w:ascii="Times New Roman" w:hAnsi="Times New Roman" w:cs="Times New Roman"/>
          <w:sz w:val="28"/>
        </w:rPr>
      </w:pPr>
      <w:r>
        <w:rPr>
          <w:rFonts w:ascii="Times New Roman" w:hAnsi="Times New Roman" w:cs="Times New Roman"/>
          <w:sz w:val="28"/>
        </w:rPr>
        <w:lastRenderedPageBreak/>
        <w:t>Результаты выполнения заданий участниками ВПР по русскому языку в 6 классе в разрезе образовательных организаций:</w:t>
      </w:r>
    </w:p>
    <w:p w14:paraId="7A7E2D87" w14:textId="7F43C38B" w:rsidR="00442ECB" w:rsidRDefault="00442ECB" w:rsidP="00442ECB">
      <w:pPr>
        <w:jc w:val="center"/>
      </w:pPr>
      <w:r>
        <w:rPr>
          <w:rFonts w:ascii="Times New Roman" w:hAnsi="Times New Roman" w:cs="Times New Roman"/>
          <w:noProof/>
          <w:sz w:val="28"/>
          <w:lang w:eastAsia="ru-RU"/>
        </w:rPr>
        <w:drawing>
          <wp:inline distT="0" distB="0" distL="0" distR="0" wp14:anchorId="24D88D5F" wp14:editId="73031C9C">
            <wp:extent cx="6153150" cy="3057525"/>
            <wp:effectExtent l="0" t="0" r="0" b="0"/>
            <wp:docPr id="1138826415"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55A59B36" w14:textId="77777777" w:rsidR="00442ECB" w:rsidRDefault="00442ECB" w:rsidP="00B47A50">
      <w:pPr>
        <w:spacing w:after="0" w:line="240" w:lineRule="auto"/>
        <w:ind w:firstLine="567"/>
        <w:jc w:val="both"/>
        <w:rPr>
          <w:rFonts w:ascii="Times New Roman" w:hAnsi="Times New Roman" w:cs="Times New Roman"/>
          <w:sz w:val="28"/>
        </w:rPr>
      </w:pPr>
      <w:r>
        <w:rPr>
          <w:rFonts w:ascii="Times New Roman" w:hAnsi="Times New Roman" w:cs="Times New Roman"/>
          <w:sz w:val="28"/>
        </w:rPr>
        <w:t xml:space="preserve">Наибольшее затруднение у участников ВПР вызвали задания: </w:t>
      </w:r>
    </w:p>
    <w:p w14:paraId="4D405A88" w14:textId="37A10C5C" w:rsidR="00442ECB" w:rsidRDefault="00442ECB" w:rsidP="00B47A50">
      <w:pPr>
        <w:spacing w:after="0" w:line="240" w:lineRule="auto"/>
        <w:jc w:val="both"/>
        <w:rPr>
          <w:rFonts w:ascii="Times New Roman" w:hAnsi="Times New Roman" w:cs="Times New Roman"/>
          <w:sz w:val="28"/>
        </w:rPr>
      </w:pPr>
      <w:r>
        <w:rPr>
          <w:rFonts w:ascii="Times New Roman" w:hAnsi="Times New Roman" w:cs="Times New Roman"/>
          <w:b/>
          <w:i/>
          <w:sz w:val="28"/>
        </w:rPr>
        <w:t>Задание 2</w:t>
      </w:r>
      <w:r>
        <w:rPr>
          <w:rFonts w:ascii="Times New Roman" w:hAnsi="Times New Roman" w:cs="Times New Roman"/>
          <w:sz w:val="28"/>
        </w:rPr>
        <w:t xml:space="preserve"> по критериям 3,4 (2К3, 2К4) - задание нацелено на выявление уровня предметного учебно-языкового аналитического умения анализировать слово с точки зрения его принадлежности к той или иной части речи, умения определять</w:t>
      </w:r>
    </w:p>
    <w:p w14:paraId="38DDED2C" w14:textId="77777777" w:rsidR="00442ECB" w:rsidRDefault="00442ECB" w:rsidP="00B47A50">
      <w:pPr>
        <w:spacing w:after="0" w:line="240" w:lineRule="auto"/>
        <w:jc w:val="both"/>
        <w:rPr>
          <w:rFonts w:ascii="Times New Roman" w:hAnsi="Times New Roman" w:cs="Times New Roman"/>
          <w:sz w:val="28"/>
        </w:rPr>
      </w:pPr>
      <w:r>
        <w:rPr>
          <w:rFonts w:ascii="Times New Roman" w:hAnsi="Times New Roman" w:cs="Times New Roman"/>
          <w:sz w:val="28"/>
        </w:rPr>
        <w:t>морфологические признаки и синтаксическую роль данного слова в качестве части речи;</w:t>
      </w:r>
    </w:p>
    <w:p w14:paraId="34E07BB0" w14:textId="38640781" w:rsidR="00442ECB" w:rsidRDefault="00442ECB" w:rsidP="00B47A50">
      <w:pPr>
        <w:spacing w:after="0" w:line="240" w:lineRule="auto"/>
        <w:jc w:val="both"/>
        <w:rPr>
          <w:rFonts w:ascii="Times New Roman" w:hAnsi="Times New Roman" w:cs="Times New Roman"/>
          <w:sz w:val="28"/>
        </w:rPr>
      </w:pPr>
      <w:r>
        <w:rPr>
          <w:rFonts w:ascii="Times New Roman" w:hAnsi="Times New Roman" w:cs="Times New Roman"/>
          <w:b/>
          <w:i/>
          <w:sz w:val="28"/>
        </w:rPr>
        <w:t>Задание 7</w:t>
      </w:r>
      <w:r>
        <w:rPr>
          <w:rFonts w:ascii="Times New Roman" w:hAnsi="Times New Roman" w:cs="Times New Roman"/>
          <w:sz w:val="28"/>
        </w:rPr>
        <w:t xml:space="preserve"> по критерию 2 (7.2) - задание проверяет умение применять синтаксическое знание о пунктуации в простом предложении    с подлежащим и сказуемым, выраженными существительными в именительном падеже; в практике правописания: объяснять выбор написания;  </w:t>
      </w:r>
    </w:p>
    <w:p w14:paraId="22F5EC73" w14:textId="0606FAE6" w:rsidR="00442ECB" w:rsidRDefault="00442ECB" w:rsidP="00B47A50">
      <w:pPr>
        <w:spacing w:after="0" w:line="240" w:lineRule="auto"/>
        <w:jc w:val="both"/>
        <w:rPr>
          <w:rFonts w:ascii="Times New Roman" w:hAnsi="Times New Roman" w:cs="Times New Roman"/>
          <w:sz w:val="28"/>
        </w:rPr>
      </w:pPr>
      <w:r>
        <w:rPr>
          <w:rFonts w:ascii="Times New Roman" w:hAnsi="Times New Roman" w:cs="Times New Roman"/>
          <w:b/>
          <w:i/>
          <w:sz w:val="28"/>
        </w:rPr>
        <w:t>Задание 9</w:t>
      </w:r>
      <w:r>
        <w:rPr>
          <w:rFonts w:ascii="Times New Roman" w:hAnsi="Times New Roman" w:cs="Times New Roman"/>
          <w:sz w:val="28"/>
        </w:rPr>
        <w:t xml:space="preserve"> – задание проверяет предметные коммуникативные умения распознавать и адекватно формулировать основную мысль текста в письменной форме (правописные умения), соблюдая нормы построения предложения и словоупотребления. </w:t>
      </w:r>
      <w:r>
        <w:rPr>
          <w:rFonts w:ascii="Times New Roman" w:hAnsi="Times New Roman" w:cs="Times New Roman"/>
          <w:b/>
          <w:i/>
          <w:sz w:val="28"/>
        </w:rPr>
        <w:t xml:space="preserve">Задание 12 </w:t>
      </w:r>
      <w:r>
        <w:rPr>
          <w:rFonts w:ascii="Times New Roman" w:hAnsi="Times New Roman" w:cs="Times New Roman"/>
          <w:sz w:val="28"/>
        </w:rPr>
        <w:t>по критерию 2</w:t>
      </w:r>
      <w:r>
        <w:rPr>
          <w:rFonts w:ascii="Times New Roman" w:hAnsi="Times New Roman" w:cs="Times New Roman"/>
          <w:b/>
          <w:i/>
          <w:sz w:val="28"/>
        </w:rPr>
        <w:t xml:space="preserve"> </w:t>
      </w:r>
      <w:r>
        <w:rPr>
          <w:rFonts w:ascii="Times New Roman" w:hAnsi="Times New Roman" w:cs="Times New Roman"/>
          <w:sz w:val="28"/>
        </w:rPr>
        <w:t>(12.2) – задание проверяет опознавательное умение распознавать лексическое значение</w:t>
      </w:r>
    </w:p>
    <w:p w14:paraId="4F7CC5A1" w14:textId="2C596199" w:rsidR="00442ECB" w:rsidRDefault="00442ECB" w:rsidP="00B47A50">
      <w:pPr>
        <w:spacing w:after="0" w:line="240" w:lineRule="auto"/>
        <w:jc w:val="both"/>
        <w:rPr>
          <w:rFonts w:ascii="Times New Roman" w:hAnsi="Times New Roman" w:cs="Times New Roman"/>
          <w:sz w:val="28"/>
        </w:rPr>
      </w:pPr>
      <w:r>
        <w:rPr>
          <w:rFonts w:ascii="Times New Roman" w:hAnsi="Times New Roman" w:cs="Times New Roman"/>
          <w:sz w:val="28"/>
        </w:rPr>
        <w:t>многозначного слова с опорой на указанный в задании контекст; определять другое значение многозначного слова, а также умение использовать многозначное слово в другом значении в самостоятельно составленном и оформленном на письме речевом высказывании (предметное коммуникативное и правописное умения)</w:t>
      </w:r>
    </w:p>
    <w:p w14:paraId="00B680C4" w14:textId="25A78C6E" w:rsidR="00442ECB" w:rsidRDefault="00442ECB" w:rsidP="00B47A50">
      <w:pPr>
        <w:spacing w:after="0" w:line="240" w:lineRule="auto"/>
        <w:jc w:val="both"/>
        <w:rPr>
          <w:rFonts w:ascii="Times New Roman" w:hAnsi="Times New Roman" w:cs="Times New Roman"/>
          <w:sz w:val="28"/>
        </w:rPr>
      </w:pPr>
      <w:r>
        <w:rPr>
          <w:rFonts w:ascii="Times New Roman" w:hAnsi="Times New Roman" w:cs="Times New Roman"/>
          <w:b/>
          <w:i/>
          <w:sz w:val="28"/>
        </w:rPr>
        <w:t xml:space="preserve">Задание 13 </w:t>
      </w:r>
      <w:r>
        <w:rPr>
          <w:rFonts w:ascii="Times New Roman" w:hAnsi="Times New Roman" w:cs="Times New Roman"/>
          <w:sz w:val="28"/>
        </w:rPr>
        <w:t xml:space="preserve">по критерию 1 (13.1) - задание проверяет умения распознавать стилистическую окраску заданного слова и </w:t>
      </w:r>
      <w:proofErr w:type="gramStart"/>
      <w:r>
        <w:rPr>
          <w:rFonts w:ascii="Times New Roman" w:hAnsi="Times New Roman" w:cs="Times New Roman"/>
          <w:sz w:val="28"/>
        </w:rPr>
        <w:t>подбирать</w:t>
      </w:r>
      <w:r w:rsidR="00B47A50">
        <w:rPr>
          <w:rFonts w:ascii="Times New Roman" w:hAnsi="Times New Roman" w:cs="Times New Roman"/>
          <w:sz w:val="28"/>
        </w:rPr>
        <w:t xml:space="preserve"> </w:t>
      </w:r>
      <w:r>
        <w:rPr>
          <w:rFonts w:ascii="Times New Roman" w:hAnsi="Times New Roman" w:cs="Times New Roman"/>
          <w:sz w:val="28"/>
        </w:rPr>
        <w:t>к слову</w:t>
      </w:r>
      <w:proofErr w:type="gramEnd"/>
      <w:r>
        <w:rPr>
          <w:rFonts w:ascii="Times New Roman" w:hAnsi="Times New Roman" w:cs="Times New Roman"/>
          <w:sz w:val="28"/>
        </w:rPr>
        <w:t xml:space="preserve"> близкие по значению слова (синонимы); </w:t>
      </w:r>
    </w:p>
    <w:p w14:paraId="7476996B" w14:textId="77777777" w:rsidR="00442ECB" w:rsidRDefault="00442ECB" w:rsidP="00B47A50">
      <w:pPr>
        <w:spacing w:after="0" w:line="240" w:lineRule="auto"/>
        <w:jc w:val="both"/>
        <w:rPr>
          <w:rFonts w:ascii="Times New Roman" w:hAnsi="Times New Roman" w:cs="Times New Roman"/>
          <w:sz w:val="28"/>
          <w:szCs w:val="28"/>
        </w:rPr>
      </w:pPr>
      <w:r>
        <w:rPr>
          <w:rFonts w:ascii="Times New Roman" w:hAnsi="Times New Roman" w:cs="Times New Roman"/>
          <w:b/>
          <w:i/>
          <w:sz w:val="28"/>
        </w:rPr>
        <w:t xml:space="preserve">Задание 14 </w:t>
      </w:r>
      <w:r>
        <w:rPr>
          <w:rFonts w:ascii="Times New Roman" w:hAnsi="Times New Roman" w:cs="Times New Roman"/>
          <w:sz w:val="28"/>
        </w:rPr>
        <w:t xml:space="preserve">по критерию 2 (14.2)  - </w:t>
      </w:r>
      <w:r>
        <w:rPr>
          <w:rFonts w:ascii="Times New Roman" w:hAnsi="Times New Roman" w:cs="Times New Roman"/>
          <w:sz w:val="28"/>
          <w:szCs w:val="28"/>
        </w:rPr>
        <w:t xml:space="preserve">распознавание значения фразеологической единицы (учебно-языковое умение); умение на основе значения фразеологизма и собственного жизненного опыта обучающихся определять </w:t>
      </w:r>
      <w:r>
        <w:rPr>
          <w:rFonts w:ascii="Times New Roman" w:hAnsi="Times New Roman" w:cs="Times New Roman"/>
          <w:sz w:val="28"/>
          <w:szCs w:val="28"/>
        </w:rPr>
        <w:lastRenderedPageBreak/>
        <w:t xml:space="preserve">конкретную жизненную ситуацию для адекватной интерпретации фразеологизма (предметное коммуникативное умение, познавательные универсальные учебные действия), умение строить монологическое контекстное высказывание (предметное коммуникативное умение) в письменной форме (правописные умения). </w:t>
      </w:r>
    </w:p>
    <w:p w14:paraId="04E8A340" w14:textId="77777777" w:rsidR="00442ECB" w:rsidRDefault="00442ECB" w:rsidP="00B47A50">
      <w:pPr>
        <w:spacing w:after="0" w:line="240" w:lineRule="auto"/>
        <w:ind w:firstLine="567"/>
        <w:jc w:val="both"/>
        <w:rPr>
          <w:rFonts w:ascii="Times New Roman" w:hAnsi="Times New Roman" w:cs="Times New Roman"/>
          <w:iCs/>
          <w:sz w:val="28"/>
        </w:rPr>
      </w:pPr>
      <w:r>
        <w:rPr>
          <w:rFonts w:ascii="Times New Roman" w:hAnsi="Times New Roman" w:cs="Times New Roman"/>
          <w:iCs/>
          <w:sz w:val="28"/>
        </w:rPr>
        <w:t xml:space="preserve">Анализ диаграммы показывает, что </w:t>
      </w:r>
      <w:r>
        <w:rPr>
          <w:rFonts w:ascii="Times New Roman" w:hAnsi="Times New Roman" w:cs="Times New Roman"/>
          <w:b/>
          <w:i/>
          <w:iCs/>
          <w:sz w:val="28"/>
        </w:rPr>
        <w:t>успешней</w:t>
      </w:r>
      <w:r>
        <w:rPr>
          <w:rFonts w:ascii="Times New Roman" w:hAnsi="Times New Roman" w:cs="Times New Roman"/>
          <w:iCs/>
          <w:sz w:val="28"/>
        </w:rPr>
        <w:t xml:space="preserve"> остальных справились с заданиями:   </w:t>
      </w:r>
    </w:p>
    <w:p w14:paraId="6BCB7330" w14:textId="77777777" w:rsidR="00442ECB" w:rsidRDefault="00442ECB" w:rsidP="00B47A50">
      <w:pPr>
        <w:spacing w:after="0" w:line="240" w:lineRule="auto"/>
        <w:ind w:firstLine="567"/>
        <w:jc w:val="both"/>
        <w:rPr>
          <w:rFonts w:ascii="Times New Roman" w:hAnsi="Times New Roman" w:cs="Times New Roman"/>
          <w:iCs/>
          <w:sz w:val="28"/>
          <w:szCs w:val="28"/>
        </w:rPr>
      </w:pPr>
      <w:r>
        <w:rPr>
          <w:rFonts w:ascii="Times New Roman" w:hAnsi="Times New Roman" w:cs="Times New Roman"/>
          <w:iCs/>
          <w:sz w:val="28"/>
        </w:rPr>
        <w:t xml:space="preserve">- обучающиеся МОУ «Гимназия им. </w:t>
      </w:r>
      <w:proofErr w:type="spellStart"/>
      <w:r>
        <w:rPr>
          <w:rFonts w:ascii="Times New Roman" w:hAnsi="Times New Roman" w:cs="Times New Roman"/>
          <w:iCs/>
          <w:sz w:val="28"/>
        </w:rPr>
        <w:t>В.А.Надькина</w:t>
      </w:r>
      <w:proofErr w:type="spellEnd"/>
      <w:r>
        <w:rPr>
          <w:rFonts w:ascii="Times New Roman" w:hAnsi="Times New Roman" w:cs="Times New Roman"/>
          <w:iCs/>
          <w:sz w:val="28"/>
          <w:szCs w:val="28"/>
        </w:rPr>
        <w:t>»  с заданием 1К3 (умение правильно списывать текст, не допуская  пропуска слов, вставки лишних слов, изменения графического облика слова), с заданием 3.1-3.2 (</w:t>
      </w:r>
      <w:r>
        <w:rPr>
          <w:rFonts w:ascii="Times New Roman" w:hAnsi="Times New Roman" w:cs="Times New Roman"/>
          <w:sz w:val="28"/>
          <w:szCs w:val="28"/>
        </w:rPr>
        <w:t xml:space="preserve">умение распознавать заданное слово в ряду других на основе сопоставления звукового и буквенного состава, осознавать и объяснять причину несовпадения звуков и букв в слове), с заданием  </w:t>
      </w:r>
      <w:r>
        <w:rPr>
          <w:rFonts w:ascii="Times New Roman" w:hAnsi="Times New Roman" w:cs="Times New Roman"/>
          <w:iCs/>
          <w:sz w:val="28"/>
          <w:szCs w:val="28"/>
        </w:rPr>
        <w:t xml:space="preserve">7.1 (умение </w:t>
      </w:r>
      <w:r>
        <w:rPr>
          <w:rFonts w:ascii="Times New Roman" w:hAnsi="Times New Roman" w:cs="Times New Roman"/>
          <w:sz w:val="28"/>
          <w:szCs w:val="28"/>
        </w:rPr>
        <w:t>опознавать предложения с подлежащим и сказуемым, выраженными существительными в именительном падеже</w:t>
      </w:r>
      <w:r>
        <w:rPr>
          <w:rFonts w:ascii="Times New Roman" w:hAnsi="Times New Roman" w:cs="Times New Roman"/>
          <w:iCs/>
          <w:sz w:val="28"/>
          <w:szCs w:val="28"/>
        </w:rPr>
        <w:t>), 11 (</w:t>
      </w:r>
      <w:r>
        <w:rPr>
          <w:rFonts w:ascii="Times New Roman" w:hAnsi="Times New Roman" w:cs="Times New Roman"/>
          <w:sz w:val="28"/>
          <w:szCs w:val="28"/>
        </w:rPr>
        <w:t>ориентирование в содержании текста, понимание его целостного смысла, нахождение в тексте требуемой информации)</w:t>
      </w:r>
      <w:r>
        <w:rPr>
          <w:rFonts w:ascii="Times New Roman" w:hAnsi="Times New Roman" w:cs="Times New Roman"/>
          <w:iCs/>
          <w:sz w:val="28"/>
          <w:szCs w:val="28"/>
        </w:rPr>
        <w:t xml:space="preserve"> ,12.1 (</w:t>
      </w:r>
      <w:r>
        <w:rPr>
          <w:rFonts w:ascii="Times New Roman" w:hAnsi="Times New Roman" w:cs="Times New Roman"/>
          <w:sz w:val="28"/>
          <w:szCs w:val="28"/>
        </w:rPr>
        <w:t>распознавать лексическое значение многозначного слова с опорой на указанный в задании контекст)</w:t>
      </w:r>
      <w:r>
        <w:rPr>
          <w:rFonts w:ascii="Times New Roman" w:hAnsi="Times New Roman" w:cs="Times New Roman"/>
          <w:iCs/>
          <w:sz w:val="28"/>
          <w:szCs w:val="28"/>
        </w:rPr>
        <w:t>,13.1 (умение распознавать стилистическую окраску заданного слова);</w:t>
      </w:r>
    </w:p>
    <w:p w14:paraId="770EE754" w14:textId="0291064B" w:rsidR="00442ECB" w:rsidRDefault="00442ECB" w:rsidP="00B47A50">
      <w:pPr>
        <w:spacing w:after="0" w:line="240" w:lineRule="auto"/>
        <w:ind w:firstLine="567"/>
        <w:jc w:val="both"/>
        <w:rPr>
          <w:rFonts w:ascii="Times New Roman" w:hAnsi="Times New Roman" w:cs="Times New Roman"/>
          <w:iCs/>
          <w:sz w:val="28"/>
        </w:rPr>
      </w:pPr>
      <w:r>
        <w:rPr>
          <w:rFonts w:ascii="Times New Roman" w:hAnsi="Times New Roman" w:cs="Times New Roman"/>
          <w:iCs/>
          <w:sz w:val="28"/>
        </w:rPr>
        <w:t>- обучающиеся МОУ СОШ № 2 с заданием 4 (умение распознавать правильную орфоэпическую норму современного русского литературного языка); с заданием 8.1 (умение применять знание синтаксиса в практике правописания; пунктуационное</w:t>
      </w:r>
    </w:p>
    <w:p w14:paraId="11CD7B21" w14:textId="77777777" w:rsidR="00442ECB" w:rsidRDefault="00442ECB" w:rsidP="00B47A50">
      <w:pPr>
        <w:spacing w:after="0" w:line="240" w:lineRule="auto"/>
        <w:ind w:firstLine="567"/>
        <w:jc w:val="both"/>
        <w:rPr>
          <w:rFonts w:ascii="Times New Roman" w:hAnsi="Times New Roman" w:cs="Times New Roman"/>
          <w:iCs/>
          <w:sz w:val="28"/>
        </w:rPr>
      </w:pPr>
      <w:r>
        <w:rPr>
          <w:rFonts w:ascii="Times New Roman" w:hAnsi="Times New Roman" w:cs="Times New Roman"/>
          <w:iCs/>
          <w:sz w:val="28"/>
        </w:rPr>
        <w:t xml:space="preserve">умение соблюдать пунктуационные нормы в процессе письма); </w:t>
      </w:r>
    </w:p>
    <w:p w14:paraId="12F94CF9" w14:textId="55035DFC" w:rsidR="00442ECB" w:rsidRDefault="00442ECB" w:rsidP="00B47A50">
      <w:pPr>
        <w:spacing w:after="0" w:line="240" w:lineRule="auto"/>
        <w:ind w:firstLine="567"/>
        <w:jc w:val="both"/>
        <w:rPr>
          <w:rFonts w:ascii="Times New Roman" w:hAnsi="Times New Roman" w:cs="Times New Roman"/>
          <w:iCs/>
          <w:sz w:val="28"/>
        </w:rPr>
      </w:pPr>
      <w:r>
        <w:rPr>
          <w:rFonts w:ascii="Times New Roman" w:hAnsi="Times New Roman" w:cs="Times New Roman"/>
          <w:iCs/>
          <w:sz w:val="28"/>
        </w:rPr>
        <w:t xml:space="preserve">- обучающиеся МОУ СОШ №3 с заданием 10 (коммуникативное умение осуществлять информационную переработку прочитанного текста, передавая его содержание в виде плана в письменной форме с соблюдением норм построения предложения и словоупотребления); с заданием 14.1 (распознавание значения фразеологической единицы). </w:t>
      </w:r>
    </w:p>
    <w:p w14:paraId="010AB7D7" w14:textId="77777777" w:rsidR="00442ECB" w:rsidRDefault="00442ECB" w:rsidP="00B47A50">
      <w:pPr>
        <w:spacing w:after="0" w:line="240" w:lineRule="auto"/>
        <w:ind w:firstLine="567"/>
        <w:jc w:val="both"/>
        <w:rPr>
          <w:rFonts w:ascii="Times New Roman" w:hAnsi="Times New Roman" w:cs="Times New Roman"/>
          <w:iCs/>
          <w:sz w:val="28"/>
        </w:rPr>
      </w:pPr>
      <w:r>
        <w:rPr>
          <w:rFonts w:ascii="Times New Roman" w:hAnsi="Times New Roman" w:cs="Times New Roman"/>
          <w:iCs/>
          <w:sz w:val="28"/>
        </w:rPr>
        <w:t xml:space="preserve">Анализ диаграммы показывает, что при выполнении следующих заданий обучающиеся следующих ОУ показали результат </w:t>
      </w:r>
      <w:r>
        <w:rPr>
          <w:rFonts w:ascii="Times New Roman" w:hAnsi="Times New Roman" w:cs="Times New Roman"/>
          <w:b/>
          <w:i/>
          <w:iCs/>
          <w:sz w:val="28"/>
        </w:rPr>
        <w:t xml:space="preserve">ниже </w:t>
      </w:r>
      <w:r>
        <w:rPr>
          <w:rFonts w:ascii="Times New Roman" w:hAnsi="Times New Roman" w:cs="Times New Roman"/>
          <w:iCs/>
          <w:sz w:val="28"/>
        </w:rPr>
        <w:t xml:space="preserve">остальных:   </w:t>
      </w:r>
    </w:p>
    <w:p w14:paraId="133B5C3F" w14:textId="1E5BD2AA" w:rsidR="00442ECB" w:rsidRDefault="00442ECB" w:rsidP="00B47A50">
      <w:pPr>
        <w:spacing w:after="0" w:line="240" w:lineRule="auto"/>
        <w:ind w:firstLine="567"/>
        <w:jc w:val="both"/>
        <w:rPr>
          <w:rFonts w:ascii="Times New Roman" w:hAnsi="Times New Roman" w:cs="Times New Roman"/>
          <w:iCs/>
          <w:sz w:val="28"/>
          <w:szCs w:val="28"/>
        </w:rPr>
      </w:pPr>
      <w:r>
        <w:rPr>
          <w:rFonts w:ascii="Times New Roman" w:hAnsi="Times New Roman" w:cs="Times New Roman"/>
          <w:iCs/>
          <w:sz w:val="28"/>
        </w:rPr>
        <w:t>-  обучающиеся МОУ СОШ № 2 в задании 13.1 (умение распознавать стилистическую окраску заданного слова</w:t>
      </w:r>
      <w:proofErr w:type="gramStart"/>
      <w:r>
        <w:rPr>
          <w:rFonts w:ascii="Times New Roman" w:hAnsi="Times New Roman" w:cs="Times New Roman"/>
          <w:iCs/>
          <w:sz w:val="28"/>
        </w:rPr>
        <w:t>),  в</w:t>
      </w:r>
      <w:proofErr w:type="gramEnd"/>
      <w:r>
        <w:rPr>
          <w:rFonts w:ascii="Times New Roman" w:hAnsi="Times New Roman" w:cs="Times New Roman"/>
          <w:iCs/>
          <w:sz w:val="28"/>
        </w:rPr>
        <w:t xml:space="preserve"> задании </w:t>
      </w:r>
      <w:r>
        <w:rPr>
          <w:rFonts w:ascii="Times New Roman" w:hAnsi="Times New Roman" w:cs="Times New Roman"/>
          <w:iCs/>
          <w:sz w:val="28"/>
          <w:szCs w:val="28"/>
        </w:rPr>
        <w:t>14.2 (</w:t>
      </w:r>
      <w:r>
        <w:rPr>
          <w:rFonts w:ascii="Times New Roman" w:hAnsi="Times New Roman" w:cs="Times New Roman"/>
          <w:sz w:val="28"/>
          <w:szCs w:val="28"/>
        </w:rPr>
        <w:t>умение на основе значения фразеологизма и собственного жизненного опыта обучающихся определять конкретную жизненную ситуацию для адекватной интерпретации фразеологизма</w:t>
      </w:r>
      <w:r>
        <w:rPr>
          <w:rFonts w:ascii="Times New Roman" w:hAnsi="Times New Roman" w:cs="Times New Roman"/>
          <w:iCs/>
          <w:sz w:val="28"/>
          <w:szCs w:val="28"/>
        </w:rPr>
        <w:t xml:space="preserve">); </w:t>
      </w:r>
    </w:p>
    <w:p w14:paraId="674E85A6" w14:textId="029BC175" w:rsidR="00442ECB" w:rsidRDefault="00442ECB" w:rsidP="00B47A50">
      <w:pPr>
        <w:spacing w:after="0" w:line="240" w:lineRule="auto"/>
        <w:ind w:firstLine="567"/>
        <w:jc w:val="both"/>
        <w:rPr>
          <w:rFonts w:ascii="Times New Roman" w:hAnsi="Times New Roman" w:cs="Times New Roman"/>
          <w:iCs/>
          <w:sz w:val="28"/>
        </w:rPr>
      </w:pPr>
      <w:r>
        <w:rPr>
          <w:rFonts w:ascii="Times New Roman" w:hAnsi="Times New Roman" w:cs="Times New Roman"/>
          <w:iCs/>
          <w:sz w:val="28"/>
        </w:rPr>
        <w:t xml:space="preserve">- обучающиеся МОУ СОШ № 3 в задании 2К3 (морфологический анализ слова); </w:t>
      </w:r>
    </w:p>
    <w:p w14:paraId="4A6A0F74" w14:textId="3666035C" w:rsidR="00442ECB" w:rsidRDefault="00442ECB" w:rsidP="00B47A50">
      <w:pPr>
        <w:spacing w:after="0" w:line="240" w:lineRule="auto"/>
        <w:ind w:firstLine="567"/>
        <w:jc w:val="both"/>
        <w:rPr>
          <w:rFonts w:ascii="Times New Roman" w:hAnsi="Times New Roman" w:cs="Times New Roman"/>
          <w:iCs/>
          <w:sz w:val="28"/>
        </w:rPr>
      </w:pPr>
      <w:r>
        <w:rPr>
          <w:rFonts w:ascii="Times New Roman" w:hAnsi="Times New Roman" w:cs="Times New Roman"/>
          <w:iCs/>
          <w:sz w:val="28"/>
        </w:rPr>
        <w:t xml:space="preserve">- обучающиеся МОУ СОШ № 4 в задании </w:t>
      </w:r>
      <w:r>
        <w:rPr>
          <w:rFonts w:ascii="Times New Roman" w:hAnsi="Times New Roman" w:cs="Times New Roman"/>
          <w:iCs/>
          <w:sz w:val="28"/>
          <w:szCs w:val="28"/>
        </w:rPr>
        <w:t>4 (</w:t>
      </w:r>
      <w:r>
        <w:rPr>
          <w:rFonts w:ascii="Times New Roman" w:hAnsi="Times New Roman" w:cs="Times New Roman"/>
          <w:sz w:val="28"/>
          <w:szCs w:val="28"/>
        </w:rPr>
        <w:t>умение распознавать правильную орфоэпическую норму современного русского литературного языка)</w:t>
      </w:r>
      <w:r>
        <w:rPr>
          <w:rFonts w:ascii="Times New Roman" w:hAnsi="Times New Roman" w:cs="Times New Roman"/>
          <w:iCs/>
          <w:sz w:val="28"/>
        </w:rPr>
        <w:t xml:space="preserve">, в задании 6 (умение распознавать случаи нарушения грамматических норм русского литературного языка в формах слов различных частей речи и исправлять эти нарушения); </w:t>
      </w:r>
    </w:p>
    <w:p w14:paraId="61DFA4B6" w14:textId="77777777" w:rsidR="00442ECB" w:rsidRDefault="00442ECB" w:rsidP="00B47A50">
      <w:pPr>
        <w:spacing w:after="0" w:line="240" w:lineRule="auto"/>
        <w:ind w:firstLine="567"/>
        <w:jc w:val="both"/>
        <w:rPr>
          <w:rFonts w:ascii="Times New Roman" w:hAnsi="Times New Roman" w:cs="Times New Roman"/>
          <w:iCs/>
          <w:sz w:val="28"/>
        </w:rPr>
      </w:pPr>
      <w:r>
        <w:rPr>
          <w:rFonts w:ascii="Times New Roman" w:hAnsi="Times New Roman" w:cs="Times New Roman"/>
          <w:iCs/>
          <w:sz w:val="28"/>
        </w:rPr>
        <w:lastRenderedPageBreak/>
        <w:t xml:space="preserve">- обучающиеся МОУ СОШ № 7   в задании  9  </w:t>
      </w:r>
      <w:r>
        <w:t>(</w:t>
      </w:r>
      <w:r>
        <w:rPr>
          <w:rFonts w:ascii="Times New Roman" w:hAnsi="Times New Roman" w:cs="Times New Roman"/>
          <w:iCs/>
          <w:sz w:val="28"/>
        </w:rPr>
        <w:t xml:space="preserve">умение распознавать и адекватно формулировать основную мысль текста в письменной форме); в задании  10 (умение осуществлять информационную переработку прочитанного текста, передавая его содержание в виде плана в письменной форме с соблюдением норм построения предложения и словоупотребления), в задании  </w:t>
      </w:r>
      <w:r>
        <w:rPr>
          <w:rFonts w:ascii="Times New Roman" w:hAnsi="Times New Roman" w:cs="Times New Roman"/>
          <w:iCs/>
          <w:sz w:val="28"/>
          <w:szCs w:val="28"/>
        </w:rPr>
        <w:t>13.1 (</w:t>
      </w:r>
      <w:r>
        <w:rPr>
          <w:rFonts w:ascii="Times New Roman" w:hAnsi="Times New Roman" w:cs="Times New Roman"/>
          <w:sz w:val="28"/>
          <w:szCs w:val="28"/>
        </w:rPr>
        <w:t xml:space="preserve">умение распознавать стилистическую окраску заданного слова); </w:t>
      </w:r>
    </w:p>
    <w:p w14:paraId="433A93ED" w14:textId="43AD8B2A" w:rsidR="00442ECB" w:rsidRDefault="00442ECB" w:rsidP="00B47A50">
      <w:pPr>
        <w:spacing w:after="0" w:line="240" w:lineRule="auto"/>
        <w:ind w:firstLine="567"/>
        <w:jc w:val="both"/>
        <w:rPr>
          <w:rFonts w:ascii="Times New Roman" w:hAnsi="Times New Roman" w:cs="Times New Roman"/>
          <w:iCs/>
          <w:sz w:val="28"/>
        </w:rPr>
      </w:pPr>
      <w:r>
        <w:rPr>
          <w:rFonts w:ascii="Times New Roman" w:hAnsi="Times New Roman" w:cs="Times New Roman"/>
          <w:iCs/>
          <w:sz w:val="28"/>
        </w:rPr>
        <w:t>- обучающиеся МОУ СОШ № 6 и    МОУ СОШ № 8 в задании 1 по критерию 2 (1К2) - правописное умение обучающихся</w:t>
      </w:r>
      <w:r w:rsidR="00B47A50">
        <w:rPr>
          <w:rFonts w:ascii="Times New Roman" w:hAnsi="Times New Roman" w:cs="Times New Roman"/>
          <w:iCs/>
          <w:sz w:val="28"/>
        </w:rPr>
        <w:t xml:space="preserve"> </w:t>
      </w:r>
      <w:r>
        <w:rPr>
          <w:rFonts w:ascii="Times New Roman" w:hAnsi="Times New Roman" w:cs="Times New Roman"/>
          <w:iCs/>
          <w:sz w:val="28"/>
        </w:rPr>
        <w:t xml:space="preserve">правильно списывать осложненный пропусками </w:t>
      </w:r>
      <w:proofErr w:type="spellStart"/>
      <w:r>
        <w:rPr>
          <w:rFonts w:ascii="Times New Roman" w:hAnsi="Times New Roman" w:cs="Times New Roman"/>
          <w:iCs/>
          <w:sz w:val="28"/>
        </w:rPr>
        <w:t>пунктограмм</w:t>
      </w:r>
      <w:proofErr w:type="spellEnd"/>
      <w:r>
        <w:rPr>
          <w:rFonts w:ascii="Times New Roman" w:hAnsi="Times New Roman" w:cs="Times New Roman"/>
          <w:iCs/>
          <w:sz w:val="28"/>
        </w:rPr>
        <w:t xml:space="preserve"> текст. </w:t>
      </w:r>
    </w:p>
    <w:p w14:paraId="28D17932" w14:textId="32D9FA1A" w:rsidR="00442ECB" w:rsidRDefault="00442ECB" w:rsidP="00B47A50">
      <w:pPr>
        <w:keepNext/>
        <w:spacing w:before="120" w:after="120" w:line="240" w:lineRule="auto"/>
        <w:ind w:firstLine="709"/>
        <w:jc w:val="both"/>
        <w:rPr>
          <w:rFonts w:ascii="Times New Roman,Bold" w:hAnsi="Times New Roman,Bold" w:cs="Times New Roman,Bold"/>
          <w:b/>
          <w:bCs/>
          <w:sz w:val="28"/>
          <w:szCs w:val="28"/>
        </w:rPr>
      </w:pPr>
      <w:r>
        <w:rPr>
          <w:rFonts w:ascii="Times New Roman" w:hAnsi="Times New Roman" w:cs="Times New Roman"/>
          <w:b/>
          <w:sz w:val="28"/>
        </w:rPr>
        <w:t>2. Достижение планируемых результатов</w:t>
      </w:r>
      <w:r>
        <w:rPr>
          <w:rFonts w:ascii="Times New Roman" w:hAnsi="Times New Roman" w:cs="Times New Roman"/>
          <w:sz w:val="24"/>
        </w:rPr>
        <w:t xml:space="preserve"> </w:t>
      </w:r>
    </w:p>
    <w:tbl>
      <w:tblPr>
        <w:tblW w:w="9360" w:type="dxa"/>
        <w:tblLook w:val="04A0" w:firstRow="1" w:lastRow="0" w:firstColumn="1" w:lastColumn="0" w:noHBand="0" w:noVBand="1"/>
      </w:tblPr>
      <w:tblGrid>
        <w:gridCol w:w="4810"/>
        <w:gridCol w:w="851"/>
        <w:gridCol w:w="1322"/>
        <w:gridCol w:w="1267"/>
        <w:gridCol w:w="1110"/>
      </w:tblGrid>
      <w:tr w:rsidR="00442ECB" w14:paraId="1A5C1DF2" w14:textId="77777777" w:rsidTr="00B47A50">
        <w:trPr>
          <w:trHeight w:val="302"/>
        </w:trPr>
        <w:tc>
          <w:tcPr>
            <w:tcW w:w="4810" w:type="dxa"/>
            <w:vMerge w:val="restart"/>
            <w:tcBorders>
              <w:top w:val="single" w:sz="4" w:space="0" w:color="000000"/>
              <w:left w:val="single" w:sz="8" w:space="0" w:color="000000"/>
              <w:bottom w:val="single" w:sz="4" w:space="0" w:color="000000"/>
              <w:right w:val="single" w:sz="4" w:space="0" w:color="000000"/>
            </w:tcBorders>
            <w:noWrap/>
            <w:vAlign w:val="center"/>
            <w:hideMark/>
          </w:tcPr>
          <w:p w14:paraId="0723399A" w14:textId="77777777" w:rsidR="00442ECB" w:rsidRPr="00B47A50" w:rsidRDefault="00442ECB" w:rsidP="00690736">
            <w:pPr>
              <w:keepNext/>
              <w:spacing w:after="0" w:line="240" w:lineRule="auto"/>
              <w:jc w:val="center"/>
              <w:rPr>
                <w:rFonts w:ascii="Times New Roman" w:eastAsia="Times New Roman" w:hAnsi="Times New Roman" w:cs="Times New Roman"/>
                <w:b/>
                <w:bCs/>
                <w:color w:val="000000"/>
                <w:sz w:val="20"/>
                <w:szCs w:val="20"/>
                <w:lang w:eastAsia="ru-RU"/>
              </w:rPr>
            </w:pPr>
            <w:r w:rsidRPr="00B47A50">
              <w:rPr>
                <w:rFonts w:ascii="Times New Roman" w:eastAsia="Times New Roman" w:hAnsi="Times New Roman" w:cs="Times New Roman"/>
                <w:b/>
                <w:bCs/>
                <w:color w:val="000000"/>
                <w:sz w:val="20"/>
                <w:szCs w:val="20"/>
                <w:lang w:eastAsia="ru-RU"/>
              </w:rPr>
              <w:t>Блоки ПООП обучающийся научится / получит возможность научиться или проверяемые требования (умения) в соответствии с ФГОС (ФК ГОС)</w:t>
            </w:r>
          </w:p>
        </w:tc>
        <w:tc>
          <w:tcPr>
            <w:tcW w:w="851" w:type="dxa"/>
            <w:tcBorders>
              <w:top w:val="single" w:sz="4" w:space="0" w:color="000000"/>
              <w:left w:val="nil"/>
              <w:bottom w:val="single" w:sz="8" w:space="0" w:color="000000"/>
              <w:right w:val="single" w:sz="4" w:space="0" w:color="000000"/>
            </w:tcBorders>
            <w:noWrap/>
            <w:vAlign w:val="bottom"/>
            <w:hideMark/>
          </w:tcPr>
          <w:p w14:paraId="6D657287" w14:textId="77777777" w:rsidR="00442ECB" w:rsidRPr="00B47A50" w:rsidRDefault="00442ECB" w:rsidP="00690736">
            <w:pPr>
              <w:spacing w:after="0" w:line="240" w:lineRule="auto"/>
              <w:rPr>
                <w:rFonts w:ascii="Times New Roman" w:eastAsia="Times New Roman" w:hAnsi="Times New Roman" w:cs="Times New Roman"/>
                <w:b/>
                <w:bCs/>
                <w:color w:val="000000"/>
                <w:lang w:eastAsia="ru-RU"/>
              </w:rPr>
            </w:pPr>
            <w:r w:rsidRPr="00B47A50">
              <w:rPr>
                <w:rFonts w:ascii="Times New Roman" w:eastAsia="Times New Roman" w:hAnsi="Times New Roman" w:cs="Times New Roman"/>
                <w:b/>
                <w:bCs/>
                <w:color w:val="000000"/>
                <w:lang w:eastAsia="ru-RU"/>
              </w:rPr>
              <w:t>Макс балл</w:t>
            </w:r>
          </w:p>
        </w:tc>
        <w:tc>
          <w:tcPr>
            <w:tcW w:w="1322" w:type="dxa"/>
            <w:tcBorders>
              <w:top w:val="single" w:sz="4" w:space="0" w:color="000000"/>
              <w:left w:val="nil"/>
              <w:bottom w:val="single" w:sz="8" w:space="0" w:color="000000"/>
              <w:right w:val="single" w:sz="4" w:space="0" w:color="000000"/>
            </w:tcBorders>
            <w:noWrap/>
            <w:vAlign w:val="bottom"/>
            <w:hideMark/>
          </w:tcPr>
          <w:p w14:paraId="67E79DFA" w14:textId="77777777" w:rsidR="00442ECB" w:rsidRPr="00B47A50" w:rsidRDefault="00442ECB" w:rsidP="00690736">
            <w:pPr>
              <w:spacing w:after="0" w:line="240" w:lineRule="auto"/>
              <w:jc w:val="center"/>
              <w:rPr>
                <w:rFonts w:ascii="Times New Roman" w:eastAsia="Times New Roman" w:hAnsi="Times New Roman" w:cs="Times New Roman"/>
                <w:b/>
                <w:color w:val="000000"/>
                <w:lang w:eastAsia="ru-RU"/>
              </w:rPr>
            </w:pPr>
            <w:r w:rsidRPr="00B47A50">
              <w:rPr>
                <w:rFonts w:ascii="Times New Roman" w:eastAsia="Times New Roman" w:hAnsi="Times New Roman" w:cs="Times New Roman"/>
                <w:b/>
                <w:color w:val="000000"/>
                <w:lang w:eastAsia="ru-RU"/>
              </w:rPr>
              <w:t>РФ</w:t>
            </w:r>
          </w:p>
        </w:tc>
        <w:tc>
          <w:tcPr>
            <w:tcW w:w="1267" w:type="dxa"/>
            <w:tcBorders>
              <w:top w:val="single" w:sz="4" w:space="0" w:color="000000"/>
              <w:left w:val="nil"/>
              <w:bottom w:val="single" w:sz="8" w:space="0" w:color="000000"/>
              <w:right w:val="single" w:sz="4" w:space="0" w:color="000000"/>
            </w:tcBorders>
            <w:noWrap/>
            <w:vAlign w:val="bottom"/>
            <w:hideMark/>
          </w:tcPr>
          <w:p w14:paraId="3BA46041" w14:textId="77777777" w:rsidR="00442ECB" w:rsidRPr="00B47A50" w:rsidRDefault="00442ECB" w:rsidP="00690736">
            <w:pPr>
              <w:spacing w:after="0" w:line="240" w:lineRule="auto"/>
              <w:jc w:val="center"/>
              <w:rPr>
                <w:rFonts w:ascii="Times New Roman" w:eastAsia="Times New Roman" w:hAnsi="Times New Roman" w:cs="Times New Roman"/>
                <w:b/>
                <w:color w:val="000000"/>
                <w:lang w:eastAsia="ru-RU"/>
              </w:rPr>
            </w:pPr>
            <w:r w:rsidRPr="00B47A50">
              <w:rPr>
                <w:rFonts w:ascii="Times New Roman" w:eastAsia="Times New Roman" w:hAnsi="Times New Roman" w:cs="Times New Roman"/>
                <w:b/>
                <w:color w:val="000000"/>
                <w:lang w:eastAsia="ru-RU"/>
              </w:rPr>
              <w:t>ИО</w:t>
            </w:r>
          </w:p>
        </w:tc>
        <w:tc>
          <w:tcPr>
            <w:tcW w:w="1110" w:type="dxa"/>
            <w:tcBorders>
              <w:top w:val="single" w:sz="4" w:space="0" w:color="000000"/>
              <w:left w:val="nil"/>
              <w:bottom w:val="single" w:sz="8" w:space="0" w:color="000000"/>
              <w:right w:val="single" w:sz="4" w:space="0" w:color="000000"/>
            </w:tcBorders>
            <w:noWrap/>
            <w:vAlign w:val="bottom"/>
            <w:hideMark/>
          </w:tcPr>
          <w:p w14:paraId="2C0D6EB0" w14:textId="77777777" w:rsidR="00442ECB" w:rsidRPr="00B47A50" w:rsidRDefault="00442ECB" w:rsidP="00690736">
            <w:pPr>
              <w:spacing w:after="0" w:line="240" w:lineRule="auto"/>
              <w:jc w:val="center"/>
              <w:rPr>
                <w:rFonts w:ascii="Times New Roman" w:eastAsia="Times New Roman" w:hAnsi="Times New Roman" w:cs="Times New Roman"/>
                <w:b/>
                <w:color w:val="000000"/>
                <w:lang w:eastAsia="ru-RU"/>
              </w:rPr>
            </w:pPr>
            <w:proofErr w:type="spellStart"/>
            <w:r w:rsidRPr="00B47A50">
              <w:rPr>
                <w:rFonts w:ascii="Times New Roman" w:eastAsia="Times New Roman" w:hAnsi="Times New Roman" w:cs="Times New Roman"/>
                <w:b/>
                <w:color w:val="000000"/>
                <w:lang w:eastAsia="ru-RU"/>
              </w:rPr>
              <w:t>г.Саянск</w:t>
            </w:r>
            <w:proofErr w:type="spellEnd"/>
          </w:p>
        </w:tc>
      </w:tr>
      <w:tr w:rsidR="00442ECB" w14:paraId="1EBDBDEC" w14:textId="77777777" w:rsidTr="00B47A50">
        <w:trPr>
          <w:trHeight w:val="302"/>
        </w:trPr>
        <w:tc>
          <w:tcPr>
            <w:tcW w:w="4810" w:type="dxa"/>
            <w:vMerge/>
            <w:tcBorders>
              <w:top w:val="single" w:sz="4" w:space="0" w:color="000000"/>
              <w:left w:val="single" w:sz="8" w:space="0" w:color="000000"/>
              <w:bottom w:val="single" w:sz="4" w:space="0" w:color="000000"/>
              <w:right w:val="single" w:sz="4" w:space="0" w:color="000000"/>
            </w:tcBorders>
            <w:vAlign w:val="center"/>
            <w:hideMark/>
          </w:tcPr>
          <w:p w14:paraId="5AF595BE" w14:textId="77777777" w:rsidR="00442ECB" w:rsidRPr="00B47A50" w:rsidRDefault="00442ECB" w:rsidP="00690736">
            <w:pPr>
              <w:spacing w:after="0" w:line="240" w:lineRule="auto"/>
              <w:rPr>
                <w:rFonts w:ascii="Times New Roman" w:eastAsia="Times New Roman" w:hAnsi="Times New Roman" w:cs="Times New Roman"/>
                <w:b/>
                <w:bCs/>
                <w:color w:val="000000"/>
                <w:kern w:val="2"/>
                <w:sz w:val="20"/>
                <w:szCs w:val="20"/>
                <w:lang w:eastAsia="ru-RU"/>
                <w14:ligatures w14:val="standardContextual"/>
              </w:rPr>
            </w:pPr>
          </w:p>
        </w:tc>
        <w:tc>
          <w:tcPr>
            <w:tcW w:w="851" w:type="dxa"/>
            <w:tcBorders>
              <w:top w:val="single" w:sz="4" w:space="0" w:color="000000"/>
              <w:left w:val="nil"/>
              <w:bottom w:val="single" w:sz="4" w:space="0" w:color="000000"/>
              <w:right w:val="single" w:sz="4" w:space="0" w:color="000000"/>
            </w:tcBorders>
            <w:noWrap/>
            <w:hideMark/>
          </w:tcPr>
          <w:p w14:paraId="1A7E8925" w14:textId="77777777" w:rsidR="00442ECB" w:rsidRPr="00B47A50" w:rsidRDefault="00442ECB" w:rsidP="00690736">
            <w:pPr>
              <w:spacing w:after="0" w:line="240" w:lineRule="auto"/>
              <w:rPr>
                <w:rFonts w:ascii="Times New Roman" w:eastAsia="Times New Roman" w:hAnsi="Times New Roman" w:cs="Times New Roman"/>
                <w:b/>
                <w:color w:val="000000"/>
                <w:lang w:eastAsia="ru-RU"/>
              </w:rPr>
            </w:pPr>
          </w:p>
        </w:tc>
        <w:tc>
          <w:tcPr>
            <w:tcW w:w="1322" w:type="dxa"/>
            <w:tcBorders>
              <w:top w:val="single" w:sz="4" w:space="0" w:color="000000"/>
              <w:left w:val="nil"/>
              <w:bottom w:val="single" w:sz="4" w:space="0" w:color="000000"/>
              <w:right w:val="single" w:sz="4" w:space="0" w:color="000000"/>
            </w:tcBorders>
            <w:noWrap/>
            <w:hideMark/>
          </w:tcPr>
          <w:p w14:paraId="0360123C" w14:textId="77777777" w:rsidR="00442ECB" w:rsidRPr="00B47A50" w:rsidRDefault="00442ECB" w:rsidP="00690736">
            <w:pPr>
              <w:spacing w:after="0" w:line="240" w:lineRule="auto"/>
              <w:jc w:val="center"/>
              <w:rPr>
                <w:rFonts w:ascii="Times New Roman" w:hAnsi="Times New Roman" w:cs="Times New Roman"/>
                <w:kern w:val="2"/>
                <w14:ligatures w14:val="standardContextual"/>
              </w:rPr>
            </w:pPr>
            <w:r w:rsidRPr="00B47A50">
              <w:rPr>
                <w:rFonts w:ascii="Times New Roman" w:hAnsi="Times New Roman" w:cs="Times New Roman"/>
              </w:rPr>
              <w:t>860682 уч.</w:t>
            </w:r>
          </w:p>
        </w:tc>
        <w:tc>
          <w:tcPr>
            <w:tcW w:w="1267" w:type="dxa"/>
            <w:tcBorders>
              <w:top w:val="single" w:sz="4" w:space="0" w:color="000000"/>
              <w:left w:val="nil"/>
              <w:bottom w:val="single" w:sz="4" w:space="0" w:color="000000"/>
              <w:right w:val="single" w:sz="4" w:space="0" w:color="000000"/>
            </w:tcBorders>
            <w:noWrap/>
            <w:hideMark/>
          </w:tcPr>
          <w:p w14:paraId="17A82758" w14:textId="77777777" w:rsidR="00442ECB" w:rsidRPr="00B47A50" w:rsidRDefault="00442ECB" w:rsidP="00690736">
            <w:pPr>
              <w:spacing w:after="0" w:line="240" w:lineRule="auto"/>
              <w:jc w:val="center"/>
              <w:rPr>
                <w:rFonts w:ascii="Times New Roman" w:hAnsi="Times New Roman" w:cs="Times New Roman"/>
              </w:rPr>
            </w:pPr>
            <w:r w:rsidRPr="00B47A50">
              <w:rPr>
                <w:rFonts w:ascii="Times New Roman" w:hAnsi="Times New Roman" w:cs="Times New Roman"/>
              </w:rPr>
              <w:t>23964 уч.</w:t>
            </w:r>
          </w:p>
        </w:tc>
        <w:tc>
          <w:tcPr>
            <w:tcW w:w="1110" w:type="dxa"/>
            <w:tcBorders>
              <w:top w:val="single" w:sz="4" w:space="0" w:color="000000"/>
              <w:left w:val="nil"/>
              <w:bottom w:val="single" w:sz="4" w:space="0" w:color="000000"/>
              <w:right w:val="single" w:sz="4" w:space="0" w:color="000000"/>
            </w:tcBorders>
            <w:noWrap/>
            <w:hideMark/>
          </w:tcPr>
          <w:p w14:paraId="28FA2081" w14:textId="77777777" w:rsidR="00442ECB" w:rsidRPr="00B47A50" w:rsidRDefault="00442ECB" w:rsidP="00690736">
            <w:pPr>
              <w:spacing w:after="0" w:line="240" w:lineRule="auto"/>
              <w:jc w:val="center"/>
              <w:rPr>
                <w:rFonts w:ascii="Times New Roman" w:hAnsi="Times New Roman" w:cs="Times New Roman"/>
              </w:rPr>
            </w:pPr>
            <w:r w:rsidRPr="00B47A50">
              <w:rPr>
                <w:rFonts w:ascii="Times New Roman" w:hAnsi="Times New Roman" w:cs="Times New Roman"/>
              </w:rPr>
              <w:t>346 уч.</w:t>
            </w:r>
          </w:p>
        </w:tc>
      </w:tr>
      <w:tr w:rsidR="00442ECB" w14:paraId="08F6A56F" w14:textId="77777777" w:rsidTr="00B47A50">
        <w:trPr>
          <w:trHeight w:val="302"/>
        </w:trPr>
        <w:tc>
          <w:tcPr>
            <w:tcW w:w="4810" w:type="dxa"/>
            <w:tcBorders>
              <w:top w:val="nil"/>
              <w:left w:val="single" w:sz="4" w:space="0" w:color="000000"/>
              <w:bottom w:val="single" w:sz="4" w:space="0" w:color="000000"/>
              <w:right w:val="single" w:sz="4" w:space="0" w:color="000000"/>
            </w:tcBorders>
            <w:noWrap/>
            <w:vAlign w:val="bottom"/>
            <w:hideMark/>
          </w:tcPr>
          <w:p w14:paraId="702BBE07" w14:textId="77777777" w:rsidR="00442ECB" w:rsidRPr="00690736" w:rsidRDefault="00442ECB" w:rsidP="00690736">
            <w:pPr>
              <w:spacing w:after="0" w:line="240" w:lineRule="auto"/>
              <w:rPr>
                <w:rFonts w:ascii="Times New Roman" w:eastAsia="Times New Roman" w:hAnsi="Times New Roman" w:cs="Times New Roman"/>
                <w:color w:val="000000"/>
                <w:sz w:val="18"/>
                <w:szCs w:val="18"/>
                <w:lang w:eastAsia="ru-RU"/>
              </w:rPr>
            </w:pPr>
            <w:r w:rsidRPr="00690736">
              <w:rPr>
                <w:rFonts w:ascii="Times New Roman" w:eastAsia="Times New Roman" w:hAnsi="Times New Roman" w:cs="Times New Roman"/>
                <w:color w:val="000000"/>
                <w:sz w:val="18"/>
                <w:szCs w:val="18"/>
                <w:lang w:eastAsia="ru-RU"/>
              </w:rPr>
              <w:t xml:space="preserve">1. K1. Списывать текст с пропусками орфограмм и </w:t>
            </w:r>
            <w:proofErr w:type="spellStart"/>
            <w:r w:rsidRPr="00690736">
              <w:rPr>
                <w:rFonts w:ascii="Times New Roman" w:eastAsia="Times New Roman" w:hAnsi="Times New Roman" w:cs="Times New Roman"/>
                <w:color w:val="000000"/>
                <w:sz w:val="18"/>
                <w:szCs w:val="18"/>
                <w:lang w:eastAsia="ru-RU"/>
              </w:rPr>
              <w:t>пунктограмм</w:t>
            </w:r>
            <w:proofErr w:type="spellEnd"/>
            <w:r w:rsidRPr="00690736">
              <w:rPr>
                <w:rFonts w:ascii="Times New Roman" w:eastAsia="Times New Roman" w:hAnsi="Times New Roman" w:cs="Times New Roman"/>
                <w:color w:val="000000"/>
                <w:sz w:val="18"/>
                <w:szCs w:val="18"/>
                <w:lang w:eastAsia="ru-RU"/>
              </w:rPr>
              <w:t>, соблюдать в практике письма изученные орфографические и пунктуационные нормы/ совершенствовать орфографические и пунктуационные умения и навыки на основе знаний о нормах русского литературного языка; соблюдать культуру чтения, говорения, аудирования и письма</w:t>
            </w:r>
          </w:p>
        </w:tc>
        <w:tc>
          <w:tcPr>
            <w:tcW w:w="851" w:type="dxa"/>
            <w:tcBorders>
              <w:top w:val="nil"/>
              <w:left w:val="nil"/>
              <w:bottom w:val="single" w:sz="4" w:space="0" w:color="000000"/>
              <w:right w:val="single" w:sz="4" w:space="0" w:color="000000"/>
            </w:tcBorders>
            <w:noWrap/>
            <w:hideMark/>
          </w:tcPr>
          <w:p w14:paraId="592614B1" w14:textId="77777777" w:rsidR="00442ECB" w:rsidRPr="00B47A50" w:rsidRDefault="00442ECB" w:rsidP="00690736">
            <w:pPr>
              <w:spacing w:after="0" w:line="240" w:lineRule="auto"/>
              <w:jc w:val="center"/>
              <w:rPr>
                <w:rFonts w:ascii="Times New Roman" w:hAnsi="Times New Roman" w:cs="Times New Roman"/>
              </w:rPr>
            </w:pPr>
            <w:r w:rsidRPr="00B47A50">
              <w:rPr>
                <w:rFonts w:ascii="Times New Roman" w:hAnsi="Times New Roman" w:cs="Times New Roman"/>
              </w:rPr>
              <w:t>4</w:t>
            </w:r>
          </w:p>
        </w:tc>
        <w:tc>
          <w:tcPr>
            <w:tcW w:w="1322" w:type="dxa"/>
            <w:tcBorders>
              <w:top w:val="nil"/>
              <w:left w:val="nil"/>
              <w:bottom w:val="single" w:sz="4" w:space="0" w:color="000000"/>
              <w:right w:val="single" w:sz="4" w:space="0" w:color="000000"/>
            </w:tcBorders>
            <w:noWrap/>
            <w:hideMark/>
          </w:tcPr>
          <w:p w14:paraId="24F4B7C6" w14:textId="77777777" w:rsidR="00442ECB" w:rsidRPr="00B47A50" w:rsidRDefault="00442ECB" w:rsidP="00690736">
            <w:pPr>
              <w:spacing w:after="0" w:line="240" w:lineRule="auto"/>
              <w:jc w:val="center"/>
              <w:rPr>
                <w:rFonts w:ascii="Times New Roman" w:hAnsi="Times New Roman" w:cs="Times New Roman"/>
              </w:rPr>
            </w:pPr>
            <w:r w:rsidRPr="00B47A50">
              <w:rPr>
                <w:rFonts w:ascii="Times New Roman" w:hAnsi="Times New Roman" w:cs="Times New Roman"/>
              </w:rPr>
              <w:t>58,84</w:t>
            </w:r>
          </w:p>
        </w:tc>
        <w:tc>
          <w:tcPr>
            <w:tcW w:w="1267" w:type="dxa"/>
            <w:tcBorders>
              <w:top w:val="nil"/>
              <w:left w:val="nil"/>
              <w:bottom w:val="single" w:sz="4" w:space="0" w:color="000000"/>
              <w:right w:val="single" w:sz="4" w:space="0" w:color="000000"/>
            </w:tcBorders>
            <w:noWrap/>
            <w:hideMark/>
          </w:tcPr>
          <w:p w14:paraId="5B3AE8DE" w14:textId="77777777" w:rsidR="00442ECB" w:rsidRPr="00B47A50" w:rsidRDefault="00442ECB" w:rsidP="00690736">
            <w:pPr>
              <w:spacing w:after="0" w:line="240" w:lineRule="auto"/>
              <w:jc w:val="center"/>
              <w:rPr>
                <w:rFonts w:ascii="Times New Roman" w:hAnsi="Times New Roman" w:cs="Times New Roman"/>
              </w:rPr>
            </w:pPr>
            <w:r w:rsidRPr="00B47A50">
              <w:rPr>
                <w:rFonts w:ascii="Times New Roman" w:hAnsi="Times New Roman" w:cs="Times New Roman"/>
              </w:rPr>
              <w:t>52,43</w:t>
            </w:r>
          </w:p>
        </w:tc>
        <w:tc>
          <w:tcPr>
            <w:tcW w:w="1110" w:type="dxa"/>
            <w:tcBorders>
              <w:top w:val="nil"/>
              <w:left w:val="nil"/>
              <w:bottom w:val="single" w:sz="4" w:space="0" w:color="000000"/>
              <w:right w:val="single" w:sz="4" w:space="0" w:color="000000"/>
            </w:tcBorders>
            <w:noWrap/>
            <w:hideMark/>
          </w:tcPr>
          <w:p w14:paraId="7E04607D" w14:textId="77777777" w:rsidR="00442ECB" w:rsidRPr="00B47A50" w:rsidRDefault="00442ECB" w:rsidP="00690736">
            <w:pPr>
              <w:spacing w:after="0" w:line="240" w:lineRule="auto"/>
              <w:jc w:val="center"/>
              <w:rPr>
                <w:rFonts w:ascii="Times New Roman" w:hAnsi="Times New Roman" w:cs="Times New Roman"/>
              </w:rPr>
            </w:pPr>
            <w:r w:rsidRPr="00B47A50">
              <w:rPr>
                <w:rFonts w:ascii="Times New Roman" w:hAnsi="Times New Roman" w:cs="Times New Roman"/>
              </w:rPr>
              <w:t>62,07</w:t>
            </w:r>
          </w:p>
        </w:tc>
      </w:tr>
      <w:tr w:rsidR="00442ECB" w14:paraId="71EC4507" w14:textId="77777777" w:rsidTr="00B47A50">
        <w:trPr>
          <w:trHeight w:val="302"/>
        </w:trPr>
        <w:tc>
          <w:tcPr>
            <w:tcW w:w="4810" w:type="dxa"/>
            <w:tcBorders>
              <w:top w:val="nil"/>
              <w:left w:val="single" w:sz="4" w:space="0" w:color="000000"/>
              <w:bottom w:val="single" w:sz="4" w:space="0" w:color="000000"/>
              <w:right w:val="single" w:sz="4" w:space="0" w:color="000000"/>
            </w:tcBorders>
            <w:noWrap/>
            <w:vAlign w:val="bottom"/>
            <w:hideMark/>
          </w:tcPr>
          <w:p w14:paraId="793536E9" w14:textId="77777777" w:rsidR="00442ECB" w:rsidRPr="00690736" w:rsidRDefault="00442ECB" w:rsidP="00690736">
            <w:pPr>
              <w:spacing w:after="0" w:line="240" w:lineRule="auto"/>
              <w:rPr>
                <w:rFonts w:ascii="Times New Roman" w:eastAsia="Times New Roman" w:hAnsi="Times New Roman" w:cs="Times New Roman"/>
                <w:color w:val="000000"/>
                <w:sz w:val="18"/>
                <w:szCs w:val="18"/>
                <w:lang w:eastAsia="ru-RU"/>
              </w:rPr>
            </w:pPr>
            <w:r w:rsidRPr="00690736">
              <w:rPr>
                <w:rFonts w:ascii="Times New Roman" w:eastAsia="Times New Roman" w:hAnsi="Times New Roman" w:cs="Times New Roman"/>
                <w:color w:val="000000"/>
                <w:sz w:val="18"/>
                <w:szCs w:val="18"/>
                <w:lang w:eastAsia="ru-RU"/>
              </w:rPr>
              <w:t xml:space="preserve"> 1K2. Списывать текст с пропусками орфограмм и </w:t>
            </w:r>
            <w:proofErr w:type="spellStart"/>
            <w:r w:rsidRPr="00690736">
              <w:rPr>
                <w:rFonts w:ascii="Times New Roman" w:eastAsia="Times New Roman" w:hAnsi="Times New Roman" w:cs="Times New Roman"/>
                <w:color w:val="000000"/>
                <w:sz w:val="18"/>
                <w:szCs w:val="18"/>
                <w:lang w:eastAsia="ru-RU"/>
              </w:rPr>
              <w:t>пунктограмм</w:t>
            </w:r>
            <w:proofErr w:type="spellEnd"/>
            <w:r w:rsidRPr="00690736">
              <w:rPr>
                <w:rFonts w:ascii="Times New Roman" w:eastAsia="Times New Roman" w:hAnsi="Times New Roman" w:cs="Times New Roman"/>
                <w:color w:val="000000"/>
                <w:sz w:val="18"/>
                <w:szCs w:val="18"/>
                <w:lang w:eastAsia="ru-RU"/>
              </w:rPr>
              <w:t>, соблюдать в практике письма изученные орфографические и пунктуационные нормы/ совершенствовать орфографические и пунктуационные умения и навыки на основе знаний о нормах русского литературного языка; соблюдать культуру чтения, говорения, аудирования и письма</w:t>
            </w:r>
          </w:p>
        </w:tc>
        <w:tc>
          <w:tcPr>
            <w:tcW w:w="851" w:type="dxa"/>
            <w:tcBorders>
              <w:top w:val="nil"/>
              <w:left w:val="nil"/>
              <w:bottom w:val="single" w:sz="4" w:space="0" w:color="000000"/>
              <w:right w:val="single" w:sz="4" w:space="0" w:color="000000"/>
            </w:tcBorders>
            <w:noWrap/>
            <w:hideMark/>
          </w:tcPr>
          <w:p w14:paraId="09889391" w14:textId="77777777" w:rsidR="00442ECB" w:rsidRPr="00B47A50" w:rsidRDefault="00442ECB" w:rsidP="00690736">
            <w:pPr>
              <w:spacing w:after="0" w:line="240" w:lineRule="auto"/>
              <w:jc w:val="center"/>
              <w:rPr>
                <w:rFonts w:ascii="Times New Roman" w:hAnsi="Times New Roman" w:cs="Times New Roman"/>
              </w:rPr>
            </w:pPr>
            <w:r w:rsidRPr="00B47A50">
              <w:rPr>
                <w:rFonts w:ascii="Times New Roman" w:hAnsi="Times New Roman" w:cs="Times New Roman"/>
              </w:rPr>
              <w:t>3</w:t>
            </w:r>
          </w:p>
        </w:tc>
        <w:tc>
          <w:tcPr>
            <w:tcW w:w="1322" w:type="dxa"/>
            <w:tcBorders>
              <w:top w:val="nil"/>
              <w:left w:val="nil"/>
              <w:bottom w:val="single" w:sz="4" w:space="0" w:color="000000"/>
              <w:right w:val="single" w:sz="4" w:space="0" w:color="000000"/>
            </w:tcBorders>
            <w:noWrap/>
            <w:hideMark/>
          </w:tcPr>
          <w:p w14:paraId="5791CC29" w14:textId="77777777" w:rsidR="00442ECB" w:rsidRPr="00B47A50" w:rsidRDefault="00442ECB" w:rsidP="00690736">
            <w:pPr>
              <w:spacing w:after="0" w:line="240" w:lineRule="auto"/>
              <w:jc w:val="center"/>
              <w:rPr>
                <w:rFonts w:ascii="Times New Roman" w:hAnsi="Times New Roman" w:cs="Times New Roman"/>
              </w:rPr>
            </w:pPr>
            <w:r w:rsidRPr="00B47A50">
              <w:rPr>
                <w:rFonts w:ascii="Times New Roman" w:hAnsi="Times New Roman" w:cs="Times New Roman"/>
              </w:rPr>
              <w:t>63,01</w:t>
            </w:r>
          </w:p>
        </w:tc>
        <w:tc>
          <w:tcPr>
            <w:tcW w:w="1267" w:type="dxa"/>
            <w:tcBorders>
              <w:top w:val="nil"/>
              <w:left w:val="nil"/>
              <w:bottom w:val="single" w:sz="4" w:space="0" w:color="000000"/>
              <w:right w:val="single" w:sz="4" w:space="0" w:color="000000"/>
            </w:tcBorders>
            <w:noWrap/>
            <w:hideMark/>
          </w:tcPr>
          <w:p w14:paraId="0F521A5D" w14:textId="77777777" w:rsidR="00442ECB" w:rsidRPr="00B47A50" w:rsidRDefault="00442ECB" w:rsidP="00690736">
            <w:pPr>
              <w:spacing w:after="0" w:line="240" w:lineRule="auto"/>
              <w:jc w:val="center"/>
              <w:rPr>
                <w:rFonts w:ascii="Times New Roman" w:hAnsi="Times New Roman" w:cs="Times New Roman"/>
              </w:rPr>
            </w:pPr>
            <w:r w:rsidRPr="00B47A50">
              <w:rPr>
                <w:rFonts w:ascii="Times New Roman" w:hAnsi="Times New Roman" w:cs="Times New Roman"/>
              </w:rPr>
              <w:t>57,25</w:t>
            </w:r>
          </w:p>
        </w:tc>
        <w:tc>
          <w:tcPr>
            <w:tcW w:w="1110" w:type="dxa"/>
            <w:tcBorders>
              <w:top w:val="nil"/>
              <w:left w:val="nil"/>
              <w:bottom w:val="single" w:sz="4" w:space="0" w:color="000000"/>
              <w:right w:val="single" w:sz="4" w:space="0" w:color="000000"/>
            </w:tcBorders>
            <w:shd w:val="clear" w:color="auto" w:fill="F2DBDB" w:themeFill="accent2" w:themeFillTint="33"/>
            <w:noWrap/>
            <w:hideMark/>
          </w:tcPr>
          <w:p w14:paraId="5BCA109D" w14:textId="77777777" w:rsidR="00442ECB" w:rsidRPr="00B47A50" w:rsidRDefault="00442ECB" w:rsidP="00690736">
            <w:pPr>
              <w:spacing w:after="0" w:line="240" w:lineRule="auto"/>
              <w:jc w:val="center"/>
              <w:rPr>
                <w:rFonts w:ascii="Times New Roman" w:hAnsi="Times New Roman" w:cs="Times New Roman"/>
              </w:rPr>
            </w:pPr>
            <w:r w:rsidRPr="00B47A50">
              <w:rPr>
                <w:rFonts w:ascii="Times New Roman" w:hAnsi="Times New Roman" w:cs="Times New Roman"/>
              </w:rPr>
              <w:t>59,34</w:t>
            </w:r>
          </w:p>
        </w:tc>
      </w:tr>
      <w:tr w:rsidR="00442ECB" w14:paraId="73688F09" w14:textId="77777777" w:rsidTr="00B47A50">
        <w:trPr>
          <w:trHeight w:val="302"/>
        </w:trPr>
        <w:tc>
          <w:tcPr>
            <w:tcW w:w="4810" w:type="dxa"/>
            <w:tcBorders>
              <w:top w:val="nil"/>
              <w:left w:val="single" w:sz="4" w:space="0" w:color="000000"/>
              <w:bottom w:val="single" w:sz="4" w:space="0" w:color="000000"/>
              <w:right w:val="single" w:sz="4" w:space="0" w:color="000000"/>
            </w:tcBorders>
            <w:noWrap/>
            <w:vAlign w:val="bottom"/>
            <w:hideMark/>
          </w:tcPr>
          <w:p w14:paraId="10211043" w14:textId="77777777" w:rsidR="00442ECB" w:rsidRPr="00690736" w:rsidRDefault="00442ECB" w:rsidP="00690736">
            <w:pPr>
              <w:spacing w:after="0" w:line="240" w:lineRule="auto"/>
              <w:rPr>
                <w:rFonts w:ascii="Times New Roman" w:eastAsia="Times New Roman" w:hAnsi="Times New Roman" w:cs="Times New Roman"/>
                <w:color w:val="000000"/>
                <w:sz w:val="18"/>
                <w:szCs w:val="18"/>
                <w:lang w:eastAsia="ru-RU"/>
              </w:rPr>
            </w:pPr>
            <w:r w:rsidRPr="00690736">
              <w:rPr>
                <w:rFonts w:ascii="Times New Roman" w:eastAsia="Times New Roman" w:hAnsi="Times New Roman" w:cs="Times New Roman"/>
                <w:color w:val="000000"/>
                <w:sz w:val="18"/>
                <w:szCs w:val="18"/>
                <w:lang w:eastAsia="ru-RU"/>
              </w:rPr>
              <w:t xml:space="preserve">1K3. Списывать текст с пропусками орфограмм и </w:t>
            </w:r>
            <w:proofErr w:type="spellStart"/>
            <w:r w:rsidRPr="00690736">
              <w:rPr>
                <w:rFonts w:ascii="Times New Roman" w:eastAsia="Times New Roman" w:hAnsi="Times New Roman" w:cs="Times New Roman"/>
                <w:color w:val="000000"/>
                <w:sz w:val="18"/>
                <w:szCs w:val="18"/>
                <w:lang w:eastAsia="ru-RU"/>
              </w:rPr>
              <w:t>пунктограмм</w:t>
            </w:r>
            <w:proofErr w:type="spellEnd"/>
            <w:r w:rsidRPr="00690736">
              <w:rPr>
                <w:rFonts w:ascii="Times New Roman" w:eastAsia="Times New Roman" w:hAnsi="Times New Roman" w:cs="Times New Roman"/>
                <w:color w:val="000000"/>
                <w:sz w:val="18"/>
                <w:szCs w:val="18"/>
                <w:lang w:eastAsia="ru-RU"/>
              </w:rPr>
              <w:t>, соблюдать в практике письма изученные орфографические и пунктуационные нормы/ совершенствовать орфографические и пунктуационные умения и навыки на основе знаний о нормах русского литературного языка; соблюдать культуру чтения, говорения, аудирования и письма</w:t>
            </w:r>
          </w:p>
        </w:tc>
        <w:tc>
          <w:tcPr>
            <w:tcW w:w="851" w:type="dxa"/>
            <w:tcBorders>
              <w:top w:val="nil"/>
              <w:left w:val="nil"/>
              <w:bottom w:val="single" w:sz="4" w:space="0" w:color="000000"/>
              <w:right w:val="single" w:sz="4" w:space="0" w:color="000000"/>
            </w:tcBorders>
            <w:noWrap/>
            <w:hideMark/>
          </w:tcPr>
          <w:p w14:paraId="5F799169" w14:textId="77777777" w:rsidR="00442ECB" w:rsidRPr="00B47A50" w:rsidRDefault="00442ECB" w:rsidP="00690736">
            <w:pPr>
              <w:spacing w:after="0" w:line="240" w:lineRule="auto"/>
              <w:jc w:val="center"/>
              <w:rPr>
                <w:rFonts w:ascii="Times New Roman" w:hAnsi="Times New Roman" w:cs="Times New Roman"/>
              </w:rPr>
            </w:pPr>
            <w:r w:rsidRPr="00B47A50">
              <w:rPr>
                <w:rFonts w:ascii="Times New Roman" w:hAnsi="Times New Roman" w:cs="Times New Roman"/>
              </w:rPr>
              <w:t>2</w:t>
            </w:r>
          </w:p>
        </w:tc>
        <w:tc>
          <w:tcPr>
            <w:tcW w:w="1322" w:type="dxa"/>
            <w:tcBorders>
              <w:top w:val="nil"/>
              <w:left w:val="nil"/>
              <w:bottom w:val="single" w:sz="4" w:space="0" w:color="000000"/>
              <w:right w:val="single" w:sz="4" w:space="0" w:color="000000"/>
            </w:tcBorders>
            <w:noWrap/>
            <w:hideMark/>
          </w:tcPr>
          <w:p w14:paraId="55CC5664" w14:textId="77777777" w:rsidR="00442ECB" w:rsidRPr="00B47A50" w:rsidRDefault="00442ECB" w:rsidP="00690736">
            <w:pPr>
              <w:spacing w:after="0" w:line="240" w:lineRule="auto"/>
              <w:jc w:val="center"/>
              <w:rPr>
                <w:rFonts w:ascii="Times New Roman" w:hAnsi="Times New Roman" w:cs="Times New Roman"/>
              </w:rPr>
            </w:pPr>
            <w:r w:rsidRPr="00B47A50">
              <w:rPr>
                <w:rFonts w:ascii="Times New Roman" w:hAnsi="Times New Roman" w:cs="Times New Roman"/>
              </w:rPr>
              <w:t>92,6</w:t>
            </w:r>
          </w:p>
        </w:tc>
        <w:tc>
          <w:tcPr>
            <w:tcW w:w="1267" w:type="dxa"/>
            <w:tcBorders>
              <w:top w:val="nil"/>
              <w:left w:val="nil"/>
              <w:bottom w:val="single" w:sz="4" w:space="0" w:color="000000"/>
              <w:right w:val="single" w:sz="4" w:space="0" w:color="000000"/>
            </w:tcBorders>
            <w:noWrap/>
            <w:hideMark/>
          </w:tcPr>
          <w:p w14:paraId="1B1B0DBA" w14:textId="77777777" w:rsidR="00442ECB" w:rsidRPr="00B47A50" w:rsidRDefault="00442ECB" w:rsidP="00690736">
            <w:pPr>
              <w:spacing w:after="0" w:line="240" w:lineRule="auto"/>
              <w:jc w:val="center"/>
              <w:rPr>
                <w:rFonts w:ascii="Times New Roman" w:hAnsi="Times New Roman" w:cs="Times New Roman"/>
              </w:rPr>
            </w:pPr>
            <w:r w:rsidRPr="00B47A50">
              <w:rPr>
                <w:rFonts w:ascii="Times New Roman" w:hAnsi="Times New Roman" w:cs="Times New Roman"/>
              </w:rPr>
              <w:t>91,85</w:t>
            </w:r>
          </w:p>
        </w:tc>
        <w:tc>
          <w:tcPr>
            <w:tcW w:w="1110" w:type="dxa"/>
            <w:tcBorders>
              <w:top w:val="nil"/>
              <w:left w:val="nil"/>
              <w:bottom w:val="single" w:sz="4" w:space="0" w:color="000000"/>
              <w:right w:val="single" w:sz="4" w:space="0" w:color="000000"/>
            </w:tcBorders>
            <w:noWrap/>
            <w:hideMark/>
          </w:tcPr>
          <w:p w14:paraId="77EA5269" w14:textId="77777777" w:rsidR="00442ECB" w:rsidRPr="00B47A50" w:rsidRDefault="00442ECB" w:rsidP="00690736">
            <w:pPr>
              <w:spacing w:after="0" w:line="240" w:lineRule="auto"/>
              <w:jc w:val="center"/>
              <w:rPr>
                <w:rFonts w:ascii="Times New Roman" w:hAnsi="Times New Roman" w:cs="Times New Roman"/>
              </w:rPr>
            </w:pPr>
            <w:r w:rsidRPr="00B47A50">
              <w:rPr>
                <w:rFonts w:ascii="Times New Roman" w:hAnsi="Times New Roman" w:cs="Times New Roman"/>
              </w:rPr>
              <w:t>95,23</w:t>
            </w:r>
          </w:p>
        </w:tc>
      </w:tr>
      <w:tr w:rsidR="00442ECB" w14:paraId="2ADBA322" w14:textId="77777777" w:rsidTr="00B47A50">
        <w:trPr>
          <w:trHeight w:val="302"/>
        </w:trPr>
        <w:tc>
          <w:tcPr>
            <w:tcW w:w="4810" w:type="dxa"/>
            <w:tcBorders>
              <w:top w:val="nil"/>
              <w:left w:val="single" w:sz="4" w:space="0" w:color="000000"/>
              <w:bottom w:val="single" w:sz="4" w:space="0" w:color="000000"/>
              <w:right w:val="single" w:sz="4" w:space="0" w:color="000000"/>
            </w:tcBorders>
            <w:noWrap/>
            <w:vAlign w:val="bottom"/>
            <w:hideMark/>
          </w:tcPr>
          <w:p w14:paraId="0D444715" w14:textId="77777777" w:rsidR="00442ECB" w:rsidRPr="00690736" w:rsidRDefault="00442ECB" w:rsidP="00690736">
            <w:pPr>
              <w:spacing w:after="0" w:line="240" w:lineRule="auto"/>
              <w:rPr>
                <w:rFonts w:ascii="Times New Roman" w:eastAsia="Times New Roman" w:hAnsi="Times New Roman" w:cs="Times New Roman"/>
                <w:color w:val="000000"/>
                <w:sz w:val="18"/>
                <w:szCs w:val="18"/>
                <w:lang w:eastAsia="ru-RU"/>
              </w:rPr>
            </w:pPr>
            <w:r w:rsidRPr="00690736">
              <w:rPr>
                <w:rFonts w:ascii="Times New Roman" w:eastAsia="Times New Roman" w:hAnsi="Times New Roman" w:cs="Times New Roman"/>
                <w:color w:val="000000"/>
                <w:sz w:val="18"/>
                <w:szCs w:val="18"/>
                <w:lang w:eastAsia="ru-RU"/>
              </w:rPr>
              <w:t xml:space="preserve">2K1. Проводить морфемный и словообразовательный анализы слов; проводить морфологический анализ слова; проводить синтаксический </w:t>
            </w:r>
            <w:proofErr w:type="gramStart"/>
            <w:r w:rsidRPr="00690736">
              <w:rPr>
                <w:rFonts w:ascii="Times New Roman" w:eastAsia="Times New Roman" w:hAnsi="Times New Roman" w:cs="Times New Roman"/>
                <w:color w:val="000000"/>
                <w:sz w:val="18"/>
                <w:szCs w:val="18"/>
                <w:lang w:eastAsia="ru-RU"/>
              </w:rPr>
              <w:t>анализ  предложения</w:t>
            </w:r>
            <w:proofErr w:type="gramEnd"/>
            <w:r w:rsidRPr="00690736">
              <w:rPr>
                <w:rFonts w:ascii="Times New Roman" w:eastAsia="Times New Roman" w:hAnsi="Times New Roman" w:cs="Times New Roman"/>
                <w:color w:val="000000"/>
                <w:sz w:val="18"/>
                <w:szCs w:val="18"/>
                <w:lang w:eastAsia="ru-RU"/>
              </w:rPr>
              <w:t>. Распознавать уровни и единицы языка в предъявленном тексте и видеть взаимосвязь между ними</w:t>
            </w:r>
          </w:p>
        </w:tc>
        <w:tc>
          <w:tcPr>
            <w:tcW w:w="851" w:type="dxa"/>
            <w:tcBorders>
              <w:top w:val="nil"/>
              <w:left w:val="nil"/>
              <w:bottom w:val="single" w:sz="4" w:space="0" w:color="000000"/>
              <w:right w:val="single" w:sz="4" w:space="0" w:color="000000"/>
            </w:tcBorders>
            <w:noWrap/>
            <w:hideMark/>
          </w:tcPr>
          <w:p w14:paraId="0F679905" w14:textId="77777777" w:rsidR="00442ECB" w:rsidRPr="00B47A50" w:rsidRDefault="00442ECB" w:rsidP="00690736">
            <w:pPr>
              <w:spacing w:after="0" w:line="240" w:lineRule="auto"/>
              <w:jc w:val="center"/>
              <w:rPr>
                <w:rFonts w:ascii="Times New Roman" w:hAnsi="Times New Roman" w:cs="Times New Roman"/>
              </w:rPr>
            </w:pPr>
            <w:r w:rsidRPr="00B47A50">
              <w:rPr>
                <w:rFonts w:ascii="Times New Roman" w:hAnsi="Times New Roman" w:cs="Times New Roman"/>
              </w:rPr>
              <w:t>3</w:t>
            </w:r>
          </w:p>
        </w:tc>
        <w:tc>
          <w:tcPr>
            <w:tcW w:w="1322" w:type="dxa"/>
            <w:tcBorders>
              <w:top w:val="nil"/>
              <w:left w:val="nil"/>
              <w:bottom w:val="single" w:sz="4" w:space="0" w:color="000000"/>
              <w:right w:val="single" w:sz="4" w:space="0" w:color="000000"/>
            </w:tcBorders>
            <w:noWrap/>
            <w:hideMark/>
          </w:tcPr>
          <w:p w14:paraId="146604A0" w14:textId="77777777" w:rsidR="00442ECB" w:rsidRPr="00B47A50" w:rsidRDefault="00442ECB" w:rsidP="00690736">
            <w:pPr>
              <w:spacing w:after="0" w:line="240" w:lineRule="auto"/>
              <w:jc w:val="center"/>
              <w:rPr>
                <w:rFonts w:ascii="Times New Roman" w:hAnsi="Times New Roman" w:cs="Times New Roman"/>
              </w:rPr>
            </w:pPr>
            <w:r w:rsidRPr="00B47A50">
              <w:rPr>
                <w:rFonts w:ascii="Times New Roman" w:hAnsi="Times New Roman" w:cs="Times New Roman"/>
              </w:rPr>
              <w:t>88,16</w:t>
            </w:r>
          </w:p>
        </w:tc>
        <w:tc>
          <w:tcPr>
            <w:tcW w:w="1267" w:type="dxa"/>
            <w:tcBorders>
              <w:top w:val="nil"/>
              <w:left w:val="nil"/>
              <w:bottom w:val="single" w:sz="4" w:space="0" w:color="000000"/>
              <w:right w:val="single" w:sz="4" w:space="0" w:color="000000"/>
            </w:tcBorders>
            <w:noWrap/>
            <w:hideMark/>
          </w:tcPr>
          <w:p w14:paraId="28CC1D42" w14:textId="77777777" w:rsidR="00442ECB" w:rsidRPr="00B47A50" w:rsidRDefault="00442ECB" w:rsidP="00690736">
            <w:pPr>
              <w:spacing w:after="0" w:line="240" w:lineRule="auto"/>
              <w:jc w:val="center"/>
              <w:rPr>
                <w:rFonts w:ascii="Times New Roman" w:hAnsi="Times New Roman" w:cs="Times New Roman"/>
              </w:rPr>
            </w:pPr>
            <w:r w:rsidRPr="00B47A50">
              <w:rPr>
                <w:rFonts w:ascii="Times New Roman" w:hAnsi="Times New Roman" w:cs="Times New Roman"/>
              </w:rPr>
              <w:t>86,13</w:t>
            </w:r>
          </w:p>
        </w:tc>
        <w:tc>
          <w:tcPr>
            <w:tcW w:w="1110" w:type="dxa"/>
            <w:tcBorders>
              <w:top w:val="nil"/>
              <w:left w:val="nil"/>
              <w:bottom w:val="single" w:sz="4" w:space="0" w:color="000000"/>
              <w:right w:val="single" w:sz="4" w:space="0" w:color="000000"/>
            </w:tcBorders>
            <w:noWrap/>
            <w:hideMark/>
          </w:tcPr>
          <w:p w14:paraId="398B2A1E" w14:textId="77777777" w:rsidR="00442ECB" w:rsidRPr="00B47A50" w:rsidRDefault="00442ECB" w:rsidP="00690736">
            <w:pPr>
              <w:spacing w:after="0" w:line="240" w:lineRule="auto"/>
              <w:jc w:val="center"/>
              <w:rPr>
                <w:rFonts w:ascii="Times New Roman" w:hAnsi="Times New Roman" w:cs="Times New Roman"/>
              </w:rPr>
            </w:pPr>
            <w:r w:rsidRPr="00B47A50">
              <w:rPr>
                <w:rFonts w:ascii="Times New Roman" w:hAnsi="Times New Roman" w:cs="Times New Roman"/>
              </w:rPr>
              <w:t>84,87</w:t>
            </w:r>
          </w:p>
        </w:tc>
      </w:tr>
      <w:tr w:rsidR="00442ECB" w14:paraId="246AF539" w14:textId="77777777" w:rsidTr="00B47A50">
        <w:trPr>
          <w:trHeight w:val="302"/>
        </w:trPr>
        <w:tc>
          <w:tcPr>
            <w:tcW w:w="4810" w:type="dxa"/>
            <w:tcBorders>
              <w:top w:val="nil"/>
              <w:left w:val="single" w:sz="4" w:space="0" w:color="000000"/>
              <w:bottom w:val="single" w:sz="4" w:space="0" w:color="000000"/>
              <w:right w:val="single" w:sz="4" w:space="0" w:color="000000"/>
            </w:tcBorders>
            <w:noWrap/>
            <w:vAlign w:val="bottom"/>
            <w:hideMark/>
          </w:tcPr>
          <w:p w14:paraId="470E07D9" w14:textId="77777777" w:rsidR="00442ECB" w:rsidRPr="00690736" w:rsidRDefault="00442ECB" w:rsidP="00690736">
            <w:pPr>
              <w:spacing w:after="0" w:line="240" w:lineRule="auto"/>
              <w:rPr>
                <w:rFonts w:ascii="Times New Roman" w:eastAsia="Times New Roman" w:hAnsi="Times New Roman" w:cs="Times New Roman"/>
                <w:color w:val="000000"/>
                <w:sz w:val="18"/>
                <w:szCs w:val="18"/>
                <w:lang w:eastAsia="ru-RU"/>
              </w:rPr>
            </w:pPr>
            <w:r w:rsidRPr="00690736">
              <w:rPr>
                <w:rFonts w:ascii="Times New Roman" w:eastAsia="Times New Roman" w:hAnsi="Times New Roman" w:cs="Times New Roman"/>
                <w:color w:val="000000"/>
                <w:sz w:val="18"/>
                <w:szCs w:val="18"/>
                <w:lang w:eastAsia="ru-RU"/>
              </w:rPr>
              <w:t xml:space="preserve">2K2. Проводить морфемный и словообразовательный анализы слов; проводить морфологический анализ слова; проводить синтаксический </w:t>
            </w:r>
            <w:proofErr w:type="gramStart"/>
            <w:r w:rsidRPr="00690736">
              <w:rPr>
                <w:rFonts w:ascii="Times New Roman" w:eastAsia="Times New Roman" w:hAnsi="Times New Roman" w:cs="Times New Roman"/>
                <w:color w:val="000000"/>
                <w:sz w:val="18"/>
                <w:szCs w:val="18"/>
                <w:lang w:eastAsia="ru-RU"/>
              </w:rPr>
              <w:t>анализ  предложения</w:t>
            </w:r>
            <w:proofErr w:type="gramEnd"/>
            <w:r w:rsidRPr="00690736">
              <w:rPr>
                <w:rFonts w:ascii="Times New Roman" w:eastAsia="Times New Roman" w:hAnsi="Times New Roman" w:cs="Times New Roman"/>
                <w:color w:val="000000"/>
                <w:sz w:val="18"/>
                <w:szCs w:val="18"/>
                <w:lang w:eastAsia="ru-RU"/>
              </w:rPr>
              <w:t>. Распознавать уровни и единицы языка в предъявленном тексте и видеть взаимосвязь между ними</w:t>
            </w:r>
          </w:p>
        </w:tc>
        <w:tc>
          <w:tcPr>
            <w:tcW w:w="851" w:type="dxa"/>
            <w:tcBorders>
              <w:top w:val="nil"/>
              <w:left w:val="nil"/>
              <w:bottom w:val="single" w:sz="4" w:space="0" w:color="000000"/>
              <w:right w:val="single" w:sz="4" w:space="0" w:color="000000"/>
            </w:tcBorders>
            <w:noWrap/>
            <w:hideMark/>
          </w:tcPr>
          <w:p w14:paraId="004FE807" w14:textId="77777777" w:rsidR="00442ECB" w:rsidRPr="00B47A50" w:rsidRDefault="00442ECB" w:rsidP="00690736">
            <w:pPr>
              <w:spacing w:after="0" w:line="240" w:lineRule="auto"/>
              <w:jc w:val="center"/>
              <w:rPr>
                <w:rFonts w:ascii="Times New Roman" w:hAnsi="Times New Roman" w:cs="Times New Roman"/>
              </w:rPr>
            </w:pPr>
            <w:r w:rsidRPr="00B47A50">
              <w:rPr>
                <w:rFonts w:ascii="Times New Roman" w:hAnsi="Times New Roman" w:cs="Times New Roman"/>
              </w:rPr>
              <w:t>3</w:t>
            </w:r>
          </w:p>
        </w:tc>
        <w:tc>
          <w:tcPr>
            <w:tcW w:w="1322" w:type="dxa"/>
            <w:tcBorders>
              <w:top w:val="nil"/>
              <w:left w:val="nil"/>
              <w:bottom w:val="single" w:sz="4" w:space="0" w:color="000000"/>
              <w:right w:val="single" w:sz="4" w:space="0" w:color="000000"/>
            </w:tcBorders>
            <w:noWrap/>
            <w:hideMark/>
          </w:tcPr>
          <w:p w14:paraId="14850001" w14:textId="77777777" w:rsidR="00442ECB" w:rsidRPr="00B47A50" w:rsidRDefault="00442ECB" w:rsidP="00690736">
            <w:pPr>
              <w:spacing w:after="0" w:line="240" w:lineRule="auto"/>
              <w:jc w:val="center"/>
              <w:rPr>
                <w:rFonts w:ascii="Times New Roman" w:hAnsi="Times New Roman" w:cs="Times New Roman"/>
              </w:rPr>
            </w:pPr>
            <w:r w:rsidRPr="00B47A50">
              <w:rPr>
                <w:rFonts w:ascii="Times New Roman" w:hAnsi="Times New Roman" w:cs="Times New Roman"/>
              </w:rPr>
              <w:t>67,4</w:t>
            </w:r>
          </w:p>
        </w:tc>
        <w:tc>
          <w:tcPr>
            <w:tcW w:w="1267" w:type="dxa"/>
            <w:tcBorders>
              <w:top w:val="nil"/>
              <w:left w:val="nil"/>
              <w:bottom w:val="single" w:sz="4" w:space="0" w:color="000000"/>
              <w:right w:val="single" w:sz="4" w:space="0" w:color="000000"/>
            </w:tcBorders>
            <w:noWrap/>
            <w:hideMark/>
          </w:tcPr>
          <w:p w14:paraId="4D5DE754" w14:textId="77777777" w:rsidR="00442ECB" w:rsidRPr="00B47A50" w:rsidRDefault="00442ECB" w:rsidP="00690736">
            <w:pPr>
              <w:spacing w:after="0" w:line="240" w:lineRule="auto"/>
              <w:jc w:val="center"/>
              <w:rPr>
                <w:rFonts w:ascii="Times New Roman" w:hAnsi="Times New Roman" w:cs="Times New Roman"/>
              </w:rPr>
            </w:pPr>
            <w:r w:rsidRPr="00B47A50">
              <w:rPr>
                <w:rFonts w:ascii="Times New Roman" w:hAnsi="Times New Roman" w:cs="Times New Roman"/>
              </w:rPr>
              <w:t>61,89</w:t>
            </w:r>
          </w:p>
        </w:tc>
        <w:tc>
          <w:tcPr>
            <w:tcW w:w="1110" w:type="dxa"/>
            <w:tcBorders>
              <w:top w:val="nil"/>
              <w:left w:val="nil"/>
              <w:bottom w:val="single" w:sz="4" w:space="0" w:color="000000"/>
              <w:right w:val="single" w:sz="4" w:space="0" w:color="000000"/>
            </w:tcBorders>
            <w:noWrap/>
            <w:hideMark/>
          </w:tcPr>
          <w:p w14:paraId="268055DE" w14:textId="77777777" w:rsidR="00442ECB" w:rsidRPr="00B47A50" w:rsidRDefault="00442ECB" w:rsidP="00690736">
            <w:pPr>
              <w:spacing w:after="0" w:line="240" w:lineRule="auto"/>
              <w:jc w:val="center"/>
              <w:rPr>
                <w:rFonts w:ascii="Times New Roman" w:hAnsi="Times New Roman" w:cs="Times New Roman"/>
              </w:rPr>
            </w:pPr>
            <w:r w:rsidRPr="00B47A50">
              <w:rPr>
                <w:rFonts w:ascii="Times New Roman" w:hAnsi="Times New Roman" w:cs="Times New Roman"/>
              </w:rPr>
              <w:t>64,93</w:t>
            </w:r>
          </w:p>
        </w:tc>
      </w:tr>
      <w:tr w:rsidR="00442ECB" w14:paraId="11F82030" w14:textId="77777777" w:rsidTr="00B47A50">
        <w:trPr>
          <w:trHeight w:val="302"/>
        </w:trPr>
        <w:tc>
          <w:tcPr>
            <w:tcW w:w="4810" w:type="dxa"/>
            <w:tcBorders>
              <w:top w:val="nil"/>
              <w:left w:val="single" w:sz="4" w:space="0" w:color="000000"/>
              <w:bottom w:val="single" w:sz="4" w:space="0" w:color="000000"/>
              <w:right w:val="single" w:sz="4" w:space="0" w:color="000000"/>
            </w:tcBorders>
            <w:noWrap/>
            <w:vAlign w:val="bottom"/>
            <w:hideMark/>
          </w:tcPr>
          <w:p w14:paraId="364E61CD" w14:textId="77777777" w:rsidR="00442ECB" w:rsidRPr="00690736" w:rsidRDefault="00442ECB" w:rsidP="00690736">
            <w:pPr>
              <w:spacing w:after="0" w:line="240" w:lineRule="auto"/>
              <w:rPr>
                <w:rFonts w:ascii="Times New Roman" w:eastAsia="Times New Roman" w:hAnsi="Times New Roman" w:cs="Times New Roman"/>
                <w:color w:val="000000"/>
                <w:sz w:val="18"/>
                <w:szCs w:val="18"/>
                <w:lang w:eastAsia="ru-RU"/>
              </w:rPr>
            </w:pPr>
            <w:r w:rsidRPr="00690736">
              <w:rPr>
                <w:rFonts w:ascii="Times New Roman" w:eastAsia="Times New Roman" w:hAnsi="Times New Roman" w:cs="Times New Roman"/>
                <w:color w:val="000000"/>
                <w:sz w:val="18"/>
                <w:szCs w:val="18"/>
                <w:lang w:eastAsia="ru-RU"/>
              </w:rPr>
              <w:t xml:space="preserve">2K3. Проводить морфемный и словообразовательный анализы слов; проводить морфологический анализ слова; проводить синтаксический </w:t>
            </w:r>
            <w:proofErr w:type="gramStart"/>
            <w:r w:rsidRPr="00690736">
              <w:rPr>
                <w:rFonts w:ascii="Times New Roman" w:eastAsia="Times New Roman" w:hAnsi="Times New Roman" w:cs="Times New Roman"/>
                <w:color w:val="000000"/>
                <w:sz w:val="18"/>
                <w:szCs w:val="18"/>
                <w:lang w:eastAsia="ru-RU"/>
              </w:rPr>
              <w:t>анализ  предложения</w:t>
            </w:r>
            <w:proofErr w:type="gramEnd"/>
            <w:r w:rsidRPr="00690736">
              <w:rPr>
                <w:rFonts w:ascii="Times New Roman" w:eastAsia="Times New Roman" w:hAnsi="Times New Roman" w:cs="Times New Roman"/>
                <w:color w:val="000000"/>
                <w:sz w:val="18"/>
                <w:szCs w:val="18"/>
                <w:lang w:eastAsia="ru-RU"/>
              </w:rPr>
              <w:t>. Распознавать уровни и единицы языка в предъявленном тексте и видеть взаимосвязь между ними</w:t>
            </w:r>
          </w:p>
        </w:tc>
        <w:tc>
          <w:tcPr>
            <w:tcW w:w="851" w:type="dxa"/>
            <w:tcBorders>
              <w:top w:val="nil"/>
              <w:left w:val="nil"/>
              <w:bottom w:val="single" w:sz="4" w:space="0" w:color="000000"/>
              <w:right w:val="single" w:sz="4" w:space="0" w:color="000000"/>
            </w:tcBorders>
            <w:noWrap/>
            <w:hideMark/>
          </w:tcPr>
          <w:p w14:paraId="780AC3FF" w14:textId="77777777" w:rsidR="00442ECB" w:rsidRPr="00B47A50" w:rsidRDefault="00442ECB" w:rsidP="00690736">
            <w:pPr>
              <w:spacing w:after="0" w:line="240" w:lineRule="auto"/>
              <w:jc w:val="center"/>
              <w:rPr>
                <w:rFonts w:ascii="Times New Roman" w:hAnsi="Times New Roman" w:cs="Times New Roman"/>
              </w:rPr>
            </w:pPr>
            <w:r w:rsidRPr="00B47A50">
              <w:rPr>
                <w:rFonts w:ascii="Times New Roman" w:hAnsi="Times New Roman" w:cs="Times New Roman"/>
              </w:rPr>
              <w:t>3</w:t>
            </w:r>
          </w:p>
        </w:tc>
        <w:tc>
          <w:tcPr>
            <w:tcW w:w="1322" w:type="dxa"/>
            <w:tcBorders>
              <w:top w:val="nil"/>
              <w:left w:val="nil"/>
              <w:bottom w:val="single" w:sz="4" w:space="0" w:color="000000"/>
              <w:right w:val="single" w:sz="4" w:space="0" w:color="000000"/>
            </w:tcBorders>
            <w:noWrap/>
            <w:hideMark/>
          </w:tcPr>
          <w:p w14:paraId="500DF543" w14:textId="77777777" w:rsidR="00442ECB" w:rsidRPr="00B47A50" w:rsidRDefault="00442ECB" w:rsidP="00690736">
            <w:pPr>
              <w:spacing w:after="0" w:line="240" w:lineRule="auto"/>
              <w:jc w:val="center"/>
              <w:rPr>
                <w:rFonts w:ascii="Times New Roman" w:hAnsi="Times New Roman" w:cs="Times New Roman"/>
              </w:rPr>
            </w:pPr>
            <w:r w:rsidRPr="00B47A50">
              <w:rPr>
                <w:rFonts w:ascii="Times New Roman" w:hAnsi="Times New Roman" w:cs="Times New Roman"/>
              </w:rPr>
              <w:t>45,71</w:t>
            </w:r>
          </w:p>
        </w:tc>
        <w:tc>
          <w:tcPr>
            <w:tcW w:w="1267" w:type="dxa"/>
            <w:tcBorders>
              <w:top w:val="nil"/>
              <w:left w:val="nil"/>
              <w:bottom w:val="single" w:sz="4" w:space="0" w:color="000000"/>
              <w:right w:val="single" w:sz="4" w:space="0" w:color="000000"/>
            </w:tcBorders>
            <w:noWrap/>
            <w:hideMark/>
          </w:tcPr>
          <w:p w14:paraId="4286ED45" w14:textId="77777777" w:rsidR="00442ECB" w:rsidRPr="00B47A50" w:rsidRDefault="00442ECB" w:rsidP="00690736">
            <w:pPr>
              <w:spacing w:after="0" w:line="240" w:lineRule="auto"/>
              <w:jc w:val="center"/>
              <w:rPr>
                <w:rFonts w:ascii="Times New Roman" w:hAnsi="Times New Roman" w:cs="Times New Roman"/>
              </w:rPr>
            </w:pPr>
            <w:r w:rsidRPr="00B47A50">
              <w:rPr>
                <w:rFonts w:ascii="Times New Roman" w:hAnsi="Times New Roman" w:cs="Times New Roman"/>
              </w:rPr>
              <w:t>39,28</w:t>
            </w:r>
          </w:p>
        </w:tc>
        <w:tc>
          <w:tcPr>
            <w:tcW w:w="1110" w:type="dxa"/>
            <w:tcBorders>
              <w:top w:val="nil"/>
              <w:left w:val="nil"/>
              <w:bottom w:val="single" w:sz="4" w:space="0" w:color="000000"/>
              <w:right w:val="single" w:sz="4" w:space="0" w:color="000000"/>
            </w:tcBorders>
            <w:shd w:val="clear" w:color="auto" w:fill="F2DBDB" w:themeFill="accent2" w:themeFillTint="33"/>
            <w:noWrap/>
            <w:hideMark/>
          </w:tcPr>
          <w:p w14:paraId="4D49596A" w14:textId="77777777" w:rsidR="00442ECB" w:rsidRPr="00B47A50" w:rsidRDefault="00442ECB" w:rsidP="00690736">
            <w:pPr>
              <w:spacing w:after="0" w:line="240" w:lineRule="auto"/>
              <w:jc w:val="center"/>
              <w:rPr>
                <w:rFonts w:ascii="Times New Roman" w:hAnsi="Times New Roman" w:cs="Times New Roman"/>
              </w:rPr>
            </w:pPr>
            <w:r w:rsidRPr="00B47A50">
              <w:rPr>
                <w:rFonts w:ascii="Times New Roman" w:hAnsi="Times New Roman" w:cs="Times New Roman"/>
              </w:rPr>
              <w:t>51,06</w:t>
            </w:r>
          </w:p>
        </w:tc>
      </w:tr>
      <w:tr w:rsidR="00442ECB" w14:paraId="1FBB0FBA" w14:textId="77777777" w:rsidTr="00B47A50">
        <w:trPr>
          <w:trHeight w:val="302"/>
        </w:trPr>
        <w:tc>
          <w:tcPr>
            <w:tcW w:w="4810" w:type="dxa"/>
            <w:tcBorders>
              <w:top w:val="nil"/>
              <w:left w:val="single" w:sz="4" w:space="0" w:color="000000"/>
              <w:bottom w:val="single" w:sz="4" w:space="0" w:color="000000"/>
              <w:right w:val="single" w:sz="4" w:space="0" w:color="000000"/>
            </w:tcBorders>
            <w:noWrap/>
            <w:vAlign w:val="bottom"/>
            <w:hideMark/>
          </w:tcPr>
          <w:p w14:paraId="76F77B65" w14:textId="77777777" w:rsidR="00442ECB" w:rsidRPr="00690736" w:rsidRDefault="00442ECB" w:rsidP="00690736">
            <w:pPr>
              <w:spacing w:after="0" w:line="240" w:lineRule="auto"/>
              <w:rPr>
                <w:rFonts w:ascii="Times New Roman" w:eastAsia="Times New Roman" w:hAnsi="Times New Roman" w:cs="Times New Roman"/>
                <w:color w:val="000000"/>
                <w:sz w:val="18"/>
                <w:szCs w:val="18"/>
                <w:lang w:eastAsia="ru-RU"/>
              </w:rPr>
            </w:pPr>
            <w:r w:rsidRPr="00690736">
              <w:rPr>
                <w:rFonts w:ascii="Times New Roman" w:eastAsia="Times New Roman" w:hAnsi="Times New Roman" w:cs="Times New Roman"/>
                <w:color w:val="000000"/>
                <w:sz w:val="18"/>
                <w:szCs w:val="18"/>
                <w:lang w:eastAsia="ru-RU"/>
              </w:rPr>
              <w:t xml:space="preserve">2K4. Проводить морфемный и словообразовательный анализы слов; проводить морфологический анализ слова; проводить синтаксический </w:t>
            </w:r>
            <w:proofErr w:type="gramStart"/>
            <w:r w:rsidRPr="00690736">
              <w:rPr>
                <w:rFonts w:ascii="Times New Roman" w:eastAsia="Times New Roman" w:hAnsi="Times New Roman" w:cs="Times New Roman"/>
                <w:color w:val="000000"/>
                <w:sz w:val="18"/>
                <w:szCs w:val="18"/>
                <w:lang w:eastAsia="ru-RU"/>
              </w:rPr>
              <w:t>анализ  предложения</w:t>
            </w:r>
            <w:proofErr w:type="gramEnd"/>
            <w:r w:rsidRPr="00690736">
              <w:rPr>
                <w:rFonts w:ascii="Times New Roman" w:eastAsia="Times New Roman" w:hAnsi="Times New Roman" w:cs="Times New Roman"/>
                <w:color w:val="000000"/>
                <w:sz w:val="18"/>
                <w:szCs w:val="18"/>
                <w:lang w:eastAsia="ru-RU"/>
              </w:rPr>
              <w:t>. Распознавать уровни и единицы языка в предъявленном тексте и видеть взаимосвязь между ними</w:t>
            </w:r>
          </w:p>
        </w:tc>
        <w:tc>
          <w:tcPr>
            <w:tcW w:w="851" w:type="dxa"/>
            <w:tcBorders>
              <w:top w:val="nil"/>
              <w:left w:val="nil"/>
              <w:bottom w:val="single" w:sz="4" w:space="0" w:color="000000"/>
              <w:right w:val="single" w:sz="4" w:space="0" w:color="000000"/>
            </w:tcBorders>
            <w:noWrap/>
            <w:hideMark/>
          </w:tcPr>
          <w:p w14:paraId="0F45C71B" w14:textId="77777777" w:rsidR="00442ECB" w:rsidRPr="00B47A50" w:rsidRDefault="00442ECB" w:rsidP="00690736">
            <w:pPr>
              <w:spacing w:after="0" w:line="240" w:lineRule="auto"/>
              <w:jc w:val="center"/>
              <w:rPr>
                <w:rFonts w:ascii="Times New Roman" w:hAnsi="Times New Roman" w:cs="Times New Roman"/>
              </w:rPr>
            </w:pPr>
            <w:r w:rsidRPr="00B47A50">
              <w:rPr>
                <w:rFonts w:ascii="Times New Roman" w:hAnsi="Times New Roman" w:cs="Times New Roman"/>
              </w:rPr>
              <w:t>3</w:t>
            </w:r>
          </w:p>
        </w:tc>
        <w:tc>
          <w:tcPr>
            <w:tcW w:w="1322" w:type="dxa"/>
            <w:tcBorders>
              <w:top w:val="nil"/>
              <w:left w:val="nil"/>
              <w:bottom w:val="single" w:sz="4" w:space="0" w:color="000000"/>
              <w:right w:val="single" w:sz="4" w:space="0" w:color="000000"/>
            </w:tcBorders>
            <w:noWrap/>
            <w:hideMark/>
          </w:tcPr>
          <w:p w14:paraId="02F42291" w14:textId="77777777" w:rsidR="00442ECB" w:rsidRPr="00B47A50" w:rsidRDefault="00442ECB" w:rsidP="00690736">
            <w:pPr>
              <w:spacing w:after="0" w:line="240" w:lineRule="auto"/>
              <w:jc w:val="center"/>
              <w:rPr>
                <w:rFonts w:ascii="Times New Roman" w:hAnsi="Times New Roman" w:cs="Times New Roman"/>
              </w:rPr>
            </w:pPr>
            <w:r w:rsidRPr="00B47A50">
              <w:rPr>
                <w:rFonts w:ascii="Times New Roman" w:hAnsi="Times New Roman" w:cs="Times New Roman"/>
              </w:rPr>
              <w:t>60,08</w:t>
            </w:r>
          </w:p>
        </w:tc>
        <w:tc>
          <w:tcPr>
            <w:tcW w:w="1267" w:type="dxa"/>
            <w:tcBorders>
              <w:top w:val="nil"/>
              <w:left w:val="nil"/>
              <w:bottom w:val="single" w:sz="4" w:space="0" w:color="000000"/>
              <w:right w:val="single" w:sz="4" w:space="0" w:color="000000"/>
            </w:tcBorders>
            <w:noWrap/>
            <w:hideMark/>
          </w:tcPr>
          <w:p w14:paraId="6ADEBA4A" w14:textId="77777777" w:rsidR="00442ECB" w:rsidRPr="00B47A50" w:rsidRDefault="00442ECB" w:rsidP="00690736">
            <w:pPr>
              <w:spacing w:after="0" w:line="240" w:lineRule="auto"/>
              <w:jc w:val="center"/>
              <w:rPr>
                <w:rFonts w:ascii="Times New Roman" w:hAnsi="Times New Roman" w:cs="Times New Roman"/>
              </w:rPr>
            </w:pPr>
            <w:r w:rsidRPr="00B47A50">
              <w:rPr>
                <w:rFonts w:ascii="Times New Roman" w:hAnsi="Times New Roman" w:cs="Times New Roman"/>
              </w:rPr>
              <w:t>52,5</w:t>
            </w:r>
          </w:p>
        </w:tc>
        <w:tc>
          <w:tcPr>
            <w:tcW w:w="1110" w:type="dxa"/>
            <w:tcBorders>
              <w:top w:val="nil"/>
              <w:left w:val="nil"/>
              <w:bottom w:val="single" w:sz="4" w:space="0" w:color="000000"/>
              <w:right w:val="single" w:sz="4" w:space="0" w:color="000000"/>
            </w:tcBorders>
            <w:shd w:val="clear" w:color="auto" w:fill="F2DBDB" w:themeFill="accent2" w:themeFillTint="33"/>
            <w:noWrap/>
            <w:hideMark/>
          </w:tcPr>
          <w:p w14:paraId="7D9D89C4" w14:textId="77777777" w:rsidR="00442ECB" w:rsidRPr="00B47A50" w:rsidRDefault="00442ECB" w:rsidP="00690736">
            <w:pPr>
              <w:spacing w:after="0" w:line="240" w:lineRule="auto"/>
              <w:jc w:val="center"/>
              <w:rPr>
                <w:rFonts w:ascii="Times New Roman" w:hAnsi="Times New Roman" w:cs="Times New Roman"/>
              </w:rPr>
            </w:pPr>
            <w:r w:rsidRPr="00B47A50">
              <w:rPr>
                <w:rFonts w:ascii="Times New Roman" w:hAnsi="Times New Roman" w:cs="Times New Roman"/>
              </w:rPr>
              <w:t>58,86</w:t>
            </w:r>
          </w:p>
        </w:tc>
      </w:tr>
      <w:tr w:rsidR="00442ECB" w14:paraId="32BD2EAE" w14:textId="77777777" w:rsidTr="00B47A50">
        <w:trPr>
          <w:trHeight w:val="302"/>
        </w:trPr>
        <w:tc>
          <w:tcPr>
            <w:tcW w:w="4810" w:type="dxa"/>
            <w:tcBorders>
              <w:top w:val="nil"/>
              <w:left w:val="single" w:sz="4" w:space="0" w:color="000000"/>
              <w:bottom w:val="single" w:sz="4" w:space="0" w:color="000000"/>
              <w:right w:val="single" w:sz="4" w:space="0" w:color="000000"/>
            </w:tcBorders>
            <w:noWrap/>
            <w:vAlign w:val="bottom"/>
            <w:hideMark/>
          </w:tcPr>
          <w:p w14:paraId="66571F38" w14:textId="77777777" w:rsidR="00442ECB" w:rsidRPr="00690736" w:rsidRDefault="00442ECB" w:rsidP="00690736">
            <w:pPr>
              <w:spacing w:after="0" w:line="240" w:lineRule="auto"/>
              <w:rPr>
                <w:rFonts w:ascii="Times New Roman" w:eastAsia="Times New Roman" w:hAnsi="Times New Roman" w:cs="Times New Roman"/>
                <w:color w:val="000000"/>
                <w:sz w:val="18"/>
                <w:szCs w:val="18"/>
                <w:lang w:eastAsia="ru-RU"/>
              </w:rPr>
            </w:pPr>
            <w:r w:rsidRPr="00690736">
              <w:rPr>
                <w:rFonts w:ascii="Times New Roman" w:eastAsia="Times New Roman" w:hAnsi="Times New Roman" w:cs="Times New Roman"/>
                <w:color w:val="000000"/>
                <w:sz w:val="18"/>
                <w:szCs w:val="18"/>
                <w:lang w:eastAsia="ru-RU"/>
              </w:rPr>
              <w:t>3.1. Распознавать заданное слово в ряду других на основе сопоставления звукового и буквенного состава, осознавать и объяснять причину несовпадения звуков и букв в слове. Распознавать уровни и единицы языка в предъявленном тексте и видеть взаимосвязь между ними</w:t>
            </w:r>
          </w:p>
        </w:tc>
        <w:tc>
          <w:tcPr>
            <w:tcW w:w="851" w:type="dxa"/>
            <w:tcBorders>
              <w:top w:val="nil"/>
              <w:left w:val="nil"/>
              <w:bottom w:val="single" w:sz="4" w:space="0" w:color="000000"/>
              <w:right w:val="single" w:sz="4" w:space="0" w:color="000000"/>
            </w:tcBorders>
            <w:noWrap/>
            <w:hideMark/>
          </w:tcPr>
          <w:p w14:paraId="3755A094" w14:textId="77777777" w:rsidR="00442ECB" w:rsidRPr="00B47A50" w:rsidRDefault="00442ECB" w:rsidP="00690736">
            <w:pPr>
              <w:spacing w:after="0" w:line="240" w:lineRule="auto"/>
              <w:jc w:val="center"/>
              <w:rPr>
                <w:rFonts w:ascii="Times New Roman" w:hAnsi="Times New Roman" w:cs="Times New Roman"/>
              </w:rPr>
            </w:pPr>
            <w:r w:rsidRPr="00B47A50">
              <w:rPr>
                <w:rFonts w:ascii="Times New Roman" w:hAnsi="Times New Roman" w:cs="Times New Roman"/>
              </w:rPr>
              <w:t>1</w:t>
            </w:r>
          </w:p>
        </w:tc>
        <w:tc>
          <w:tcPr>
            <w:tcW w:w="1322" w:type="dxa"/>
            <w:tcBorders>
              <w:top w:val="nil"/>
              <w:left w:val="nil"/>
              <w:bottom w:val="single" w:sz="4" w:space="0" w:color="000000"/>
              <w:right w:val="single" w:sz="4" w:space="0" w:color="000000"/>
            </w:tcBorders>
            <w:noWrap/>
            <w:hideMark/>
          </w:tcPr>
          <w:p w14:paraId="6AFE238E" w14:textId="77777777" w:rsidR="00442ECB" w:rsidRPr="00B47A50" w:rsidRDefault="00442ECB" w:rsidP="00690736">
            <w:pPr>
              <w:spacing w:after="0" w:line="240" w:lineRule="auto"/>
              <w:jc w:val="center"/>
              <w:rPr>
                <w:rFonts w:ascii="Times New Roman" w:hAnsi="Times New Roman" w:cs="Times New Roman"/>
              </w:rPr>
            </w:pPr>
            <w:r w:rsidRPr="00B47A50">
              <w:rPr>
                <w:rFonts w:ascii="Times New Roman" w:hAnsi="Times New Roman" w:cs="Times New Roman"/>
              </w:rPr>
              <w:t>76,04</w:t>
            </w:r>
          </w:p>
        </w:tc>
        <w:tc>
          <w:tcPr>
            <w:tcW w:w="1267" w:type="dxa"/>
            <w:tcBorders>
              <w:top w:val="nil"/>
              <w:left w:val="nil"/>
              <w:bottom w:val="single" w:sz="4" w:space="0" w:color="000000"/>
              <w:right w:val="single" w:sz="4" w:space="0" w:color="000000"/>
            </w:tcBorders>
            <w:noWrap/>
            <w:hideMark/>
          </w:tcPr>
          <w:p w14:paraId="32A6FDF7" w14:textId="77777777" w:rsidR="00442ECB" w:rsidRPr="00B47A50" w:rsidRDefault="00442ECB" w:rsidP="00690736">
            <w:pPr>
              <w:spacing w:after="0" w:line="240" w:lineRule="auto"/>
              <w:jc w:val="center"/>
              <w:rPr>
                <w:rFonts w:ascii="Times New Roman" w:hAnsi="Times New Roman" w:cs="Times New Roman"/>
              </w:rPr>
            </w:pPr>
            <w:r w:rsidRPr="00B47A50">
              <w:rPr>
                <w:rFonts w:ascii="Times New Roman" w:hAnsi="Times New Roman" w:cs="Times New Roman"/>
              </w:rPr>
              <w:t>71,92</w:t>
            </w:r>
          </w:p>
        </w:tc>
        <w:tc>
          <w:tcPr>
            <w:tcW w:w="1110" w:type="dxa"/>
            <w:tcBorders>
              <w:top w:val="nil"/>
              <w:left w:val="nil"/>
              <w:bottom w:val="single" w:sz="4" w:space="0" w:color="000000"/>
              <w:right w:val="single" w:sz="4" w:space="0" w:color="000000"/>
            </w:tcBorders>
            <w:noWrap/>
            <w:hideMark/>
          </w:tcPr>
          <w:p w14:paraId="4B69BE7A" w14:textId="77777777" w:rsidR="00442ECB" w:rsidRPr="00B47A50" w:rsidRDefault="00442ECB" w:rsidP="00690736">
            <w:pPr>
              <w:spacing w:after="0" w:line="240" w:lineRule="auto"/>
              <w:jc w:val="center"/>
              <w:rPr>
                <w:rFonts w:ascii="Times New Roman" w:hAnsi="Times New Roman" w:cs="Times New Roman"/>
              </w:rPr>
            </w:pPr>
            <w:r w:rsidRPr="00B47A50">
              <w:rPr>
                <w:rFonts w:ascii="Times New Roman" w:hAnsi="Times New Roman" w:cs="Times New Roman"/>
              </w:rPr>
              <w:t>75,43</w:t>
            </w:r>
          </w:p>
        </w:tc>
      </w:tr>
      <w:tr w:rsidR="00442ECB" w14:paraId="2E4791B0" w14:textId="77777777" w:rsidTr="00B47A50">
        <w:trPr>
          <w:trHeight w:val="302"/>
        </w:trPr>
        <w:tc>
          <w:tcPr>
            <w:tcW w:w="4810" w:type="dxa"/>
            <w:tcBorders>
              <w:top w:val="nil"/>
              <w:left w:val="single" w:sz="4" w:space="0" w:color="000000"/>
              <w:bottom w:val="single" w:sz="4" w:space="0" w:color="000000"/>
              <w:right w:val="single" w:sz="4" w:space="0" w:color="000000"/>
            </w:tcBorders>
            <w:noWrap/>
            <w:vAlign w:val="bottom"/>
            <w:hideMark/>
          </w:tcPr>
          <w:p w14:paraId="1EB49351" w14:textId="77777777" w:rsidR="00442ECB" w:rsidRPr="00690736" w:rsidRDefault="00442ECB" w:rsidP="00690736">
            <w:pPr>
              <w:spacing w:after="0" w:line="240" w:lineRule="auto"/>
              <w:rPr>
                <w:rFonts w:ascii="Times New Roman" w:eastAsia="Times New Roman" w:hAnsi="Times New Roman" w:cs="Times New Roman"/>
                <w:color w:val="000000"/>
                <w:sz w:val="18"/>
                <w:szCs w:val="18"/>
                <w:lang w:eastAsia="ru-RU"/>
              </w:rPr>
            </w:pPr>
            <w:r w:rsidRPr="00690736">
              <w:rPr>
                <w:rFonts w:ascii="Times New Roman" w:eastAsia="Times New Roman" w:hAnsi="Times New Roman" w:cs="Times New Roman"/>
                <w:color w:val="000000"/>
                <w:sz w:val="18"/>
                <w:szCs w:val="18"/>
                <w:lang w:eastAsia="ru-RU"/>
              </w:rPr>
              <w:t xml:space="preserve">3.2. Распознавать заданное слово в ряду других на основе сопоставления звукового и буквенного состава, осознавать </w:t>
            </w:r>
            <w:r w:rsidRPr="00690736">
              <w:rPr>
                <w:rFonts w:ascii="Times New Roman" w:eastAsia="Times New Roman" w:hAnsi="Times New Roman" w:cs="Times New Roman"/>
                <w:color w:val="000000"/>
                <w:sz w:val="18"/>
                <w:szCs w:val="18"/>
                <w:lang w:eastAsia="ru-RU"/>
              </w:rPr>
              <w:lastRenderedPageBreak/>
              <w:t>и объяснять причину несовпадения звуков и букв в слове. Распознавать уровни и единицы языка в предъявленном тексте и видеть взаимосвязь между ними</w:t>
            </w:r>
          </w:p>
        </w:tc>
        <w:tc>
          <w:tcPr>
            <w:tcW w:w="851" w:type="dxa"/>
            <w:tcBorders>
              <w:top w:val="nil"/>
              <w:left w:val="nil"/>
              <w:bottom w:val="single" w:sz="4" w:space="0" w:color="000000"/>
              <w:right w:val="single" w:sz="4" w:space="0" w:color="000000"/>
            </w:tcBorders>
            <w:noWrap/>
            <w:hideMark/>
          </w:tcPr>
          <w:p w14:paraId="1084568E" w14:textId="77777777" w:rsidR="00442ECB" w:rsidRPr="00B47A50" w:rsidRDefault="00442ECB" w:rsidP="00690736">
            <w:pPr>
              <w:spacing w:after="0" w:line="240" w:lineRule="auto"/>
              <w:jc w:val="center"/>
              <w:rPr>
                <w:rFonts w:ascii="Times New Roman" w:hAnsi="Times New Roman" w:cs="Times New Roman"/>
              </w:rPr>
            </w:pPr>
            <w:r w:rsidRPr="00B47A50">
              <w:rPr>
                <w:rFonts w:ascii="Times New Roman" w:hAnsi="Times New Roman" w:cs="Times New Roman"/>
              </w:rPr>
              <w:lastRenderedPageBreak/>
              <w:t>1</w:t>
            </w:r>
          </w:p>
        </w:tc>
        <w:tc>
          <w:tcPr>
            <w:tcW w:w="1322" w:type="dxa"/>
            <w:tcBorders>
              <w:top w:val="nil"/>
              <w:left w:val="nil"/>
              <w:bottom w:val="single" w:sz="4" w:space="0" w:color="000000"/>
              <w:right w:val="single" w:sz="4" w:space="0" w:color="000000"/>
            </w:tcBorders>
            <w:noWrap/>
            <w:hideMark/>
          </w:tcPr>
          <w:p w14:paraId="3FF94E0B" w14:textId="77777777" w:rsidR="00442ECB" w:rsidRPr="00B47A50" w:rsidRDefault="00442ECB" w:rsidP="00690736">
            <w:pPr>
              <w:spacing w:after="0" w:line="240" w:lineRule="auto"/>
              <w:jc w:val="center"/>
              <w:rPr>
                <w:rFonts w:ascii="Times New Roman" w:hAnsi="Times New Roman" w:cs="Times New Roman"/>
              </w:rPr>
            </w:pPr>
            <w:r w:rsidRPr="00B47A50">
              <w:rPr>
                <w:rFonts w:ascii="Times New Roman" w:hAnsi="Times New Roman" w:cs="Times New Roman"/>
              </w:rPr>
              <w:t>64,5</w:t>
            </w:r>
          </w:p>
        </w:tc>
        <w:tc>
          <w:tcPr>
            <w:tcW w:w="1267" w:type="dxa"/>
            <w:tcBorders>
              <w:top w:val="nil"/>
              <w:left w:val="nil"/>
              <w:bottom w:val="single" w:sz="4" w:space="0" w:color="000000"/>
              <w:right w:val="single" w:sz="4" w:space="0" w:color="000000"/>
            </w:tcBorders>
            <w:noWrap/>
            <w:hideMark/>
          </w:tcPr>
          <w:p w14:paraId="5A33C846" w14:textId="77777777" w:rsidR="00442ECB" w:rsidRPr="00B47A50" w:rsidRDefault="00442ECB" w:rsidP="00690736">
            <w:pPr>
              <w:spacing w:after="0" w:line="240" w:lineRule="auto"/>
              <w:jc w:val="center"/>
              <w:rPr>
                <w:rFonts w:ascii="Times New Roman" w:hAnsi="Times New Roman" w:cs="Times New Roman"/>
              </w:rPr>
            </w:pPr>
            <w:r w:rsidRPr="00B47A50">
              <w:rPr>
                <w:rFonts w:ascii="Times New Roman" w:hAnsi="Times New Roman" w:cs="Times New Roman"/>
              </w:rPr>
              <w:t>59,52</w:t>
            </w:r>
          </w:p>
        </w:tc>
        <w:tc>
          <w:tcPr>
            <w:tcW w:w="1110" w:type="dxa"/>
            <w:tcBorders>
              <w:top w:val="nil"/>
              <w:left w:val="nil"/>
              <w:bottom w:val="single" w:sz="4" w:space="0" w:color="000000"/>
              <w:right w:val="single" w:sz="4" w:space="0" w:color="000000"/>
            </w:tcBorders>
            <w:noWrap/>
            <w:hideMark/>
          </w:tcPr>
          <w:p w14:paraId="0F96FBD3" w14:textId="77777777" w:rsidR="00442ECB" w:rsidRPr="00B47A50" w:rsidRDefault="00442ECB" w:rsidP="00690736">
            <w:pPr>
              <w:spacing w:after="0" w:line="240" w:lineRule="auto"/>
              <w:jc w:val="center"/>
              <w:rPr>
                <w:rFonts w:ascii="Times New Roman" w:hAnsi="Times New Roman" w:cs="Times New Roman"/>
              </w:rPr>
            </w:pPr>
            <w:r w:rsidRPr="00B47A50">
              <w:rPr>
                <w:rFonts w:ascii="Times New Roman" w:hAnsi="Times New Roman" w:cs="Times New Roman"/>
              </w:rPr>
              <w:t>63,01</w:t>
            </w:r>
          </w:p>
        </w:tc>
      </w:tr>
      <w:tr w:rsidR="00442ECB" w14:paraId="6CC8569A" w14:textId="77777777" w:rsidTr="00B47A50">
        <w:trPr>
          <w:trHeight w:val="302"/>
        </w:trPr>
        <w:tc>
          <w:tcPr>
            <w:tcW w:w="4810" w:type="dxa"/>
            <w:tcBorders>
              <w:top w:val="nil"/>
              <w:left w:val="single" w:sz="4" w:space="0" w:color="000000"/>
              <w:bottom w:val="single" w:sz="4" w:space="0" w:color="000000"/>
              <w:right w:val="single" w:sz="4" w:space="0" w:color="000000"/>
            </w:tcBorders>
            <w:noWrap/>
            <w:vAlign w:val="bottom"/>
            <w:hideMark/>
          </w:tcPr>
          <w:p w14:paraId="0AACE415" w14:textId="77777777" w:rsidR="00442ECB" w:rsidRPr="00690736" w:rsidRDefault="00442ECB" w:rsidP="00690736">
            <w:pPr>
              <w:spacing w:after="0" w:line="240" w:lineRule="auto"/>
              <w:rPr>
                <w:rFonts w:ascii="Times New Roman" w:eastAsia="Times New Roman" w:hAnsi="Times New Roman" w:cs="Times New Roman"/>
                <w:color w:val="000000"/>
                <w:sz w:val="18"/>
                <w:szCs w:val="18"/>
                <w:lang w:eastAsia="ru-RU"/>
              </w:rPr>
            </w:pPr>
            <w:r w:rsidRPr="00690736">
              <w:rPr>
                <w:rFonts w:ascii="Times New Roman" w:eastAsia="Times New Roman" w:hAnsi="Times New Roman" w:cs="Times New Roman"/>
                <w:color w:val="000000"/>
                <w:sz w:val="18"/>
                <w:szCs w:val="18"/>
                <w:lang w:eastAsia="ru-RU"/>
              </w:rPr>
              <w:t xml:space="preserve">4. Проводить орфоэпический анализ слова; определять место ударного слога.  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w:t>
            </w:r>
            <w:proofErr w:type="gramStart"/>
            <w:r w:rsidRPr="00690736">
              <w:rPr>
                <w:rFonts w:ascii="Times New Roman" w:eastAsia="Times New Roman" w:hAnsi="Times New Roman" w:cs="Times New Roman"/>
                <w:color w:val="000000"/>
                <w:sz w:val="18"/>
                <w:szCs w:val="18"/>
                <w:lang w:eastAsia="ru-RU"/>
              </w:rPr>
              <w:t>языка;  оценивать</w:t>
            </w:r>
            <w:proofErr w:type="gramEnd"/>
            <w:r w:rsidRPr="00690736">
              <w:rPr>
                <w:rFonts w:ascii="Times New Roman" w:eastAsia="Times New Roman" w:hAnsi="Times New Roman" w:cs="Times New Roman"/>
                <w:color w:val="000000"/>
                <w:sz w:val="18"/>
                <w:szCs w:val="18"/>
                <w:lang w:eastAsia="ru-RU"/>
              </w:rPr>
              <w:t xml:space="preserve"> собственную и чужую речь с позиции соответствия языковым нормам / осуществлять речевой самоконтроль</w:t>
            </w:r>
          </w:p>
        </w:tc>
        <w:tc>
          <w:tcPr>
            <w:tcW w:w="851" w:type="dxa"/>
            <w:tcBorders>
              <w:top w:val="nil"/>
              <w:left w:val="nil"/>
              <w:bottom w:val="single" w:sz="4" w:space="0" w:color="000000"/>
              <w:right w:val="single" w:sz="4" w:space="0" w:color="000000"/>
            </w:tcBorders>
            <w:noWrap/>
            <w:hideMark/>
          </w:tcPr>
          <w:p w14:paraId="25B6B69F" w14:textId="77777777" w:rsidR="00442ECB" w:rsidRPr="00B47A50" w:rsidRDefault="00442ECB" w:rsidP="00690736">
            <w:pPr>
              <w:spacing w:after="0" w:line="240" w:lineRule="auto"/>
              <w:jc w:val="center"/>
              <w:rPr>
                <w:rFonts w:ascii="Times New Roman" w:hAnsi="Times New Roman" w:cs="Times New Roman"/>
              </w:rPr>
            </w:pPr>
            <w:r w:rsidRPr="00B47A50">
              <w:rPr>
                <w:rFonts w:ascii="Times New Roman" w:hAnsi="Times New Roman" w:cs="Times New Roman"/>
              </w:rPr>
              <w:t>2</w:t>
            </w:r>
          </w:p>
        </w:tc>
        <w:tc>
          <w:tcPr>
            <w:tcW w:w="1322" w:type="dxa"/>
            <w:tcBorders>
              <w:top w:val="nil"/>
              <w:left w:val="nil"/>
              <w:bottom w:val="single" w:sz="4" w:space="0" w:color="000000"/>
              <w:right w:val="single" w:sz="4" w:space="0" w:color="000000"/>
            </w:tcBorders>
            <w:noWrap/>
            <w:hideMark/>
          </w:tcPr>
          <w:p w14:paraId="6D88C60E" w14:textId="77777777" w:rsidR="00442ECB" w:rsidRPr="00B47A50" w:rsidRDefault="00442ECB" w:rsidP="00690736">
            <w:pPr>
              <w:spacing w:after="0" w:line="240" w:lineRule="auto"/>
              <w:jc w:val="center"/>
              <w:rPr>
                <w:rFonts w:ascii="Times New Roman" w:hAnsi="Times New Roman" w:cs="Times New Roman"/>
              </w:rPr>
            </w:pPr>
            <w:r w:rsidRPr="00B47A50">
              <w:rPr>
                <w:rFonts w:ascii="Times New Roman" w:hAnsi="Times New Roman" w:cs="Times New Roman"/>
              </w:rPr>
              <w:t>73,1</w:t>
            </w:r>
          </w:p>
        </w:tc>
        <w:tc>
          <w:tcPr>
            <w:tcW w:w="1267" w:type="dxa"/>
            <w:tcBorders>
              <w:top w:val="nil"/>
              <w:left w:val="nil"/>
              <w:bottom w:val="single" w:sz="4" w:space="0" w:color="000000"/>
              <w:right w:val="single" w:sz="4" w:space="0" w:color="000000"/>
            </w:tcBorders>
            <w:noWrap/>
            <w:hideMark/>
          </w:tcPr>
          <w:p w14:paraId="3322EE30" w14:textId="77777777" w:rsidR="00442ECB" w:rsidRPr="00B47A50" w:rsidRDefault="00442ECB" w:rsidP="00690736">
            <w:pPr>
              <w:spacing w:after="0" w:line="240" w:lineRule="auto"/>
              <w:jc w:val="center"/>
              <w:rPr>
                <w:rFonts w:ascii="Times New Roman" w:hAnsi="Times New Roman" w:cs="Times New Roman"/>
              </w:rPr>
            </w:pPr>
            <w:r w:rsidRPr="00B47A50">
              <w:rPr>
                <w:rFonts w:ascii="Times New Roman" w:hAnsi="Times New Roman" w:cs="Times New Roman"/>
              </w:rPr>
              <w:t>68,39</w:t>
            </w:r>
          </w:p>
        </w:tc>
        <w:tc>
          <w:tcPr>
            <w:tcW w:w="1110" w:type="dxa"/>
            <w:tcBorders>
              <w:top w:val="nil"/>
              <w:left w:val="nil"/>
              <w:bottom w:val="single" w:sz="4" w:space="0" w:color="000000"/>
              <w:right w:val="single" w:sz="4" w:space="0" w:color="000000"/>
            </w:tcBorders>
            <w:noWrap/>
            <w:hideMark/>
          </w:tcPr>
          <w:p w14:paraId="5E187EE1" w14:textId="77777777" w:rsidR="00442ECB" w:rsidRPr="00B47A50" w:rsidRDefault="00442ECB" w:rsidP="00690736">
            <w:pPr>
              <w:spacing w:after="0" w:line="240" w:lineRule="auto"/>
              <w:jc w:val="center"/>
              <w:rPr>
                <w:rFonts w:ascii="Times New Roman" w:hAnsi="Times New Roman" w:cs="Times New Roman"/>
              </w:rPr>
            </w:pPr>
            <w:r w:rsidRPr="00B47A50">
              <w:rPr>
                <w:rFonts w:ascii="Times New Roman" w:hAnsi="Times New Roman" w:cs="Times New Roman"/>
              </w:rPr>
              <w:t>69,08</w:t>
            </w:r>
          </w:p>
        </w:tc>
      </w:tr>
      <w:tr w:rsidR="00442ECB" w14:paraId="4905CAEE" w14:textId="77777777" w:rsidTr="00B47A50">
        <w:trPr>
          <w:trHeight w:val="302"/>
        </w:trPr>
        <w:tc>
          <w:tcPr>
            <w:tcW w:w="4810" w:type="dxa"/>
            <w:tcBorders>
              <w:top w:val="nil"/>
              <w:left w:val="single" w:sz="4" w:space="0" w:color="000000"/>
              <w:bottom w:val="single" w:sz="4" w:space="0" w:color="000000"/>
              <w:right w:val="single" w:sz="4" w:space="0" w:color="000000"/>
            </w:tcBorders>
            <w:noWrap/>
            <w:vAlign w:val="bottom"/>
            <w:hideMark/>
          </w:tcPr>
          <w:p w14:paraId="5CAF3C1E" w14:textId="1B789AE6" w:rsidR="00442ECB" w:rsidRPr="00690736" w:rsidRDefault="00442ECB" w:rsidP="00690736">
            <w:pPr>
              <w:spacing w:after="0" w:line="240" w:lineRule="auto"/>
              <w:rPr>
                <w:rFonts w:ascii="Times New Roman" w:eastAsia="Times New Roman" w:hAnsi="Times New Roman" w:cs="Times New Roman"/>
                <w:color w:val="000000"/>
                <w:sz w:val="18"/>
                <w:szCs w:val="18"/>
                <w:lang w:eastAsia="ru-RU"/>
              </w:rPr>
            </w:pPr>
            <w:r w:rsidRPr="00690736">
              <w:rPr>
                <w:rFonts w:ascii="Times New Roman" w:eastAsia="Times New Roman" w:hAnsi="Times New Roman" w:cs="Times New Roman"/>
                <w:color w:val="000000"/>
                <w:sz w:val="18"/>
                <w:szCs w:val="18"/>
                <w:lang w:eastAsia="ru-RU"/>
              </w:rPr>
              <w:t xml:space="preserve">5. Опознавать самостоятельные части речи и их формы, служебные части речи. Распознавать уровни и единицы языка в предъявленном тексте </w:t>
            </w:r>
          </w:p>
        </w:tc>
        <w:tc>
          <w:tcPr>
            <w:tcW w:w="851" w:type="dxa"/>
            <w:tcBorders>
              <w:top w:val="nil"/>
              <w:left w:val="nil"/>
              <w:bottom w:val="single" w:sz="4" w:space="0" w:color="000000"/>
              <w:right w:val="single" w:sz="4" w:space="0" w:color="000000"/>
            </w:tcBorders>
            <w:noWrap/>
            <w:hideMark/>
          </w:tcPr>
          <w:p w14:paraId="49A23393" w14:textId="77777777" w:rsidR="00442ECB" w:rsidRPr="00B47A50" w:rsidRDefault="00442ECB" w:rsidP="00690736">
            <w:pPr>
              <w:spacing w:after="0" w:line="240" w:lineRule="auto"/>
              <w:jc w:val="center"/>
              <w:rPr>
                <w:rFonts w:ascii="Times New Roman" w:hAnsi="Times New Roman" w:cs="Times New Roman"/>
              </w:rPr>
            </w:pPr>
            <w:r w:rsidRPr="00B47A50">
              <w:rPr>
                <w:rFonts w:ascii="Times New Roman" w:hAnsi="Times New Roman" w:cs="Times New Roman"/>
              </w:rPr>
              <w:t>3</w:t>
            </w:r>
          </w:p>
        </w:tc>
        <w:tc>
          <w:tcPr>
            <w:tcW w:w="1322" w:type="dxa"/>
            <w:tcBorders>
              <w:top w:val="nil"/>
              <w:left w:val="nil"/>
              <w:bottom w:val="single" w:sz="4" w:space="0" w:color="000000"/>
              <w:right w:val="single" w:sz="4" w:space="0" w:color="000000"/>
            </w:tcBorders>
            <w:noWrap/>
            <w:hideMark/>
          </w:tcPr>
          <w:p w14:paraId="6EA15EB9" w14:textId="77777777" w:rsidR="00442ECB" w:rsidRPr="00B47A50" w:rsidRDefault="00442ECB" w:rsidP="00690736">
            <w:pPr>
              <w:spacing w:after="0" w:line="240" w:lineRule="auto"/>
              <w:jc w:val="center"/>
              <w:rPr>
                <w:rFonts w:ascii="Times New Roman" w:hAnsi="Times New Roman" w:cs="Times New Roman"/>
              </w:rPr>
            </w:pPr>
            <w:r w:rsidRPr="00B47A50">
              <w:rPr>
                <w:rFonts w:ascii="Times New Roman" w:hAnsi="Times New Roman" w:cs="Times New Roman"/>
              </w:rPr>
              <w:t>70,9</w:t>
            </w:r>
          </w:p>
        </w:tc>
        <w:tc>
          <w:tcPr>
            <w:tcW w:w="1267" w:type="dxa"/>
            <w:tcBorders>
              <w:top w:val="nil"/>
              <w:left w:val="nil"/>
              <w:bottom w:val="single" w:sz="4" w:space="0" w:color="000000"/>
              <w:right w:val="single" w:sz="4" w:space="0" w:color="000000"/>
            </w:tcBorders>
            <w:noWrap/>
            <w:hideMark/>
          </w:tcPr>
          <w:p w14:paraId="3FBBD49F" w14:textId="77777777" w:rsidR="00442ECB" w:rsidRPr="00B47A50" w:rsidRDefault="00442ECB" w:rsidP="00690736">
            <w:pPr>
              <w:spacing w:after="0" w:line="240" w:lineRule="auto"/>
              <w:jc w:val="center"/>
              <w:rPr>
                <w:rFonts w:ascii="Times New Roman" w:hAnsi="Times New Roman" w:cs="Times New Roman"/>
              </w:rPr>
            </w:pPr>
            <w:r w:rsidRPr="00B47A50">
              <w:rPr>
                <w:rFonts w:ascii="Times New Roman" w:hAnsi="Times New Roman" w:cs="Times New Roman"/>
              </w:rPr>
              <w:t>64,82</w:t>
            </w:r>
          </w:p>
        </w:tc>
        <w:tc>
          <w:tcPr>
            <w:tcW w:w="1110" w:type="dxa"/>
            <w:tcBorders>
              <w:top w:val="nil"/>
              <w:left w:val="nil"/>
              <w:bottom w:val="single" w:sz="4" w:space="0" w:color="000000"/>
              <w:right w:val="single" w:sz="4" w:space="0" w:color="000000"/>
            </w:tcBorders>
            <w:noWrap/>
            <w:hideMark/>
          </w:tcPr>
          <w:p w14:paraId="23D8A384" w14:textId="77777777" w:rsidR="00442ECB" w:rsidRPr="00B47A50" w:rsidRDefault="00442ECB" w:rsidP="00690736">
            <w:pPr>
              <w:spacing w:after="0" w:line="240" w:lineRule="auto"/>
              <w:jc w:val="center"/>
              <w:rPr>
                <w:rFonts w:ascii="Times New Roman" w:hAnsi="Times New Roman" w:cs="Times New Roman"/>
              </w:rPr>
            </w:pPr>
            <w:r w:rsidRPr="00B47A50">
              <w:rPr>
                <w:rFonts w:ascii="Times New Roman" w:hAnsi="Times New Roman" w:cs="Times New Roman"/>
              </w:rPr>
              <w:t>70,62</w:t>
            </w:r>
          </w:p>
        </w:tc>
      </w:tr>
      <w:tr w:rsidR="00442ECB" w14:paraId="0474BFCC" w14:textId="77777777" w:rsidTr="00B47A50">
        <w:trPr>
          <w:trHeight w:val="302"/>
        </w:trPr>
        <w:tc>
          <w:tcPr>
            <w:tcW w:w="4810" w:type="dxa"/>
            <w:tcBorders>
              <w:top w:val="nil"/>
              <w:left w:val="single" w:sz="4" w:space="0" w:color="000000"/>
              <w:bottom w:val="single" w:sz="4" w:space="0" w:color="000000"/>
              <w:right w:val="single" w:sz="4" w:space="0" w:color="000000"/>
            </w:tcBorders>
            <w:noWrap/>
            <w:vAlign w:val="bottom"/>
            <w:hideMark/>
          </w:tcPr>
          <w:p w14:paraId="7E46ED57" w14:textId="77777777" w:rsidR="00442ECB" w:rsidRPr="00690736" w:rsidRDefault="00442ECB" w:rsidP="00690736">
            <w:pPr>
              <w:spacing w:after="0" w:line="240" w:lineRule="auto"/>
              <w:rPr>
                <w:rFonts w:ascii="Times New Roman" w:eastAsia="Times New Roman" w:hAnsi="Times New Roman" w:cs="Times New Roman"/>
                <w:color w:val="000000"/>
                <w:sz w:val="18"/>
                <w:szCs w:val="18"/>
                <w:lang w:eastAsia="ru-RU"/>
              </w:rPr>
            </w:pPr>
            <w:r w:rsidRPr="00690736">
              <w:rPr>
                <w:rFonts w:ascii="Times New Roman" w:eastAsia="Times New Roman" w:hAnsi="Times New Roman" w:cs="Times New Roman"/>
                <w:color w:val="000000"/>
                <w:sz w:val="18"/>
                <w:szCs w:val="18"/>
                <w:lang w:eastAsia="ru-RU"/>
              </w:rPr>
              <w:t>6. Распознавать случаи нарушения грамматических норм русского литературного языка в формах слов различных частей речи и исправлять эти нарушения / осуществлять речевой самоконтроль</w:t>
            </w:r>
          </w:p>
        </w:tc>
        <w:tc>
          <w:tcPr>
            <w:tcW w:w="851" w:type="dxa"/>
            <w:tcBorders>
              <w:top w:val="nil"/>
              <w:left w:val="nil"/>
              <w:bottom w:val="single" w:sz="4" w:space="0" w:color="000000"/>
              <w:right w:val="single" w:sz="4" w:space="0" w:color="000000"/>
            </w:tcBorders>
            <w:noWrap/>
            <w:hideMark/>
          </w:tcPr>
          <w:p w14:paraId="020C1D7E" w14:textId="77777777" w:rsidR="00442ECB" w:rsidRPr="00B47A50" w:rsidRDefault="00442ECB" w:rsidP="00690736">
            <w:pPr>
              <w:spacing w:after="0" w:line="240" w:lineRule="auto"/>
              <w:jc w:val="center"/>
              <w:rPr>
                <w:rFonts w:ascii="Times New Roman" w:hAnsi="Times New Roman" w:cs="Times New Roman"/>
              </w:rPr>
            </w:pPr>
            <w:r w:rsidRPr="00B47A50">
              <w:rPr>
                <w:rFonts w:ascii="Times New Roman" w:hAnsi="Times New Roman" w:cs="Times New Roman"/>
              </w:rPr>
              <w:t>2</w:t>
            </w:r>
          </w:p>
        </w:tc>
        <w:tc>
          <w:tcPr>
            <w:tcW w:w="1322" w:type="dxa"/>
            <w:tcBorders>
              <w:top w:val="nil"/>
              <w:left w:val="nil"/>
              <w:bottom w:val="single" w:sz="4" w:space="0" w:color="000000"/>
              <w:right w:val="single" w:sz="4" w:space="0" w:color="000000"/>
            </w:tcBorders>
            <w:noWrap/>
            <w:hideMark/>
          </w:tcPr>
          <w:p w14:paraId="25D41A0E" w14:textId="77777777" w:rsidR="00442ECB" w:rsidRPr="00B47A50" w:rsidRDefault="00442ECB" w:rsidP="00690736">
            <w:pPr>
              <w:spacing w:after="0" w:line="240" w:lineRule="auto"/>
              <w:jc w:val="center"/>
              <w:rPr>
                <w:rFonts w:ascii="Times New Roman" w:hAnsi="Times New Roman" w:cs="Times New Roman"/>
              </w:rPr>
            </w:pPr>
            <w:r w:rsidRPr="00B47A50">
              <w:rPr>
                <w:rFonts w:ascii="Times New Roman" w:hAnsi="Times New Roman" w:cs="Times New Roman"/>
              </w:rPr>
              <w:t>59,05</w:t>
            </w:r>
          </w:p>
        </w:tc>
        <w:tc>
          <w:tcPr>
            <w:tcW w:w="1267" w:type="dxa"/>
            <w:tcBorders>
              <w:top w:val="nil"/>
              <w:left w:val="nil"/>
              <w:bottom w:val="single" w:sz="4" w:space="0" w:color="000000"/>
              <w:right w:val="single" w:sz="4" w:space="0" w:color="000000"/>
            </w:tcBorders>
            <w:noWrap/>
            <w:hideMark/>
          </w:tcPr>
          <w:p w14:paraId="54F8562A" w14:textId="77777777" w:rsidR="00442ECB" w:rsidRPr="00B47A50" w:rsidRDefault="00442ECB" w:rsidP="00690736">
            <w:pPr>
              <w:spacing w:after="0" w:line="240" w:lineRule="auto"/>
              <w:jc w:val="center"/>
              <w:rPr>
                <w:rFonts w:ascii="Times New Roman" w:hAnsi="Times New Roman" w:cs="Times New Roman"/>
              </w:rPr>
            </w:pPr>
            <w:r w:rsidRPr="00B47A50">
              <w:rPr>
                <w:rFonts w:ascii="Times New Roman" w:hAnsi="Times New Roman" w:cs="Times New Roman"/>
              </w:rPr>
              <w:t>54,89</w:t>
            </w:r>
          </w:p>
        </w:tc>
        <w:tc>
          <w:tcPr>
            <w:tcW w:w="1110" w:type="dxa"/>
            <w:tcBorders>
              <w:top w:val="nil"/>
              <w:left w:val="nil"/>
              <w:bottom w:val="single" w:sz="4" w:space="0" w:color="000000"/>
              <w:right w:val="single" w:sz="4" w:space="0" w:color="000000"/>
            </w:tcBorders>
            <w:noWrap/>
            <w:hideMark/>
          </w:tcPr>
          <w:p w14:paraId="560E7A40" w14:textId="77777777" w:rsidR="00442ECB" w:rsidRPr="00B47A50" w:rsidRDefault="00442ECB" w:rsidP="00690736">
            <w:pPr>
              <w:spacing w:after="0" w:line="240" w:lineRule="auto"/>
              <w:jc w:val="center"/>
              <w:rPr>
                <w:rFonts w:ascii="Times New Roman" w:hAnsi="Times New Roman" w:cs="Times New Roman"/>
              </w:rPr>
            </w:pPr>
            <w:r w:rsidRPr="00B47A50">
              <w:rPr>
                <w:rFonts w:ascii="Times New Roman" w:hAnsi="Times New Roman" w:cs="Times New Roman"/>
              </w:rPr>
              <w:t>62,72</w:t>
            </w:r>
          </w:p>
        </w:tc>
      </w:tr>
      <w:tr w:rsidR="00442ECB" w14:paraId="01219E92" w14:textId="77777777" w:rsidTr="00B47A50">
        <w:trPr>
          <w:trHeight w:val="302"/>
        </w:trPr>
        <w:tc>
          <w:tcPr>
            <w:tcW w:w="4810" w:type="dxa"/>
            <w:tcBorders>
              <w:top w:val="nil"/>
              <w:left w:val="single" w:sz="4" w:space="0" w:color="000000"/>
              <w:bottom w:val="single" w:sz="4" w:space="0" w:color="000000"/>
              <w:right w:val="single" w:sz="4" w:space="0" w:color="000000"/>
            </w:tcBorders>
            <w:noWrap/>
            <w:vAlign w:val="bottom"/>
            <w:hideMark/>
          </w:tcPr>
          <w:p w14:paraId="0DEEA0B9" w14:textId="0ED84FC3" w:rsidR="00442ECB" w:rsidRPr="00690736" w:rsidRDefault="00442ECB" w:rsidP="00690736">
            <w:pPr>
              <w:spacing w:after="0" w:line="240" w:lineRule="auto"/>
              <w:rPr>
                <w:rFonts w:ascii="Times New Roman" w:eastAsia="Times New Roman" w:hAnsi="Times New Roman" w:cs="Times New Roman"/>
                <w:color w:val="000000"/>
                <w:sz w:val="18"/>
                <w:szCs w:val="18"/>
                <w:lang w:eastAsia="ru-RU"/>
              </w:rPr>
            </w:pPr>
            <w:r w:rsidRPr="00690736">
              <w:rPr>
                <w:rFonts w:ascii="Times New Roman" w:eastAsia="Times New Roman" w:hAnsi="Times New Roman" w:cs="Times New Roman"/>
                <w:color w:val="000000"/>
                <w:sz w:val="18"/>
                <w:szCs w:val="18"/>
                <w:lang w:eastAsia="ru-RU"/>
              </w:rPr>
              <w:t xml:space="preserve">7.1. Анализировать различные виды предложений с точки зрения их структурно-смысловой организации и функциональных особенностей, распознавать предложения с подлежащим и сказуемым, выраженными существительными в именительном падеже; опираться на грамматический анализ при объяснении выбора тире и места его постановки в предложении. </w:t>
            </w:r>
            <w:proofErr w:type="spellStart"/>
            <w:r w:rsidRPr="00690736">
              <w:rPr>
                <w:rFonts w:ascii="Times New Roman" w:eastAsia="Times New Roman" w:hAnsi="Times New Roman" w:cs="Times New Roman"/>
                <w:color w:val="000000"/>
                <w:sz w:val="18"/>
                <w:szCs w:val="18"/>
                <w:lang w:eastAsia="ru-RU"/>
              </w:rPr>
              <w:t>Cоблюдать</w:t>
            </w:r>
            <w:proofErr w:type="spellEnd"/>
            <w:r w:rsidRPr="00690736">
              <w:rPr>
                <w:rFonts w:ascii="Times New Roman" w:eastAsia="Times New Roman" w:hAnsi="Times New Roman" w:cs="Times New Roman"/>
                <w:color w:val="000000"/>
                <w:sz w:val="18"/>
                <w:szCs w:val="18"/>
                <w:lang w:eastAsia="ru-RU"/>
              </w:rPr>
              <w:t xml:space="preserve"> в речевой практике основные орфографические и пунктуационные нормы русского литературного языка </w:t>
            </w:r>
          </w:p>
        </w:tc>
        <w:tc>
          <w:tcPr>
            <w:tcW w:w="851" w:type="dxa"/>
            <w:tcBorders>
              <w:top w:val="nil"/>
              <w:left w:val="nil"/>
              <w:bottom w:val="single" w:sz="4" w:space="0" w:color="000000"/>
              <w:right w:val="single" w:sz="4" w:space="0" w:color="000000"/>
            </w:tcBorders>
            <w:noWrap/>
            <w:hideMark/>
          </w:tcPr>
          <w:p w14:paraId="169881BF" w14:textId="77777777" w:rsidR="00442ECB" w:rsidRPr="00B47A50" w:rsidRDefault="00442ECB" w:rsidP="00690736">
            <w:pPr>
              <w:spacing w:after="0" w:line="240" w:lineRule="auto"/>
              <w:jc w:val="center"/>
              <w:rPr>
                <w:rFonts w:ascii="Times New Roman" w:hAnsi="Times New Roman" w:cs="Times New Roman"/>
              </w:rPr>
            </w:pPr>
            <w:r w:rsidRPr="00B47A50">
              <w:rPr>
                <w:rFonts w:ascii="Times New Roman" w:hAnsi="Times New Roman" w:cs="Times New Roman"/>
              </w:rPr>
              <w:t>1</w:t>
            </w:r>
          </w:p>
        </w:tc>
        <w:tc>
          <w:tcPr>
            <w:tcW w:w="1322" w:type="dxa"/>
            <w:tcBorders>
              <w:top w:val="nil"/>
              <w:left w:val="nil"/>
              <w:bottom w:val="single" w:sz="4" w:space="0" w:color="000000"/>
              <w:right w:val="single" w:sz="4" w:space="0" w:color="000000"/>
            </w:tcBorders>
            <w:noWrap/>
            <w:hideMark/>
          </w:tcPr>
          <w:p w14:paraId="73B63A20" w14:textId="77777777" w:rsidR="00442ECB" w:rsidRPr="00B47A50" w:rsidRDefault="00442ECB" w:rsidP="00690736">
            <w:pPr>
              <w:spacing w:after="0" w:line="240" w:lineRule="auto"/>
              <w:jc w:val="center"/>
              <w:rPr>
                <w:rFonts w:ascii="Times New Roman" w:hAnsi="Times New Roman" w:cs="Times New Roman"/>
              </w:rPr>
            </w:pPr>
            <w:r w:rsidRPr="00B47A50">
              <w:rPr>
                <w:rFonts w:ascii="Times New Roman" w:hAnsi="Times New Roman" w:cs="Times New Roman"/>
              </w:rPr>
              <w:t>82,85</w:t>
            </w:r>
          </w:p>
        </w:tc>
        <w:tc>
          <w:tcPr>
            <w:tcW w:w="1267" w:type="dxa"/>
            <w:tcBorders>
              <w:top w:val="nil"/>
              <w:left w:val="nil"/>
              <w:bottom w:val="single" w:sz="4" w:space="0" w:color="000000"/>
              <w:right w:val="single" w:sz="4" w:space="0" w:color="000000"/>
            </w:tcBorders>
            <w:noWrap/>
            <w:hideMark/>
          </w:tcPr>
          <w:p w14:paraId="30E0D13E" w14:textId="77777777" w:rsidR="00442ECB" w:rsidRPr="00B47A50" w:rsidRDefault="00442ECB" w:rsidP="00690736">
            <w:pPr>
              <w:spacing w:after="0" w:line="240" w:lineRule="auto"/>
              <w:jc w:val="center"/>
              <w:rPr>
                <w:rFonts w:ascii="Times New Roman" w:hAnsi="Times New Roman" w:cs="Times New Roman"/>
              </w:rPr>
            </w:pPr>
            <w:r w:rsidRPr="00B47A50">
              <w:rPr>
                <w:rFonts w:ascii="Times New Roman" w:hAnsi="Times New Roman" w:cs="Times New Roman"/>
              </w:rPr>
              <w:t>79,16</w:t>
            </w:r>
          </w:p>
        </w:tc>
        <w:tc>
          <w:tcPr>
            <w:tcW w:w="1110" w:type="dxa"/>
            <w:tcBorders>
              <w:top w:val="nil"/>
              <w:left w:val="nil"/>
              <w:bottom w:val="single" w:sz="4" w:space="0" w:color="000000"/>
              <w:right w:val="single" w:sz="4" w:space="0" w:color="000000"/>
            </w:tcBorders>
            <w:noWrap/>
            <w:hideMark/>
          </w:tcPr>
          <w:p w14:paraId="3BC7F57D" w14:textId="77777777" w:rsidR="00442ECB" w:rsidRPr="00B47A50" w:rsidRDefault="00442ECB" w:rsidP="00690736">
            <w:pPr>
              <w:spacing w:after="0" w:line="240" w:lineRule="auto"/>
              <w:jc w:val="center"/>
              <w:rPr>
                <w:rFonts w:ascii="Times New Roman" w:hAnsi="Times New Roman" w:cs="Times New Roman"/>
              </w:rPr>
            </w:pPr>
            <w:r w:rsidRPr="00B47A50">
              <w:rPr>
                <w:rFonts w:ascii="Times New Roman" w:hAnsi="Times New Roman" w:cs="Times New Roman"/>
              </w:rPr>
              <w:t>82,37</w:t>
            </w:r>
          </w:p>
        </w:tc>
      </w:tr>
      <w:tr w:rsidR="00442ECB" w14:paraId="7B409043" w14:textId="77777777" w:rsidTr="00B47A50">
        <w:trPr>
          <w:trHeight w:val="302"/>
        </w:trPr>
        <w:tc>
          <w:tcPr>
            <w:tcW w:w="4810" w:type="dxa"/>
            <w:tcBorders>
              <w:top w:val="nil"/>
              <w:left w:val="single" w:sz="4" w:space="0" w:color="000000"/>
              <w:bottom w:val="single" w:sz="4" w:space="0" w:color="000000"/>
              <w:right w:val="single" w:sz="4" w:space="0" w:color="000000"/>
            </w:tcBorders>
            <w:noWrap/>
            <w:vAlign w:val="bottom"/>
            <w:hideMark/>
          </w:tcPr>
          <w:p w14:paraId="01CCF892" w14:textId="77777777" w:rsidR="00442ECB" w:rsidRPr="00690736" w:rsidRDefault="00442ECB" w:rsidP="00690736">
            <w:pPr>
              <w:spacing w:after="0" w:line="240" w:lineRule="auto"/>
              <w:rPr>
                <w:rFonts w:ascii="Times New Roman" w:eastAsia="Times New Roman" w:hAnsi="Times New Roman" w:cs="Times New Roman"/>
                <w:color w:val="000000"/>
                <w:sz w:val="18"/>
                <w:szCs w:val="18"/>
                <w:lang w:eastAsia="ru-RU"/>
              </w:rPr>
            </w:pPr>
            <w:r w:rsidRPr="00690736">
              <w:rPr>
                <w:rFonts w:ascii="Times New Roman" w:eastAsia="Times New Roman" w:hAnsi="Times New Roman" w:cs="Times New Roman"/>
                <w:color w:val="000000"/>
                <w:sz w:val="18"/>
                <w:szCs w:val="18"/>
                <w:lang w:eastAsia="ru-RU"/>
              </w:rPr>
              <w:t xml:space="preserve">7.2. Анализировать различные виды предложений с точки зрения их структурно-смысловой организации и функциональных особенностей, распознавать предложения с подлежащим и сказуемым, выраженными существительными в именительном падеже; опираться на грамматический анализ при объяснении выбора тире и места его постановки в предложении. </w:t>
            </w:r>
            <w:proofErr w:type="spellStart"/>
            <w:r w:rsidRPr="00690736">
              <w:rPr>
                <w:rFonts w:ascii="Times New Roman" w:eastAsia="Times New Roman" w:hAnsi="Times New Roman" w:cs="Times New Roman"/>
                <w:color w:val="000000"/>
                <w:sz w:val="18"/>
                <w:szCs w:val="18"/>
                <w:lang w:eastAsia="ru-RU"/>
              </w:rPr>
              <w:t>Cоблюдать</w:t>
            </w:r>
            <w:proofErr w:type="spellEnd"/>
            <w:r w:rsidRPr="00690736">
              <w:rPr>
                <w:rFonts w:ascii="Times New Roman" w:eastAsia="Times New Roman" w:hAnsi="Times New Roman" w:cs="Times New Roman"/>
                <w:color w:val="000000"/>
                <w:sz w:val="18"/>
                <w:szCs w:val="18"/>
                <w:lang w:eastAsia="ru-RU"/>
              </w:rPr>
              <w:t xml:space="preserve"> в речевой практике основные орфографические и пунктуационные нормы русского литературного языка / совершенствовать орфографические и пунктуационные умения</w:t>
            </w:r>
          </w:p>
        </w:tc>
        <w:tc>
          <w:tcPr>
            <w:tcW w:w="851" w:type="dxa"/>
            <w:tcBorders>
              <w:top w:val="nil"/>
              <w:left w:val="nil"/>
              <w:bottom w:val="single" w:sz="4" w:space="0" w:color="000000"/>
              <w:right w:val="single" w:sz="4" w:space="0" w:color="000000"/>
            </w:tcBorders>
            <w:noWrap/>
            <w:hideMark/>
          </w:tcPr>
          <w:p w14:paraId="2F68AEFD" w14:textId="77777777" w:rsidR="00442ECB" w:rsidRPr="00B47A50" w:rsidRDefault="00442ECB" w:rsidP="00690736">
            <w:pPr>
              <w:spacing w:after="0" w:line="240" w:lineRule="auto"/>
              <w:jc w:val="center"/>
              <w:rPr>
                <w:rFonts w:ascii="Times New Roman" w:hAnsi="Times New Roman" w:cs="Times New Roman"/>
              </w:rPr>
            </w:pPr>
            <w:r w:rsidRPr="00B47A50">
              <w:rPr>
                <w:rFonts w:ascii="Times New Roman" w:hAnsi="Times New Roman" w:cs="Times New Roman"/>
              </w:rPr>
              <w:t>1</w:t>
            </w:r>
          </w:p>
        </w:tc>
        <w:tc>
          <w:tcPr>
            <w:tcW w:w="1322" w:type="dxa"/>
            <w:tcBorders>
              <w:top w:val="nil"/>
              <w:left w:val="nil"/>
              <w:bottom w:val="single" w:sz="4" w:space="0" w:color="000000"/>
              <w:right w:val="single" w:sz="4" w:space="0" w:color="000000"/>
            </w:tcBorders>
            <w:noWrap/>
            <w:hideMark/>
          </w:tcPr>
          <w:p w14:paraId="5E0DFCDB" w14:textId="77777777" w:rsidR="00442ECB" w:rsidRPr="00B47A50" w:rsidRDefault="00442ECB" w:rsidP="00690736">
            <w:pPr>
              <w:spacing w:after="0" w:line="240" w:lineRule="auto"/>
              <w:jc w:val="center"/>
              <w:rPr>
                <w:rFonts w:ascii="Times New Roman" w:hAnsi="Times New Roman" w:cs="Times New Roman"/>
              </w:rPr>
            </w:pPr>
            <w:r w:rsidRPr="00B47A50">
              <w:rPr>
                <w:rFonts w:ascii="Times New Roman" w:hAnsi="Times New Roman" w:cs="Times New Roman"/>
              </w:rPr>
              <w:t>53,26</w:t>
            </w:r>
          </w:p>
        </w:tc>
        <w:tc>
          <w:tcPr>
            <w:tcW w:w="1267" w:type="dxa"/>
            <w:tcBorders>
              <w:top w:val="nil"/>
              <w:left w:val="nil"/>
              <w:bottom w:val="single" w:sz="4" w:space="0" w:color="000000"/>
              <w:right w:val="single" w:sz="4" w:space="0" w:color="000000"/>
            </w:tcBorders>
            <w:noWrap/>
            <w:hideMark/>
          </w:tcPr>
          <w:p w14:paraId="59AA400D" w14:textId="77777777" w:rsidR="00442ECB" w:rsidRPr="00B47A50" w:rsidRDefault="00442ECB" w:rsidP="00690736">
            <w:pPr>
              <w:spacing w:after="0" w:line="240" w:lineRule="auto"/>
              <w:jc w:val="center"/>
              <w:rPr>
                <w:rFonts w:ascii="Times New Roman" w:hAnsi="Times New Roman" w:cs="Times New Roman"/>
              </w:rPr>
            </w:pPr>
            <w:r w:rsidRPr="00B47A50">
              <w:rPr>
                <w:rFonts w:ascii="Times New Roman" w:hAnsi="Times New Roman" w:cs="Times New Roman"/>
              </w:rPr>
              <w:t>46,69</w:t>
            </w:r>
          </w:p>
        </w:tc>
        <w:tc>
          <w:tcPr>
            <w:tcW w:w="1110" w:type="dxa"/>
            <w:tcBorders>
              <w:top w:val="nil"/>
              <w:left w:val="nil"/>
              <w:bottom w:val="single" w:sz="4" w:space="0" w:color="000000"/>
              <w:right w:val="single" w:sz="4" w:space="0" w:color="000000"/>
            </w:tcBorders>
            <w:shd w:val="clear" w:color="auto" w:fill="F2DBDB" w:themeFill="accent2" w:themeFillTint="33"/>
            <w:noWrap/>
            <w:hideMark/>
          </w:tcPr>
          <w:p w14:paraId="736816D3" w14:textId="77777777" w:rsidR="00442ECB" w:rsidRPr="00B47A50" w:rsidRDefault="00442ECB" w:rsidP="00690736">
            <w:pPr>
              <w:spacing w:after="0" w:line="240" w:lineRule="auto"/>
              <w:jc w:val="center"/>
              <w:rPr>
                <w:rFonts w:ascii="Times New Roman" w:hAnsi="Times New Roman" w:cs="Times New Roman"/>
              </w:rPr>
            </w:pPr>
            <w:r w:rsidRPr="00B47A50">
              <w:rPr>
                <w:rFonts w:ascii="Times New Roman" w:hAnsi="Times New Roman" w:cs="Times New Roman"/>
              </w:rPr>
              <w:t>49,42</w:t>
            </w:r>
          </w:p>
        </w:tc>
      </w:tr>
      <w:tr w:rsidR="00442ECB" w14:paraId="43109A29" w14:textId="77777777" w:rsidTr="00B47A50">
        <w:trPr>
          <w:trHeight w:val="302"/>
        </w:trPr>
        <w:tc>
          <w:tcPr>
            <w:tcW w:w="4810" w:type="dxa"/>
            <w:tcBorders>
              <w:top w:val="nil"/>
              <w:left w:val="single" w:sz="4" w:space="0" w:color="000000"/>
              <w:bottom w:val="single" w:sz="4" w:space="0" w:color="000000"/>
              <w:right w:val="single" w:sz="4" w:space="0" w:color="000000"/>
            </w:tcBorders>
            <w:noWrap/>
            <w:vAlign w:val="bottom"/>
            <w:hideMark/>
          </w:tcPr>
          <w:p w14:paraId="76EB6507" w14:textId="77777777" w:rsidR="00442ECB" w:rsidRPr="00690736" w:rsidRDefault="00442ECB" w:rsidP="00690736">
            <w:pPr>
              <w:spacing w:after="0" w:line="240" w:lineRule="auto"/>
              <w:rPr>
                <w:rFonts w:ascii="Times New Roman" w:eastAsia="Times New Roman" w:hAnsi="Times New Roman" w:cs="Times New Roman"/>
                <w:color w:val="000000"/>
                <w:sz w:val="18"/>
                <w:szCs w:val="18"/>
                <w:lang w:eastAsia="ru-RU"/>
              </w:rPr>
            </w:pPr>
            <w:r w:rsidRPr="00690736">
              <w:rPr>
                <w:rFonts w:ascii="Times New Roman" w:eastAsia="Times New Roman" w:hAnsi="Times New Roman" w:cs="Times New Roman"/>
                <w:color w:val="000000"/>
                <w:sz w:val="18"/>
                <w:szCs w:val="18"/>
                <w:lang w:eastAsia="ru-RU"/>
              </w:rPr>
              <w:t xml:space="preserve">8.1. Анализировать различные виды предложений с точки зрения их структурно-смысловой организации и функциональных особенностей, распознавать предложения с обращением, однородными членами, двумя грамматическими </w:t>
            </w:r>
            <w:proofErr w:type="gramStart"/>
            <w:r w:rsidRPr="00690736">
              <w:rPr>
                <w:rFonts w:ascii="Times New Roman" w:eastAsia="Times New Roman" w:hAnsi="Times New Roman" w:cs="Times New Roman"/>
                <w:color w:val="000000"/>
                <w:sz w:val="18"/>
                <w:szCs w:val="18"/>
                <w:lang w:eastAsia="ru-RU"/>
              </w:rPr>
              <w:t>основами;  опираться</w:t>
            </w:r>
            <w:proofErr w:type="gramEnd"/>
            <w:r w:rsidRPr="00690736">
              <w:rPr>
                <w:rFonts w:ascii="Times New Roman" w:eastAsia="Times New Roman" w:hAnsi="Times New Roman" w:cs="Times New Roman"/>
                <w:color w:val="000000"/>
                <w:sz w:val="18"/>
                <w:szCs w:val="18"/>
                <w:lang w:eastAsia="ru-RU"/>
              </w:rPr>
              <w:t xml:space="preserve"> на грамматический анализ при объяснении расстановки знаков препинания в предложении. </w:t>
            </w:r>
            <w:proofErr w:type="spellStart"/>
            <w:r w:rsidRPr="00690736">
              <w:rPr>
                <w:rFonts w:ascii="Times New Roman" w:eastAsia="Times New Roman" w:hAnsi="Times New Roman" w:cs="Times New Roman"/>
                <w:color w:val="000000"/>
                <w:sz w:val="18"/>
                <w:szCs w:val="18"/>
                <w:lang w:eastAsia="ru-RU"/>
              </w:rPr>
              <w:t>Cоблюдать</w:t>
            </w:r>
            <w:proofErr w:type="spellEnd"/>
            <w:r w:rsidRPr="00690736">
              <w:rPr>
                <w:rFonts w:ascii="Times New Roman" w:eastAsia="Times New Roman" w:hAnsi="Times New Roman" w:cs="Times New Roman"/>
                <w:color w:val="000000"/>
                <w:sz w:val="18"/>
                <w:szCs w:val="18"/>
                <w:lang w:eastAsia="ru-RU"/>
              </w:rPr>
              <w:t xml:space="preserve"> в речевой практике </w:t>
            </w:r>
            <w:proofErr w:type="gramStart"/>
            <w:r w:rsidRPr="00690736">
              <w:rPr>
                <w:rFonts w:ascii="Times New Roman" w:eastAsia="Times New Roman" w:hAnsi="Times New Roman" w:cs="Times New Roman"/>
                <w:color w:val="000000"/>
                <w:sz w:val="18"/>
                <w:szCs w:val="18"/>
                <w:lang w:eastAsia="ru-RU"/>
              </w:rPr>
              <w:t>основные  орфографические</w:t>
            </w:r>
            <w:proofErr w:type="gramEnd"/>
            <w:r w:rsidRPr="00690736">
              <w:rPr>
                <w:rFonts w:ascii="Times New Roman" w:eastAsia="Times New Roman" w:hAnsi="Times New Roman" w:cs="Times New Roman"/>
                <w:color w:val="000000"/>
                <w:sz w:val="18"/>
                <w:szCs w:val="18"/>
                <w:lang w:eastAsia="ru-RU"/>
              </w:rPr>
              <w:t xml:space="preserve"> и пунктуационные нормы русского литературного языка / совершенствовать орфографические и пунктуационные умения и навыки</w:t>
            </w:r>
          </w:p>
        </w:tc>
        <w:tc>
          <w:tcPr>
            <w:tcW w:w="851" w:type="dxa"/>
            <w:tcBorders>
              <w:top w:val="nil"/>
              <w:left w:val="nil"/>
              <w:bottom w:val="single" w:sz="4" w:space="0" w:color="000000"/>
              <w:right w:val="single" w:sz="4" w:space="0" w:color="000000"/>
            </w:tcBorders>
            <w:noWrap/>
            <w:hideMark/>
          </w:tcPr>
          <w:p w14:paraId="3F8FC623" w14:textId="77777777" w:rsidR="00442ECB" w:rsidRPr="00B47A50" w:rsidRDefault="00442ECB" w:rsidP="00690736">
            <w:pPr>
              <w:spacing w:after="0" w:line="240" w:lineRule="auto"/>
              <w:jc w:val="center"/>
              <w:rPr>
                <w:rFonts w:ascii="Times New Roman" w:hAnsi="Times New Roman" w:cs="Times New Roman"/>
              </w:rPr>
            </w:pPr>
            <w:r w:rsidRPr="00B47A50">
              <w:rPr>
                <w:rFonts w:ascii="Times New Roman" w:hAnsi="Times New Roman" w:cs="Times New Roman"/>
              </w:rPr>
              <w:t>2</w:t>
            </w:r>
          </w:p>
        </w:tc>
        <w:tc>
          <w:tcPr>
            <w:tcW w:w="1322" w:type="dxa"/>
            <w:tcBorders>
              <w:top w:val="nil"/>
              <w:left w:val="nil"/>
              <w:bottom w:val="single" w:sz="4" w:space="0" w:color="000000"/>
              <w:right w:val="single" w:sz="4" w:space="0" w:color="000000"/>
            </w:tcBorders>
            <w:noWrap/>
            <w:hideMark/>
          </w:tcPr>
          <w:p w14:paraId="09B10BA7" w14:textId="77777777" w:rsidR="00442ECB" w:rsidRPr="00B47A50" w:rsidRDefault="00442ECB" w:rsidP="00690736">
            <w:pPr>
              <w:spacing w:after="0" w:line="240" w:lineRule="auto"/>
              <w:jc w:val="center"/>
              <w:rPr>
                <w:rFonts w:ascii="Times New Roman" w:hAnsi="Times New Roman" w:cs="Times New Roman"/>
              </w:rPr>
            </w:pPr>
            <w:r w:rsidRPr="00B47A50">
              <w:rPr>
                <w:rFonts w:ascii="Times New Roman" w:hAnsi="Times New Roman" w:cs="Times New Roman"/>
              </w:rPr>
              <w:t>65,45</w:t>
            </w:r>
          </w:p>
        </w:tc>
        <w:tc>
          <w:tcPr>
            <w:tcW w:w="1267" w:type="dxa"/>
            <w:tcBorders>
              <w:top w:val="nil"/>
              <w:left w:val="nil"/>
              <w:bottom w:val="single" w:sz="4" w:space="0" w:color="000000"/>
              <w:right w:val="single" w:sz="4" w:space="0" w:color="000000"/>
            </w:tcBorders>
            <w:noWrap/>
            <w:hideMark/>
          </w:tcPr>
          <w:p w14:paraId="6818BE76" w14:textId="77777777" w:rsidR="00442ECB" w:rsidRPr="00B47A50" w:rsidRDefault="00442ECB" w:rsidP="00690736">
            <w:pPr>
              <w:spacing w:after="0" w:line="240" w:lineRule="auto"/>
              <w:jc w:val="center"/>
              <w:rPr>
                <w:rFonts w:ascii="Times New Roman" w:hAnsi="Times New Roman" w:cs="Times New Roman"/>
              </w:rPr>
            </w:pPr>
            <w:r w:rsidRPr="00B47A50">
              <w:rPr>
                <w:rFonts w:ascii="Times New Roman" w:hAnsi="Times New Roman" w:cs="Times New Roman"/>
              </w:rPr>
              <w:t>62,64</w:t>
            </w:r>
          </w:p>
        </w:tc>
        <w:tc>
          <w:tcPr>
            <w:tcW w:w="1110" w:type="dxa"/>
            <w:tcBorders>
              <w:top w:val="nil"/>
              <w:left w:val="nil"/>
              <w:bottom w:val="single" w:sz="4" w:space="0" w:color="000000"/>
              <w:right w:val="single" w:sz="4" w:space="0" w:color="000000"/>
            </w:tcBorders>
            <w:noWrap/>
            <w:hideMark/>
          </w:tcPr>
          <w:p w14:paraId="184FA8EF" w14:textId="77777777" w:rsidR="00442ECB" w:rsidRPr="00B47A50" w:rsidRDefault="00442ECB" w:rsidP="00690736">
            <w:pPr>
              <w:spacing w:after="0" w:line="240" w:lineRule="auto"/>
              <w:jc w:val="center"/>
              <w:rPr>
                <w:rFonts w:ascii="Times New Roman" w:hAnsi="Times New Roman" w:cs="Times New Roman"/>
              </w:rPr>
            </w:pPr>
            <w:r w:rsidRPr="00B47A50">
              <w:rPr>
                <w:rFonts w:ascii="Times New Roman" w:hAnsi="Times New Roman" w:cs="Times New Roman"/>
              </w:rPr>
              <w:t>66,62</w:t>
            </w:r>
          </w:p>
        </w:tc>
      </w:tr>
      <w:tr w:rsidR="00442ECB" w14:paraId="6307C8BE" w14:textId="77777777" w:rsidTr="00B47A50">
        <w:trPr>
          <w:trHeight w:val="302"/>
        </w:trPr>
        <w:tc>
          <w:tcPr>
            <w:tcW w:w="4810" w:type="dxa"/>
            <w:tcBorders>
              <w:top w:val="nil"/>
              <w:left w:val="single" w:sz="4" w:space="0" w:color="000000"/>
              <w:bottom w:val="single" w:sz="4" w:space="0" w:color="000000"/>
              <w:right w:val="single" w:sz="4" w:space="0" w:color="000000"/>
            </w:tcBorders>
            <w:noWrap/>
            <w:vAlign w:val="bottom"/>
            <w:hideMark/>
          </w:tcPr>
          <w:p w14:paraId="6EF6FFB7" w14:textId="225C7344" w:rsidR="00442ECB" w:rsidRPr="00690736" w:rsidRDefault="00442ECB" w:rsidP="00690736">
            <w:pPr>
              <w:spacing w:after="0" w:line="240" w:lineRule="auto"/>
              <w:rPr>
                <w:rFonts w:ascii="Times New Roman" w:eastAsia="Times New Roman" w:hAnsi="Times New Roman" w:cs="Times New Roman"/>
                <w:color w:val="000000"/>
                <w:sz w:val="18"/>
                <w:szCs w:val="18"/>
                <w:lang w:eastAsia="ru-RU"/>
              </w:rPr>
            </w:pPr>
            <w:r w:rsidRPr="00690736">
              <w:rPr>
                <w:rFonts w:ascii="Times New Roman" w:eastAsia="Times New Roman" w:hAnsi="Times New Roman" w:cs="Times New Roman"/>
                <w:color w:val="000000"/>
                <w:sz w:val="18"/>
                <w:szCs w:val="18"/>
                <w:lang w:eastAsia="ru-RU"/>
              </w:rPr>
              <w:t xml:space="preserve">8.2. Анализировать различные виды предложений с точки зрения их структурно-смысловой организации и функциональных особенностей, распознавать предложения с обращением, однородными членами, двумя грамматическими </w:t>
            </w:r>
            <w:proofErr w:type="gramStart"/>
            <w:r w:rsidRPr="00690736">
              <w:rPr>
                <w:rFonts w:ascii="Times New Roman" w:eastAsia="Times New Roman" w:hAnsi="Times New Roman" w:cs="Times New Roman"/>
                <w:color w:val="000000"/>
                <w:sz w:val="18"/>
                <w:szCs w:val="18"/>
                <w:lang w:eastAsia="ru-RU"/>
              </w:rPr>
              <w:t>основами;  опираться</w:t>
            </w:r>
            <w:proofErr w:type="gramEnd"/>
            <w:r w:rsidRPr="00690736">
              <w:rPr>
                <w:rFonts w:ascii="Times New Roman" w:eastAsia="Times New Roman" w:hAnsi="Times New Roman" w:cs="Times New Roman"/>
                <w:color w:val="000000"/>
                <w:sz w:val="18"/>
                <w:szCs w:val="18"/>
                <w:lang w:eastAsia="ru-RU"/>
              </w:rPr>
              <w:t xml:space="preserve"> на грамматический анализ при объяснении расстановки знаков препинания в предложении. </w:t>
            </w:r>
            <w:proofErr w:type="spellStart"/>
            <w:r w:rsidRPr="00690736">
              <w:rPr>
                <w:rFonts w:ascii="Times New Roman" w:eastAsia="Times New Roman" w:hAnsi="Times New Roman" w:cs="Times New Roman"/>
                <w:color w:val="000000"/>
                <w:sz w:val="18"/>
                <w:szCs w:val="18"/>
                <w:lang w:eastAsia="ru-RU"/>
              </w:rPr>
              <w:t>Cоблюдать</w:t>
            </w:r>
            <w:proofErr w:type="spellEnd"/>
            <w:r w:rsidRPr="00690736">
              <w:rPr>
                <w:rFonts w:ascii="Times New Roman" w:eastAsia="Times New Roman" w:hAnsi="Times New Roman" w:cs="Times New Roman"/>
                <w:color w:val="000000"/>
                <w:sz w:val="18"/>
                <w:szCs w:val="18"/>
                <w:lang w:eastAsia="ru-RU"/>
              </w:rPr>
              <w:t xml:space="preserve"> в речевой практике </w:t>
            </w:r>
            <w:proofErr w:type="gramStart"/>
            <w:r w:rsidRPr="00690736">
              <w:rPr>
                <w:rFonts w:ascii="Times New Roman" w:eastAsia="Times New Roman" w:hAnsi="Times New Roman" w:cs="Times New Roman"/>
                <w:color w:val="000000"/>
                <w:sz w:val="18"/>
                <w:szCs w:val="18"/>
                <w:lang w:eastAsia="ru-RU"/>
              </w:rPr>
              <w:t>основные  орфографические</w:t>
            </w:r>
            <w:proofErr w:type="gramEnd"/>
            <w:r w:rsidRPr="00690736">
              <w:rPr>
                <w:rFonts w:ascii="Times New Roman" w:eastAsia="Times New Roman" w:hAnsi="Times New Roman" w:cs="Times New Roman"/>
                <w:color w:val="000000"/>
                <w:sz w:val="18"/>
                <w:szCs w:val="18"/>
                <w:lang w:eastAsia="ru-RU"/>
              </w:rPr>
              <w:t xml:space="preserve"> и пунктуационные нормы русского литературного языка </w:t>
            </w:r>
          </w:p>
        </w:tc>
        <w:tc>
          <w:tcPr>
            <w:tcW w:w="851" w:type="dxa"/>
            <w:tcBorders>
              <w:top w:val="nil"/>
              <w:left w:val="nil"/>
              <w:bottom w:val="single" w:sz="4" w:space="0" w:color="000000"/>
              <w:right w:val="single" w:sz="4" w:space="0" w:color="000000"/>
            </w:tcBorders>
            <w:noWrap/>
            <w:hideMark/>
          </w:tcPr>
          <w:p w14:paraId="14BD141B" w14:textId="77777777" w:rsidR="00442ECB" w:rsidRPr="00B47A50" w:rsidRDefault="00442ECB" w:rsidP="00690736">
            <w:pPr>
              <w:spacing w:after="0" w:line="240" w:lineRule="auto"/>
              <w:jc w:val="center"/>
              <w:rPr>
                <w:rFonts w:ascii="Times New Roman" w:hAnsi="Times New Roman" w:cs="Times New Roman"/>
              </w:rPr>
            </w:pPr>
            <w:r w:rsidRPr="00B47A50">
              <w:rPr>
                <w:rFonts w:ascii="Times New Roman" w:hAnsi="Times New Roman" w:cs="Times New Roman"/>
              </w:rPr>
              <w:t>1</w:t>
            </w:r>
          </w:p>
        </w:tc>
        <w:tc>
          <w:tcPr>
            <w:tcW w:w="1322" w:type="dxa"/>
            <w:tcBorders>
              <w:top w:val="nil"/>
              <w:left w:val="nil"/>
              <w:bottom w:val="single" w:sz="4" w:space="0" w:color="000000"/>
              <w:right w:val="single" w:sz="4" w:space="0" w:color="000000"/>
            </w:tcBorders>
            <w:noWrap/>
            <w:hideMark/>
          </w:tcPr>
          <w:p w14:paraId="34B916C4" w14:textId="77777777" w:rsidR="00442ECB" w:rsidRPr="00B47A50" w:rsidRDefault="00442ECB" w:rsidP="00690736">
            <w:pPr>
              <w:spacing w:after="0" w:line="240" w:lineRule="auto"/>
              <w:jc w:val="center"/>
              <w:rPr>
                <w:rFonts w:ascii="Times New Roman" w:hAnsi="Times New Roman" w:cs="Times New Roman"/>
              </w:rPr>
            </w:pPr>
            <w:r w:rsidRPr="00B47A50">
              <w:rPr>
                <w:rFonts w:ascii="Times New Roman" w:hAnsi="Times New Roman" w:cs="Times New Roman"/>
              </w:rPr>
              <w:t>59,57</w:t>
            </w:r>
          </w:p>
        </w:tc>
        <w:tc>
          <w:tcPr>
            <w:tcW w:w="1267" w:type="dxa"/>
            <w:tcBorders>
              <w:top w:val="nil"/>
              <w:left w:val="nil"/>
              <w:bottom w:val="single" w:sz="4" w:space="0" w:color="000000"/>
              <w:right w:val="single" w:sz="4" w:space="0" w:color="000000"/>
            </w:tcBorders>
            <w:noWrap/>
            <w:hideMark/>
          </w:tcPr>
          <w:p w14:paraId="3BAB3791" w14:textId="77777777" w:rsidR="00442ECB" w:rsidRPr="00B47A50" w:rsidRDefault="00442ECB" w:rsidP="00690736">
            <w:pPr>
              <w:spacing w:after="0" w:line="240" w:lineRule="auto"/>
              <w:jc w:val="center"/>
              <w:rPr>
                <w:rFonts w:ascii="Times New Roman" w:hAnsi="Times New Roman" w:cs="Times New Roman"/>
              </w:rPr>
            </w:pPr>
            <w:r w:rsidRPr="00B47A50">
              <w:rPr>
                <w:rFonts w:ascii="Times New Roman" w:hAnsi="Times New Roman" w:cs="Times New Roman"/>
              </w:rPr>
              <w:t>55,88</w:t>
            </w:r>
          </w:p>
        </w:tc>
        <w:tc>
          <w:tcPr>
            <w:tcW w:w="1110" w:type="dxa"/>
            <w:tcBorders>
              <w:top w:val="nil"/>
              <w:left w:val="nil"/>
              <w:bottom w:val="single" w:sz="4" w:space="0" w:color="000000"/>
              <w:right w:val="single" w:sz="4" w:space="0" w:color="000000"/>
            </w:tcBorders>
            <w:noWrap/>
            <w:hideMark/>
          </w:tcPr>
          <w:p w14:paraId="327F91C4" w14:textId="77777777" w:rsidR="00442ECB" w:rsidRPr="00B47A50" w:rsidRDefault="00442ECB" w:rsidP="00690736">
            <w:pPr>
              <w:spacing w:after="0" w:line="240" w:lineRule="auto"/>
              <w:jc w:val="center"/>
              <w:rPr>
                <w:rFonts w:ascii="Times New Roman" w:hAnsi="Times New Roman" w:cs="Times New Roman"/>
              </w:rPr>
            </w:pPr>
            <w:r w:rsidRPr="00B47A50">
              <w:rPr>
                <w:rFonts w:ascii="Times New Roman" w:hAnsi="Times New Roman" w:cs="Times New Roman"/>
              </w:rPr>
              <w:t>60,98</w:t>
            </w:r>
          </w:p>
        </w:tc>
      </w:tr>
      <w:tr w:rsidR="00442ECB" w14:paraId="0D86F2EE" w14:textId="77777777" w:rsidTr="00B47A50">
        <w:trPr>
          <w:trHeight w:val="302"/>
        </w:trPr>
        <w:tc>
          <w:tcPr>
            <w:tcW w:w="4810" w:type="dxa"/>
            <w:tcBorders>
              <w:top w:val="nil"/>
              <w:left w:val="single" w:sz="4" w:space="0" w:color="000000"/>
              <w:bottom w:val="single" w:sz="4" w:space="0" w:color="000000"/>
              <w:right w:val="single" w:sz="4" w:space="0" w:color="000000"/>
            </w:tcBorders>
            <w:noWrap/>
            <w:vAlign w:val="bottom"/>
            <w:hideMark/>
          </w:tcPr>
          <w:p w14:paraId="3CAD183C" w14:textId="27271BA6" w:rsidR="00442ECB" w:rsidRPr="00690736" w:rsidRDefault="00442ECB" w:rsidP="00690736">
            <w:pPr>
              <w:spacing w:after="0" w:line="240" w:lineRule="auto"/>
              <w:rPr>
                <w:rFonts w:ascii="Times New Roman" w:eastAsia="Times New Roman" w:hAnsi="Times New Roman" w:cs="Times New Roman"/>
                <w:color w:val="000000"/>
                <w:sz w:val="18"/>
                <w:szCs w:val="18"/>
                <w:lang w:eastAsia="ru-RU"/>
              </w:rPr>
            </w:pPr>
            <w:r w:rsidRPr="00690736">
              <w:rPr>
                <w:rFonts w:ascii="Times New Roman" w:eastAsia="Times New Roman" w:hAnsi="Times New Roman" w:cs="Times New Roman"/>
                <w:color w:val="000000"/>
                <w:sz w:val="18"/>
                <w:szCs w:val="18"/>
                <w:lang w:eastAsia="ru-RU"/>
              </w:rPr>
              <w:t xml:space="preserve">9. Владеть навыками изучающего чтения и информационной переработки прочитанного </w:t>
            </w:r>
            <w:proofErr w:type="gramStart"/>
            <w:r w:rsidRPr="00690736">
              <w:rPr>
                <w:rFonts w:ascii="Times New Roman" w:eastAsia="Times New Roman" w:hAnsi="Times New Roman" w:cs="Times New Roman"/>
                <w:color w:val="000000"/>
                <w:sz w:val="18"/>
                <w:szCs w:val="18"/>
                <w:lang w:eastAsia="ru-RU"/>
              </w:rPr>
              <w:t>материала;  адекватно</w:t>
            </w:r>
            <w:proofErr w:type="gramEnd"/>
            <w:r w:rsidRPr="00690736">
              <w:rPr>
                <w:rFonts w:ascii="Times New Roman" w:eastAsia="Times New Roman" w:hAnsi="Times New Roman" w:cs="Times New Roman"/>
                <w:color w:val="000000"/>
                <w:sz w:val="18"/>
                <w:szCs w:val="18"/>
                <w:lang w:eastAsia="ru-RU"/>
              </w:rPr>
              <w:t xml:space="preserve"> понимать тексты различных функционально-смысловых типов речи и функциональных разновидностей языка;  анализировать текст с точки зрения его основной мысли, адекватно формулировать основную мысль текста в письменной форме.  Использовать при работе с текстом разные виды чтения (поисковое, просмотровое, ознакомительное, изучающее, реферативное)</w:t>
            </w:r>
          </w:p>
        </w:tc>
        <w:tc>
          <w:tcPr>
            <w:tcW w:w="851" w:type="dxa"/>
            <w:tcBorders>
              <w:top w:val="nil"/>
              <w:left w:val="nil"/>
              <w:bottom w:val="single" w:sz="4" w:space="0" w:color="000000"/>
              <w:right w:val="single" w:sz="4" w:space="0" w:color="000000"/>
            </w:tcBorders>
            <w:noWrap/>
            <w:hideMark/>
          </w:tcPr>
          <w:p w14:paraId="57878F43" w14:textId="77777777" w:rsidR="00442ECB" w:rsidRPr="00B47A50" w:rsidRDefault="00442ECB" w:rsidP="00690736">
            <w:pPr>
              <w:spacing w:after="0" w:line="240" w:lineRule="auto"/>
              <w:jc w:val="center"/>
              <w:rPr>
                <w:rFonts w:ascii="Times New Roman" w:hAnsi="Times New Roman" w:cs="Times New Roman"/>
              </w:rPr>
            </w:pPr>
            <w:r w:rsidRPr="00B47A50">
              <w:rPr>
                <w:rFonts w:ascii="Times New Roman" w:hAnsi="Times New Roman" w:cs="Times New Roman"/>
              </w:rPr>
              <w:t>2</w:t>
            </w:r>
          </w:p>
        </w:tc>
        <w:tc>
          <w:tcPr>
            <w:tcW w:w="1322" w:type="dxa"/>
            <w:tcBorders>
              <w:top w:val="nil"/>
              <w:left w:val="nil"/>
              <w:bottom w:val="single" w:sz="4" w:space="0" w:color="000000"/>
              <w:right w:val="single" w:sz="4" w:space="0" w:color="000000"/>
            </w:tcBorders>
            <w:noWrap/>
            <w:hideMark/>
          </w:tcPr>
          <w:p w14:paraId="068FD28A" w14:textId="77777777" w:rsidR="00442ECB" w:rsidRPr="00B47A50" w:rsidRDefault="00442ECB" w:rsidP="00690736">
            <w:pPr>
              <w:spacing w:after="0" w:line="240" w:lineRule="auto"/>
              <w:jc w:val="center"/>
              <w:rPr>
                <w:rFonts w:ascii="Times New Roman" w:hAnsi="Times New Roman" w:cs="Times New Roman"/>
              </w:rPr>
            </w:pPr>
            <w:r w:rsidRPr="00B47A50">
              <w:rPr>
                <w:rFonts w:ascii="Times New Roman" w:hAnsi="Times New Roman" w:cs="Times New Roman"/>
              </w:rPr>
              <w:t>50,74</w:t>
            </w:r>
          </w:p>
        </w:tc>
        <w:tc>
          <w:tcPr>
            <w:tcW w:w="1267" w:type="dxa"/>
            <w:tcBorders>
              <w:top w:val="nil"/>
              <w:left w:val="nil"/>
              <w:bottom w:val="single" w:sz="4" w:space="0" w:color="000000"/>
              <w:right w:val="single" w:sz="4" w:space="0" w:color="000000"/>
            </w:tcBorders>
            <w:noWrap/>
            <w:hideMark/>
          </w:tcPr>
          <w:p w14:paraId="568C9966" w14:textId="77777777" w:rsidR="00442ECB" w:rsidRPr="00B47A50" w:rsidRDefault="00442ECB" w:rsidP="00690736">
            <w:pPr>
              <w:spacing w:after="0" w:line="240" w:lineRule="auto"/>
              <w:jc w:val="center"/>
              <w:rPr>
                <w:rFonts w:ascii="Times New Roman" w:hAnsi="Times New Roman" w:cs="Times New Roman"/>
              </w:rPr>
            </w:pPr>
            <w:r w:rsidRPr="00B47A50">
              <w:rPr>
                <w:rFonts w:ascii="Times New Roman" w:hAnsi="Times New Roman" w:cs="Times New Roman"/>
              </w:rPr>
              <w:t>42,79</w:t>
            </w:r>
          </w:p>
        </w:tc>
        <w:tc>
          <w:tcPr>
            <w:tcW w:w="1110" w:type="dxa"/>
            <w:tcBorders>
              <w:top w:val="nil"/>
              <w:left w:val="nil"/>
              <w:bottom w:val="single" w:sz="4" w:space="0" w:color="000000"/>
              <w:right w:val="single" w:sz="4" w:space="0" w:color="000000"/>
            </w:tcBorders>
            <w:shd w:val="clear" w:color="auto" w:fill="F2DBDB" w:themeFill="accent2" w:themeFillTint="33"/>
            <w:noWrap/>
            <w:hideMark/>
          </w:tcPr>
          <w:p w14:paraId="6AE5D0C5" w14:textId="77777777" w:rsidR="00442ECB" w:rsidRPr="00B47A50" w:rsidRDefault="00442ECB" w:rsidP="00690736">
            <w:pPr>
              <w:spacing w:after="0" w:line="240" w:lineRule="auto"/>
              <w:jc w:val="center"/>
              <w:rPr>
                <w:rFonts w:ascii="Times New Roman" w:hAnsi="Times New Roman" w:cs="Times New Roman"/>
              </w:rPr>
            </w:pPr>
            <w:r w:rsidRPr="00B47A50">
              <w:rPr>
                <w:rFonts w:ascii="Times New Roman" w:hAnsi="Times New Roman" w:cs="Times New Roman"/>
              </w:rPr>
              <w:t>48,41</w:t>
            </w:r>
          </w:p>
        </w:tc>
      </w:tr>
      <w:tr w:rsidR="00442ECB" w14:paraId="796F205D" w14:textId="77777777" w:rsidTr="00B47A50">
        <w:trPr>
          <w:trHeight w:val="302"/>
        </w:trPr>
        <w:tc>
          <w:tcPr>
            <w:tcW w:w="4810" w:type="dxa"/>
            <w:tcBorders>
              <w:top w:val="nil"/>
              <w:left w:val="single" w:sz="4" w:space="0" w:color="000000"/>
              <w:bottom w:val="single" w:sz="4" w:space="0" w:color="000000"/>
              <w:right w:val="single" w:sz="4" w:space="0" w:color="000000"/>
            </w:tcBorders>
            <w:noWrap/>
            <w:vAlign w:val="bottom"/>
            <w:hideMark/>
          </w:tcPr>
          <w:p w14:paraId="0D225487" w14:textId="293FC794" w:rsidR="00442ECB" w:rsidRPr="00690736" w:rsidRDefault="00442ECB" w:rsidP="00690736">
            <w:pPr>
              <w:spacing w:after="0" w:line="240" w:lineRule="auto"/>
              <w:rPr>
                <w:rFonts w:ascii="Times New Roman" w:eastAsia="Times New Roman" w:hAnsi="Times New Roman" w:cs="Times New Roman"/>
                <w:color w:val="000000"/>
                <w:sz w:val="18"/>
                <w:szCs w:val="18"/>
                <w:lang w:eastAsia="ru-RU"/>
              </w:rPr>
            </w:pPr>
            <w:r w:rsidRPr="00690736">
              <w:rPr>
                <w:rFonts w:ascii="Times New Roman" w:eastAsia="Times New Roman" w:hAnsi="Times New Roman" w:cs="Times New Roman"/>
                <w:color w:val="000000"/>
                <w:sz w:val="18"/>
                <w:szCs w:val="18"/>
                <w:lang w:eastAsia="ru-RU"/>
              </w:rPr>
              <w:t xml:space="preserve">10. Осуществлять информационную переработку прочитанного текста, передавать его содержание в виде плана в письменной форме.  Использовать при работе с текстом разные виды чтения (поисковое, просмотровое, ознакомительное, изучающее, реферативное). Владеть </w:t>
            </w:r>
            <w:r w:rsidRPr="00690736">
              <w:rPr>
                <w:rFonts w:ascii="Times New Roman" w:eastAsia="Times New Roman" w:hAnsi="Times New Roman" w:cs="Times New Roman"/>
                <w:color w:val="000000"/>
                <w:sz w:val="18"/>
                <w:szCs w:val="18"/>
                <w:lang w:eastAsia="ru-RU"/>
              </w:rPr>
              <w:lastRenderedPageBreak/>
              <w:t>умениями информационно перерабатывать прочитанные и прослушанные тексты и представлять их в виде тезисов, конспектов, аннотаций, рефератов</w:t>
            </w:r>
          </w:p>
        </w:tc>
        <w:tc>
          <w:tcPr>
            <w:tcW w:w="851" w:type="dxa"/>
            <w:tcBorders>
              <w:top w:val="nil"/>
              <w:left w:val="nil"/>
              <w:bottom w:val="single" w:sz="4" w:space="0" w:color="000000"/>
              <w:right w:val="single" w:sz="4" w:space="0" w:color="000000"/>
            </w:tcBorders>
            <w:noWrap/>
            <w:hideMark/>
          </w:tcPr>
          <w:p w14:paraId="79117E21" w14:textId="77777777" w:rsidR="00442ECB" w:rsidRPr="00B47A50" w:rsidRDefault="00442ECB" w:rsidP="00690736">
            <w:pPr>
              <w:spacing w:after="0" w:line="240" w:lineRule="auto"/>
              <w:jc w:val="center"/>
              <w:rPr>
                <w:rFonts w:ascii="Times New Roman" w:hAnsi="Times New Roman" w:cs="Times New Roman"/>
              </w:rPr>
            </w:pPr>
            <w:r w:rsidRPr="00B47A50">
              <w:rPr>
                <w:rFonts w:ascii="Times New Roman" w:hAnsi="Times New Roman" w:cs="Times New Roman"/>
              </w:rPr>
              <w:lastRenderedPageBreak/>
              <w:t>3</w:t>
            </w:r>
          </w:p>
        </w:tc>
        <w:tc>
          <w:tcPr>
            <w:tcW w:w="1322" w:type="dxa"/>
            <w:tcBorders>
              <w:top w:val="nil"/>
              <w:left w:val="nil"/>
              <w:bottom w:val="single" w:sz="4" w:space="0" w:color="000000"/>
              <w:right w:val="single" w:sz="4" w:space="0" w:color="000000"/>
            </w:tcBorders>
            <w:noWrap/>
            <w:hideMark/>
          </w:tcPr>
          <w:p w14:paraId="2F20B5F2" w14:textId="77777777" w:rsidR="00442ECB" w:rsidRPr="00B47A50" w:rsidRDefault="00442ECB" w:rsidP="00690736">
            <w:pPr>
              <w:spacing w:after="0" w:line="240" w:lineRule="auto"/>
              <w:jc w:val="center"/>
              <w:rPr>
                <w:rFonts w:ascii="Times New Roman" w:hAnsi="Times New Roman" w:cs="Times New Roman"/>
              </w:rPr>
            </w:pPr>
            <w:r w:rsidRPr="00B47A50">
              <w:rPr>
                <w:rFonts w:ascii="Times New Roman" w:hAnsi="Times New Roman" w:cs="Times New Roman"/>
              </w:rPr>
              <w:t>60,3</w:t>
            </w:r>
          </w:p>
        </w:tc>
        <w:tc>
          <w:tcPr>
            <w:tcW w:w="1267" w:type="dxa"/>
            <w:tcBorders>
              <w:top w:val="nil"/>
              <w:left w:val="nil"/>
              <w:bottom w:val="single" w:sz="4" w:space="0" w:color="000000"/>
              <w:right w:val="single" w:sz="4" w:space="0" w:color="000000"/>
            </w:tcBorders>
            <w:noWrap/>
            <w:hideMark/>
          </w:tcPr>
          <w:p w14:paraId="14F0C56E" w14:textId="77777777" w:rsidR="00442ECB" w:rsidRPr="00B47A50" w:rsidRDefault="00442ECB" w:rsidP="00690736">
            <w:pPr>
              <w:spacing w:after="0" w:line="240" w:lineRule="auto"/>
              <w:jc w:val="center"/>
              <w:rPr>
                <w:rFonts w:ascii="Times New Roman" w:hAnsi="Times New Roman" w:cs="Times New Roman"/>
              </w:rPr>
            </w:pPr>
            <w:r w:rsidRPr="00B47A50">
              <w:rPr>
                <w:rFonts w:ascii="Times New Roman" w:hAnsi="Times New Roman" w:cs="Times New Roman"/>
              </w:rPr>
              <w:t>54,35</w:t>
            </w:r>
          </w:p>
        </w:tc>
        <w:tc>
          <w:tcPr>
            <w:tcW w:w="1110" w:type="dxa"/>
            <w:tcBorders>
              <w:top w:val="nil"/>
              <w:left w:val="nil"/>
              <w:bottom w:val="single" w:sz="4" w:space="0" w:color="000000"/>
              <w:right w:val="single" w:sz="4" w:space="0" w:color="000000"/>
            </w:tcBorders>
            <w:noWrap/>
            <w:hideMark/>
          </w:tcPr>
          <w:p w14:paraId="73D2CF7F" w14:textId="77777777" w:rsidR="00442ECB" w:rsidRPr="00B47A50" w:rsidRDefault="00442ECB" w:rsidP="00690736">
            <w:pPr>
              <w:spacing w:after="0" w:line="240" w:lineRule="auto"/>
              <w:jc w:val="center"/>
              <w:rPr>
                <w:rFonts w:ascii="Times New Roman" w:hAnsi="Times New Roman" w:cs="Times New Roman"/>
              </w:rPr>
            </w:pPr>
            <w:r w:rsidRPr="00B47A50">
              <w:rPr>
                <w:rFonts w:ascii="Times New Roman" w:hAnsi="Times New Roman" w:cs="Times New Roman"/>
              </w:rPr>
              <w:t>56,36</w:t>
            </w:r>
          </w:p>
        </w:tc>
      </w:tr>
      <w:tr w:rsidR="00442ECB" w14:paraId="49F2666A" w14:textId="77777777" w:rsidTr="00B47A50">
        <w:trPr>
          <w:trHeight w:val="302"/>
        </w:trPr>
        <w:tc>
          <w:tcPr>
            <w:tcW w:w="4810" w:type="dxa"/>
            <w:tcBorders>
              <w:top w:val="nil"/>
              <w:left w:val="single" w:sz="4" w:space="0" w:color="000000"/>
              <w:bottom w:val="single" w:sz="4" w:space="0" w:color="000000"/>
              <w:right w:val="single" w:sz="4" w:space="0" w:color="000000"/>
            </w:tcBorders>
            <w:noWrap/>
            <w:vAlign w:val="bottom"/>
            <w:hideMark/>
          </w:tcPr>
          <w:p w14:paraId="373978E9" w14:textId="77777777" w:rsidR="00442ECB" w:rsidRPr="00690736" w:rsidRDefault="00442ECB" w:rsidP="00690736">
            <w:pPr>
              <w:spacing w:after="0" w:line="240" w:lineRule="auto"/>
              <w:rPr>
                <w:rFonts w:ascii="Times New Roman" w:eastAsia="Times New Roman" w:hAnsi="Times New Roman" w:cs="Times New Roman"/>
                <w:color w:val="000000"/>
                <w:sz w:val="18"/>
                <w:szCs w:val="18"/>
                <w:lang w:eastAsia="ru-RU"/>
              </w:rPr>
            </w:pPr>
            <w:r w:rsidRPr="00690736">
              <w:rPr>
                <w:rFonts w:ascii="Times New Roman" w:eastAsia="Times New Roman" w:hAnsi="Times New Roman" w:cs="Times New Roman"/>
                <w:color w:val="000000"/>
                <w:sz w:val="18"/>
                <w:szCs w:val="18"/>
                <w:lang w:eastAsia="ru-RU"/>
              </w:rPr>
              <w:t xml:space="preserve">11. Понимать целостный смысл текста, находить в тексте требуемую информацию с целью подтверждения выдвинутых </w:t>
            </w:r>
            <w:proofErr w:type="gramStart"/>
            <w:r w:rsidRPr="00690736">
              <w:rPr>
                <w:rFonts w:ascii="Times New Roman" w:eastAsia="Times New Roman" w:hAnsi="Times New Roman" w:cs="Times New Roman"/>
                <w:color w:val="000000"/>
                <w:sz w:val="18"/>
                <w:szCs w:val="18"/>
                <w:lang w:eastAsia="ru-RU"/>
              </w:rPr>
              <w:t>тезисов,  на</w:t>
            </w:r>
            <w:proofErr w:type="gramEnd"/>
            <w:r w:rsidRPr="00690736">
              <w:rPr>
                <w:rFonts w:ascii="Times New Roman" w:eastAsia="Times New Roman" w:hAnsi="Times New Roman" w:cs="Times New Roman"/>
                <w:color w:val="000000"/>
                <w:sz w:val="18"/>
                <w:szCs w:val="18"/>
                <w:lang w:eastAsia="ru-RU"/>
              </w:rPr>
              <w:t xml:space="preserve"> основе которых необходимо построить речевое высказывание в письменной форме.  Использовать при работе с текстом разные виды чтения (поисковое, просмотровое, ознакомительное, изучающее, реферативное). Проводить самостоятельный поиск текстовой и нетекстовой информации, отбирать и анализировать полученную информацию; соблюдать культуру чтения, говорения, аудирования и письма</w:t>
            </w:r>
          </w:p>
        </w:tc>
        <w:tc>
          <w:tcPr>
            <w:tcW w:w="851" w:type="dxa"/>
            <w:tcBorders>
              <w:top w:val="nil"/>
              <w:left w:val="nil"/>
              <w:bottom w:val="single" w:sz="4" w:space="0" w:color="000000"/>
              <w:right w:val="single" w:sz="4" w:space="0" w:color="000000"/>
            </w:tcBorders>
            <w:noWrap/>
            <w:hideMark/>
          </w:tcPr>
          <w:p w14:paraId="32E0567E" w14:textId="77777777" w:rsidR="00442ECB" w:rsidRPr="00B47A50" w:rsidRDefault="00442ECB" w:rsidP="00690736">
            <w:pPr>
              <w:spacing w:after="0" w:line="240" w:lineRule="auto"/>
              <w:jc w:val="center"/>
              <w:rPr>
                <w:rFonts w:ascii="Times New Roman" w:hAnsi="Times New Roman" w:cs="Times New Roman"/>
              </w:rPr>
            </w:pPr>
            <w:r w:rsidRPr="00B47A50">
              <w:rPr>
                <w:rFonts w:ascii="Times New Roman" w:hAnsi="Times New Roman" w:cs="Times New Roman"/>
              </w:rPr>
              <w:t>2</w:t>
            </w:r>
          </w:p>
        </w:tc>
        <w:tc>
          <w:tcPr>
            <w:tcW w:w="1322" w:type="dxa"/>
            <w:tcBorders>
              <w:top w:val="nil"/>
              <w:left w:val="nil"/>
              <w:bottom w:val="single" w:sz="4" w:space="0" w:color="000000"/>
              <w:right w:val="single" w:sz="4" w:space="0" w:color="000000"/>
            </w:tcBorders>
            <w:noWrap/>
            <w:hideMark/>
          </w:tcPr>
          <w:p w14:paraId="6362DD10" w14:textId="77777777" w:rsidR="00442ECB" w:rsidRPr="00B47A50" w:rsidRDefault="00442ECB" w:rsidP="00690736">
            <w:pPr>
              <w:spacing w:after="0" w:line="240" w:lineRule="auto"/>
              <w:jc w:val="center"/>
              <w:rPr>
                <w:rFonts w:ascii="Times New Roman" w:hAnsi="Times New Roman" w:cs="Times New Roman"/>
              </w:rPr>
            </w:pPr>
            <w:r w:rsidRPr="00B47A50">
              <w:rPr>
                <w:rFonts w:ascii="Times New Roman" w:hAnsi="Times New Roman" w:cs="Times New Roman"/>
              </w:rPr>
              <w:t>62,57</w:t>
            </w:r>
          </w:p>
        </w:tc>
        <w:tc>
          <w:tcPr>
            <w:tcW w:w="1267" w:type="dxa"/>
            <w:tcBorders>
              <w:top w:val="nil"/>
              <w:left w:val="nil"/>
              <w:bottom w:val="single" w:sz="4" w:space="0" w:color="000000"/>
              <w:right w:val="single" w:sz="4" w:space="0" w:color="000000"/>
            </w:tcBorders>
            <w:noWrap/>
            <w:hideMark/>
          </w:tcPr>
          <w:p w14:paraId="62C79EFA" w14:textId="77777777" w:rsidR="00442ECB" w:rsidRPr="00B47A50" w:rsidRDefault="00442ECB" w:rsidP="00690736">
            <w:pPr>
              <w:spacing w:after="0" w:line="240" w:lineRule="auto"/>
              <w:jc w:val="center"/>
              <w:rPr>
                <w:rFonts w:ascii="Times New Roman" w:hAnsi="Times New Roman" w:cs="Times New Roman"/>
              </w:rPr>
            </w:pPr>
            <w:r w:rsidRPr="00B47A50">
              <w:rPr>
                <w:rFonts w:ascii="Times New Roman" w:hAnsi="Times New Roman" w:cs="Times New Roman"/>
              </w:rPr>
              <w:t>56,52</w:t>
            </w:r>
          </w:p>
        </w:tc>
        <w:tc>
          <w:tcPr>
            <w:tcW w:w="1110" w:type="dxa"/>
            <w:tcBorders>
              <w:top w:val="nil"/>
              <w:left w:val="nil"/>
              <w:bottom w:val="single" w:sz="4" w:space="0" w:color="000000"/>
              <w:right w:val="single" w:sz="4" w:space="0" w:color="000000"/>
            </w:tcBorders>
            <w:noWrap/>
            <w:hideMark/>
          </w:tcPr>
          <w:p w14:paraId="1F2AD9CE" w14:textId="77777777" w:rsidR="00442ECB" w:rsidRPr="00B47A50" w:rsidRDefault="00442ECB" w:rsidP="00690736">
            <w:pPr>
              <w:spacing w:after="0" w:line="240" w:lineRule="auto"/>
              <w:jc w:val="center"/>
              <w:rPr>
                <w:rFonts w:ascii="Times New Roman" w:hAnsi="Times New Roman" w:cs="Times New Roman"/>
              </w:rPr>
            </w:pPr>
            <w:r w:rsidRPr="00B47A50">
              <w:rPr>
                <w:rFonts w:ascii="Times New Roman" w:hAnsi="Times New Roman" w:cs="Times New Roman"/>
              </w:rPr>
              <w:t>68,21</w:t>
            </w:r>
          </w:p>
        </w:tc>
      </w:tr>
      <w:tr w:rsidR="00442ECB" w14:paraId="03536D69" w14:textId="77777777" w:rsidTr="00B47A50">
        <w:trPr>
          <w:trHeight w:val="302"/>
        </w:trPr>
        <w:tc>
          <w:tcPr>
            <w:tcW w:w="4810" w:type="dxa"/>
            <w:tcBorders>
              <w:top w:val="nil"/>
              <w:left w:val="single" w:sz="4" w:space="0" w:color="000000"/>
              <w:bottom w:val="single" w:sz="4" w:space="0" w:color="000000"/>
              <w:right w:val="single" w:sz="4" w:space="0" w:color="000000"/>
            </w:tcBorders>
            <w:noWrap/>
            <w:vAlign w:val="bottom"/>
            <w:hideMark/>
          </w:tcPr>
          <w:p w14:paraId="734FBB49" w14:textId="77777777" w:rsidR="00442ECB" w:rsidRPr="00690736" w:rsidRDefault="00442ECB" w:rsidP="00690736">
            <w:pPr>
              <w:spacing w:after="0" w:line="240" w:lineRule="auto"/>
              <w:rPr>
                <w:rFonts w:ascii="Times New Roman" w:eastAsia="Times New Roman" w:hAnsi="Times New Roman" w:cs="Times New Roman"/>
                <w:color w:val="000000"/>
                <w:sz w:val="18"/>
                <w:szCs w:val="18"/>
                <w:lang w:eastAsia="ru-RU"/>
              </w:rPr>
            </w:pPr>
            <w:r w:rsidRPr="00690736">
              <w:rPr>
                <w:rFonts w:ascii="Times New Roman" w:eastAsia="Times New Roman" w:hAnsi="Times New Roman" w:cs="Times New Roman"/>
                <w:color w:val="000000"/>
                <w:sz w:val="18"/>
                <w:szCs w:val="18"/>
                <w:lang w:eastAsia="ru-RU"/>
              </w:rPr>
              <w:t>12.1. Распознавать и адекватно формулировать лексическое значение многозначного слова с опорой на   контекст; использовать многозначное слово в другом значении в самостоятельно составленном и оформленном на письме речевом высказывании. Распознавать уровни и единицы языка в предъявленном тексте и видеть взаимосвязь между ними; создавать устные и письменные высказывания</w:t>
            </w:r>
          </w:p>
        </w:tc>
        <w:tc>
          <w:tcPr>
            <w:tcW w:w="851" w:type="dxa"/>
            <w:tcBorders>
              <w:top w:val="nil"/>
              <w:left w:val="nil"/>
              <w:bottom w:val="single" w:sz="4" w:space="0" w:color="000000"/>
              <w:right w:val="single" w:sz="4" w:space="0" w:color="000000"/>
            </w:tcBorders>
            <w:noWrap/>
            <w:hideMark/>
          </w:tcPr>
          <w:p w14:paraId="54D0C3FF" w14:textId="77777777" w:rsidR="00442ECB" w:rsidRPr="00B47A50" w:rsidRDefault="00442ECB" w:rsidP="00690736">
            <w:pPr>
              <w:spacing w:after="0" w:line="240" w:lineRule="auto"/>
              <w:jc w:val="center"/>
              <w:rPr>
                <w:rFonts w:ascii="Times New Roman" w:hAnsi="Times New Roman" w:cs="Times New Roman"/>
              </w:rPr>
            </w:pPr>
            <w:r w:rsidRPr="00B47A50">
              <w:rPr>
                <w:rFonts w:ascii="Times New Roman" w:hAnsi="Times New Roman" w:cs="Times New Roman"/>
              </w:rPr>
              <w:t>1</w:t>
            </w:r>
          </w:p>
        </w:tc>
        <w:tc>
          <w:tcPr>
            <w:tcW w:w="1322" w:type="dxa"/>
            <w:tcBorders>
              <w:top w:val="nil"/>
              <w:left w:val="nil"/>
              <w:bottom w:val="single" w:sz="4" w:space="0" w:color="000000"/>
              <w:right w:val="single" w:sz="4" w:space="0" w:color="000000"/>
            </w:tcBorders>
            <w:noWrap/>
            <w:hideMark/>
          </w:tcPr>
          <w:p w14:paraId="67FBFDCD" w14:textId="77777777" w:rsidR="00442ECB" w:rsidRPr="00B47A50" w:rsidRDefault="00442ECB" w:rsidP="00690736">
            <w:pPr>
              <w:spacing w:after="0" w:line="240" w:lineRule="auto"/>
              <w:jc w:val="center"/>
              <w:rPr>
                <w:rFonts w:ascii="Times New Roman" w:hAnsi="Times New Roman" w:cs="Times New Roman"/>
              </w:rPr>
            </w:pPr>
            <w:r w:rsidRPr="00B47A50">
              <w:rPr>
                <w:rFonts w:ascii="Times New Roman" w:hAnsi="Times New Roman" w:cs="Times New Roman"/>
              </w:rPr>
              <w:t>63,84</w:t>
            </w:r>
          </w:p>
        </w:tc>
        <w:tc>
          <w:tcPr>
            <w:tcW w:w="1267" w:type="dxa"/>
            <w:tcBorders>
              <w:top w:val="nil"/>
              <w:left w:val="nil"/>
              <w:bottom w:val="single" w:sz="4" w:space="0" w:color="000000"/>
              <w:right w:val="single" w:sz="4" w:space="0" w:color="000000"/>
            </w:tcBorders>
            <w:noWrap/>
            <w:hideMark/>
          </w:tcPr>
          <w:p w14:paraId="49449E74" w14:textId="77777777" w:rsidR="00442ECB" w:rsidRPr="00B47A50" w:rsidRDefault="00442ECB" w:rsidP="00690736">
            <w:pPr>
              <w:spacing w:after="0" w:line="240" w:lineRule="auto"/>
              <w:jc w:val="center"/>
              <w:rPr>
                <w:rFonts w:ascii="Times New Roman" w:hAnsi="Times New Roman" w:cs="Times New Roman"/>
              </w:rPr>
            </w:pPr>
            <w:r w:rsidRPr="00B47A50">
              <w:rPr>
                <w:rFonts w:ascii="Times New Roman" w:hAnsi="Times New Roman" w:cs="Times New Roman"/>
              </w:rPr>
              <w:t>56,93</w:t>
            </w:r>
          </w:p>
        </w:tc>
        <w:tc>
          <w:tcPr>
            <w:tcW w:w="1110" w:type="dxa"/>
            <w:tcBorders>
              <w:top w:val="nil"/>
              <w:left w:val="nil"/>
              <w:bottom w:val="single" w:sz="4" w:space="0" w:color="000000"/>
              <w:right w:val="single" w:sz="4" w:space="0" w:color="000000"/>
            </w:tcBorders>
            <w:noWrap/>
            <w:hideMark/>
          </w:tcPr>
          <w:p w14:paraId="687FA114" w14:textId="77777777" w:rsidR="00442ECB" w:rsidRPr="00B47A50" w:rsidRDefault="00442ECB" w:rsidP="00690736">
            <w:pPr>
              <w:spacing w:after="0" w:line="240" w:lineRule="auto"/>
              <w:jc w:val="center"/>
              <w:rPr>
                <w:rFonts w:ascii="Times New Roman" w:hAnsi="Times New Roman" w:cs="Times New Roman"/>
              </w:rPr>
            </w:pPr>
            <w:r w:rsidRPr="00B47A50">
              <w:rPr>
                <w:rFonts w:ascii="Times New Roman" w:hAnsi="Times New Roman" w:cs="Times New Roman"/>
              </w:rPr>
              <w:t>65,32</w:t>
            </w:r>
          </w:p>
        </w:tc>
      </w:tr>
      <w:tr w:rsidR="00442ECB" w14:paraId="6FACFF2A" w14:textId="77777777" w:rsidTr="00B47A50">
        <w:trPr>
          <w:trHeight w:val="302"/>
        </w:trPr>
        <w:tc>
          <w:tcPr>
            <w:tcW w:w="4810" w:type="dxa"/>
            <w:tcBorders>
              <w:top w:val="nil"/>
              <w:left w:val="single" w:sz="4" w:space="0" w:color="000000"/>
              <w:bottom w:val="single" w:sz="4" w:space="0" w:color="000000"/>
              <w:right w:val="single" w:sz="4" w:space="0" w:color="000000"/>
            </w:tcBorders>
            <w:noWrap/>
            <w:vAlign w:val="bottom"/>
            <w:hideMark/>
          </w:tcPr>
          <w:p w14:paraId="32991343" w14:textId="77777777" w:rsidR="00442ECB" w:rsidRPr="00690736" w:rsidRDefault="00442ECB" w:rsidP="00690736">
            <w:pPr>
              <w:spacing w:after="0" w:line="240" w:lineRule="auto"/>
              <w:rPr>
                <w:rFonts w:ascii="Times New Roman" w:eastAsia="Times New Roman" w:hAnsi="Times New Roman" w:cs="Times New Roman"/>
                <w:color w:val="000000"/>
                <w:sz w:val="18"/>
                <w:szCs w:val="18"/>
                <w:lang w:eastAsia="ru-RU"/>
              </w:rPr>
            </w:pPr>
            <w:r w:rsidRPr="00690736">
              <w:rPr>
                <w:rFonts w:ascii="Times New Roman" w:eastAsia="Times New Roman" w:hAnsi="Times New Roman" w:cs="Times New Roman"/>
                <w:color w:val="000000"/>
                <w:sz w:val="18"/>
                <w:szCs w:val="18"/>
                <w:lang w:eastAsia="ru-RU"/>
              </w:rPr>
              <w:t>12.2. Распознавать и адекватно формулировать лексическое значение многозначного слова с опорой на   контекст; использовать многозначное слово в другом значении в самостоятельно составленном и оформленном на письме речевом высказывании. Распознавать уровни и единицы языка в предъявленном тексте и видеть взаимосвязь между ними; создавать устные и письменные высказывания. Соблюдать культуру чтения, говорения, аудирования и письма; осуществлять речевой самоконтроль</w:t>
            </w:r>
          </w:p>
        </w:tc>
        <w:tc>
          <w:tcPr>
            <w:tcW w:w="851" w:type="dxa"/>
            <w:tcBorders>
              <w:top w:val="nil"/>
              <w:left w:val="nil"/>
              <w:bottom w:val="single" w:sz="4" w:space="0" w:color="000000"/>
              <w:right w:val="single" w:sz="4" w:space="0" w:color="000000"/>
            </w:tcBorders>
            <w:noWrap/>
            <w:hideMark/>
          </w:tcPr>
          <w:p w14:paraId="3584BB13" w14:textId="77777777" w:rsidR="00442ECB" w:rsidRPr="00B47A50" w:rsidRDefault="00442ECB" w:rsidP="00690736">
            <w:pPr>
              <w:spacing w:after="0" w:line="240" w:lineRule="auto"/>
              <w:jc w:val="center"/>
              <w:rPr>
                <w:rFonts w:ascii="Times New Roman" w:hAnsi="Times New Roman" w:cs="Times New Roman"/>
              </w:rPr>
            </w:pPr>
            <w:r w:rsidRPr="00B47A50">
              <w:rPr>
                <w:rFonts w:ascii="Times New Roman" w:hAnsi="Times New Roman" w:cs="Times New Roman"/>
              </w:rPr>
              <w:t>2</w:t>
            </w:r>
          </w:p>
        </w:tc>
        <w:tc>
          <w:tcPr>
            <w:tcW w:w="1322" w:type="dxa"/>
            <w:tcBorders>
              <w:top w:val="nil"/>
              <w:left w:val="nil"/>
              <w:bottom w:val="single" w:sz="4" w:space="0" w:color="000000"/>
              <w:right w:val="single" w:sz="4" w:space="0" w:color="000000"/>
            </w:tcBorders>
            <w:noWrap/>
            <w:hideMark/>
          </w:tcPr>
          <w:p w14:paraId="40098831" w14:textId="77777777" w:rsidR="00442ECB" w:rsidRPr="00B47A50" w:rsidRDefault="00442ECB" w:rsidP="00690736">
            <w:pPr>
              <w:spacing w:after="0" w:line="240" w:lineRule="auto"/>
              <w:jc w:val="center"/>
              <w:rPr>
                <w:rFonts w:ascii="Times New Roman" w:hAnsi="Times New Roman" w:cs="Times New Roman"/>
              </w:rPr>
            </w:pPr>
            <w:r w:rsidRPr="00B47A50">
              <w:rPr>
                <w:rFonts w:ascii="Times New Roman" w:hAnsi="Times New Roman" w:cs="Times New Roman"/>
              </w:rPr>
              <w:t>47,15</w:t>
            </w:r>
          </w:p>
        </w:tc>
        <w:tc>
          <w:tcPr>
            <w:tcW w:w="1267" w:type="dxa"/>
            <w:tcBorders>
              <w:top w:val="nil"/>
              <w:left w:val="nil"/>
              <w:bottom w:val="single" w:sz="4" w:space="0" w:color="000000"/>
              <w:right w:val="single" w:sz="4" w:space="0" w:color="000000"/>
            </w:tcBorders>
            <w:noWrap/>
            <w:hideMark/>
          </w:tcPr>
          <w:p w14:paraId="48BA93CC" w14:textId="77777777" w:rsidR="00442ECB" w:rsidRPr="00B47A50" w:rsidRDefault="00442ECB" w:rsidP="00690736">
            <w:pPr>
              <w:spacing w:after="0" w:line="240" w:lineRule="auto"/>
              <w:jc w:val="center"/>
              <w:rPr>
                <w:rFonts w:ascii="Times New Roman" w:hAnsi="Times New Roman" w:cs="Times New Roman"/>
              </w:rPr>
            </w:pPr>
            <w:r w:rsidRPr="00B47A50">
              <w:rPr>
                <w:rFonts w:ascii="Times New Roman" w:hAnsi="Times New Roman" w:cs="Times New Roman"/>
              </w:rPr>
              <w:t>42,83</w:t>
            </w:r>
          </w:p>
        </w:tc>
        <w:tc>
          <w:tcPr>
            <w:tcW w:w="1110" w:type="dxa"/>
            <w:tcBorders>
              <w:top w:val="nil"/>
              <w:left w:val="nil"/>
              <w:bottom w:val="single" w:sz="4" w:space="0" w:color="000000"/>
              <w:right w:val="single" w:sz="4" w:space="0" w:color="000000"/>
            </w:tcBorders>
            <w:shd w:val="clear" w:color="auto" w:fill="F2DBDB" w:themeFill="accent2" w:themeFillTint="33"/>
            <w:noWrap/>
            <w:hideMark/>
          </w:tcPr>
          <w:p w14:paraId="38C4C457" w14:textId="77777777" w:rsidR="00442ECB" w:rsidRPr="00B47A50" w:rsidRDefault="00442ECB" w:rsidP="00690736">
            <w:pPr>
              <w:spacing w:after="0" w:line="240" w:lineRule="auto"/>
              <w:jc w:val="center"/>
              <w:rPr>
                <w:rFonts w:ascii="Times New Roman" w:hAnsi="Times New Roman" w:cs="Times New Roman"/>
              </w:rPr>
            </w:pPr>
            <w:r w:rsidRPr="00B47A50">
              <w:rPr>
                <w:rFonts w:ascii="Times New Roman" w:hAnsi="Times New Roman" w:cs="Times New Roman"/>
              </w:rPr>
              <w:t>44,51</w:t>
            </w:r>
          </w:p>
        </w:tc>
      </w:tr>
      <w:tr w:rsidR="00442ECB" w14:paraId="608C42DA" w14:textId="77777777" w:rsidTr="00B47A50">
        <w:trPr>
          <w:trHeight w:val="302"/>
        </w:trPr>
        <w:tc>
          <w:tcPr>
            <w:tcW w:w="4810" w:type="dxa"/>
            <w:tcBorders>
              <w:top w:val="nil"/>
              <w:left w:val="single" w:sz="4" w:space="0" w:color="000000"/>
              <w:bottom w:val="single" w:sz="4" w:space="0" w:color="000000"/>
              <w:right w:val="single" w:sz="4" w:space="0" w:color="000000"/>
            </w:tcBorders>
            <w:noWrap/>
            <w:vAlign w:val="bottom"/>
            <w:hideMark/>
          </w:tcPr>
          <w:p w14:paraId="5AC5EBFC" w14:textId="77777777" w:rsidR="00442ECB" w:rsidRPr="00690736" w:rsidRDefault="00442ECB" w:rsidP="00690736">
            <w:pPr>
              <w:spacing w:after="0" w:line="240" w:lineRule="auto"/>
              <w:rPr>
                <w:rFonts w:ascii="Times New Roman" w:eastAsia="Times New Roman" w:hAnsi="Times New Roman" w:cs="Times New Roman"/>
                <w:color w:val="000000"/>
                <w:sz w:val="18"/>
                <w:szCs w:val="18"/>
                <w:lang w:eastAsia="ru-RU"/>
              </w:rPr>
            </w:pPr>
            <w:r w:rsidRPr="00690736">
              <w:rPr>
                <w:rFonts w:ascii="Times New Roman" w:eastAsia="Times New Roman" w:hAnsi="Times New Roman" w:cs="Times New Roman"/>
                <w:color w:val="000000"/>
                <w:sz w:val="18"/>
                <w:szCs w:val="18"/>
                <w:lang w:eastAsia="ru-RU"/>
              </w:rPr>
              <w:t xml:space="preserve">13.1. Распознавать стилистическую принадлежность слова и </w:t>
            </w:r>
            <w:proofErr w:type="gramStart"/>
            <w:r w:rsidRPr="00690736">
              <w:rPr>
                <w:rFonts w:ascii="Times New Roman" w:eastAsia="Times New Roman" w:hAnsi="Times New Roman" w:cs="Times New Roman"/>
                <w:color w:val="000000"/>
                <w:sz w:val="18"/>
                <w:szCs w:val="18"/>
                <w:lang w:eastAsia="ru-RU"/>
              </w:rPr>
              <w:t>подбирать к слову</w:t>
            </w:r>
            <w:proofErr w:type="gramEnd"/>
            <w:r w:rsidRPr="00690736">
              <w:rPr>
                <w:rFonts w:ascii="Times New Roman" w:eastAsia="Times New Roman" w:hAnsi="Times New Roman" w:cs="Times New Roman"/>
                <w:color w:val="000000"/>
                <w:sz w:val="18"/>
                <w:szCs w:val="18"/>
                <w:lang w:eastAsia="ru-RU"/>
              </w:rPr>
              <w:t xml:space="preserve"> близкие по значению слова (синонимы).  Распознавать уровни и единицы языка в предъявленном тексте и видеть взаимосвязь между ними; использовать синонимические ресурсы русского языка для более точного выражения мысли и усиления выразительности речи; соблюдать культуру чтения, говорения, аудирования и письма; осуществлять речевой самоконтроль</w:t>
            </w:r>
          </w:p>
        </w:tc>
        <w:tc>
          <w:tcPr>
            <w:tcW w:w="851" w:type="dxa"/>
            <w:tcBorders>
              <w:top w:val="nil"/>
              <w:left w:val="nil"/>
              <w:bottom w:val="single" w:sz="4" w:space="0" w:color="000000"/>
              <w:right w:val="single" w:sz="4" w:space="0" w:color="000000"/>
            </w:tcBorders>
            <w:noWrap/>
            <w:hideMark/>
          </w:tcPr>
          <w:p w14:paraId="75FB1AF4" w14:textId="77777777" w:rsidR="00442ECB" w:rsidRPr="00B47A50" w:rsidRDefault="00442ECB" w:rsidP="00690736">
            <w:pPr>
              <w:spacing w:after="0" w:line="240" w:lineRule="auto"/>
              <w:jc w:val="center"/>
              <w:rPr>
                <w:rFonts w:ascii="Times New Roman" w:hAnsi="Times New Roman" w:cs="Times New Roman"/>
              </w:rPr>
            </w:pPr>
            <w:r w:rsidRPr="00B47A50">
              <w:rPr>
                <w:rFonts w:ascii="Times New Roman" w:hAnsi="Times New Roman" w:cs="Times New Roman"/>
              </w:rPr>
              <w:t>1</w:t>
            </w:r>
          </w:p>
        </w:tc>
        <w:tc>
          <w:tcPr>
            <w:tcW w:w="1322" w:type="dxa"/>
            <w:tcBorders>
              <w:top w:val="nil"/>
              <w:left w:val="nil"/>
              <w:bottom w:val="single" w:sz="4" w:space="0" w:color="000000"/>
              <w:right w:val="single" w:sz="4" w:space="0" w:color="000000"/>
            </w:tcBorders>
            <w:noWrap/>
            <w:hideMark/>
          </w:tcPr>
          <w:p w14:paraId="3D45FEDF" w14:textId="77777777" w:rsidR="00442ECB" w:rsidRPr="00B47A50" w:rsidRDefault="00442ECB" w:rsidP="00690736">
            <w:pPr>
              <w:spacing w:after="0" w:line="240" w:lineRule="auto"/>
              <w:jc w:val="center"/>
              <w:rPr>
                <w:rFonts w:ascii="Times New Roman" w:hAnsi="Times New Roman" w:cs="Times New Roman"/>
              </w:rPr>
            </w:pPr>
            <w:r w:rsidRPr="00B47A50">
              <w:rPr>
                <w:rFonts w:ascii="Times New Roman" w:hAnsi="Times New Roman" w:cs="Times New Roman"/>
              </w:rPr>
              <w:t>48,92</w:t>
            </w:r>
          </w:p>
        </w:tc>
        <w:tc>
          <w:tcPr>
            <w:tcW w:w="1267" w:type="dxa"/>
            <w:tcBorders>
              <w:top w:val="nil"/>
              <w:left w:val="nil"/>
              <w:bottom w:val="single" w:sz="4" w:space="0" w:color="000000"/>
              <w:right w:val="single" w:sz="4" w:space="0" w:color="000000"/>
            </w:tcBorders>
            <w:noWrap/>
            <w:hideMark/>
          </w:tcPr>
          <w:p w14:paraId="414F9125" w14:textId="77777777" w:rsidR="00442ECB" w:rsidRPr="00B47A50" w:rsidRDefault="00442ECB" w:rsidP="00690736">
            <w:pPr>
              <w:spacing w:after="0" w:line="240" w:lineRule="auto"/>
              <w:jc w:val="center"/>
              <w:rPr>
                <w:rFonts w:ascii="Times New Roman" w:hAnsi="Times New Roman" w:cs="Times New Roman"/>
              </w:rPr>
            </w:pPr>
            <w:r w:rsidRPr="00B47A50">
              <w:rPr>
                <w:rFonts w:ascii="Times New Roman" w:hAnsi="Times New Roman" w:cs="Times New Roman"/>
              </w:rPr>
              <w:t>40,46</w:t>
            </w:r>
          </w:p>
        </w:tc>
        <w:tc>
          <w:tcPr>
            <w:tcW w:w="1110" w:type="dxa"/>
            <w:tcBorders>
              <w:top w:val="nil"/>
              <w:left w:val="nil"/>
              <w:bottom w:val="single" w:sz="4" w:space="0" w:color="000000"/>
              <w:right w:val="single" w:sz="4" w:space="0" w:color="000000"/>
            </w:tcBorders>
            <w:shd w:val="clear" w:color="auto" w:fill="F2DBDB" w:themeFill="accent2" w:themeFillTint="33"/>
            <w:noWrap/>
            <w:hideMark/>
          </w:tcPr>
          <w:p w14:paraId="24801401" w14:textId="77777777" w:rsidR="00442ECB" w:rsidRPr="00B47A50" w:rsidRDefault="00442ECB" w:rsidP="00690736">
            <w:pPr>
              <w:spacing w:after="0" w:line="240" w:lineRule="auto"/>
              <w:jc w:val="center"/>
              <w:rPr>
                <w:rFonts w:ascii="Times New Roman" w:hAnsi="Times New Roman" w:cs="Times New Roman"/>
              </w:rPr>
            </w:pPr>
            <w:r w:rsidRPr="00B47A50">
              <w:rPr>
                <w:rFonts w:ascii="Times New Roman" w:hAnsi="Times New Roman" w:cs="Times New Roman"/>
              </w:rPr>
              <w:t>47,11</w:t>
            </w:r>
          </w:p>
        </w:tc>
      </w:tr>
      <w:tr w:rsidR="00442ECB" w14:paraId="4BCABED2" w14:textId="77777777" w:rsidTr="00B47A50">
        <w:trPr>
          <w:trHeight w:val="302"/>
        </w:trPr>
        <w:tc>
          <w:tcPr>
            <w:tcW w:w="4810" w:type="dxa"/>
            <w:tcBorders>
              <w:top w:val="nil"/>
              <w:left w:val="single" w:sz="4" w:space="0" w:color="000000"/>
              <w:bottom w:val="single" w:sz="4" w:space="0" w:color="000000"/>
              <w:right w:val="single" w:sz="4" w:space="0" w:color="000000"/>
            </w:tcBorders>
            <w:noWrap/>
            <w:vAlign w:val="bottom"/>
            <w:hideMark/>
          </w:tcPr>
          <w:p w14:paraId="7FED92E3" w14:textId="77777777" w:rsidR="00442ECB" w:rsidRPr="00690736" w:rsidRDefault="00442ECB" w:rsidP="00690736">
            <w:pPr>
              <w:spacing w:after="0" w:line="240" w:lineRule="auto"/>
              <w:rPr>
                <w:rFonts w:ascii="Times New Roman" w:eastAsia="Times New Roman" w:hAnsi="Times New Roman" w:cs="Times New Roman"/>
                <w:color w:val="000000"/>
                <w:sz w:val="18"/>
                <w:szCs w:val="18"/>
                <w:lang w:eastAsia="ru-RU"/>
              </w:rPr>
            </w:pPr>
            <w:r w:rsidRPr="00690736">
              <w:rPr>
                <w:rFonts w:ascii="Times New Roman" w:eastAsia="Times New Roman" w:hAnsi="Times New Roman" w:cs="Times New Roman"/>
                <w:color w:val="000000"/>
                <w:sz w:val="18"/>
                <w:szCs w:val="18"/>
                <w:lang w:eastAsia="ru-RU"/>
              </w:rPr>
              <w:t xml:space="preserve">13.2. Распознавать стилистическую принадлежность слова и </w:t>
            </w:r>
            <w:proofErr w:type="gramStart"/>
            <w:r w:rsidRPr="00690736">
              <w:rPr>
                <w:rFonts w:ascii="Times New Roman" w:eastAsia="Times New Roman" w:hAnsi="Times New Roman" w:cs="Times New Roman"/>
                <w:color w:val="000000"/>
                <w:sz w:val="18"/>
                <w:szCs w:val="18"/>
                <w:lang w:eastAsia="ru-RU"/>
              </w:rPr>
              <w:t>подбирать к слову</w:t>
            </w:r>
            <w:proofErr w:type="gramEnd"/>
            <w:r w:rsidRPr="00690736">
              <w:rPr>
                <w:rFonts w:ascii="Times New Roman" w:eastAsia="Times New Roman" w:hAnsi="Times New Roman" w:cs="Times New Roman"/>
                <w:color w:val="000000"/>
                <w:sz w:val="18"/>
                <w:szCs w:val="18"/>
                <w:lang w:eastAsia="ru-RU"/>
              </w:rPr>
              <w:t xml:space="preserve"> близкие по значению слова (синонимы). Распознавать уровни и единицы языка в предъявленном тексте и видеть взаимосвязь между ними; использовать синонимические ресурсы русского языка для более точного выражения мысли и усиления выразительности речи; соблюдать культуру чтения, говорения, аудирования и письма; осуществлять речевой самоконтроль</w:t>
            </w:r>
          </w:p>
        </w:tc>
        <w:tc>
          <w:tcPr>
            <w:tcW w:w="851" w:type="dxa"/>
            <w:tcBorders>
              <w:top w:val="nil"/>
              <w:left w:val="nil"/>
              <w:bottom w:val="single" w:sz="4" w:space="0" w:color="000000"/>
              <w:right w:val="single" w:sz="4" w:space="0" w:color="000000"/>
            </w:tcBorders>
            <w:noWrap/>
            <w:hideMark/>
          </w:tcPr>
          <w:p w14:paraId="58290BAB" w14:textId="77777777" w:rsidR="00442ECB" w:rsidRPr="00B47A50" w:rsidRDefault="00442ECB" w:rsidP="00690736">
            <w:pPr>
              <w:spacing w:after="0" w:line="240" w:lineRule="auto"/>
              <w:jc w:val="center"/>
              <w:rPr>
                <w:rFonts w:ascii="Times New Roman" w:hAnsi="Times New Roman" w:cs="Times New Roman"/>
              </w:rPr>
            </w:pPr>
            <w:r w:rsidRPr="00B47A50">
              <w:rPr>
                <w:rFonts w:ascii="Times New Roman" w:hAnsi="Times New Roman" w:cs="Times New Roman"/>
              </w:rPr>
              <w:t>1</w:t>
            </w:r>
          </w:p>
        </w:tc>
        <w:tc>
          <w:tcPr>
            <w:tcW w:w="1322" w:type="dxa"/>
            <w:tcBorders>
              <w:top w:val="nil"/>
              <w:left w:val="nil"/>
              <w:bottom w:val="single" w:sz="4" w:space="0" w:color="000000"/>
              <w:right w:val="single" w:sz="4" w:space="0" w:color="000000"/>
            </w:tcBorders>
            <w:noWrap/>
            <w:hideMark/>
          </w:tcPr>
          <w:p w14:paraId="39B18D0B" w14:textId="77777777" w:rsidR="00442ECB" w:rsidRPr="00B47A50" w:rsidRDefault="00442ECB" w:rsidP="00690736">
            <w:pPr>
              <w:spacing w:after="0" w:line="240" w:lineRule="auto"/>
              <w:jc w:val="center"/>
              <w:rPr>
                <w:rFonts w:ascii="Times New Roman" w:hAnsi="Times New Roman" w:cs="Times New Roman"/>
              </w:rPr>
            </w:pPr>
            <w:r w:rsidRPr="00B47A50">
              <w:rPr>
                <w:rFonts w:ascii="Times New Roman" w:hAnsi="Times New Roman" w:cs="Times New Roman"/>
              </w:rPr>
              <w:t>60,92</w:t>
            </w:r>
          </w:p>
        </w:tc>
        <w:tc>
          <w:tcPr>
            <w:tcW w:w="1267" w:type="dxa"/>
            <w:tcBorders>
              <w:top w:val="nil"/>
              <w:left w:val="nil"/>
              <w:bottom w:val="single" w:sz="4" w:space="0" w:color="000000"/>
              <w:right w:val="single" w:sz="4" w:space="0" w:color="000000"/>
            </w:tcBorders>
            <w:noWrap/>
            <w:hideMark/>
          </w:tcPr>
          <w:p w14:paraId="6B7CA461" w14:textId="77777777" w:rsidR="00442ECB" w:rsidRPr="00B47A50" w:rsidRDefault="00442ECB" w:rsidP="00690736">
            <w:pPr>
              <w:spacing w:after="0" w:line="240" w:lineRule="auto"/>
              <w:jc w:val="center"/>
              <w:rPr>
                <w:rFonts w:ascii="Times New Roman" w:hAnsi="Times New Roman" w:cs="Times New Roman"/>
              </w:rPr>
            </w:pPr>
            <w:r w:rsidRPr="00B47A50">
              <w:rPr>
                <w:rFonts w:ascii="Times New Roman" w:hAnsi="Times New Roman" w:cs="Times New Roman"/>
              </w:rPr>
              <w:t>57,78</w:t>
            </w:r>
          </w:p>
        </w:tc>
        <w:tc>
          <w:tcPr>
            <w:tcW w:w="1110" w:type="dxa"/>
            <w:tcBorders>
              <w:top w:val="nil"/>
              <w:left w:val="nil"/>
              <w:bottom w:val="single" w:sz="4" w:space="0" w:color="000000"/>
              <w:right w:val="single" w:sz="4" w:space="0" w:color="000000"/>
            </w:tcBorders>
            <w:noWrap/>
            <w:hideMark/>
          </w:tcPr>
          <w:p w14:paraId="27BAFEB9" w14:textId="77777777" w:rsidR="00442ECB" w:rsidRPr="00B47A50" w:rsidRDefault="00442ECB" w:rsidP="00690736">
            <w:pPr>
              <w:spacing w:after="0" w:line="240" w:lineRule="auto"/>
              <w:jc w:val="center"/>
              <w:rPr>
                <w:rFonts w:ascii="Times New Roman" w:hAnsi="Times New Roman" w:cs="Times New Roman"/>
              </w:rPr>
            </w:pPr>
            <w:r w:rsidRPr="00B47A50">
              <w:rPr>
                <w:rFonts w:ascii="Times New Roman" w:hAnsi="Times New Roman" w:cs="Times New Roman"/>
              </w:rPr>
              <w:t>59,54</w:t>
            </w:r>
          </w:p>
        </w:tc>
      </w:tr>
      <w:tr w:rsidR="00442ECB" w14:paraId="734BBCA7" w14:textId="77777777" w:rsidTr="00B47A50">
        <w:trPr>
          <w:trHeight w:val="302"/>
        </w:trPr>
        <w:tc>
          <w:tcPr>
            <w:tcW w:w="4810" w:type="dxa"/>
            <w:tcBorders>
              <w:top w:val="nil"/>
              <w:left w:val="single" w:sz="4" w:space="0" w:color="000000"/>
              <w:bottom w:val="single" w:sz="4" w:space="0" w:color="000000"/>
              <w:right w:val="single" w:sz="4" w:space="0" w:color="000000"/>
            </w:tcBorders>
            <w:noWrap/>
            <w:vAlign w:val="bottom"/>
            <w:hideMark/>
          </w:tcPr>
          <w:p w14:paraId="3C07604C" w14:textId="77777777" w:rsidR="00442ECB" w:rsidRPr="00690736" w:rsidRDefault="00442ECB" w:rsidP="00690736">
            <w:pPr>
              <w:spacing w:after="0" w:line="240" w:lineRule="auto"/>
              <w:rPr>
                <w:rFonts w:ascii="Times New Roman" w:eastAsia="Times New Roman" w:hAnsi="Times New Roman" w:cs="Times New Roman"/>
                <w:color w:val="000000"/>
                <w:sz w:val="18"/>
                <w:szCs w:val="18"/>
                <w:lang w:eastAsia="ru-RU"/>
              </w:rPr>
            </w:pPr>
            <w:r w:rsidRPr="00690736">
              <w:rPr>
                <w:rFonts w:ascii="Times New Roman" w:eastAsia="Times New Roman" w:hAnsi="Times New Roman" w:cs="Times New Roman"/>
                <w:color w:val="000000"/>
                <w:sz w:val="18"/>
                <w:szCs w:val="18"/>
                <w:lang w:eastAsia="ru-RU"/>
              </w:rPr>
              <w:t xml:space="preserve">14.1. Распознавать значение фразеологической единицы; на основе значения фразеологизма и собственного жизненного опыта обучающихся определять конкретную жизненную ситуацию для адекватной интерпретации фразеологизма; </w:t>
            </w:r>
            <w:proofErr w:type="gramStart"/>
            <w:r w:rsidRPr="00690736">
              <w:rPr>
                <w:rFonts w:ascii="Times New Roman" w:eastAsia="Times New Roman" w:hAnsi="Times New Roman" w:cs="Times New Roman"/>
                <w:color w:val="000000"/>
                <w:sz w:val="18"/>
                <w:szCs w:val="18"/>
                <w:lang w:eastAsia="ru-RU"/>
              </w:rPr>
              <w:t>умение  строить</w:t>
            </w:r>
            <w:proofErr w:type="gramEnd"/>
            <w:r w:rsidRPr="00690736">
              <w:rPr>
                <w:rFonts w:ascii="Times New Roman" w:eastAsia="Times New Roman" w:hAnsi="Times New Roman" w:cs="Times New Roman"/>
                <w:color w:val="000000"/>
                <w:sz w:val="18"/>
                <w:szCs w:val="18"/>
                <w:lang w:eastAsia="ru-RU"/>
              </w:rPr>
              <w:t xml:space="preserve"> монологическое контекстное высказывание  в письменной форме. Распознавать уровни и единицы языка в предъявленном тексте и видеть взаимосвязь между ними; использовать языковые средства адекватно цели общения и речевой ситуации;</w:t>
            </w:r>
          </w:p>
        </w:tc>
        <w:tc>
          <w:tcPr>
            <w:tcW w:w="851" w:type="dxa"/>
            <w:tcBorders>
              <w:top w:val="nil"/>
              <w:left w:val="nil"/>
              <w:bottom w:val="single" w:sz="4" w:space="0" w:color="000000"/>
              <w:right w:val="single" w:sz="4" w:space="0" w:color="000000"/>
            </w:tcBorders>
            <w:noWrap/>
            <w:hideMark/>
          </w:tcPr>
          <w:p w14:paraId="02060D91" w14:textId="77777777" w:rsidR="00442ECB" w:rsidRPr="00B47A50" w:rsidRDefault="00442ECB" w:rsidP="00690736">
            <w:pPr>
              <w:spacing w:after="0" w:line="240" w:lineRule="auto"/>
              <w:jc w:val="center"/>
              <w:rPr>
                <w:rFonts w:ascii="Times New Roman" w:hAnsi="Times New Roman" w:cs="Times New Roman"/>
              </w:rPr>
            </w:pPr>
            <w:r w:rsidRPr="00B47A50">
              <w:rPr>
                <w:rFonts w:ascii="Times New Roman" w:hAnsi="Times New Roman" w:cs="Times New Roman"/>
              </w:rPr>
              <w:t>2</w:t>
            </w:r>
          </w:p>
        </w:tc>
        <w:tc>
          <w:tcPr>
            <w:tcW w:w="1322" w:type="dxa"/>
            <w:tcBorders>
              <w:top w:val="nil"/>
              <w:left w:val="nil"/>
              <w:bottom w:val="single" w:sz="4" w:space="0" w:color="000000"/>
              <w:right w:val="single" w:sz="4" w:space="0" w:color="000000"/>
            </w:tcBorders>
            <w:noWrap/>
            <w:hideMark/>
          </w:tcPr>
          <w:p w14:paraId="3D4331DE" w14:textId="77777777" w:rsidR="00442ECB" w:rsidRPr="00B47A50" w:rsidRDefault="00442ECB" w:rsidP="00690736">
            <w:pPr>
              <w:spacing w:after="0" w:line="240" w:lineRule="auto"/>
              <w:jc w:val="center"/>
              <w:rPr>
                <w:rFonts w:ascii="Times New Roman" w:hAnsi="Times New Roman" w:cs="Times New Roman"/>
              </w:rPr>
            </w:pPr>
            <w:r w:rsidRPr="00B47A50">
              <w:rPr>
                <w:rFonts w:ascii="Times New Roman" w:hAnsi="Times New Roman" w:cs="Times New Roman"/>
              </w:rPr>
              <w:t>60,31</w:t>
            </w:r>
          </w:p>
        </w:tc>
        <w:tc>
          <w:tcPr>
            <w:tcW w:w="1267" w:type="dxa"/>
            <w:tcBorders>
              <w:top w:val="nil"/>
              <w:left w:val="nil"/>
              <w:bottom w:val="single" w:sz="4" w:space="0" w:color="000000"/>
              <w:right w:val="single" w:sz="4" w:space="0" w:color="000000"/>
            </w:tcBorders>
            <w:noWrap/>
            <w:hideMark/>
          </w:tcPr>
          <w:p w14:paraId="55DCE259" w14:textId="77777777" w:rsidR="00442ECB" w:rsidRPr="00B47A50" w:rsidRDefault="00442ECB" w:rsidP="00690736">
            <w:pPr>
              <w:spacing w:after="0" w:line="240" w:lineRule="auto"/>
              <w:jc w:val="center"/>
              <w:rPr>
                <w:rFonts w:ascii="Times New Roman" w:hAnsi="Times New Roman" w:cs="Times New Roman"/>
              </w:rPr>
            </w:pPr>
            <w:r w:rsidRPr="00B47A50">
              <w:rPr>
                <w:rFonts w:ascii="Times New Roman" w:hAnsi="Times New Roman" w:cs="Times New Roman"/>
              </w:rPr>
              <w:t>57,44</w:t>
            </w:r>
          </w:p>
        </w:tc>
        <w:tc>
          <w:tcPr>
            <w:tcW w:w="1110" w:type="dxa"/>
            <w:tcBorders>
              <w:top w:val="nil"/>
              <w:left w:val="nil"/>
              <w:bottom w:val="single" w:sz="4" w:space="0" w:color="000000"/>
              <w:right w:val="single" w:sz="4" w:space="0" w:color="000000"/>
            </w:tcBorders>
            <w:noWrap/>
            <w:hideMark/>
          </w:tcPr>
          <w:p w14:paraId="15E452DE" w14:textId="77777777" w:rsidR="00442ECB" w:rsidRPr="00B47A50" w:rsidRDefault="00442ECB" w:rsidP="00690736">
            <w:pPr>
              <w:spacing w:after="0" w:line="240" w:lineRule="auto"/>
              <w:jc w:val="center"/>
              <w:rPr>
                <w:rFonts w:ascii="Times New Roman" w:hAnsi="Times New Roman" w:cs="Times New Roman"/>
              </w:rPr>
            </w:pPr>
            <w:r w:rsidRPr="00B47A50">
              <w:rPr>
                <w:rFonts w:ascii="Times New Roman" w:hAnsi="Times New Roman" w:cs="Times New Roman"/>
              </w:rPr>
              <w:t>62,43</w:t>
            </w:r>
          </w:p>
        </w:tc>
      </w:tr>
      <w:tr w:rsidR="00442ECB" w14:paraId="44490977" w14:textId="77777777" w:rsidTr="00B47A50">
        <w:trPr>
          <w:trHeight w:val="302"/>
        </w:trPr>
        <w:tc>
          <w:tcPr>
            <w:tcW w:w="4810" w:type="dxa"/>
            <w:tcBorders>
              <w:top w:val="nil"/>
              <w:left w:val="single" w:sz="4" w:space="0" w:color="000000"/>
              <w:bottom w:val="single" w:sz="4" w:space="0" w:color="000000"/>
              <w:right w:val="single" w:sz="4" w:space="0" w:color="000000"/>
            </w:tcBorders>
            <w:noWrap/>
            <w:vAlign w:val="bottom"/>
            <w:hideMark/>
          </w:tcPr>
          <w:p w14:paraId="3B9140BD" w14:textId="77777777" w:rsidR="00442ECB" w:rsidRPr="00690736" w:rsidRDefault="00442ECB" w:rsidP="00690736">
            <w:pPr>
              <w:spacing w:after="0" w:line="240" w:lineRule="auto"/>
              <w:rPr>
                <w:rFonts w:ascii="Times New Roman" w:eastAsia="Times New Roman" w:hAnsi="Times New Roman" w:cs="Times New Roman"/>
                <w:color w:val="000000"/>
                <w:sz w:val="18"/>
                <w:szCs w:val="18"/>
                <w:lang w:eastAsia="ru-RU"/>
              </w:rPr>
            </w:pPr>
            <w:r w:rsidRPr="00690736">
              <w:rPr>
                <w:rFonts w:ascii="Times New Roman" w:eastAsia="Times New Roman" w:hAnsi="Times New Roman" w:cs="Times New Roman"/>
                <w:color w:val="000000"/>
                <w:sz w:val="18"/>
                <w:szCs w:val="18"/>
                <w:lang w:eastAsia="ru-RU"/>
              </w:rPr>
              <w:t xml:space="preserve">14.2. Распознавать значение фразеологической единицы; на основе значения фразеологизма и собственного жизненного опыта обучающихся определять конкретную жизненную ситуацию для адекватной интерпретации фразеологизма; </w:t>
            </w:r>
            <w:proofErr w:type="gramStart"/>
            <w:r w:rsidRPr="00690736">
              <w:rPr>
                <w:rFonts w:ascii="Times New Roman" w:eastAsia="Times New Roman" w:hAnsi="Times New Roman" w:cs="Times New Roman"/>
                <w:color w:val="000000"/>
                <w:sz w:val="18"/>
                <w:szCs w:val="18"/>
                <w:lang w:eastAsia="ru-RU"/>
              </w:rPr>
              <w:t>умение  строить</w:t>
            </w:r>
            <w:proofErr w:type="gramEnd"/>
            <w:r w:rsidRPr="00690736">
              <w:rPr>
                <w:rFonts w:ascii="Times New Roman" w:eastAsia="Times New Roman" w:hAnsi="Times New Roman" w:cs="Times New Roman"/>
                <w:color w:val="000000"/>
                <w:sz w:val="18"/>
                <w:szCs w:val="18"/>
                <w:lang w:eastAsia="ru-RU"/>
              </w:rPr>
              <w:t xml:space="preserve"> монологическое контекстное высказывание  в письменной форме. Распознавать уровни и единицы языка в предъявленном тексте и видеть взаимосвязь между ними; использовать языковые средства адекватно цели общения и речевой ситуации</w:t>
            </w:r>
          </w:p>
        </w:tc>
        <w:tc>
          <w:tcPr>
            <w:tcW w:w="851" w:type="dxa"/>
            <w:tcBorders>
              <w:top w:val="nil"/>
              <w:left w:val="nil"/>
              <w:bottom w:val="single" w:sz="4" w:space="0" w:color="000000"/>
              <w:right w:val="single" w:sz="4" w:space="0" w:color="000000"/>
            </w:tcBorders>
            <w:noWrap/>
            <w:hideMark/>
          </w:tcPr>
          <w:p w14:paraId="4E6D660E" w14:textId="77777777" w:rsidR="00442ECB" w:rsidRPr="00B47A50" w:rsidRDefault="00442ECB" w:rsidP="00690736">
            <w:pPr>
              <w:spacing w:after="0" w:line="240" w:lineRule="auto"/>
              <w:jc w:val="center"/>
              <w:rPr>
                <w:rFonts w:ascii="Times New Roman" w:hAnsi="Times New Roman" w:cs="Times New Roman"/>
              </w:rPr>
            </w:pPr>
            <w:r w:rsidRPr="00B47A50">
              <w:rPr>
                <w:rFonts w:ascii="Times New Roman" w:hAnsi="Times New Roman" w:cs="Times New Roman"/>
              </w:rPr>
              <w:t>2</w:t>
            </w:r>
          </w:p>
        </w:tc>
        <w:tc>
          <w:tcPr>
            <w:tcW w:w="1322" w:type="dxa"/>
            <w:tcBorders>
              <w:top w:val="nil"/>
              <w:left w:val="nil"/>
              <w:bottom w:val="single" w:sz="4" w:space="0" w:color="000000"/>
              <w:right w:val="single" w:sz="4" w:space="0" w:color="000000"/>
            </w:tcBorders>
            <w:noWrap/>
            <w:hideMark/>
          </w:tcPr>
          <w:p w14:paraId="55F1074B" w14:textId="77777777" w:rsidR="00442ECB" w:rsidRPr="00B47A50" w:rsidRDefault="00442ECB" w:rsidP="00690736">
            <w:pPr>
              <w:spacing w:after="0" w:line="240" w:lineRule="auto"/>
              <w:jc w:val="center"/>
              <w:rPr>
                <w:rFonts w:ascii="Times New Roman" w:hAnsi="Times New Roman" w:cs="Times New Roman"/>
              </w:rPr>
            </w:pPr>
            <w:r w:rsidRPr="00B47A50">
              <w:rPr>
                <w:rFonts w:ascii="Times New Roman" w:hAnsi="Times New Roman" w:cs="Times New Roman"/>
              </w:rPr>
              <w:t>46,81</w:t>
            </w:r>
          </w:p>
        </w:tc>
        <w:tc>
          <w:tcPr>
            <w:tcW w:w="1267" w:type="dxa"/>
            <w:tcBorders>
              <w:top w:val="nil"/>
              <w:left w:val="nil"/>
              <w:bottom w:val="single" w:sz="4" w:space="0" w:color="000000"/>
              <w:right w:val="single" w:sz="4" w:space="0" w:color="000000"/>
            </w:tcBorders>
            <w:noWrap/>
            <w:hideMark/>
          </w:tcPr>
          <w:p w14:paraId="1AB1AAC8" w14:textId="77777777" w:rsidR="00442ECB" w:rsidRPr="00B47A50" w:rsidRDefault="00442ECB" w:rsidP="00690736">
            <w:pPr>
              <w:spacing w:after="0" w:line="240" w:lineRule="auto"/>
              <w:jc w:val="center"/>
              <w:rPr>
                <w:rFonts w:ascii="Times New Roman" w:hAnsi="Times New Roman" w:cs="Times New Roman"/>
              </w:rPr>
            </w:pPr>
            <w:r w:rsidRPr="00B47A50">
              <w:rPr>
                <w:rFonts w:ascii="Times New Roman" w:hAnsi="Times New Roman" w:cs="Times New Roman"/>
              </w:rPr>
              <w:t>44,16</w:t>
            </w:r>
          </w:p>
        </w:tc>
        <w:tc>
          <w:tcPr>
            <w:tcW w:w="1110" w:type="dxa"/>
            <w:tcBorders>
              <w:top w:val="nil"/>
              <w:left w:val="nil"/>
              <w:bottom w:val="single" w:sz="4" w:space="0" w:color="000000"/>
              <w:right w:val="single" w:sz="4" w:space="0" w:color="000000"/>
            </w:tcBorders>
            <w:shd w:val="clear" w:color="auto" w:fill="F2DBDB" w:themeFill="accent2" w:themeFillTint="33"/>
            <w:noWrap/>
            <w:hideMark/>
          </w:tcPr>
          <w:p w14:paraId="2CF168AA" w14:textId="77777777" w:rsidR="00442ECB" w:rsidRPr="00B47A50" w:rsidRDefault="00442ECB" w:rsidP="00690736">
            <w:pPr>
              <w:spacing w:after="0" w:line="240" w:lineRule="auto"/>
              <w:jc w:val="center"/>
              <w:rPr>
                <w:rFonts w:ascii="Times New Roman" w:hAnsi="Times New Roman" w:cs="Times New Roman"/>
              </w:rPr>
            </w:pPr>
            <w:r w:rsidRPr="00B47A50">
              <w:rPr>
                <w:rFonts w:ascii="Times New Roman" w:hAnsi="Times New Roman" w:cs="Times New Roman"/>
              </w:rPr>
              <w:t>47,54</w:t>
            </w:r>
          </w:p>
        </w:tc>
      </w:tr>
    </w:tbl>
    <w:p w14:paraId="7D5D08EB" w14:textId="77777777" w:rsidR="00690736" w:rsidRDefault="00690736" w:rsidP="00B47A50">
      <w:pPr>
        <w:spacing w:after="0" w:line="240" w:lineRule="auto"/>
        <w:ind w:firstLine="567"/>
        <w:jc w:val="both"/>
        <w:rPr>
          <w:rFonts w:ascii="Times New Roman" w:hAnsi="Times New Roman" w:cs="Times New Roman"/>
          <w:bCs/>
          <w:sz w:val="28"/>
        </w:rPr>
      </w:pPr>
    </w:p>
    <w:p w14:paraId="42321376" w14:textId="7CDB1FB9" w:rsidR="00442ECB" w:rsidRDefault="00442ECB" w:rsidP="00B47A50">
      <w:pPr>
        <w:spacing w:after="0" w:line="240" w:lineRule="auto"/>
        <w:ind w:firstLine="567"/>
        <w:jc w:val="both"/>
        <w:rPr>
          <w:rFonts w:ascii="Times New Roman" w:hAnsi="Times New Roman" w:cs="Times New Roman"/>
          <w:bCs/>
          <w:sz w:val="28"/>
        </w:rPr>
      </w:pPr>
      <w:r>
        <w:rPr>
          <w:rFonts w:ascii="Times New Roman" w:hAnsi="Times New Roman" w:cs="Times New Roman"/>
          <w:bCs/>
          <w:sz w:val="28"/>
        </w:rPr>
        <w:t xml:space="preserve">Анализ результатов выполнения ВПР позволил выделить дефициты в виде несформированных планируемых результатов </w:t>
      </w:r>
    </w:p>
    <w:p w14:paraId="16217C86" w14:textId="77777777" w:rsidR="00442ECB" w:rsidRDefault="00442ECB" w:rsidP="00B47A50">
      <w:pPr>
        <w:spacing w:after="0" w:line="240" w:lineRule="auto"/>
        <w:ind w:firstLine="567"/>
        <w:jc w:val="both"/>
        <w:rPr>
          <w:rFonts w:ascii="Times New Roman" w:hAnsi="Times New Roman" w:cs="Times New Roman"/>
          <w:bCs/>
          <w:sz w:val="28"/>
        </w:rPr>
      </w:pPr>
      <w:r>
        <w:rPr>
          <w:rFonts w:ascii="Times New Roman" w:hAnsi="Times New Roman" w:cs="Times New Roman"/>
          <w:bCs/>
          <w:sz w:val="28"/>
        </w:rPr>
        <w:t xml:space="preserve">в параллели 6 классов: </w:t>
      </w:r>
    </w:p>
    <w:p w14:paraId="1DB2CE50" w14:textId="77777777" w:rsidR="00442ECB" w:rsidRDefault="00442ECB" w:rsidP="00B47A50">
      <w:pPr>
        <w:spacing w:after="0" w:line="240" w:lineRule="auto"/>
        <w:ind w:firstLine="567"/>
        <w:jc w:val="both"/>
        <w:rPr>
          <w:rFonts w:ascii="Times New Roman" w:hAnsi="Times New Roman" w:cs="Times New Roman"/>
          <w:bCs/>
          <w:sz w:val="28"/>
        </w:rPr>
      </w:pPr>
      <w:r>
        <w:rPr>
          <w:rFonts w:ascii="Times New Roman" w:hAnsi="Times New Roman" w:cs="Times New Roman"/>
          <w:bCs/>
          <w:sz w:val="28"/>
        </w:rPr>
        <w:t>1)</w:t>
      </w:r>
      <w:r>
        <w:rPr>
          <w:rFonts w:ascii="Times New Roman" w:hAnsi="Times New Roman" w:cs="Times New Roman"/>
          <w:bCs/>
          <w:sz w:val="28"/>
        </w:rPr>
        <w:tab/>
        <w:t xml:space="preserve">умение правильно списывать осложненный пропусками орфограмм и </w:t>
      </w:r>
      <w:proofErr w:type="spellStart"/>
      <w:r>
        <w:rPr>
          <w:rFonts w:ascii="Times New Roman" w:hAnsi="Times New Roman" w:cs="Times New Roman"/>
          <w:bCs/>
          <w:sz w:val="28"/>
        </w:rPr>
        <w:t>пунктограмм</w:t>
      </w:r>
      <w:proofErr w:type="spellEnd"/>
      <w:r>
        <w:rPr>
          <w:rFonts w:ascii="Times New Roman" w:hAnsi="Times New Roman" w:cs="Times New Roman"/>
          <w:bCs/>
          <w:sz w:val="28"/>
        </w:rPr>
        <w:t xml:space="preserve"> текст, соблюдая при письме изученные орфографические и пунктуационные правила;</w:t>
      </w:r>
    </w:p>
    <w:p w14:paraId="6FA19E4A" w14:textId="77777777" w:rsidR="00442ECB" w:rsidRDefault="00442ECB" w:rsidP="00B47A50">
      <w:pPr>
        <w:spacing w:after="0" w:line="240" w:lineRule="auto"/>
        <w:ind w:firstLine="567"/>
        <w:jc w:val="both"/>
        <w:rPr>
          <w:rFonts w:ascii="Times New Roman" w:hAnsi="Times New Roman" w:cs="Times New Roman"/>
          <w:bCs/>
          <w:sz w:val="28"/>
        </w:rPr>
      </w:pPr>
      <w:r>
        <w:rPr>
          <w:rFonts w:ascii="Times New Roman" w:hAnsi="Times New Roman" w:cs="Times New Roman"/>
          <w:bCs/>
          <w:sz w:val="28"/>
        </w:rPr>
        <w:t>2)</w:t>
      </w:r>
      <w:r>
        <w:rPr>
          <w:rFonts w:ascii="Times New Roman" w:hAnsi="Times New Roman" w:cs="Times New Roman"/>
          <w:bCs/>
          <w:sz w:val="28"/>
        </w:rPr>
        <w:tab/>
        <w:t xml:space="preserve">навык проведения различных видов анализа слова (фонетического, морфемного, словообразовательного, лексического, морфологического), синтаксического анализа предложения; </w:t>
      </w:r>
    </w:p>
    <w:p w14:paraId="264264CF" w14:textId="77777777" w:rsidR="00442ECB" w:rsidRDefault="00442ECB" w:rsidP="00B47A50">
      <w:pPr>
        <w:spacing w:after="0" w:line="240" w:lineRule="auto"/>
        <w:ind w:firstLine="567"/>
        <w:jc w:val="both"/>
        <w:rPr>
          <w:rFonts w:ascii="Times New Roman" w:hAnsi="Times New Roman" w:cs="Times New Roman"/>
          <w:bCs/>
          <w:sz w:val="28"/>
        </w:rPr>
      </w:pPr>
      <w:r>
        <w:rPr>
          <w:rFonts w:ascii="Times New Roman" w:hAnsi="Times New Roman" w:cs="Times New Roman"/>
          <w:bCs/>
          <w:sz w:val="28"/>
        </w:rPr>
        <w:t>3)</w:t>
      </w:r>
      <w:r>
        <w:rPr>
          <w:rFonts w:ascii="Times New Roman" w:hAnsi="Times New Roman" w:cs="Times New Roman"/>
          <w:bCs/>
          <w:sz w:val="28"/>
        </w:rPr>
        <w:tab/>
        <w:t>умение анализировать различные виды предложений с точки зрения их структурно-смысловой организации и функциональных особенностей;</w:t>
      </w:r>
      <w:r>
        <w:t xml:space="preserve"> </w:t>
      </w:r>
      <w:r>
        <w:rPr>
          <w:rFonts w:ascii="Times New Roman" w:hAnsi="Times New Roman" w:cs="Times New Roman"/>
          <w:bCs/>
          <w:sz w:val="28"/>
        </w:rPr>
        <w:t>распознавать предложения с подлежащим и сказуемым, выраженными существительными в именительном падеже; опираться на грамматический анализ при объяснении выбора тире и места его постановки в предложении;</w:t>
      </w:r>
    </w:p>
    <w:p w14:paraId="5C2230A4" w14:textId="062C5E3D" w:rsidR="00442ECB" w:rsidRDefault="00442ECB" w:rsidP="00B47A50">
      <w:pPr>
        <w:spacing w:after="0" w:line="240" w:lineRule="auto"/>
        <w:ind w:firstLine="567"/>
        <w:jc w:val="both"/>
        <w:rPr>
          <w:rFonts w:ascii="Times New Roman" w:hAnsi="Times New Roman" w:cs="Times New Roman"/>
          <w:bCs/>
          <w:sz w:val="28"/>
        </w:rPr>
      </w:pPr>
      <w:r>
        <w:rPr>
          <w:rFonts w:ascii="Times New Roman" w:hAnsi="Times New Roman" w:cs="Times New Roman"/>
          <w:bCs/>
          <w:sz w:val="28"/>
        </w:rPr>
        <w:t>4)</w:t>
      </w:r>
      <w:r>
        <w:rPr>
          <w:rFonts w:ascii="Times New Roman" w:hAnsi="Times New Roman" w:cs="Times New Roman"/>
          <w:bCs/>
          <w:sz w:val="28"/>
        </w:rPr>
        <w:tab/>
        <w:t>владение навыками изучающего чтения и информационной переработки прочитанного материала; умение адекватно понимать тексты различных функционально-смысловых типов речи и функциональных разновидностей языка; анализировать текст с точки зрения его основной мысли, адекватно формулировать основную мысль текста в письменной форме;</w:t>
      </w:r>
    </w:p>
    <w:p w14:paraId="26B0DC72" w14:textId="77777777" w:rsidR="00442ECB" w:rsidRDefault="00442ECB" w:rsidP="00B47A50">
      <w:pPr>
        <w:spacing w:after="0" w:line="240" w:lineRule="auto"/>
        <w:ind w:firstLine="567"/>
        <w:jc w:val="both"/>
        <w:rPr>
          <w:rFonts w:ascii="Times New Roman" w:hAnsi="Times New Roman" w:cs="Times New Roman"/>
          <w:bCs/>
          <w:sz w:val="28"/>
        </w:rPr>
      </w:pPr>
      <w:r>
        <w:rPr>
          <w:rFonts w:ascii="Times New Roman" w:hAnsi="Times New Roman" w:cs="Times New Roman"/>
          <w:bCs/>
          <w:sz w:val="28"/>
        </w:rPr>
        <w:t>5) умение распознавать и адекватно формулировать лексическое значение многозначного слова с опорой на   контекст; использовать многозначное слово в другом значении в самостоятельно составленном и оформленном на письме речевом высказывании;</w:t>
      </w:r>
    </w:p>
    <w:p w14:paraId="6A05C539" w14:textId="6F28056D" w:rsidR="00442ECB" w:rsidRDefault="00442ECB" w:rsidP="00B47A50">
      <w:pPr>
        <w:spacing w:after="0" w:line="240" w:lineRule="auto"/>
        <w:ind w:firstLine="567"/>
        <w:jc w:val="both"/>
        <w:rPr>
          <w:rFonts w:ascii="Times New Roman" w:hAnsi="Times New Roman" w:cs="Times New Roman"/>
          <w:bCs/>
          <w:sz w:val="28"/>
        </w:rPr>
      </w:pPr>
      <w:r>
        <w:rPr>
          <w:rFonts w:ascii="Times New Roman" w:hAnsi="Times New Roman" w:cs="Times New Roman"/>
          <w:bCs/>
          <w:sz w:val="28"/>
        </w:rPr>
        <w:t xml:space="preserve">6) умение распознавать стилистическую принадлежность слова и </w:t>
      </w:r>
      <w:proofErr w:type="gramStart"/>
      <w:r>
        <w:rPr>
          <w:rFonts w:ascii="Times New Roman" w:hAnsi="Times New Roman" w:cs="Times New Roman"/>
          <w:bCs/>
          <w:sz w:val="28"/>
        </w:rPr>
        <w:t>подбирать к слову</w:t>
      </w:r>
      <w:proofErr w:type="gramEnd"/>
      <w:r>
        <w:rPr>
          <w:rFonts w:ascii="Times New Roman" w:hAnsi="Times New Roman" w:cs="Times New Roman"/>
          <w:bCs/>
          <w:sz w:val="28"/>
        </w:rPr>
        <w:t xml:space="preserve"> близкие по значению слова (синонимы); </w:t>
      </w:r>
    </w:p>
    <w:p w14:paraId="7A6C044E" w14:textId="487BDCB0" w:rsidR="00442ECB" w:rsidRDefault="00442ECB" w:rsidP="00B47A50">
      <w:pPr>
        <w:spacing w:after="0" w:line="240" w:lineRule="auto"/>
        <w:ind w:firstLine="567"/>
        <w:jc w:val="both"/>
        <w:rPr>
          <w:rFonts w:ascii="Times New Roman" w:hAnsi="Times New Roman" w:cs="Times New Roman"/>
          <w:bCs/>
          <w:sz w:val="28"/>
        </w:rPr>
      </w:pPr>
      <w:r>
        <w:rPr>
          <w:rFonts w:ascii="Times New Roman" w:hAnsi="Times New Roman" w:cs="Times New Roman"/>
          <w:bCs/>
          <w:sz w:val="28"/>
        </w:rPr>
        <w:t xml:space="preserve">7) распознавание значения фразеологической единицы; на основе значения фразеологизма и собственного жизненного опыта определять конкретную жизненную ситуацию для адекватной интерпретации фразеологизма; умение строить монологическое контекстное высказывание в письменной форме. </w:t>
      </w:r>
    </w:p>
    <w:p w14:paraId="1CEE140E" w14:textId="52CE27CC" w:rsidR="00442ECB" w:rsidRDefault="00442ECB" w:rsidP="00B47A50">
      <w:pPr>
        <w:spacing w:after="0" w:line="240" w:lineRule="auto"/>
        <w:ind w:firstLine="567"/>
        <w:jc w:val="both"/>
        <w:rPr>
          <w:rFonts w:ascii="Times New Roman" w:hAnsi="Times New Roman" w:cs="Times New Roman"/>
          <w:bCs/>
          <w:sz w:val="28"/>
        </w:rPr>
      </w:pPr>
      <w:r>
        <w:rPr>
          <w:rFonts w:ascii="Times New Roman" w:hAnsi="Times New Roman" w:cs="Times New Roman"/>
          <w:bCs/>
          <w:sz w:val="28"/>
        </w:rPr>
        <w:t xml:space="preserve">Возможные   причины </w:t>
      </w:r>
      <w:r>
        <w:rPr>
          <w:rFonts w:ascii="Times New Roman" w:hAnsi="Times New Roman" w:cs="Times New Roman"/>
          <w:sz w:val="28"/>
        </w:rPr>
        <w:t xml:space="preserve">недостаточной сформированности планируемых результатов: </w:t>
      </w:r>
    </w:p>
    <w:p w14:paraId="74843054" w14:textId="77777777" w:rsidR="00442ECB" w:rsidRDefault="00442ECB" w:rsidP="00B47A50">
      <w:pPr>
        <w:spacing w:after="0" w:line="240" w:lineRule="auto"/>
        <w:ind w:firstLine="567"/>
        <w:jc w:val="both"/>
        <w:rPr>
          <w:rFonts w:ascii="Times New Roman" w:hAnsi="Times New Roman" w:cs="Times New Roman"/>
          <w:bCs/>
          <w:sz w:val="28"/>
        </w:rPr>
      </w:pPr>
      <w:r>
        <w:rPr>
          <w:rFonts w:ascii="Times New Roman" w:hAnsi="Times New Roman" w:cs="Times New Roman"/>
          <w:bCs/>
          <w:sz w:val="28"/>
        </w:rPr>
        <w:t>1.Отсутствие систематической, комплексной работы с заданиями/темами, изучаемыми на уроках.</w:t>
      </w:r>
    </w:p>
    <w:p w14:paraId="0E3EFF27" w14:textId="49D9B179" w:rsidR="00442ECB" w:rsidRDefault="00442ECB" w:rsidP="00B47A50">
      <w:pPr>
        <w:spacing w:after="0" w:line="240" w:lineRule="auto"/>
        <w:ind w:firstLine="567"/>
        <w:jc w:val="both"/>
        <w:rPr>
          <w:rFonts w:ascii="Times New Roman" w:hAnsi="Times New Roman" w:cs="Times New Roman"/>
          <w:bCs/>
          <w:sz w:val="28"/>
        </w:rPr>
      </w:pPr>
      <w:r>
        <w:rPr>
          <w:rFonts w:ascii="Times New Roman" w:hAnsi="Times New Roman" w:cs="Times New Roman"/>
          <w:bCs/>
          <w:sz w:val="28"/>
        </w:rPr>
        <w:t xml:space="preserve">2. Несформированность устойчивых навыков орфографического, морфологического, пунктуационного, синтаксического,   </w:t>
      </w:r>
    </w:p>
    <w:p w14:paraId="21CF3FBB" w14:textId="77777777" w:rsidR="00442ECB" w:rsidRDefault="00442ECB" w:rsidP="00B47A50">
      <w:pPr>
        <w:spacing w:after="0" w:line="240" w:lineRule="auto"/>
        <w:ind w:firstLine="567"/>
        <w:jc w:val="both"/>
        <w:rPr>
          <w:rFonts w:ascii="Times New Roman" w:hAnsi="Times New Roman" w:cs="Times New Roman"/>
          <w:bCs/>
          <w:sz w:val="28"/>
        </w:rPr>
      </w:pPr>
      <w:r>
        <w:rPr>
          <w:rFonts w:ascii="Times New Roman" w:hAnsi="Times New Roman" w:cs="Times New Roman"/>
          <w:bCs/>
          <w:sz w:val="28"/>
        </w:rPr>
        <w:t>лексического анализа.</w:t>
      </w:r>
    </w:p>
    <w:p w14:paraId="26CCA421" w14:textId="51C8E5F6" w:rsidR="00442ECB" w:rsidRDefault="00442ECB" w:rsidP="00B47A50">
      <w:pPr>
        <w:spacing w:after="0" w:line="240" w:lineRule="auto"/>
        <w:ind w:firstLine="567"/>
        <w:jc w:val="both"/>
        <w:rPr>
          <w:rFonts w:ascii="Times New Roman" w:hAnsi="Times New Roman" w:cs="Times New Roman"/>
          <w:bCs/>
          <w:sz w:val="28"/>
        </w:rPr>
      </w:pPr>
      <w:r>
        <w:rPr>
          <w:rFonts w:ascii="Times New Roman" w:hAnsi="Times New Roman" w:cs="Times New Roman"/>
          <w:bCs/>
          <w:sz w:val="28"/>
        </w:rPr>
        <w:t>3. Несформированность у обучающихся устойчивых навыков внимательного чтения заданий и выполнения их полностью.</w:t>
      </w:r>
      <w:r>
        <w:rPr>
          <w:rFonts w:ascii="Times New Roman" w:hAnsi="Times New Roman" w:cs="Times New Roman"/>
          <w:bCs/>
          <w:sz w:val="28"/>
        </w:rPr>
        <w:tab/>
        <w:t xml:space="preserve"> </w:t>
      </w:r>
    </w:p>
    <w:p w14:paraId="13C14C80" w14:textId="77777777" w:rsidR="00442ECB" w:rsidRDefault="00442ECB" w:rsidP="00B47A50">
      <w:pPr>
        <w:spacing w:after="0" w:line="240" w:lineRule="auto"/>
        <w:ind w:firstLine="567"/>
        <w:jc w:val="both"/>
        <w:rPr>
          <w:rFonts w:ascii="Times New Roman" w:hAnsi="Times New Roman" w:cs="Times New Roman"/>
          <w:bCs/>
          <w:sz w:val="28"/>
        </w:rPr>
      </w:pPr>
      <w:r>
        <w:rPr>
          <w:rFonts w:ascii="Times New Roman" w:hAnsi="Times New Roman" w:cs="Times New Roman"/>
          <w:bCs/>
          <w:sz w:val="28"/>
        </w:rPr>
        <w:t>4. Недостаточное количество учебного времени, уделяемое работе по анализу текста.</w:t>
      </w:r>
    </w:p>
    <w:p w14:paraId="79A07B0D" w14:textId="77777777" w:rsidR="00442ECB" w:rsidRDefault="00442ECB" w:rsidP="00442ECB">
      <w:pPr>
        <w:spacing w:before="120" w:after="120" w:line="240" w:lineRule="auto"/>
        <w:ind w:firstLine="709"/>
        <w:jc w:val="both"/>
        <w:rPr>
          <w:rFonts w:ascii="Times New Roman" w:hAnsi="Times New Roman" w:cs="Times New Roman"/>
          <w:b/>
          <w:sz w:val="28"/>
        </w:rPr>
      </w:pPr>
      <w:r>
        <w:rPr>
          <w:rFonts w:ascii="Times New Roman" w:hAnsi="Times New Roman" w:cs="Times New Roman"/>
          <w:b/>
          <w:sz w:val="28"/>
        </w:rPr>
        <w:lastRenderedPageBreak/>
        <w:t>3. Анализ выполнения заданий группами участников ВПР – 2023по предмету.</w:t>
      </w:r>
    </w:p>
    <w:p w14:paraId="1C9D968A" w14:textId="08D4165B" w:rsidR="00442ECB" w:rsidRDefault="00442ECB" w:rsidP="00442ECB">
      <w:pPr>
        <w:jc w:val="center"/>
      </w:pPr>
      <w:r>
        <w:rPr>
          <w:noProof/>
          <w:lang w:eastAsia="ru-RU"/>
        </w:rPr>
        <w:drawing>
          <wp:inline distT="0" distB="0" distL="0" distR="0" wp14:anchorId="22B43E0B" wp14:editId="69B45BD9">
            <wp:extent cx="5981700" cy="2628900"/>
            <wp:effectExtent l="0" t="0" r="0" b="0"/>
            <wp:docPr id="1192750496"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1710584D" w14:textId="77777777" w:rsidR="00442ECB" w:rsidRDefault="00442ECB" w:rsidP="00B47A50">
      <w:pPr>
        <w:spacing w:after="0" w:line="240" w:lineRule="auto"/>
        <w:rPr>
          <w:rFonts w:ascii="Times New Roman" w:hAnsi="Times New Roman"/>
          <w:i/>
          <w:sz w:val="24"/>
          <w:szCs w:val="24"/>
        </w:rPr>
      </w:pPr>
      <w:r>
        <w:rPr>
          <w:rFonts w:ascii="Times New Roman" w:hAnsi="Times New Roman" w:cs="Times New Roman"/>
          <w:b/>
          <w:sz w:val="28"/>
        </w:rPr>
        <w:t>Общие выводы</w:t>
      </w:r>
    </w:p>
    <w:p w14:paraId="69184C4D" w14:textId="77777777" w:rsidR="00442ECB" w:rsidRDefault="00442ECB" w:rsidP="00B47A50">
      <w:pPr>
        <w:spacing w:after="0" w:line="240" w:lineRule="auto"/>
        <w:rPr>
          <w:rFonts w:ascii="Times New Roman" w:hAnsi="Times New Roman" w:cs="Times New Roman"/>
          <w:sz w:val="28"/>
          <w:u w:val="single"/>
        </w:rPr>
      </w:pPr>
      <w:r>
        <w:rPr>
          <w:rFonts w:ascii="Times New Roman" w:hAnsi="Times New Roman" w:cs="Times New Roman"/>
          <w:sz w:val="28"/>
          <w:u w:val="single"/>
        </w:rPr>
        <w:t xml:space="preserve">Группа учащихся, получивших «2». </w:t>
      </w:r>
    </w:p>
    <w:p w14:paraId="64340701" w14:textId="77777777" w:rsidR="00442ECB" w:rsidRDefault="00442ECB" w:rsidP="00B47A50">
      <w:pPr>
        <w:spacing w:after="0" w:line="240" w:lineRule="auto"/>
        <w:rPr>
          <w:rFonts w:ascii="Times New Roman" w:hAnsi="Times New Roman" w:cs="Times New Roman"/>
          <w:sz w:val="28"/>
        </w:rPr>
      </w:pPr>
      <w:r>
        <w:rPr>
          <w:rFonts w:ascii="Times New Roman" w:hAnsi="Times New Roman" w:cs="Times New Roman"/>
          <w:b/>
          <w:i/>
          <w:sz w:val="28"/>
        </w:rPr>
        <w:t>Типичные ошибки,</w:t>
      </w:r>
      <w:r>
        <w:rPr>
          <w:rFonts w:ascii="Times New Roman" w:hAnsi="Times New Roman" w:cs="Times New Roman"/>
          <w:sz w:val="28"/>
        </w:rPr>
        <w:t xml:space="preserve"> западающие темы:</w:t>
      </w:r>
    </w:p>
    <w:p w14:paraId="3AFD93D2" w14:textId="77777777" w:rsidR="00442ECB" w:rsidRDefault="00442ECB" w:rsidP="00B47A50">
      <w:pPr>
        <w:spacing w:after="0" w:line="240" w:lineRule="auto"/>
        <w:jc w:val="both"/>
        <w:rPr>
          <w:rFonts w:ascii="Times New Roman" w:hAnsi="Times New Roman" w:cs="Times New Roman"/>
          <w:sz w:val="28"/>
        </w:rPr>
      </w:pPr>
      <w:r>
        <w:rPr>
          <w:rFonts w:ascii="Times New Roman" w:hAnsi="Times New Roman" w:cs="Times New Roman"/>
          <w:sz w:val="28"/>
        </w:rPr>
        <w:t>1.Соблюдение орфографических и пунктуационных правил при списывании текста.</w:t>
      </w:r>
    </w:p>
    <w:p w14:paraId="2D1CACB1" w14:textId="77777777" w:rsidR="00442ECB" w:rsidRDefault="00442ECB" w:rsidP="00B47A50">
      <w:pPr>
        <w:spacing w:after="0" w:line="240" w:lineRule="auto"/>
        <w:jc w:val="both"/>
        <w:rPr>
          <w:rFonts w:ascii="Times New Roman" w:hAnsi="Times New Roman" w:cs="Times New Roman"/>
          <w:sz w:val="28"/>
        </w:rPr>
      </w:pPr>
      <w:r>
        <w:rPr>
          <w:rFonts w:ascii="Times New Roman" w:hAnsi="Times New Roman" w:cs="Times New Roman"/>
          <w:sz w:val="28"/>
        </w:rPr>
        <w:t xml:space="preserve">2.Проведение морфологического и </w:t>
      </w:r>
      <w:proofErr w:type="gramStart"/>
      <w:r>
        <w:rPr>
          <w:rFonts w:ascii="Times New Roman" w:hAnsi="Times New Roman" w:cs="Times New Roman"/>
          <w:sz w:val="28"/>
        </w:rPr>
        <w:t>синтаксического  анализа</w:t>
      </w:r>
      <w:proofErr w:type="gramEnd"/>
      <w:r>
        <w:rPr>
          <w:rFonts w:ascii="Times New Roman" w:hAnsi="Times New Roman" w:cs="Times New Roman"/>
          <w:sz w:val="28"/>
        </w:rPr>
        <w:t>.</w:t>
      </w:r>
    </w:p>
    <w:p w14:paraId="4019CE21" w14:textId="77777777" w:rsidR="00442ECB" w:rsidRDefault="00442ECB" w:rsidP="00B47A50">
      <w:pPr>
        <w:spacing w:after="0" w:line="240" w:lineRule="auto"/>
        <w:jc w:val="both"/>
        <w:rPr>
          <w:rFonts w:ascii="Times New Roman" w:hAnsi="Times New Roman" w:cs="Times New Roman"/>
          <w:sz w:val="28"/>
        </w:rPr>
      </w:pPr>
      <w:r>
        <w:rPr>
          <w:rFonts w:ascii="Times New Roman" w:hAnsi="Times New Roman" w:cs="Times New Roman"/>
          <w:sz w:val="28"/>
        </w:rPr>
        <w:t xml:space="preserve">3. Опознавание </w:t>
      </w:r>
      <w:proofErr w:type="gramStart"/>
      <w:r>
        <w:rPr>
          <w:rFonts w:ascii="Times New Roman" w:hAnsi="Times New Roman" w:cs="Times New Roman"/>
          <w:sz w:val="28"/>
        </w:rPr>
        <w:t>самостоятельных  частей</w:t>
      </w:r>
      <w:proofErr w:type="gramEnd"/>
      <w:r>
        <w:rPr>
          <w:rFonts w:ascii="Times New Roman" w:hAnsi="Times New Roman" w:cs="Times New Roman"/>
          <w:sz w:val="28"/>
        </w:rPr>
        <w:t xml:space="preserve"> речи и их форм, служебных частей речи в указанном предложении. </w:t>
      </w:r>
    </w:p>
    <w:p w14:paraId="39059AEF" w14:textId="77777777" w:rsidR="00442ECB" w:rsidRDefault="00442ECB" w:rsidP="00B47A50">
      <w:pPr>
        <w:spacing w:after="0" w:line="240" w:lineRule="auto"/>
        <w:jc w:val="both"/>
        <w:rPr>
          <w:rFonts w:ascii="Times New Roman" w:hAnsi="Times New Roman" w:cs="Times New Roman"/>
          <w:sz w:val="28"/>
        </w:rPr>
      </w:pPr>
      <w:r>
        <w:rPr>
          <w:rFonts w:ascii="Times New Roman" w:hAnsi="Times New Roman" w:cs="Times New Roman"/>
          <w:sz w:val="28"/>
        </w:rPr>
        <w:t xml:space="preserve">4. Определение основной </w:t>
      </w:r>
      <w:proofErr w:type="gramStart"/>
      <w:r>
        <w:rPr>
          <w:rFonts w:ascii="Times New Roman" w:hAnsi="Times New Roman" w:cs="Times New Roman"/>
          <w:sz w:val="28"/>
        </w:rPr>
        <w:t>мысли  текста</w:t>
      </w:r>
      <w:proofErr w:type="gramEnd"/>
      <w:r>
        <w:rPr>
          <w:rFonts w:ascii="Times New Roman" w:hAnsi="Times New Roman" w:cs="Times New Roman"/>
          <w:sz w:val="28"/>
        </w:rPr>
        <w:t>.</w:t>
      </w:r>
    </w:p>
    <w:p w14:paraId="27159F96" w14:textId="77777777" w:rsidR="00442ECB" w:rsidRDefault="00442ECB" w:rsidP="00B47A50">
      <w:pPr>
        <w:spacing w:after="0" w:line="240" w:lineRule="auto"/>
        <w:jc w:val="both"/>
        <w:rPr>
          <w:rFonts w:ascii="Times New Roman" w:hAnsi="Times New Roman" w:cs="Times New Roman"/>
          <w:sz w:val="28"/>
        </w:rPr>
      </w:pPr>
      <w:r>
        <w:rPr>
          <w:rFonts w:ascii="Times New Roman" w:hAnsi="Times New Roman" w:cs="Times New Roman"/>
          <w:sz w:val="28"/>
        </w:rPr>
        <w:t>5. Определение лексического значения слова в контексте.</w:t>
      </w:r>
    </w:p>
    <w:p w14:paraId="03981264" w14:textId="77777777" w:rsidR="00442ECB" w:rsidRDefault="00442ECB" w:rsidP="00B47A50">
      <w:pPr>
        <w:spacing w:after="0" w:line="240" w:lineRule="auto"/>
        <w:jc w:val="both"/>
        <w:rPr>
          <w:rFonts w:ascii="Times New Roman" w:hAnsi="Times New Roman" w:cs="Times New Roman"/>
          <w:sz w:val="28"/>
        </w:rPr>
      </w:pPr>
      <w:r>
        <w:rPr>
          <w:rFonts w:ascii="Times New Roman" w:hAnsi="Times New Roman" w:cs="Times New Roman"/>
          <w:sz w:val="28"/>
        </w:rPr>
        <w:t xml:space="preserve">5. Определение стилистической окраски слова. </w:t>
      </w:r>
    </w:p>
    <w:p w14:paraId="7C063215" w14:textId="77777777" w:rsidR="00442ECB" w:rsidRDefault="00442ECB" w:rsidP="00B47A50">
      <w:pPr>
        <w:spacing w:after="0" w:line="240" w:lineRule="auto"/>
        <w:jc w:val="both"/>
        <w:rPr>
          <w:rFonts w:ascii="Times New Roman" w:hAnsi="Times New Roman" w:cs="Times New Roman"/>
          <w:sz w:val="28"/>
        </w:rPr>
      </w:pPr>
      <w:r>
        <w:rPr>
          <w:rFonts w:ascii="Times New Roman" w:hAnsi="Times New Roman" w:cs="Times New Roman"/>
          <w:sz w:val="28"/>
        </w:rPr>
        <w:t>6.</w:t>
      </w:r>
      <w:proofErr w:type="gramStart"/>
      <w:r>
        <w:rPr>
          <w:rFonts w:ascii="Times New Roman" w:hAnsi="Times New Roman" w:cs="Times New Roman"/>
          <w:sz w:val="28"/>
        </w:rPr>
        <w:t>Распознавание  значения</w:t>
      </w:r>
      <w:proofErr w:type="gramEnd"/>
      <w:r>
        <w:rPr>
          <w:rFonts w:ascii="Times New Roman" w:hAnsi="Times New Roman" w:cs="Times New Roman"/>
          <w:sz w:val="28"/>
        </w:rPr>
        <w:t xml:space="preserve"> фразеологической единицы,  умение  строить монологическое контекстное высказывание  в письменной форме.</w:t>
      </w:r>
    </w:p>
    <w:p w14:paraId="14BC52D5" w14:textId="77777777" w:rsidR="00442ECB" w:rsidRDefault="00442ECB" w:rsidP="00B47A50">
      <w:pPr>
        <w:spacing w:after="0" w:line="240" w:lineRule="auto"/>
        <w:rPr>
          <w:rFonts w:ascii="Times New Roman" w:hAnsi="Times New Roman" w:cs="Times New Roman"/>
          <w:sz w:val="28"/>
          <w:u w:val="single"/>
        </w:rPr>
      </w:pPr>
      <w:r>
        <w:rPr>
          <w:rFonts w:ascii="Times New Roman" w:hAnsi="Times New Roman" w:cs="Times New Roman"/>
          <w:sz w:val="28"/>
          <w:u w:val="single"/>
        </w:rPr>
        <w:t xml:space="preserve">Группа учащихся, получивших «3». </w:t>
      </w:r>
    </w:p>
    <w:p w14:paraId="17C26AF5" w14:textId="77777777" w:rsidR="00442ECB" w:rsidRDefault="00442ECB" w:rsidP="00B47A50">
      <w:pPr>
        <w:spacing w:after="0" w:line="240" w:lineRule="auto"/>
        <w:rPr>
          <w:rFonts w:ascii="Times New Roman" w:hAnsi="Times New Roman" w:cs="Times New Roman"/>
          <w:sz w:val="28"/>
        </w:rPr>
      </w:pPr>
      <w:r>
        <w:rPr>
          <w:rFonts w:ascii="Times New Roman" w:hAnsi="Times New Roman" w:cs="Times New Roman"/>
          <w:b/>
          <w:i/>
          <w:sz w:val="28"/>
        </w:rPr>
        <w:t>Типичные ошибки</w:t>
      </w:r>
      <w:r>
        <w:rPr>
          <w:rFonts w:ascii="Times New Roman" w:hAnsi="Times New Roman" w:cs="Times New Roman"/>
          <w:sz w:val="28"/>
        </w:rPr>
        <w:t>, западающие темы:</w:t>
      </w:r>
    </w:p>
    <w:p w14:paraId="188DE79D" w14:textId="77777777" w:rsidR="00442ECB" w:rsidRDefault="00442ECB" w:rsidP="00B47A50">
      <w:pPr>
        <w:spacing w:after="0" w:line="240" w:lineRule="auto"/>
        <w:rPr>
          <w:rFonts w:ascii="Times New Roman" w:hAnsi="Times New Roman" w:cs="Times New Roman"/>
          <w:sz w:val="28"/>
        </w:rPr>
      </w:pPr>
      <w:r>
        <w:rPr>
          <w:rFonts w:ascii="Times New Roman" w:hAnsi="Times New Roman" w:cs="Times New Roman"/>
          <w:sz w:val="28"/>
        </w:rPr>
        <w:t xml:space="preserve">1.Соблюдение орфографических норм при списывании текста. </w:t>
      </w:r>
    </w:p>
    <w:p w14:paraId="16FB24C4" w14:textId="77777777" w:rsidR="00442ECB" w:rsidRDefault="00442ECB" w:rsidP="00B47A50">
      <w:pPr>
        <w:spacing w:after="0" w:line="240" w:lineRule="auto"/>
        <w:rPr>
          <w:rFonts w:ascii="Times New Roman" w:hAnsi="Times New Roman" w:cs="Times New Roman"/>
          <w:sz w:val="28"/>
        </w:rPr>
      </w:pPr>
      <w:r>
        <w:rPr>
          <w:rFonts w:ascii="Times New Roman" w:hAnsi="Times New Roman" w:cs="Times New Roman"/>
          <w:sz w:val="28"/>
        </w:rPr>
        <w:t xml:space="preserve">2.Проведение </w:t>
      </w:r>
      <w:proofErr w:type="gramStart"/>
      <w:r>
        <w:rPr>
          <w:rFonts w:ascii="Times New Roman" w:hAnsi="Times New Roman" w:cs="Times New Roman"/>
          <w:sz w:val="28"/>
        </w:rPr>
        <w:t>морфологического  и</w:t>
      </w:r>
      <w:proofErr w:type="gramEnd"/>
      <w:r>
        <w:rPr>
          <w:rFonts w:ascii="Times New Roman" w:hAnsi="Times New Roman" w:cs="Times New Roman"/>
          <w:sz w:val="28"/>
        </w:rPr>
        <w:t xml:space="preserve"> синтаксического  анализа.</w:t>
      </w:r>
    </w:p>
    <w:p w14:paraId="3BBE258E" w14:textId="77777777" w:rsidR="00442ECB" w:rsidRDefault="00442ECB" w:rsidP="00B47A50">
      <w:pPr>
        <w:spacing w:after="0" w:line="240" w:lineRule="auto"/>
        <w:rPr>
          <w:rFonts w:ascii="Times New Roman" w:hAnsi="Times New Roman" w:cs="Times New Roman"/>
          <w:sz w:val="28"/>
        </w:rPr>
      </w:pPr>
      <w:r>
        <w:rPr>
          <w:rFonts w:ascii="Times New Roman" w:hAnsi="Times New Roman" w:cs="Times New Roman"/>
          <w:sz w:val="28"/>
        </w:rPr>
        <w:t xml:space="preserve">3. Опознавание </w:t>
      </w:r>
      <w:proofErr w:type="gramStart"/>
      <w:r>
        <w:rPr>
          <w:rFonts w:ascii="Times New Roman" w:hAnsi="Times New Roman" w:cs="Times New Roman"/>
          <w:sz w:val="28"/>
        </w:rPr>
        <w:t>самостоятельных  частей</w:t>
      </w:r>
      <w:proofErr w:type="gramEnd"/>
      <w:r>
        <w:rPr>
          <w:rFonts w:ascii="Times New Roman" w:hAnsi="Times New Roman" w:cs="Times New Roman"/>
          <w:sz w:val="28"/>
        </w:rPr>
        <w:t xml:space="preserve"> речи и их форм, служебных частей речи в указанном предложении.</w:t>
      </w:r>
    </w:p>
    <w:p w14:paraId="08B394D4" w14:textId="77777777" w:rsidR="00442ECB" w:rsidRDefault="00442ECB" w:rsidP="00B47A50">
      <w:pPr>
        <w:spacing w:after="0" w:line="240" w:lineRule="auto"/>
        <w:rPr>
          <w:rFonts w:ascii="Times New Roman" w:hAnsi="Times New Roman" w:cs="Times New Roman"/>
          <w:sz w:val="28"/>
        </w:rPr>
      </w:pPr>
      <w:r>
        <w:rPr>
          <w:rFonts w:ascii="Times New Roman" w:hAnsi="Times New Roman" w:cs="Times New Roman"/>
          <w:sz w:val="28"/>
        </w:rPr>
        <w:t xml:space="preserve">4. Обоснование выбора постановки пунктуационного знака в предложении. </w:t>
      </w:r>
    </w:p>
    <w:p w14:paraId="6C612D21" w14:textId="77777777" w:rsidR="00442ECB" w:rsidRDefault="00442ECB" w:rsidP="00B47A50">
      <w:pPr>
        <w:spacing w:after="0" w:line="240" w:lineRule="auto"/>
        <w:rPr>
          <w:rFonts w:ascii="Times New Roman" w:hAnsi="Times New Roman" w:cs="Times New Roman"/>
          <w:sz w:val="28"/>
        </w:rPr>
      </w:pPr>
      <w:r>
        <w:rPr>
          <w:rFonts w:ascii="Times New Roman" w:hAnsi="Times New Roman" w:cs="Times New Roman"/>
          <w:sz w:val="28"/>
        </w:rPr>
        <w:t>5. Определение лексического значения слова в контексте.</w:t>
      </w:r>
    </w:p>
    <w:p w14:paraId="670D39F4" w14:textId="77777777" w:rsidR="00442ECB" w:rsidRDefault="00442ECB" w:rsidP="00B47A50">
      <w:pPr>
        <w:spacing w:after="0" w:line="240" w:lineRule="auto"/>
        <w:jc w:val="both"/>
        <w:rPr>
          <w:rFonts w:ascii="Times New Roman" w:hAnsi="Times New Roman" w:cs="Times New Roman"/>
          <w:sz w:val="28"/>
        </w:rPr>
      </w:pPr>
      <w:r>
        <w:rPr>
          <w:rFonts w:ascii="Times New Roman" w:hAnsi="Times New Roman" w:cs="Times New Roman"/>
          <w:sz w:val="28"/>
        </w:rPr>
        <w:t xml:space="preserve">6. </w:t>
      </w:r>
      <w:proofErr w:type="gramStart"/>
      <w:r>
        <w:rPr>
          <w:rFonts w:ascii="Times New Roman" w:hAnsi="Times New Roman" w:cs="Times New Roman"/>
          <w:sz w:val="28"/>
        </w:rPr>
        <w:t>Распознавание  значения</w:t>
      </w:r>
      <w:proofErr w:type="gramEnd"/>
      <w:r>
        <w:rPr>
          <w:rFonts w:ascii="Times New Roman" w:hAnsi="Times New Roman" w:cs="Times New Roman"/>
          <w:sz w:val="28"/>
        </w:rPr>
        <w:t xml:space="preserve"> фразеологической единицы,  умение  строить монологическое контекстное высказывание  в письменной форме.</w:t>
      </w:r>
    </w:p>
    <w:p w14:paraId="0175464C" w14:textId="77777777" w:rsidR="00442ECB" w:rsidRDefault="00442ECB" w:rsidP="00B47A50">
      <w:pPr>
        <w:spacing w:after="0" w:line="240" w:lineRule="auto"/>
        <w:rPr>
          <w:rFonts w:ascii="Times New Roman" w:hAnsi="Times New Roman" w:cs="Times New Roman"/>
          <w:sz w:val="28"/>
          <w:u w:val="single"/>
        </w:rPr>
      </w:pPr>
      <w:r>
        <w:rPr>
          <w:rFonts w:ascii="Times New Roman" w:hAnsi="Times New Roman" w:cs="Times New Roman"/>
          <w:sz w:val="28"/>
          <w:u w:val="single"/>
        </w:rPr>
        <w:t>Группа учащихся, получивших «4».</w:t>
      </w:r>
    </w:p>
    <w:p w14:paraId="0B16805E" w14:textId="77777777" w:rsidR="00442ECB" w:rsidRDefault="00442ECB" w:rsidP="00B47A50">
      <w:pPr>
        <w:spacing w:after="0" w:line="240" w:lineRule="auto"/>
        <w:rPr>
          <w:rFonts w:ascii="Times New Roman" w:hAnsi="Times New Roman" w:cs="Times New Roman"/>
          <w:sz w:val="28"/>
        </w:rPr>
      </w:pPr>
      <w:r>
        <w:rPr>
          <w:rFonts w:ascii="Times New Roman" w:hAnsi="Times New Roman" w:cs="Times New Roman"/>
          <w:sz w:val="28"/>
        </w:rPr>
        <w:t xml:space="preserve"> </w:t>
      </w:r>
      <w:r>
        <w:rPr>
          <w:rFonts w:ascii="Times New Roman" w:hAnsi="Times New Roman" w:cs="Times New Roman"/>
          <w:b/>
          <w:i/>
          <w:sz w:val="28"/>
        </w:rPr>
        <w:t>Типичные ошибки</w:t>
      </w:r>
      <w:r>
        <w:rPr>
          <w:rFonts w:ascii="Times New Roman" w:hAnsi="Times New Roman" w:cs="Times New Roman"/>
          <w:sz w:val="28"/>
        </w:rPr>
        <w:t>, западающие темы:</w:t>
      </w:r>
    </w:p>
    <w:p w14:paraId="794756CF" w14:textId="77777777" w:rsidR="00442ECB" w:rsidRDefault="00442ECB" w:rsidP="00B47A50">
      <w:pPr>
        <w:spacing w:after="0" w:line="240" w:lineRule="auto"/>
        <w:rPr>
          <w:rFonts w:ascii="Times New Roman" w:hAnsi="Times New Roman" w:cs="Times New Roman"/>
          <w:sz w:val="28"/>
        </w:rPr>
      </w:pPr>
      <w:r>
        <w:rPr>
          <w:rFonts w:ascii="Times New Roman" w:hAnsi="Times New Roman" w:cs="Times New Roman"/>
          <w:sz w:val="28"/>
        </w:rPr>
        <w:t xml:space="preserve">1. Соблюдение орфографических норм при списывании текста. </w:t>
      </w:r>
    </w:p>
    <w:p w14:paraId="40DA458A" w14:textId="77777777" w:rsidR="00442ECB" w:rsidRDefault="00442ECB" w:rsidP="00B47A50">
      <w:pPr>
        <w:spacing w:after="0" w:line="240" w:lineRule="auto"/>
        <w:rPr>
          <w:rFonts w:ascii="Times New Roman" w:hAnsi="Times New Roman" w:cs="Times New Roman"/>
          <w:sz w:val="28"/>
        </w:rPr>
      </w:pPr>
      <w:r>
        <w:rPr>
          <w:rFonts w:ascii="Times New Roman" w:hAnsi="Times New Roman" w:cs="Times New Roman"/>
          <w:sz w:val="28"/>
        </w:rPr>
        <w:t xml:space="preserve">2. Проведение морфологического и синтаксического анализа. </w:t>
      </w:r>
    </w:p>
    <w:p w14:paraId="10AA8472" w14:textId="77777777" w:rsidR="00442ECB" w:rsidRDefault="00442ECB" w:rsidP="00B47A50">
      <w:pPr>
        <w:spacing w:after="0" w:line="240" w:lineRule="auto"/>
        <w:rPr>
          <w:rFonts w:ascii="Times New Roman" w:hAnsi="Times New Roman" w:cs="Times New Roman"/>
          <w:sz w:val="28"/>
        </w:rPr>
      </w:pPr>
      <w:r>
        <w:rPr>
          <w:rFonts w:ascii="Times New Roman" w:hAnsi="Times New Roman" w:cs="Times New Roman"/>
          <w:sz w:val="28"/>
        </w:rPr>
        <w:t>3. Обоснование выбора постановки пунктуационного знака в предложении.</w:t>
      </w:r>
    </w:p>
    <w:p w14:paraId="78A7BD90" w14:textId="77777777" w:rsidR="00442ECB" w:rsidRDefault="00442ECB" w:rsidP="00B47A50">
      <w:pPr>
        <w:spacing w:after="0" w:line="240" w:lineRule="auto"/>
        <w:jc w:val="both"/>
        <w:rPr>
          <w:rFonts w:ascii="Times New Roman" w:hAnsi="Times New Roman" w:cs="Times New Roman"/>
          <w:sz w:val="28"/>
        </w:rPr>
      </w:pPr>
      <w:r>
        <w:rPr>
          <w:rFonts w:ascii="Times New Roman" w:hAnsi="Times New Roman" w:cs="Times New Roman"/>
          <w:sz w:val="28"/>
        </w:rPr>
        <w:lastRenderedPageBreak/>
        <w:t xml:space="preserve">5. Определение основной </w:t>
      </w:r>
      <w:proofErr w:type="gramStart"/>
      <w:r>
        <w:rPr>
          <w:rFonts w:ascii="Times New Roman" w:hAnsi="Times New Roman" w:cs="Times New Roman"/>
          <w:sz w:val="28"/>
        </w:rPr>
        <w:t>мысли  текста</w:t>
      </w:r>
      <w:proofErr w:type="gramEnd"/>
      <w:r>
        <w:rPr>
          <w:rFonts w:ascii="Times New Roman" w:hAnsi="Times New Roman" w:cs="Times New Roman"/>
          <w:sz w:val="28"/>
        </w:rPr>
        <w:t>.</w:t>
      </w:r>
    </w:p>
    <w:p w14:paraId="56202756" w14:textId="77777777" w:rsidR="00442ECB" w:rsidRDefault="00442ECB" w:rsidP="00B47A50">
      <w:pPr>
        <w:spacing w:after="0" w:line="240" w:lineRule="auto"/>
        <w:jc w:val="both"/>
        <w:rPr>
          <w:rFonts w:ascii="Times New Roman" w:hAnsi="Times New Roman" w:cs="Times New Roman"/>
          <w:sz w:val="28"/>
        </w:rPr>
      </w:pPr>
      <w:r>
        <w:rPr>
          <w:rFonts w:ascii="Times New Roman" w:hAnsi="Times New Roman" w:cs="Times New Roman"/>
          <w:sz w:val="28"/>
        </w:rPr>
        <w:t xml:space="preserve">6. </w:t>
      </w:r>
      <w:proofErr w:type="gramStart"/>
      <w:r>
        <w:rPr>
          <w:rFonts w:ascii="Times New Roman" w:hAnsi="Times New Roman" w:cs="Times New Roman"/>
          <w:sz w:val="28"/>
        </w:rPr>
        <w:t>Распознавание  значения</w:t>
      </w:r>
      <w:proofErr w:type="gramEnd"/>
      <w:r>
        <w:rPr>
          <w:rFonts w:ascii="Times New Roman" w:hAnsi="Times New Roman" w:cs="Times New Roman"/>
          <w:sz w:val="28"/>
        </w:rPr>
        <w:t xml:space="preserve"> фразеологической единицы,  умение  строить монологическое контекстное высказывание  в письменной форме.</w:t>
      </w:r>
    </w:p>
    <w:p w14:paraId="2A91E8FB" w14:textId="77777777" w:rsidR="00442ECB" w:rsidRDefault="00442ECB" w:rsidP="00B47A50">
      <w:pPr>
        <w:spacing w:after="0" w:line="240" w:lineRule="auto"/>
        <w:rPr>
          <w:rFonts w:ascii="Times New Roman" w:hAnsi="Times New Roman" w:cs="Times New Roman"/>
          <w:sz w:val="28"/>
          <w:u w:val="single"/>
        </w:rPr>
      </w:pPr>
      <w:r>
        <w:rPr>
          <w:rFonts w:ascii="Times New Roman" w:hAnsi="Times New Roman" w:cs="Times New Roman"/>
          <w:sz w:val="28"/>
          <w:u w:val="single"/>
        </w:rPr>
        <w:t xml:space="preserve">Группа учащихся, получивших «5». </w:t>
      </w:r>
    </w:p>
    <w:p w14:paraId="3AA3BDC0" w14:textId="77777777" w:rsidR="00442ECB" w:rsidRDefault="00442ECB" w:rsidP="00B47A50">
      <w:pPr>
        <w:spacing w:after="0" w:line="240" w:lineRule="auto"/>
        <w:rPr>
          <w:rFonts w:ascii="Times New Roman" w:hAnsi="Times New Roman" w:cs="Times New Roman"/>
          <w:sz w:val="28"/>
        </w:rPr>
      </w:pPr>
      <w:r>
        <w:rPr>
          <w:rFonts w:ascii="Times New Roman" w:hAnsi="Times New Roman" w:cs="Times New Roman"/>
          <w:sz w:val="28"/>
        </w:rPr>
        <w:t>Типичные ошибки, западающие темы:</w:t>
      </w:r>
    </w:p>
    <w:p w14:paraId="36B33D0D" w14:textId="77777777" w:rsidR="00442ECB" w:rsidRDefault="00442ECB" w:rsidP="00B47A50">
      <w:pPr>
        <w:spacing w:after="0" w:line="240" w:lineRule="auto"/>
        <w:rPr>
          <w:rFonts w:ascii="Times New Roman" w:hAnsi="Times New Roman" w:cs="Times New Roman"/>
          <w:sz w:val="28"/>
        </w:rPr>
      </w:pPr>
      <w:r>
        <w:rPr>
          <w:rFonts w:ascii="Times New Roman" w:hAnsi="Times New Roman" w:cs="Times New Roman"/>
          <w:sz w:val="28"/>
        </w:rPr>
        <w:t xml:space="preserve">1.  Проведение </w:t>
      </w:r>
      <w:proofErr w:type="gramStart"/>
      <w:r>
        <w:rPr>
          <w:rFonts w:ascii="Times New Roman" w:hAnsi="Times New Roman" w:cs="Times New Roman"/>
          <w:sz w:val="28"/>
        </w:rPr>
        <w:t>морфологического  анализа</w:t>
      </w:r>
      <w:proofErr w:type="gramEnd"/>
      <w:r>
        <w:rPr>
          <w:rFonts w:ascii="Times New Roman" w:hAnsi="Times New Roman" w:cs="Times New Roman"/>
          <w:sz w:val="28"/>
        </w:rPr>
        <w:t>.</w:t>
      </w:r>
    </w:p>
    <w:p w14:paraId="1539EE72" w14:textId="77777777" w:rsidR="00442ECB" w:rsidRDefault="00442ECB" w:rsidP="00B47A50">
      <w:pPr>
        <w:spacing w:after="0" w:line="240" w:lineRule="auto"/>
        <w:rPr>
          <w:rFonts w:ascii="Times New Roman" w:hAnsi="Times New Roman" w:cs="Times New Roman"/>
          <w:sz w:val="28"/>
        </w:rPr>
      </w:pPr>
      <w:r>
        <w:rPr>
          <w:rFonts w:ascii="Times New Roman" w:hAnsi="Times New Roman" w:cs="Times New Roman"/>
          <w:sz w:val="28"/>
        </w:rPr>
        <w:t xml:space="preserve">2. Опознавание </w:t>
      </w:r>
      <w:proofErr w:type="gramStart"/>
      <w:r>
        <w:rPr>
          <w:rFonts w:ascii="Times New Roman" w:hAnsi="Times New Roman" w:cs="Times New Roman"/>
          <w:sz w:val="28"/>
        </w:rPr>
        <w:t>самостоятельных  частей</w:t>
      </w:r>
      <w:proofErr w:type="gramEnd"/>
      <w:r>
        <w:rPr>
          <w:rFonts w:ascii="Times New Roman" w:hAnsi="Times New Roman" w:cs="Times New Roman"/>
          <w:sz w:val="28"/>
        </w:rPr>
        <w:t xml:space="preserve"> речи и их форм, служебных частей речи в указанном предложении.</w:t>
      </w:r>
    </w:p>
    <w:p w14:paraId="6A7D5345" w14:textId="77777777" w:rsidR="00442ECB" w:rsidRDefault="00442ECB" w:rsidP="00B47A50">
      <w:pPr>
        <w:spacing w:after="0" w:line="240" w:lineRule="auto"/>
        <w:jc w:val="both"/>
        <w:rPr>
          <w:rFonts w:ascii="Times New Roman" w:hAnsi="Times New Roman" w:cs="Times New Roman"/>
          <w:sz w:val="28"/>
        </w:rPr>
      </w:pPr>
      <w:r>
        <w:rPr>
          <w:rFonts w:ascii="Times New Roman" w:hAnsi="Times New Roman" w:cs="Times New Roman"/>
          <w:sz w:val="28"/>
        </w:rPr>
        <w:t xml:space="preserve">3. </w:t>
      </w:r>
      <w:proofErr w:type="gramStart"/>
      <w:r>
        <w:rPr>
          <w:rFonts w:ascii="Times New Roman" w:hAnsi="Times New Roman" w:cs="Times New Roman"/>
          <w:sz w:val="28"/>
        </w:rPr>
        <w:t>Распознавание  значения</w:t>
      </w:r>
      <w:proofErr w:type="gramEnd"/>
      <w:r>
        <w:rPr>
          <w:rFonts w:ascii="Times New Roman" w:hAnsi="Times New Roman" w:cs="Times New Roman"/>
          <w:sz w:val="28"/>
        </w:rPr>
        <w:t xml:space="preserve"> фразеологической единицы,  умение  строить монологическое контекстное высказывание  в письменной форме.</w:t>
      </w:r>
    </w:p>
    <w:p w14:paraId="64F05F52" w14:textId="77777777" w:rsidR="00442ECB" w:rsidRDefault="00442ECB" w:rsidP="00442ECB">
      <w:pPr>
        <w:spacing w:after="0"/>
        <w:jc w:val="both"/>
        <w:rPr>
          <w:rFonts w:ascii="Times New Roman" w:hAnsi="Times New Roman" w:cs="Times New Roman"/>
          <w:sz w:val="28"/>
        </w:rPr>
      </w:pPr>
    </w:p>
    <w:p w14:paraId="7485C426" w14:textId="1C7ABD19" w:rsidR="00442ECB" w:rsidRDefault="00442ECB" w:rsidP="00B47A50">
      <w:pPr>
        <w:spacing w:after="0"/>
        <w:rPr>
          <w:rFonts w:ascii="Times New Roman" w:hAnsi="Times New Roman" w:cs="Times New Roman"/>
          <w:b/>
          <w:i/>
          <w:sz w:val="28"/>
        </w:rPr>
      </w:pPr>
      <w:r>
        <w:rPr>
          <w:rFonts w:ascii="Times New Roman" w:hAnsi="Times New Roman" w:cs="Times New Roman"/>
          <w:b/>
          <w:i/>
          <w:sz w:val="28"/>
        </w:rPr>
        <w:t>7 класс</w:t>
      </w:r>
    </w:p>
    <w:p w14:paraId="4AC2CD35" w14:textId="77777777" w:rsidR="00442ECB" w:rsidRDefault="00442ECB" w:rsidP="00442ECB">
      <w:pPr>
        <w:spacing w:after="0"/>
        <w:jc w:val="both"/>
        <w:rPr>
          <w:rFonts w:ascii="Times New Roman" w:hAnsi="Times New Roman" w:cs="Times New Roman"/>
          <w:b/>
          <w:sz w:val="28"/>
        </w:rPr>
      </w:pPr>
      <w:r>
        <w:rPr>
          <w:rFonts w:ascii="Times New Roman" w:hAnsi="Times New Roman" w:cs="Times New Roman"/>
          <w:b/>
          <w:bCs/>
          <w:iCs/>
          <w:sz w:val="28"/>
          <w:szCs w:val="28"/>
        </w:rPr>
        <w:t>1.</w:t>
      </w:r>
      <w:r>
        <w:rPr>
          <w:iCs/>
          <w:sz w:val="28"/>
          <w:szCs w:val="28"/>
        </w:rPr>
        <w:t xml:space="preserve"> </w:t>
      </w:r>
      <w:r>
        <w:rPr>
          <w:rFonts w:ascii="Times New Roman" w:hAnsi="Times New Roman" w:cs="Times New Roman"/>
          <w:b/>
          <w:sz w:val="28"/>
        </w:rPr>
        <w:t>Анализ выполнения заданий участниками</w:t>
      </w:r>
    </w:p>
    <w:tbl>
      <w:tblPr>
        <w:tblW w:w="9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1"/>
        <w:gridCol w:w="1270"/>
        <w:gridCol w:w="660"/>
        <w:gridCol w:w="621"/>
        <w:gridCol w:w="621"/>
        <w:gridCol w:w="621"/>
        <w:gridCol w:w="621"/>
        <w:gridCol w:w="621"/>
        <w:gridCol w:w="621"/>
        <w:gridCol w:w="621"/>
        <w:gridCol w:w="621"/>
        <w:gridCol w:w="621"/>
      </w:tblGrid>
      <w:tr w:rsidR="00B47A50" w:rsidRPr="00434954" w14:paraId="64BE80E4" w14:textId="77777777" w:rsidTr="00B47A50">
        <w:trPr>
          <w:trHeight w:val="257"/>
          <w:tblHeader/>
        </w:trPr>
        <w:tc>
          <w:tcPr>
            <w:tcW w:w="2071" w:type="dxa"/>
            <w:vMerge w:val="restart"/>
            <w:shd w:val="clear" w:color="auto" w:fill="auto"/>
            <w:noWrap/>
            <w:vAlign w:val="center"/>
            <w:hideMark/>
          </w:tcPr>
          <w:p w14:paraId="7CE75124" w14:textId="77777777" w:rsidR="00B47A50" w:rsidRPr="00434954" w:rsidRDefault="00B47A50" w:rsidP="00B47A50">
            <w:pPr>
              <w:spacing w:after="0" w:line="240" w:lineRule="auto"/>
              <w:jc w:val="center"/>
              <w:rPr>
                <w:rFonts w:ascii="Times New Roman" w:eastAsia="Times New Roman" w:hAnsi="Times New Roman" w:cs="Times New Roman"/>
                <w:b/>
                <w:bCs/>
                <w:color w:val="000000"/>
                <w:sz w:val="20"/>
                <w:szCs w:val="20"/>
                <w:lang w:eastAsia="ru-RU"/>
              </w:rPr>
            </w:pPr>
            <w:r w:rsidRPr="00434954">
              <w:rPr>
                <w:rFonts w:ascii="Times New Roman" w:eastAsia="Times New Roman" w:hAnsi="Times New Roman" w:cs="Times New Roman"/>
                <w:b/>
                <w:bCs/>
                <w:color w:val="000000"/>
                <w:sz w:val="20"/>
                <w:szCs w:val="20"/>
                <w:lang w:eastAsia="ru-RU"/>
              </w:rPr>
              <w:t>Группы участников</w:t>
            </w:r>
          </w:p>
        </w:tc>
        <w:tc>
          <w:tcPr>
            <w:tcW w:w="1270" w:type="dxa"/>
            <w:vMerge w:val="restart"/>
            <w:shd w:val="clear" w:color="auto" w:fill="auto"/>
            <w:noWrap/>
            <w:vAlign w:val="center"/>
            <w:hideMark/>
          </w:tcPr>
          <w:p w14:paraId="5120D248" w14:textId="77777777" w:rsidR="00B47A50" w:rsidRPr="00434954" w:rsidRDefault="00B47A50" w:rsidP="00B47A50">
            <w:pPr>
              <w:spacing w:after="0" w:line="240" w:lineRule="auto"/>
              <w:jc w:val="center"/>
              <w:rPr>
                <w:rFonts w:ascii="Times New Roman" w:eastAsia="Times New Roman" w:hAnsi="Times New Roman" w:cs="Times New Roman"/>
                <w:b/>
                <w:bCs/>
                <w:color w:val="000000"/>
                <w:sz w:val="20"/>
                <w:szCs w:val="20"/>
                <w:lang w:eastAsia="ru-RU"/>
              </w:rPr>
            </w:pPr>
            <w:r w:rsidRPr="00434954">
              <w:rPr>
                <w:rFonts w:ascii="Times New Roman" w:eastAsia="Times New Roman" w:hAnsi="Times New Roman" w:cs="Times New Roman"/>
                <w:b/>
                <w:bCs/>
                <w:color w:val="000000"/>
                <w:sz w:val="20"/>
                <w:szCs w:val="20"/>
                <w:lang w:eastAsia="ru-RU"/>
              </w:rPr>
              <w:t>Кол-во участников</w:t>
            </w:r>
          </w:p>
        </w:tc>
        <w:tc>
          <w:tcPr>
            <w:tcW w:w="660" w:type="dxa"/>
            <w:shd w:val="clear" w:color="auto" w:fill="auto"/>
            <w:noWrap/>
            <w:vAlign w:val="bottom"/>
            <w:hideMark/>
          </w:tcPr>
          <w:p w14:paraId="732FE5E6" w14:textId="77777777" w:rsidR="00B47A50" w:rsidRPr="00434954" w:rsidRDefault="00B47A50" w:rsidP="00B47A50">
            <w:pPr>
              <w:spacing w:after="0" w:line="240" w:lineRule="auto"/>
              <w:rPr>
                <w:rFonts w:ascii="Times New Roman" w:eastAsia="Times New Roman" w:hAnsi="Times New Roman" w:cs="Times New Roman"/>
                <w:color w:val="000000"/>
                <w:sz w:val="20"/>
                <w:szCs w:val="20"/>
                <w:lang w:eastAsia="ru-RU"/>
              </w:rPr>
            </w:pPr>
            <w:r w:rsidRPr="00434954">
              <w:rPr>
                <w:rFonts w:ascii="Times New Roman" w:eastAsia="Times New Roman" w:hAnsi="Times New Roman" w:cs="Times New Roman"/>
                <w:color w:val="000000"/>
                <w:sz w:val="20"/>
                <w:szCs w:val="20"/>
                <w:lang w:eastAsia="ru-RU"/>
              </w:rPr>
              <w:t> </w:t>
            </w:r>
          </w:p>
        </w:tc>
        <w:tc>
          <w:tcPr>
            <w:tcW w:w="621" w:type="dxa"/>
            <w:shd w:val="clear" w:color="auto" w:fill="auto"/>
            <w:noWrap/>
            <w:vAlign w:val="bottom"/>
            <w:hideMark/>
          </w:tcPr>
          <w:p w14:paraId="0F93AF47" w14:textId="35F82751" w:rsidR="00B47A50" w:rsidRPr="00434954" w:rsidRDefault="00B47A50" w:rsidP="00B47A50">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color w:val="000000"/>
                <w:sz w:val="18"/>
                <w:szCs w:val="18"/>
                <w:lang w:eastAsia="ru-RU"/>
              </w:rPr>
              <w:t>1K1</w:t>
            </w:r>
          </w:p>
        </w:tc>
        <w:tc>
          <w:tcPr>
            <w:tcW w:w="621" w:type="dxa"/>
            <w:shd w:val="clear" w:color="auto" w:fill="auto"/>
            <w:noWrap/>
            <w:vAlign w:val="bottom"/>
            <w:hideMark/>
          </w:tcPr>
          <w:p w14:paraId="2FB8010C" w14:textId="53AE6927" w:rsidR="00B47A50" w:rsidRPr="00434954" w:rsidRDefault="00B47A50" w:rsidP="00B47A50">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color w:val="000000"/>
                <w:sz w:val="18"/>
                <w:szCs w:val="18"/>
                <w:lang w:eastAsia="ru-RU"/>
              </w:rPr>
              <w:t>1K2</w:t>
            </w:r>
          </w:p>
        </w:tc>
        <w:tc>
          <w:tcPr>
            <w:tcW w:w="621" w:type="dxa"/>
            <w:shd w:val="clear" w:color="auto" w:fill="auto"/>
            <w:noWrap/>
            <w:vAlign w:val="bottom"/>
            <w:hideMark/>
          </w:tcPr>
          <w:p w14:paraId="410D036C" w14:textId="08E994AC" w:rsidR="00B47A50" w:rsidRPr="00434954" w:rsidRDefault="00B47A50" w:rsidP="00B47A50">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color w:val="000000"/>
                <w:sz w:val="18"/>
                <w:szCs w:val="18"/>
                <w:lang w:eastAsia="ru-RU"/>
              </w:rPr>
              <w:t>1K3</w:t>
            </w:r>
          </w:p>
        </w:tc>
        <w:tc>
          <w:tcPr>
            <w:tcW w:w="621" w:type="dxa"/>
            <w:shd w:val="clear" w:color="auto" w:fill="auto"/>
            <w:noWrap/>
            <w:vAlign w:val="bottom"/>
            <w:hideMark/>
          </w:tcPr>
          <w:p w14:paraId="2B492CD0" w14:textId="0E8DF83A" w:rsidR="00B47A50" w:rsidRPr="00434954" w:rsidRDefault="00B47A50" w:rsidP="00B47A50">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color w:val="000000"/>
                <w:sz w:val="18"/>
                <w:szCs w:val="18"/>
                <w:lang w:eastAsia="ru-RU"/>
              </w:rPr>
              <w:t>2K1</w:t>
            </w:r>
          </w:p>
        </w:tc>
        <w:tc>
          <w:tcPr>
            <w:tcW w:w="621" w:type="dxa"/>
            <w:shd w:val="clear" w:color="auto" w:fill="auto"/>
            <w:noWrap/>
            <w:vAlign w:val="bottom"/>
            <w:hideMark/>
          </w:tcPr>
          <w:p w14:paraId="3148F497" w14:textId="678AB349" w:rsidR="00B47A50" w:rsidRPr="00434954" w:rsidRDefault="00B47A50" w:rsidP="00B47A50">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color w:val="000000"/>
                <w:sz w:val="18"/>
                <w:szCs w:val="18"/>
                <w:lang w:eastAsia="ru-RU"/>
              </w:rPr>
              <w:t>2K2</w:t>
            </w:r>
          </w:p>
        </w:tc>
        <w:tc>
          <w:tcPr>
            <w:tcW w:w="621" w:type="dxa"/>
            <w:vAlign w:val="bottom"/>
          </w:tcPr>
          <w:p w14:paraId="56DC1434" w14:textId="3A190479" w:rsidR="00B47A50" w:rsidRDefault="00B47A50" w:rsidP="00B47A5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8"/>
                <w:szCs w:val="18"/>
                <w:lang w:eastAsia="ru-RU"/>
              </w:rPr>
              <w:t>2K3</w:t>
            </w:r>
          </w:p>
        </w:tc>
        <w:tc>
          <w:tcPr>
            <w:tcW w:w="621" w:type="dxa"/>
            <w:vAlign w:val="bottom"/>
          </w:tcPr>
          <w:p w14:paraId="53FFF671" w14:textId="2029F814" w:rsidR="00B47A50" w:rsidRDefault="00B47A50" w:rsidP="00B47A5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8"/>
                <w:szCs w:val="18"/>
                <w:lang w:eastAsia="ru-RU"/>
              </w:rPr>
              <w:t>2K4</w:t>
            </w:r>
          </w:p>
        </w:tc>
        <w:tc>
          <w:tcPr>
            <w:tcW w:w="621" w:type="dxa"/>
            <w:vAlign w:val="bottom"/>
          </w:tcPr>
          <w:p w14:paraId="1D9E27F1" w14:textId="09B0A88F" w:rsidR="00B47A50" w:rsidRDefault="00B47A50" w:rsidP="00B47A5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8"/>
                <w:szCs w:val="18"/>
                <w:lang w:eastAsia="ru-RU"/>
              </w:rPr>
              <w:t>3,1</w:t>
            </w:r>
          </w:p>
        </w:tc>
        <w:tc>
          <w:tcPr>
            <w:tcW w:w="621" w:type="dxa"/>
            <w:vAlign w:val="bottom"/>
          </w:tcPr>
          <w:p w14:paraId="6C180F61" w14:textId="09A89028" w:rsidR="00B47A50" w:rsidRDefault="00B47A50" w:rsidP="00B47A50">
            <w:pPr>
              <w:spacing w:after="0" w:line="240" w:lineRule="auto"/>
              <w:jc w:val="center"/>
              <w:rPr>
                <w:rFonts w:ascii="Times New Roman" w:eastAsia="Times New Roman" w:hAnsi="Times New Roman" w:cs="Times New Roman"/>
                <w:b/>
                <w:color w:val="000000"/>
                <w:sz w:val="16"/>
                <w:szCs w:val="16"/>
                <w:lang w:eastAsia="ru-RU"/>
              </w:rPr>
            </w:pPr>
            <w:r>
              <w:rPr>
                <w:rFonts w:ascii="Times New Roman" w:eastAsia="Times New Roman" w:hAnsi="Times New Roman" w:cs="Times New Roman"/>
                <w:color w:val="000000"/>
                <w:sz w:val="18"/>
                <w:szCs w:val="18"/>
                <w:lang w:eastAsia="ru-RU"/>
              </w:rPr>
              <w:t>3,2</w:t>
            </w:r>
          </w:p>
        </w:tc>
      </w:tr>
      <w:tr w:rsidR="00B47A50" w:rsidRPr="00434954" w14:paraId="5B480C53" w14:textId="77777777" w:rsidTr="00B47A50">
        <w:trPr>
          <w:cantSplit/>
          <w:trHeight w:val="262"/>
          <w:tblHeader/>
        </w:trPr>
        <w:tc>
          <w:tcPr>
            <w:tcW w:w="2071" w:type="dxa"/>
            <w:vMerge/>
            <w:shd w:val="clear" w:color="auto" w:fill="auto"/>
            <w:noWrap/>
            <w:vAlign w:val="bottom"/>
            <w:hideMark/>
          </w:tcPr>
          <w:p w14:paraId="7B639200" w14:textId="77777777" w:rsidR="00B47A50" w:rsidRPr="00434954" w:rsidRDefault="00B47A50" w:rsidP="00B47A50">
            <w:pPr>
              <w:spacing w:after="0" w:line="240" w:lineRule="auto"/>
              <w:rPr>
                <w:rFonts w:ascii="Times New Roman" w:eastAsia="Times New Roman" w:hAnsi="Times New Roman" w:cs="Times New Roman"/>
                <w:color w:val="000000"/>
                <w:sz w:val="20"/>
                <w:szCs w:val="20"/>
                <w:lang w:eastAsia="ru-RU"/>
              </w:rPr>
            </w:pPr>
          </w:p>
        </w:tc>
        <w:tc>
          <w:tcPr>
            <w:tcW w:w="1270" w:type="dxa"/>
            <w:vMerge/>
            <w:shd w:val="clear" w:color="auto" w:fill="auto"/>
            <w:noWrap/>
            <w:vAlign w:val="bottom"/>
            <w:hideMark/>
          </w:tcPr>
          <w:p w14:paraId="35E50EC6" w14:textId="77777777" w:rsidR="00B47A50" w:rsidRPr="00434954" w:rsidRDefault="00B47A50" w:rsidP="00B47A50">
            <w:pPr>
              <w:spacing w:after="0" w:line="240" w:lineRule="auto"/>
              <w:rPr>
                <w:rFonts w:ascii="Times New Roman" w:eastAsia="Times New Roman" w:hAnsi="Times New Roman" w:cs="Times New Roman"/>
                <w:color w:val="000000"/>
                <w:sz w:val="20"/>
                <w:szCs w:val="20"/>
                <w:lang w:eastAsia="ru-RU"/>
              </w:rPr>
            </w:pPr>
          </w:p>
        </w:tc>
        <w:tc>
          <w:tcPr>
            <w:tcW w:w="660" w:type="dxa"/>
            <w:shd w:val="clear" w:color="auto" w:fill="auto"/>
            <w:noWrap/>
            <w:vAlign w:val="center"/>
            <w:hideMark/>
          </w:tcPr>
          <w:p w14:paraId="2F7496AD" w14:textId="77777777" w:rsidR="00B47A50" w:rsidRPr="00434954" w:rsidRDefault="00B47A50" w:rsidP="00B47A50">
            <w:pPr>
              <w:spacing w:after="0" w:line="240" w:lineRule="auto"/>
              <w:jc w:val="center"/>
              <w:rPr>
                <w:rFonts w:ascii="Times New Roman" w:eastAsia="Times New Roman" w:hAnsi="Times New Roman" w:cs="Times New Roman"/>
                <w:b/>
                <w:bCs/>
                <w:color w:val="000000"/>
                <w:sz w:val="20"/>
                <w:szCs w:val="20"/>
                <w:lang w:eastAsia="ru-RU"/>
              </w:rPr>
            </w:pPr>
            <w:r w:rsidRPr="00434954">
              <w:rPr>
                <w:rFonts w:ascii="Times New Roman" w:eastAsia="Times New Roman" w:hAnsi="Times New Roman" w:cs="Times New Roman"/>
                <w:b/>
                <w:bCs/>
                <w:color w:val="000000"/>
                <w:sz w:val="18"/>
                <w:szCs w:val="20"/>
                <w:lang w:eastAsia="ru-RU"/>
              </w:rPr>
              <w:t>Макс балл</w:t>
            </w:r>
          </w:p>
        </w:tc>
        <w:tc>
          <w:tcPr>
            <w:tcW w:w="621" w:type="dxa"/>
            <w:shd w:val="clear" w:color="auto" w:fill="auto"/>
            <w:noWrap/>
            <w:vAlign w:val="bottom"/>
            <w:hideMark/>
          </w:tcPr>
          <w:p w14:paraId="26C52F09" w14:textId="6A4FA7CC" w:rsidR="00B47A50" w:rsidRPr="00434954" w:rsidRDefault="00B47A50" w:rsidP="00B47A50">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color w:val="000000"/>
                <w:sz w:val="18"/>
                <w:szCs w:val="18"/>
                <w:lang w:eastAsia="ru-RU"/>
              </w:rPr>
              <w:t>4</w:t>
            </w:r>
          </w:p>
        </w:tc>
        <w:tc>
          <w:tcPr>
            <w:tcW w:w="621" w:type="dxa"/>
            <w:shd w:val="clear" w:color="auto" w:fill="auto"/>
            <w:noWrap/>
            <w:vAlign w:val="bottom"/>
            <w:hideMark/>
          </w:tcPr>
          <w:p w14:paraId="75AA2AFB" w14:textId="4FAD8BE9" w:rsidR="00B47A50" w:rsidRPr="00434954" w:rsidRDefault="00B47A50" w:rsidP="00B47A50">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color w:val="000000"/>
                <w:sz w:val="18"/>
                <w:szCs w:val="18"/>
                <w:lang w:eastAsia="ru-RU"/>
              </w:rPr>
              <w:t>3</w:t>
            </w:r>
          </w:p>
        </w:tc>
        <w:tc>
          <w:tcPr>
            <w:tcW w:w="621" w:type="dxa"/>
            <w:shd w:val="clear" w:color="auto" w:fill="auto"/>
            <w:noWrap/>
            <w:vAlign w:val="bottom"/>
            <w:hideMark/>
          </w:tcPr>
          <w:p w14:paraId="1C3FE0AA" w14:textId="74FD0E87" w:rsidR="00B47A50" w:rsidRPr="00434954" w:rsidRDefault="00B47A50" w:rsidP="00B47A50">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color w:val="000000"/>
                <w:sz w:val="18"/>
                <w:szCs w:val="18"/>
                <w:lang w:eastAsia="ru-RU"/>
              </w:rPr>
              <w:t>2</w:t>
            </w:r>
          </w:p>
        </w:tc>
        <w:tc>
          <w:tcPr>
            <w:tcW w:w="621" w:type="dxa"/>
            <w:shd w:val="clear" w:color="auto" w:fill="auto"/>
            <w:noWrap/>
            <w:vAlign w:val="bottom"/>
            <w:hideMark/>
          </w:tcPr>
          <w:p w14:paraId="599A8870" w14:textId="04ABB2BE" w:rsidR="00B47A50" w:rsidRPr="00434954" w:rsidRDefault="00B47A50" w:rsidP="00B47A50">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color w:val="000000"/>
                <w:sz w:val="18"/>
                <w:szCs w:val="18"/>
                <w:lang w:eastAsia="ru-RU"/>
              </w:rPr>
              <w:t>3</w:t>
            </w:r>
          </w:p>
        </w:tc>
        <w:tc>
          <w:tcPr>
            <w:tcW w:w="621" w:type="dxa"/>
            <w:shd w:val="clear" w:color="auto" w:fill="auto"/>
            <w:noWrap/>
            <w:vAlign w:val="bottom"/>
            <w:hideMark/>
          </w:tcPr>
          <w:p w14:paraId="187110C0" w14:textId="4F62EEDB" w:rsidR="00B47A50" w:rsidRPr="00434954" w:rsidRDefault="00B47A50" w:rsidP="00B47A50">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color w:val="000000"/>
                <w:sz w:val="18"/>
                <w:szCs w:val="18"/>
                <w:lang w:eastAsia="ru-RU"/>
              </w:rPr>
              <w:t>3</w:t>
            </w:r>
          </w:p>
        </w:tc>
        <w:tc>
          <w:tcPr>
            <w:tcW w:w="621" w:type="dxa"/>
            <w:vAlign w:val="bottom"/>
          </w:tcPr>
          <w:p w14:paraId="449C43FB" w14:textId="319501F2" w:rsidR="00B47A50" w:rsidRDefault="00B47A50" w:rsidP="00B47A5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8"/>
                <w:szCs w:val="18"/>
                <w:lang w:eastAsia="ru-RU"/>
              </w:rPr>
              <w:t>3</w:t>
            </w:r>
          </w:p>
        </w:tc>
        <w:tc>
          <w:tcPr>
            <w:tcW w:w="621" w:type="dxa"/>
            <w:vAlign w:val="bottom"/>
          </w:tcPr>
          <w:p w14:paraId="39E8D0CC" w14:textId="7204D292" w:rsidR="00B47A50" w:rsidRDefault="00B47A50" w:rsidP="00B47A5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8"/>
                <w:szCs w:val="18"/>
                <w:lang w:eastAsia="ru-RU"/>
              </w:rPr>
              <w:t>3</w:t>
            </w:r>
          </w:p>
        </w:tc>
        <w:tc>
          <w:tcPr>
            <w:tcW w:w="621" w:type="dxa"/>
            <w:vAlign w:val="bottom"/>
          </w:tcPr>
          <w:p w14:paraId="339EE911" w14:textId="665122D3" w:rsidR="00B47A50" w:rsidRDefault="00B47A50" w:rsidP="00B47A5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8"/>
                <w:szCs w:val="18"/>
                <w:lang w:eastAsia="ru-RU"/>
              </w:rPr>
              <w:t>1</w:t>
            </w:r>
          </w:p>
        </w:tc>
        <w:tc>
          <w:tcPr>
            <w:tcW w:w="621" w:type="dxa"/>
            <w:vAlign w:val="bottom"/>
          </w:tcPr>
          <w:p w14:paraId="59749A86" w14:textId="22AF0E26" w:rsidR="00B47A50" w:rsidRDefault="00B47A50" w:rsidP="00B47A50">
            <w:pPr>
              <w:spacing w:after="0" w:line="240" w:lineRule="auto"/>
              <w:jc w:val="center"/>
              <w:rPr>
                <w:rFonts w:ascii="Times New Roman" w:eastAsia="Times New Roman" w:hAnsi="Times New Roman" w:cs="Times New Roman"/>
                <w:b/>
                <w:i/>
                <w:color w:val="000000"/>
                <w:sz w:val="16"/>
                <w:szCs w:val="16"/>
                <w:lang w:eastAsia="ru-RU"/>
              </w:rPr>
            </w:pPr>
            <w:r>
              <w:rPr>
                <w:rFonts w:ascii="Times New Roman" w:eastAsia="Times New Roman" w:hAnsi="Times New Roman" w:cs="Times New Roman"/>
                <w:color w:val="000000"/>
                <w:sz w:val="18"/>
                <w:szCs w:val="18"/>
                <w:lang w:eastAsia="ru-RU"/>
              </w:rPr>
              <w:t>1</w:t>
            </w:r>
          </w:p>
        </w:tc>
      </w:tr>
      <w:tr w:rsidR="00B47A50" w:rsidRPr="00434954" w14:paraId="38F977E9" w14:textId="77777777" w:rsidTr="00B47A50">
        <w:trPr>
          <w:trHeight w:val="257"/>
        </w:trPr>
        <w:tc>
          <w:tcPr>
            <w:tcW w:w="2071" w:type="dxa"/>
            <w:shd w:val="clear" w:color="auto" w:fill="auto"/>
            <w:noWrap/>
            <w:vAlign w:val="bottom"/>
            <w:hideMark/>
          </w:tcPr>
          <w:p w14:paraId="760DA3F7" w14:textId="77777777" w:rsidR="00B47A50" w:rsidRPr="00434954" w:rsidRDefault="00B47A50" w:rsidP="00B47A50">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Российская Федерация</w:t>
            </w:r>
          </w:p>
        </w:tc>
        <w:tc>
          <w:tcPr>
            <w:tcW w:w="1270" w:type="dxa"/>
            <w:shd w:val="clear" w:color="auto" w:fill="auto"/>
            <w:noWrap/>
            <w:vAlign w:val="bottom"/>
            <w:hideMark/>
          </w:tcPr>
          <w:p w14:paraId="04583671" w14:textId="5BC4B813" w:rsidR="00B47A50" w:rsidRPr="00434954" w:rsidRDefault="00B47A50" w:rsidP="00B47A5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18"/>
                <w:szCs w:val="18"/>
                <w:lang w:eastAsia="ru-RU"/>
              </w:rPr>
              <w:t>769226</w:t>
            </w:r>
          </w:p>
        </w:tc>
        <w:tc>
          <w:tcPr>
            <w:tcW w:w="660" w:type="dxa"/>
            <w:shd w:val="clear" w:color="auto" w:fill="auto"/>
            <w:noWrap/>
            <w:vAlign w:val="center"/>
            <w:hideMark/>
          </w:tcPr>
          <w:p w14:paraId="472D3C55" w14:textId="77777777" w:rsidR="00B47A50" w:rsidRPr="00434954" w:rsidRDefault="00B47A50" w:rsidP="00B47A50">
            <w:pPr>
              <w:spacing w:after="0" w:line="240" w:lineRule="auto"/>
              <w:jc w:val="center"/>
              <w:rPr>
                <w:rFonts w:ascii="Times New Roman" w:eastAsia="Times New Roman" w:hAnsi="Times New Roman" w:cs="Times New Roman"/>
                <w:color w:val="000000"/>
                <w:sz w:val="20"/>
                <w:szCs w:val="20"/>
                <w:lang w:eastAsia="ru-RU"/>
              </w:rPr>
            </w:pPr>
          </w:p>
        </w:tc>
        <w:tc>
          <w:tcPr>
            <w:tcW w:w="621" w:type="dxa"/>
            <w:shd w:val="clear" w:color="auto" w:fill="auto"/>
            <w:noWrap/>
            <w:vAlign w:val="bottom"/>
            <w:hideMark/>
          </w:tcPr>
          <w:p w14:paraId="2D7053F5" w14:textId="2FC507D9" w:rsidR="00B47A50" w:rsidRPr="00434954" w:rsidRDefault="00B47A50" w:rsidP="00B47A5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18"/>
                <w:szCs w:val="18"/>
                <w:lang w:eastAsia="ru-RU"/>
              </w:rPr>
              <w:t>61,89</w:t>
            </w:r>
          </w:p>
        </w:tc>
        <w:tc>
          <w:tcPr>
            <w:tcW w:w="621" w:type="dxa"/>
            <w:shd w:val="clear" w:color="auto" w:fill="auto"/>
            <w:noWrap/>
            <w:vAlign w:val="bottom"/>
            <w:hideMark/>
          </w:tcPr>
          <w:p w14:paraId="4951B7FE" w14:textId="67BB19EC" w:rsidR="00B47A50" w:rsidRPr="00434954" w:rsidRDefault="00B47A50" w:rsidP="00B47A5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18"/>
                <w:szCs w:val="18"/>
                <w:lang w:eastAsia="ru-RU"/>
              </w:rPr>
              <w:t>49,91</w:t>
            </w:r>
          </w:p>
        </w:tc>
        <w:tc>
          <w:tcPr>
            <w:tcW w:w="621" w:type="dxa"/>
            <w:shd w:val="clear" w:color="auto" w:fill="auto"/>
            <w:noWrap/>
            <w:vAlign w:val="bottom"/>
            <w:hideMark/>
          </w:tcPr>
          <w:p w14:paraId="5F0C6AE1" w14:textId="5FEA0107" w:rsidR="00B47A50" w:rsidRPr="00434954" w:rsidRDefault="00B47A50" w:rsidP="00B47A5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18"/>
                <w:szCs w:val="18"/>
                <w:lang w:eastAsia="ru-RU"/>
              </w:rPr>
              <w:t>93,34</w:t>
            </w:r>
          </w:p>
        </w:tc>
        <w:tc>
          <w:tcPr>
            <w:tcW w:w="621" w:type="dxa"/>
            <w:shd w:val="clear" w:color="auto" w:fill="auto"/>
            <w:noWrap/>
            <w:vAlign w:val="bottom"/>
            <w:hideMark/>
          </w:tcPr>
          <w:p w14:paraId="7A6D313F" w14:textId="51B521E6" w:rsidR="00B47A50" w:rsidRPr="00434954" w:rsidRDefault="00B47A50" w:rsidP="00B47A5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18"/>
                <w:szCs w:val="18"/>
                <w:lang w:eastAsia="ru-RU"/>
              </w:rPr>
              <w:t>83,37</w:t>
            </w:r>
          </w:p>
        </w:tc>
        <w:tc>
          <w:tcPr>
            <w:tcW w:w="621" w:type="dxa"/>
            <w:shd w:val="clear" w:color="auto" w:fill="auto"/>
            <w:noWrap/>
            <w:vAlign w:val="bottom"/>
            <w:hideMark/>
          </w:tcPr>
          <w:p w14:paraId="4A073339" w14:textId="03394F99" w:rsidR="00B47A50" w:rsidRPr="00434954" w:rsidRDefault="00B47A50" w:rsidP="00B47A5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18"/>
                <w:szCs w:val="18"/>
                <w:lang w:eastAsia="ru-RU"/>
              </w:rPr>
              <w:t>62,89</w:t>
            </w:r>
          </w:p>
        </w:tc>
        <w:tc>
          <w:tcPr>
            <w:tcW w:w="621" w:type="dxa"/>
            <w:vAlign w:val="bottom"/>
          </w:tcPr>
          <w:p w14:paraId="1144FCEF" w14:textId="07CB858D" w:rsidR="00B47A50" w:rsidRDefault="00B47A50" w:rsidP="00B47A50">
            <w:pPr>
              <w:spacing w:after="0" w:line="240" w:lineRule="auto"/>
              <w:jc w:val="center"/>
              <w:rPr>
                <w:rFonts w:ascii="Times New Roman" w:hAnsi="Times New Roman" w:cs="Times New Roman"/>
                <w:sz w:val="16"/>
                <w:szCs w:val="16"/>
              </w:rPr>
            </w:pPr>
            <w:r>
              <w:rPr>
                <w:rFonts w:ascii="Times New Roman" w:eastAsia="Times New Roman" w:hAnsi="Times New Roman" w:cs="Times New Roman"/>
                <w:color w:val="000000"/>
                <w:sz w:val="18"/>
                <w:szCs w:val="18"/>
                <w:lang w:eastAsia="ru-RU"/>
              </w:rPr>
              <w:t>49,77</w:t>
            </w:r>
          </w:p>
        </w:tc>
        <w:tc>
          <w:tcPr>
            <w:tcW w:w="621" w:type="dxa"/>
            <w:vAlign w:val="bottom"/>
          </w:tcPr>
          <w:p w14:paraId="1EA80D88" w14:textId="18394671" w:rsidR="00B47A50" w:rsidRDefault="00B47A50" w:rsidP="00B47A50">
            <w:pPr>
              <w:spacing w:after="0" w:line="240" w:lineRule="auto"/>
              <w:jc w:val="center"/>
              <w:rPr>
                <w:rFonts w:ascii="Times New Roman" w:hAnsi="Times New Roman" w:cs="Times New Roman"/>
                <w:sz w:val="16"/>
                <w:szCs w:val="16"/>
              </w:rPr>
            </w:pPr>
            <w:r>
              <w:rPr>
                <w:rFonts w:ascii="Times New Roman" w:eastAsia="Times New Roman" w:hAnsi="Times New Roman" w:cs="Times New Roman"/>
                <w:color w:val="000000"/>
                <w:sz w:val="18"/>
                <w:szCs w:val="18"/>
                <w:lang w:eastAsia="ru-RU"/>
              </w:rPr>
              <w:t>60,52</w:t>
            </w:r>
          </w:p>
        </w:tc>
        <w:tc>
          <w:tcPr>
            <w:tcW w:w="621" w:type="dxa"/>
            <w:vAlign w:val="bottom"/>
          </w:tcPr>
          <w:p w14:paraId="301BD06E" w14:textId="6462C805" w:rsidR="00B47A50" w:rsidRDefault="00B47A50" w:rsidP="00B47A50">
            <w:pPr>
              <w:spacing w:after="0" w:line="240" w:lineRule="auto"/>
              <w:jc w:val="center"/>
              <w:rPr>
                <w:rFonts w:ascii="Times New Roman" w:hAnsi="Times New Roman" w:cs="Times New Roman"/>
                <w:sz w:val="16"/>
                <w:szCs w:val="16"/>
              </w:rPr>
            </w:pPr>
            <w:r>
              <w:rPr>
                <w:rFonts w:ascii="Times New Roman" w:eastAsia="Times New Roman" w:hAnsi="Times New Roman" w:cs="Times New Roman"/>
                <w:color w:val="000000"/>
                <w:sz w:val="18"/>
                <w:szCs w:val="18"/>
                <w:lang w:eastAsia="ru-RU"/>
              </w:rPr>
              <w:t>59,63</w:t>
            </w:r>
          </w:p>
        </w:tc>
        <w:tc>
          <w:tcPr>
            <w:tcW w:w="621" w:type="dxa"/>
            <w:vAlign w:val="bottom"/>
          </w:tcPr>
          <w:p w14:paraId="133C8DE3" w14:textId="30BE8373" w:rsidR="00B47A50" w:rsidRDefault="00B47A50" w:rsidP="00B47A5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8"/>
                <w:szCs w:val="18"/>
                <w:lang w:eastAsia="ru-RU"/>
              </w:rPr>
              <w:t>50,71</w:t>
            </w:r>
          </w:p>
        </w:tc>
      </w:tr>
      <w:tr w:rsidR="00B47A50" w:rsidRPr="00434954" w14:paraId="43A89D7C" w14:textId="77777777" w:rsidTr="00B47A50">
        <w:trPr>
          <w:trHeight w:val="257"/>
        </w:trPr>
        <w:tc>
          <w:tcPr>
            <w:tcW w:w="2071" w:type="dxa"/>
            <w:shd w:val="clear" w:color="auto" w:fill="auto"/>
            <w:noWrap/>
            <w:vAlign w:val="bottom"/>
            <w:hideMark/>
          </w:tcPr>
          <w:p w14:paraId="5579ECC0" w14:textId="77777777" w:rsidR="00B47A50" w:rsidRPr="00434954" w:rsidRDefault="00B47A50" w:rsidP="00B47A50">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Иркутская область</w:t>
            </w:r>
          </w:p>
        </w:tc>
        <w:tc>
          <w:tcPr>
            <w:tcW w:w="1270" w:type="dxa"/>
            <w:shd w:val="clear" w:color="auto" w:fill="auto"/>
            <w:noWrap/>
            <w:vAlign w:val="bottom"/>
            <w:hideMark/>
          </w:tcPr>
          <w:p w14:paraId="417C6A0D" w14:textId="579AD56A" w:rsidR="00B47A50" w:rsidRPr="00434954" w:rsidRDefault="00B47A50" w:rsidP="00B47A5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18"/>
                <w:szCs w:val="18"/>
                <w:lang w:eastAsia="ru-RU"/>
              </w:rPr>
              <w:t>23444</w:t>
            </w:r>
          </w:p>
        </w:tc>
        <w:tc>
          <w:tcPr>
            <w:tcW w:w="660" w:type="dxa"/>
            <w:shd w:val="clear" w:color="auto" w:fill="auto"/>
            <w:noWrap/>
            <w:vAlign w:val="center"/>
            <w:hideMark/>
          </w:tcPr>
          <w:p w14:paraId="5CFD4891" w14:textId="77777777" w:rsidR="00B47A50" w:rsidRPr="00434954" w:rsidRDefault="00B47A50" w:rsidP="00B47A50">
            <w:pPr>
              <w:spacing w:after="0" w:line="240" w:lineRule="auto"/>
              <w:jc w:val="center"/>
              <w:rPr>
                <w:rFonts w:ascii="Times New Roman" w:eastAsia="Times New Roman" w:hAnsi="Times New Roman" w:cs="Times New Roman"/>
                <w:color w:val="000000"/>
                <w:sz w:val="20"/>
                <w:szCs w:val="20"/>
                <w:lang w:eastAsia="ru-RU"/>
              </w:rPr>
            </w:pPr>
          </w:p>
        </w:tc>
        <w:tc>
          <w:tcPr>
            <w:tcW w:w="621" w:type="dxa"/>
            <w:shd w:val="clear" w:color="auto" w:fill="auto"/>
            <w:noWrap/>
            <w:vAlign w:val="bottom"/>
            <w:hideMark/>
          </w:tcPr>
          <w:p w14:paraId="7BD5C654" w14:textId="6F9E26AD" w:rsidR="00B47A50" w:rsidRPr="00434954" w:rsidRDefault="00B47A50" w:rsidP="00B47A5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18"/>
                <w:szCs w:val="18"/>
                <w:lang w:eastAsia="ru-RU"/>
              </w:rPr>
              <w:t>56,29</w:t>
            </w:r>
          </w:p>
        </w:tc>
        <w:tc>
          <w:tcPr>
            <w:tcW w:w="621" w:type="dxa"/>
            <w:shd w:val="clear" w:color="auto" w:fill="auto"/>
            <w:noWrap/>
            <w:vAlign w:val="bottom"/>
            <w:hideMark/>
          </w:tcPr>
          <w:p w14:paraId="532674AF" w14:textId="7E4A3716" w:rsidR="00B47A50" w:rsidRPr="00434954" w:rsidRDefault="00B47A50" w:rsidP="00B47A5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18"/>
                <w:szCs w:val="18"/>
                <w:lang w:eastAsia="ru-RU"/>
              </w:rPr>
              <w:t>44,25</w:t>
            </w:r>
          </w:p>
        </w:tc>
        <w:tc>
          <w:tcPr>
            <w:tcW w:w="621" w:type="dxa"/>
            <w:shd w:val="clear" w:color="auto" w:fill="auto"/>
            <w:noWrap/>
            <w:vAlign w:val="bottom"/>
            <w:hideMark/>
          </w:tcPr>
          <w:p w14:paraId="05573445" w14:textId="582DAF37" w:rsidR="00B47A50" w:rsidRPr="00434954" w:rsidRDefault="00B47A50" w:rsidP="00B47A5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18"/>
                <w:szCs w:val="18"/>
                <w:lang w:eastAsia="ru-RU"/>
              </w:rPr>
              <w:t>93,57</w:t>
            </w:r>
          </w:p>
        </w:tc>
        <w:tc>
          <w:tcPr>
            <w:tcW w:w="621" w:type="dxa"/>
            <w:shd w:val="clear" w:color="auto" w:fill="auto"/>
            <w:noWrap/>
            <w:vAlign w:val="bottom"/>
            <w:hideMark/>
          </w:tcPr>
          <w:p w14:paraId="7D7CF49C" w14:textId="1DA11433" w:rsidR="00B47A50" w:rsidRPr="00434954" w:rsidRDefault="00B47A50" w:rsidP="00B47A5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18"/>
                <w:szCs w:val="18"/>
                <w:lang w:eastAsia="ru-RU"/>
              </w:rPr>
              <w:t>81,11</w:t>
            </w:r>
          </w:p>
        </w:tc>
        <w:tc>
          <w:tcPr>
            <w:tcW w:w="621" w:type="dxa"/>
            <w:shd w:val="clear" w:color="auto" w:fill="auto"/>
            <w:noWrap/>
            <w:vAlign w:val="bottom"/>
            <w:hideMark/>
          </w:tcPr>
          <w:p w14:paraId="3DC0F1B1" w14:textId="12C05866" w:rsidR="00B47A50" w:rsidRPr="00434954" w:rsidRDefault="00B47A50" w:rsidP="00B47A5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18"/>
                <w:szCs w:val="18"/>
                <w:lang w:eastAsia="ru-RU"/>
              </w:rPr>
              <w:t>58,74</w:t>
            </w:r>
          </w:p>
        </w:tc>
        <w:tc>
          <w:tcPr>
            <w:tcW w:w="621" w:type="dxa"/>
            <w:vAlign w:val="bottom"/>
          </w:tcPr>
          <w:p w14:paraId="2E04F83B" w14:textId="7F8841DD" w:rsidR="00B47A50" w:rsidRDefault="00B47A50" w:rsidP="00B47A50">
            <w:pPr>
              <w:spacing w:after="0" w:line="240" w:lineRule="auto"/>
              <w:jc w:val="center"/>
              <w:rPr>
                <w:rFonts w:ascii="Times New Roman" w:hAnsi="Times New Roman" w:cs="Times New Roman"/>
                <w:sz w:val="16"/>
                <w:szCs w:val="16"/>
              </w:rPr>
            </w:pPr>
            <w:r>
              <w:rPr>
                <w:rFonts w:ascii="Times New Roman" w:eastAsia="Times New Roman" w:hAnsi="Times New Roman" w:cs="Times New Roman"/>
                <w:color w:val="000000"/>
                <w:sz w:val="18"/>
                <w:szCs w:val="18"/>
                <w:lang w:eastAsia="ru-RU"/>
              </w:rPr>
              <w:t>45,54</w:t>
            </w:r>
          </w:p>
        </w:tc>
        <w:tc>
          <w:tcPr>
            <w:tcW w:w="621" w:type="dxa"/>
            <w:vAlign w:val="bottom"/>
          </w:tcPr>
          <w:p w14:paraId="0FB3BC9D" w14:textId="0E746354" w:rsidR="00B47A50" w:rsidRDefault="00B47A50" w:rsidP="00B47A50">
            <w:pPr>
              <w:spacing w:after="0" w:line="240" w:lineRule="auto"/>
              <w:jc w:val="center"/>
              <w:rPr>
                <w:rFonts w:ascii="Times New Roman" w:hAnsi="Times New Roman" w:cs="Times New Roman"/>
                <w:sz w:val="16"/>
                <w:szCs w:val="16"/>
              </w:rPr>
            </w:pPr>
            <w:r>
              <w:rPr>
                <w:rFonts w:ascii="Times New Roman" w:eastAsia="Times New Roman" w:hAnsi="Times New Roman" w:cs="Times New Roman"/>
                <w:color w:val="000000"/>
                <w:sz w:val="18"/>
                <w:szCs w:val="18"/>
                <w:lang w:eastAsia="ru-RU"/>
              </w:rPr>
              <w:t>53,75</w:t>
            </w:r>
          </w:p>
        </w:tc>
        <w:tc>
          <w:tcPr>
            <w:tcW w:w="621" w:type="dxa"/>
            <w:vAlign w:val="bottom"/>
          </w:tcPr>
          <w:p w14:paraId="7D5789F4" w14:textId="5AD31DDD" w:rsidR="00B47A50" w:rsidRDefault="00B47A50" w:rsidP="00B47A50">
            <w:pPr>
              <w:spacing w:after="0" w:line="240" w:lineRule="auto"/>
              <w:jc w:val="center"/>
              <w:rPr>
                <w:rFonts w:ascii="Times New Roman" w:hAnsi="Times New Roman" w:cs="Times New Roman"/>
                <w:sz w:val="16"/>
                <w:szCs w:val="16"/>
              </w:rPr>
            </w:pPr>
            <w:r>
              <w:rPr>
                <w:rFonts w:ascii="Times New Roman" w:eastAsia="Times New Roman" w:hAnsi="Times New Roman" w:cs="Times New Roman"/>
                <w:color w:val="000000"/>
                <w:sz w:val="18"/>
                <w:szCs w:val="18"/>
                <w:lang w:eastAsia="ru-RU"/>
              </w:rPr>
              <w:t>51,95</w:t>
            </w:r>
          </w:p>
        </w:tc>
        <w:tc>
          <w:tcPr>
            <w:tcW w:w="621" w:type="dxa"/>
            <w:vAlign w:val="bottom"/>
          </w:tcPr>
          <w:p w14:paraId="6BAC6295" w14:textId="17C59CBC" w:rsidR="00B47A50" w:rsidRDefault="00B47A50" w:rsidP="00B47A5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8"/>
                <w:szCs w:val="18"/>
                <w:lang w:eastAsia="ru-RU"/>
              </w:rPr>
              <w:t>44,03</w:t>
            </w:r>
          </w:p>
        </w:tc>
      </w:tr>
      <w:tr w:rsidR="00B47A50" w:rsidRPr="00434954" w14:paraId="1582BE8C" w14:textId="77777777" w:rsidTr="00B47A50">
        <w:trPr>
          <w:trHeight w:val="257"/>
        </w:trPr>
        <w:tc>
          <w:tcPr>
            <w:tcW w:w="2071" w:type="dxa"/>
            <w:shd w:val="clear" w:color="auto" w:fill="auto"/>
            <w:noWrap/>
            <w:vAlign w:val="bottom"/>
            <w:hideMark/>
          </w:tcPr>
          <w:p w14:paraId="36AE879F" w14:textId="77777777" w:rsidR="00B47A50" w:rsidRPr="00434954" w:rsidRDefault="00B47A50" w:rsidP="00B47A50">
            <w:pPr>
              <w:spacing w:after="0" w:line="240" w:lineRule="auto"/>
              <w:rPr>
                <w:rFonts w:ascii="Times New Roman" w:eastAsia="Times New Roman" w:hAnsi="Times New Roman" w:cs="Times New Roman"/>
                <w:color w:val="000000"/>
                <w:sz w:val="20"/>
                <w:szCs w:val="20"/>
                <w:lang w:eastAsia="ru-RU"/>
              </w:rPr>
            </w:pPr>
            <w:proofErr w:type="spellStart"/>
            <w:r>
              <w:rPr>
                <w:rFonts w:ascii="Times New Roman" w:eastAsia="Times New Roman" w:hAnsi="Times New Roman" w:cs="Times New Roman"/>
                <w:color w:val="000000"/>
                <w:sz w:val="20"/>
                <w:szCs w:val="20"/>
                <w:lang w:eastAsia="ru-RU"/>
              </w:rPr>
              <w:t>г.Саянск</w:t>
            </w:r>
            <w:proofErr w:type="spellEnd"/>
          </w:p>
        </w:tc>
        <w:tc>
          <w:tcPr>
            <w:tcW w:w="1270" w:type="dxa"/>
            <w:shd w:val="clear" w:color="auto" w:fill="auto"/>
            <w:noWrap/>
            <w:vAlign w:val="bottom"/>
            <w:hideMark/>
          </w:tcPr>
          <w:p w14:paraId="6095B5FA" w14:textId="3F04C5CF" w:rsidR="00B47A50" w:rsidRPr="00434954" w:rsidRDefault="00B47A50" w:rsidP="00B47A5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18"/>
                <w:szCs w:val="18"/>
                <w:lang w:eastAsia="ru-RU"/>
              </w:rPr>
              <w:t>421</w:t>
            </w:r>
          </w:p>
        </w:tc>
        <w:tc>
          <w:tcPr>
            <w:tcW w:w="660" w:type="dxa"/>
            <w:shd w:val="clear" w:color="auto" w:fill="auto"/>
            <w:noWrap/>
            <w:vAlign w:val="center"/>
            <w:hideMark/>
          </w:tcPr>
          <w:p w14:paraId="6A732224" w14:textId="77777777" w:rsidR="00B47A50" w:rsidRPr="00434954" w:rsidRDefault="00B47A50" w:rsidP="00B47A50">
            <w:pPr>
              <w:spacing w:after="0" w:line="240" w:lineRule="auto"/>
              <w:jc w:val="center"/>
              <w:rPr>
                <w:rFonts w:ascii="Times New Roman" w:eastAsia="Times New Roman" w:hAnsi="Times New Roman" w:cs="Times New Roman"/>
                <w:color w:val="000000"/>
                <w:sz w:val="20"/>
                <w:szCs w:val="20"/>
                <w:lang w:eastAsia="ru-RU"/>
              </w:rPr>
            </w:pPr>
          </w:p>
        </w:tc>
        <w:tc>
          <w:tcPr>
            <w:tcW w:w="621" w:type="dxa"/>
            <w:shd w:val="clear" w:color="auto" w:fill="auto"/>
            <w:noWrap/>
            <w:vAlign w:val="bottom"/>
            <w:hideMark/>
          </w:tcPr>
          <w:p w14:paraId="5DF1B59D" w14:textId="1CD95923" w:rsidR="00B47A50" w:rsidRPr="00434954" w:rsidRDefault="00B47A50" w:rsidP="00B47A5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18"/>
                <w:szCs w:val="18"/>
                <w:lang w:eastAsia="ru-RU"/>
              </w:rPr>
              <w:t>63,36</w:t>
            </w:r>
          </w:p>
        </w:tc>
        <w:tc>
          <w:tcPr>
            <w:tcW w:w="621" w:type="dxa"/>
            <w:shd w:val="clear" w:color="auto" w:fill="auto"/>
            <w:noWrap/>
            <w:vAlign w:val="bottom"/>
            <w:hideMark/>
          </w:tcPr>
          <w:p w14:paraId="1CD12F83" w14:textId="1F0372EC" w:rsidR="00B47A50" w:rsidRPr="00434954" w:rsidRDefault="00B47A50" w:rsidP="00B47A5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18"/>
                <w:szCs w:val="18"/>
                <w:lang w:eastAsia="ru-RU"/>
              </w:rPr>
              <w:t>49,09</w:t>
            </w:r>
          </w:p>
        </w:tc>
        <w:tc>
          <w:tcPr>
            <w:tcW w:w="621" w:type="dxa"/>
            <w:shd w:val="clear" w:color="auto" w:fill="auto"/>
            <w:noWrap/>
            <w:vAlign w:val="bottom"/>
            <w:hideMark/>
          </w:tcPr>
          <w:p w14:paraId="20188883" w14:textId="14F4A9FE" w:rsidR="00B47A50" w:rsidRPr="00434954" w:rsidRDefault="00B47A50" w:rsidP="00B47A5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18"/>
                <w:szCs w:val="18"/>
                <w:lang w:eastAsia="ru-RU"/>
              </w:rPr>
              <w:t>97,27</w:t>
            </w:r>
          </w:p>
        </w:tc>
        <w:tc>
          <w:tcPr>
            <w:tcW w:w="621" w:type="dxa"/>
            <w:shd w:val="clear" w:color="auto" w:fill="auto"/>
            <w:noWrap/>
            <w:vAlign w:val="bottom"/>
            <w:hideMark/>
          </w:tcPr>
          <w:p w14:paraId="6839CDD9" w14:textId="3477FC3F" w:rsidR="00B47A50" w:rsidRPr="00434954" w:rsidRDefault="00B47A50" w:rsidP="00B47A5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18"/>
                <w:szCs w:val="18"/>
                <w:lang w:eastAsia="ru-RU"/>
              </w:rPr>
              <w:t>78,78</w:t>
            </w:r>
          </w:p>
        </w:tc>
        <w:tc>
          <w:tcPr>
            <w:tcW w:w="621" w:type="dxa"/>
            <w:shd w:val="clear" w:color="auto" w:fill="auto"/>
            <w:noWrap/>
            <w:vAlign w:val="bottom"/>
            <w:hideMark/>
          </w:tcPr>
          <w:p w14:paraId="0C9AE9E2" w14:textId="0B2B3E82" w:rsidR="00B47A50" w:rsidRPr="00434954" w:rsidRDefault="00B47A50" w:rsidP="00B47A5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18"/>
                <w:szCs w:val="18"/>
                <w:lang w:eastAsia="ru-RU"/>
              </w:rPr>
              <w:t>59,78</w:t>
            </w:r>
          </w:p>
        </w:tc>
        <w:tc>
          <w:tcPr>
            <w:tcW w:w="621" w:type="dxa"/>
            <w:vAlign w:val="bottom"/>
          </w:tcPr>
          <w:p w14:paraId="2E0B33BB" w14:textId="2E77C54F" w:rsidR="00B47A50" w:rsidRDefault="00B47A50" w:rsidP="00B47A50">
            <w:pPr>
              <w:spacing w:after="0" w:line="240" w:lineRule="auto"/>
              <w:jc w:val="center"/>
              <w:rPr>
                <w:rFonts w:ascii="Times New Roman" w:hAnsi="Times New Roman" w:cs="Times New Roman"/>
                <w:sz w:val="16"/>
                <w:szCs w:val="16"/>
              </w:rPr>
            </w:pPr>
            <w:r>
              <w:rPr>
                <w:rFonts w:ascii="Times New Roman" w:eastAsia="Times New Roman" w:hAnsi="Times New Roman" w:cs="Times New Roman"/>
                <w:color w:val="000000"/>
                <w:sz w:val="18"/>
                <w:szCs w:val="18"/>
                <w:lang w:eastAsia="ru-RU"/>
              </w:rPr>
              <w:t>54,87</w:t>
            </w:r>
          </w:p>
        </w:tc>
        <w:tc>
          <w:tcPr>
            <w:tcW w:w="621" w:type="dxa"/>
            <w:vAlign w:val="bottom"/>
          </w:tcPr>
          <w:p w14:paraId="7ECC6259" w14:textId="7DA0803D" w:rsidR="00B47A50" w:rsidRDefault="00B47A50" w:rsidP="00B47A50">
            <w:pPr>
              <w:spacing w:after="0" w:line="240" w:lineRule="auto"/>
              <w:jc w:val="center"/>
              <w:rPr>
                <w:rFonts w:ascii="Times New Roman" w:hAnsi="Times New Roman" w:cs="Times New Roman"/>
                <w:sz w:val="16"/>
                <w:szCs w:val="16"/>
              </w:rPr>
            </w:pPr>
            <w:r>
              <w:rPr>
                <w:rFonts w:ascii="Times New Roman" w:eastAsia="Times New Roman" w:hAnsi="Times New Roman" w:cs="Times New Roman"/>
                <w:color w:val="000000"/>
                <w:sz w:val="18"/>
                <w:szCs w:val="18"/>
                <w:lang w:eastAsia="ru-RU"/>
              </w:rPr>
              <w:t>63,02</w:t>
            </w:r>
          </w:p>
        </w:tc>
        <w:tc>
          <w:tcPr>
            <w:tcW w:w="621" w:type="dxa"/>
            <w:vAlign w:val="bottom"/>
          </w:tcPr>
          <w:p w14:paraId="01E5F33C" w14:textId="59AF7BD0" w:rsidR="00B47A50" w:rsidRDefault="00B47A50" w:rsidP="00B47A50">
            <w:pPr>
              <w:spacing w:after="0" w:line="240" w:lineRule="auto"/>
              <w:jc w:val="center"/>
              <w:rPr>
                <w:rFonts w:ascii="Times New Roman" w:hAnsi="Times New Roman" w:cs="Times New Roman"/>
                <w:sz w:val="16"/>
                <w:szCs w:val="16"/>
              </w:rPr>
            </w:pPr>
            <w:r>
              <w:rPr>
                <w:rFonts w:ascii="Times New Roman" w:eastAsia="Times New Roman" w:hAnsi="Times New Roman" w:cs="Times New Roman"/>
                <w:color w:val="000000"/>
                <w:sz w:val="18"/>
                <w:szCs w:val="18"/>
                <w:lang w:eastAsia="ru-RU"/>
              </w:rPr>
              <w:t>50,12</w:t>
            </w:r>
          </w:p>
        </w:tc>
        <w:tc>
          <w:tcPr>
            <w:tcW w:w="621" w:type="dxa"/>
            <w:vAlign w:val="bottom"/>
          </w:tcPr>
          <w:p w14:paraId="20D8131D" w14:textId="131A967E" w:rsidR="00B47A50" w:rsidRDefault="00B47A50" w:rsidP="00B47A5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8"/>
                <w:szCs w:val="18"/>
                <w:lang w:eastAsia="ru-RU"/>
              </w:rPr>
              <w:t>46,56</w:t>
            </w:r>
          </w:p>
        </w:tc>
      </w:tr>
    </w:tbl>
    <w:p w14:paraId="53D4BF33" w14:textId="77777777" w:rsidR="00B47A50" w:rsidRDefault="00B47A50" w:rsidP="00B47A50">
      <w:pPr>
        <w:spacing w:after="120" w:line="240" w:lineRule="auto"/>
        <w:ind w:firstLine="709"/>
        <w:jc w:val="both"/>
        <w:rPr>
          <w:rFonts w:ascii="Times New Roman" w:hAnsi="Times New Roman" w:cs="Times New Roman"/>
          <w:kern w:val="2"/>
          <w:sz w:val="24"/>
          <w14:ligatures w14:val="standardContextual"/>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621"/>
        <w:gridCol w:w="621"/>
        <w:gridCol w:w="621"/>
        <w:gridCol w:w="621"/>
        <w:gridCol w:w="621"/>
        <w:gridCol w:w="621"/>
        <w:gridCol w:w="621"/>
        <w:gridCol w:w="621"/>
        <w:gridCol w:w="621"/>
        <w:gridCol w:w="621"/>
        <w:gridCol w:w="621"/>
        <w:gridCol w:w="621"/>
        <w:gridCol w:w="621"/>
        <w:gridCol w:w="621"/>
        <w:gridCol w:w="621"/>
      </w:tblGrid>
      <w:tr w:rsidR="00B47A50" w:rsidRPr="00434954" w14:paraId="433662F3" w14:textId="2FE225F6" w:rsidTr="00B47A50">
        <w:trPr>
          <w:trHeight w:val="257"/>
          <w:tblHeader/>
        </w:trPr>
        <w:tc>
          <w:tcPr>
            <w:tcW w:w="585" w:type="dxa"/>
            <w:shd w:val="clear" w:color="auto" w:fill="auto"/>
            <w:noWrap/>
            <w:vAlign w:val="bottom"/>
          </w:tcPr>
          <w:p w14:paraId="23B7E62A" w14:textId="3C922502" w:rsidR="00B47A50" w:rsidRPr="00434954" w:rsidRDefault="00B47A50" w:rsidP="00B47A50">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color w:val="000000"/>
                <w:sz w:val="18"/>
                <w:szCs w:val="18"/>
                <w:lang w:eastAsia="ru-RU"/>
              </w:rPr>
              <w:t>4,1</w:t>
            </w:r>
          </w:p>
        </w:tc>
        <w:tc>
          <w:tcPr>
            <w:tcW w:w="584" w:type="dxa"/>
            <w:shd w:val="clear" w:color="auto" w:fill="auto"/>
            <w:noWrap/>
            <w:vAlign w:val="bottom"/>
          </w:tcPr>
          <w:p w14:paraId="61059C8B" w14:textId="6E368589" w:rsidR="00B47A50" w:rsidRPr="00434954" w:rsidRDefault="00B47A50" w:rsidP="00B47A50">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color w:val="000000"/>
                <w:sz w:val="18"/>
                <w:szCs w:val="18"/>
                <w:lang w:eastAsia="ru-RU"/>
              </w:rPr>
              <w:t>4,2</w:t>
            </w:r>
          </w:p>
        </w:tc>
        <w:tc>
          <w:tcPr>
            <w:tcW w:w="584" w:type="dxa"/>
            <w:shd w:val="clear" w:color="auto" w:fill="auto"/>
            <w:noWrap/>
            <w:vAlign w:val="bottom"/>
          </w:tcPr>
          <w:p w14:paraId="2F535EAF" w14:textId="70648880" w:rsidR="00B47A50" w:rsidRPr="00434954" w:rsidRDefault="00B47A50" w:rsidP="00B47A50">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color w:val="000000"/>
                <w:sz w:val="18"/>
                <w:szCs w:val="18"/>
                <w:lang w:eastAsia="ru-RU"/>
              </w:rPr>
              <w:t>5</w:t>
            </w:r>
          </w:p>
        </w:tc>
        <w:tc>
          <w:tcPr>
            <w:tcW w:w="584" w:type="dxa"/>
            <w:shd w:val="clear" w:color="auto" w:fill="auto"/>
            <w:noWrap/>
            <w:vAlign w:val="bottom"/>
          </w:tcPr>
          <w:p w14:paraId="2C641F6A" w14:textId="29DE41C4" w:rsidR="00B47A50" w:rsidRPr="00434954" w:rsidRDefault="00B47A50" w:rsidP="00B47A50">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color w:val="000000"/>
                <w:sz w:val="18"/>
                <w:szCs w:val="18"/>
                <w:lang w:eastAsia="ru-RU"/>
              </w:rPr>
              <w:t>6</w:t>
            </w:r>
          </w:p>
        </w:tc>
        <w:tc>
          <w:tcPr>
            <w:tcW w:w="584" w:type="dxa"/>
            <w:shd w:val="clear" w:color="auto" w:fill="auto"/>
            <w:noWrap/>
            <w:vAlign w:val="bottom"/>
          </w:tcPr>
          <w:p w14:paraId="1815F60F" w14:textId="2F81F664" w:rsidR="00B47A50" w:rsidRPr="00434954" w:rsidRDefault="00B47A50" w:rsidP="00B47A50">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color w:val="000000"/>
                <w:sz w:val="18"/>
                <w:szCs w:val="18"/>
                <w:lang w:eastAsia="ru-RU"/>
              </w:rPr>
              <w:t>7,1</w:t>
            </w:r>
          </w:p>
        </w:tc>
        <w:tc>
          <w:tcPr>
            <w:tcW w:w="584" w:type="dxa"/>
            <w:vAlign w:val="bottom"/>
          </w:tcPr>
          <w:p w14:paraId="1D8D5B0B" w14:textId="5AD0BE84" w:rsidR="00B47A50" w:rsidRDefault="00B47A50" w:rsidP="00B47A5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8"/>
                <w:szCs w:val="18"/>
                <w:lang w:eastAsia="ru-RU"/>
              </w:rPr>
              <w:t>7,2</w:t>
            </w:r>
          </w:p>
        </w:tc>
        <w:tc>
          <w:tcPr>
            <w:tcW w:w="584" w:type="dxa"/>
            <w:vAlign w:val="bottom"/>
          </w:tcPr>
          <w:p w14:paraId="52EA744F" w14:textId="794511DB" w:rsidR="00B47A50" w:rsidRDefault="00B47A50" w:rsidP="00B47A5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8"/>
                <w:szCs w:val="18"/>
                <w:lang w:eastAsia="ru-RU"/>
              </w:rPr>
              <w:t>8,1</w:t>
            </w:r>
          </w:p>
        </w:tc>
        <w:tc>
          <w:tcPr>
            <w:tcW w:w="584" w:type="dxa"/>
            <w:vAlign w:val="bottom"/>
          </w:tcPr>
          <w:p w14:paraId="077CE733" w14:textId="2AA23BC4" w:rsidR="00B47A50" w:rsidRDefault="00B47A50" w:rsidP="00B47A5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8"/>
                <w:szCs w:val="18"/>
                <w:lang w:eastAsia="ru-RU"/>
              </w:rPr>
              <w:t>8,2</w:t>
            </w:r>
          </w:p>
        </w:tc>
        <w:tc>
          <w:tcPr>
            <w:tcW w:w="584" w:type="dxa"/>
            <w:vAlign w:val="bottom"/>
          </w:tcPr>
          <w:p w14:paraId="5DBE439A" w14:textId="7DF64BC4" w:rsidR="00B47A50" w:rsidRDefault="00B47A50" w:rsidP="00B47A5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8"/>
                <w:szCs w:val="18"/>
                <w:lang w:eastAsia="ru-RU"/>
              </w:rPr>
              <w:t>9</w:t>
            </w:r>
          </w:p>
        </w:tc>
        <w:tc>
          <w:tcPr>
            <w:tcW w:w="584" w:type="dxa"/>
            <w:vAlign w:val="bottom"/>
          </w:tcPr>
          <w:p w14:paraId="67344E00" w14:textId="722A46AB" w:rsidR="00B47A50" w:rsidRDefault="00B47A50" w:rsidP="00B47A5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8"/>
                <w:szCs w:val="18"/>
                <w:lang w:eastAsia="ru-RU"/>
              </w:rPr>
              <w:t>10</w:t>
            </w:r>
          </w:p>
        </w:tc>
        <w:tc>
          <w:tcPr>
            <w:tcW w:w="584" w:type="dxa"/>
            <w:vAlign w:val="bottom"/>
          </w:tcPr>
          <w:p w14:paraId="5CA134C8" w14:textId="46645C0A" w:rsidR="00B47A50" w:rsidRDefault="00B47A50" w:rsidP="00B47A5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8"/>
                <w:szCs w:val="18"/>
                <w:lang w:eastAsia="ru-RU"/>
              </w:rPr>
              <w:t>11,1</w:t>
            </w:r>
          </w:p>
        </w:tc>
        <w:tc>
          <w:tcPr>
            <w:tcW w:w="584" w:type="dxa"/>
            <w:vAlign w:val="bottom"/>
          </w:tcPr>
          <w:p w14:paraId="2F72D43E" w14:textId="0F01BEA0" w:rsidR="00B47A50" w:rsidRDefault="00B47A50" w:rsidP="00B47A50">
            <w:pPr>
              <w:spacing w:after="0" w:line="240" w:lineRule="auto"/>
              <w:jc w:val="center"/>
              <w:rPr>
                <w:rFonts w:ascii="Times New Roman" w:eastAsia="Times New Roman" w:hAnsi="Times New Roman" w:cs="Times New Roman"/>
                <w:b/>
                <w:color w:val="000000"/>
                <w:sz w:val="16"/>
                <w:szCs w:val="16"/>
                <w:lang w:eastAsia="ru-RU"/>
              </w:rPr>
            </w:pPr>
            <w:r>
              <w:rPr>
                <w:rFonts w:ascii="Times New Roman" w:eastAsia="Times New Roman" w:hAnsi="Times New Roman" w:cs="Times New Roman"/>
                <w:color w:val="000000"/>
                <w:sz w:val="18"/>
                <w:szCs w:val="18"/>
                <w:lang w:eastAsia="ru-RU"/>
              </w:rPr>
              <w:t>11,2</w:t>
            </w:r>
          </w:p>
        </w:tc>
        <w:tc>
          <w:tcPr>
            <w:tcW w:w="584" w:type="dxa"/>
            <w:vAlign w:val="bottom"/>
          </w:tcPr>
          <w:p w14:paraId="63452477" w14:textId="30346697" w:rsidR="00B47A50" w:rsidRDefault="00B47A50" w:rsidP="00B47A50">
            <w:pPr>
              <w:spacing w:after="0" w:line="240" w:lineRule="auto"/>
              <w:jc w:val="center"/>
              <w:rPr>
                <w:rFonts w:ascii="Times New Roman" w:eastAsia="Times New Roman" w:hAnsi="Times New Roman" w:cs="Times New Roman"/>
                <w:b/>
                <w:color w:val="000000"/>
                <w:sz w:val="16"/>
                <w:szCs w:val="16"/>
                <w:lang w:eastAsia="ru-RU"/>
              </w:rPr>
            </w:pPr>
            <w:r>
              <w:rPr>
                <w:rFonts w:ascii="Times New Roman" w:eastAsia="Times New Roman" w:hAnsi="Times New Roman" w:cs="Times New Roman"/>
                <w:color w:val="000000"/>
                <w:sz w:val="18"/>
                <w:szCs w:val="18"/>
                <w:lang w:eastAsia="ru-RU"/>
              </w:rPr>
              <w:t>12</w:t>
            </w:r>
          </w:p>
        </w:tc>
        <w:tc>
          <w:tcPr>
            <w:tcW w:w="584" w:type="dxa"/>
            <w:vAlign w:val="bottom"/>
          </w:tcPr>
          <w:p w14:paraId="6E94D02E" w14:textId="5E50DE0F" w:rsidR="00B47A50" w:rsidRDefault="00B47A50" w:rsidP="00B47A50">
            <w:pPr>
              <w:spacing w:after="0" w:line="240" w:lineRule="auto"/>
              <w:jc w:val="center"/>
              <w:rPr>
                <w:rFonts w:ascii="Times New Roman" w:eastAsia="Times New Roman" w:hAnsi="Times New Roman" w:cs="Times New Roman"/>
                <w:b/>
                <w:color w:val="000000"/>
                <w:sz w:val="16"/>
                <w:szCs w:val="16"/>
                <w:lang w:eastAsia="ru-RU"/>
              </w:rPr>
            </w:pPr>
            <w:r>
              <w:rPr>
                <w:rFonts w:ascii="Times New Roman" w:eastAsia="Times New Roman" w:hAnsi="Times New Roman" w:cs="Times New Roman"/>
                <w:color w:val="000000"/>
                <w:sz w:val="18"/>
                <w:szCs w:val="18"/>
                <w:lang w:eastAsia="ru-RU"/>
              </w:rPr>
              <w:t>13,1</w:t>
            </w:r>
          </w:p>
        </w:tc>
        <w:tc>
          <w:tcPr>
            <w:tcW w:w="584" w:type="dxa"/>
            <w:vAlign w:val="bottom"/>
          </w:tcPr>
          <w:p w14:paraId="5E036494" w14:textId="1155040F" w:rsidR="00B47A50" w:rsidRDefault="00B47A50" w:rsidP="00B47A50">
            <w:pPr>
              <w:spacing w:after="0" w:line="240" w:lineRule="auto"/>
              <w:jc w:val="center"/>
              <w:rPr>
                <w:rFonts w:ascii="Times New Roman" w:eastAsia="Times New Roman" w:hAnsi="Times New Roman" w:cs="Times New Roman"/>
                <w:b/>
                <w:color w:val="000000"/>
                <w:sz w:val="16"/>
                <w:szCs w:val="16"/>
                <w:lang w:eastAsia="ru-RU"/>
              </w:rPr>
            </w:pPr>
            <w:r>
              <w:rPr>
                <w:rFonts w:ascii="Times New Roman" w:eastAsia="Times New Roman" w:hAnsi="Times New Roman" w:cs="Times New Roman"/>
                <w:color w:val="000000"/>
                <w:sz w:val="18"/>
                <w:szCs w:val="18"/>
                <w:lang w:eastAsia="ru-RU"/>
              </w:rPr>
              <w:t>13,2</w:t>
            </w:r>
          </w:p>
        </w:tc>
        <w:tc>
          <w:tcPr>
            <w:tcW w:w="873" w:type="dxa"/>
            <w:vAlign w:val="bottom"/>
          </w:tcPr>
          <w:p w14:paraId="11D72DE7" w14:textId="05895DA3" w:rsidR="00B47A50" w:rsidRDefault="00B47A50" w:rsidP="00B47A50">
            <w:pPr>
              <w:spacing w:after="0" w:line="240" w:lineRule="auto"/>
              <w:jc w:val="center"/>
              <w:rPr>
                <w:rFonts w:ascii="Times New Roman" w:eastAsia="Times New Roman" w:hAnsi="Times New Roman" w:cs="Times New Roman"/>
                <w:b/>
                <w:color w:val="000000"/>
                <w:sz w:val="16"/>
                <w:szCs w:val="16"/>
                <w:lang w:eastAsia="ru-RU"/>
              </w:rPr>
            </w:pPr>
            <w:r>
              <w:rPr>
                <w:rFonts w:ascii="Times New Roman" w:eastAsia="Times New Roman" w:hAnsi="Times New Roman" w:cs="Times New Roman"/>
                <w:color w:val="000000"/>
                <w:sz w:val="18"/>
                <w:szCs w:val="18"/>
                <w:lang w:eastAsia="ru-RU"/>
              </w:rPr>
              <w:t>14</w:t>
            </w:r>
          </w:p>
        </w:tc>
      </w:tr>
      <w:tr w:rsidR="00B47A50" w:rsidRPr="00434954" w14:paraId="51EC5E3F" w14:textId="0708C11A" w:rsidTr="00B47A50">
        <w:trPr>
          <w:cantSplit/>
          <w:trHeight w:val="262"/>
          <w:tblHeader/>
        </w:trPr>
        <w:tc>
          <w:tcPr>
            <w:tcW w:w="585" w:type="dxa"/>
            <w:shd w:val="clear" w:color="auto" w:fill="auto"/>
            <w:noWrap/>
            <w:vAlign w:val="bottom"/>
          </w:tcPr>
          <w:p w14:paraId="187ECE4F" w14:textId="401EA635" w:rsidR="00B47A50" w:rsidRPr="00434954" w:rsidRDefault="00B47A50" w:rsidP="00B47A50">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color w:val="000000"/>
                <w:sz w:val="18"/>
                <w:szCs w:val="18"/>
                <w:lang w:eastAsia="ru-RU"/>
              </w:rPr>
              <w:t>1</w:t>
            </w:r>
          </w:p>
        </w:tc>
        <w:tc>
          <w:tcPr>
            <w:tcW w:w="584" w:type="dxa"/>
            <w:shd w:val="clear" w:color="auto" w:fill="auto"/>
            <w:noWrap/>
            <w:vAlign w:val="bottom"/>
          </w:tcPr>
          <w:p w14:paraId="53BD71DB" w14:textId="5ADA19D4" w:rsidR="00B47A50" w:rsidRPr="00434954" w:rsidRDefault="00B47A50" w:rsidP="00B47A50">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color w:val="000000"/>
                <w:sz w:val="18"/>
                <w:szCs w:val="18"/>
                <w:lang w:eastAsia="ru-RU"/>
              </w:rPr>
              <w:t>1</w:t>
            </w:r>
          </w:p>
        </w:tc>
        <w:tc>
          <w:tcPr>
            <w:tcW w:w="584" w:type="dxa"/>
            <w:shd w:val="clear" w:color="auto" w:fill="auto"/>
            <w:noWrap/>
            <w:vAlign w:val="bottom"/>
          </w:tcPr>
          <w:p w14:paraId="25C5D180" w14:textId="1CABD1A9" w:rsidR="00B47A50" w:rsidRPr="00434954" w:rsidRDefault="00B47A50" w:rsidP="00B47A50">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color w:val="000000"/>
                <w:sz w:val="18"/>
                <w:szCs w:val="18"/>
                <w:lang w:eastAsia="ru-RU"/>
              </w:rPr>
              <w:t>2</w:t>
            </w:r>
          </w:p>
        </w:tc>
        <w:tc>
          <w:tcPr>
            <w:tcW w:w="584" w:type="dxa"/>
            <w:shd w:val="clear" w:color="auto" w:fill="auto"/>
            <w:noWrap/>
            <w:vAlign w:val="bottom"/>
          </w:tcPr>
          <w:p w14:paraId="3102E767" w14:textId="6B695D67" w:rsidR="00B47A50" w:rsidRPr="00434954" w:rsidRDefault="00B47A50" w:rsidP="00B47A50">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color w:val="000000"/>
                <w:sz w:val="18"/>
                <w:szCs w:val="18"/>
                <w:lang w:eastAsia="ru-RU"/>
              </w:rPr>
              <w:t>2</w:t>
            </w:r>
          </w:p>
        </w:tc>
        <w:tc>
          <w:tcPr>
            <w:tcW w:w="584" w:type="dxa"/>
            <w:shd w:val="clear" w:color="auto" w:fill="auto"/>
            <w:noWrap/>
            <w:vAlign w:val="bottom"/>
          </w:tcPr>
          <w:p w14:paraId="57743455" w14:textId="2AAFF30D" w:rsidR="00B47A50" w:rsidRPr="00434954" w:rsidRDefault="00B47A50" w:rsidP="00B47A50">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color w:val="000000"/>
                <w:sz w:val="18"/>
                <w:szCs w:val="18"/>
                <w:lang w:eastAsia="ru-RU"/>
              </w:rPr>
              <w:t>1</w:t>
            </w:r>
          </w:p>
        </w:tc>
        <w:tc>
          <w:tcPr>
            <w:tcW w:w="584" w:type="dxa"/>
            <w:vAlign w:val="bottom"/>
          </w:tcPr>
          <w:p w14:paraId="20087985" w14:textId="574944A6" w:rsidR="00B47A50" w:rsidRDefault="00B47A50" w:rsidP="00B47A5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8"/>
                <w:szCs w:val="18"/>
                <w:lang w:eastAsia="ru-RU"/>
              </w:rPr>
              <w:t>1</w:t>
            </w:r>
          </w:p>
        </w:tc>
        <w:tc>
          <w:tcPr>
            <w:tcW w:w="584" w:type="dxa"/>
            <w:vAlign w:val="bottom"/>
          </w:tcPr>
          <w:p w14:paraId="002AB897" w14:textId="70D4C84E" w:rsidR="00B47A50" w:rsidRDefault="00B47A50" w:rsidP="00B47A5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8"/>
                <w:szCs w:val="18"/>
                <w:lang w:eastAsia="ru-RU"/>
              </w:rPr>
              <w:t>2</w:t>
            </w:r>
          </w:p>
        </w:tc>
        <w:tc>
          <w:tcPr>
            <w:tcW w:w="584" w:type="dxa"/>
            <w:vAlign w:val="bottom"/>
          </w:tcPr>
          <w:p w14:paraId="01F82119" w14:textId="00ADFD71" w:rsidR="00B47A50" w:rsidRDefault="00B47A50" w:rsidP="00B47A5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8"/>
                <w:szCs w:val="18"/>
                <w:lang w:eastAsia="ru-RU"/>
              </w:rPr>
              <w:t>1</w:t>
            </w:r>
          </w:p>
        </w:tc>
        <w:tc>
          <w:tcPr>
            <w:tcW w:w="584" w:type="dxa"/>
            <w:vAlign w:val="bottom"/>
          </w:tcPr>
          <w:p w14:paraId="271A5DF4" w14:textId="1BC29B4B" w:rsidR="00B47A50" w:rsidRDefault="00B47A50" w:rsidP="00B47A5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8"/>
                <w:szCs w:val="18"/>
                <w:lang w:eastAsia="ru-RU"/>
              </w:rPr>
              <w:t>2</w:t>
            </w:r>
          </w:p>
        </w:tc>
        <w:tc>
          <w:tcPr>
            <w:tcW w:w="584" w:type="dxa"/>
            <w:vAlign w:val="bottom"/>
          </w:tcPr>
          <w:p w14:paraId="39931F63" w14:textId="216B7324" w:rsidR="00B47A50" w:rsidRDefault="00B47A50" w:rsidP="00B47A5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8"/>
                <w:szCs w:val="18"/>
                <w:lang w:eastAsia="ru-RU"/>
              </w:rPr>
              <w:t>1</w:t>
            </w:r>
          </w:p>
        </w:tc>
        <w:tc>
          <w:tcPr>
            <w:tcW w:w="584" w:type="dxa"/>
            <w:vAlign w:val="bottom"/>
          </w:tcPr>
          <w:p w14:paraId="5C27F709" w14:textId="7E738D39" w:rsidR="00B47A50" w:rsidRDefault="00B47A50" w:rsidP="00B47A5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8"/>
                <w:szCs w:val="18"/>
                <w:lang w:eastAsia="ru-RU"/>
              </w:rPr>
              <w:t>2</w:t>
            </w:r>
          </w:p>
        </w:tc>
        <w:tc>
          <w:tcPr>
            <w:tcW w:w="584" w:type="dxa"/>
            <w:vAlign w:val="bottom"/>
          </w:tcPr>
          <w:p w14:paraId="043D032B" w14:textId="71022FE3" w:rsidR="00B47A50" w:rsidRDefault="00B47A50" w:rsidP="00B47A50">
            <w:pPr>
              <w:spacing w:after="0" w:line="240" w:lineRule="auto"/>
              <w:jc w:val="center"/>
              <w:rPr>
                <w:rFonts w:ascii="Times New Roman" w:eastAsia="Times New Roman" w:hAnsi="Times New Roman" w:cs="Times New Roman"/>
                <w:b/>
                <w:i/>
                <w:color w:val="000000"/>
                <w:sz w:val="16"/>
                <w:szCs w:val="16"/>
                <w:lang w:eastAsia="ru-RU"/>
              </w:rPr>
            </w:pPr>
            <w:r>
              <w:rPr>
                <w:rFonts w:ascii="Times New Roman" w:eastAsia="Times New Roman" w:hAnsi="Times New Roman" w:cs="Times New Roman"/>
                <w:color w:val="000000"/>
                <w:sz w:val="18"/>
                <w:szCs w:val="18"/>
                <w:lang w:eastAsia="ru-RU"/>
              </w:rPr>
              <w:t>3</w:t>
            </w:r>
          </w:p>
        </w:tc>
        <w:tc>
          <w:tcPr>
            <w:tcW w:w="584" w:type="dxa"/>
            <w:vAlign w:val="bottom"/>
          </w:tcPr>
          <w:p w14:paraId="33AF3581" w14:textId="216B0B84" w:rsidR="00B47A50" w:rsidRDefault="00B47A50" w:rsidP="00B47A50">
            <w:pPr>
              <w:spacing w:after="0" w:line="240" w:lineRule="auto"/>
              <w:jc w:val="center"/>
              <w:rPr>
                <w:rFonts w:ascii="Times New Roman" w:eastAsia="Times New Roman" w:hAnsi="Times New Roman" w:cs="Times New Roman"/>
                <w:b/>
                <w:i/>
                <w:color w:val="000000"/>
                <w:sz w:val="16"/>
                <w:szCs w:val="16"/>
                <w:lang w:eastAsia="ru-RU"/>
              </w:rPr>
            </w:pPr>
            <w:r>
              <w:rPr>
                <w:rFonts w:ascii="Times New Roman" w:eastAsia="Times New Roman" w:hAnsi="Times New Roman" w:cs="Times New Roman"/>
                <w:color w:val="000000"/>
                <w:sz w:val="18"/>
                <w:szCs w:val="18"/>
                <w:lang w:eastAsia="ru-RU"/>
              </w:rPr>
              <w:t>1</w:t>
            </w:r>
          </w:p>
        </w:tc>
        <w:tc>
          <w:tcPr>
            <w:tcW w:w="584" w:type="dxa"/>
            <w:vAlign w:val="bottom"/>
          </w:tcPr>
          <w:p w14:paraId="63A46822" w14:textId="4422766F" w:rsidR="00B47A50" w:rsidRDefault="00B47A50" w:rsidP="00B47A50">
            <w:pPr>
              <w:spacing w:after="0" w:line="240" w:lineRule="auto"/>
              <w:jc w:val="center"/>
              <w:rPr>
                <w:rFonts w:ascii="Times New Roman" w:eastAsia="Times New Roman" w:hAnsi="Times New Roman" w:cs="Times New Roman"/>
                <w:b/>
                <w:i/>
                <w:color w:val="000000"/>
                <w:sz w:val="16"/>
                <w:szCs w:val="16"/>
                <w:lang w:eastAsia="ru-RU"/>
              </w:rPr>
            </w:pPr>
            <w:r>
              <w:rPr>
                <w:rFonts w:ascii="Times New Roman" w:eastAsia="Times New Roman" w:hAnsi="Times New Roman" w:cs="Times New Roman"/>
                <w:color w:val="000000"/>
                <w:sz w:val="18"/>
                <w:szCs w:val="18"/>
                <w:lang w:eastAsia="ru-RU"/>
              </w:rPr>
              <w:t>1</w:t>
            </w:r>
          </w:p>
        </w:tc>
        <w:tc>
          <w:tcPr>
            <w:tcW w:w="584" w:type="dxa"/>
            <w:vAlign w:val="bottom"/>
          </w:tcPr>
          <w:p w14:paraId="353BCB20" w14:textId="4F638EAC" w:rsidR="00B47A50" w:rsidRDefault="00B47A50" w:rsidP="00B47A50">
            <w:pPr>
              <w:spacing w:after="0" w:line="240" w:lineRule="auto"/>
              <w:jc w:val="center"/>
              <w:rPr>
                <w:rFonts w:ascii="Times New Roman" w:eastAsia="Times New Roman" w:hAnsi="Times New Roman" w:cs="Times New Roman"/>
                <w:b/>
                <w:i/>
                <w:color w:val="000000"/>
                <w:sz w:val="16"/>
                <w:szCs w:val="16"/>
                <w:lang w:eastAsia="ru-RU"/>
              </w:rPr>
            </w:pPr>
            <w:r>
              <w:rPr>
                <w:rFonts w:ascii="Times New Roman" w:eastAsia="Times New Roman" w:hAnsi="Times New Roman" w:cs="Times New Roman"/>
                <w:color w:val="000000"/>
                <w:sz w:val="18"/>
                <w:szCs w:val="18"/>
                <w:lang w:eastAsia="ru-RU"/>
              </w:rPr>
              <w:t>1</w:t>
            </w:r>
          </w:p>
        </w:tc>
        <w:tc>
          <w:tcPr>
            <w:tcW w:w="873" w:type="dxa"/>
            <w:vAlign w:val="bottom"/>
          </w:tcPr>
          <w:p w14:paraId="75E4AF2D" w14:textId="39652DA2" w:rsidR="00B47A50" w:rsidRDefault="00B47A50" w:rsidP="00B47A50">
            <w:pPr>
              <w:spacing w:after="0" w:line="240" w:lineRule="auto"/>
              <w:jc w:val="center"/>
              <w:rPr>
                <w:rFonts w:ascii="Times New Roman" w:eastAsia="Times New Roman" w:hAnsi="Times New Roman" w:cs="Times New Roman"/>
                <w:b/>
                <w:i/>
                <w:color w:val="000000"/>
                <w:sz w:val="16"/>
                <w:szCs w:val="16"/>
                <w:lang w:eastAsia="ru-RU"/>
              </w:rPr>
            </w:pPr>
            <w:r>
              <w:rPr>
                <w:rFonts w:ascii="Times New Roman" w:eastAsia="Times New Roman" w:hAnsi="Times New Roman" w:cs="Times New Roman"/>
                <w:color w:val="000000"/>
                <w:sz w:val="18"/>
                <w:szCs w:val="18"/>
                <w:lang w:eastAsia="ru-RU"/>
              </w:rPr>
              <w:t>2</w:t>
            </w:r>
          </w:p>
        </w:tc>
      </w:tr>
      <w:tr w:rsidR="00B47A50" w:rsidRPr="00434954" w14:paraId="23E52D9A" w14:textId="61213C0B" w:rsidTr="00B47A50">
        <w:trPr>
          <w:trHeight w:val="257"/>
        </w:trPr>
        <w:tc>
          <w:tcPr>
            <w:tcW w:w="585" w:type="dxa"/>
            <w:shd w:val="clear" w:color="auto" w:fill="auto"/>
            <w:noWrap/>
            <w:vAlign w:val="bottom"/>
          </w:tcPr>
          <w:p w14:paraId="73E865A2" w14:textId="5DBB72C3" w:rsidR="00B47A50" w:rsidRPr="00434954" w:rsidRDefault="00B47A50" w:rsidP="00B47A5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18"/>
                <w:szCs w:val="18"/>
                <w:lang w:eastAsia="ru-RU"/>
              </w:rPr>
              <w:t>61,76</w:t>
            </w:r>
          </w:p>
        </w:tc>
        <w:tc>
          <w:tcPr>
            <w:tcW w:w="584" w:type="dxa"/>
            <w:shd w:val="clear" w:color="auto" w:fill="auto"/>
            <w:noWrap/>
            <w:vAlign w:val="bottom"/>
          </w:tcPr>
          <w:p w14:paraId="358FF462" w14:textId="4285E478" w:rsidR="00B47A50" w:rsidRPr="00434954" w:rsidRDefault="00B47A50" w:rsidP="00B47A5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18"/>
                <w:szCs w:val="18"/>
                <w:lang w:eastAsia="ru-RU"/>
              </w:rPr>
              <w:t>60,98</w:t>
            </w:r>
          </w:p>
        </w:tc>
        <w:tc>
          <w:tcPr>
            <w:tcW w:w="584" w:type="dxa"/>
            <w:shd w:val="clear" w:color="auto" w:fill="auto"/>
            <w:noWrap/>
            <w:vAlign w:val="bottom"/>
          </w:tcPr>
          <w:p w14:paraId="6E9F293E" w14:textId="378B6E35" w:rsidR="00B47A50" w:rsidRPr="00434954" w:rsidRDefault="00B47A50" w:rsidP="00B47A5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18"/>
                <w:szCs w:val="18"/>
                <w:lang w:eastAsia="ru-RU"/>
              </w:rPr>
              <w:t>73,57</w:t>
            </w:r>
          </w:p>
        </w:tc>
        <w:tc>
          <w:tcPr>
            <w:tcW w:w="584" w:type="dxa"/>
            <w:shd w:val="clear" w:color="auto" w:fill="auto"/>
            <w:noWrap/>
            <w:vAlign w:val="bottom"/>
          </w:tcPr>
          <w:p w14:paraId="6AFE20F6" w14:textId="242AE184" w:rsidR="00B47A50" w:rsidRPr="00434954" w:rsidRDefault="00B47A50" w:rsidP="00B47A5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18"/>
                <w:szCs w:val="18"/>
                <w:lang w:eastAsia="ru-RU"/>
              </w:rPr>
              <w:t>46,1</w:t>
            </w:r>
          </w:p>
        </w:tc>
        <w:tc>
          <w:tcPr>
            <w:tcW w:w="584" w:type="dxa"/>
            <w:shd w:val="clear" w:color="auto" w:fill="auto"/>
            <w:noWrap/>
            <w:vAlign w:val="bottom"/>
          </w:tcPr>
          <w:p w14:paraId="32437DDF" w14:textId="38E7781C" w:rsidR="00B47A50" w:rsidRPr="00434954" w:rsidRDefault="00B47A50" w:rsidP="00B47A5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18"/>
                <w:szCs w:val="18"/>
                <w:lang w:eastAsia="ru-RU"/>
              </w:rPr>
              <w:t>65,37</w:t>
            </w:r>
          </w:p>
        </w:tc>
        <w:tc>
          <w:tcPr>
            <w:tcW w:w="584" w:type="dxa"/>
            <w:vAlign w:val="bottom"/>
          </w:tcPr>
          <w:p w14:paraId="62409B44" w14:textId="125E8D20" w:rsidR="00B47A50" w:rsidRDefault="00B47A50" w:rsidP="00B47A50">
            <w:pPr>
              <w:spacing w:after="0" w:line="240" w:lineRule="auto"/>
              <w:jc w:val="center"/>
              <w:rPr>
                <w:rFonts w:ascii="Times New Roman" w:hAnsi="Times New Roman" w:cs="Times New Roman"/>
                <w:sz w:val="16"/>
                <w:szCs w:val="16"/>
              </w:rPr>
            </w:pPr>
            <w:r>
              <w:rPr>
                <w:rFonts w:ascii="Times New Roman" w:eastAsia="Times New Roman" w:hAnsi="Times New Roman" w:cs="Times New Roman"/>
                <w:color w:val="000000"/>
                <w:sz w:val="18"/>
                <w:szCs w:val="18"/>
                <w:lang w:eastAsia="ru-RU"/>
              </w:rPr>
              <w:t>48,56</w:t>
            </w:r>
          </w:p>
        </w:tc>
        <w:tc>
          <w:tcPr>
            <w:tcW w:w="584" w:type="dxa"/>
            <w:vAlign w:val="bottom"/>
          </w:tcPr>
          <w:p w14:paraId="639175F0" w14:textId="7872F9E8" w:rsidR="00B47A50" w:rsidRDefault="00B47A50" w:rsidP="00B47A50">
            <w:pPr>
              <w:spacing w:after="0" w:line="240" w:lineRule="auto"/>
              <w:jc w:val="center"/>
              <w:rPr>
                <w:rFonts w:ascii="Times New Roman" w:hAnsi="Times New Roman" w:cs="Times New Roman"/>
                <w:sz w:val="16"/>
                <w:szCs w:val="16"/>
              </w:rPr>
            </w:pPr>
            <w:r>
              <w:rPr>
                <w:rFonts w:ascii="Times New Roman" w:eastAsia="Times New Roman" w:hAnsi="Times New Roman" w:cs="Times New Roman"/>
                <w:color w:val="000000"/>
                <w:sz w:val="18"/>
                <w:szCs w:val="18"/>
                <w:lang w:eastAsia="ru-RU"/>
              </w:rPr>
              <w:t>72,19</w:t>
            </w:r>
          </w:p>
        </w:tc>
        <w:tc>
          <w:tcPr>
            <w:tcW w:w="584" w:type="dxa"/>
            <w:vAlign w:val="bottom"/>
          </w:tcPr>
          <w:p w14:paraId="5E666A27" w14:textId="4A0E8570" w:rsidR="00B47A50" w:rsidRDefault="00B47A50" w:rsidP="00B47A50">
            <w:pPr>
              <w:spacing w:after="0" w:line="240" w:lineRule="auto"/>
              <w:jc w:val="center"/>
              <w:rPr>
                <w:rFonts w:ascii="Times New Roman" w:hAnsi="Times New Roman" w:cs="Times New Roman"/>
                <w:sz w:val="16"/>
                <w:szCs w:val="16"/>
              </w:rPr>
            </w:pPr>
            <w:r>
              <w:rPr>
                <w:rFonts w:ascii="Times New Roman" w:eastAsia="Times New Roman" w:hAnsi="Times New Roman" w:cs="Times New Roman"/>
                <w:color w:val="000000"/>
                <w:sz w:val="18"/>
                <w:szCs w:val="18"/>
                <w:lang w:eastAsia="ru-RU"/>
              </w:rPr>
              <w:t>52,87</w:t>
            </w:r>
          </w:p>
        </w:tc>
        <w:tc>
          <w:tcPr>
            <w:tcW w:w="584" w:type="dxa"/>
            <w:vAlign w:val="bottom"/>
          </w:tcPr>
          <w:p w14:paraId="1A033E93" w14:textId="7229A37D" w:rsidR="00B47A50" w:rsidRDefault="00B47A50" w:rsidP="00B47A50">
            <w:pPr>
              <w:spacing w:after="0" w:line="240" w:lineRule="auto"/>
              <w:jc w:val="center"/>
              <w:rPr>
                <w:rFonts w:ascii="Times New Roman" w:hAnsi="Times New Roman" w:cs="Times New Roman"/>
                <w:sz w:val="16"/>
                <w:szCs w:val="16"/>
              </w:rPr>
            </w:pPr>
            <w:r>
              <w:rPr>
                <w:rFonts w:ascii="Times New Roman" w:eastAsia="Times New Roman" w:hAnsi="Times New Roman" w:cs="Times New Roman"/>
                <w:color w:val="000000"/>
                <w:sz w:val="18"/>
                <w:szCs w:val="18"/>
                <w:lang w:eastAsia="ru-RU"/>
              </w:rPr>
              <w:t>53,89</w:t>
            </w:r>
          </w:p>
        </w:tc>
        <w:tc>
          <w:tcPr>
            <w:tcW w:w="584" w:type="dxa"/>
            <w:vAlign w:val="bottom"/>
          </w:tcPr>
          <w:p w14:paraId="0984502B" w14:textId="28FF3C93" w:rsidR="00B47A50" w:rsidRDefault="00B47A50" w:rsidP="00B47A50">
            <w:pPr>
              <w:spacing w:after="0" w:line="240" w:lineRule="auto"/>
              <w:jc w:val="center"/>
              <w:rPr>
                <w:rFonts w:ascii="Times New Roman" w:hAnsi="Times New Roman" w:cs="Times New Roman"/>
                <w:sz w:val="16"/>
                <w:szCs w:val="16"/>
              </w:rPr>
            </w:pPr>
            <w:r>
              <w:rPr>
                <w:rFonts w:ascii="Times New Roman" w:eastAsia="Times New Roman" w:hAnsi="Times New Roman" w:cs="Times New Roman"/>
                <w:color w:val="000000"/>
                <w:sz w:val="18"/>
                <w:szCs w:val="18"/>
                <w:lang w:eastAsia="ru-RU"/>
              </w:rPr>
              <w:t>63,95</w:t>
            </w:r>
          </w:p>
        </w:tc>
        <w:tc>
          <w:tcPr>
            <w:tcW w:w="584" w:type="dxa"/>
            <w:vAlign w:val="bottom"/>
          </w:tcPr>
          <w:p w14:paraId="34042F07" w14:textId="07EE144B" w:rsidR="00B47A50" w:rsidRDefault="00B47A50" w:rsidP="00B47A50">
            <w:pPr>
              <w:spacing w:after="0" w:line="240" w:lineRule="auto"/>
              <w:jc w:val="center"/>
              <w:rPr>
                <w:rFonts w:ascii="Times New Roman" w:hAnsi="Times New Roman" w:cs="Times New Roman"/>
                <w:sz w:val="16"/>
                <w:szCs w:val="16"/>
              </w:rPr>
            </w:pPr>
            <w:r>
              <w:rPr>
                <w:rFonts w:ascii="Times New Roman" w:eastAsia="Times New Roman" w:hAnsi="Times New Roman" w:cs="Times New Roman"/>
                <w:color w:val="000000"/>
                <w:sz w:val="18"/>
                <w:szCs w:val="18"/>
                <w:lang w:eastAsia="ru-RU"/>
              </w:rPr>
              <w:t>58,31</w:t>
            </w:r>
          </w:p>
        </w:tc>
        <w:tc>
          <w:tcPr>
            <w:tcW w:w="584" w:type="dxa"/>
            <w:vAlign w:val="bottom"/>
          </w:tcPr>
          <w:p w14:paraId="1F8CFC3B" w14:textId="6C883F3A" w:rsidR="00B47A50" w:rsidRDefault="00B47A50" w:rsidP="00B47A5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8"/>
                <w:szCs w:val="18"/>
                <w:lang w:eastAsia="ru-RU"/>
              </w:rPr>
              <w:t>40,16</w:t>
            </w:r>
          </w:p>
        </w:tc>
        <w:tc>
          <w:tcPr>
            <w:tcW w:w="584" w:type="dxa"/>
            <w:vAlign w:val="bottom"/>
          </w:tcPr>
          <w:p w14:paraId="7EB5315B" w14:textId="4E6C7FB9" w:rsidR="00B47A50" w:rsidRDefault="00B47A50" w:rsidP="00B47A5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8"/>
                <w:szCs w:val="18"/>
                <w:lang w:eastAsia="ru-RU"/>
              </w:rPr>
              <w:t>74,71</w:t>
            </w:r>
          </w:p>
        </w:tc>
        <w:tc>
          <w:tcPr>
            <w:tcW w:w="584" w:type="dxa"/>
            <w:vAlign w:val="bottom"/>
          </w:tcPr>
          <w:p w14:paraId="08336CAB" w14:textId="6FD25686" w:rsidR="00B47A50" w:rsidRDefault="00B47A50" w:rsidP="00B47A5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8"/>
                <w:szCs w:val="18"/>
                <w:lang w:eastAsia="ru-RU"/>
              </w:rPr>
              <w:t>62,93</w:t>
            </w:r>
          </w:p>
        </w:tc>
        <w:tc>
          <w:tcPr>
            <w:tcW w:w="584" w:type="dxa"/>
            <w:vAlign w:val="bottom"/>
          </w:tcPr>
          <w:p w14:paraId="37DC924C" w14:textId="1DDD04B7" w:rsidR="00B47A50" w:rsidRDefault="00B47A50" w:rsidP="00B47A5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8"/>
                <w:szCs w:val="18"/>
                <w:lang w:eastAsia="ru-RU"/>
              </w:rPr>
              <w:t>52,97</w:t>
            </w:r>
          </w:p>
        </w:tc>
        <w:tc>
          <w:tcPr>
            <w:tcW w:w="873" w:type="dxa"/>
            <w:vAlign w:val="bottom"/>
          </w:tcPr>
          <w:p w14:paraId="53096503" w14:textId="430A9B73" w:rsidR="00B47A50" w:rsidRDefault="00B47A50" w:rsidP="00B47A5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8"/>
                <w:szCs w:val="18"/>
                <w:lang w:eastAsia="ru-RU"/>
              </w:rPr>
              <w:t>65,37</w:t>
            </w:r>
          </w:p>
        </w:tc>
      </w:tr>
      <w:tr w:rsidR="00B47A50" w:rsidRPr="00434954" w14:paraId="4E3A496C" w14:textId="2A74F6F6" w:rsidTr="00B47A50">
        <w:trPr>
          <w:trHeight w:val="257"/>
        </w:trPr>
        <w:tc>
          <w:tcPr>
            <w:tcW w:w="585" w:type="dxa"/>
            <w:shd w:val="clear" w:color="auto" w:fill="auto"/>
            <w:noWrap/>
            <w:vAlign w:val="bottom"/>
          </w:tcPr>
          <w:p w14:paraId="2A132511" w14:textId="78ACB3E5" w:rsidR="00B47A50" w:rsidRPr="00434954" w:rsidRDefault="00B47A50" w:rsidP="00B47A5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18"/>
                <w:szCs w:val="18"/>
                <w:lang w:eastAsia="ru-RU"/>
              </w:rPr>
              <w:t>56,82</w:t>
            </w:r>
          </w:p>
        </w:tc>
        <w:tc>
          <w:tcPr>
            <w:tcW w:w="584" w:type="dxa"/>
            <w:shd w:val="clear" w:color="auto" w:fill="auto"/>
            <w:noWrap/>
            <w:vAlign w:val="bottom"/>
          </w:tcPr>
          <w:p w14:paraId="3B81D8E3" w14:textId="4D6E13E2" w:rsidR="00B47A50" w:rsidRPr="00434954" w:rsidRDefault="00B47A50" w:rsidP="00B47A5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18"/>
                <w:szCs w:val="18"/>
                <w:lang w:eastAsia="ru-RU"/>
              </w:rPr>
              <w:t>58,12</w:t>
            </w:r>
          </w:p>
        </w:tc>
        <w:tc>
          <w:tcPr>
            <w:tcW w:w="584" w:type="dxa"/>
            <w:shd w:val="clear" w:color="auto" w:fill="auto"/>
            <w:noWrap/>
            <w:vAlign w:val="bottom"/>
          </w:tcPr>
          <w:p w14:paraId="7F6A62E3" w14:textId="2981D5CC" w:rsidR="00B47A50" w:rsidRPr="00434954" w:rsidRDefault="00B47A50" w:rsidP="00B47A5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18"/>
                <w:szCs w:val="18"/>
                <w:lang w:eastAsia="ru-RU"/>
              </w:rPr>
              <w:t>69,23</w:t>
            </w:r>
          </w:p>
        </w:tc>
        <w:tc>
          <w:tcPr>
            <w:tcW w:w="584" w:type="dxa"/>
            <w:shd w:val="clear" w:color="auto" w:fill="auto"/>
            <w:noWrap/>
            <w:vAlign w:val="bottom"/>
          </w:tcPr>
          <w:p w14:paraId="2F60AA48" w14:textId="4760BF94" w:rsidR="00B47A50" w:rsidRPr="00434954" w:rsidRDefault="00B47A50" w:rsidP="00B47A5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18"/>
                <w:szCs w:val="18"/>
                <w:lang w:eastAsia="ru-RU"/>
              </w:rPr>
              <w:t>41,03</w:t>
            </w:r>
          </w:p>
        </w:tc>
        <w:tc>
          <w:tcPr>
            <w:tcW w:w="584" w:type="dxa"/>
            <w:shd w:val="clear" w:color="auto" w:fill="auto"/>
            <w:noWrap/>
            <w:vAlign w:val="bottom"/>
          </w:tcPr>
          <w:p w14:paraId="2A7163E6" w14:textId="24C37841" w:rsidR="00B47A50" w:rsidRPr="00434954" w:rsidRDefault="00B47A50" w:rsidP="00B47A5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18"/>
                <w:szCs w:val="18"/>
                <w:lang w:eastAsia="ru-RU"/>
              </w:rPr>
              <w:t>60,17</w:t>
            </w:r>
          </w:p>
        </w:tc>
        <w:tc>
          <w:tcPr>
            <w:tcW w:w="584" w:type="dxa"/>
            <w:vAlign w:val="bottom"/>
          </w:tcPr>
          <w:p w14:paraId="5B123CEE" w14:textId="01780AB2" w:rsidR="00B47A50" w:rsidRDefault="00B47A50" w:rsidP="00B47A50">
            <w:pPr>
              <w:spacing w:after="0" w:line="240" w:lineRule="auto"/>
              <w:jc w:val="center"/>
              <w:rPr>
                <w:rFonts w:ascii="Times New Roman" w:hAnsi="Times New Roman" w:cs="Times New Roman"/>
                <w:sz w:val="16"/>
                <w:szCs w:val="16"/>
              </w:rPr>
            </w:pPr>
            <w:r>
              <w:rPr>
                <w:rFonts w:ascii="Times New Roman" w:eastAsia="Times New Roman" w:hAnsi="Times New Roman" w:cs="Times New Roman"/>
                <w:color w:val="000000"/>
                <w:sz w:val="18"/>
                <w:szCs w:val="18"/>
                <w:lang w:eastAsia="ru-RU"/>
              </w:rPr>
              <w:t>44,86</w:t>
            </w:r>
          </w:p>
        </w:tc>
        <w:tc>
          <w:tcPr>
            <w:tcW w:w="584" w:type="dxa"/>
            <w:vAlign w:val="bottom"/>
          </w:tcPr>
          <w:p w14:paraId="65B85026" w14:textId="0E7862CA" w:rsidR="00B47A50" w:rsidRDefault="00B47A50" w:rsidP="00B47A50">
            <w:pPr>
              <w:spacing w:after="0" w:line="240" w:lineRule="auto"/>
              <w:jc w:val="center"/>
              <w:rPr>
                <w:rFonts w:ascii="Times New Roman" w:hAnsi="Times New Roman" w:cs="Times New Roman"/>
                <w:sz w:val="16"/>
                <w:szCs w:val="16"/>
              </w:rPr>
            </w:pPr>
            <w:r>
              <w:rPr>
                <w:rFonts w:ascii="Times New Roman" w:eastAsia="Times New Roman" w:hAnsi="Times New Roman" w:cs="Times New Roman"/>
                <w:color w:val="000000"/>
                <w:sz w:val="18"/>
                <w:szCs w:val="18"/>
                <w:lang w:eastAsia="ru-RU"/>
              </w:rPr>
              <w:t>70,43</w:t>
            </w:r>
          </w:p>
        </w:tc>
        <w:tc>
          <w:tcPr>
            <w:tcW w:w="584" w:type="dxa"/>
            <w:vAlign w:val="bottom"/>
          </w:tcPr>
          <w:p w14:paraId="6AE7ABE7" w14:textId="33ACE849" w:rsidR="00B47A50" w:rsidRDefault="00B47A50" w:rsidP="00B47A50">
            <w:pPr>
              <w:spacing w:after="0" w:line="240" w:lineRule="auto"/>
              <w:jc w:val="center"/>
              <w:rPr>
                <w:rFonts w:ascii="Times New Roman" w:hAnsi="Times New Roman" w:cs="Times New Roman"/>
                <w:sz w:val="16"/>
                <w:szCs w:val="16"/>
              </w:rPr>
            </w:pPr>
            <w:r>
              <w:rPr>
                <w:rFonts w:ascii="Times New Roman" w:eastAsia="Times New Roman" w:hAnsi="Times New Roman" w:cs="Times New Roman"/>
                <w:color w:val="000000"/>
                <w:sz w:val="18"/>
                <w:szCs w:val="18"/>
                <w:lang w:eastAsia="ru-RU"/>
              </w:rPr>
              <w:t>49,02</w:t>
            </w:r>
          </w:p>
        </w:tc>
        <w:tc>
          <w:tcPr>
            <w:tcW w:w="584" w:type="dxa"/>
            <w:vAlign w:val="bottom"/>
          </w:tcPr>
          <w:p w14:paraId="54BA9E8C" w14:textId="4DC7D974" w:rsidR="00B47A50" w:rsidRDefault="00B47A50" w:rsidP="00B47A50">
            <w:pPr>
              <w:spacing w:after="0" w:line="240" w:lineRule="auto"/>
              <w:jc w:val="center"/>
              <w:rPr>
                <w:rFonts w:ascii="Times New Roman" w:hAnsi="Times New Roman" w:cs="Times New Roman"/>
                <w:sz w:val="16"/>
                <w:szCs w:val="16"/>
              </w:rPr>
            </w:pPr>
            <w:r>
              <w:rPr>
                <w:rFonts w:ascii="Times New Roman" w:eastAsia="Times New Roman" w:hAnsi="Times New Roman" w:cs="Times New Roman"/>
                <w:color w:val="000000"/>
                <w:sz w:val="18"/>
                <w:szCs w:val="18"/>
                <w:lang w:eastAsia="ru-RU"/>
              </w:rPr>
              <w:t>47,59</w:t>
            </w:r>
          </w:p>
        </w:tc>
        <w:tc>
          <w:tcPr>
            <w:tcW w:w="584" w:type="dxa"/>
            <w:vAlign w:val="bottom"/>
          </w:tcPr>
          <w:p w14:paraId="166154C7" w14:textId="77E5A9A5" w:rsidR="00B47A50" w:rsidRDefault="00B47A50" w:rsidP="00B47A50">
            <w:pPr>
              <w:spacing w:after="0" w:line="240" w:lineRule="auto"/>
              <w:jc w:val="center"/>
              <w:rPr>
                <w:rFonts w:ascii="Times New Roman" w:hAnsi="Times New Roman" w:cs="Times New Roman"/>
                <w:sz w:val="16"/>
                <w:szCs w:val="16"/>
              </w:rPr>
            </w:pPr>
            <w:r>
              <w:rPr>
                <w:rFonts w:ascii="Times New Roman" w:eastAsia="Times New Roman" w:hAnsi="Times New Roman" w:cs="Times New Roman"/>
                <w:color w:val="000000"/>
                <w:sz w:val="18"/>
                <w:szCs w:val="18"/>
                <w:lang w:eastAsia="ru-RU"/>
              </w:rPr>
              <w:t>58,77</w:t>
            </w:r>
          </w:p>
        </w:tc>
        <w:tc>
          <w:tcPr>
            <w:tcW w:w="584" w:type="dxa"/>
            <w:vAlign w:val="bottom"/>
          </w:tcPr>
          <w:p w14:paraId="2EFE09B2" w14:textId="55DC09D5" w:rsidR="00B47A50" w:rsidRDefault="00B47A50" w:rsidP="00B47A50">
            <w:pPr>
              <w:spacing w:after="0" w:line="240" w:lineRule="auto"/>
              <w:jc w:val="center"/>
              <w:rPr>
                <w:rFonts w:ascii="Times New Roman" w:hAnsi="Times New Roman" w:cs="Times New Roman"/>
                <w:sz w:val="16"/>
                <w:szCs w:val="16"/>
              </w:rPr>
            </w:pPr>
            <w:r>
              <w:rPr>
                <w:rFonts w:ascii="Times New Roman" w:eastAsia="Times New Roman" w:hAnsi="Times New Roman" w:cs="Times New Roman"/>
                <w:color w:val="000000"/>
                <w:sz w:val="18"/>
                <w:szCs w:val="18"/>
                <w:lang w:eastAsia="ru-RU"/>
              </w:rPr>
              <w:t>54,06</w:t>
            </w:r>
          </w:p>
        </w:tc>
        <w:tc>
          <w:tcPr>
            <w:tcW w:w="584" w:type="dxa"/>
            <w:vAlign w:val="bottom"/>
          </w:tcPr>
          <w:p w14:paraId="62C6BC5E" w14:textId="319D47ED" w:rsidR="00B47A50" w:rsidRDefault="00B47A50" w:rsidP="00B47A5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8"/>
                <w:szCs w:val="18"/>
                <w:lang w:eastAsia="ru-RU"/>
              </w:rPr>
              <w:t>36,7</w:t>
            </w:r>
          </w:p>
        </w:tc>
        <w:tc>
          <w:tcPr>
            <w:tcW w:w="584" w:type="dxa"/>
            <w:vAlign w:val="bottom"/>
          </w:tcPr>
          <w:p w14:paraId="7D353FA8" w14:textId="08AAF64F" w:rsidR="00B47A50" w:rsidRDefault="00B47A50" w:rsidP="00B47A5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8"/>
                <w:szCs w:val="18"/>
                <w:lang w:eastAsia="ru-RU"/>
              </w:rPr>
              <w:t>70,73</w:t>
            </w:r>
          </w:p>
        </w:tc>
        <w:tc>
          <w:tcPr>
            <w:tcW w:w="584" w:type="dxa"/>
            <w:vAlign w:val="bottom"/>
          </w:tcPr>
          <w:p w14:paraId="7ED8043E" w14:textId="2572CD9E" w:rsidR="00B47A50" w:rsidRDefault="00B47A50" w:rsidP="00B47A5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8"/>
                <w:szCs w:val="18"/>
                <w:lang w:eastAsia="ru-RU"/>
              </w:rPr>
              <w:t>59,29</w:t>
            </w:r>
          </w:p>
        </w:tc>
        <w:tc>
          <w:tcPr>
            <w:tcW w:w="584" w:type="dxa"/>
            <w:vAlign w:val="bottom"/>
          </w:tcPr>
          <w:p w14:paraId="4027B43C" w14:textId="7E769A9D" w:rsidR="00B47A50" w:rsidRDefault="00B47A50" w:rsidP="00B47A5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8"/>
                <w:szCs w:val="18"/>
                <w:lang w:eastAsia="ru-RU"/>
              </w:rPr>
              <w:t>48,09</w:t>
            </w:r>
          </w:p>
        </w:tc>
        <w:tc>
          <w:tcPr>
            <w:tcW w:w="873" w:type="dxa"/>
            <w:vAlign w:val="bottom"/>
          </w:tcPr>
          <w:p w14:paraId="64331128" w14:textId="271677D1" w:rsidR="00B47A50" w:rsidRDefault="00B47A50" w:rsidP="00B47A5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8"/>
                <w:szCs w:val="18"/>
                <w:lang w:eastAsia="ru-RU"/>
              </w:rPr>
              <w:t>64,06</w:t>
            </w:r>
          </w:p>
        </w:tc>
      </w:tr>
      <w:tr w:rsidR="00B47A50" w:rsidRPr="00434954" w14:paraId="28B835EC" w14:textId="16262AEA" w:rsidTr="00B47A50">
        <w:trPr>
          <w:trHeight w:val="257"/>
        </w:trPr>
        <w:tc>
          <w:tcPr>
            <w:tcW w:w="585" w:type="dxa"/>
            <w:shd w:val="clear" w:color="auto" w:fill="auto"/>
            <w:noWrap/>
            <w:vAlign w:val="bottom"/>
          </w:tcPr>
          <w:p w14:paraId="2D1F9618" w14:textId="2FE385A0" w:rsidR="00B47A50" w:rsidRPr="00434954" w:rsidRDefault="00B47A50" w:rsidP="00B47A5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18"/>
                <w:szCs w:val="18"/>
                <w:lang w:eastAsia="ru-RU"/>
              </w:rPr>
              <w:t>55,34</w:t>
            </w:r>
          </w:p>
        </w:tc>
        <w:tc>
          <w:tcPr>
            <w:tcW w:w="584" w:type="dxa"/>
            <w:shd w:val="clear" w:color="auto" w:fill="auto"/>
            <w:noWrap/>
            <w:vAlign w:val="bottom"/>
          </w:tcPr>
          <w:p w14:paraId="2FCDD2BD" w14:textId="3BB0754D" w:rsidR="00B47A50" w:rsidRPr="00434954" w:rsidRDefault="00B47A50" w:rsidP="00B47A5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18"/>
                <w:szCs w:val="18"/>
                <w:lang w:eastAsia="ru-RU"/>
              </w:rPr>
              <w:t>56,29</w:t>
            </w:r>
          </w:p>
        </w:tc>
        <w:tc>
          <w:tcPr>
            <w:tcW w:w="584" w:type="dxa"/>
            <w:shd w:val="clear" w:color="auto" w:fill="auto"/>
            <w:noWrap/>
            <w:vAlign w:val="bottom"/>
          </w:tcPr>
          <w:p w14:paraId="061A6319" w14:textId="7FE919C4" w:rsidR="00B47A50" w:rsidRPr="00434954" w:rsidRDefault="00B47A50" w:rsidP="00B47A5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18"/>
                <w:szCs w:val="18"/>
                <w:lang w:eastAsia="ru-RU"/>
              </w:rPr>
              <w:t>73,99</w:t>
            </w:r>
          </w:p>
        </w:tc>
        <w:tc>
          <w:tcPr>
            <w:tcW w:w="584" w:type="dxa"/>
            <w:shd w:val="clear" w:color="auto" w:fill="auto"/>
            <w:noWrap/>
            <w:vAlign w:val="bottom"/>
          </w:tcPr>
          <w:p w14:paraId="3D585FAB" w14:textId="7087865A" w:rsidR="00B47A50" w:rsidRPr="00434954" w:rsidRDefault="00B47A50" w:rsidP="00B47A5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18"/>
                <w:szCs w:val="18"/>
                <w:lang w:eastAsia="ru-RU"/>
              </w:rPr>
              <w:t>46,32</w:t>
            </w:r>
          </w:p>
        </w:tc>
        <w:tc>
          <w:tcPr>
            <w:tcW w:w="584" w:type="dxa"/>
            <w:shd w:val="clear" w:color="auto" w:fill="auto"/>
            <w:noWrap/>
            <w:vAlign w:val="bottom"/>
          </w:tcPr>
          <w:p w14:paraId="025AF5B2" w14:textId="43D1B3C8" w:rsidR="00B47A50" w:rsidRPr="00434954" w:rsidRDefault="00B47A50" w:rsidP="00B47A5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18"/>
                <w:szCs w:val="18"/>
                <w:lang w:eastAsia="ru-RU"/>
              </w:rPr>
              <w:t>59,38</w:t>
            </w:r>
          </w:p>
        </w:tc>
        <w:tc>
          <w:tcPr>
            <w:tcW w:w="584" w:type="dxa"/>
            <w:vAlign w:val="bottom"/>
          </w:tcPr>
          <w:p w14:paraId="76906795" w14:textId="749238B1" w:rsidR="00B47A50" w:rsidRDefault="00B47A50" w:rsidP="00B47A50">
            <w:pPr>
              <w:spacing w:after="0" w:line="240" w:lineRule="auto"/>
              <w:jc w:val="center"/>
              <w:rPr>
                <w:rFonts w:ascii="Times New Roman" w:hAnsi="Times New Roman" w:cs="Times New Roman"/>
                <w:sz w:val="16"/>
                <w:szCs w:val="16"/>
              </w:rPr>
            </w:pPr>
            <w:r>
              <w:rPr>
                <w:rFonts w:ascii="Times New Roman" w:eastAsia="Times New Roman" w:hAnsi="Times New Roman" w:cs="Times New Roman"/>
                <w:color w:val="000000"/>
                <w:sz w:val="18"/>
                <w:szCs w:val="18"/>
                <w:lang w:eastAsia="ru-RU"/>
              </w:rPr>
              <w:t>45,37</w:t>
            </w:r>
          </w:p>
        </w:tc>
        <w:tc>
          <w:tcPr>
            <w:tcW w:w="584" w:type="dxa"/>
            <w:vAlign w:val="bottom"/>
          </w:tcPr>
          <w:p w14:paraId="1CE2A8A2" w14:textId="165545C2" w:rsidR="00B47A50" w:rsidRDefault="00B47A50" w:rsidP="00B47A50">
            <w:pPr>
              <w:spacing w:after="0" w:line="240" w:lineRule="auto"/>
              <w:jc w:val="center"/>
              <w:rPr>
                <w:rFonts w:ascii="Times New Roman" w:hAnsi="Times New Roman" w:cs="Times New Roman"/>
                <w:sz w:val="16"/>
                <w:szCs w:val="16"/>
              </w:rPr>
            </w:pPr>
            <w:r>
              <w:rPr>
                <w:rFonts w:ascii="Times New Roman" w:eastAsia="Times New Roman" w:hAnsi="Times New Roman" w:cs="Times New Roman"/>
                <w:color w:val="000000"/>
                <w:sz w:val="18"/>
                <w:szCs w:val="18"/>
                <w:lang w:eastAsia="ru-RU"/>
              </w:rPr>
              <w:t>75,53</w:t>
            </w:r>
          </w:p>
        </w:tc>
        <w:tc>
          <w:tcPr>
            <w:tcW w:w="584" w:type="dxa"/>
            <w:vAlign w:val="bottom"/>
          </w:tcPr>
          <w:p w14:paraId="3E6C0FD1" w14:textId="24214495" w:rsidR="00B47A50" w:rsidRDefault="00B47A50" w:rsidP="00B47A50">
            <w:pPr>
              <w:spacing w:after="0" w:line="240" w:lineRule="auto"/>
              <w:jc w:val="center"/>
              <w:rPr>
                <w:rFonts w:ascii="Times New Roman" w:hAnsi="Times New Roman" w:cs="Times New Roman"/>
                <w:sz w:val="16"/>
                <w:szCs w:val="16"/>
              </w:rPr>
            </w:pPr>
            <w:r>
              <w:rPr>
                <w:rFonts w:ascii="Times New Roman" w:eastAsia="Times New Roman" w:hAnsi="Times New Roman" w:cs="Times New Roman"/>
                <w:color w:val="000000"/>
                <w:sz w:val="18"/>
                <w:szCs w:val="18"/>
                <w:lang w:eastAsia="ru-RU"/>
              </w:rPr>
              <w:t>49,64</w:t>
            </w:r>
          </w:p>
        </w:tc>
        <w:tc>
          <w:tcPr>
            <w:tcW w:w="584" w:type="dxa"/>
            <w:vAlign w:val="bottom"/>
          </w:tcPr>
          <w:p w14:paraId="52A78AE8" w14:textId="564AB7AC" w:rsidR="00B47A50" w:rsidRDefault="00B47A50" w:rsidP="00B47A50">
            <w:pPr>
              <w:spacing w:after="0" w:line="240" w:lineRule="auto"/>
              <w:jc w:val="center"/>
              <w:rPr>
                <w:rFonts w:ascii="Times New Roman" w:hAnsi="Times New Roman" w:cs="Times New Roman"/>
                <w:sz w:val="16"/>
                <w:szCs w:val="16"/>
              </w:rPr>
            </w:pPr>
            <w:r>
              <w:rPr>
                <w:rFonts w:ascii="Times New Roman" w:eastAsia="Times New Roman" w:hAnsi="Times New Roman" w:cs="Times New Roman"/>
                <w:color w:val="000000"/>
                <w:sz w:val="18"/>
                <w:szCs w:val="18"/>
                <w:lang w:eastAsia="ru-RU"/>
              </w:rPr>
              <w:t>42,99</w:t>
            </w:r>
          </w:p>
        </w:tc>
        <w:tc>
          <w:tcPr>
            <w:tcW w:w="584" w:type="dxa"/>
            <w:vAlign w:val="bottom"/>
          </w:tcPr>
          <w:p w14:paraId="0088D927" w14:textId="2A7484FC" w:rsidR="00B47A50" w:rsidRDefault="00B47A50" w:rsidP="00B47A50">
            <w:pPr>
              <w:spacing w:after="0" w:line="240" w:lineRule="auto"/>
              <w:jc w:val="center"/>
              <w:rPr>
                <w:rFonts w:ascii="Times New Roman" w:hAnsi="Times New Roman" w:cs="Times New Roman"/>
                <w:sz w:val="16"/>
                <w:szCs w:val="16"/>
              </w:rPr>
            </w:pPr>
            <w:r>
              <w:rPr>
                <w:rFonts w:ascii="Times New Roman" w:eastAsia="Times New Roman" w:hAnsi="Times New Roman" w:cs="Times New Roman"/>
                <w:color w:val="000000"/>
                <w:sz w:val="18"/>
                <w:szCs w:val="18"/>
                <w:lang w:eastAsia="ru-RU"/>
              </w:rPr>
              <w:t>60,57</w:t>
            </w:r>
          </w:p>
        </w:tc>
        <w:tc>
          <w:tcPr>
            <w:tcW w:w="584" w:type="dxa"/>
            <w:vAlign w:val="bottom"/>
          </w:tcPr>
          <w:p w14:paraId="1CFF4BBE" w14:textId="5446D0F5" w:rsidR="00B47A50" w:rsidRDefault="00B47A50" w:rsidP="00B47A50">
            <w:pPr>
              <w:spacing w:after="0" w:line="240" w:lineRule="auto"/>
              <w:jc w:val="center"/>
              <w:rPr>
                <w:rFonts w:ascii="Times New Roman" w:hAnsi="Times New Roman" w:cs="Times New Roman"/>
                <w:sz w:val="16"/>
                <w:szCs w:val="16"/>
              </w:rPr>
            </w:pPr>
            <w:r>
              <w:rPr>
                <w:rFonts w:ascii="Times New Roman" w:eastAsia="Times New Roman" w:hAnsi="Times New Roman" w:cs="Times New Roman"/>
                <w:color w:val="000000"/>
                <w:sz w:val="18"/>
                <w:szCs w:val="18"/>
                <w:lang w:eastAsia="ru-RU"/>
              </w:rPr>
              <w:t>58,55</w:t>
            </w:r>
          </w:p>
        </w:tc>
        <w:tc>
          <w:tcPr>
            <w:tcW w:w="584" w:type="dxa"/>
            <w:vAlign w:val="bottom"/>
          </w:tcPr>
          <w:p w14:paraId="09096FB3" w14:textId="7DABCE20" w:rsidR="00B47A50" w:rsidRDefault="00B47A50" w:rsidP="00B47A5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8"/>
                <w:szCs w:val="18"/>
                <w:lang w:eastAsia="ru-RU"/>
              </w:rPr>
              <w:t>37,37</w:t>
            </w:r>
          </w:p>
        </w:tc>
        <w:tc>
          <w:tcPr>
            <w:tcW w:w="584" w:type="dxa"/>
            <w:vAlign w:val="bottom"/>
          </w:tcPr>
          <w:p w14:paraId="4A0EE36E" w14:textId="1444EAD9" w:rsidR="00B47A50" w:rsidRDefault="00B47A50" w:rsidP="00B47A5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8"/>
                <w:szCs w:val="18"/>
                <w:lang w:eastAsia="ru-RU"/>
              </w:rPr>
              <w:t>72,45</w:t>
            </w:r>
          </w:p>
        </w:tc>
        <w:tc>
          <w:tcPr>
            <w:tcW w:w="584" w:type="dxa"/>
            <w:vAlign w:val="bottom"/>
          </w:tcPr>
          <w:p w14:paraId="3837DA66" w14:textId="14A4D87E" w:rsidR="00B47A50" w:rsidRDefault="00B47A50" w:rsidP="00B47A5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8"/>
                <w:szCs w:val="18"/>
                <w:lang w:eastAsia="ru-RU"/>
              </w:rPr>
              <w:t>68,65</w:t>
            </w:r>
          </w:p>
        </w:tc>
        <w:tc>
          <w:tcPr>
            <w:tcW w:w="584" w:type="dxa"/>
            <w:vAlign w:val="bottom"/>
          </w:tcPr>
          <w:p w14:paraId="51C25EB5" w14:textId="35AD2C45" w:rsidR="00B47A50" w:rsidRDefault="00B47A50" w:rsidP="00B47A5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8"/>
                <w:szCs w:val="18"/>
                <w:lang w:eastAsia="ru-RU"/>
              </w:rPr>
              <w:t>59,38</w:t>
            </w:r>
          </w:p>
        </w:tc>
        <w:tc>
          <w:tcPr>
            <w:tcW w:w="873" w:type="dxa"/>
            <w:vAlign w:val="bottom"/>
          </w:tcPr>
          <w:p w14:paraId="5148FE64" w14:textId="4F881CDF" w:rsidR="00B47A50" w:rsidRDefault="00B47A50" w:rsidP="00B47A5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8"/>
                <w:szCs w:val="18"/>
                <w:lang w:eastAsia="ru-RU"/>
              </w:rPr>
              <w:t>76,37</w:t>
            </w:r>
          </w:p>
        </w:tc>
      </w:tr>
    </w:tbl>
    <w:p w14:paraId="1CE1D10A" w14:textId="77777777" w:rsidR="00B47A50" w:rsidRDefault="00B47A50" w:rsidP="00442ECB">
      <w:pPr>
        <w:spacing w:after="0"/>
        <w:jc w:val="both"/>
        <w:rPr>
          <w:rFonts w:ascii="Times New Roman" w:hAnsi="Times New Roman" w:cs="Times New Roman"/>
          <w:b/>
          <w:sz w:val="28"/>
        </w:rPr>
      </w:pPr>
    </w:p>
    <w:p w14:paraId="085E4BCD" w14:textId="77777777" w:rsidR="00442ECB" w:rsidRDefault="00442ECB" w:rsidP="00442ECB">
      <w:pPr>
        <w:spacing w:after="0" w:line="240" w:lineRule="auto"/>
        <w:ind w:firstLine="709"/>
        <w:jc w:val="both"/>
        <w:rPr>
          <w:rFonts w:ascii="Times New Roman" w:hAnsi="Times New Roman" w:cs="Times New Roman"/>
          <w:sz w:val="28"/>
        </w:rPr>
      </w:pPr>
      <w:r>
        <w:rPr>
          <w:rFonts w:ascii="Times New Roman" w:hAnsi="Times New Roman" w:cs="Times New Roman"/>
          <w:sz w:val="28"/>
        </w:rPr>
        <w:t>Результаты выполнения заданий участниками ВПР по русскому языку в 7 классе в разрезе образовательных организаций:</w:t>
      </w:r>
    </w:p>
    <w:p w14:paraId="0EDF6DDC" w14:textId="53344546" w:rsidR="00442ECB" w:rsidRDefault="00442ECB" w:rsidP="00B47A50">
      <w:pPr>
        <w:spacing w:after="0" w:line="240" w:lineRule="auto"/>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77BCFF3D" wp14:editId="014DAE17">
            <wp:extent cx="6191250" cy="3343275"/>
            <wp:effectExtent l="0" t="0" r="0" b="0"/>
            <wp:docPr id="127497561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0491C7DC" w14:textId="77777777" w:rsidR="00690736" w:rsidRDefault="00690736" w:rsidP="00B47A50">
      <w:pPr>
        <w:spacing w:after="0" w:line="240" w:lineRule="auto"/>
        <w:ind w:firstLine="708"/>
        <w:jc w:val="both"/>
        <w:rPr>
          <w:rFonts w:ascii="Times New Roman" w:hAnsi="Times New Roman" w:cs="Times New Roman"/>
          <w:sz w:val="28"/>
        </w:rPr>
      </w:pPr>
    </w:p>
    <w:p w14:paraId="2C864C1E" w14:textId="1C1C4BB9" w:rsidR="00442ECB" w:rsidRDefault="00442ECB" w:rsidP="00B47A50">
      <w:pPr>
        <w:spacing w:after="0" w:line="240" w:lineRule="auto"/>
        <w:ind w:firstLine="708"/>
        <w:jc w:val="both"/>
        <w:rPr>
          <w:rFonts w:ascii="Times New Roman" w:hAnsi="Times New Roman" w:cs="Times New Roman"/>
          <w:sz w:val="28"/>
        </w:rPr>
      </w:pPr>
      <w:r>
        <w:rPr>
          <w:rFonts w:ascii="Times New Roman" w:hAnsi="Times New Roman" w:cs="Times New Roman"/>
          <w:sz w:val="28"/>
        </w:rPr>
        <w:lastRenderedPageBreak/>
        <w:t xml:space="preserve">Наибольшее затруднение у участников ВПР вызвали задания: </w:t>
      </w:r>
    </w:p>
    <w:p w14:paraId="3722E168" w14:textId="77777777" w:rsidR="00442ECB" w:rsidRDefault="00442ECB" w:rsidP="00B47A50">
      <w:pPr>
        <w:spacing w:after="0" w:line="240" w:lineRule="auto"/>
        <w:jc w:val="both"/>
        <w:rPr>
          <w:rFonts w:ascii="Times New Roman" w:hAnsi="Times New Roman" w:cs="Times New Roman"/>
          <w:sz w:val="28"/>
        </w:rPr>
      </w:pPr>
      <w:r>
        <w:rPr>
          <w:rFonts w:ascii="Times New Roman" w:hAnsi="Times New Roman" w:cs="Times New Roman"/>
          <w:b/>
          <w:i/>
          <w:sz w:val="28"/>
        </w:rPr>
        <w:t xml:space="preserve">Задание 1 </w:t>
      </w:r>
      <w:r>
        <w:rPr>
          <w:rFonts w:ascii="Times New Roman" w:hAnsi="Times New Roman" w:cs="Times New Roman"/>
          <w:sz w:val="28"/>
        </w:rPr>
        <w:t>по критерию 2 (1К2) - правописное умение правильно списывать осложненный текст, соблюдая при письме изученные пунктуационные нормы;</w:t>
      </w:r>
    </w:p>
    <w:p w14:paraId="502E29B3" w14:textId="77777777" w:rsidR="00442ECB" w:rsidRDefault="00442ECB" w:rsidP="00B47A50">
      <w:pPr>
        <w:spacing w:after="0" w:line="240" w:lineRule="auto"/>
        <w:jc w:val="both"/>
        <w:rPr>
          <w:rFonts w:ascii="Times New Roman" w:hAnsi="Times New Roman" w:cs="Times New Roman"/>
          <w:sz w:val="28"/>
        </w:rPr>
      </w:pPr>
      <w:r>
        <w:rPr>
          <w:rFonts w:ascii="Times New Roman" w:hAnsi="Times New Roman" w:cs="Times New Roman"/>
          <w:b/>
          <w:i/>
          <w:sz w:val="28"/>
        </w:rPr>
        <w:t>Задание 2</w:t>
      </w:r>
      <w:r>
        <w:rPr>
          <w:rFonts w:ascii="Times New Roman" w:hAnsi="Times New Roman" w:cs="Times New Roman"/>
          <w:sz w:val="28"/>
        </w:rPr>
        <w:t xml:space="preserve"> по критериям 3 (2К3) - </w:t>
      </w:r>
      <w:proofErr w:type="gramStart"/>
      <w:r>
        <w:rPr>
          <w:rFonts w:ascii="Times New Roman" w:hAnsi="Times New Roman" w:cs="Times New Roman"/>
          <w:sz w:val="28"/>
        </w:rPr>
        <w:t>задание  нацелено</w:t>
      </w:r>
      <w:proofErr w:type="gramEnd"/>
      <w:r>
        <w:rPr>
          <w:rFonts w:ascii="Times New Roman" w:hAnsi="Times New Roman" w:cs="Times New Roman"/>
          <w:sz w:val="28"/>
        </w:rPr>
        <w:t xml:space="preserve">  на выявление уровня предметного учебно-языкового аналитического умения анализировать слово с точки зрения его принадлежности к той или иной части речи, умения определять</w:t>
      </w:r>
    </w:p>
    <w:p w14:paraId="1602867B" w14:textId="77777777" w:rsidR="00442ECB" w:rsidRDefault="00442ECB" w:rsidP="00B47A50">
      <w:pPr>
        <w:spacing w:after="0" w:line="240" w:lineRule="auto"/>
        <w:jc w:val="both"/>
        <w:rPr>
          <w:rFonts w:ascii="Times New Roman" w:hAnsi="Times New Roman" w:cs="Times New Roman"/>
          <w:sz w:val="28"/>
        </w:rPr>
      </w:pPr>
      <w:r>
        <w:rPr>
          <w:rFonts w:ascii="Times New Roman" w:hAnsi="Times New Roman" w:cs="Times New Roman"/>
          <w:sz w:val="28"/>
        </w:rPr>
        <w:t>морфологические признаки и синтаксическую роль данного слова в качестве части речи;</w:t>
      </w:r>
    </w:p>
    <w:p w14:paraId="79EDD6F9" w14:textId="77777777" w:rsidR="00442ECB" w:rsidRDefault="00442ECB" w:rsidP="00B47A50">
      <w:pPr>
        <w:spacing w:after="0" w:line="240" w:lineRule="auto"/>
        <w:jc w:val="both"/>
        <w:rPr>
          <w:rFonts w:ascii="Times New Roman" w:hAnsi="Times New Roman" w:cs="Times New Roman"/>
          <w:sz w:val="28"/>
        </w:rPr>
      </w:pPr>
      <w:r>
        <w:rPr>
          <w:rFonts w:ascii="Times New Roman" w:hAnsi="Times New Roman" w:cs="Times New Roman"/>
          <w:b/>
          <w:i/>
          <w:sz w:val="28"/>
        </w:rPr>
        <w:t>Задание 3</w:t>
      </w:r>
      <w:r>
        <w:rPr>
          <w:rFonts w:ascii="Times New Roman" w:hAnsi="Times New Roman" w:cs="Times New Roman"/>
          <w:sz w:val="28"/>
        </w:rPr>
        <w:t xml:space="preserve"> по критерию 1,2 (3.1,3.2) – задание нацелено на проверку умения распознавать производные предлоги в заданных предложениях, отличать их от омонимичных частей речи; орфографического умения правильно писать производные предлоги;</w:t>
      </w:r>
    </w:p>
    <w:p w14:paraId="345D1ACC" w14:textId="77777777" w:rsidR="00442ECB" w:rsidRDefault="00442ECB" w:rsidP="00B47A50">
      <w:pPr>
        <w:spacing w:after="0" w:line="240" w:lineRule="auto"/>
        <w:jc w:val="both"/>
        <w:rPr>
          <w:rFonts w:ascii="Times New Roman" w:hAnsi="Times New Roman" w:cs="Times New Roman"/>
          <w:sz w:val="28"/>
          <w:szCs w:val="28"/>
        </w:rPr>
      </w:pPr>
      <w:r>
        <w:rPr>
          <w:rFonts w:ascii="Times New Roman" w:hAnsi="Times New Roman" w:cs="Times New Roman"/>
          <w:b/>
          <w:i/>
          <w:sz w:val="28"/>
        </w:rPr>
        <w:t xml:space="preserve">Задание 4 </w:t>
      </w:r>
      <w:r>
        <w:rPr>
          <w:rFonts w:ascii="Times New Roman" w:hAnsi="Times New Roman" w:cs="Times New Roman"/>
          <w:sz w:val="28"/>
        </w:rPr>
        <w:t xml:space="preserve">по критерию 1,2 (4.1,4.2) – </w:t>
      </w:r>
      <w:r>
        <w:rPr>
          <w:rFonts w:ascii="Times New Roman" w:hAnsi="Times New Roman" w:cs="Times New Roman"/>
          <w:sz w:val="28"/>
          <w:szCs w:val="28"/>
        </w:rPr>
        <w:t xml:space="preserve">задание нацелено на проверку умения распознавать производные союзы в заданных предложениях, отличать их от омонимичных частей речи; орфографического умения правильно писать производные союзы; </w:t>
      </w:r>
    </w:p>
    <w:p w14:paraId="72D9E630" w14:textId="77777777" w:rsidR="00442ECB" w:rsidRDefault="00442ECB" w:rsidP="00B47A50">
      <w:pPr>
        <w:spacing w:after="0" w:line="240" w:lineRule="auto"/>
        <w:jc w:val="both"/>
        <w:rPr>
          <w:rFonts w:ascii="Times New Roman" w:hAnsi="Times New Roman" w:cs="Times New Roman"/>
          <w:b/>
          <w:sz w:val="28"/>
          <w:szCs w:val="28"/>
        </w:rPr>
      </w:pPr>
      <w:r>
        <w:rPr>
          <w:rFonts w:ascii="Times New Roman" w:hAnsi="Times New Roman" w:cs="Times New Roman"/>
          <w:b/>
          <w:i/>
          <w:sz w:val="28"/>
        </w:rPr>
        <w:t xml:space="preserve">Задание 6 – </w:t>
      </w:r>
      <w:r>
        <w:rPr>
          <w:rFonts w:ascii="Times New Roman" w:hAnsi="Times New Roman" w:cs="Times New Roman"/>
          <w:sz w:val="28"/>
        </w:rPr>
        <w:t xml:space="preserve">проверяет </w:t>
      </w:r>
      <w:r>
        <w:rPr>
          <w:rFonts w:ascii="Times New Roman" w:hAnsi="Times New Roman" w:cs="Times New Roman"/>
          <w:sz w:val="28"/>
          <w:szCs w:val="28"/>
        </w:rPr>
        <w:t>умение распознавать случаи нарушения грамматических норм русского литературного языка в заданных предложениях и исправлять эти нарушения;</w:t>
      </w:r>
    </w:p>
    <w:p w14:paraId="2C60B6BA" w14:textId="77777777" w:rsidR="00442ECB" w:rsidRDefault="00442ECB" w:rsidP="00B47A50">
      <w:pPr>
        <w:spacing w:after="0" w:line="240" w:lineRule="auto"/>
        <w:jc w:val="both"/>
        <w:rPr>
          <w:rFonts w:ascii="Times New Roman" w:hAnsi="Times New Roman" w:cs="Times New Roman"/>
          <w:sz w:val="28"/>
          <w:szCs w:val="28"/>
        </w:rPr>
      </w:pPr>
      <w:r>
        <w:rPr>
          <w:rFonts w:ascii="Times New Roman" w:hAnsi="Times New Roman" w:cs="Times New Roman"/>
          <w:b/>
          <w:i/>
          <w:sz w:val="28"/>
        </w:rPr>
        <w:t>Задание 7</w:t>
      </w:r>
      <w:r>
        <w:rPr>
          <w:rFonts w:ascii="Times New Roman" w:hAnsi="Times New Roman" w:cs="Times New Roman"/>
          <w:sz w:val="28"/>
        </w:rPr>
        <w:t xml:space="preserve"> по критерию 2 (7.2); </w:t>
      </w:r>
      <w:r>
        <w:rPr>
          <w:rFonts w:ascii="Times New Roman" w:hAnsi="Times New Roman" w:cs="Times New Roman"/>
          <w:b/>
          <w:i/>
          <w:sz w:val="28"/>
        </w:rPr>
        <w:t xml:space="preserve">задание 8 </w:t>
      </w:r>
      <w:r>
        <w:rPr>
          <w:rFonts w:ascii="Times New Roman" w:hAnsi="Times New Roman" w:cs="Times New Roman"/>
          <w:sz w:val="28"/>
        </w:rPr>
        <w:t xml:space="preserve">по критерию 2 (8.2) – проверяет </w:t>
      </w:r>
      <w:r>
        <w:rPr>
          <w:rFonts w:ascii="Times New Roman" w:hAnsi="Times New Roman" w:cs="Times New Roman"/>
          <w:sz w:val="28"/>
          <w:szCs w:val="28"/>
        </w:rPr>
        <w:t>учебно-языковое опознавательное умение (опознавать предложения с причастным оборотом, деепричастным оборотом, обращением; находить границы причастного и деепричастного оборотов, обращения в предложении); умение применять знание синтаксиса в практике правописания; пунктуационные умения, а именно соблюдать изученные пунктуационные нормы в процессе письма и обосновывать выбор предложения и знаков препинания в нем, в том числе с помощью графической схемы;</w:t>
      </w:r>
    </w:p>
    <w:p w14:paraId="154EB7A5" w14:textId="77777777" w:rsidR="00442ECB" w:rsidRDefault="00442ECB" w:rsidP="00B47A50">
      <w:pPr>
        <w:spacing w:after="0" w:line="240" w:lineRule="auto"/>
        <w:jc w:val="both"/>
        <w:rPr>
          <w:rFonts w:ascii="Times New Roman" w:hAnsi="Times New Roman" w:cs="Times New Roman"/>
          <w:sz w:val="28"/>
          <w:szCs w:val="28"/>
        </w:rPr>
      </w:pPr>
      <w:r>
        <w:rPr>
          <w:rFonts w:ascii="Times New Roman" w:hAnsi="Times New Roman" w:cs="Times New Roman"/>
          <w:b/>
          <w:i/>
          <w:sz w:val="28"/>
        </w:rPr>
        <w:t>Задание 9</w:t>
      </w:r>
      <w:r>
        <w:rPr>
          <w:rFonts w:ascii="Times New Roman" w:hAnsi="Times New Roman" w:cs="Times New Roman"/>
          <w:sz w:val="28"/>
        </w:rPr>
        <w:t xml:space="preserve"> –</w:t>
      </w:r>
      <w:r>
        <w:t xml:space="preserve"> </w:t>
      </w:r>
      <w:r>
        <w:rPr>
          <w:rFonts w:ascii="Times New Roman" w:hAnsi="Times New Roman" w:cs="Times New Roman"/>
          <w:sz w:val="28"/>
          <w:szCs w:val="28"/>
        </w:rPr>
        <w:t xml:space="preserve">проверяет предметные коммуникативные умения анализировать прочитанный текст с точки зрения его основной мысли, распознавать и формулировать основную мысль текста в письменной форме; </w:t>
      </w:r>
    </w:p>
    <w:p w14:paraId="07E7DFA7" w14:textId="67B19883" w:rsidR="00442ECB" w:rsidRDefault="00442ECB" w:rsidP="00B47A50">
      <w:pPr>
        <w:spacing w:after="0" w:line="240" w:lineRule="auto"/>
        <w:jc w:val="both"/>
        <w:rPr>
          <w:rFonts w:ascii="Times New Roman" w:hAnsi="Times New Roman" w:cs="Times New Roman"/>
          <w:sz w:val="28"/>
        </w:rPr>
      </w:pPr>
      <w:r>
        <w:rPr>
          <w:rFonts w:ascii="Times New Roman" w:hAnsi="Times New Roman" w:cs="Times New Roman"/>
          <w:b/>
          <w:i/>
          <w:sz w:val="28"/>
        </w:rPr>
        <w:t xml:space="preserve">Задание 11 </w:t>
      </w:r>
      <w:r>
        <w:rPr>
          <w:rFonts w:ascii="Times New Roman" w:hAnsi="Times New Roman" w:cs="Times New Roman"/>
          <w:sz w:val="28"/>
        </w:rPr>
        <w:t>по критерию 2</w:t>
      </w:r>
      <w:r>
        <w:rPr>
          <w:rFonts w:ascii="Times New Roman" w:hAnsi="Times New Roman" w:cs="Times New Roman"/>
          <w:b/>
          <w:i/>
          <w:sz w:val="28"/>
        </w:rPr>
        <w:t xml:space="preserve"> </w:t>
      </w:r>
      <w:r>
        <w:rPr>
          <w:rFonts w:ascii="Times New Roman" w:hAnsi="Times New Roman" w:cs="Times New Roman"/>
          <w:sz w:val="28"/>
        </w:rPr>
        <w:t>(11.2) – проверяет умение ориентироваться в содержании прочитанного текста, понимать его целостный смысл, находить в тексте требуемую информацию (ключевые слова и словосочетания) в подтверждение своего ответа на вопрос.</w:t>
      </w:r>
    </w:p>
    <w:p w14:paraId="657BD1AC" w14:textId="77777777" w:rsidR="00442ECB" w:rsidRDefault="00442ECB" w:rsidP="00442ECB">
      <w:pPr>
        <w:spacing w:after="0" w:line="240" w:lineRule="auto"/>
        <w:ind w:firstLine="708"/>
        <w:jc w:val="both"/>
        <w:rPr>
          <w:rFonts w:ascii="Times New Roman" w:hAnsi="Times New Roman" w:cs="Times New Roman"/>
          <w:iCs/>
          <w:sz w:val="28"/>
        </w:rPr>
      </w:pPr>
      <w:r>
        <w:rPr>
          <w:rFonts w:ascii="Times New Roman" w:hAnsi="Times New Roman" w:cs="Times New Roman"/>
          <w:iCs/>
          <w:sz w:val="28"/>
        </w:rPr>
        <w:t xml:space="preserve">Анализ диаграммы показывает, что </w:t>
      </w:r>
      <w:r>
        <w:rPr>
          <w:rFonts w:ascii="Times New Roman" w:hAnsi="Times New Roman" w:cs="Times New Roman"/>
          <w:b/>
          <w:i/>
          <w:iCs/>
          <w:sz w:val="28"/>
        </w:rPr>
        <w:t>успешней</w:t>
      </w:r>
      <w:r>
        <w:rPr>
          <w:rFonts w:ascii="Times New Roman" w:hAnsi="Times New Roman" w:cs="Times New Roman"/>
          <w:iCs/>
          <w:sz w:val="28"/>
        </w:rPr>
        <w:t xml:space="preserve"> остальных справились с заданиями:   </w:t>
      </w:r>
    </w:p>
    <w:p w14:paraId="5A27A2AD" w14:textId="77777777" w:rsidR="00442ECB" w:rsidRDefault="00442ECB" w:rsidP="00442ECB">
      <w:pPr>
        <w:spacing w:after="0" w:line="240" w:lineRule="auto"/>
        <w:ind w:firstLine="708"/>
        <w:jc w:val="both"/>
        <w:rPr>
          <w:rFonts w:ascii="Times New Roman" w:hAnsi="Times New Roman" w:cs="Times New Roman"/>
          <w:iCs/>
          <w:sz w:val="28"/>
          <w:szCs w:val="28"/>
        </w:rPr>
      </w:pPr>
      <w:r>
        <w:rPr>
          <w:rFonts w:ascii="Times New Roman" w:hAnsi="Times New Roman" w:cs="Times New Roman"/>
          <w:iCs/>
          <w:sz w:val="28"/>
        </w:rPr>
        <w:t xml:space="preserve">- обучающиеся МОУ «Гимназия им. </w:t>
      </w:r>
      <w:proofErr w:type="spellStart"/>
      <w:r>
        <w:rPr>
          <w:rFonts w:ascii="Times New Roman" w:hAnsi="Times New Roman" w:cs="Times New Roman"/>
          <w:iCs/>
          <w:sz w:val="28"/>
        </w:rPr>
        <w:t>В.А.Надькина</w:t>
      </w:r>
      <w:proofErr w:type="spellEnd"/>
      <w:r>
        <w:rPr>
          <w:rFonts w:ascii="Times New Roman" w:hAnsi="Times New Roman" w:cs="Times New Roman"/>
          <w:iCs/>
          <w:sz w:val="28"/>
          <w:szCs w:val="28"/>
        </w:rPr>
        <w:t>»  с заданием 4  (</w:t>
      </w:r>
      <w:r>
        <w:rPr>
          <w:rFonts w:ascii="Times New Roman" w:hAnsi="Times New Roman" w:cs="Times New Roman"/>
          <w:sz w:val="28"/>
          <w:szCs w:val="28"/>
        </w:rPr>
        <w:t>распознавать производные союзы в заданных предложениях, отличать их от омонимичных частей речи; орфографического умения правильно писать производные союзы</w:t>
      </w:r>
      <w:r>
        <w:rPr>
          <w:rFonts w:ascii="Times New Roman" w:hAnsi="Times New Roman" w:cs="Times New Roman"/>
          <w:iCs/>
          <w:sz w:val="28"/>
          <w:szCs w:val="28"/>
        </w:rPr>
        <w:t>), с заданием 7  (</w:t>
      </w:r>
      <w:r>
        <w:rPr>
          <w:rFonts w:ascii="Times New Roman" w:hAnsi="Times New Roman" w:cs="Times New Roman"/>
          <w:sz w:val="28"/>
          <w:szCs w:val="28"/>
        </w:rPr>
        <w:t xml:space="preserve">опознавать предложения с причастным оборотом, деепричастным оборотом, обращением; находить границы причастного и деепричастного оборотов, обращения в предложении), с заданием </w:t>
      </w:r>
      <w:r>
        <w:rPr>
          <w:rFonts w:ascii="Times New Roman" w:hAnsi="Times New Roman" w:cs="Times New Roman"/>
          <w:iCs/>
          <w:sz w:val="28"/>
          <w:szCs w:val="28"/>
        </w:rPr>
        <w:t>11 (</w:t>
      </w:r>
      <w:r>
        <w:rPr>
          <w:rFonts w:ascii="Times New Roman" w:hAnsi="Times New Roman" w:cs="Times New Roman"/>
          <w:sz w:val="28"/>
          <w:szCs w:val="28"/>
        </w:rPr>
        <w:t xml:space="preserve">нахождение в тексте требуемой информации (ключевых слов и </w:t>
      </w:r>
      <w:r>
        <w:rPr>
          <w:rFonts w:ascii="Times New Roman" w:hAnsi="Times New Roman" w:cs="Times New Roman"/>
          <w:sz w:val="28"/>
          <w:szCs w:val="28"/>
        </w:rPr>
        <w:lastRenderedPageBreak/>
        <w:t>словосочетаний) в подтверждение своего ответа на вопрос)</w:t>
      </w:r>
      <w:r>
        <w:rPr>
          <w:rFonts w:ascii="Times New Roman" w:hAnsi="Times New Roman" w:cs="Times New Roman"/>
          <w:iCs/>
          <w:sz w:val="28"/>
          <w:szCs w:val="28"/>
        </w:rPr>
        <w:t>, с заданием 13 (</w:t>
      </w:r>
      <w:r>
        <w:rPr>
          <w:rFonts w:ascii="Times New Roman" w:hAnsi="Times New Roman" w:cs="Times New Roman"/>
          <w:sz w:val="28"/>
          <w:szCs w:val="28"/>
        </w:rPr>
        <w:t>распознавать стилистически окрашенное слово в заданном контексте, подбирать к найденному слову близкие по значению слова (синонимы))</w:t>
      </w:r>
      <w:r>
        <w:rPr>
          <w:rFonts w:ascii="Times New Roman" w:hAnsi="Times New Roman" w:cs="Times New Roman"/>
          <w:iCs/>
          <w:sz w:val="28"/>
          <w:szCs w:val="28"/>
        </w:rPr>
        <w:t>;</w:t>
      </w:r>
    </w:p>
    <w:p w14:paraId="3D98B5F7" w14:textId="77777777" w:rsidR="00442ECB" w:rsidRDefault="00442ECB" w:rsidP="00442ECB">
      <w:pPr>
        <w:spacing w:after="0" w:line="240" w:lineRule="auto"/>
        <w:ind w:firstLine="708"/>
        <w:jc w:val="both"/>
        <w:rPr>
          <w:rFonts w:ascii="Times New Roman" w:hAnsi="Times New Roman" w:cs="Times New Roman"/>
          <w:iCs/>
          <w:sz w:val="28"/>
        </w:rPr>
      </w:pPr>
      <w:r>
        <w:rPr>
          <w:rFonts w:ascii="Times New Roman" w:hAnsi="Times New Roman" w:cs="Times New Roman"/>
          <w:iCs/>
          <w:sz w:val="28"/>
        </w:rPr>
        <w:t>- обучающиеся МОУ СОШ № 2  с заданием  8  (</w:t>
      </w:r>
      <w:r>
        <w:rPr>
          <w:rFonts w:ascii="Times New Roman" w:hAnsi="Times New Roman" w:cs="Times New Roman"/>
          <w:sz w:val="28"/>
          <w:szCs w:val="28"/>
        </w:rPr>
        <w:t>опознавать предложения с причастным оборотом, деепричастным оборотом, обращением; находить границы причастного и деепричастного оборотов, обращения в предложении</w:t>
      </w:r>
      <w:r>
        <w:rPr>
          <w:rFonts w:ascii="Times New Roman" w:hAnsi="Times New Roman" w:cs="Times New Roman"/>
          <w:iCs/>
          <w:sz w:val="28"/>
        </w:rPr>
        <w:t>);  с заданием 12  (</w:t>
      </w:r>
      <w:r>
        <w:rPr>
          <w:rFonts w:ascii="Times New Roman" w:hAnsi="Times New Roman" w:cs="Times New Roman"/>
          <w:sz w:val="28"/>
          <w:szCs w:val="28"/>
        </w:rPr>
        <w:t>распознавать лексическое значение слова с опорой на указанный в задании контекст</w:t>
      </w:r>
      <w:r>
        <w:rPr>
          <w:rFonts w:ascii="Times New Roman" w:hAnsi="Times New Roman" w:cs="Times New Roman"/>
          <w:iCs/>
          <w:sz w:val="28"/>
        </w:rPr>
        <w:t>); с заданием 13 (</w:t>
      </w:r>
      <w:r>
        <w:rPr>
          <w:rFonts w:ascii="Times New Roman" w:hAnsi="Times New Roman" w:cs="Times New Roman"/>
          <w:sz w:val="28"/>
          <w:szCs w:val="28"/>
        </w:rPr>
        <w:t>распознавать стилистически окрашенное слово в заданном контексте, подбирать к найденному слову близкие по значению слова (синонимы)</w:t>
      </w:r>
      <w:r>
        <w:rPr>
          <w:rFonts w:ascii="Times New Roman" w:hAnsi="Times New Roman" w:cs="Times New Roman"/>
          <w:iCs/>
          <w:sz w:val="28"/>
        </w:rPr>
        <w:t>);</w:t>
      </w:r>
    </w:p>
    <w:p w14:paraId="2689ACE2" w14:textId="77777777" w:rsidR="00442ECB" w:rsidRDefault="00442ECB" w:rsidP="00442ECB">
      <w:pPr>
        <w:spacing w:after="0" w:line="240" w:lineRule="auto"/>
        <w:ind w:firstLine="708"/>
        <w:jc w:val="both"/>
        <w:rPr>
          <w:rFonts w:ascii="Times New Roman" w:hAnsi="Times New Roman" w:cs="Times New Roman"/>
          <w:iCs/>
          <w:sz w:val="28"/>
        </w:rPr>
      </w:pPr>
      <w:r>
        <w:rPr>
          <w:rFonts w:ascii="Times New Roman" w:hAnsi="Times New Roman" w:cs="Times New Roman"/>
          <w:iCs/>
          <w:sz w:val="28"/>
        </w:rPr>
        <w:t>- обучающиеся МОУ СОШ №</w:t>
      </w:r>
      <w:proofErr w:type="gramStart"/>
      <w:r>
        <w:rPr>
          <w:rFonts w:ascii="Times New Roman" w:hAnsi="Times New Roman" w:cs="Times New Roman"/>
          <w:iCs/>
          <w:sz w:val="28"/>
        </w:rPr>
        <w:t>3  с</w:t>
      </w:r>
      <w:proofErr w:type="gramEnd"/>
      <w:r>
        <w:rPr>
          <w:rFonts w:ascii="Times New Roman" w:hAnsi="Times New Roman" w:cs="Times New Roman"/>
          <w:iCs/>
          <w:sz w:val="28"/>
        </w:rPr>
        <w:t xml:space="preserve"> заданием  8 (</w:t>
      </w:r>
      <w:r>
        <w:rPr>
          <w:rFonts w:ascii="Times New Roman" w:hAnsi="Times New Roman" w:cs="Times New Roman"/>
          <w:sz w:val="28"/>
          <w:szCs w:val="28"/>
        </w:rPr>
        <w:t>опознавать предложения с причастным оборотом, деепричастным оборотом, обращением; находить границы причастного и деепричастного оборотов, обращения в предложении</w:t>
      </w:r>
      <w:r>
        <w:rPr>
          <w:rFonts w:ascii="Times New Roman" w:hAnsi="Times New Roman" w:cs="Times New Roman"/>
          <w:iCs/>
          <w:sz w:val="28"/>
        </w:rPr>
        <w:t xml:space="preserve">); </w:t>
      </w:r>
    </w:p>
    <w:p w14:paraId="0ABA2003" w14:textId="77777777" w:rsidR="00442ECB" w:rsidRDefault="00442ECB" w:rsidP="00442ECB">
      <w:pPr>
        <w:spacing w:after="0" w:line="240" w:lineRule="auto"/>
        <w:ind w:firstLine="708"/>
        <w:jc w:val="both"/>
        <w:rPr>
          <w:rFonts w:ascii="Times New Roman" w:hAnsi="Times New Roman" w:cs="Times New Roman"/>
          <w:iCs/>
          <w:sz w:val="28"/>
          <w:szCs w:val="28"/>
        </w:rPr>
      </w:pPr>
      <w:r>
        <w:rPr>
          <w:rFonts w:ascii="Times New Roman" w:hAnsi="Times New Roman" w:cs="Times New Roman"/>
          <w:iCs/>
          <w:sz w:val="28"/>
        </w:rPr>
        <w:t xml:space="preserve">- обучающиеся МОУ СОШ №5 </w:t>
      </w:r>
      <w:r>
        <w:rPr>
          <w:rFonts w:ascii="Times New Roman" w:hAnsi="Times New Roman" w:cs="Times New Roman"/>
          <w:iCs/>
          <w:sz w:val="28"/>
          <w:szCs w:val="28"/>
        </w:rPr>
        <w:t>с заданием 5 (</w:t>
      </w:r>
      <w:r>
        <w:rPr>
          <w:rFonts w:ascii="Times New Roman" w:hAnsi="Times New Roman" w:cs="Times New Roman"/>
          <w:sz w:val="28"/>
          <w:szCs w:val="28"/>
        </w:rPr>
        <w:t>владение орфоэпическими нормами русского литературного языка</w:t>
      </w:r>
      <w:r>
        <w:rPr>
          <w:rFonts w:ascii="Times New Roman" w:hAnsi="Times New Roman" w:cs="Times New Roman"/>
          <w:iCs/>
          <w:sz w:val="28"/>
          <w:szCs w:val="28"/>
        </w:rPr>
        <w:t>), с заданием 14 (</w:t>
      </w:r>
      <w:r>
        <w:rPr>
          <w:rFonts w:ascii="Times New Roman" w:hAnsi="Times New Roman" w:cs="Times New Roman"/>
          <w:sz w:val="28"/>
          <w:szCs w:val="28"/>
        </w:rPr>
        <w:t>объяснение значения пословицы (учебно-языковое умение) и умение строить речевое высказывание (предметное коммуникативное умение) в письменной форме</w:t>
      </w:r>
      <w:r>
        <w:rPr>
          <w:rFonts w:ascii="Times New Roman" w:hAnsi="Times New Roman" w:cs="Times New Roman"/>
          <w:iCs/>
          <w:sz w:val="28"/>
          <w:szCs w:val="28"/>
        </w:rPr>
        <w:t xml:space="preserve">).  </w:t>
      </w:r>
    </w:p>
    <w:p w14:paraId="216AD8A0" w14:textId="77777777" w:rsidR="00442ECB" w:rsidRDefault="00442ECB" w:rsidP="00442ECB">
      <w:pPr>
        <w:spacing w:after="0" w:line="240" w:lineRule="auto"/>
        <w:ind w:firstLine="708"/>
        <w:jc w:val="both"/>
        <w:rPr>
          <w:rFonts w:ascii="Times New Roman" w:hAnsi="Times New Roman" w:cs="Times New Roman"/>
          <w:iCs/>
          <w:sz w:val="28"/>
        </w:rPr>
      </w:pPr>
      <w:r>
        <w:rPr>
          <w:rFonts w:ascii="Times New Roman" w:hAnsi="Times New Roman" w:cs="Times New Roman"/>
          <w:iCs/>
          <w:sz w:val="28"/>
        </w:rPr>
        <w:t xml:space="preserve">Анализ диаграммы показывает, что при выполнении следующих заданий обучающиеся следующих ОУ показали результат </w:t>
      </w:r>
      <w:r>
        <w:rPr>
          <w:rFonts w:ascii="Times New Roman" w:hAnsi="Times New Roman" w:cs="Times New Roman"/>
          <w:b/>
          <w:i/>
          <w:iCs/>
          <w:sz w:val="28"/>
        </w:rPr>
        <w:t xml:space="preserve">ниже </w:t>
      </w:r>
      <w:r>
        <w:rPr>
          <w:rFonts w:ascii="Times New Roman" w:hAnsi="Times New Roman" w:cs="Times New Roman"/>
          <w:iCs/>
          <w:sz w:val="28"/>
        </w:rPr>
        <w:t xml:space="preserve">остальных:   </w:t>
      </w:r>
    </w:p>
    <w:p w14:paraId="1B053B2F" w14:textId="77777777" w:rsidR="00442ECB" w:rsidRDefault="00442ECB" w:rsidP="00B47A50">
      <w:pPr>
        <w:spacing w:after="0" w:line="240" w:lineRule="auto"/>
        <w:ind w:firstLine="709"/>
        <w:jc w:val="both"/>
        <w:rPr>
          <w:rFonts w:ascii="Times New Roman" w:hAnsi="Times New Roman" w:cs="Times New Roman"/>
          <w:sz w:val="28"/>
        </w:rPr>
      </w:pPr>
      <w:r>
        <w:rPr>
          <w:rFonts w:ascii="Times New Roman" w:hAnsi="Times New Roman" w:cs="Times New Roman"/>
          <w:iCs/>
          <w:sz w:val="28"/>
        </w:rPr>
        <w:t xml:space="preserve">-  обучающиеся МОУ СОШ № 3  в задании  2К2  </w:t>
      </w:r>
      <w:r>
        <w:rPr>
          <w:rFonts w:ascii="Times New Roman" w:hAnsi="Times New Roman" w:cs="Times New Roman"/>
          <w:iCs/>
          <w:sz w:val="28"/>
          <w:szCs w:val="28"/>
        </w:rPr>
        <w:t>(</w:t>
      </w:r>
      <w:r>
        <w:rPr>
          <w:rFonts w:ascii="Times New Roman" w:hAnsi="Times New Roman" w:cs="Times New Roman"/>
          <w:sz w:val="28"/>
          <w:szCs w:val="28"/>
        </w:rPr>
        <w:t>нахождение в тексте требуемой информации (ключевых слов и словосочетаний) в подтверждение своего ответа на вопрос</w:t>
      </w:r>
      <w:r>
        <w:rPr>
          <w:rFonts w:ascii="Times New Roman" w:hAnsi="Times New Roman" w:cs="Times New Roman"/>
          <w:iCs/>
          <w:sz w:val="28"/>
          <w:szCs w:val="28"/>
        </w:rPr>
        <w:t xml:space="preserve">), </w:t>
      </w:r>
      <w:r>
        <w:rPr>
          <w:rFonts w:ascii="Times New Roman" w:hAnsi="Times New Roman" w:cs="Times New Roman"/>
          <w:iCs/>
          <w:sz w:val="28"/>
        </w:rPr>
        <w:t xml:space="preserve">  в задании </w:t>
      </w:r>
      <w:r>
        <w:rPr>
          <w:rFonts w:ascii="Times New Roman" w:hAnsi="Times New Roman" w:cs="Times New Roman"/>
          <w:iCs/>
          <w:sz w:val="28"/>
          <w:szCs w:val="28"/>
        </w:rPr>
        <w:t>3 (</w:t>
      </w:r>
      <w:r>
        <w:rPr>
          <w:rFonts w:ascii="Times New Roman" w:hAnsi="Times New Roman" w:cs="Times New Roman"/>
          <w:sz w:val="28"/>
        </w:rPr>
        <w:t>умение распознавать производные предлоги в заданных предложениях, отличать их от омонимичных частей речи; орфографическое умение правильно писать производные предлоги</w:t>
      </w:r>
      <w:r>
        <w:rPr>
          <w:rFonts w:ascii="Times New Roman" w:hAnsi="Times New Roman" w:cs="Times New Roman"/>
          <w:iCs/>
          <w:sz w:val="28"/>
          <w:szCs w:val="28"/>
        </w:rPr>
        <w:t>),  в задании 11 (</w:t>
      </w:r>
      <w:r>
        <w:rPr>
          <w:rFonts w:ascii="Times New Roman" w:hAnsi="Times New Roman" w:cs="Times New Roman"/>
          <w:sz w:val="28"/>
          <w:szCs w:val="28"/>
        </w:rPr>
        <w:t>нахождение в тексте требуемой информации (ключевых слов и словосочетаний) в подтверждение своего ответа на вопрос</w:t>
      </w:r>
      <w:r>
        <w:rPr>
          <w:rFonts w:ascii="Times New Roman" w:hAnsi="Times New Roman" w:cs="Times New Roman"/>
          <w:iCs/>
          <w:sz w:val="28"/>
          <w:szCs w:val="28"/>
        </w:rPr>
        <w:t xml:space="preserve">); </w:t>
      </w:r>
    </w:p>
    <w:p w14:paraId="32BC315F" w14:textId="77777777" w:rsidR="00442ECB" w:rsidRDefault="00442ECB" w:rsidP="00442ECB">
      <w:pPr>
        <w:spacing w:after="0" w:line="240" w:lineRule="auto"/>
        <w:ind w:firstLine="708"/>
        <w:jc w:val="both"/>
        <w:rPr>
          <w:rFonts w:ascii="Times New Roman" w:hAnsi="Times New Roman" w:cs="Times New Roman"/>
          <w:iCs/>
          <w:sz w:val="28"/>
        </w:rPr>
      </w:pPr>
      <w:r>
        <w:rPr>
          <w:rFonts w:ascii="Times New Roman" w:hAnsi="Times New Roman" w:cs="Times New Roman"/>
          <w:iCs/>
          <w:sz w:val="28"/>
        </w:rPr>
        <w:t xml:space="preserve">- обучающиеся МОУ СОШ № 4  в задании </w:t>
      </w:r>
      <w:r>
        <w:rPr>
          <w:rFonts w:ascii="Times New Roman" w:hAnsi="Times New Roman" w:cs="Times New Roman"/>
          <w:iCs/>
          <w:sz w:val="28"/>
          <w:szCs w:val="28"/>
        </w:rPr>
        <w:t>4  (</w:t>
      </w:r>
      <w:r>
        <w:rPr>
          <w:rFonts w:ascii="Times New Roman" w:hAnsi="Times New Roman" w:cs="Times New Roman"/>
          <w:sz w:val="28"/>
          <w:szCs w:val="28"/>
        </w:rPr>
        <w:t>умение распознавать производные союзы в заданных предложениях, отличать их от омонимичных частей речи; орфографического умения правильно писать производные союзы)</w:t>
      </w:r>
      <w:r>
        <w:rPr>
          <w:rFonts w:ascii="Times New Roman" w:hAnsi="Times New Roman" w:cs="Times New Roman"/>
          <w:iCs/>
          <w:sz w:val="28"/>
          <w:szCs w:val="28"/>
        </w:rPr>
        <w:t>,</w:t>
      </w:r>
      <w:r>
        <w:rPr>
          <w:rFonts w:ascii="Times New Roman" w:hAnsi="Times New Roman" w:cs="Times New Roman"/>
          <w:iCs/>
          <w:sz w:val="28"/>
        </w:rPr>
        <w:t xml:space="preserve"> в задании 6 (умение распознавать случаи нарушения грамматических норм русского литературного языка в формах слов различных частей речи и исправлять эти нарушения). </w:t>
      </w:r>
    </w:p>
    <w:p w14:paraId="78BEE54C" w14:textId="77777777" w:rsidR="00442ECB" w:rsidRDefault="00442ECB" w:rsidP="00442ECB">
      <w:pPr>
        <w:spacing w:after="0" w:line="240" w:lineRule="auto"/>
        <w:ind w:firstLine="709"/>
        <w:jc w:val="both"/>
        <w:rPr>
          <w:rFonts w:ascii="Times New Roman" w:hAnsi="Times New Roman" w:cs="Times New Roman"/>
          <w:sz w:val="28"/>
        </w:rPr>
      </w:pPr>
    </w:p>
    <w:p w14:paraId="4E6F8201" w14:textId="77777777" w:rsidR="00442ECB" w:rsidRDefault="00442ECB" w:rsidP="00442ECB">
      <w:pPr>
        <w:keepNext/>
        <w:spacing w:before="120" w:after="120" w:line="240" w:lineRule="auto"/>
        <w:ind w:firstLine="709"/>
        <w:jc w:val="both"/>
        <w:rPr>
          <w:rFonts w:ascii="Times New Roman" w:hAnsi="Times New Roman" w:cs="Times New Roman"/>
          <w:sz w:val="24"/>
        </w:rPr>
      </w:pPr>
      <w:r>
        <w:rPr>
          <w:rFonts w:ascii="Times New Roman" w:hAnsi="Times New Roman" w:cs="Times New Roman"/>
          <w:b/>
          <w:sz w:val="28"/>
        </w:rPr>
        <w:t>2. Достижение планируемых результатов</w:t>
      </w:r>
    </w:p>
    <w:tbl>
      <w:tblPr>
        <w:tblW w:w="9771" w:type="dxa"/>
        <w:tblLook w:val="04A0" w:firstRow="1" w:lastRow="0" w:firstColumn="1" w:lastColumn="0" w:noHBand="0" w:noVBand="1"/>
      </w:tblPr>
      <w:tblGrid>
        <w:gridCol w:w="5660"/>
        <w:gridCol w:w="709"/>
        <w:gridCol w:w="1134"/>
        <w:gridCol w:w="1134"/>
        <w:gridCol w:w="1134"/>
      </w:tblGrid>
      <w:tr w:rsidR="00442ECB" w14:paraId="71018BFB" w14:textId="77777777" w:rsidTr="00B47A50">
        <w:trPr>
          <w:trHeight w:val="302"/>
        </w:trPr>
        <w:tc>
          <w:tcPr>
            <w:tcW w:w="5660" w:type="dxa"/>
            <w:vMerge w:val="restart"/>
            <w:tcBorders>
              <w:top w:val="single" w:sz="4" w:space="0" w:color="000000"/>
              <w:left w:val="single" w:sz="8" w:space="0" w:color="000000"/>
              <w:bottom w:val="single" w:sz="4" w:space="0" w:color="000000"/>
              <w:right w:val="single" w:sz="4" w:space="0" w:color="000000"/>
            </w:tcBorders>
            <w:noWrap/>
            <w:vAlign w:val="center"/>
            <w:hideMark/>
          </w:tcPr>
          <w:p w14:paraId="363B00C5" w14:textId="77777777" w:rsidR="00442ECB" w:rsidRPr="00B47A50" w:rsidRDefault="00442ECB">
            <w:pPr>
              <w:keepNext/>
              <w:spacing w:after="0" w:line="240" w:lineRule="auto"/>
              <w:jc w:val="center"/>
              <w:rPr>
                <w:rFonts w:ascii="Times New Roman" w:eastAsia="Times New Roman" w:hAnsi="Times New Roman" w:cs="Times New Roman"/>
                <w:b/>
                <w:bCs/>
                <w:color w:val="000000"/>
                <w:sz w:val="18"/>
                <w:szCs w:val="18"/>
                <w:lang w:eastAsia="ru-RU"/>
              </w:rPr>
            </w:pPr>
            <w:r w:rsidRPr="00B47A50">
              <w:rPr>
                <w:rFonts w:ascii="Times New Roman" w:eastAsia="Times New Roman" w:hAnsi="Times New Roman" w:cs="Times New Roman"/>
                <w:b/>
                <w:bCs/>
                <w:color w:val="000000"/>
                <w:sz w:val="18"/>
                <w:szCs w:val="18"/>
                <w:lang w:eastAsia="ru-RU"/>
              </w:rPr>
              <w:t>Блоки ПООП обучающийся научится / получит возможность научиться или проверяемые требования (умения) в соответствии с ФГОС (ФК ГОС)</w:t>
            </w:r>
          </w:p>
        </w:tc>
        <w:tc>
          <w:tcPr>
            <w:tcW w:w="709" w:type="dxa"/>
            <w:tcBorders>
              <w:top w:val="single" w:sz="4" w:space="0" w:color="000000"/>
              <w:left w:val="nil"/>
              <w:bottom w:val="single" w:sz="8" w:space="0" w:color="000000"/>
              <w:right w:val="single" w:sz="4" w:space="0" w:color="000000"/>
            </w:tcBorders>
            <w:noWrap/>
            <w:vAlign w:val="bottom"/>
            <w:hideMark/>
          </w:tcPr>
          <w:p w14:paraId="109952E5" w14:textId="77777777" w:rsidR="00442ECB" w:rsidRPr="00B47A50" w:rsidRDefault="00442ECB">
            <w:pPr>
              <w:spacing w:after="0" w:line="240" w:lineRule="auto"/>
              <w:rPr>
                <w:rFonts w:ascii="Times New Roman" w:eastAsia="Times New Roman" w:hAnsi="Times New Roman" w:cs="Times New Roman"/>
                <w:b/>
                <w:bCs/>
                <w:color w:val="000000"/>
                <w:sz w:val="20"/>
                <w:szCs w:val="20"/>
                <w:lang w:eastAsia="ru-RU"/>
              </w:rPr>
            </w:pPr>
            <w:r w:rsidRPr="00B47A50">
              <w:rPr>
                <w:rFonts w:ascii="Times New Roman" w:eastAsia="Times New Roman" w:hAnsi="Times New Roman" w:cs="Times New Roman"/>
                <w:b/>
                <w:bCs/>
                <w:color w:val="000000"/>
                <w:sz w:val="20"/>
                <w:szCs w:val="20"/>
                <w:lang w:eastAsia="ru-RU"/>
              </w:rPr>
              <w:t>Макс балл</w:t>
            </w:r>
          </w:p>
        </w:tc>
        <w:tc>
          <w:tcPr>
            <w:tcW w:w="1134" w:type="dxa"/>
            <w:tcBorders>
              <w:top w:val="single" w:sz="4" w:space="0" w:color="000000"/>
              <w:left w:val="nil"/>
              <w:bottom w:val="single" w:sz="8" w:space="0" w:color="000000"/>
              <w:right w:val="single" w:sz="4" w:space="0" w:color="000000"/>
            </w:tcBorders>
            <w:noWrap/>
            <w:vAlign w:val="bottom"/>
            <w:hideMark/>
          </w:tcPr>
          <w:p w14:paraId="650DE00C" w14:textId="77777777" w:rsidR="00442ECB" w:rsidRPr="00B47A50" w:rsidRDefault="00442ECB">
            <w:pPr>
              <w:spacing w:after="0" w:line="240" w:lineRule="auto"/>
              <w:jc w:val="center"/>
              <w:rPr>
                <w:rFonts w:ascii="Times New Roman" w:eastAsia="Times New Roman" w:hAnsi="Times New Roman" w:cs="Times New Roman"/>
                <w:b/>
                <w:color w:val="000000"/>
                <w:sz w:val="20"/>
                <w:szCs w:val="20"/>
                <w:lang w:eastAsia="ru-RU"/>
              </w:rPr>
            </w:pPr>
            <w:r w:rsidRPr="00B47A50">
              <w:rPr>
                <w:rFonts w:ascii="Times New Roman" w:eastAsia="Times New Roman" w:hAnsi="Times New Roman" w:cs="Times New Roman"/>
                <w:b/>
                <w:color w:val="000000"/>
                <w:sz w:val="20"/>
                <w:szCs w:val="20"/>
                <w:lang w:eastAsia="ru-RU"/>
              </w:rPr>
              <w:t>РФ</w:t>
            </w:r>
          </w:p>
        </w:tc>
        <w:tc>
          <w:tcPr>
            <w:tcW w:w="1134" w:type="dxa"/>
            <w:tcBorders>
              <w:top w:val="single" w:sz="4" w:space="0" w:color="000000"/>
              <w:left w:val="nil"/>
              <w:bottom w:val="single" w:sz="8" w:space="0" w:color="000000"/>
              <w:right w:val="single" w:sz="4" w:space="0" w:color="000000"/>
            </w:tcBorders>
            <w:noWrap/>
            <w:vAlign w:val="bottom"/>
            <w:hideMark/>
          </w:tcPr>
          <w:p w14:paraId="605929CA" w14:textId="77777777" w:rsidR="00442ECB" w:rsidRPr="00B47A50" w:rsidRDefault="00442ECB">
            <w:pPr>
              <w:spacing w:after="0" w:line="240" w:lineRule="auto"/>
              <w:jc w:val="center"/>
              <w:rPr>
                <w:rFonts w:ascii="Times New Roman" w:eastAsia="Times New Roman" w:hAnsi="Times New Roman" w:cs="Times New Roman"/>
                <w:b/>
                <w:color w:val="000000"/>
                <w:sz w:val="20"/>
                <w:szCs w:val="20"/>
                <w:lang w:eastAsia="ru-RU"/>
              </w:rPr>
            </w:pPr>
            <w:r w:rsidRPr="00B47A50">
              <w:rPr>
                <w:rFonts w:ascii="Times New Roman" w:eastAsia="Times New Roman" w:hAnsi="Times New Roman" w:cs="Times New Roman"/>
                <w:b/>
                <w:color w:val="000000"/>
                <w:sz w:val="20"/>
                <w:szCs w:val="20"/>
                <w:lang w:eastAsia="ru-RU"/>
              </w:rPr>
              <w:t>ИО</w:t>
            </w:r>
          </w:p>
        </w:tc>
        <w:tc>
          <w:tcPr>
            <w:tcW w:w="1134" w:type="dxa"/>
            <w:tcBorders>
              <w:top w:val="single" w:sz="4" w:space="0" w:color="000000"/>
              <w:left w:val="nil"/>
              <w:bottom w:val="single" w:sz="8" w:space="0" w:color="000000"/>
              <w:right w:val="single" w:sz="4" w:space="0" w:color="000000"/>
            </w:tcBorders>
            <w:noWrap/>
            <w:vAlign w:val="bottom"/>
            <w:hideMark/>
          </w:tcPr>
          <w:p w14:paraId="57A506C5" w14:textId="77777777" w:rsidR="00442ECB" w:rsidRPr="00B47A50" w:rsidRDefault="00442ECB">
            <w:pPr>
              <w:spacing w:after="0" w:line="240" w:lineRule="auto"/>
              <w:jc w:val="center"/>
              <w:rPr>
                <w:rFonts w:ascii="Times New Roman" w:eastAsia="Times New Roman" w:hAnsi="Times New Roman" w:cs="Times New Roman"/>
                <w:b/>
                <w:color w:val="000000"/>
                <w:sz w:val="20"/>
                <w:szCs w:val="20"/>
                <w:lang w:eastAsia="ru-RU"/>
              </w:rPr>
            </w:pPr>
            <w:r w:rsidRPr="00B47A50">
              <w:rPr>
                <w:rFonts w:ascii="Times New Roman" w:eastAsia="Times New Roman" w:hAnsi="Times New Roman" w:cs="Times New Roman"/>
                <w:b/>
                <w:color w:val="000000"/>
                <w:sz w:val="20"/>
                <w:szCs w:val="20"/>
                <w:lang w:eastAsia="ru-RU"/>
              </w:rPr>
              <w:t>г. Саянск</w:t>
            </w:r>
          </w:p>
        </w:tc>
      </w:tr>
      <w:tr w:rsidR="00442ECB" w14:paraId="32FFCBB5" w14:textId="77777777" w:rsidTr="00B47A50">
        <w:trPr>
          <w:trHeight w:val="302"/>
        </w:trPr>
        <w:tc>
          <w:tcPr>
            <w:tcW w:w="5660" w:type="dxa"/>
            <w:vMerge/>
            <w:tcBorders>
              <w:top w:val="single" w:sz="4" w:space="0" w:color="000000"/>
              <w:left w:val="single" w:sz="8" w:space="0" w:color="000000"/>
              <w:bottom w:val="single" w:sz="4" w:space="0" w:color="000000"/>
              <w:right w:val="single" w:sz="4" w:space="0" w:color="000000"/>
            </w:tcBorders>
            <w:vAlign w:val="center"/>
            <w:hideMark/>
          </w:tcPr>
          <w:p w14:paraId="636402E9" w14:textId="77777777" w:rsidR="00442ECB" w:rsidRPr="00B47A50" w:rsidRDefault="00442ECB">
            <w:pPr>
              <w:spacing w:after="0"/>
              <w:rPr>
                <w:rFonts w:ascii="Times New Roman" w:eastAsia="Times New Roman" w:hAnsi="Times New Roman" w:cs="Times New Roman"/>
                <w:b/>
                <w:bCs/>
                <w:color w:val="000000"/>
                <w:kern w:val="2"/>
                <w:sz w:val="18"/>
                <w:szCs w:val="18"/>
                <w:lang w:eastAsia="ru-RU"/>
                <w14:ligatures w14:val="standardContextual"/>
              </w:rPr>
            </w:pPr>
          </w:p>
        </w:tc>
        <w:tc>
          <w:tcPr>
            <w:tcW w:w="709" w:type="dxa"/>
            <w:tcBorders>
              <w:top w:val="single" w:sz="4" w:space="0" w:color="000000"/>
              <w:left w:val="nil"/>
              <w:bottom w:val="single" w:sz="4" w:space="0" w:color="000000"/>
              <w:right w:val="single" w:sz="4" w:space="0" w:color="000000"/>
            </w:tcBorders>
            <w:noWrap/>
          </w:tcPr>
          <w:p w14:paraId="0ED07FB0" w14:textId="77777777" w:rsidR="00442ECB" w:rsidRPr="00B47A50" w:rsidRDefault="00442ECB">
            <w:pPr>
              <w:jc w:val="center"/>
              <w:rPr>
                <w:rFonts w:ascii="Times New Roman" w:hAnsi="Times New Roman" w:cs="Times New Roman"/>
                <w:sz w:val="20"/>
                <w:szCs w:val="20"/>
              </w:rPr>
            </w:pPr>
          </w:p>
        </w:tc>
        <w:tc>
          <w:tcPr>
            <w:tcW w:w="1134" w:type="dxa"/>
            <w:tcBorders>
              <w:top w:val="single" w:sz="4" w:space="0" w:color="000000"/>
              <w:left w:val="nil"/>
              <w:bottom w:val="single" w:sz="4" w:space="0" w:color="000000"/>
              <w:right w:val="single" w:sz="4" w:space="0" w:color="000000"/>
            </w:tcBorders>
            <w:noWrap/>
            <w:hideMark/>
          </w:tcPr>
          <w:p w14:paraId="6FBF2AA6" w14:textId="77777777" w:rsidR="00442ECB" w:rsidRPr="00B47A50" w:rsidRDefault="00442ECB">
            <w:pPr>
              <w:jc w:val="center"/>
              <w:rPr>
                <w:rFonts w:ascii="Times New Roman" w:hAnsi="Times New Roman" w:cs="Times New Roman"/>
                <w:sz w:val="20"/>
                <w:szCs w:val="20"/>
              </w:rPr>
            </w:pPr>
            <w:r w:rsidRPr="00B47A50">
              <w:rPr>
                <w:rFonts w:ascii="Times New Roman" w:hAnsi="Times New Roman" w:cs="Times New Roman"/>
                <w:sz w:val="20"/>
                <w:szCs w:val="20"/>
              </w:rPr>
              <w:t>769226 уч.</w:t>
            </w:r>
          </w:p>
        </w:tc>
        <w:tc>
          <w:tcPr>
            <w:tcW w:w="1134" w:type="dxa"/>
            <w:tcBorders>
              <w:top w:val="single" w:sz="4" w:space="0" w:color="000000"/>
              <w:left w:val="nil"/>
              <w:bottom w:val="single" w:sz="4" w:space="0" w:color="000000"/>
              <w:right w:val="single" w:sz="4" w:space="0" w:color="000000"/>
            </w:tcBorders>
            <w:noWrap/>
            <w:hideMark/>
          </w:tcPr>
          <w:p w14:paraId="13D4067D" w14:textId="77777777" w:rsidR="00442ECB" w:rsidRPr="00B47A50" w:rsidRDefault="00442ECB">
            <w:pPr>
              <w:jc w:val="center"/>
              <w:rPr>
                <w:rFonts w:ascii="Times New Roman" w:hAnsi="Times New Roman" w:cs="Times New Roman"/>
                <w:sz w:val="20"/>
                <w:szCs w:val="20"/>
              </w:rPr>
            </w:pPr>
            <w:r w:rsidRPr="00B47A50">
              <w:rPr>
                <w:rFonts w:ascii="Times New Roman" w:hAnsi="Times New Roman" w:cs="Times New Roman"/>
                <w:sz w:val="20"/>
                <w:szCs w:val="20"/>
              </w:rPr>
              <w:t>23444 уч.</w:t>
            </w:r>
          </w:p>
        </w:tc>
        <w:tc>
          <w:tcPr>
            <w:tcW w:w="1134" w:type="dxa"/>
            <w:tcBorders>
              <w:top w:val="single" w:sz="4" w:space="0" w:color="000000"/>
              <w:left w:val="nil"/>
              <w:bottom w:val="single" w:sz="4" w:space="0" w:color="000000"/>
              <w:right w:val="single" w:sz="4" w:space="0" w:color="000000"/>
            </w:tcBorders>
            <w:noWrap/>
            <w:hideMark/>
          </w:tcPr>
          <w:p w14:paraId="48099757" w14:textId="77777777" w:rsidR="00442ECB" w:rsidRPr="00B47A50" w:rsidRDefault="00442ECB">
            <w:pPr>
              <w:jc w:val="center"/>
              <w:rPr>
                <w:rFonts w:ascii="Times New Roman" w:hAnsi="Times New Roman" w:cs="Times New Roman"/>
                <w:sz w:val="20"/>
                <w:szCs w:val="20"/>
              </w:rPr>
            </w:pPr>
            <w:r w:rsidRPr="00B47A50">
              <w:rPr>
                <w:rFonts w:ascii="Times New Roman" w:hAnsi="Times New Roman" w:cs="Times New Roman"/>
                <w:sz w:val="20"/>
                <w:szCs w:val="20"/>
              </w:rPr>
              <w:t>421 уч.</w:t>
            </w:r>
          </w:p>
        </w:tc>
      </w:tr>
      <w:tr w:rsidR="00442ECB" w14:paraId="541C1CCB" w14:textId="77777777" w:rsidTr="00B47A50">
        <w:trPr>
          <w:trHeight w:val="302"/>
        </w:trPr>
        <w:tc>
          <w:tcPr>
            <w:tcW w:w="5660" w:type="dxa"/>
            <w:tcBorders>
              <w:top w:val="nil"/>
              <w:left w:val="single" w:sz="4" w:space="0" w:color="000000"/>
              <w:bottom w:val="single" w:sz="4" w:space="0" w:color="000000"/>
              <w:right w:val="single" w:sz="4" w:space="0" w:color="000000"/>
            </w:tcBorders>
            <w:noWrap/>
            <w:vAlign w:val="bottom"/>
            <w:hideMark/>
          </w:tcPr>
          <w:p w14:paraId="1A36B633" w14:textId="2334BB86" w:rsidR="00442ECB" w:rsidRPr="00B47A50" w:rsidRDefault="00442ECB" w:rsidP="00690736">
            <w:pPr>
              <w:spacing w:after="0" w:line="240" w:lineRule="auto"/>
              <w:rPr>
                <w:rFonts w:ascii="Times New Roman" w:eastAsia="Times New Roman" w:hAnsi="Times New Roman" w:cs="Times New Roman"/>
                <w:color w:val="000000"/>
                <w:sz w:val="18"/>
                <w:szCs w:val="18"/>
                <w:lang w:eastAsia="ru-RU"/>
              </w:rPr>
            </w:pPr>
            <w:r w:rsidRPr="00B47A50">
              <w:rPr>
                <w:rFonts w:ascii="Times New Roman" w:eastAsia="Times New Roman" w:hAnsi="Times New Roman" w:cs="Times New Roman"/>
                <w:color w:val="000000"/>
                <w:sz w:val="18"/>
                <w:szCs w:val="18"/>
                <w:lang w:eastAsia="ru-RU"/>
              </w:rPr>
              <w:t xml:space="preserve">1K1. Соблюдать изученные орфографические и пунктуационные правила при списывании осложненного пропусками орфограмм и </w:t>
            </w:r>
            <w:proofErr w:type="spellStart"/>
            <w:r w:rsidRPr="00B47A50">
              <w:rPr>
                <w:rFonts w:ascii="Times New Roman" w:eastAsia="Times New Roman" w:hAnsi="Times New Roman" w:cs="Times New Roman"/>
                <w:color w:val="000000"/>
                <w:sz w:val="18"/>
                <w:szCs w:val="18"/>
                <w:lang w:eastAsia="ru-RU"/>
              </w:rPr>
              <w:t>пунктограмм</w:t>
            </w:r>
            <w:proofErr w:type="spellEnd"/>
            <w:r w:rsidRPr="00B47A50">
              <w:rPr>
                <w:rFonts w:ascii="Times New Roman" w:eastAsia="Times New Roman" w:hAnsi="Times New Roman" w:cs="Times New Roman"/>
                <w:color w:val="000000"/>
                <w:sz w:val="18"/>
                <w:szCs w:val="18"/>
                <w:lang w:eastAsia="ru-RU"/>
              </w:rPr>
              <w:t xml:space="preserve"> текста.  Соблюдать основные языковые нормы в устной и письменной речи; опираться на фонетический, морфемный, словообразовательный и морфологический анализ в практике </w:t>
            </w:r>
          </w:p>
        </w:tc>
        <w:tc>
          <w:tcPr>
            <w:tcW w:w="709" w:type="dxa"/>
            <w:tcBorders>
              <w:top w:val="nil"/>
              <w:left w:val="nil"/>
              <w:bottom w:val="single" w:sz="4" w:space="0" w:color="000000"/>
              <w:right w:val="single" w:sz="4" w:space="0" w:color="000000"/>
            </w:tcBorders>
            <w:noWrap/>
          </w:tcPr>
          <w:p w14:paraId="3FF87508" w14:textId="77777777" w:rsidR="00442ECB" w:rsidRPr="00B47A50" w:rsidRDefault="00442ECB" w:rsidP="00B47A50">
            <w:pPr>
              <w:spacing w:after="0"/>
              <w:jc w:val="center"/>
              <w:rPr>
                <w:rFonts w:ascii="Times New Roman" w:hAnsi="Times New Roman" w:cs="Times New Roman"/>
                <w:sz w:val="20"/>
                <w:szCs w:val="20"/>
              </w:rPr>
            </w:pPr>
          </w:p>
        </w:tc>
        <w:tc>
          <w:tcPr>
            <w:tcW w:w="1134" w:type="dxa"/>
            <w:tcBorders>
              <w:top w:val="nil"/>
              <w:left w:val="nil"/>
              <w:bottom w:val="single" w:sz="4" w:space="0" w:color="000000"/>
              <w:right w:val="single" w:sz="4" w:space="0" w:color="000000"/>
            </w:tcBorders>
            <w:noWrap/>
            <w:hideMark/>
          </w:tcPr>
          <w:p w14:paraId="39AE77B8" w14:textId="77777777" w:rsidR="00442ECB" w:rsidRPr="00B47A50" w:rsidRDefault="00442ECB" w:rsidP="00B47A50">
            <w:pPr>
              <w:spacing w:after="0"/>
              <w:jc w:val="center"/>
              <w:rPr>
                <w:rFonts w:ascii="Times New Roman" w:hAnsi="Times New Roman" w:cs="Times New Roman"/>
                <w:sz w:val="20"/>
                <w:szCs w:val="20"/>
              </w:rPr>
            </w:pPr>
            <w:r w:rsidRPr="00B47A50">
              <w:rPr>
                <w:rFonts w:ascii="Times New Roman" w:hAnsi="Times New Roman" w:cs="Times New Roman"/>
                <w:sz w:val="20"/>
                <w:szCs w:val="20"/>
              </w:rPr>
              <w:t>61,89</w:t>
            </w:r>
          </w:p>
        </w:tc>
        <w:tc>
          <w:tcPr>
            <w:tcW w:w="1134" w:type="dxa"/>
            <w:tcBorders>
              <w:top w:val="nil"/>
              <w:left w:val="nil"/>
              <w:bottom w:val="single" w:sz="4" w:space="0" w:color="000000"/>
              <w:right w:val="single" w:sz="4" w:space="0" w:color="000000"/>
            </w:tcBorders>
            <w:noWrap/>
            <w:hideMark/>
          </w:tcPr>
          <w:p w14:paraId="75339014" w14:textId="77777777" w:rsidR="00442ECB" w:rsidRPr="00B47A50" w:rsidRDefault="00442ECB" w:rsidP="00B47A50">
            <w:pPr>
              <w:spacing w:after="0"/>
              <w:jc w:val="center"/>
              <w:rPr>
                <w:rFonts w:ascii="Times New Roman" w:hAnsi="Times New Roman" w:cs="Times New Roman"/>
                <w:sz w:val="20"/>
                <w:szCs w:val="20"/>
              </w:rPr>
            </w:pPr>
            <w:r w:rsidRPr="00B47A50">
              <w:rPr>
                <w:rFonts w:ascii="Times New Roman" w:hAnsi="Times New Roman" w:cs="Times New Roman"/>
                <w:sz w:val="20"/>
                <w:szCs w:val="20"/>
              </w:rPr>
              <w:t>56,29</w:t>
            </w:r>
          </w:p>
        </w:tc>
        <w:tc>
          <w:tcPr>
            <w:tcW w:w="1134" w:type="dxa"/>
            <w:tcBorders>
              <w:top w:val="nil"/>
              <w:left w:val="nil"/>
              <w:bottom w:val="single" w:sz="4" w:space="0" w:color="000000"/>
              <w:right w:val="single" w:sz="4" w:space="0" w:color="000000"/>
            </w:tcBorders>
            <w:noWrap/>
            <w:hideMark/>
          </w:tcPr>
          <w:p w14:paraId="562B3EFC" w14:textId="77777777" w:rsidR="00442ECB" w:rsidRPr="00B47A50" w:rsidRDefault="00442ECB" w:rsidP="00B47A50">
            <w:pPr>
              <w:spacing w:after="0"/>
              <w:jc w:val="center"/>
              <w:rPr>
                <w:rFonts w:ascii="Times New Roman" w:hAnsi="Times New Roman" w:cs="Times New Roman"/>
                <w:sz w:val="20"/>
                <w:szCs w:val="20"/>
              </w:rPr>
            </w:pPr>
            <w:r w:rsidRPr="00B47A50">
              <w:rPr>
                <w:rFonts w:ascii="Times New Roman" w:hAnsi="Times New Roman" w:cs="Times New Roman"/>
                <w:sz w:val="20"/>
                <w:szCs w:val="20"/>
              </w:rPr>
              <w:t>63,36</w:t>
            </w:r>
          </w:p>
        </w:tc>
      </w:tr>
      <w:tr w:rsidR="00442ECB" w14:paraId="369FDF52" w14:textId="77777777" w:rsidTr="00B47A50">
        <w:trPr>
          <w:trHeight w:val="302"/>
        </w:trPr>
        <w:tc>
          <w:tcPr>
            <w:tcW w:w="5660" w:type="dxa"/>
            <w:tcBorders>
              <w:top w:val="nil"/>
              <w:left w:val="single" w:sz="4" w:space="0" w:color="000000"/>
              <w:bottom w:val="single" w:sz="4" w:space="0" w:color="000000"/>
              <w:right w:val="single" w:sz="4" w:space="0" w:color="000000"/>
            </w:tcBorders>
            <w:noWrap/>
            <w:vAlign w:val="bottom"/>
            <w:hideMark/>
          </w:tcPr>
          <w:p w14:paraId="55896A04" w14:textId="77777777" w:rsidR="00442ECB" w:rsidRPr="00B47A50" w:rsidRDefault="00442ECB" w:rsidP="00690736">
            <w:pPr>
              <w:spacing w:after="0" w:line="240" w:lineRule="auto"/>
              <w:rPr>
                <w:rFonts w:ascii="Times New Roman" w:eastAsia="Times New Roman" w:hAnsi="Times New Roman" w:cs="Times New Roman"/>
                <w:color w:val="000000"/>
                <w:sz w:val="18"/>
                <w:szCs w:val="18"/>
                <w:lang w:eastAsia="ru-RU"/>
              </w:rPr>
            </w:pPr>
            <w:r w:rsidRPr="00B47A50">
              <w:rPr>
                <w:rFonts w:ascii="Times New Roman" w:eastAsia="Times New Roman" w:hAnsi="Times New Roman" w:cs="Times New Roman"/>
                <w:color w:val="000000"/>
                <w:sz w:val="18"/>
                <w:szCs w:val="18"/>
                <w:lang w:eastAsia="ru-RU"/>
              </w:rPr>
              <w:t xml:space="preserve"> 1K2. Соблюдать изученные орфографические и пунктуационные правила при списывании осложненного пропусками орфограмм и </w:t>
            </w:r>
            <w:proofErr w:type="spellStart"/>
            <w:r w:rsidRPr="00B47A50">
              <w:rPr>
                <w:rFonts w:ascii="Times New Roman" w:eastAsia="Times New Roman" w:hAnsi="Times New Roman" w:cs="Times New Roman"/>
                <w:color w:val="000000"/>
                <w:sz w:val="18"/>
                <w:szCs w:val="18"/>
                <w:lang w:eastAsia="ru-RU"/>
              </w:rPr>
              <w:t>пунктограмм</w:t>
            </w:r>
            <w:proofErr w:type="spellEnd"/>
            <w:r w:rsidRPr="00B47A50">
              <w:rPr>
                <w:rFonts w:ascii="Times New Roman" w:eastAsia="Times New Roman" w:hAnsi="Times New Roman" w:cs="Times New Roman"/>
                <w:color w:val="000000"/>
                <w:sz w:val="18"/>
                <w:szCs w:val="18"/>
                <w:lang w:eastAsia="ru-RU"/>
              </w:rPr>
              <w:t xml:space="preserve"> текста. Соблюдать основные языковые нормы в устной и письменной речи; опираться на фонетический, морфемный, словообразовательный и морфологический анализ в практике правописания  </w:t>
            </w:r>
          </w:p>
        </w:tc>
        <w:tc>
          <w:tcPr>
            <w:tcW w:w="709" w:type="dxa"/>
            <w:tcBorders>
              <w:top w:val="nil"/>
              <w:left w:val="nil"/>
              <w:bottom w:val="single" w:sz="4" w:space="0" w:color="000000"/>
              <w:right w:val="single" w:sz="4" w:space="0" w:color="000000"/>
            </w:tcBorders>
            <w:noWrap/>
            <w:hideMark/>
          </w:tcPr>
          <w:p w14:paraId="13B5063B" w14:textId="77777777" w:rsidR="00442ECB" w:rsidRPr="00B47A50" w:rsidRDefault="00442ECB" w:rsidP="00B47A50">
            <w:pPr>
              <w:spacing w:after="0"/>
              <w:jc w:val="center"/>
              <w:rPr>
                <w:rFonts w:ascii="Times New Roman" w:hAnsi="Times New Roman" w:cs="Times New Roman"/>
                <w:sz w:val="20"/>
                <w:szCs w:val="20"/>
              </w:rPr>
            </w:pPr>
            <w:r w:rsidRPr="00B47A50">
              <w:rPr>
                <w:rFonts w:ascii="Times New Roman" w:hAnsi="Times New Roman" w:cs="Times New Roman"/>
                <w:sz w:val="20"/>
                <w:szCs w:val="20"/>
              </w:rPr>
              <w:t>4</w:t>
            </w:r>
          </w:p>
        </w:tc>
        <w:tc>
          <w:tcPr>
            <w:tcW w:w="1134" w:type="dxa"/>
            <w:tcBorders>
              <w:top w:val="nil"/>
              <w:left w:val="nil"/>
              <w:bottom w:val="single" w:sz="4" w:space="0" w:color="000000"/>
              <w:right w:val="single" w:sz="4" w:space="0" w:color="000000"/>
            </w:tcBorders>
            <w:noWrap/>
            <w:hideMark/>
          </w:tcPr>
          <w:p w14:paraId="22BCB2B1" w14:textId="77777777" w:rsidR="00442ECB" w:rsidRPr="00B47A50" w:rsidRDefault="00442ECB" w:rsidP="00B47A50">
            <w:pPr>
              <w:spacing w:after="0"/>
              <w:jc w:val="center"/>
              <w:rPr>
                <w:rFonts w:ascii="Times New Roman" w:hAnsi="Times New Roman" w:cs="Times New Roman"/>
                <w:sz w:val="20"/>
                <w:szCs w:val="20"/>
              </w:rPr>
            </w:pPr>
            <w:r w:rsidRPr="00B47A50">
              <w:rPr>
                <w:rFonts w:ascii="Times New Roman" w:hAnsi="Times New Roman" w:cs="Times New Roman"/>
                <w:sz w:val="20"/>
                <w:szCs w:val="20"/>
              </w:rPr>
              <w:t>49,91</w:t>
            </w:r>
          </w:p>
        </w:tc>
        <w:tc>
          <w:tcPr>
            <w:tcW w:w="1134" w:type="dxa"/>
            <w:tcBorders>
              <w:top w:val="nil"/>
              <w:left w:val="nil"/>
              <w:bottom w:val="single" w:sz="4" w:space="0" w:color="000000"/>
              <w:right w:val="single" w:sz="4" w:space="0" w:color="000000"/>
            </w:tcBorders>
            <w:noWrap/>
            <w:hideMark/>
          </w:tcPr>
          <w:p w14:paraId="3C1FFF0D" w14:textId="77777777" w:rsidR="00442ECB" w:rsidRPr="00B47A50" w:rsidRDefault="00442ECB" w:rsidP="00B47A50">
            <w:pPr>
              <w:spacing w:after="0"/>
              <w:jc w:val="center"/>
              <w:rPr>
                <w:rFonts w:ascii="Times New Roman" w:hAnsi="Times New Roman" w:cs="Times New Roman"/>
                <w:sz w:val="20"/>
                <w:szCs w:val="20"/>
              </w:rPr>
            </w:pPr>
            <w:r w:rsidRPr="00B47A50">
              <w:rPr>
                <w:rFonts w:ascii="Times New Roman" w:hAnsi="Times New Roman" w:cs="Times New Roman"/>
                <w:sz w:val="20"/>
                <w:szCs w:val="20"/>
              </w:rPr>
              <w:t>44,25</w:t>
            </w:r>
          </w:p>
        </w:tc>
        <w:tc>
          <w:tcPr>
            <w:tcW w:w="1134" w:type="dxa"/>
            <w:tcBorders>
              <w:top w:val="nil"/>
              <w:left w:val="nil"/>
              <w:bottom w:val="single" w:sz="4" w:space="0" w:color="000000"/>
              <w:right w:val="single" w:sz="4" w:space="0" w:color="000000"/>
            </w:tcBorders>
            <w:shd w:val="clear" w:color="auto" w:fill="F2DBDB" w:themeFill="accent2" w:themeFillTint="33"/>
            <w:noWrap/>
            <w:hideMark/>
          </w:tcPr>
          <w:p w14:paraId="32886BE4" w14:textId="77777777" w:rsidR="00442ECB" w:rsidRPr="00B47A50" w:rsidRDefault="00442ECB" w:rsidP="00B47A50">
            <w:pPr>
              <w:spacing w:after="0"/>
              <w:jc w:val="center"/>
              <w:rPr>
                <w:rFonts w:ascii="Times New Roman" w:hAnsi="Times New Roman" w:cs="Times New Roman"/>
                <w:sz w:val="20"/>
                <w:szCs w:val="20"/>
              </w:rPr>
            </w:pPr>
            <w:r w:rsidRPr="00B47A50">
              <w:rPr>
                <w:rFonts w:ascii="Times New Roman" w:hAnsi="Times New Roman" w:cs="Times New Roman"/>
                <w:sz w:val="20"/>
                <w:szCs w:val="20"/>
              </w:rPr>
              <w:t>49,09</w:t>
            </w:r>
          </w:p>
        </w:tc>
      </w:tr>
      <w:tr w:rsidR="00442ECB" w14:paraId="701B7EC4" w14:textId="77777777" w:rsidTr="00B47A50">
        <w:trPr>
          <w:trHeight w:val="302"/>
        </w:trPr>
        <w:tc>
          <w:tcPr>
            <w:tcW w:w="5660" w:type="dxa"/>
            <w:tcBorders>
              <w:top w:val="nil"/>
              <w:left w:val="single" w:sz="4" w:space="0" w:color="000000"/>
              <w:bottom w:val="single" w:sz="4" w:space="0" w:color="000000"/>
              <w:right w:val="single" w:sz="4" w:space="0" w:color="000000"/>
            </w:tcBorders>
            <w:noWrap/>
            <w:vAlign w:val="bottom"/>
            <w:hideMark/>
          </w:tcPr>
          <w:p w14:paraId="2E47304C" w14:textId="77777777" w:rsidR="00442ECB" w:rsidRPr="00B47A50" w:rsidRDefault="00442ECB" w:rsidP="00690736">
            <w:pPr>
              <w:spacing w:after="0" w:line="240" w:lineRule="auto"/>
              <w:rPr>
                <w:rFonts w:ascii="Times New Roman" w:eastAsia="Times New Roman" w:hAnsi="Times New Roman" w:cs="Times New Roman"/>
                <w:color w:val="000000"/>
                <w:sz w:val="18"/>
                <w:szCs w:val="18"/>
                <w:lang w:eastAsia="ru-RU"/>
              </w:rPr>
            </w:pPr>
            <w:r w:rsidRPr="00B47A50">
              <w:rPr>
                <w:rFonts w:ascii="Times New Roman" w:eastAsia="Times New Roman" w:hAnsi="Times New Roman" w:cs="Times New Roman"/>
                <w:color w:val="000000"/>
                <w:sz w:val="18"/>
                <w:szCs w:val="18"/>
                <w:lang w:eastAsia="ru-RU"/>
              </w:rPr>
              <w:lastRenderedPageBreak/>
              <w:t xml:space="preserve">1K3. Соблюдать изученные орфографические и пунктуационные правила при списывании осложненного пропусками орфограмм и </w:t>
            </w:r>
            <w:proofErr w:type="spellStart"/>
            <w:r w:rsidRPr="00B47A50">
              <w:rPr>
                <w:rFonts w:ascii="Times New Roman" w:eastAsia="Times New Roman" w:hAnsi="Times New Roman" w:cs="Times New Roman"/>
                <w:color w:val="000000"/>
                <w:sz w:val="18"/>
                <w:szCs w:val="18"/>
                <w:lang w:eastAsia="ru-RU"/>
              </w:rPr>
              <w:t>пунктограмм</w:t>
            </w:r>
            <w:proofErr w:type="spellEnd"/>
            <w:r w:rsidRPr="00B47A50">
              <w:rPr>
                <w:rFonts w:ascii="Times New Roman" w:eastAsia="Times New Roman" w:hAnsi="Times New Roman" w:cs="Times New Roman"/>
                <w:color w:val="000000"/>
                <w:sz w:val="18"/>
                <w:szCs w:val="18"/>
                <w:lang w:eastAsia="ru-RU"/>
              </w:rPr>
              <w:t xml:space="preserve"> текста. Соблюдать основные языковые нормы в устной и письменной речи; опираться на фонетический, морфемный, словообразовательный и морфологический анализ в практике правописания  </w:t>
            </w:r>
          </w:p>
        </w:tc>
        <w:tc>
          <w:tcPr>
            <w:tcW w:w="709" w:type="dxa"/>
            <w:tcBorders>
              <w:top w:val="nil"/>
              <w:left w:val="nil"/>
              <w:bottom w:val="single" w:sz="4" w:space="0" w:color="000000"/>
              <w:right w:val="single" w:sz="4" w:space="0" w:color="000000"/>
            </w:tcBorders>
            <w:noWrap/>
            <w:hideMark/>
          </w:tcPr>
          <w:p w14:paraId="7C148F79" w14:textId="77777777" w:rsidR="00442ECB" w:rsidRPr="00B47A50" w:rsidRDefault="00442ECB" w:rsidP="00B47A50">
            <w:pPr>
              <w:spacing w:after="0"/>
              <w:jc w:val="center"/>
              <w:rPr>
                <w:rFonts w:ascii="Times New Roman" w:hAnsi="Times New Roman" w:cs="Times New Roman"/>
                <w:sz w:val="20"/>
                <w:szCs w:val="20"/>
              </w:rPr>
            </w:pPr>
            <w:r w:rsidRPr="00B47A50">
              <w:rPr>
                <w:rFonts w:ascii="Times New Roman" w:hAnsi="Times New Roman" w:cs="Times New Roman"/>
                <w:sz w:val="20"/>
                <w:szCs w:val="20"/>
              </w:rPr>
              <w:t>3</w:t>
            </w:r>
          </w:p>
        </w:tc>
        <w:tc>
          <w:tcPr>
            <w:tcW w:w="1134" w:type="dxa"/>
            <w:tcBorders>
              <w:top w:val="nil"/>
              <w:left w:val="nil"/>
              <w:bottom w:val="single" w:sz="4" w:space="0" w:color="000000"/>
              <w:right w:val="single" w:sz="4" w:space="0" w:color="000000"/>
            </w:tcBorders>
            <w:noWrap/>
            <w:hideMark/>
          </w:tcPr>
          <w:p w14:paraId="3BD11A2E" w14:textId="77777777" w:rsidR="00442ECB" w:rsidRPr="00B47A50" w:rsidRDefault="00442ECB" w:rsidP="00B47A50">
            <w:pPr>
              <w:spacing w:after="0"/>
              <w:jc w:val="center"/>
              <w:rPr>
                <w:rFonts w:ascii="Times New Roman" w:hAnsi="Times New Roman" w:cs="Times New Roman"/>
                <w:sz w:val="20"/>
                <w:szCs w:val="20"/>
              </w:rPr>
            </w:pPr>
            <w:r w:rsidRPr="00B47A50">
              <w:rPr>
                <w:rFonts w:ascii="Times New Roman" w:hAnsi="Times New Roman" w:cs="Times New Roman"/>
                <w:sz w:val="20"/>
                <w:szCs w:val="20"/>
              </w:rPr>
              <w:t>93,34</w:t>
            </w:r>
          </w:p>
        </w:tc>
        <w:tc>
          <w:tcPr>
            <w:tcW w:w="1134" w:type="dxa"/>
            <w:tcBorders>
              <w:top w:val="nil"/>
              <w:left w:val="nil"/>
              <w:bottom w:val="single" w:sz="4" w:space="0" w:color="000000"/>
              <w:right w:val="single" w:sz="4" w:space="0" w:color="000000"/>
            </w:tcBorders>
            <w:noWrap/>
            <w:hideMark/>
          </w:tcPr>
          <w:p w14:paraId="5FE62F0D" w14:textId="77777777" w:rsidR="00442ECB" w:rsidRPr="00B47A50" w:rsidRDefault="00442ECB" w:rsidP="00B47A50">
            <w:pPr>
              <w:spacing w:after="0"/>
              <w:jc w:val="center"/>
              <w:rPr>
                <w:rFonts w:ascii="Times New Roman" w:hAnsi="Times New Roman" w:cs="Times New Roman"/>
                <w:sz w:val="20"/>
                <w:szCs w:val="20"/>
              </w:rPr>
            </w:pPr>
            <w:r w:rsidRPr="00B47A50">
              <w:rPr>
                <w:rFonts w:ascii="Times New Roman" w:hAnsi="Times New Roman" w:cs="Times New Roman"/>
                <w:sz w:val="20"/>
                <w:szCs w:val="20"/>
              </w:rPr>
              <w:t>93,57</w:t>
            </w:r>
          </w:p>
        </w:tc>
        <w:tc>
          <w:tcPr>
            <w:tcW w:w="1134" w:type="dxa"/>
            <w:tcBorders>
              <w:top w:val="nil"/>
              <w:left w:val="nil"/>
              <w:bottom w:val="single" w:sz="4" w:space="0" w:color="000000"/>
              <w:right w:val="single" w:sz="4" w:space="0" w:color="000000"/>
            </w:tcBorders>
            <w:noWrap/>
            <w:hideMark/>
          </w:tcPr>
          <w:p w14:paraId="1CA7E57C" w14:textId="77777777" w:rsidR="00442ECB" w:rsidRPr="00B47A50" w:rsidRDefault="00442ECB" w:rsidP="00B47A50">
            <w:pPr>
              <w:spacing w:after="0"/>
              <w:jc w:val="center"/>
              <w:rPr>
                <w:rFonts w:ascii="Times New Roman" w:hAnsi="Times New Roman" w:cs="Times New Roman"/>
                <w:sz w:val="20"/>
                <w:szCs w:val="20"/>
              </w:rPr>
            </w:pPr>
            <w:r w:rsidRPr="00B47A50">
              <w:rPr>
                <w:rFonts w:ascii="Times New Roman" w:hAnsi="Times New Roman" w:cs="Times New Roman"/>
                <w:sz w:val="20"/>
                <w:szCs w:val="20"/>
              </w:rPr>
              <w:t>97,27</w:t>
            </w:r>
          </w:p>
        </w:tc>
      </w:tr>
      <w:tr w:rsidR="00442ECB" w14:paraId="03895126" w14:textId="77777777" w:rsidTr="00B47A50">
        <w:trPr>
          <w:trHeight w:val="302"/>
        </w:trPr>
        <w:tc>
          <w:tcPr>
            <w:tcW w:w="5660" w:type="dxa"/>
            <w:tcBorders>
              <w:top w:val="nil"/>
              <w:left w:val="single" w:sz="4" w:space="0" w:color="000000"/>
              <w:bottom w:val="single" w:sz="4" w:space="0" w:color="000000"/>
              <w:right w:val="single" w:sz="4" w:space="0" w:color="000000"/>
            </w:tcBorders>
            <w:noWrap/>
            <w:vAlign w:val="bottom"/>
            <w:hideMark/>
          </w:tcPr>
          <w:p w14:paraId="69DB124C" w14:textId="77777777" w:rsidR="00442ECB" w:rsidRPr="00B47A50" w:rsidRDefault="00442ECB" w:rsidP="00690736">
            <w:pPr>
              <w:spacing w:after="0" w:line="240" w:lineRule="auto"/>
              <w:rPr>
                <w:rFonts w:ascii="Times New Roman" w:eastAsia="Times New Roman" w:hAnsi="Times New Roman" w:cs="Times New Roman"/>
                <w:color w:val="000000"/>
                <w:sz w:val="18"/>
                <w:szCs w:val="18"/>
                <w:lang w:eastAsia="ru-RU"/>
              </w:rPr>
            </w:pPr>
            <w:r w:rsidRPr="00B47A50">
              <w:rPr>
                <w:rFonts w:ascii="Times New Roman" w:eastAsia="Times New Roman" w:hAnsi="Times New Roman" w:cs="Times New Roman"/>
                <w:color w:val="000000"/>
                <w:sz w:val="18"/>
                <w:szCs w:val="18"/>
                <w:lang w:eastAsia="ru-RU"/>
              </w:rPr>
              <w:t xml:space="preserve">2K1. Проводить морфемный и словообразовательный анализы </w:t>
            </w:r>
            <w:proofErr w:type="gramStart"/>
            <w:r w:rsidRPr="00B47A50">
              <w:rPr>
                <w:rFonts w:ascii="Times New Roman" w:eastAsia="Times New Roman" w:hAnsi="Times New Roman" w:cs="Times New Roman"/>
                <w:color w:val="000000"/>
                <w:sz w:val="18"/>
                <w:szCs w:val="18"/>
                <w:lang w:eastAsia="ru-RU"/>
              </w:rPr>
              <w:t>слов;  проводить</w:t>
            </w:r>
            <w:proofErr w:type="gramEnd"/>
            <w:r w:rsidRPr="00B47A50">
              <w:rPr>
                <w:rFonts w:ascii="Times New Roman" w:eastAsia="Times New Roman" w:hAnsi="Times New Roman" w:cs="Times New Roman"/>
                <w:color w:val="000000"/>
                <w:sz w:val="18"/>
                <w:szCs w:val="18"/>
                <w:lang w:eastAsia="ru-RU"/>
              </w:rPr>
              <w:t xml:space="preserve"> морфологический анализ слова;  проводить синтаксический анализ  предложения  </w:t>
            </w:r>
          </w:p>
        </w:tc>
        <w:tc>
          <w:tcPr>
            <w:tcW w:w="709" w:type="dxa"/>
            <w:tcBorders>
              <w:top w:val="nil"/>
              <w:left w:val="nil"/>
              <w:bottom w:val="single" w:sz="4" w:space="0" w:color="000000"/>
              <w:right w:val="single" w:sz="4" w:space="0" w:color="000000"/>
            </w:tcBorders>
            <w:noWrap/>
            <w:hideMark/>
          </w:tcPr>
          <w:p w14:paraId="1459D96F" w14:textId="77777777" w:rsidR="00442ECB" w:rsidRPr="00B47A50" w:rsidRDefault="00442ECB" w:rsidP="00B47A50">
            <w:pPr>
              <w:spacing w:after="0"/>
              <w:jc w:val="center"/>
              <w:rPr>
                <w:rFonts w:ascii="Times New Roman" w:hAnsi="Times New Roman" w:cs="Times New Roman"/>
                <w:sz w:val="20"/>
                <w:szCs w:val="20"/>
              </w:rPr>
            </w:pPr>
            <w:r w:rsidRPr="00B47A50">
              <w:rPr>
                <w:rFonts w:ascii="Times New Roman" w:hAnsi="Times New Roman" w:cs="Times New Roman"/>
                <w:sz w:val="20"/>
                <w:szCs w:val="20"/>
              </w:rPr>
              <w:t>2</w:t>
            </w:r>
          </w:p>
        </w:tc>
        <w:tc>
          <w:tcPr>
            <w:tcW w:w="1134" w:type="dxa"/>
            <w:tcBorders>
              <w:top w:val="nil"/>
              <w:left w:val="nil"/>
              <w:bottom w:val="single" w:sz="4" w:space="0" w:color="000000"/>
              <w:right w:val="single" w:sz="4" w:space="0" w:color="000000"/>
            </w:tcBorders>
            <w:noWrap/>
            <w:hideMark/>
          </w:tcPr>
          <w:p w14:paraId="55F73969" w14:textId="77777777" w:rsidR="00442ECB" w:rsidRPr="00B47A50" w:rsidRDefault="00442ECB" w:rsidP="00B47A50">
            <w:pPr>
              <w:spacing w:after="0"/>
              <w:jc w:val="center"/>
              <w:rPr>
                <w:rFonts w:ascii="Times New Roman" w:hAnsi="Times New Roman" w:cs="Times New Roman"/>
                <w:sz w:val="20"/>
                <w:szCs w:val="20"/>
              </w:rPr>
            </w:pPr>
            <w:r w:rsidRPr="00B47A50">
              <w:rPr>
                <w:rFonts w:ascii="Times New Roman" w:hAnsi="Times New Roman" w:cs="Times New Roman"/>
                <w:sz w:val="20"/>
                <w:szCs w:val="20"/>
              </w:rPr>
              <w:t>83,37</w:t>
            </w:r>
          </w:p>
        </w:tc>
        <w:tc>
          <w:tcPr>
            <w:tcW w:w="1134" w:type="dxa"/>
            <w:tcBorders>
              <w:top w:val="nil"/>
              <w:left w:val="nil"/>
              <w:bottom w:val="single" w:sz="4" w:space="0" w:color="000000"/>
              <w:right w:val="single" w:sz="4" w:space="0" w:color="000000"/>
            </w:tcBorders>
            <w:noWrap/>
            <w:hideMark/>
          </w:tcPr>
          <w:p w14:paraId="086252EE" w14:textId="77777777" w:rsidR="00442ECB" w:rsidRPr="00B47A50" w:rsidRDefault="00442ECB" w:rsidP="00B47A50">
            <w:pPr>
              <w:spacing w:after="0"/>
              <w:jc w:val="center"/>
              <w:rPr>
                <w:rFonts w:ascii="Times New Roman" w:hAnsi="Times New Roman" w:cs="Times New Roman"/>
                <w:sz w:val="20"/>
                <w:szCs w:val="20"/>
              </w:rPr>
            </w:pPr>
            <w:r w:rsidRPr="00B47A50">
              <w:rPr>
                <w:rFonts w:ascii="Times New Roman" w:hAnsi="Times New Roman" w:cs="Times New Roman"/>
                <w:sz w:val="20"/>
                <w:szCs w:val="20"/>
              </w:rPr>
              <w:t>81,11</w:t>
            </w:r>
          </w:p>
        </w:tc>
        <w:tc>
          <w:tcPr>
            <w:tcW w:w="1134" w:type="dxa"/>
            <w:tcBorders>
              <w:top w:val="nil"/>
              <w:left w:val="nil"/>
              <w:bottom w:val="single" w:sz="4" w:space="0" w:color="000000"/>
              <w:right w:val="single" w:sz="4" w:space="0" w:color="000000"/>
            </w:tcBorders>
            <w:noWrap/>
            <w:hideMark/>
          </w:tcPr>
          <w:p w14:paraId="3F142983" w14:textId="77777777" w:rsidR="00442ECB" w:rsidRPr="00B47A50" w:rsidRDefault="00442ECB" w:rsidP="00B47A50">
            <w:pPr>
              <w:spacing w:after="0"/>
              <w:jc w:val="center"/>
              <w:rPr>
                <w:rFonts w:ascii="Times New Roman" w:hAnsi="Times New Roman" w:cs="Times New Roman"/>
                <w:sz w:val="20"/>
                <w:szCs w:val="20"/>
              </w:rPr>
            </w:pPr>
            <w:r w:rsidRPr="00B47A50">
              <w:rPr>
                <w:rFonts w:ascii="Times New Roman" w:hAnsi="Times New Roman" w:cs="Times New Roman"/>
                <w:sz w:val="20"/>
                <w:szCs w:val="20"/>
              </w:rPr>
              <w:t>78,78</w:t>
            </w:r>
          </w:p>
        </w:tc>
      </w:tr>
      <w:tr w:rsidR="00442ECB" w14:paraId="4F33B37A" w14:textId="77777777" w:rsidTr="00B47A50">
        <w:trPr>
          <w:trHeight w:val="302"/>
        </w:trPr>
        <w:tc>
          <w:tcPr>
            <w:tcW w:w="5660" w:type="dxa"/>
            <w:tcBorders>
              <w:top w:val="nil"/>
              <w:left w:val="single" w:sz="4" w:space="0" w:color="000000"/>
              <w:bottom w:val="single" w:sz="4" w:space="0" w:color="000000"/>
              <w:right w:val="single" w:sz="4" w:space="0" w:color="000000"/>
            </w:tcBorders>
            <w:noWrap/>
            <w:hideMark/>
          </w:tcPr>
          <w:p w14:paraId="45FAC804" w14:textId="77777777" w:rsidR="00442ECB" w:rsidRPr="00B47A50" w:rsidRDefault="00442ECB" w:rsidP="00690736">
            <w:pPr>
              <w:spacing w:after="0" w:line="240" w:lineRule="auto"/>
              <w:rPr>
                <w:rFonts w:ascii="Times New Roman" w:hAnsi="Times New Roman" w:cs="Times New Roman"/>
                <w:sz w:val="18"/>
                <w:szCs w:val="18"/>
              </w:rPr>
            </w:pPr>
            <w:r w:rsidRPr="00B47A50">
              <w:rPr>
                <w:rFonts w:ascii="Times New Roman" w:hAnsi="Times New Roman" w:cs="Times New Roman"/>
                <w:sz w:val="18"/>
                <w:szCs w:val="18"/>
              </w:rPr>
              <w:t xml:space="preserve">2K2. Проводить морфемный и словообразовательный анализы </w:t>
            </w:r>
            <w:proofErr w:type="gramStart"/>
            <w:r w:rsidRPr="00B47A50">
              <w:rPr>
                <w:rFonts w:ascii="Times New Roman" w:hAnsi="Times New Roman" w:cs="Times New Roman"/>
                <w:sz w:val="18"/>
                <w:szCs w:val="18"/>
              </w:rPr>
              <w:t>слов;  проводить</w:t>
            </w:r>
            <w:proofErr w:type="gramEnd"/>
            <w:r w:rsidRPr="00B47A50">
              <w:rPr>
                <w:rFonts w:ascii="Times New Roman" w:hAnsi="Times New Roman" w:cs="Times New Roman"/>
                <w:sz w:val="18"/>
                <w:szCs w:val="18"/>
              </w:rPr>
              <w:t xml:space="preserve"> морфологический анализ слова;  проводить синтаксический анализ  предложения  </w:t>
            </w:r>
          </w:p>
        </w:tc>
        <w:tc>
          <w:tcPr>
            <w:tcW w:w="709" w:type="dxa"/>
            <w:tcBorders>
              <w:top w:val="nil"/>
              <w:left w:val="nil"/>
              <w:bottom w:val="single" w:sz="4" w:space="0" w:color="000000"/>
              <w:right w:val="single" w:sz="4" w:space="0" w:color="000000"/>
            </w:tcBorders>
            <w:noWrap/>
            <w:hideMark/>
          </w:tcPr>
          <w:p w14:paraId="40D8178C" w14:textId="77777777" w:rsidR="00442ECB" w:rsidRPr="00B47A50" w:rsidRDefault="00442ECB" w:rsidP="00B47A50">
            <w:pPr>
              <w:spacing w:after="0"/>
              <w:jc w:val="center"/>
              <w:rPr>
                <w:rFonts w:ascii="Times New Roman" w:hAnsi="Times New Roman" w:cs="Times New Roman"/>
                <w:sz w:val="20"/>
                <w:szCs w:val="20"/>
              </w:rPr>
            </w:pPr>
            <w:r w:rsidRPr="00B47A50">
              <w:rPr>
                <w:rFonts w:ascii="Times New Roman" w:hAnsi="Times New Roman" w:cs="Times New Roman"/>
                <w:sz w:val="20"/>
                <w:szCs w:val="20"/>
              </w:rPr>
              <w:t>3</w:t>
            </w:r>
          </w:p>
        </w:tc>
        <w:tc>
          <w:tcPr>
            <w:tcW w:w="1134" w:type="dxa"/>
            <w:tcBorders>
              <w:top w:val="nil"/>
              <w:left w:val="nil"/>
              <w:bottom w:val="single" w:sz="4" w:space="0" w:color="000000"/>
              <w:right w:val="single" w:sz="4" w:space="0" w:color="000000"/>
            </w:tcBorders>
            <w:noWrap/>
            <w:hideMark/>
          </w:tcPr>
          <w:p w14:paraId="3D0C2462" w14:textId="77777777" w:rsidR="00442ECB" w:rsidRPr="00B47A50" w:rsidRDefault="00442ECB" w:rsidP="00B47A50">
            <w:pPr>
              <w:spacing w:after="0"/>
              <w:jc w:val="center"/>
              <w:rPr>
                <w:rFonts w:ascii="Times New Roman" w:hAnsi="Times New Roman" w:cs="Times New Roman"/>
                <w:sz w:val="20"/>
                <w:szCs w:val="20"/>
              </w:rPr>
            </w:pPr>
            <w:r w:rsidRPr="00B47A50">
              <w:rPr>
                <w:rFonts w:ascii="Times New Roman" w:hAnsi="Times New Roman" w:cs="Times New Roman"/>
                <w:sz w:val="20"/>
                <w:szCs w:val="20"/>
              </w:rPr>
              <w:t>62,89</w:t>
            </w:r>
          </w:p>
        </w:tc>
        <w:tc>
          <w:tcPr>
            <w:tcW w:w="1134" w:type="dxa"/>
            <w:tcBorders>
              <w:top w:val="nil"/>
              <w:left w:val="nil"/>
              <w:bottom w:val="single" w:sz="4" w:space="0" w:color="000000"/>
              <w:right w:val="single" w:sz="4" w:space="0" w:color="000000"/>
            </w:tcBorders>
            <w:noWrap/>
            <w:hideMark/>
          </w:tcPr>
          <w:p w14:paraId="15DCAB3B" w14:textId="77777777" w:rsidR="00442ECB" w:rsidRPr="00B47A50" w:rsidRDefault="00442ECB" w:rsidP="00B47A50">
            <w:pPr>
              <w:spacing w:after="0"/>
              <w:jc w:val="center"/>
              <w:rPr>
                <w:rFonts w:ascii="Times New Roman" w:hAnsi="Times New Roman" w:cs="Times New Roman"/>
                <w:sz w:val="20"/>
                <w:szCs w:val="20"/>
              </w:rPr>
            </w:pPr>
            <w:r w:rsidRPr="00B47A50">
              <w:rPr>
                <w:rFonts w:ascii="Times New Roman" w:hAnsi="Times New Roman" w:cs="Times New Roman"/>
                <w:sz w:val="20"/>
                <w:szCs w:val="20"/>
              </w:rPr>
              <w:t>58,74</w:t>
            </w:r>
          </w:p>
        </w:tc>
        <w:tc>
          <w:tcPr>
            <w:tcW w:w="1134" w:type="dxa"/>
            <w:tcBorders>
              <w:top w:val="nil"/>
              <w:left w:val="nil"/>
              <w:bottom w:val="single" w:sz="4" w:space="0" w:color="000000"/>
              <w:right w:val="single" w:sz="4" w:space="0" w:color="000000"/>
            </w:tcBorders>
            <w:noWrap/>
            <w:hideMark/>
          </w:tcPr>
          <w:p w14:paraId="4DA1B1ED" w14:textId="77777777" w:rsidR="00442ECB" w:rsidRPr="00B47A50" w:rsidRDefault="00442ECB" w:rsidP="00B47A50">
            <w:pPr>
              <w:spacing w:after="0"/>
              <w:jc w:val="center"/>
              <w:rPr>
                <w:rFonts w:ascii="Times New Roman" w:hAnsi="Times New Roman" w:cs="Times New Roman"/>
                <w:sz w:val="20"/>
                <w:szCs w:val="20"/>
              </w:rPr>
            </w:pPr>
            <w:r w:rsidRPr="00B47A50">
              <w:rPr>
                <w:rFonts w:ascii="Times New Roman" w:hAnsi="Times New Roman" w:cs="Times New Roman"/>
                <w:sz w:val="20"/>
                <w:szCs w:val="20"/>
              </w:rPr>
              <w:t>59,78</w:t>
            </w:r>
          </w:p>
        </w:tc>
      </w:tr>
      <w:tr w:rsidR="00442ECB" w14:paraId="1D3C1F13" w14:textId="77777777" w:rsidTr="00B47A50">
        <w:trPr>
          <w:trHeight w:val="302"/>
        </w:trPr>
        <w:tc>
          <w:tcPr>
            <w:tcW w:w="5660" w:type="dxa"/>
            <w:tcBorders>
              <w:top w:val="nil"/>
              <w:left w:val="single" w:sz="4" w:space="0" w:color="000000"/>
              <w:bottom w:val="single" w:sz="4" w:space="0" w:color="000000"/>
              <w:right w:val="single" w:sz="4" w:space="0" w:color="000000"/>
            </w:tcBorders>
            <w:noWrap/>
            <w:hideMark/>
          </w:tcPr>
          <w:p w14:paraId="0D793C1F" w14:textId="77777777" w:rsidR="00442ECB" w:rsidRPr="00B47A50" w:rsidRDefault="00442ECB" w:rsidP="00690736">
            <w:pPr>
              <w:spacing w:after="0" w:line="240" w:lineRule="auto"/>
              <w:rPr>
                <w:rFonts w:ascii="Times New Roman" w:hAnsi="Times New Roman" w:cs="Times New Roman"/>
                <w:sz w:val="18"/>
                <w:szCs w:val="18"/>
              </w:rPr>
            </w:pPr>
            <w:r w:rsidRPr="00B47A50">
              <w:rPr>
                <w:rFonts w:ascii="Times New Roman" w:hAnsi="Times New Roman" w:cs="Times New Roman"/>
                <w:sz w:val="18"/>
                <w:szCs w:val="18"/>
              </w:rPr>
              <w:t xml:space="preserve">2K3. Проводить морфемный и словообразовательный анализы </w:t>
            </w:r>
            <w:proofErr w:type="gramStart"/>
            <w:r w:rsidRPr="00B47A50">
              <w:rPr>
                <w:rFonts w:ascii="Times New Roman" w:hAnsi="Times New Roman" w:cs="Times New Roman"/>
                <w:sz w:val="18"/>
                <w:szCs w:val="18"/>
              </w:rPr>
              <w:t>слов;  проводить</w:t>
            </w:r>
            <w:proofErr w:type="gramEnd"/>
            <w:r w:rsidRPr="00B47A50">
              <w:rPr>
                <w:rFonts w:ascii="Times New Roman" w:hAnsi="Times New Roman" w:cs="Times New Roman"/>
                <w:sz w:val="18"/>
                <w:szCs w:val="18"/>
              </w:rPr>
              <w:t xml:space="preserve"> морфологический анализ слова;  проводить синтаксический анализ  предложения  </w:t>
            </w:r>
          </w:p>
        </w:tc>
        <w:tc>
          <w:tcPr>
            <w:tcW w:w="709" w:type="dxa"/>
            <w:tcBorders>
              <w:top w:val="nil"/>
              <w:left w:val="nil"/>
              <w:bottom w:val="single" w:sz="4" w:space="0" w:color="000000"/>
              <w:right w:val="single" w:sz="4" w:space="0" w:color="000000"/>
            </w:tcBorders>
            <w:noWrap/>
            <w:hideMark/>
          </w:tcPr>
          <w:p w14:paraId="7F041AD8" w14:textId="77777777" w:rsidR="00442ECB" w:rsidRPr="00B47A50" w:rsidRDefault="00442ECB" w:rsidP="00B47A50">
            <w:pPr>
              <w:spacing w:after="0"/>
              <w:jc w:val="center"/>
              <w:rPr>
                <w:rFonts w:ascii="Times New Roman" w:hAnsi="Times New Roman" w:cs="Times New Roman"/>
                <w:sz w:val="20"/>
                <w:szCs w:val="20"/>
              </w:rPr>
            </w:pPr>
            <w:r w:rsidRPr="00B47A50">
              <w:rPr>
                <w:rFonts w:ascii="Times New Roman" w:hAnsi="Times New Roman" w:cs="Times New Roman"/>
                <w:sz w:val="20"/>
                <w:szCs w:val="20"/>
              </w:rPr>
              <w:t>3</w:t>
            </w:r>
          </w:p>
        </w:tc>
        <w:tc>
          <w:tcPr>
            <w:tcW w:w="1134" w:type="dxa"/>
            <w:tcBorders>
              <w:top w:val="nil"/>
              <w:left w:val="nil"/>
              <w:bottom w:val="single" w:sz="4" w:space="0" w:color="000000"/>
              <w:right w:val="single" w:sz="4" w:space="0" w:color="000000"/>
            </w:tcBorders>
            <w:noWrap/>
            <w:hideMark/>
          </w:tcPr>
          <w:p w14:paraId="5B86C967" w14:textId="77777777" w:rsidR="00442ECB" w:rsidRPr="00B47A50" w:rsidRDefault="00442ECB" w:rsidP="00B47A50">
            <w:pPr>
              <w:spacing w:after="0"/>
              <w:jc w:val="center"/>
              <w:rPr>
                <w:rFonts w:ascii="Times New Roman" w:hAnsi="Times New Roman" w:cs="Times New Roman"/>
                <w:sz w:val="20"/>
                <w:szCs w:val="20"/>
              </w:rPr>
            </w:pPr>
            <w:r w:rsidRPr="00B47A50">
              <w:rPr>
                <w:rFonts w:ascii="Times New Roman" w:hAnsi="Times New Roman" w:cs="Times New Roman"/>
                <w:sz w:val="20"/>
                <w:szCs w:val="20"/>
              </w:rPr>
              <w:t>49,77</w:t>
            </w:r>
          </w:p>
        </w:tc>
        <w:tc>
          <w:tcPr>
            <w:tcW w:w="1134" w:type="dxa"/>
            <w:tcBorders>
              <w:top w:val="nil"/>
              <w:left w:val="nil"/>
              <w:bottom w:val="single" w:sz="4" w:space="0" w:color="000000"/>
              <w:right w:val="single" w:sz="4" w:space="0" w:color="000000"/>
            </w:tcBorders>
            <w:noWrap/>
            <w:hideMark/>
          </w:tcPr>
          <w:p w14:paraId="5CE954D9" w14:textId="77777777" w:rsidR="00442ECB" w:rsidRPr="00B47A50" w:rsidRDefault="00442ECB" w:rsidP="00B47A50">
            <w:pPr>
              <w:spacing w:after="0"/>
              <w:jc w:val="center"/>
              <w:rPr>
                <w:rFonts w:ascii="Times New Roman" w:hAnsi="Times New Roman" w:cs="Times New Roman"/>
                <w:sz w:val="20"/>
                <w:szCs w:val="20"/>
              </w:rPr>
            </w:pPr>
            <w:r w:rsidRPr="00B47A50">
              <w:rPr>
                <w:rFonts w:ascii="Times New Roman" w:hAnsi="Times New Roman" w:cs="Times New Roman"/>
                <w:sz w:val="20"/>
                <w:szCs w:val="20"/>
              </w:rPr>
              <w:t>45,54</w:t>
            </w:r>
          </w:p>
        </w:tc>
        <w:tc>
          <w:tcPr>
            <w:tcW w:w="1134" w:type="dxa"/>
            <w:tcBorders>
              <w:top w:val="nil"/>
              <w:left w:val="nil"/>
              <w:bottom w:val="single" w:sz="4" w:space="0" w:color="000000"/>
              <w:right w:val="single" w:sz="4" w:space="0" w:color="000000"/>
            </w:tcBorders>
            <w:shd w:val="clear" w:color="auto" w:fill="F2DBDB" w:themeFill="accent2" w:themeFillTint="33"/>
            <w:noWrap/>
            <w:hideMark/>
          </w:tcPr>
          <w:p w14:paraId="7E690044" w14:textId="77777777" w:rsidR="00442ECB" w:rsidRPr="00B47A50" w:rsidRDefault="00442ECB" w:rsidP="00B47A50">
            <w:pPr>
              <w:spacing w:after="0"/>
              <w:jc w:val="center"/>
              <w:rPr>
                <w:rFonts w:ascii="Times New Roman" w:hAnsi="Times New Roman" w:cs="Times New Roman"/>
                <w:sz w:val="20"/>
                <w:szCs w:val="20"/>
              </w:rPr>
            </w:pPr>
            <w:r w:rsidRPr="00B47A50">
              <w:rPr>
                <w:rFonts w:ascii="Times New Roman" w:hAnsi="Times New Roman" w:cs="Times New Roman"/>
                <w:sz w:val="20"/>
                <w:szCs w:val="20"/>
              </w:rPr>
              <w:t>54,87</w:t>
            </w:r>
          </w:p>
        </w:tc>
      </w:tr>
      <w:tr w:rsidR="00442ECB" w14:paraId="1219ACCB" w14:textId="77777777" w:rsidTr="00B47A50">
        <w:trPr>
          <w:trHeight w:val="302"/>
        </w:trPr>
        <w:tc>
          <w:tcPr>
            <w:tcW w:w="5660" w:type="dxa"/>
            <w:tcBorders>
              <w:top w:val="nil"/>
              <w:left w:val="single" w:sz="4" w:space="0" w:color="000000"/>
              <w:bottom w:val="single" w:sz="4" w:space="0" w:color="000000"/>
              <w:right w:val="single" w:sz="4" w:space="0" w:color="000000"/>
            </w:tcBorders>
            <w:noWrap/>
            <w:hideMark/>
          </w:tcPr>
          <w:p w14:paraId="2680E4CF" w14:textId="77777777" w:rsidR="00442ECB" w:rsidRPr="00B47A50" w:rsidRDefault="00442ECB" w:rsidP="00690736">
            <w:pPr>
              <w:spacing w:after="0" w:line="240" w:lineRule="auto"/>
              <w:rPr>
                <w:rFonts w:ascii="Times New Roman" w:hAnsi="Times New Roman" w:cs="Times New Roman"/>
                <w:sz w:val="18"/>
                <w:szCs w:val="18"/>
              </w:rPr>
            </w:pPr>
            <w:r w:rsidRPr="00B47A50">
              <w:rPr>
                <w:rFonts w:ascii="Times New Roman" w:hAnsi="Times New Roman" w:cs="Times New Roman"/>
                <w:sz w:val="18"/>
                <w:szCs w:val="18"/>
              </w:rPr>
              <w:t xml:space="preserve">2K4. Проводить морфемный и словообразовательный анализы </w:t>
            </w:r>
            <w:proofErr w:type="gramStart"/>
            <w:r w:rsidRPr="00B47A50">
              <w:rPr>
                <w:rFonts w:ascii="Times New Roman" w:hAnsi="Times New Roman" w:cs="Times New Roman"/>
                <w:sz w:val="18"/>
                <w:szCs w:val="18"/>
              </w:rPr>
              <w:t>слов;  проводить</w:t>
            </w:r>
            <w:proofErr w:type="gramEnd"/>
            <w:r w:rsidRPr="00B47A50">
              <w:rPr>
                <w:rFonts w:ascii="Times New Roman" w:hAnsi="Times New Roman" w:cs="Times New Roman"/>
                <w:sz w:val="18"/>
                <w:szCs w:val="18"/>
              </w:rPr>
              <w:t xml:space="preserve"> морфологический анализ слова;  проводить синтаксический анализ  предложения  </w:t>
            </w:r>
          </w:p>
        </w:tc>
        <w:tc>
          <w:tcPr>
            <w:tcW w:w="709" w:type="dxa"/>
            <w:tcBorders>
              <w:top w:val="nil"/>
              <w:left w:val="nil"/>
              <w:bottom w:val="single" w:sz="4" w:space="0" w:color="000000"/>
              <w:right w:val="single" w:sz="4" w:space="0" w:color="000000"/>
            </w:tcBorders>
            <w:noWrap/>
            <w:hideMark/>
          </w:tcPr>
          <w:p w14:paraId="39D6A8EC" w14:textId="77777777" w:rsidR="00442ECB" w:rsidRPr="00B47A50" w:rsidRDefault="00442ECB" w:rsidP="00B47A50">
            <w:pPr>
              <w:spacing w:after="0"/>
              <w:jc w:val="center"/>
              <w:rPr>
                <w:rFonts w:ascii="Times New Roman" w:hAnsi="Times New Roman" w:cs="Times New Roman"/>
                <w:sz w:val="20"/>
                <w:szCs w:val="20"/>
              </w:rPr>
            </w:pPr>
            <w:r w:rsidRPr="00B47A50">
              <w:rPr>
                <w:rFonts w:ascii="Times New Roman" w:hAnsi="Times New Roman" w:cs="Times New Roman"/>
                <w:sz w:val="20"/>
                <w:szCs w:val="20"/>
              </w:rPr>
              <w:t>3</w:t>
            </w:r>
          </w:p>
        </w:tc>
        <w:tc>
          <w:tcPr>
            <w:tcW w:w="1134" w:type="dxa"/>
            <w:tcBorders>
              <w:top w:val="nil"/>
              <w:left w:val="nil"/>
              <w:bottom w:val="single" w:sz="4" w:space="0" w:color="000000"/>
              <w:right w:val="single" w:sz="4" w:space="0" w:color="000000"/>
            </w:tcBorders>
            <w:noWrap/>
            <w:hideMark/>
          </w:tcPr>
          <w:p w14:paraId="7B1B49C3" w14:textId="77777777" w:rsidR="00442ECB" w:rsidRPr="00B47A50" w:rsidRDefault="00442ECB" w:rsidP="00B47A50">
            <w:pPr>
              <w:spacing w:after="0"/>
              <w:jc w:val="center"/>
              <w:rPr>
                <w:rFonts w:ascii="Times New Roman" w:hAnsi="Times New Roman" w:cs="Times New Roman"/>
                <w:sz w:val="20"/>
                <w:szCs w:val="20"/>
              </w:rPr>
            </w:pPr>
            <w:r w:rsidRPr="00B47A50">
              <w:rPr>
                <w:rFonts w:ascii="Times New Roman" w:hAnsi="Times New Roman" w:cs="Times New Roman"/>
                <w:sz w:val="20"/>
                <w:szCs w:val="20"/>
              </w:rPr>
              <w:t>60,52</w:t>
            </w:r>
          </w:p>
        </w:tc>
        <w:tc>
          <w:tcPr>
            <w:tcW w:w="1134" w:type="dxa"/>
            <w:tcBorders>
              <w:top w:val="nil"/>
              <w:left w:val="nil"/>
              <w:bottom w:val="single" w:sz="4" w:space="0" w:color="000000"/>
              <w:right w:val="single" w:sz="4" w:space="0" w:color="000000"/>
            </w:tcBorders>
            <w:noWrap/>
            <w:hideMark/>
          </w:tcPr>
          <w:p w14:paraId="60E9AA7C" w14:textId="77777777" w:rsidR="00442ECB" w:rsidRPr="00B47A50" w:rsidRDefault="00442ECB" w:rsidP="00B47A50">
            <w:pPr>
              <w:spacing w:after="0"/>
              <w:jc w:val="center"/>
              <w:rPr>
                <w:rFonts w:ascii="Times New Roman" w:hAnsi="Times New Roman" w:cs="Times New Roman"/>
                <w:sz w:val="20"/>
                <w:szCs w:val="20"/>
              </w:rPr>
            </w:pPr>
            <w:r w:rsidRPr="00B47A50">
              <w:rPr>
                <w:rFonts w:ascii="Times New Roman" w:hAnsi="Times New Roman" w:cs="Times New Roman"/>
                <w:sz w:val="20"/>
                <w:szCs w:val="20"/>
              </w:rPr>
              <w:t>53,75</w:t>
            </w:r>
          </w:p>
        </w:tc>
        <w:tc>
          <w:tcPr>
            <w:tcW w:w="1134" w:type="dxa"/>
            <w:tcBorders>
              <w:top w:val="nil"/>
              <w:left w:val="nil"/>
              <w:bottom w:val="single" w:sz="4" w:space="0" w:color="000000"/>
              <w:right w:val="single" w:sz="4" w:space="0" w:color="000000"/>
            </w:tcBorders>
            <w:noWrap/>
            <w:hideMark/>
          </w:tcPr>
          <w:p w14:paraId="7F3E3F91" w14:textId="77777777" w:rsidR="00442ECB" w:rsidRPr="00B47A50" w:rsidRDefault="00442ECB" w:rsidP="00B47A50">
            <w:pPr>
              <w:spacing w:after="0"/>
              <w:jc w:val="center"/>
              <w:rPr>
                <w:rFonts w:ascii="Times New Roman" w:hAnsi="Times New Roman" w:cs="Times New Roman"/>
                <w:sz w:val="20"/>
                <w:szCs w:val="20"/>
              </w:rPr>
            </w:pPr>
            <w:r w:rsidRPr="00B47A50">
              <w:rPr>
                <w:rFonts w:ascii="Times New Roman" w:hAnsi="Times New Roman" w:cs="Times New Roman"/>
                <w:sz w:val="20"/>
                <w:szCs w:val="20"/>
              </w:rPr>
              <w:t>63,02</w:t>
            </w:r>
          </w:p>
        </w:tc>
      </w:tr>
      <w:tr w:rsidR="00442ECB" w14:paraId="5705C82C" w14:textId="77777777" w:rsidTr="00B47A50">
        <w:trPr>
          <w:trHeight w:val="302"/>
        </w:trPr>
        <w:tc>
          <w:tcPr>
            <w:tcW w:w="5660" w:type="dxa"/>
            <w:tcBorders>
              <w:top w:val="nil"/>
              <w:left w:val="single" w:sz="4" w:space="0" w:color="000000"/>
              <w:bottom w:val="single" w:sz="4" w:space="0" w:color="000000"/>
              <w:right w:val="single" w:sz="4" w:space="0" w:color="000000"/>
            </w:tcBorders>
            <w:noWrap/>
            <w:hideMark/>
          </w:tcPr>
          <w:p w14:paraId="7E0698D2" w14:textId="77777777" w:rsidR="00442ECB" w:rsidRPr="00B47A50" w:rsidRDefault="00442ECB" w:rsidP="00690736">
            <w:pPr>
              <w:spacing w:after="0" w:line="240" w:lineRule="auto"/>
              <w:rPr>
                <w:rFonts w:ascii="Times New Roman" w:hAnsi="Times New Roman" w:cs="Times New Roman"/>
                <w:sz w:val="18"/>
                <w:szCs w:val="18"/>
              </w:rPr>
            </w:pPr>
            <w:r w:rsidRPr="00B47A50">
              <w:rPr>
                <w:rFonts w:ascii="Times New Roman" w:hAnsi="Times New Roman" w:cs="Times New Roman"/>
                <w:sz w:val="18"/>
                <w:szCs w:val="18"/>
              </w:rPr>
              <w:t>3.1. Распознавать производные предлоги в заданных предложениях, отличать их от омонимичных частей речи, правильно писать производные предлоги</w:t>
            </w:r>
          </w:p>
        </w:tc>
        <w:tc>
          <w:tcPr>
            <w:tcW w:w="709" w:type="dxa"/>
            <w:tcBorders>
              <w:top w:val="nil"/>
              <w:left w:val="nil"/>
              <w:bottom w:val="single" w:sz="4" w:space="0" w:color="000000"/>
              <w:right w:val="single" w:sz="4" w:space="0" w:color="000000"/>
            </w:tcBorders>
            <w:noWrap/>
            <w:hideMark/>
          </w:tcPr>
          <w:p w14:paraId="5E21AF84" w14:textId="77777777" w:rsidR="00442ECB" w:rsidRPr="00B47A50" w:rsidRDefault="00442ECB" w:rsidP="00B47A50">
            <w:pPr>
              <w:spacing w:after="0"/>
              <w:jc w:val="center"/>
              <w:rPr>
                <w:rFonts w:ascii="Times New Roman" w:hAnsi="Times New Roman" w:cs="Times New Roman"/>
                <w:sz w:val="20"/>
                <w:szCs w:val="20"/>
              </w:rPr>
            </w:pPr>
            <w:r w:rsidRPr="00B47A50">
              <w:rPr>
                <w:rFonts w:ascii="Times New Roman" w:hAnsi="Times New Roman" w:cs="Times New Roman"/>
                <w:sz w:val="20"/>
                <w:szCs w:val="20"/>
              </w:rPr>
              <w:t>3</w:t>
            </w:r>
          </w:p>
        </w:tc>
        <w:tc>
          <w:tcPr>
            <w:tcW w:w="1134" w:type="dxa"/>
            <w:tcBorders>
              <w:top w:val="nil"/>
              <w:left w:val="nil"/>
              <w:bottom w:val="single" w:sz="4" w:space="0" w:color="000000"/>
              <w:right w:val="single" w:sz="4" w:space="0" w:color="000000"/>
            </w:tcBorders>
            <w:noWrap/>
            <w:hideMark/>
          </w:tcPr>
          <w:p w14:paraId="4D574547" w14:textId="77777777" w:rsidR="00442ECB" w:rsidRPr="00B47A50" w:rsidRDefault="00442ECB" w:rsidP="00B47A50">
            <w:pPr>
              <w:spacing w:after="0"/>
              <w:jc w:val="center"/>
              <w:rPr>
                <w:rFonts w:ascii="Times New Roman" w:hAnsi="Times New Roman" w:cs="Times New Roman"/>
                <w:sz w:val="20"/>
                <w:szCs w:val="20"/>
              </w:rPr>
            </w:pPr>
            <w:r w:rsidRPr="00B47A50">
              <w:rPr>
                <w:rFonts w:ascii="Times New Roman" w:hAnsi="Times New Roman" w:cs="Times New Roman"/>
                <w:sz w:val="20"/>
                <w:szCs w:val="20"/>
              </w:rPr>
              <w:t>59,63</w:t>
            </w:r>
          </w:p>
        </w:tc>
        <w:tc>
          <w:tcPr>
            <w:tcW w:w="1134" w:type="dxa"/>
            <w:tcBorders>
              <w:top w:val="nil"/>
              <w:left w:val="nil"/>
              <w:bottom w:val="single" w:sz="4" w:space="0" w:color="000000"/>
              <w:right w:val="single" w:sz="4" w:space="0" w:color="000000"/>
            </w:tcBorders>
            <w:noWrap/>
            <w:hideMark/>
          </w:tcPr>
          <w:p w14:paraId="280984F8" w14:textId="77777777" w:rsidR="00442ECB" w:rsidRPr="00B47A50" w:rsidRDefault="00442ECB" w:rsidP="00B47A50">
            <w:pPr>
              <w:spacing w:after="0"/>
              <w:jc w:val="center"/>
              <w:rPr>
                <w:rFonts w:ascii="Times New Roman" w:hAnsi="Times New Roman" w:cs="Times New Roman"/>
                <w:sz w:val="20"/>
                <w:szCs w:val="20"/>
              </w:rPr>
            </w:pPr>
            <w:r w:rsidRPr="00B47A50">
              <w:rPr>
                <w:rFonts w:ascii="Times New Roman" w:hAnsi="Times New Roman" w:cs="Times New Roman"/>
                <w:sz w:val="20"/>
                <w:szCs w:val="20"/>
              </w:rPr>
              <w:t>51,95</w:t>
            </w:r>
          </w:p>
        </w:tc>
        <w:tc>
          <w:tcPr>
            <w:tcW w:w="1134" w:type="dxa"/>
            <w:tcBorders>
              <w:top w:val="nil"/>
              <w:left w:val="nil"/>
              <w:bottom w:val="single" w:sz="4" w:space="0" w:color="000000"/>
              <w:right w:val="single" w:sz="4" w:space="0" w:color="000000"/>
            </w:tcBorders>
            <w:shd w:val="clear" w:color="auto" w:fill="F2DBDB" w:themeFill="accent2" w:themeFillTint="33"/>
            <w:noWrap/>
            <w:hideMark/>
          </w:tcPr>
          <w:p w14:paraId="103EDF36" w14:textId="77777777" w:rsidR="00442ECB" w:rsidRPr="00B47A50" w:rsidRDefault="00442ECB" w:rsidP="00B47A50">
            <w:pPr>
              <w:spacing w:after="0"/>
              <w:jc w:val="center"/>
              <w:rPr>
                <w:rFonts w:ascii="Times New Roman" w:hAnsi="Times New Roman" w:cs="Times New Roman"/>
                <w:sz w:val="20"/>
                <w:szCs w:val="20"/>
              </w:rPr>
            </w:pPr>
            <w:r w:rsidRPr="00B47A50">
              <w:rPr>
                <w:rFonts w:ascii="Times New Roman" w:hAnsi="Times New Roman" w:cs="Times New Roman"/>
                <w:sz w:val="20"/>
                <w:szCs w:val="20"/>
              </w:rPr>
              <w:t>50,12</w:t>
            </w:r>
          </w:p>
        </w:tc>
      </w:tr>
      <w:tr w:rsidR="00442ECB" w14:paraId="19E85C64" w14:textId="77777777" w:rsidTr="00B47A50">
        <w:trPr>
          <w:trHeight w:val="302"/>
        </w:trPr>
        <w:tc>
          <w:tcPr>
            <w:tcW w:w="5660" w:type="dxa"/>
            <w:tcBorders>
              <w:top w:val="nil"/>
              <w:left w:val="single" w:sz="4" w:space="0" w:color="000000"/>
              <w:bottom w:val="single" w:sz="4" w:space="0" w:color="000000"/>
              <w:right w:val="single" w:sz="4" w:space="0" w:color="000000"/>
            </w:tcBorders>
            <w:noWrap/>
            <w:hideMark/>
          </w:tcPr>
          <w:p w14:paraId="13DD2A9C" w14:textId="77777777" w:rsidR="00442ECB" w:rsidRPr="00B47A50" w:rsidRDefault="00442ECB" w:rsidP="00690736">
            <w:pPr>
              <w:spacing w:after="0" w:line="240" w:lineRule="auto"/>
              <w:rPr>
                <w:rFonts w:ascii="Times New Roman" w:hAnsi="Times New Roman" w:cs="Times New Roman"/>
                <w:sz w:val="18"/>
                <w:szCs w:val="18"/>
              </w:rPr>
            </w:pPr>
            <w:r w:rsidRPr="00B47A50">
              <w:rPr>
                <w:rFonts w:ascii="Times New Roman" w:hAnsi="Times New Roman" w:cs="Times New Roman"/>
                <w:sz w:val="18"/>
                <w:szCs w:val="18"/>
              </w:rPr>
              <w:t>3.2. Распознавать производные предлоги в заданных предложениях, отличать их от омонимичных частей речи, правильно писать производные предлоги</w:t>
            </w:r>
          </w:p>
        </w:tc>
        <w:tc>
          <w:tcPr>
            <w:tcW w:w="709" w:type="dxa"/>
            <w:tcBorders>
              <w:top w:val="nil"/>
              <w:left w:val="nil"/>
              <w:bottom w:val="single" w:sz="4" w:space="0" w:color="000000"/>
              <w:right w:val="single" w:sz="4" w:space="0" w:color="000000"/>
            </w:tcBorders>
            <w:noWrap/>
            <w:hideMark/>
          </w:tcPr>
          <w:p w14:paraId="26B8685B" w14:textId="77777777" w:rsidR="00442ECB" w:rsidRPr="00B47A50" w:rsidRDefault="00442ECB" w:rsidP="00B47A50">
            <w:pPr>
              <w:spacing w:after="0"/>
              <w:jc w:val="center"/>
              <w:rPr>
                <w:rFonts w:ascii="Times New Roman" w:hAnsi="Times New Roman" w:cs="Times New Roman"/>
                <w:sz w:val="20"/>
                <w:szCs w:val="20"/>
              </w:rPr>
            </w:pPr>
            <w:r w:rsidRPr="00B47A50">
              <w:rPr>
                <w:rFonts w:ascii="Times New Roman" w:hAnsi="Times New Roman" w:cs="Times New Roman"/>
                <w:sz w:val="20"/>
                <w:szCs w:val="20"/>
              </w:rPr>
              <w:t>1</w:t>
            </w:r>
          </w:p>
        </w:tc>
        <w:tc>
          <w:tcPr>
            <w:tcW w:w="1134" w:type="dxa"/>
            <w:tcBorders>
              <w:top w:val="nil"/>
              <w:left w:val="nil"/>
              <w:bottom w:val="single" w:sz="4" w:space="0" w:color="000000"/>
              <w:right w:val="single" w:sz="4" w:space="0" w:color="000000"/>
            </w:tcBorders>
            <w:noWrap/>
            <w:hideMark/>
          </w:tcPr>
          <w:p w14:paraId="0B88420E" w14:textId="77777777" w:rsidR="00442ECB" w:rsidRPr="00B47A50" w:rsidRDefault="00442ECB" w:rsidP="00B47A50">
            <w:pPr>
              <w:spacing w:after="0"/>
              <w:jc w:val="center"/>
              <w:rPr>
                <w:rFonts w:ascii="Times New Roman" w:hAnsi="Times New Roman" w:cs="Times New Roman"/>
                <w:sz w:val="20"/>
                <w:szCs w:val="20"/>
              </w:rPr>
            </w:pPr>
            <w:r w:rsidRPr="00B47A50">
              <w:rPr>
                <w:rFonts w:ascii="Times New Roman" w:hAnsi="Times New Roman" w:cs="Times New Roman"/>
                <w:sz w:val="20"/>
                <w:szCs w:val="20"/>
              </w:rPr>
              <w:t>50,71</w:t>
            </w:r>
          </w:p>
        </w:tc>
        <w:tc>
          <w:tcPr>
            <w:tcW w:w="1134" w:type="dxa"/>
            <w:tcBorders>
              <w:top w:val="nil"/>
              <w:left w:val="nil"/>
              <w:bottom w:val="single" w:sz="4" w:space="0" w:color="000000"/>
              <w:right w:val="single" w:sz="4" w:space="0" w:color="000000"/>
            </w:tcBorders>
            <w:noWrap/>
            <w:hideMark/>
          </w:tcPr>
          <w:p w14:paraId="055AC225" w14:textId="77777777" w:rsidR="00442ECB" w:rsidRPr="00B47A50" w:rsidRDefault="00442ECB" w:rsidP="00B47A50">
            <w:pPr>
              <w:spacing w:after="0"/>
              <w:jc w:val="center"/>
              <w:rPr>
                <w:rFonts w:ascii="Times New Roman" w:hAnsi="Times New Roman" w:cs="Times New Roman"/>
                <w:sz w:val="20"/>
                <w:szCs w:val="20"/>
              </w:rPr>
            </w:pPr>
            <w:r w:rsidRPr="00B47A50">
              <w:rPr>
                <w:rFonts w:ascii="Times New Roman" w:hAnsi="Times New Roman" w:cs="Times New Roman"/>
                <w:sz w:val="20"/>
                <w:szCs w:val="20"/>
              </w:rPr>
              <w:t>44,03</w:t>
            </w:r>
          </w:p>
        </w:tc>
        <w:tc>
          <w:tcPr>
            <w:tcW w:w="1134" w:type="dxa"/>
            <w:tcBorders>
              <w:top w:val="nil"/>
              <w:left w:val="nil"/>
              <w:bottom w:val="single" w:sz="4" w:space="0" w:color="000000"/>
              <w:right w:val="single" w:sz="4" w:space="0" w:color="000000"/>
            </w:tcBorders>
            <w:shd w:val="clear" w:color="auto" w:fill="F2DBDB" w:themeFill="accent2" w:themeFillTint="33"/>
            <w:noWrap/>
            <w:hideMark/>
          </w:tcPr>
          <w:p w14:paraId="05D6BB9E" w14:textId="77777777" w:rsidR="00442ECB" w:rsidRPr="00B47A50" w:rsidRDefault="00442ECB" w:rsidP="00B47A50">
            <w:pPr>
              <w:spacing w:after="0"/>
              <w:jc w:val="center"/>
              <w:rPr>
                <w:rFonts w:ascii="Times New Roman" w:hAnsi="Times New Roman" w:cs="Times New Roman"/>
                <w:sz w:val="20"/>
                <w:szCs w:val="20"/>
              </w:rPr>
            </w:pPr>
            <w:r w:rsidRPr="00B47A50">
              <w:rPr>
                <w:rFonts w:ascii="Times New Roman" w:hAnsi="Times New Roman" w:cs="Times New Roman"/>
                <w:sz w:val="20"/>
                <w:szCs w:val="20"/>
              </w:rPr>
              <w:t>46,56</w:t>
            </w:r>
          </w:p>
        </w:tc>
      </w:tr>
      <w:tr w:rsidR="00442ECB" w14:paraId="7CC32B58" w14:textId="77777777" w:rsidTr="00B47A50">
        <w:trPr>
          <w:trHeight w:val="302"/>
        </w:trPr>
        <w:tc>
          <w:tcPr>
            <w:tcW w:w="5660" w:type="dxa"/>
            <w:tcBorders>
              <w:top w:val="nil"/>
              <w:left w:val="single" w:sz="4" w:space="0" w:color="000000"/>
              <w:bottom w:val="single" w:sz="4" w:space="0" w:color="000000"/>
              <w:right w:val="single" w:sz="4" w:space="0" w:color="000000"/>
            </w:tcBorders>
            <w:noWrap/>
            <w:hideMark/>
          </w:tcPr>
          <w:p w14:paraId="022D2074" w14:textId="77777777" w:rsidR="00442ECB" w:rsidRPr="00B47A50" w:rsidRDefault="00442ECB" w:rsidP="00690736">
            <w:pPr>
              <w:spacing w:after="0" w:line="240" w:lineRule="auto"/>
              <w:rPr>
                <w:rFonts w:ascii="Times New Roman" w:hAnsi="Times New Roman" w:cs="Times New Roman"/>
                <w:sz w:val="18"/>
                <w:szCs w:val="18"/>
              </w:rPr>
            </w:pPr>
            <w:r w:rsidRPr="00B47A50">
              <w:rPr>
                <w:rFonts w:ascii="Times New Roman" w:hAnsi="Times New Roman" w:cs="Times New Roman"/>
                <w:sz w:val="18"/>
                <w:szCs w:val="18"/>
              </w:rPr>
              <w:t>4.1. Распознавать производные союзы в заданных предложениях, отличать их от омонимичных частей речи, правильно писать производные союзы</w:t>
            </w:r>
          </w:p>
        </w:tc>
        <w:tc>
          <w:tcPr>
            <w:tcW w:w="709" w:type="dxa"/>
            <w:tcBorders>
              <w:top w:val="nil"/>
              <w:left w:val="nil"/>
              <w:bottom w:val="single" w:sz="4" w:space="0" w:color="000000"/>
              <w:right w:val="single" w:sz="4" w:space="0" w:color="000000"/>
            </w:tcBorders>
            <w:noWrap/>
            <w:hideMark/>
          </w:tcPr>
          <w:p w14:paraId="1842B77E" w14:textId="77777777" w:rsidR="00442ECB" w:rsidRPr="00B47A50" w:rsidRDefault="00442ECB" w:rsidP="00B47A50">
            <w:pPr>
              <w:spacing w:after="0"/>
              <w:jc w:val="center"/>
              <w:rPr>
                <w:rFonts w:ascii="Times New Roman" w:hAnsi="Times New Roman" w:cs="Times New Roman"/>
                <w:sz w:val="20"/>
                <w:szCs w:val="20"/>
              </w:rPr>
            </w:pPr>
            <w:r w:rsidRPr="00B47A50">
              <w:rPr>
                <w:rFonts w:ascii="Times New Roman" w:hAnsi="Times New Roman" w:cs="Times New Roman"/>
                <w:sz w:val="20"/>
                <w:szCs w:val="20"/>
              </w:rPr>
              <w:t>1</w:t>
            </w:r>
          </w:p>
        </w:tc>
        <w:tc>
          <w:tcPr>
            <w:tcW w:w="1134" w:type="dxa"/>
            <w:tcBorders>
              <w:top w:val="nil"/>
              <w:left w:val="nil"/>
              <w:bottom w:val="single" w:sz="4" w:space="0" w:color="000000"/>
              <w:right w:val="single" w:sz="4" w:space="0" w:color="000000"/>
            </w:tcBorders>
            <w:noWrap/>
            <w:hideMark/>
          </w:tcPr>
          <w:p w14:paraId="52861CD7" w14:textId="77777777" w:rsidR="00442ECB" w:rsidRPr="00B47A50" w:rsidRDefault="00442ECB" w:rsidP="00B47A50">
            <w:pPr>
              <w:spacing w:after="0"/>
              <w:jc w:val="center"/>
              <w:rPr>
                <w:rFonts w:ascii="Times New Roman" w:hAnsi="Times New Roman" w:cs="Times New Roman"/>
                <w:sz w:val="20"/>
                <w:szCs w:val="20"/>
              </w:rPr>
            </w:pPr>
            <w:r w:rsidRPr="00B47A50">
              <w:rPr>
                <w:rFonts w:ascii="Times New Roman" w:hAnsi="Times New Roman" w:cs="Times New Roman"/>
                <w:sz w:val="20"/>
                <w:szCs w:val="20"/>
              </w:rPr>
              <w:t>61,76</w:t>
            </w:r>
          </w:p>
        </w:tc>
        <w:tc>
          <w:tcPr>
            <w:tcW w:w="1134" w:type="dxa"/>
            <w:tcBorders>
              <w:top w:val="nil"/>
              <w:left w:val="nil"/>
              <w:bottom w:val="single" w:sz="4" w:space="0" w:color="000000"/>
              <w:right w:val="single" w:sz="4" w:space="0" w:color="000000"/>
            </w:tcBorders>
            <w:noWrap/>
            <w:hideMark/>
          </w:tcPr>
          <w:p w14:paraId="7E0D3A32" w14:textId="77777777" w:rsidR="00442ECB" w:rsidRPr="00B47A50" w:rsidRDefault="00442ECB" w:rsidP="00B47A50">
            <w:pPr>
              <w:spacing w:after="0"/>
              <w:jc w:val="center"/>
              <w:rPr>
                <w:rFonts w:ascii="Times New Roman" w:hAnsi="Times New Roman" w:cs="Times New Roman"/>
                <w:sz w:val="20"/>
                <w:szCs w:val="20"/>
              </w:rPr>
            </w:pPr>
            <w:r w:rsidRPr="00B47A50">
              <w:rPr>
                <w:rFonts w:ascii="Times New Roman" w:hAnsi="Times New Roman" w:cs="Times New Roman"/>
                <w:sz w:val="20"/>
                <w:szCs w:val="20"/>
              </w:rPr>
              <w:t>56,82</w:t>
            </w:r>
          </w:p>
        </w:tc>
        <w:tc>
          <w:tcPr>
            <w:tcW w:w="1134" w:type="dxa"/>
            <w:tcBorders>
              <w:top w:val="nil"/>
              <w:left w:val="nil"/>
              <w:bottom w:val="single" w:sz="4" w:space="0" w:color="000000"/>
              <w:right w:val="single" w:sz="4" w:space="0" w:color="000000"/>
            </w:tcBorders>
            <w:shd w:val="clear" w:color="auto" w:fill="F2DBDB" w:themeFill="accent2" w:themeFillTint="33"/>
            <w:noWrap/>
            <w:hideMark/>
          </w:tcPr>
          <w:p w14:paraId="5C7E850D" w14:textId="77777777" w:rsidR="00442ECB" w:rsidRPr="00B47A50" w:rsidRDefault="00442ECB" w:rsidP="00B47A50">
            <w:pPr>
              <w:spacing w:after="0"/>
              <w:jc w:val="center"/>
              <w:rPr>
                <w:rFonts w:ascii="Times New Roman" w:hAnsi="Times New Roman" w:cs="Times New Roman"/>
                <w:sz w:val="20"/>
                <w:szCs w:val="20"/>
              </w:rPr>
            </w:pPr>
            <w:r w:rsidRPr="00B47A50">
              <w:rPr>
                <w:rFonts w:ascii="Times New Roman" w:hAnsi="Times New Roman" w:cs="Times New Roman"/>
                <w:sz w:val="20"/>
                <w:szCs w:val="20"/>
              </w:rPr>
              <w:t>55,34</w:t>
            </w:r>
          </w:p>
        </w:tc>
      </w:tr>
      <w:tr w:rsidR="00442ECB" w14:paraId="5F6E8A3F" w14:textId="77777777" w:rsidTr="00B47A50">
        <w:trPr>
          <w:trHeight w:val="302"/>
        </w:trPr>
        <w:tc>
          <w:tcPr>
            <w:tcW w:w="5660" w:type="dxa"/>
            <w:tcBorders>
              <w:top w:val="nil"/>
              <w:left w:val="single" w:sz="4" w:space="0" w:color="000000"/>
              <w:bottom w:val="single" w:sz="4" w:space="0" w:color="000000"/>
              <w:right w:val="single" w:sz="4" w:space="0" w:color="000000"/>
            </w:tcBorders>
            <w:noWrap/>
            <w:hideMark/>
          </w:tcPr>
          <w:p w14:paraId="6662D730" w14:textId="77777777" w:rsidR="00442ECB" w:rsidRPr="00B47A50" w:rsidRDefault="00442ECB" w:rsidP="00690736">
            <w:pPr>
              <w:spacing w:after="0" w:line="240" w:lineRule="auto"/>
              <w:rPr>
                <w:rFonts w:ascii="Times New Roman" w:hAnsi="Times New Roman" w:cs="Times New Roman"/>
                <w:sz w:val="18"/>
                <w:szCs w:val="18"/>
              </w:rPr>
            </w:pPr>
            <w:r w:rsidRPr="00B47A50">
              <w:rPr>
                <w:rFonts w:ascii="Times New Roman" w:hAnsi="Times New Roman" w:cs="Times New Roman"/>
                <w:sz w:val="18"/>
                <w:szCs w:val="18"/>
              </w:rPr>
              <w:t>4.2. Распознавать производные союзы в заданных предложениях, отличать их от омонимичных частей речи, правильно писать производные союзы</w:t>
            </w:r>
          </w:p>
        </w:tc>
        <w:tc>
          <w:tcPr>
            <w:tcW w:w="709" w:type="dxa"/>
            <w:tcBorders>
              <w:top w:val="nil"/>
              <w:left w:val="nil"/>
              <w:bottom w:val="single" w:sz="4" w:space="0" w:color="000000"/>
              <w:right w:val="single" w:sz="4" w:space="0" w:color="000000"/>
            </w:tcBorders>
            <w:noWrap/>
            <w:hideMark/>
          </w:tcPr>
          <w:p w14:paraId="78E62EF7" w14:textId="77777777" w:rsidR="00442ECB" w:rsidRPr="00B47A50" w:rsidRDefault="00442ECB" w:rsidP="00B47A50">
            <w:pPr>
              <w:spacing w:after="0"/>
              <w:jc w:val="center"/>
              <w:rPr>
                <w:rFonts w:ascii="Times New Roman" w:hAnsi="Times New Roman" w:cs="Times New Roman"/>
                <w:sz w:val="20"/>
                <w:szCs w:val="20"/>
              </w:rPr>
            </w:pPr>
            <w:r w:rsidRPr="00B47A50">
              <w:rPr>
                <w:rFonts w:ascii="Times New Roman" w:hAnsi="Times New Roman" w:cs="Times New Roman"/>
                <w:sz w:val="20"/>
                <w:szCs w:val="20"/>
              </w:rPr>
              <w:t>1</w:t>
            </w:r>
          </w:p>
        </w:tc>
        <w:tc>
          <w:tcPr>
            <w:tcW w:w="1134" w:type="dxa"/>
            <w:tcBorders>
              <w:top w:val="nil"/>
              <w:left w:val="nil"/>
              <w:bottom w:val="single" w:sz="4" w:space="0" w:color="000000"/>
              <w:right w:val="single" w:sz="4" w:space="0" w:color="000000"/>
            </w:tcBorders>
            <w:noWrap/>
            <w:hideMark/>
          </w:tcPr>
          <w:p w14:paraId="31A4B477" w14:textId="77777777" w:rsidR="00442ECB" w:rsidRPr="00B47A50" w:rsidRDefault="00442ECB" w:rsidP="00B47A50">
            <w:pPr>
              <w:spacing w:after="0"/>
              <w:jc w:val="center"/>
              <w:rPr>
                <w:rFonts w:ascii="Times New Roman" w:hAnsi="Times New Roman" w:cs="Times New Roman"/>
                <w:sz w:val="20"/>
                <w:szCs w:val="20"/>
              </w:rPr>
            </w:pPr>
            <w:r w:rsidRPr="00B47A50">
              <w:rPr>
                <w:rFonts w:ascii="Times New Roman" w:hAnsi="Times New Roman" w:cs="Times New Roman"/>
                <w:sz w:val="20"/>
                <w:szCs w:val="20"/>
              </w:rPr>
              <w:t>60,98</w:t>
            </w:r>
          </w:p>
        </w:tc>
        <w:tc>
          <w:tcPr>
            <w:tcW w:w="1134" w:type="dxa"/>
            <w:tcBorders>
              <w:top w:val="nil"/>
              <w:left w:val="nil"/>
              <w:bottom w:val="single" w:sz="4" w:space="0" w:color="000000"/>
              <w:right w:val="single" w:sz="4" w:space="0" w:color="000000"/>
            </w:tcBorders>
            <w:noWrap/>
            <w:hideMark/>
          </w:tcPr>
          <w:p w14:paraId="16AC0117" w14:textId="77777777" w:rsidR="00442ECB" w:rsidRPr="00B47A50" w:rsidRDefault="00442ECB" w:rsidP="00B47A50">
            <w:pPr>
              <w:spacing w:after="0"/>
              <w:jc w:val="center"/>
              <w:rPr>
                <w:rFonts w:ascii="Times New Roman" w:hAnsi="Times New Roman" w:cs="Times New Roman"/>
                <w:sz w:val="20"/>
                <w:szCs w:val="20"/>
              </w:rPr>
            </w:pPr>
            <w:r w:rsidRPr="00B47A50">
              <w:rPr>
                <w:rFonts w:ascii="Times New Roman" w:hAnsi="Times New Roman" w:cs="Times New Roman"/>
                <w:sz w:val="20"/>
                <w:szCs w:val="20"/>
              </w:rPr>
              <w:t>58,12</w:t>
            </w:r>
          </w:p>
        </w:tc>
        <w:tc>
          <w:tcPr>
            <w:tcW w:w="1134" w:type="dxa"/>
            <w:tcBorders>
              <w:top w:val="nil"/>
              <w:left w:val="nil"/>
              <w:bottom w:val="single" w:sz="4" w:space="0" w:color="000000"/>
              <w:right w:val="single" w:sz="4" w:space="0" w:color="000000"/>
            </w:tcBorders>
            <w:shd w:val="clear" w:color="auto" w:fill="F2DBDB" w:themeFill="accent2" w:themeFillTint="33"/>
            <w:noWrap/>
            <w:hideMark/>
          </w:tcPr>
          <w:p w14:paraId="5FB28A3F" w14:textId="77777777" w:rsidR="00442ECB" w:rsidRPr="00B47A50" w:rsidRDefault="00442ECB" w:rsidP="00B47A50">
            <w:pPr>
              <w:spacing w:after="0"/>
              <w:jc w:val="center"/>
              <w:rPr>
                <w:rFonts w:ascii="Times New Roman" w:hAnsi="Times New Roman" w:cs="Times New Roman"/>
                <w:sz w:val="20"/>
                <w:szCs w:val="20"/>
              </w:rPr>
            </w:pPr>
            <w:r w:rsidRPr="00B47A50">
              <w:rPr>
                <w:rFonts w:ascii="Times New Roman" w:hAnsi="Times New Roman" w:cs="Times New Roman"/>
                <w:sz w:val="20"/>
                <w:szCs w:val="20"/>
              </w:rPr>
              <w:t>56,29</w:t>
            </w:r>
          </w:p>
        </w:tc>
      </w:tr>
      <w:tr w:rsidR="00442ECB" w14:paraId="58848344" w14:textId="77777777" w:rsidTr="00B47A50">
        <w:trPr>
          <w:trHeight w:val="302"/>
        </w:trPr>
        <w:tc>
          <w:tcPr>
            <w:tcW w:w="5660" w:type="dxa"/>
            <w:tcBorders>
              <w:top w:val="nil"/>
              <w:left w:val="single" w:sz="4" w:space="0" w:color="000000"/>
              <w:bottom w:val="single" w:sz="4" w:space="0" w:color="000000"/>
              <w:right w:val="single" w:sz="4" w:space="0" w:color="000000"/>
            </w:tcBorders>
            <w:noWrap/>
            <w:hideMark/>
          </w:tcPr>
          <w:p w14:paraId="2EBA7A4A" w14:textId="77777777" w:rsidR="00442ECB" w:rsidRPr="00B47A50" w:rsidRDefault="00442ECB" w:rsidP="00690736">
            <w:pPr>
              <w:spacing w:after="0" w:line="240" w:lineRule="auto"/>
              <w:rPr>
                <w:rFonts w:ascii="Times New Roman" w:hAnsi="Times New Roman" w:cs="Times New Roman"/>
                <w:sz w:val="18"/>
                <w:szCs w:val="18"/>
              </w:rPr>
            </w:pPr>
            <w:r w:rsidRPr="00B47A50">
              <w:rPr>
                <w:rFonts w:ascii="Times New Roman" w:hAnsi="Times New Roman" w:cs="Times New Roman"/>
                <w:sz w:val="18"/>
                <w:szCs w:val="18"/>
              </w:rPr>
              <w:t xml:space="preserve">5. Владеть орфоэпическими нормами русского литературного языка. Проводить орфоэпический анализ слова; определять место ударного слога  </w:t>
            </w:r>
          </w:p>
        </w:tc>
        <w:tc>
          <w:tcPr>
            <w:tcW w:w="709" w:type="dxa"/>
            <w:tcBorders>
              <w:top w:val="nil"/>
              <w:left w:val="nil"/>
              <w:bottom w:val="single" w:sz="4" w:space="0" w:color="000000"/>
              <w:right w:val="single" w:sz="4" w:space="0" w:color="000000"/>
            </w:tcBorders>
            <w:noWrap/>
            <w:hideMark/>
          </w:tcPr>
          <w:p w14:paraId="42F235D6" w14:textId="77777777" w:rsidR="00442ECB" w:rsidRPr="00B47A50" w:rsidRDefault="00442ECB" w:rsidP="00B47A50">
            <w:pPr>
              <w:spacing w:after="0"/>
              <w:jc w:val="center"/>
              <w:rPr>
                <w:rFonts w:ascii="Times New Roman" w:hAnsi="Times New Roman" w:cs="Times New Roman"/>
                <w:sz w:val="20"/>
                <w:szCs w:val="20"/>
              </w:rPr>
            </w:pPr>
            <w:r w:rsidRPr="00B47A50">
              <w:rPr>
                <w:rFonts w:ascii="Times New Roman" w:hAnsi="Times New Roman" w:cs="Times New Roman"/>
                <w:sz w:val="20"/>
                <w:szCs w:val="20"/>
              </w:rPr>
              <w:t>1</w:t>
            </w:r>
          </w:p>
        </w:tc>
        <w:tc>
          <w:tcPr>
            <w:tcW w:w="1134" w:type="dxa"/>
            <w:tcBorders>
              <w:top w:val="nil"/>
              <w:left w:val="nil"/>
              <w:bottom w:val="single" w:sz="4" w:space="0" w:color="000000"/>
              <w:right w:val="single" w:sz="4" w:space="0" w:color="000000"/>
            </w:tcBorders>
            <w:noWrap/>
            <w:hideMark/>
          </w:tcPr>
          <w:p w14:paraId="61081B1F" w14:textId="77777777" w:rsidR="00442ECB" w:rsidRPr="00B47A50" w:rsidRDefault="00442ECB" w:rsidP="00B47A50">
            <w:pPr>
              <w:spacing w:after="0"/>
              <w:jc w:val="center"/>
              <w:rPr>
                <w:rFonts w:ascii="Times New Roman" w:hAnsi="Times New Roman" w:cs="Times New Roman"/>
                <w:sz w:val="20"/>
                <w:szCs w:val="20"/>
              </w:rPr>
            </w:pPr>
            <w:r w:rsidRPr="00B47A50">
              <w:rPr>
                <w:rFonts w:ascii="Times New Roman" w:hAnsi="Times New Roman" w:cs="Times New Roman"/>
                <w:sz w:val="20"/>
                <w:szCs w:val="20"/>
              </w:rPr>
              <w:t>73,57</w:t>
            </w:r>
          </w:p>
        </w:tc>
        <w:tc>
          <w:tcPr>
            <w:tcW w:w="1134" w:type="dxa"/>
            <w:tcBorders>
              <w:top w:val="nil"/>
              <w:left w:val="nil"/>
              <w:bottom w:val="single" w:sz="4" w:space="0" w:color="000000"/>
              <w:right w:val="single" w:sz="4" w:space="0" w:color="000000"/>
            </w:tcBorders>
            <w:noWrap/>
            <w:hideMark/>
          </w:tcPr>
          <w:p w14:paraId="0F055FF0" w14:textId="77777777" w:rsidR="00442ECB" w:rsidRPr="00B47A50" w:rsidRDefault="00442ECB" w:rsidP="00B47A50">
            <w:pPr>
              <w:spacing w:after="0"/>
              <w:jc w:val="center"/>
              <w:rPr>
                <w:rFonts w:ascii="Times New Roman" w:hAnsi="Times New Roman" w:cs="Times New Roman"/>
                <w:sz w:val="20"/>
                <w:szCs w:val="20"/>
              </w:rPr>
            </w:pPr>
            <w:r w:rsidRPr="00B47A50">
              <w:rPr>
                <w:rFonts w:ascii="Times New Roman" w:hAnsi="Times New Roman" w:cs="Times New Roman"/>
                <w:sz w:val="20"/>
                <w:szCs w:val="20"/>
              </w:rPr>
              <w:t>69,23</w:t>
            </w:r>
          </w:p>
        </w:tc>
        <w:tc>
          <w:tcPr>
            <w:tcW w:w="1134" w:type="dxa"/>
            <w:tcBorders>
              <w:top w:val="nil"/>
              <w:left w:val="nil"/>
              <w:bottom w:val="single" w:sz="4" w:space="0" w:color="000000"/>
              <w:right w:val="single" w:sz="4" w:space="0" w:color="000000"/>
            </w:tcBorders>
            <w:noWrap/>
            <w:hideMark/>
          </w:tcPr>
          <w:p w14:paraId="5C3E2E56" w14:textId="77777777" w:rsidR="00442ECB" w:rsidRPr="00B47A50" w:rsidRDefault="00442ECB" w:rsidP="00B47A50">
            <w:pPr>
              <w:spacing w:after="0"/>
              <w:jc w:val="center"/>
              <w:rPr>
                <w:rFonts w:ascii="Times New Roman" w:hAnsi="Times New Roman" w:cs="Times New Roman"/>
                <w:sz w:val="20"/>
                <w:szCs w:val="20"/>
              </w:rPr>
            </w:pPr>
            <w:r w:rsidRPr="00B47A50">
              <w:rPr>
                <w:rFonts w:ascii="Times New Roman" w:hAnsi="Times New Roman" w:cs="Times New Roman"/>
                <w:sz w:val="20"/>
                <w:szCs w:val="20"/>
              </w:rPr>
              <w:t>73,99</w:t>
            </w:r>
          </w:p>
        </w:tc>
      </w:tr>
      <w:tr w:rsidR="00442ECB" w14:paraId="3F4130C1" w14:textId="77777777" w:rsidTr="00B47A50">
        <w:trPr>
          <w:trHeight w:val="302"/>
        </w:trPr>
        <w:tc>
          <w:tcPr>
            <w:tcW w:w="5660" w:type="dxa"/>
            <w:tcBorders>
              <w:top w:val="nil"/>
              <w:left w:val="single" w:sz="4" w:space="0" w:color="000000"/>
              <w:bottom w:val="single" w:sz="4" w:space="0" w:color="000000"/>
              <w:right w:val="single" w:sz="4" w:space="0" w:color="000000"/>
            </w:tcBorders>
            <w:noWrap/>
            <w:hideMark/>
          </w:tcPr>
          <w:p w14:paraId="6EACA25D" w14:textId="77777777" w:rsidR="00442ECB" w:rsidRPr="00B47A50" w:rsidRDefault="00442ECB" w:rsidP="00690736">
            <w:pPr>
              <w:spacing w:after="0" w:line="240" w:lineRule="auto"/>
              <w:rPr>
                <w:rFonts w:ascii="Times New Roman" w:hAnsi="Times New Roman" w:cs="Times New Roman"/>
                <w:sz w:val="18"/>
                <w:szCs w:val="18"/>
              </w:rPr>
            </w:pPr>
            <w:r w:rsidRPr="00B47A50">
              <w:rPr>
                <w:rFonts w:ascii="Times New Roman" w:hAnsi="Times New Roman" w:cs="Times New Roman"/>
                <w:sz w:val="18"/>
                <w:szCs w:val="18"/>
              </w:rPr>
              <w:t xml:space="preserve">6. Распознавать случаи нарушения грамматических норм русского литературного языка в заданных предложениях и исправлять эти нарушения. Соблюдать основные языковые нормы в устной и письменной речи  </w:t>
            </w:r>
          </w:p>
        </w:tc>
        <w:tc>
          <w:tcPr>
            <w:tcW w:w="709" w:type="dxa"/>
            <w:tcBorders>
              <w:top w:val="nil"/>
              <w:left w:val="nil"/>
              <w:bottom w:val="single" w:sz="4" w:space="0" w:color="000000"/>
              <w:right w:val="single" w:sz="4" w:space="0" w:color="000000"/>
            </w:tcBorders>
            <w:noWrap/>
            <w:hideMark/>
          </w:tcPr>
          <w:p w14:paraId="6FDDC1BE" w14:textId="77777777" w:rsidR="00442ECB" w:rsidRPr="00B47A50" w:rsidRDefault="00442ECB" w:rsidP="00B47A50">
            <w:pPr>
              <w:spacing w:after="0"/>
              <w:jc w:val="center"/>
              <w:rPr>
                <w:rFonts w:ascii="Times New Roman" w:hAnsi="Times New Roman" w:cs="Times New Roman"/>
                <w:sz w:val="20"/>
                <w:szCs w:val="20"/>
              </w:rPr>
            </w:pPr>
            <w:r w:rsidRPr="00B47A50">
              <w:rPr>
                <w:rFonts w:ascii="Times New Roman" w:hAnsi="Times New Roman" w:cs="Times New Roman"/>
                <w:sz w:val="20"/>
                <w:szCs w:val="20"/>
              </w:rPr>
              <w:t>2</w:t>
            </w:r>
          </w:p>
        </w:tc>
        <w:tc>
          <w:tcPr>
            <w:tcW w:w="1134" w:type="dxa"/>
            <w:tcBorders>
              <w:top w:val="nil"/>
              <w:left w:val="nil"/>
              <w:bottom w:val="single" w:sz="4" w:space="0" w:color="000000"/>
              <w:right w:val="single" w:sz="4" w:space="0" w:color="000000"/>
            </w:tcBorders>
            <w:noWrap/>
            <w:hideMark/>
          </w:tcPr>
          <w:p w14:paraId="295E8EE2" w14:textId="77777777" w:rsidR="00442ECB" w:rsidRPr="00B47A50" w:rsidRDefault="00442ECB" w:rsidP="00B47A50">
            <w:pPr>
              <w:spacing w:after="0"/>
              <w:jc w:val="center"/>
              <w:rPr>
                <w:rFonts w:ascii="Times New Roman" w:hAnsi="Times New Roman" w:cs="Times New Roman"/>
                <w:sz w:val="20"/>
                <w:szCs w:val="20"/>
              </w:rPr>
            </w:pPr>
            <w:r w:rsidRPr="00B47A50">
              <w:rPr>
                <w:rFonts w:ascii="Times New Roman" w:hAnsi="Times New Roman" w:cs="Times New Roman"/>
                <w:sz w:val="20"/>
                <w:szCs w:val="20"/>
              </w:rPr>
              <w:t>46,1</w:t>
            </w:r>
          </w:p>
        </w:tc>
        <w:tc>
          <w:tcPr>
            <w:tcW w:w="1134" w:type="dxa"/>
            <w:tcBorders>
              <w:top w:val="nil"/>
              <w:left w:val="nil"/>
              <w:bottom w:val="single" w:sz="4" w:space="0" w:color="000000"/>
              <w:right w:val="single" w:sz="4" w:space="0" w:color="000000"/>
            </w:tcBorders>
            <w:noWrap/>
            <w:hideMark/>
          </w:tcPr>
          <w:p w14:paraId="2B9C4D7E" w14:textId="77777777" w:rsidR="00442ECB" w:rsidRPr="00B47A50" w:rsidRDefault="00442ECB" w:rsidP="00B47A50">
            <w:pPr>
              <w:spacing w:after="0"/>
              <w:jc w:val="center"/>
              <w:rPr>
                <w:rFonts w:ascii="Times New Roman" w:hAnsi="Times New Roman" w:cs="Times New Roman"/>
                <w:sz w:val="20"/>
                <w:szCs w:val="20"/>
              </w:rPr>
            </w:pPr>
            <w:r w:rsidRPr="00B47A50">
              <w:rPr>
                <w:rFonts w:ascii="Times New Roman" w:hAnsi="Times New Roman" w:cs="Times New Roman"/>
                <w:sz w:val="20"/>
                <w:szCs w:val="20"/>
              </w:rPr>
              <w:t>41,03</w:t>
            </w:r>
          </w:p>
        </w:tc>
        <w:tc>
          <w:tcPr>
            <w:tcW w:w="1134" w:type="dxa"/>
            <w:tcBorders>
              <w:top w:val="nil"/>
              <w:left w:val="nil"/>
              <w:bottom w:val="single" w:sz="4" w:space="0" w:color="000000"/>
              <w:right w:val="single" w:sz="4" w:space="0" w:color="000000"/>
            </w:tcBorders>
            <w:shd w:val="clear" w:color="auto" w:fill="F2DBDB" w:themeFill="accent2" w:themeFillTint="33"/>
            <w:noWrap/>
            <w:hideMark/>
          </w:tcPr>
          <w:p w14:paraId="2655A900" w14:textId="77777777" w:rsidR="00442ECB" w:rsidRPr="00B47A50" w:rsidRDefault="00442ECB" w:rsidP="00B47A50">
            <w:pPr>
              <w:spacing w:after="0"/>
              <w:jc w:val="center"/>
              <w:rPr>
                <w:rFonts w:ascii="Times New Roman" w:hAnsi="Times New Roman" w:cs="Times New Roman"/>
                <w:sz w:val="20"/>
                <w:szCs w:val="20"/>
              </w:rPr>
            </w:pPr>
            <w:r w:rsidRPr="00B47A50">
              <w:rPr>
                <w:rFonts w:ascii="Times New Roman" w:hAnsi="Times New Roman" w:cs="Times New Roman"/>
                <w:sz w:val="20"/>
                <w:szCs w:val="20"/>
              </w:rPr>
              <w:t>46,32</w:t>
            </w:r>
          </w:p>
        </w:tc>
      </w:tr>
      <w:tr w:rsidR="00442ECB" w14:paraId="72B99E12" w14:textId="77777777" w:rsidTr="00B47A50">
        <w:trPr>
          <w:trHeight w:val="302"/>
        </w:trPr>
        <w:tc>
          <w:tcPr>
            <w:tcW w:w="5660" w:type="dxa"/>
            <w:tcBorders>
              <w:top w:val="nil"/>
              <w:left w:val="single" w:sz="4" w:space="0" w:color="000000"/>
              <w:bottom w:val="single" w:sz="4" w:space="0" w:color="000000"/>
              <w:right w:val="single" w:sz="4" w:space="0" w:color="000000"/>
            </w:tcBorders>
            <w:noWrap/>
            <w:hideMark/>
          </w:tcPr>
          <w:p w14:paraId="42F82817" w14:textId="77777777" w:rsidR="00442ECB" w:rsidRPr="00B47A50" w:rsidRDefault="00442ECB" w:rsidP="00690736">
            <w:pPr>
              <w:spacing w:after="0" w:line="240" w:lineRule="auto"/>
              <w:rPr>
                <w:rFonts w:ascii="Times New Roman" w:hAnsi="Times New Roman" w:cs="Times New Roman"/>
                <w:sz w:val="18"/>
                <w:szCs w:val="18"/>
              </w:rPr>
            </w:pPr>
            <w:r w:rsidRPr="00B47A50">
              <w:rPr>
                <w:rFonts w:ascii="Times New Roman" w:hAnsi="Times New Roman" w:cs="Times New Roman"/>
                <w:sz w:val="18"/>
                <w:szCs w:val="18"/>
              </w:rPr>
              <w:t>7.1. Опознавать предложения с причастным оборотом, деепричастным оборотом; находить границы причастных и деепричастных оборотов в предложении; соблюдать изученные пунктуационные нормы в процессе письма; обосновывать выбор предложения и знака препинания в нем, в том числе с помощью графической схемы</w:t>
            </w:r>
          </w:p>
        </w:tc>
        <w:tc>
          <w:tcPr>
            <w:tcW w:w="709" w:type="dxa"/>
            <w:tcBorders>
              <w:top w:val="nil"/>
              <w:left w:val="nil"/>
              <w:bottom w:val="single" w:sz="4" w:space="0" w:color="000000"/>
              <w:right w:val="single" w:sz="4" w:space="0" w:color="000000"/>
            </w:tcBorders>
            <w:noWrap/>
            <w:hideMark/>
          </w:tcPr>
          <w:p w14:paraId="4526DB3D" w14:textId="77777777" w:rsidR="00442ECB" w:rsidRPr="00B47A50" w:rsidRDefault="00442ECB" w:rsidP="00B47A50">
            <w:pPr>
              <w:spacing w:after="0"/>
              <w:jc w:val="center"/>
              <w:rPr>
                <w:rFonts w:ascii="Times New Roman" w:hAnsi="Times New Roman" w:cs="Times New Roman"/>
                <w:sz w:val="20"/>
                <w:szCs w:val="20"/>
              </w:rPr>
            </w:pPr>
            <w:r w:rsidRPr="00B47A50">
              <w:rPr>
                <w:rFonts w:ascii="Times New Roman" w:hAnsi="Times New Roman" w:cs="Times New Roman"/>
                <w:sz w:val="20"/>
                <w:szCs w:val="20"/>
              </w:rPr>
              <w:t>2</w:t>
            </w:r>
          </w:p>
        </w:tc>
        <w:tc>
          <w:tcPr>
            <w:tcW w:w="1134" w:type="dxa"/>
            <w:tcBorders>
              <w:top w:val="nil"/>
              <w:left w:val="nil"/>
              <w:bottom w:val="single" w:sz="4" w:space="0" w:color="000000"/>
              <w:right w:val="single" w:sz="4" w:space="0" w:color="000000"/>
            </w:tcBorders>
            <w:noWrap/>
            <w:hideMark/>
          </w:tcPr>
          <w:p w14:paraId="7EB587AD" w14:textId="77777777" w:rsidR="00442ECB" w:rsidRPr="00B47A50" w:rsidRDefault="00442ECB" w:rsidP="00B47A50">
            <w:pPr>
              <w:spacing w:after="0"/>
              <w:jc w:val="center"/>
              <w:rPr>
                <w:rFonts w:ascii="Times New Roman" w:hAnsi="Times New Roman" w:cs="Times New Roman"/>
                <w:sz w:val="20"/>
                <w:szCs w:val="20"/>
              </w:rPr>
            </w:pPr>
            <w:r w:rsidRPr="00B47A50">
              <w:rPr>
                <w:rFonts w:ascii="Times New Roman" w:hAnsi="Times New Roman" w:cs="Times New Roman"/>
                <w:sz w:val="20"/>
                <w:szCs w:val="20"/>
              </w:rPr>
              <w:t>65,37</w:t>
            </w:r>
          </w:p>
        </w:tc>
        <w:tc>
          <w:tcPr>
            <w:tcW w:w="1134" w:type="dxa"/>
            <w:tcBorders>
              <w:top w:val="nil"/>
              <w:left w:val="nil"/>
              <w:bottom w:val="single" w:sz="4" w:space="0" w:color="000000"/>
              <w:right w:val="single" w:sz="4" w:space="0" w:color="000000"/>
            </w:tcBorders>
            <w:noWrap/>
            <w:hideMark/>
          </w:tcPr>
          <w:p w14:paraId="1522F3DB" w14:textId="77777777" w:rsidR="00442ECB" w:rsidRPr="00B47A50" w:rsidRDefault="00442ECB" w:rsidP="00B47A50">
            <w:pPr>
              <w:spacing w:after="0"/>
              <w:jc w:val="center"/>
              <w:rPr>
                <w:rFonts w:ascii="Times New Roman" w:hAnsi="Times New Roman" w:cs="Times New Roman"/>
                <w:sz w:val="20"/>
                <w:szCs w:val="20"/>
              </w:rPr>
            </w:pPr>
            <w:r w:rsidRPr="00B47A50">
              <w:rPr>
                <w:rFonts w:ascii="Times New Roman" w:hAnsi="Times New Roman" w:cs="Times New Roman"/>
                <w:sz w:val="20"/>
                <w:szCs w:val="20"/>
              </w:rPr>
              <w:t>60,17</w:t>
            </w:r>
          </w:p>
        </w:tc>
        <w:tc>
          <w:tcPr>
            <w:tcW w:w="1134" w:type="dxa"/>
            <w:tcBorders>
              <w:top w:val="nil"/>
              <w:left w:val="nil"/>
              <w:bottom w:val="single" w:sz="4" w:space="0" w:color="000000"/>
              <w:right w:val="single" w:sz="4" w:space="0" w:color="000000"/>
            </w:tcBorders>
            <w:noWrap/>
            <w:hideMark/>
          </w:tcPr>
          <w:p w14:paraId="78F1E3B5" w14:textId="77777777" w:rsidR="00442ECB" w:rsidRPr="00B47A50" w:rsidRDefault="00442ECB" w:rsidP="00B47A50">
            <w:pPr>
              <w:spacing w:after="0"/>
              <w:jc w:val="center"/>
              <w:rPr>
                <w:rFonts w:ascii="Times New Roman" w:hAnsi="Times New Roman" w:cs="Times New Roman"/>
                <w:sz w:val="20"/>
                <w:szCs w:val="20"/>
              </w:rPr>
            </w:pPr>
            <w:r w:rsidRPr="00B47A50">
              <w:rPr>
                <w:rFonts w:ascii="Times New Roman" w:hAnsi="Times New Roman" w:cs="Times New Roman"/>
                <w:sz w:val="20"/>
                <w:szCs w:val="20"/>
              </w:rPr>
              <w:t>59,38</w:t>
            </w:r>
          </w:p>
        </w:tc>
      </w:tr>
      <w:tr w:rsidR="00442ECB" w14:paraId="18038208" w14:textId="77777777" w:rsidTr="00B47A50">
        <w:trPr>
          <w:trHeight w:val="302"/>
        </w:trPr>
        <w:tc>
          <w:tcPr>
            <w:tcW w:w="5660" w:type="dxa"/>
            <w:tcBorders>
              <w:top w:val="nil"/>
              <w:left w:val="single" w:sz="4" w:space="0" w:color="000000"/>
              <w:bottom w:val="single" w:sz="4" w:space="0" w:color="000000"/>
              <w:right w:val="single" w:sz="4" w:space="0" w:color="000000"/>
            </w:tcBorders>
            <w:noWrap/>
            <w:hideMark/>
          </w:tcPr>
          <w:p w14:paraId="55F21A8A" w14:textId="77777777" w:rsidR="00442ECB" w:rsidRPr="00B47A50" w:rsidRDefault="00442ECB" w:rsidP="00690736">
            <w:pPr>
              <w:spacing w:after="0" w:line="240" w:lineRule="auto"/>
              <w:rPr>
                <w:rFonts w:ascii="Times New Roman" w:hAnsi="Times New Roman" w:cs="Times New Roman"/>
                <w:sz w:val="18"/>
                <w:szCs w:val="18"/>
              </w:rPr>
            </w:pPr>
            <w:r w:rsidRPr="00B47A50">
              <w:rPr>
                <w:rFonts w:ascii="Times New Roman" w:hAnsi="Times New Roman" w:cs="Times New Roman"/>
                <w:sz w:val="18"/>
                <w:szCs w:val="18"/>
              </w:rPr>
              <w:t>7.2. Анализировать различные виды словосочетаний и предложений с точки зрения их структурно-смысловой организации и функциональных особенностей; опознавать предложения осложненной структуры;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tc>
        <w:tc>
          <w:tcPr>
            <w:tcW w:w="709" w:type="dxa"/>
            <w:tcBorders>
              <w:top w:val="nil"/>
              <w:left w:val="nil"/>
              <w:bottom w:val="single" w:sz="4" w:space="0" w:color="000000"/>
              <w:right w:val="single" w:sz="4" w:space="0" w:color="000000"/>
            </w:tcBorders>
            <w:noWrap/>
            <w:hideMark/>
          </w:tcPr>
          <w:p w14:paraId="43F0FFAB" w14:textId="77777777" w:rsidR="00442ECB" w:rsidRPr="00B47A50" w:rsidRDefault="00442ECB" w:rsidP="00B47A50">
            <w:pPr>
              <w:spacing w:after="0"/>
              <w:jc w:val="center"/>
              <w:rPr>
                <w:rFonts w:ascii="Times New Roman" w:hAnsi="Times New Roman" w:cs="Times New Roman"/>
                <w:sz w:val="20"/>
                <w:szCs w:val="20"/>
              </w:rPr>
            </w:pPr>
            <w:r w:rsidRPr="00B47A50">
              <w:rPr>
                <w:rFonts w:ascii="Times New Roman" w:hAnsi="Times New Roman" w:cs="Times New Roman"/>
                <w:sz w:val="20"/>
                <w:szCs w:val="20"/>
              </w:rPr>
              <w:t>1</w:t>
            </w:r>
          </w:p>
        </w:tc>
        <w:tc>
          <w:tcPr>
            <w:tcW w:w="1134" w:type="dxa"/>
            <w:tcBorders>
              <w:top w:val="nil"/>
              <w:left w:val="nil"/>
              <w:bottom w:val="single" w:sz="4" w:space="0" w:color="000000"/>
              <w:right w:val="single" w:sz="4" w:space="0" w:color="000000"/>
            </w:tcBorders>
            <w:noWrap/>
            <w:hideMark/>
          </w:tcPr>
          <w:p w14:paraId="0F8D0D4E" w14:textId="77777777" w:rsidR="00442ECB" w:rsidRPr="00B47A50" w:rsidRDefault="00442ECB" w:rsidP="00B47A50">
            <w:pPr>
              <w:spacing w:after="0"/>
              <w:jc w:val="center"/>
              <w:rPr>
                <w:rFonts w:ascii="Times New Roman" w:hAnsi="Times New Roman" w:cs="Times New Roman"/>
                <w:sz w:val="20"/>
                <w:szCs w:val="20"/>
              </w:rPr>
            </w:pPr>
            <w:r w:rsidRPr="00B47A50">
              <w:rPr>
                <w:rFonts w:ascii="Times New Roman" w:hAnsi="Times New Roman" w:cs="Times New Roman"/>
                <w:sz w:val="20"/>
                <w:szCs w:val="20"/>
              </w:rPr>
              <w:t>48,56</w:t>
            </w:r>
          </w:p>
        </w:tc>
        <w:tc>
          <w:tcPr>
            <w:tcW w:w="1134" w:type="dxa"/>
            <w:tcBorders>
              <w:top w:val="nil"/>
              <w:left w:val="nil"/>
              <w:bottom w:val="single" w:sz="4" w:space="0" w:color="000000"/>
              <w:right w:val="single" w:sz="4" w:space="0" w:color="000000"/>
            </w:tcBorders>
            <w:noWrap/>
            <w:hideMark/>
          </w:tcPr>
          <w:p w14:paraId="31441612" w14:textId="77777777" w:rsidR="00442ECB" w:rsidRPr="00B47A50" w:rsidRDefault="00442ECB" w:rsidP="00B47A50">
            <w:pPr>
              <w:spacing w:after="0"/>
              <w:jc w:val="center"/>
              <w:rPr>
                <w:rFonts w:ascii="Times New Roman" w:hAnsi="Times New Roman" w:cs="Times New Roman"/>
                <w:sz w:val="20"/>
                <w:szCs w:val="20"/>
              </w:rPr>
            </w:pPr>
            <w:r w:rsidRPr="00B47A50">
              <w:rPr>
                <w:rFonts w:ascii="Times New Roman" w:hAnsi="Times New Roman" w:cs="Times New Roman"/>
                <w:sz w:val="20"/>
                <w:szCs w:val="20"/>
              </w:rPr>
              <w:t>44,86</w:t>
            </w:r>
          </w:p>
        </w:tc>
        <w:tc>
          <w:tcPr>
            <w:tcW w:w="1134" w:type="dxa"/>
            <w:tcBorders>
              <w:top w:val="nil"/>
              <w:left w:val="nil"/>
              <w:bottom w:val="single" w:sz="4" w:space="0" w:color="000000"/>
              <w:right w:val="single" w:sz="4" w:space="0" w:color="000000"/>
            </w:tcBorders>
            <w:shd w:val="clear" w:color="auto" w:fill="F2DBDB" w:themeFill="accent2" w:themeFillTint="33"/>
            <w:noWrap/>
            <w:hideMark/>
          </w:tcPr>
          <w:p w14:paraId="1C0F74E0" w14:textId="77777777" w:rsidR="00442ECB" w:rsidRPr="00B47A50" w:rsidRDefault="00442ECB" w:rsidP="00B47A50">
            <w:pPr>
              <w:spacing w:after="0"/>
              <w:jc w:val="center"/>
              <w:rPr>
                <w:rFonts w:ascii="Times New Roman" w:hAnsi="Times New Roman" w:cs="Times New Roman"/>
                <w:sz w:val="20"/>
                <w:szCs w:val="20"/>
              </w:rPr>
            </w:pPr>
            <w:r w:rsidRPr="00B47A50">
              <w:rPr>
                <w:rFonts w:ascii="Times New Roman" w:hAnsi="Times New Roman" w:cs="Times New Roman"/>
                <w:sz w:val="20"/>
                <w:szCs w:val="20"/>
              </w:rPr>
              <w:t>45,37</w:t>
            </w:r>
          </w:p>
        </w:tc>
      </w:tr>
      <w:tr w:rsidR="00442ECB" w14:paraId="05DA794F" w14:textId="77777777" w:rsidTr="00B47A50">
        <w:trPr>
          <w:trHeight w:val="302"/>
        </w:trPr>
        <w:tc>
          <w:tcPr>
            <w:tcW w:w="5660" w:type="dxa"/>
            <w:tcBorders>
              <w:top w:val="nil"/>
              <w:left w:val="single" w:sz="4" w:space="0" w:color="000000"/>
              <w:bottom w:val="single" w:sz="4" w:space="0" w:color="000000"/>
              <w:right w:val="single" w:sz="4" w:space="0" w:color="000000"/>
            </w:tcBorders>
            <w:noWrap/>
            <w:hideMark/>
          </w:tcPr>
          <w:p w14:paraId="59A0196A" w14:textId="77777777" w:rsidR="00442ECB" w:rsidRPr="00B47A50" w:rsidRDefault="00442ECB" w:rsidP="00690736">
            <w:pPr>
              <w:spacing w:after="0" w:line="240" w:lineRule="auto"/>
              <w:rPr>
                <w:rFonts w:ascii="Times New Roman" w:hAnsi="Times New Roman" w:cs="Times New Roman"/>
                <w:sz w:val="18"/>
                <w:szCs w:val="18"/>
              </w:rPr>
            </w:pPr>
            <w:r w:rsidRPr="00B47A50">
              <w:rPr>
                <w:rFonts w:ascii="Times New Roman" w:hAnsi="Times New Roman" w:cs="Times New Roman"/>
                <w:sz w:val="18"/>
                <w:szCs w:val="18"/>
              </w:rPr>
              <w:t>8.1. Опознавать предложения с деепричастным оборотом и обращением; находить границы деепричастного оборота и обращения в предложении; соблюдать изученные пунктуационные нормы в процессе письма; обосновывать выбор предложения и знаков препинания в нем, в том числе с помощью графической схемы</w:t>
            </w:r>
          </w:p>
        </w:tc>
        <w:tc>
          <w:tcPr>
            <w:tcW w:w="709" w:type="dxa"/>
            <w:tcBorders>
              <w:top w:val="nil"/>
              <w:left w:val="nil"/>
              <w:bottom w:val="single" w:sz="4" w:space="0" w:color="000000"/>
              <w:right w:val="single" w:sz="4" w:space="0" w:color="000000"/>
            </w:tcBorders>
            <w:noWrap/>
            <w:hideMark/>
          </w:tcPr>
          <w:p w14:paraId="6DFBCD4C" w14:textId="77777777" w:rsidR="00442ECB" w:rsidRPr="00B47A50" w:rsidRDefault="00442ECB" w:rsidP="00B47A50">
            <w:pPr>
              <w:spacing w:after="0"/>
              <w:jc w:val="center"/>
              <w:rPr>
                <w:rFonts w:ascii="Times New Roman" w:hAnsi="Times New Roman" w:cs="Times New Roman"/>
                <w:sz w:val="20"/>
                <w:szCs w:val="20"/>
              </w:rPr>
            </w:pPr>
            <w:r w:rsidRPr="00B47A50">
              <w:rPr>
                <w:rFonts w:ascii="Times New Roman" w:hAnsi="Times New Roman" w:cs="Times New Roman"/>
                <w:sz w:val="20"/>
                <w:szCs w:val="20"/>
              </w:rPr>
              <w:t>1</w:t>
            </w:r>
          </w:p>
        </w:tc>
        <w:tc>
          <w:tcPr>
            <w:tcW w:w="1134" w:type="dxa"/>
            <w:tcBorders>
              <w:top w:val="nil"/>
              <w:left w:val="nil"/>
              <w:bottom w:val="single" w:sz="4" w:space="0" w:color="000000"/>
              <w:right w:val="single" w:sz="4" w:space="0" w:color="000000"/>
            </w:tcBorders>
            <w:noWrap/>
            <w:hideMark/>
          </w:tcPr>
          <w:p w14:paraId="6FFFDBFC" w14:textId="77777777" w:rsidR="00442ECB" w:rsidRPr="00B47A50" w:rsidRDefault="00442ECB" w:rsidP="00B47A50">
            <w:pPr>
              <w:spacing w:after="0"/>
              <w:jc w:val="center"/>
              <w:rPr>
                <w:rFonts w:ascii="Times New Roman" w:hAnsi="Times New Roman" w:cs="Times New Roman"/>
                <w:sz w:val="20"/>
                <w:szCs w:val="20"/>
              </w:rPr>
            </w:pPr>
            <w:r w:rsidRPr="00B47A50">
              <w:rPr>
                <w:rFonts w:ascii="Times New Roman" w:hAnsi="Times New Roman" w:cs="Times New Roman"/>
                <w:sz w:val="20"/>
                <w:szCs w:val="20"/>
              </w:rPr>
              <w:t>72,19</w:t>
            </w:r>
          </w:p>
        </w:tc>
        <w:tc>
          <w:tcPr>
            <w:tcW w:w="1134" w:type="dxa"/>
            <w:tcBorders>
              <w:top w:val="nil"/>
              <w:left w:val="nil"/>
              <w:bottom w:val="single" w:sz="4" w:space="0" w:color="000000"/>
              <w:right w:val="single" w:sz="4" w:space="0" w:color="000000"/>
            </w:tcBorders>
            <w:noWrap/>
            <w:hideMark/>
          </w:tcPr>
          <w:p w14:paraId="45A74AA8" w14:textId="77777777" w:rsidR="00442ECB" w:rsidRPr="00B47A50" w:rsidRDefault="00442ECB" w:rsidP="00B47A50">
            <w:pPr>
              <w:spacing w:after="0"/>
              <w:jc w:val="center"/>
              <w:rPr>
                <w:rFonts w:ascii="Times New Roman" w:hAnsi="Times New Roman" w:cs="Times New Roman"/>
                <w:sz w:val="20"/>
                <w:szCs w:val="20"/>
              </w:rPr>
            </w:pPr>
            <w:r w:rsidRPr="00B47A50">
              <w:rPr>
                <w:rFonts w:ascii="Times New Roman" w:hAnsi="Times New Roman" w:cs="Times New Roman"/>
                <w:sz w:val="20"/>
                <w:szCs w:val="20"/>
              </w:rPr>
              <w:t>70,43</w:t>
            </w:r>
          </w:p>
        </w:tc>
        <w:tc>
          <w:tcPr>
            <w:tcW w:w="1134" w:type="dxa"/>
            <w:tcBorders>
              <w:top w:val="nil"/>
              <w:left w:val="nil"/>
              <w:bottom w:val="single" w:sz="4" w:space="0" w:color="000000"/>
              <w:right w:val="single" w:sz="4" w:space="0" w:color="000000"/>
            </w:tcBorders>
            <w:noWrap/>
            <w:hideMark/>
          </w:tcPr>
          <w:p w14:paraId="3DE7EF77" w14:textId="77777777" w:rsidR="00442ECB" w:rsidRPr="00B47A50" w:rsidRDefault="00442ECB" w:rsidP="00B47A50">
            <w:pPr>
              <w:spacing w:after="0"/>
              <w:jc w:val="center"/>
              <w:rPr>
                <w:rFonts w:ascii="Times New Roman" w:hAnsi="Times New Roman" w:cs="Times New Roman"/>
                <w:sz w:val="20"/>
                <w:szCs w:val="20"/>
              </w:rPr>
            </w:pPr>
            <w:r w:rsidRPr="00B47A50">
              <w:rPr>
                <w:rFonts w:ascii="Times New Roman" w:hAnsi="Times New Roman" w:cs="Times New Roman"/>
                <w:sz w:val="20"/>
                <w:szCs w:val="20"/>
              </w:rPr>
              <w:t>75,53</w:t>
            </w:r>
          </w:p>
        </w:tc>
      </w:tr>
      <w:tr w:rsidR="00442ECB" w14:paraId="72B689EE" w14:textId="77777777" w:rsidTr="00B47A50">
        <w:trPr>
          <w:trHeight w:val="302"/>
        </w:trPr>
        <w:tc>
          <w:tcPr>
            <w:tcW w:w="5660" w:type="dxa"/>
            <w:tcBorders>
              <w:top w:val="nil"/>
              <w:left w:val="single" w:sz="4" w:space="0" w:color="000000"/>
              <w:bottom w:val="single" w:sz="4" w:space="0" w:color="000000"/>
              <w:right w:val="single" w:sz="4" w:space="0" w:color="000000"/>
            </w:tcBorders>
            <w:noWrap/>
            <w:hideMark/>
          </w:tcPr>
          <w:p w14:paraId="296C6D58" w14:textId="77777777" w:rsidR="00442ECB" w:rsidRPr="00B47A50" w:rsidRDefault="00442ECB" w:rsidP="00690736">
            <w:pPr>
              <w:spacing w:after="0" w:line="240" w:lineRule="auto"/>
              <w:rPr>
                <w:rFonts w:ascii="Times New Roman" w:hAnsi="Times New Roman" w:cs="Times New Roman"/>
                <w:sz w:val="18"/>
                <w:szCs w:val="18"/>
              </w:rPr>
            </w:pPr>
            <w:r w:rsidRPr="00B47A50">
              <w:rPr>
                <w:rFonts w:ascii="Times New Roman" w:hAnsi="Times New Roman" w:cs="Times New Roman"/>
                <w:sz w:val="18"/>
                <w:szCs w:val="18"/>
              </w:rPr>
              <w:t>8.2. Анализировать различные виды словосочетаний и предложений с точки зрения их структурно-смысловой организации и функциональных особенностей; опознавать предложения &lt;…&gt; осложненной структуры;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tc>
        <w:tc>
          <w:tcPr>
            <w:tcW w:w="709" w:type="dxa"/>
            <w:tcBorders>
              <w:top w:val="nil"/>
              <w:left w:val="nil"/>
              <w:bottom w:val="single" w:sz="4" w:space="0" w:color="000000"/>
              <w:right w:val="single" w:sz="4" w:space="0" w:color="000000"/>
            </w:tcBorders>
            <w:noWrap/>
            <w:hideMark/>
          </w:tcPr>
          <w:p w14:paraId="3FAB91CD" w14:textId="77777777" w:rsidR="00442ECB" w:rsidRPr="00B47A50" w:rsidRDefault="00442ECB" w:rsidP="00B47A50">
            <w:pPr>
              <w:spacing w:after="0"/>
              <w:jc w:val="center"/>
              <w:rPr>
                <w:rFonts w:ascii="Times New Roman" w:hAnsi="Times New Roman" w:cs="Times New Roman"/>
                <w:sz w:val="20"/>
                <w:szCs w:val="20"/>
              </w:rPr>
            </w:pPr>
            <w:r w:rsidRPr="00B47A50">
              <w:rPr>
                <w:rFonts w:ascii="Times New Roman" w:hAnsi="Times New Roman" w:cs="Times New Roman"/>
                <w:sz w:val="20"/>
                <w:szCs w:val="20"/>
              </w:rPr>
              <w:t>2</w:t>
            </w:r>
          </w:p>
        </w:tc>
        <w:tc>
          <w:tcPr>
            <w:tcW w:w="1134" w:type="dxa"/>
            <w:tcBorders>
              <w:top w:val="nil"/>
              <w:left w:val="nil"/>
              <w:bottom w:val="single" w:sz="4" w:space="0" w:color="000000"/>
              <w:right w:val="single" w:sz="4" w:space="0" w:color="000000"/>
            </w:tcBorders>
            <w:noWrap/>
            <w:hideMark/>
          </w:tcPr>
          <w:p w14:paraId="34052E3B" w14:textId="77777777" w:rsidR="00442ECB" w:rsidRPr="00B47A50" w:rsidRDefault="00442ECB" w:rsidP="00B47A50">
            <w:pPr>
              <w:spacing w:after="0"/>
              <w:jc w:val="center"/>
              <w:rPr>
                <w:rFonts w:ascii="Times New Roman" w:hAnsi="Times New Roman" w:cs="Times New Roman"/>
                <w:sz w:val="20"/>
                <w:szCs w:val="20"/>
              </w:rPr>
            </w:pPr>
            <w:r w:rsidRPr="00B47A50">
              <w:rPr>
                <w:rFonts w:ascii="Times New Roman" w:hAnsi="Times New Roman" w:cs="Times New Roman"/>
                <w:sz w:val="20"/>
                <w:szCs w:val="20"/>
              </w:rPr>
              <w:t>52,87</w:t>
            </w:r>
          </w:p>
        </w:tc>
        <w:tc>
          <w:tcPr>
            <w:tcW w:w="1134" w:type="dxa"/>
            <w:tcBorders>
              <w:top w:val="nil"/>
              <w:left w:val="nil"/>
              <w:bottom w:val="single" w:sz="4" w:space="0" w:color="000000"/>
              <w:right w:val="single" w:sz="4" w:space="0" w:color="000000"/>
            </w:tcBorders>
            <w:noWrap/>
            <w:hideMark/>
          </w:tcPr>
          <w:p w14:paraId="45CB4F38" w14:textId="77777777" w:rsidR="00442ECB" w:rsidRPr="00B47A50" w:rsidRDefault="00442ECB" w:rsidP="00B47A50">
            <w:pPr>
              <w:spacing w:after="0"/>
              <w:jc w:val="center"/>
              <w:rPr>
                <w:rFonts w:ascii="Times New Roman" w:hAnsi="Times New Roman" w:cs="Times New Roman"/>
                <w:sz w:val="20"/>
                <w:szCs w:val="20"/>
              </w:rPr>
            </w:pPr>
            <w:r w:rsidRPr="00B47A50">
              <w:rPr>
                <w:rFonts w:ascii="Times New Roman" w:hAnsi="Times New Roman" w:cs="Times New Roman"/>
                <w:sz w:val="20"/>
                <w:szCs w:val="20"/>
              </w:rPr>
              <w:t>49,02</w:t>
            </w:r>
          </w:p>
        </w:tc>
        <w:tc>
          <w:tcPr>
            <w:tcW w:w="1134" w:type="dxa"/>
            <w:tcBorders>
              <w:top w:val="nil"/>
              <w:left w:val="nil"/>
              <w:bottom w:val="single" w:sz="4" w:space="0" w:color="000000"/>
              <w:right w:val="single" w:sz="4" w:space="0" w:color="000000"/>
            </w:tcBorders>
            <w:shd w:val="clear" w:color="auto" w:fill="F2DBDB" w:themeFill="accent2" w:themeFillTint="33"/>
            <w:noWrap/>
            <w:hideMark/>
          </w:tcPr>
          <w:p w14:paraId="23AB039E" w14:textId="77777777" w:rsidR="00442ECB" w:rsidRPr="00B47A50" w:rsidRDefault="00442ECB" w:rsidP="00B47A50">
            <w:pPr>
              <w:spacing w:after="0"/>
              <w:jc w:val="center"/>
              <w:rPr>
                <w:rFonts w:ascii="Times New Roman" w:hAnsi="Times New Roman" w:cs="Times New Roman"/>
                <w:sz w:val="20"/>
                <w:szCs w:val="20"/>
              </w:rPr>
            </w:pPr>
            <w:r w:rsidRPr="00B47A50">
              <w:rPr>
                <w:rFonts w:ascii="Times New Roman" w:hAnsi="Times New Roman" w:cs="Times New Roman"/>
                <w:sz w:val="20"/>
                <w:szCs w:val="20"/>
              </w:rPr>
              <w:t>49,64</w:t>
            </w:r>
          </w:p>
        </w:tc>
      </w:tr>
      <w:tr w:rsidR="00442ECB" w14:paraId="4D9479B7" w14:textId="77777777" w:rsidTr="00B47A50">
        <w:trPr>
          <w:trHeight w:val="302"/>
        </w:trPr>
        <w:tc>
          <w:tcPr>
            <w:tcW w:w="5660" w:type="dxa"/>
            <w:tcBorders>
              <w:top w:val="nil"/>
              <w:left w:val="single" w:sz="4" w:space="0" w:color="000000"/>
              <w:bottom w:val="single" w:sz="4" w:space="0" w:color="000000"/>
              <w:right w:val="single" w:sz="4" w:space="0" w:color="000000"/>
            </w:tcBorders>
            <w:noWrap/>
            <w:hideMark/>
          </w:tcPr>
          <w:p w14:paraId="5FD65EE1" w14:textId="77777777" w:rsidR="00442ECB" w:rsidRPr="00B47A50" w:rsidRDefault="00442ECB" w:rsidP="00690736">
            <w:pPr>
              <w:spacing w:after="0" w:line="240" w:lineRule="auto"/>
              <w:rPr>
                <w:rFonts w:ascii="Times New Roman" w:hAnsi="Times New Roman" w:cs="Times New Roman"/>
                <w:sz w:val="18"/>
                <w:szCs w:val="18"/>
              </w:rPr>
            </w:pPr>
            <w:r w:rsidRPr="00B47A50">
              <w:rPr>
                <w:rFonts w:ascii="Times New Roman" w:hAnsi="Times New Roman" w:cs="Times New Roman"/>
                <w:sz w:val="18"/>
                <w:szCs w:val="18"/>
              </w:rPr>
              <w:t>9. Анализировать прочитанный текст с точки зрения его основной мысли; распознавать и формулировать основную мысль текста в письменной форме, соблюдая нормы построения предложения и словоупотребления.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w:t>
            </w:r>
          </w:p>
        </w:tc>
        <w:tc>
          <w:tcPr>
            <w:tcW w:w="709" w:type="dxa"/>
            <w:tcBorders>
              <w:top w:val="nil"/>
              <w:left w:val="nil"/>
              <w:bottom w:val="single" w:sz="4" w:space="0" w:color="000000"/>
              <w:right w:val="single" w:sz="4" w:space="0" w:color="000000"/>
            </w:tcBorders>
            <w:noWrap/>
            <w:hideMark/>
          </w:tcPr>
          <w:p w14:paraId="3E02BB79" w14:textId="77777777" w:rsidR="00442ECB" w:rsidRPr="00B47A50" w:rsidRDefault="00442ECB" w:rsidP="00B47A50">
            <w:pPr>
              <w:spacing w:after="0"/>
              <w:jc w:val="center"/>
              <w:rPr>
                <w:rFonts w:ascii="Times New Roman" w:hAnsi="Times New Roman" w:cs="Times New Roman"/>
                <w:sz w:val="20"/>
                <w:szCs w:val="20"/>
              </w:rPr>
            </w:pPr>
            <w:r w:rsidRPr="00B47A50">
              <w:rPr>
                <w:rFonts w:ascii="Times New Roman" w:hAnsi="Times New Roman" w:cs="Times New Roman"/>
                <w:sz w:val="20"/>
                <w:szCs w:val="20"/>
              </w:rPr>
              <w:t>1</w:t>
            </w:r>
          </w:p>
        </w:tc>
        <w:tc>
          <w:tcPr>
            <w:tcW w:w="1134" w:type="dxa"/>
            <w:tcBorders>
              <w:top w:val="nil"/>
              <w:left w:val="nil"/>
              <w:bottom w:val="single" w:sz="4" w:space="0" w:color="000000"/>
              <w:right w:val="single" w:sz="4" w:space="0" w:color="000000"/>
            </w:tcBorders>
            <w:noWrap/>
            <w:hideMark/>
          </w:tcPr>
          <w:p w14:paraId="09DEF3B7" w14:textId="77777777" w:rsidR="00442ECB" w:rsidRPr="00B47A50" w:rsidRDefault="00442ECB" w:rsidP="00B47A50">
            <w:pPr>
              <w:spacing w:after="0"/>
              <w:jc w:val="center"/>
              <w:rPr>
                <w:rFonts w:ascii="Times New Roman" w:hAnsi="Times New Roman" w:cs="Times New Roman"/>
                <w:sz w:val="20"/>
                <w:szCs w:val="20"/>
              </w:rPr>
            </w:pPr>
            <w:r w:rsidRPr="00B47A50">
              <w:rPr>
                <w:rFonts w:ascii="Times New Roman" w:hAnsi="Times New Roman" w:cs="Times New Roman"/>
                <w:sz w:val="20"/>
                <w:szCs w:val="20"/>
              </w:rPr>
              <w:t>53,89</w:t>
            </w:r>
          </w:p>
        </w:tc>
        <w:tc>
          <w:tcPr>
            <w:tcW w:w="1134" w:type="dxa"/>
            <w:tcBorders>
              <w:top w:val="nil"/>
              <w:left w:val="nil"/>
              <w:bottom w:val="single" w:sz="4" w:space="0" w:color="000000"/>
              <w:right w:val="single" w:sz="4" w:space="0" w:color="000000"/>
            </w:tcBorders>
            <w:noWrap/>
            <w:hideMark/>
          </w:tcPr>
          <w:p w14:paraId="49387664" w14:textId="77777777" w:rsidR="00442ECB" w:rsidRPr="00B47A50" w:rsidRDefault="00442ECB" w:rsidP="00B47A50">
            <w:pPr>
              <w:spacing w:after="0"/>
              <w:jc w:val="center"/>
              <w:rPr>
                <w:rFonts w:ascii="Times New Roman" w:hAnsi="Times New Roman" w:cs="Times New Roman"/>
                <w:sz w:val="20"/>
                <w:szCs w:val="20"/>
              </w:rPr>
            </w:pPr>
            <w:r w:rsidRPr="00B47A50">
              <w:rPr>
                <w:rFonts w:ascii="Times New Roman" w:hAnsi="Times New Roman" w:cs="Times New Roman"/>
                <w:sz w:val="20"/>
                <w:szCs w:val="20"/>
              </w:rPr>
              <w:t>47,59</w:t>
            </w:r>
          </w:p>
        </w:tc>
        <w:tc>
          <w:tcPr>
            <w:tcW w:w="1134" w:type="dxa"/>
            <w:tcBorders>
              <w:top w:val="nil"/>
              <w:left w:val="nil"/>
              <w:bottom w:val="single" w:sz="4" w:space="0" w:color="000000"/>
              <w:right w:val="single" w:sz="4" w:space="0" w:color="000000"/>
            </w:tcBorders>
            <w:shd w:val="clear" w:color="auto" w:fill="F2DBDB" w:themeFill="accent2" w:themeFillTint="33"/>
            <w:noWrap/>
            <w:hideMark/>
          </w:tcPr>
          <w:p w14:paraId="1622BC0A" w14:textId="77777777" w:rsidR="00442ECB" w:rsidRPr="00B47A50" w:rsidRDefault="00442ECB" w:rsidP="00B47A50">
            <w:pPr>
              <w:spacing w:after="0"/>
              <w:jc w:val="center"/>
              <w:rPr>
                <w:rFonts w:ascii="Times New Roman" w:hAnsi="Times New Roman" w:cs="Times New Roman"/>
                <w:sz w:val="20"/>
                <w:szCs w:val="20"/>
              </w:rPr>
            </w:pPr>
            <w:r w:rsidRPr="00B47A50">
              <w:rPr>
                <w:rFonts w:ascii="Times New Roman" w:hAnsi="Times New Roman" w:cs="Times New Roman"/>
                <w:sz w:val="20"/>
                <w:szCs w:val="20"/>
              </w:rPr>
              <w:t>42,99</w:t>
            </w:r>
          </w:p>
        </w:tc>
      </w:tr>
      <w:tr w:rsidR="00442ECB" w14:paraId="225026DC" w14:textId="77777777" w:rsidTr="00B47A50">
        <w:trPr>
          <w:trHeight w:val="302"/>
        </w:trPr>
        <w:tc>
          <w:tcPr>
            <w:tcW w:w="5660" w:type="dxa"/>
            <w:tcBorders>
              <w:top w:val="nil"/>
              <w:left w:val="single" w:sz="4" w:space="0" w:color="000000"/>
              <w:bottom w:val="single" w:sz="4" w:space="0" w:color="000000"/>
              <w:right w:val="single" w:sz="4" w:space="0" w:color="000000"/>
            </w:tcBorders>
            <w:noWrap/>
            <w:hideMark/>
          </w:tcPr>
          <w:p w14:paraId="540E3027" w14:textId="77777777" w:rsidR="00442ECB" w:rsidRPr="00B47A50" w:rsidRDefault="00442ECB" w:rsidP="00690736">
            <w:pPr>
              <w:spacing w:after="0" w:line="240" w:lineRule="auto"/>
              <w:rPr>
                <w:rFonts w:ascii="Times New Roman" w:hAnsi="Times New Roman" w:cs="Times New Roman"/>
                <w:sz w:val="18"/>
                <w:szCs w:val="18"/>
              </w:rPr>
            </w:pPr>
            <w:r w:rsidRPr="00B47A50">
              <w:rPr>
                <w:rFonts w:ascii="Times New Roman" w:hAnsi="Times New Roman" w:cs="Times New Roman"/>
                <w:sz w:val="18"/>
                <w:szCs w:val="18"/>
              </w:rPr>
              <w:t xml:space="preserve">10. Опознавать функционально-смысловые типы речи, представленные в прочитанном тексте. Владеть навыками различных </w:t>
            </w:r>
            <w:r w:rsidRPr="00B47A50">
              <w:rPr>
                <w:rFonts w:ascii="Times New Roman" w:hAnsi="Times New Roman" w:cs="Times New Roman"/>
                <w:sz w:val="18"/>
                <w:szCs w:val="18"/>
              </w:rPr>
              <w:lastRenderedPageBreak/>
              <w:t xml:space="preserve">видов чтения (изучающим, ознакомительным, просмотровым) и информационной переработки прочитанного материала; анализировать текст с точки зрения его принадлежности к функционально-смысловому типу речи и функциональной разновидности языка  </w:t>
            </w:r>
          </w:p>
        </w:tc>
        <w:tc>
          <w:tcPr>
            <w:tcW w:w="709" w:type="dxa"/>
            <w:tcBorders>
              <w:top w:val="nil"/>
              <w:left w:val="nil"/>
              <w:bottom w:val="single" w:sz="4" w:space="0" w:color="000000"/>
              <w:right w:val="single" w:sz="4" w:space="0" w:color="000000"/>
            </w:tcBorders>
            <w:noWrap/>
            <w:hideMark/>
          </w:tcPr>
          <w:p w14:paraId="3F5A3DBB" w14:textId="77777777" w:rsidR="00442ECB" w:rsidRPr="00B47A50" w:rsidRDefault="00442ECB" w:rsidP="00B47A50">
            <w:pPr>
              <w:spacing w:after="0"/>
              <w:jc w:val="center"/>
              <w:rPr>
                <w:rFonts w:ascii="Times New Roman" w:hAnsi="Times New Roman" w:cs="Times New Roman"/>
                <w:sz w:val="20"/>
                <w:szCs w:val="20"/>
              </w:rPr>
            </w:pPr>
            <w:r w:rsidRPr="00B47A50">
              <w:rPr>
                <w:rFonts w:ascii="Times New Roman" w:hAnsi="Times New Roman" w:cs="Times New Roman"/>
                <w:sz w:val="20"/>
                <w:szCs w:val="20"/>
              </w:rPr>
              <w:lastRenderedPageBreak/>
              <w:t>2</w:t>
            </w:r>
          </w:p>
        </w:tc>
        <w:tc>
          <w:tcPr>
            <w:tcW w:w="1134" w:type="dxa"/>
            <w:tcBorders>
              <w:top w:val="nil"/>
              <w:left w:val="nil"/>
              <w:bottom w:val="single" w:sz="4" w:space="0" w:color="000000"/>
              <w:right w:val="single" w:sz="4" w:space="0" w:color="000000"/>
            </w:tcBorders>
            <w:noWrap/>
            <w:hideMark/>
          </w:tcPr>
          <w:p w14:paraId="03FF088D" w14:textId="77777777" w:rsidR="00442ECB" w:rsidRPr="00B47A50" w:rsidRDefault="00442ECB" w:rsidP="00B47A50">
            <w:pPr>
              <w:spacing w:after="0"/>
              <w:jc w:val="center"/>
              <w:rPr>
                <w:rFonts w:ascii="Times New Roman" w:hAnsi="Times New Roman" w:cs="Times New Roman"/>
                <w:sz w:val="20"/>
                <w:szCs w:val="20"/>
              </w:rPr>
            </w:pPr>
            <w:r w:rsidRPr="00B47A50">
              <w:rPr>
                <w:rFonts w:ascii="Times New Roman" w:hAnsi="Times New Roman" w:cs="Times New Roman"/>
                <w:sz w:val="20"/>
                <w:szCs w:val="20"/>
              </w:rPr>
              <w:t>63,95</w:t>
            </w:r>
          </w:p>
        </w:tc>
        <w:tc>
          <w:tcPr>
            <w:tcW w:w="1134" w:type="dxa"/>
            <w:tcBorders>
              <w:top w:val="nil"/>
              <w:left w:val="nil"/>
              <w:bottom w:val="single" w:sz="4" w:space="0" w:color="000000"/>
              <w:right w:val="single" w:sz="4" w:space="0" w:color="000000"/>
            </w:tcBorders>
            <w:noWrap/>
            <w:hideMark/>
          </w:tcPr>
          <w:p w14:paraId="69F7C5FD" w14:textId="77777777" w:rsidR="00442ECB" w:rsidRPr="00B47A50" w:rsidRDefault="00442ECB" w:rsidP="00B47A50">
            <w:pPr>
              <w:spacing w:after="0"/>
              <w:jc w:val="center"/>
              <w:rPr>
                <w:rFonts w:ascii="Times New Roman" w:hAnsi="Times New Roman" w:cs="Times New Roman"/>
                <w:sz w:val="20"/>
                <w:szCs w:val="20"/>
              </w:rPr>
            </w:pPr>
            <w:r w:rsidRPr="00B47A50">
              <w:rPr>
                <w:rFonts w:ascii="Times New Roman" w:hAnsi="Times New Roman" w:cs="Times New Roman"/>
                <w:sz w:val="20"/>
                <w:szCs w:val="20"/>
              </w:rPr>
              <w:t>58,77</w:t>
            </w:r>
          </w:p>
        </w:tc>
        <w:tc>
          <w:tcPr>
            <w:tcW w:w="1134" w:type="dxa"/>
            <w:tcBorders>
              <w:top w:val="nil"/>
              <w:left w:val="nil"/>
              <w:bottom w:val="single" w:sz="4" w:space="0" w:color="000000"/>
              <w:right w:val="single" w:sz="4" w:space="0" w:color="000000"/>
            </w:tcBorders>
            <w:noWrap/>
            <w:hideMark/>
          </w:tcPr>
          <w:p w14:paraId="617360A9" w14:textId="77777777" w:rsidR="00442ECB" w:rsidRPr="00B47A50" w:rsidRDefault="00442ECB" w:rsidP="00B47A50">
            <w:pPr>
              <w:spacing w:after="0"/>
              <w:jc w:val="center"/>
              <w:rPr>
                <w:rFonts w:ascii="Times New Roman" w:hAnsi="Times New Roman" w:cs="Times New Roman"/>
                <w:sz w:val="20"/>
                <w:szCs w:val="20"/>
              </w:rPr>
            </w:pPr>
            <w:r w:rsidRPr="00B47A50">
              <w:rPr>
                <w:rFonts w:ascii="Times New Roman" w:hAnsi="Times New Roman" w:cs="Times New Roman"/>
                <w:sz w:val="20"/>
                <w:szCs w:val="20"/>
              </w:rPr>
              <w:t>60,57</w:t>
            </w:r>
          </w:p>
        </w:tc>
      </w:tr>
      <w:tr w:rsidR="00442ECB" w14:paraId="31961822" w14:textId="77777777" w:rsidTr="00B47A50">
        <w:trPr>
          <w:trHeight w:val="302"/>
        </w:trPr>
        <w:tc>
          <w:tcPr>
            <w:tcW w:w="5660" w:type="dxa"/>
            <w:tcBorders>
              <w:top w:val="nil"/>
              <w:left w:val="single" w:sz="4" w:space="0" w:color="000000"/>
              <w:bottom w:val="single" w:sz="4" w:space="0" w:color="000000"/>
              <w:right w:val="single" w:sz="4" w:space="0" w:color="000000"/>
            </w:tcBorders>
            <w:noWrap/>
            <w:hideMark/>
          </w:tcPr>
          <w:p w14:paraId="77EF9C3C" w14:textId="77777777" w:rsidR="00442ECB" w:rsidRPr="00B47A50" w:rsidRDefault="00442ECB" w:rsidP="00690736">
            <w:pPr>
              <w:spacing w:after="0" w:line="240" w:lineRule="auto"/>
              <w:rPr>
                <w:rFonts w:ascii="Times New Roman" w:hAnsi="Times New Roman" w:cs="Times New Roman"/>
                <w:sz w:val="18"/>
                <w:szCs w:val="18"/>
              </w:rPr>
            </w:pPr>
            <w:r w:rsidRPr="00B47A50">
              <w:rPr>
                <w:rFonts w:ascii="Times New Roman" w:hAnsi="Times New Roman" w:cs="Times New Roman"/>
                <w:sz w:val="18"/>
                <w:szCs w:val="18"/>
              </w:rPr>
              <w:t>11.1. Адекватно понимать и интерпретировать прочитанный текст, находить в тексте информацию (ключевые слова и словосочетания) в подтверждение своего ответа на вопрос, строить речевое высказывание в письменной форме с учетом норм построения предложения и словоупотребления</w:t>
            </w:r>
          </w:p>
        </w:tc>
        <w:tc>
          <w:tcPr>
            <w:tcW w:w="709" w:type="dxa"/>
            <w:tcBorders>
              <w:top w:val="nil"/>
              <w:left w:val="nil"/>
              <w:bottom w:val="single" w:sz="4" w:space="0" w:color="000000"/>
              <w:right w:val="single" w:sz="4" w:space="0" w:color="000000"/>
            </w:tcBorders>
            <w:noWrap/>
            <w:hideMark/>
          </w:tcPr>
          <w:p w14:paraId="3E49B397" w14:textId="77777777" w:rsidR="00442ECB" w:rsidRPr="00B47A50" w:rsidRDefault="00442ECB" w:rsidP="00B47A50">
            <w:pPr>
              <w:spacing w:after="0"/>
              <w:jc w:val="center"/>
              <w:rPr>
                <w:rFonts w:ascii="Times New Roman" w:hAnsi="Times New Roman" w:cs="Times New Roman"/>
                <w:sz w:val="20"/>
                <w:szCs w:val="20"/>
              </w:rPr>
            </w:pPr>
            <w:r w:rsidRPr="00B47A50">
              <w:rPr>
                <w:rFonts w:ascii="Times New Roman" w:hAnsi="Times New Roman" w:cs="Times New Roman"/>
                <w:sz w:val="20"/>
                <w:szCs w:val="20"/>
              </w:rPr>
              <w:t>1</w:t>
            </w:r>
          </w:p>
        </w:tc>
        <w:tc>
          <w:tcPr>
            <w:tcW w:w="1134" w:type="dxa"/>
            <w:tcBorders>
              <w:top w:val="nil"/>
              <w:left w:val="nil"/>
              <w:bottom w:val="single" w:sz="4" w:space="0" w:color="000000"/>
              <w:right w:val="single" w:sz="4" w:space="0" w:color="000000"/>
            </w:tcBorders>
            <w:noWrap/>
            <w:hideMark/>
          </w:tcPr>
          <w:p w14:paraId="2C7B8332" w14:textId="77777777" w:rsidR="00442ECB" w:rsidRPr="00B47A50" w:rsidRDefault="00442ECB" w:rsidP="00B47A50">
            <w:pPr>
              <w:spacing w:after="0"/>
              <w:jc w:val="center"/>
              <w:rPr>
                <w:rFonts w:ascii="Times New Roman" w:hAnsi="Times New Roman" w:cs="Times New Roman"/>
                <w:sz w:val="20"/>
                <w:szCs w:val="20"/>
              </w:rPr>
            </w:pPr>
            <w:r w:rsidRPr="00B47A50">
              <w:rPr>
                <w:rFonts w:ascii="Times New Roman" w:hAnsi="Times New Roman" w:cs="Times New Roman"/>
                <w:sz w:val="20"/>
                <w:szCs w:val="20"/>
              </w:rPr>
              <w:t>58,31</w:t>
            </w:r>
          </w:p>
        </w:tc>
        <w:tc>
          <w:tcPr>
            <w:tcW w:w="1134" w:type="dxa"/>
            <w:tcBorders>
              <w:top w:val="nil"/>
              <w:left w:val="nil"/>
              <w:bottom w:val="single" w:sz="4" w:space="0" w:color="000000"/>
              <w:right w:val="single" w:sz="4" w:space="0" w:color="000000"/>
            </w:tcBorders>
            <w:noWrap/>
            <w:hideMark/>
          </w:tcPr>
          <w:p w14:paraId="1964D8C1" w14:textId="77777777" w:rsidR="00442ECB" w:rsidRPr="00B47A50" w:rsidRDefault="00442ECB" w:rsidP="00B47A50">
            <w:pPr>
              <w:spacing w:after="0"/>
              <w:jc w:val="center"/>
              <w:rPr>
                <w:rFonts w:ascii="Times New Roman" w:hAnsi="Times New Roman" w:cs="Times New Roman"/>
                <w:sz w:val="20"/>
                <w:szCs w:val="20"/>
              </w:rPr>
            </w:pPr>
            <w:r w:rsidRPr="00B47A50">
              <w:rPr>
                <w:rFonts w:ascii="Times New Roman" w:hAnsi="Times New Roman" w:cs="Times New Roman"/>
                <w:sz w:val="20"/>
                <w:szCs w:val="20"/>
              </w:rPr>
              <w:t>54,06</w:t>
            </w:r>
          </w:p>
        </w:tc>
        <w:tc>
          <w:tcPr>
            <w:tcW w:w="1134" w:type="dxa"/>
            <w:tcBorders>
              <w:top w:val="nil"/>
              <w:left w:val="nil"/>
              <w:bottom w:val="single" w:sz="4" w:space="0" w:color="000000"/>
              <w:right w:val="single" w:sz="4" w:space="0" w:color="000000"/>
            </w:tcBorders>
            <w:noWrap/>
            <w:hideMark/>
          </w:tcPr>
          <w:p w14:paraId="4CDC1172" w14:textId="77777777" w:rsidR="00442ECB" w:rsidRPr="00B47A50" w:rsidRDefault="00442ECB" w:rsidP="00B47A50">
            <w:pPr>
              <w:spacing w:after="0"/>
              <w:jc w:val="center"/>
              <w:rPr>
                <w:rFonts w:ascii="Times New Roman" w:hAnsi="Times New Roman" w:cs="Times New Roman"/>
                <w:sz w:val="20"/>
                <w:szCs w:val="20"/>
              </w:rPr>
            </w:pPr>
            <w:r w:rsidRPr="00B47A50">
              <w:rPr>
                <w:rFonts w:ascii="Times New Roman" w:hAnsi="Times New Roman" w:cs="Times New Roman"/>
                <w:sz w:val="20"/>
                <w:szCs w:val="20"/>
              </w:rPr>
              <w:t>58,55</w:t>
            </w:r>
          </w:p>
        </w:tc>
      </w:tr>
      <w:tr w:rsidR="00442ECB" w14:paraId="02C0521A" w14:textId="77777777" w:rsidTr="00B47A50">
        <w:trPr>
          <w:trHeight w:val="302"/>
        </w:trPr>
        <w:tc>
          <w:tcPr>
            <w:tcW w:w="5660" w:type="dxa"/>
            <w:tcBorders>
              <w:top w:val="nil"/>
              <w:left w:val="single" w:sz="4" w:space="0" w:color="000000"/>
              <w:bottom w:val="single" w:sz="4" w:space="0" w:color="000000"/>
              <w:right w:val="single" w:sz="4" w:space="0" w:color="000000"/>
            </w:tcBorders>
            <w:noWrap/>
            <w:hideMark/>
          </w:tcPr>
          <w:p w14:paraId="6628A265" w14:textId="77777777" w:rsidR="00442ECB" w:rsidRPr="00B47A50" w:rsidRDefault="00442ECB" w:rsidP="00690736">
            <w:pPr>
              <w:spacing w:after="0" w:line="240" w:lineRule="auto"/>
              <w:rPr>
                <w:rFonts w:ascii="Times New Roman" w:hAnsi="Times New Roman" w:cs="Times New Roman"/>
                <w:sz w:val="18"/>
                <w:szCs w:val="18"/>
              </w:rPr>
            </w:pPr>
            <w:r w:rsidRPr="00B47A50">
              <w:rPr>
                <w:rFonts w:ascii="Times New Roman" w:hAnsi="Times New Roman" w:cs="Times New Roman"/>
                <w:sz w:val="18"/>
                <w:szCs w:val="18"/>
              </w:rPr>
              <w:t>11.2.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tc>
        <w:tc>
          <w:tcPr>
            <w:tcW w:w="709" w:type="dxa"/>
            <w:tcBorders>
              <w:top w:val="nil"/>
              <w:left w:val="nil"/>
              <w:bottom w:val="single" w:sz="4" w:space="0" w:color="000000"/>
              <w:right w:val="single" w:sz="4" w:space="0" w:color="000000"/>
            </w:tcBorders>
            <w:noWrap/>
            <w:hideMark/>
          </w:tcPr>
          <w:p w14:paraId="3FEAF8EC" w14:textId="77777777" w:rsidR="00442ECB" w:rsidRPr="00B47A50" w:rsidRDefault="00442ECB" w:rsidP="00B47A50">
            <w:pPr>
              <w:spacing w:after="0"/>
              <w:jc w:val="center"/>
              <w:rPr>
                <w:rFonts w:ascii="Times New Roman" w:hAnsi="Times New Roman" w:cs="Times New Roman"/>
                <w:sz w:val="20"/>
                <w:szCs w:val="20"/>
              </w:rPr>
            </w:pPr>
            <w:r w:rsidRPr="00B47A50">
              <w:rPr>
                <w:rFonts w:ascii="Times New Roman" w:hAnsi="Times New Roman" w:cs="Times New Roman"/>
                <w:sz w:val="20"/>
                <w:szCs w:val="20"/>
              </w:rPr>
              <w:t>2</w:t>
            </w:r>
          </w:p>
        </w:tc>
        <w:tc>
          <w:tcPr>
            <w:tcW w:w="1134" w:type="dxa"/>
            <w:tcBorders>
              <w:top w:val="nil"/>
              <w:left w:val="nil"/>
              <w:bottom w:val="single" w:sz="4" w:space="0" w:color="000000"/>
              <w:right w:val="single" w:sz="4" w:space="0" w:color="000000"/>
            </w:tcBorders>
            <w:noWrap/>
            <w:hideMark/>
          </w:tcPr>
          <w:p w14:paraId="345C55B8" w14:textId="77777777" w:rsidR="00442ECB" w:rsidRPr="00B47A50" w:rsidRDefault="00442ECB" w:rsidP="00B47A50">
            <w:pPr>
              <w:spacing w:after="0"/>
              <w:jc w:val="center"/>
              <w:rPr>
                <w:rFonts w:ascii="Times New Roman" w:hAnsi="Times New Roman" w:cs="Times New Roman"/>
                <w:sz w:val="20"/>
                <w:szCs w:val="20"/>
              </w:rPr>
            </w:pPr>
            <w:r w:rsidRPr="00B47A50">
              <w:rPr>
                <w:rFonts w:ascii="Times New Roman" w:hAnsi="Times New Roman" w:cs="Times New Roman"/>
                <w:sz w:val="20"/>
                <w:szCs w:val="20"/>
              </w:rPr>
              <w:t>40,16</w:t>
            </w:r>
          </w:p>
        </w:tc>
        <w:tc>
          <w:tcPr>
            <w:tcW w:w="1134" w:type="dxa"/>
            <w:tcBorders>
              <w:top w:val="nil"/>
              <w:left w:val="nil"/>
              <w:bottom w:val="single" w:sz="4" w:space="0" w:color="000000"/>
              <w:right w:val="single" w:sz="4" w:space="0" w:color="000000"/>
            </w:tcBorders>
            <w:noWrap/>
            <w:hideMark/>
          </w:tcPr>
          <w:p w14:paraId="55514178" w14:textId="77777777" w:rsidR="00442ECB" w:rsidRPr="00B47A50" w:rsidRDefault="00442ECB" w:rsidP="00B47A50">
            <w:pPr>
              <w:spacing w:after="0"/>
              <w:jc w:val="center"/>
              <w:rPr>
                <w:rFonts w:ascii="Times New Roman" w:hAnsi="Times New Roman" w:cs="Times New Roman"/>
                <w:sz w:val="20"/>
                <w:szCs w:val="20"/>
              </w:rPr>
            </w:pPr>
            <w:r w:rsidRPr="00B47A50">
              <w:rPr>
                <w:rFonts w:ascii="Times New Roman" w:hAnsi="Times New Roman" w:cs="Times New Roman"/>
                <w:sz w:val="20"/>
                <w:szCs w:val="20"/>
              </w:rPr>
              <w:t>36,7</w:t>
            </w:r>
          </w:p>
        </w:tc>
        <w:tc>
          <w:tcPr>
            <w:tcW w:w="1134" w:type="dxa"/>
            <w:tcBorders>
              <w:top w:val="nil"/>
              <w:left w:val="nil"/>
              <w:bottom w:val="single" w:sz="4" w:space="0" w:color="000000"/>
              <w:right w:val="single" w:sz="4" w:space="0" w:color="000000"/>
            </w:tcBorders>
            <w:shd w:val="clear" w:color="auto" w:fill="F2DBDB" w:themeFill="accent2" w:themeFillTint="33"/>
            <w:noWrap/>
            <w:hideMark/>
          </w:tcPr>
          <w:p w14:paraId="29497954" w14:textId="77777777" w:rsidR="00442ECB" w:rsidRPr="00B47A50" w:rsidRDefault="00442ECB" w:rsidP="00B47A50">
            <w:pPr>
              <w:spacing w:after="0"/>
              <w:jc w:val="center"/>
              <w:rPr>
                <w:rFonts w:ascii="Times New Roman" w:hAnsi="Times New Roman" w:cs="Times New Roman"/>
                <w:sz w:val="20"/>
                <w:szCs w:val="20"/>
              </w:rPr>
            </w:pPr>
            <w:r w:rsidRPr="00B47A50">
              <w:rPr>
                <w:rFonts w:ascii="Times New Roman" w:hAnsi="Times New Roman" w:cs="Times New Roman"/>
                <w:sz w:val="20"/>
                <w:szCs w:val="20"/>
              </w:rPr>
              <w:t>37,37</w:t>
            </w:r>
          </w:p>
        </w:tc>
      </w:tr>
      <w:tr w:rsidR="00442ECB" w14:paraId="53ED24AF" w14:textId="77777777" w:rsidTr="00B47A50">
        <w:trPr>
          <w:trHeight w:val="302"/>
        </w:trPr>
        <w:tc>
          <w:tcPr>
            <w:tcW w:w="5660" w:type="dxa"/>
            <w:tcBorders>
              <w:top w:val="nil"/>
              <w:left w:val="single" w:sz="4" w:space="0" w:color="000000"/>
              <w:bottom w:val="single" w:sz="4" w:space="0" w:color="000000"/>
              <w:right w:val="single" w:sz="4" w:space="0" w:color="000000"/>
            </w:tcBorders>
            <w:noWrap/>
            <w:hideMark/>
          </w:tcPr>
          <w:p w14:paraId="271A66F8" w14:textId="77777777" w:rsidR="00442ECB" w:rsidRPr="00B47A50" w:rsidRDefault="00442ECB" w:rsidP="00690736">
            <w:pPr>
              <w:spacing w:after="0" w:line="240" w:lineRule="auto"/>
              <w:rPr>
                <w:rFonts w:ascii="Times New Roman" w:hAnsi="Times New Roman" w:cs="Times New Roman"/>
                <w:sz w:val="18"/>
                <w:szCs w:val="18"/>
              </w:rPr>
            </w:pPr>
            <w:r w:rsidRPr="00B47A50">
              <w:rPr>
                <w:rFonts w:ascii="Times New Roman" w:hAnsi="Times New Roman" w:cs="Times New Roman"/>
                <w:sz w:val="18"/>
                <w:szCs w:val="18"/>
              </w:rPr>
              <w:t xml:space="preserve">12. Распознавать лексическое значение слова с опорой на указанный в задании контекст. Владеть навыками различных видов чтения (изучающим, ознакомительным, просмотровым) и информационной переработки прочитанного материала; проводить лексический анализ слова  </w:t>
            </w:r>
          </w:p>
        </w:tc>
        <w:tc>
          <w:tcPr>
            <w:tcW w:w="709" w:type="dxa"/>
            <w:tcBorders>
              <w:top w:val="nil"/>
              <w:left w:val="nil"/>
              <w:bottom w:val="single" w:sz="4" w:space="0" w:color="000000"/>
              <w:right w:val="single" w:sz="4" w:space="0" w:color="000000"/>
            </w:tcBorders>
            <w:noWrap/>
            <w:hideMark/>
          </w:tcPr>
          <w:p w14:paraId="3AED026D" w14:textId="77777777" w:rsidR="00442ECB" w:rsidRPr="00B47A50" w:rsidRDefault="00442ECB" w:rsidP="00B47A50">
            <w:pPr>
              <w:spacing w:after="0"/>
              <w:jc w:val="center"/>
              <w:rPr>
                <w:rFonts w:ascii="Times New Roman" w:hAnsi="Times New Roman" w:cs="Times New Roman"/>
                <w:sz w:val="20"/>
                <w:szCs w:val="20"/>
              </w:rPr>
            </w:pPr>
            <w:r w:rsidRPr="00B47A50">
              <w:rPr>
                <w:rFonts w:ascii="Times New Roman" w:hAnsi="Times New Roman" w:cs="Times New Roman"/>
                <w:sz w:val="20"/>
                <w:szCs w:val="20"/>
              </w:rPr>
              <w:t>3</w:t>
            </w:r>
          </w:p>
        </w:tc>
        <w:tc>
          <w:tcPr>
            <w:tcW w:w="1134" w:type="dxa"/>
            <w:tcBorders>
              <w:top w:val="nil"/>
              <w:left w:val="nil"/>
              <w:bottom w:val="single" w:sz="4" w:space="0" w:color="000000"/>
              <w:right w:val="single" w:sz="4" w:space="0" w:color="000000"/>
            </w:tcBorders>
            <w:noWrap/>
            <w:hideMark/>
          </w:tcPr>
          <w:p w14:paraId="3182E145" w14:textId="77777777" w:rsidR="00442ECB" w:rsidRPr="00B47A50" w:rsidRDefault="00442ECB" w:rsidP="00B47A50">
            <w:pPr>
              <w:spacing w:after="0"/>
              <w:jc w:val="center"/>
              <w:rPr>
                <w:rFonts w:ascii="Times New Roman" w:hAnsi="Times New Roman" w:cs="Times New Roman"/>
                <w:sz w:val="20"/>
                <w:szCs w:val="20"/>
              </w:rPr>
            </w:pPr>
            <w:r w:rsidRPr="00B47A50">
              <w:rPr>
                <w:rFonts w:ascii="Times New Roman" w:hAnsi="Times New Roman" w:cs="Times New Roman"/>
                <w:sz w:val="20"/>
                <w:szCs w:val="20"/>
              </w:rPr>
              <w:t>74,71</w:t>
            </w:r>
          </w:p>
        </w:tc>
        <w:tc>
          <w:tcPr>
            <w:tcW w:w="1134" w:type="dxa"/>
            <w:tcBorders>
              <w:top w:val="nil"/>
              <w:left w:val="nil"/>
              <w:bottom w:val="single" w:sz="4" w:space="0" w:color="000000"/>
              <w:right w:val="single" w:sz="4" w:space="0" w:color="000000"/>
            </w:tcBorders>
            <w:noWrap/>
            <w:hideMark/>
          </w:tcPr>
          <w:p w14:paraId="0508ED76" w14:textId="77777777" w:rsidR="00442ECB" w:rsidRPr="00B47A50" w:rsidRDefault="00442ECB" w:rsidP="00B47A50">
            <w:pPr>
              <w:spacing w:after="0"/>
              <w:jc w:val="center"/>
              <w:rPr>
                <w:rFonts w:ascii="Times New Roman" w:hAnsi="Times New Roman" w:cs="Times New Roman"/>
                <w:sz w:val="20"/>
                <w:szCs w:val="20"/>
              </w:rPr>
            </w:pPr>
            <w:r w:rsidRPr="00B47A50">
              <w:rPr>
                <w:rFonts w:ascii="Times New Roman" w:hAnsi="Times New Roman" w:cs="Times New Roman"/>
                <w:sz w:val="20"/>
                <w:szCs w:val="20"/>
              </w:rPr>
              <w:t>70,73</w:t>
            </w:r>
          </w:p>
        </w:tc>
        <w:tc>
          <w:tcPr>
            <w:tcW w:w="1134" w:type="dxa"/>
            <w:tcBorders>
              <w:top w:val="nil"/>
              <w:left w:val="nil"/>
              <w:bottom w:val="single" w:sz="4" w:space="0" w:color="000000"/>
              <w:right w:val="single" w:sz="4" w:space="0" w:color="000000"/>
            </w:tcBorders>
            <w:noWrap/>
            <w:hideMark/>
          </w:tcPr>
          <w:p w14:paraId="428A6FBB" w14:textId="77777777" w:rsidR="00442ECB" w:rsidRPr="00B47A50" w:rsidRDefault="00442ECB" w:rsidP="00B47A50">
            <w:pPr>
              <w:spacing w:after="0"/>
              <w:jc w:val="center"/>
              <w:rPr>
                <w:rFonts w:ascii="Times New Roman" w:hAnsi="Times New Roman" w:cs="Times New Roman"/>
                <w:sz w:val="20"/>
                <w:szCs w:val="20"/>
              </w:rPr>
            </w:pPr>
            <w:r w:rsidRPr="00B47A50">
              <w:rPr>
                <w:rFonts w:ascii="Times New Roman" w:hAnsi="Times New Roman" w:cs="Times New Roman"/>
                <w:sz w:val="20"/>
                <w:szCs w:val="20"/>
              </w:rPr>
              <w:t>72,45</w:t>
            </w:r>
          </w:p>
        </w:tc>
      </w:tr>
      <w:tr w:rsidR="00442ECB" w14:paraId="5CE1A06A" w14:textId="77777777" w:rsidTr="00B47A50">
        <w:trPr>
          <w:trHeight w:val="302"/>
        </w:trPr>
        <w:tc>
          <w:tcPr>
            <w:tcW w:w="5660" w:type="dxa"/>
            <w:tcBorders>
              <w:top w:val="nil"/>
              <w:left w:val="single" w:sz="4" w:space="0" w:color="000000"/>
              <w:bottom w:val="single" w:sz="4" w:space="0" w:color="000000"/>
              <w:right w:val="single" w:sz="4" w:space="0" w:color="000000"/>
            </w:tcBorders>
            <w:noWrap/>
            <w:hideMark/>
          </w:tcPr>
          <w:p w14:paraId="4BA53FEA" w14:textId="77777777" w:rsidR="00442ECB" w:rsidRPr="00B47A50" w:rsidRDefault="00442ECB" w:rsidP="00690736">
            <w:pPr>
              <w:spacing w:after="0" w:line="240" w:lineRule="auto"/>
              <w:rPr>
                <w:rFonts w:ascii="Times New Roman" w:hAnsi="Times New Roman" w:cs="Times New Roman"/>
                <w:sz w:val="18"/>
                <w:szCs w:val="18"/>
              </w:rPr>
            </w:pPr>
            <w:r w:rsidRPr="00B47A50">
              <w:rPr>
                <w:rFonts w:ascii="Times New Roman" w:hAnsi="Times New Roman" w:cs="Times New Roman"/>
                <w:sz w:val="18"/>
                <w:szCs w:val="18"/>
              </w:rPr>
              <w:t xml:space="preserve">13.1. Распознавать стилистически окрашенное слово в заданном контексте, подбирать к найденному слову близкие по значению слова (синонимы).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проводить лексический анализ слова; опознавать лексические средства выразительности  </w:t>
            </w:r>
          </w:p>
        </w:tc>
        <w:tc>
          <w:tcPr>
            <w:tcW w:w="709" w:type="dxa"/>
            <w:tcBorders>
              <w:top w:val="nil"/>
              <w:left w:val="nil"/>
              <w:bottom w:val="single" w:sz="4" w:space="0" w:color="000000"/>
              <w:right w:val="single" w:sz="4" w:space="0" w:color="000000"/>
            </w:tcBorders>
            <w:noWrap/>
            <w:hideMark/>
          </w:tcPr>
          <w:p w14:paraId="1D91D4E4" w14:textId="77777777" w:rsidR="00442ECB" w:rsidRPr="00B47A50" w:rsidRDefault="00442ECB" w:rsidP="00B47A50">
            <w:pPr>
              <w:spacing w:after="0"/>
              <w:jc w:val="center"/>
              <w:rPr>
                <w:rFonts w:ascii="Times New Roman" w:hAnsi="Times New Roman" w:cs="Times New Roman"/>
                <w:sz w:val="20"/>
                <w:szCs w:val="20"/>
              </w:rPr>
            </w:pPr>
            <w:r w:rsidRPr="00B47A50">
              <w:rPr>
                <w:rFonts w:ascii="Times New Roman" w:hAnsi="Times New Roman" w:cs="Times New Roman"/>
                <w:sz w:val="20"/>
                <w:szCs w:val="20"/>
              </w:rPr>
              <w:t>1</w:t>
            </w:r>
          </w:p>
        </w:tc>
        <w:tc>
          <w:tcPr>
            <w:tcW w:w="1134" w:type="dxa"/>
            <w:tcBorders>
              <w:top w:val="nil"/>
              <w:left w:val="nil"/>
              <w:bottom w:val="single" w:sz="4" w:space="0" w:color="000000"/>
              <w:right w:val="single" w:sz="4" w:space="0" w:color="000000"/>
            </w:tcBorders>
            <w:noWrap/>
            <w:hideMark/>
          </w:tcPr>
          <w:p w14:paraId="7EA10358" w14:textId="77777777" w:rsidR="00442ECB" w:rsidRPr="00B47A50" w:rsidRDefault="00442ECB" w:rsidP="00B47A50">
            <w:pPr>
              <w:spacing w:after="0"/>
              <w:jc w:val="center"/>
              <w:rPr>
                <w:rFonts w:ascii="Times New Roman" w:hAnsi="Times New Roman" w:cs="Times New Roman"/>
                <w:sz w:val="20"/>
                <w:szCs w:val="20"/>
              </w:rPr>
            </w:pPr>
            <w:r w:rsidRPr="00B47A50">
              <w:rPr>
                <w:rFonts w:ascii="Times New Roman" w:hAnsi="Times New Roman" w:cs="Times New Roman"/>
                <w:sz w:val="20"/>
                <w:szCs w:val="20"/>
              </w:rPr>
              <w:t>62,93</w:t>
            </w:r>
          </w:p>
        </w:tc>
        <w:tc>
          <w:tcPr>
            <w:tcW w:w="1134" w:type="dxa"/>
            <w:tcBorders>
              <w:top w:val="nil"/>
              <w:left w:val="nil"/>
              <w:bottom w:val="single" w:sz="4" w:space="0" w:color="000000"/>
              <w:right w:val="single" w:sz="4" w:space="0" w:color="000000"/>
            </w:tcBorders>
            <w:noWrap/>
            <w:hideMark/>
          </w:tcPr>
          <w:p w14:paraId="020A42FB" w14:textId="77777777" w:rsidR="00442ECB" w:rsidRPr="00B47A50" w:rsidRDefault="00442ECB" w:rsidP="00B47A50">
            <w:pPr>
              <w:spacing w:after="0"/>
              <w:jc w:val="center"/>
              <w:rPr>
                <w:rFonts w:ascii="Times New Roman" w:hAnsi="Times New Roman" w:cs="Times New Roman"/>
                <w:sz w:val="20"/>
                <w:szCs w:val="20"/>
              </w:rPr>
            </w:pPr>
            <w:r w:rsidRPr="00B47A50">
              <w:rPr>
                <w:rFonts w:ascii="Times New Roman" w:hAnsi="Times New Roman" w:cs="Times New Roman"/>
                <w:sz w:val="20"/>
                <w:szCs w:val="20"/>
              </w:rPr>
              <w:t>59,29</w:t>
            </w:r>
          </w:p>
        </w:tc>
        <w:tc>
          <w:tcPr>
            <w:tcW w:w="1134" w:type="dxa"/>
            <w:tcBorders>
              <w:top w:val="nil"/>
              <w:left w:val="nil"/>
              <w:bottom w:val="single" w:sz="4" w:space="0" w:color="000000"/>
              <w:right w:val="single" w:sz="4" w:space="0" w:color="000000"/>
            </w:tcBorders>
            <w:noWrap/>
            <w:hideMark/>
          </w:tcPr>
          <w:p w14:paraId="5EB83BF9" w14:textId="77777777" w:rsidR="00442ECB" w:rsidRPr="00B47A50" w:rsidRDefault="00442ECB" w:rsidP="00B47A50">
            <w:pPr>
              <w:spacing w:after="0"/>
              <w:jc w:val="center"/>
              <w:rPr>
                <w:rFonts w:ascii="Times New Roman" w:hAnsi="Times New Roman" w:cs="Times New Roman"/>
                <w:sz w:val="20"/>
                <w:szCs w:val="20"/>
              </w:rPr>
            </w:pPr>
            <w:r w:rsidRPr="00B47A50">
              <w:rPr>
                <w:rFonts w:ascii="Times New Roman" w:hAnsi="Times New Roman" w:cs="Times New Roman"/>
                <w:sz w:val="20"/>
                <w:szCs w:val="20"/>
              </w:rPr>
              <w:t>68,65</w:t>
            </w:r>
          </w:p>
        </w:tc>
      </w:tr>
      <w:tr w:rsidR="00442ECB" w14:paraId="3E3A4B9E" w14:textId="77777777" w:rsidTr="00B47A50">
        <w:trPr>
          <w:trHeight w:val="302"/>
        </w:trPr>
        <w:tc>
          <w:tcPr>
            <w:tcW w:w="5660" w:type="dxa"/>
            <w:tcBorders>
              <w:top w:val="nil"/>
              <w:left w:val="single" w:sz="4" w:space="0" w:color="000000"/>
              <w:bottom w:val="single" w:sz="4" w:space="0" w:color="000000"/>
              <w:right w:val="single" w:sz="4" w:space="0" w:color="000000"/>
            </w:tcBorders>
            <w:noWrap/>
            <w:hideMark/>
          </w:tcPr>
          <w:p w14:paraId="56D3F4FF" w14:textId="77777777" w:rsidR="00442ECB" w:rsidRPr="00B47A50" w:rsidRDefault="00442ECB" w:rsidP="00690736">
            <w:pPr>
              <w:spacing w:after="0" w:line="240" w:lineRule="auto"/>
              <w:rPr>
                <w:rFonts w:ascii="Times New Roman" w:hAnsi="Times New Roman" w:cs="Times New Roman"/>
                <w:sz w:val="18"/>
                <w:szCs w:val="18"/>
              </w:rPr>
            </w:pPr>
            <w:r w:rsidRPr="00B47A50">
              <w:rPr>
                <w:rFonts w:ascii="Times New Roman" w:hAnsi="Times New Roman" w:cs="Times New Roman"/>
                <w:sz w:val="18"/>
                <w:szCs w:val="18"/>
              </w:rPr>
              <w:t xml:space="preserve">13.2. Распознавать стилистически окрашенное слово в заданном контексте, подбирать к найденному слову близкие по значению слова (синонимы).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проводить лексический анализ слова; опознавать лексические средства выразительности  </w:t>
            </w:r>
          </w:p>
        </w:tc>
        <w:tc>
          <w:tcPr>
            <w:tcW w:w="709" w:type="dxa"/>
            <w:tcBorders>
              <w:top w:val="nil"/>
              <w:left w:val="nil"/>
              <w:bottom w:val="single" w:sz="4" w:space="0" w:color="000000"/>
              <w:right w:val="single" w:sz="4" w:space="0" w:color="000000"/>
            </w:tcBorders>
            <w:noWrap/>
            <w:hideMark/>
          </w:tcPr>
          <w:p w14:paraId="1C6AC975" w14:textId="77777777" w:rsidR="00442ECB" w:rsidRPr="00B47A50" w:rsidRDefault="00442ECB" w:rsidP="00B47A50">
            <w:pPr>
              <w:spacing w:after="0"/>
              <w:jc w:val="center"/>
              <w:rPr>
                <w:rFonts w:ascii="Times New Roman" w:hAnsi="Times New Roman" w:cs="Times New Roman"/>
                <w:sz w:val="20"/>
                <w:szCs w:val="20"/>
              </w:rPr>
            </w:pPr>
            <w:r w:rsidRPr="00B47A50">
              <w:rPr>
                <w:rFonts w:ascii="Times New Roman" w:hAnsi="Times New Roman" w:cs="Times New Roman"/>
                <w:sz w:val="20"/>
                <w:szCs w:val="20"/>
              </w:rPr>
              <w:t>1</w:t>
            </w:r>
          </w:p>
        </w:tc>
        <w:tc>
          <w:tcPr>
            <w:tcW w:w="1134" w:type="dxa"/>
            <w:tcBorders>
              <w:top w:val="nil"/>
              <w:left w:val="nil"/>
              <w:bottom w:val="single" w:sz="4" w:space="0" w:color="000000"/>
              <w:right w:val="single" w:sz="4" w:space="0" w:color="000000"/>
            </w:tcBorders>
            <w:noWrap/>
            <w:hideMark/>
          </w:tcPr>
          <w:p w14:paraId="47BF59C8" w14:textId="77777777" w:rsidR="00442ECB" w:rsidRPr="00B47A50" w:rsidRDefault="00442ECB" w:rsidP="00B47A50">
            <w:pPr>
              <w:spacing w:after="0"/>
              <w:jc w:val="center"/>
              <w:rPr>
                <w:rFonts w:ascii="Times New Roman" w:hAnsi="Times New Roman" w:cs="Times New Roman"/>
                <w:sz w:val="20"/>
                <w:szCs w:val="20"/>
              </w:rPr>
            </w:pPr>
            <w:r w:rsidRPr="00B47A50">
              <w:rPr>
                <w:rFonts w:ascii="Times New Roman" w:hAnsi="Times New Roman" w:cs="Times New Roman"/>
                <w:sz w:val="20"/>
                <w:szCs w:val="20"/>
              </w:rPr>
              <w:t>52,97</w:t>
            </w:r>
          </w:p>
        </w:tc>
        <w:tc>
          <w:tcPr>
            <w:tcW w:w="1134" w:type="dxa"/>
            <w:tcBorders>
              <w:top w:val="nil"/>
              <w:left w:val="nil"/>
              <w:bottom w:val="single" w:sz="4" w:space="0" w:color="000000"/>
              <w:right w:val="single" w:sz="4" w:space="0" w:color="000000"/>
            </w:tcBorders>
            <w:noWrap/>
            <w:hideMark/>
          </w:tcPr>
          <w:p w14:paraId="12E4240D" w14:textId="77777777" w:rsidR="00442ECB" w:rsidRPr="00B47A50" w:rsidRDefault="00442ECB" w:rsidP="00B47A50">
            <w:pPr>
              <w:spacing w:after="0"/>
              <w:jc w:val="center"/>
              <w:rPr>
                <w:rFonts w:ascii="Times New Roman" w:hAnsi="Times New Roman" w:cs="Times New Roman"/>
                <w:sz w:val="20"/>
                <w:szCs w:val="20"/>
              </w:rPr>
            </w:pPr>
            <w:r w:rsidRPr="00B47A50">
              <w:rPr>
                <w:rFonts w:ascii="Times New Roman" w:hAnsi="Times New Roman" w:cs="Times New Roman"/>
                <w:sz w:val="20"/>
                <w:szCs w:val="20"/>
              </w:rPr>
              <w:t>48,09</w:t>
            </w:r>
          </w:p>
        </w:tc>
        <w:tc>
          <w:tcPr>
            <w:tcW w:w="1134" w:type="dxa"/>
            <w:tcBorders>
              <w:top w:val="nil"/>
              <w:left w:val="nil"/>
              <w:bottom w:val="single" w:sz="4" w:space="0" w:color="000000"/>
              <w:right w:val="single" w:sz="4" w:space="0" w:color="000000"/>
            </w:tcBorders>
            <w:noWrap/>
            <w:hideMark/>
          </w:tcPr>
          <w:p w14:paraId="5547CAC2" w14:textId="77777777" w:rsidR="00442ECB" w:rsidRPr="00B47A50" w:rsidRDefault="00442ECB" w:rsidP="00B47A50">
            <w:pPr>
              <w:spacing w:after="0"/>
              <w:jc w:val="center"/>
              <w:rPr>
                <w:rFonts w:ascii="Times New Roman" w:hAnsi="Times New Roman" w:cs="Times New Roman"/>
                <w:sz w:val="20"/>
                <w:szCs w:val="20"/>
              </w:rPr>
            </w:pPr>
            <w:r w:rsidRPr="00B47A50">
              <w:rPr>
                <w:rFonts w:ascii="Times New Roman" w:hAnsi="Times New Roman" w:cs="Times New Roman"/>
                <w:sz w:val="20"/>
                <w:szCs w:val="20"/>
              </w:rPr>
              <w:t>59,38</w:t>
            </w:r>
          </w:p>
        </w:tc>
      </w:tr>
      <w:tr w:rsidR="00442ECB" w14:paraId="0C53588B" w14:textId="77777777" w:rsidTr="00B47A50">
        <w:trPr>
          <w:trHeight w:val="302"/>
        </w:trPr>
        <w:tc>
          <w:tcPr>
            <w:tcW w:w="5660" w:type="dxa"/>
            <w:tcBorders>
              <w:top w:val="nil"/>
              <w:left w:val="single" w:sz="4" w:space="0" w:color="000000"/>
              <w:bottom w:val="single" w:sz="4" w:space="0" w:color="000000"/>
              <w:right w:val="single" w:sz="4" w:space="0" w:color="000000"/>
            </w:tcBorders>
            <w:noWrap/>
            <w:hideMark/>
          </w:tcPr>
          <w:p w14:paraId="5D73CFC0" w14:textId="77777777" w:rsidR="00442ECB" w:rsidRPr="00B47A50" w:rsidRDefault="00442ECB" w:rsidP="00690736">
            <w:pPr>
              <w:spacing w:after="0" w:line="240" w:lineRule="auto"/>
              <w:rPr>
                <w:rFonts w:ascii="Times New Roman" w:hAnsi="Times New Roman" w:cs="Times New Roman"/>
                <w:sz w:val="18"/>
                <w:szCs w:val="18"/>
              </w:rPr>
            </w:pPr>
            <w:r w:rsidRPr="00B47A50">
              <w:rPr>
                <w:rFonts w:ascii="Times New Roman" w:hAnsi="Times New Roman" w:cs="Times New Roman"/>
                <w:sz w:val="18"/>
                <w:szCs w:val="18"/>
              </w:rPr>
              <w:t xml:space="preserve">14. Адекватно понимать текст, объяснять значение пословицы, строить речевое высказывание в письменной форме с учетом норм построения предложения и словоупотребления. Адекватно понимать тексты различных функционально-смысловых типов речи и функциональных разновидностей языка; анализировать текст с точки зрения его темы, цели, основной мысли, основной и дополнительной информации </w:t>
            </w:r>
          </w:p>
        </w:tc>
        <w:tc>
          <w:tcPr>
            <w:tcW w:w="709" w:type="dxa"/>
            <w:tcBorders>
              <w:top w:val="nil"/>
              <w:left w:val="nil"/>
              <w:bottom w:val="single" w:sz="4" w:space="0" w:color="000000"/>
              <w:right w:val="single" w:sz="4" w:space="0" w:color="000000"/>
            </w:tcBorders>
            <w:noWrap/>
            <w:hideMark/>
          </w:tcPr>
          <w:p w14:paraId="3EF5F368" w14:textId="77777777" w:rsidR="00442ECB" w:rsidRPr="00B47A50" w:rsidRDefault="00442ECB" w:rsidP="00B47A50">
            <w:pPr>
              <w:spacing w:after="0"/>
              <w:jc w:val="center"/>
              <w:rPr>
                <w:rFonts w:ascii="Times New Roman" w:hAnsi="Times New Roman" w:cs="Times New Roman"/>
                <w:sz w:val="20"/>
                <w:szCs w:val="20"/>
              </w:rPr>
            </w:pPr>
            <w:r w:rsidRPr="00B47A50">
              <w:rPr>
                <w:rFonts w:ascii="Times New Roman" w:hAnsi="Times New Roman" w:cs="Times New Roman"/>
                <w:sz w:val="20"/>
                <w:szCs w:val="20"/>
              </w:rPr>
              <w:t>1</w:t>
            </w:r>
          </w:p>
        </w:tc>
        <w:tc>
          <w:tcPr>
            <w:tcW w:w="1134" w:type="dxa"/>
            <w:tcBorders>
              <w:top w:val="nil"/>
              <w:left w:val="nil"/>
              <w:bottom w:val="single" w:sz="4" w:space="0" w:color="000000"/>
              <w:right w:val="single" w:sz="4" w:space="0" w:color="000000"/>
            </w:tcBorders>
            <w:noWrap/>
            <w:hideMark/>
          </w:tcPr>
          <w:p w14:paraId="7C87C3E1" w14:textId="77777777" w:rsidR="00442ECB" w:rsidRPr="00B47A50" w:rsidRDefault="00442ECB" w:rsidP="00B47A50">
            <w:pPr>
              <w:spacing w:after="0"/>
              <w:jc w:val="center"/>
              <w:rPr>
                <w:rFonts w:ascii="Times New Roman" w:hAnsi="Times New Roman" w:cs="Times New Roman"/>
                <w:sz w:val="20"/>
                <w:szCs w:val="20"/>
              </w:rPr>
            </w:pPr>
            <w:r w:rsidRPr="00B47A50">
              <w:rPr>
                <w:rFonts w:ascii="Times New Roman" w:hAnsi="Times New Roman" w:cs="Times New Roman"/>
                <w:sz w:val="20"/>
                <w:szCs w:val="20"/>
              </w:rPr>
              <w:t>65,37</w:t>
            </w:r>
          </w:p>
        </w:tc>
        <w:tc>
          <w:tcPr>
            <w:tcW w:w="1134" w:type="dxa"/>
            <w:tcBorders>
              <w:top w:val="nil"/>
              <w:left w:val="nil"/>
              <w:bottom w:val="single" w:sz="4" w:space="0" w:color="000000"/>
              <w:right w:val="single" w:sz="4" w:space="0" w:color="000000"/>
            </w:tcBorders>
            <w:noWrap/>
            <w:hideMark/>
          </w:tcPr>
          <w:p w14:paraId="7F728C8A" w14:textId="77777777" w:rsidR="00442ECB" w:rsidRPr="00B47A50" w:rsidRDefault="00442ECB" w:rsidP="00B47A50">
            <w:pPr>
              <w:spacing w:after="0"/>
              <w:jc w:val="center"/>
              <w:rPr>
                <w:rFonts w:ascii="Times New Roman" w:hAnsi="Times New Roman" w:cs="Times New Roman"/>
                <w:sz w:val="20"/>
                <w:szCs w:val="20"/>
              </w:rPr>
            </w:pPr>
            <w:r w:rsidRPr="00B47A50">
              <w:rPr>
                <w:rFonts w:ascii="Times New Roman" w:hAnsi="Times New Roman" w:cs="Times New Roman"/>
                <w:sz w:val="20"/>
                <w:szCs w:val="20"/>
              </w:rPr>
              <w:t>64,06</w:t>
            </w:r>
          </w:p>
        </w:tc>
        <w:tc>
          <w:tcPr>
            <w:tcW w:w="1134" w:type="dxa"/>
            <w:tcBorders>
              <w:top w:val="nil"/>
              <w:left w:val="nil"/>
              <w:bottom w:val="single" w:sz="4" w:space="0" w:color="000000"/>
              <w:right w:val="single" w:sz="4" w:space="0" w:color="000000"/>
            </w:tcBorders>
            <w:noWrap/>
            <w:hideMark/>
          </w:tcPr>
          <w:p w14:paraId="6886896F" w14:textId="77777777" w:rsidR="00442ECB" w:rsidRPr="00B47A50" w:rsidRDefault="00442ECB" w:rsidP="00B47A50">
            <w:pPr>
              <w:spacing w:after="0"/>
              <w:jc w:val="center"/>
              <w:rPr>
                <w:rFonts w:ascii="Times New Roman" w:hAnsi="Times New Roman" w:cs="Times New Roman"/>
                <w:sz w:val="20"/>
                <w:szCs w:val="20"/>
              </w:rPr>
            </w:pPr>
            <w:r w:rsidRPr="00B47A50">
              <w:rPr>
                <w:rFonts w:ascii="Times New Roman" w:hAnsi="Times New Roman" w:cs="Times New Roman"/>
                <w:sz w:val="20"/>
                <w:szCs w:val="20"/>
              </w:rPr>
              <w:t>76,37</w:t>
            </w:r>
          </w:p>
        </w:tc>
      </w:tr>
    </w:tbl>
    <w:p w14:paraId="74789194" w14:textId="77777777" w:rsidR="00442ECB" w:rsidRDefault="00442ECB" w:rsidP="00442ECB">
      <w:pPr>
        <w:spacing w:after="0"/>
        <w:jc w:val="both"/>
        <w:rPr>
          <w:rFonts w:ascii="Times New Roman" w:hAnsi="Times New Roman" w:cs="Times New Roman"/>
          <w:kern w:val="2"/>
          <w:sz w:val="24"/>
          <w14:ligatures w14:val="standardContextual"/>
        </w:rPr>
      </w:pPr>
    </w:p>
    <w:p w14:paraId="5075C6BD" w14:textId="609578C0" w:rsidR="00442ECB" w:rsidRDefault="00442ECB" w:rsidP="00690736">
      <w:pPr>
        <w:spacing w:after="0" w:line="240" w:lineRule="auto"/>
        <w:ind w:firstLine="709"/>
        <w:jc w:val="both"/>
        <w:rPr>
          <w:rFonts w:ascii="Times New Roman" w:hAnsi="Times New Roman" w:cs="Times New Roman"/>
          <w:bCs/>
          <w:sz w:val="28"/>
        </w:rPr>
      </w:pPr>
      <w:r>
        <w:rPr>
          <w:rFonts w:ascii="Times New Roman" w:hAnsi="Times New Roman" w:cs="Times New Roman"/>
          <w:bCs/>
          <w:sz w:val="28"/>
        </w:rPr>
        <w:t xml:space="preserve">Анализ результатов выполнения ВПР позволил выделить дефициты в виде несформированных планируемых </w:t>
      </w:r>
      <w:proofErr w:type="gramStart"/>
      <w:r>
        <w:rPr>
          <w:rFonts w:ascii="Times New Roman" w:hAnsi="Times New Roman" w:cs="Times New Roman"/>
          <w:bCs/>
          <w:sz w:val="28"/>
        </w:rPr>
        <w:t>результатов  в</w:t>
      </w:r>
      <w:proofErr w:type="gramEnd"/>
      <w:r>
        <w:rPr>
          <w:rFonts w:ascii="Times New Roman" w:hAnsi="Times New Roman" w:cs="Times New Roman"/>
          <w:bCs/>
          <w:sz w:val="28"/>
        </w:rPr>
        <w:t xml:space="preserve"> параллели 7 классов: </w:t>
      </w:r>
    </w:p>
    <w:p w14:paraId="515610C2" w14:textId="77777777" w:rsidR="00442ECB" w:rsidRDefault="00442ECB" w:rsidP="00690736">
      <w:pPr>
        <w:spacing w:after="0" w:line="240" w:lineRule="auto"/>
        <w:jc w:val="both"/>
        <w:rPr>
          <w:rFonts w:ascii="Times New Roman" w:hAnsi="Times New Roman" w:cs="Times New Roman"/>
          <w:bCs/>
          <w:sz w:val="28"/>
        </w:rPr>
      </w:pPr>
      <w:r>
        <w:rPr>
          <w:rFonts w:ascii="Times New Roman" w:hAnsi="Times New Roman" w:cs="Times New Roman"/>
          <w:bCs/>
          <w:sz w:val="28"/>
        </w:rPr>
        <w:t>1)</w:t>
      </w:r>
      <w:r>
        <w:rPr>
          <w:rFonts w:ascii="Times New Roman" w:hAnsi="Times New Roman" w:cs="Times New Roman"/>
          <w:bCs/>
          <w:sz w:val="28"/>
        </w:rPr>
        <w:tab/>
        <w:t xml:space="preserve">умение правильно списывать осложненный пропусками орфограмм и </w:t>
      </w:r>
      <w:proofErr w:type="spellStart"/>
      <w:r>
        <w:rPr>
          <w:rFonts w:ascii="Times New Roman" w:hAnsi="Times New Roman" w:cs="Times New Roman"/>
          <w:bCs/>
          <w:sz w:val="28"/>
        </w:rPr>
        <w:t>пунктограмм</w:t>
      </w:r>
      <w:proofErr w:type="spellEnd"/>
      <w:r>
        <w:rPr>
          <w:rFonts w:ascii="Times New Roman" w:hAnsi="Times New Roman" w:cs="Times New Roman"/>
          <w:bCs/>
          <w:sz w:val="28"/>
        </w:rPr>
        <w:t xml:space="preserve"> текст, соблюдая при письме изученные орфографические и пунктуационные правила;</w:t>
      </w:r>
    </w:p>
    <w:p w14:paraId="6DCDC2FB" w14:textId="77777777" w:rsidR="00442ECB" w:rsidRDefault="00442ECB" w:rsidP="00690736">
      <w:pPr>
        <w:spacing w:after="0" w:line="240" w:lineRule="auto"/>
        <w:jc w:val="both"/>
        <w:rPr>
          <w:rFonts w:ascii="Times New Roman" w:hAnsi="Times New Roman" w:cs="Times New Roman"/>
          <w:bCs/>
          <w:sz w:val="28"/>
        </w:rPr>
      </w:pPr>
      <w:r>
        <w:rPr>
          <w:rFonts w:ascii="Times New Roman" w:hAnsi="Times New Roman" w:cs="Times New Roman"/>
          <w:bCs/>
          <w:sz w:val="28"/>
        </w:rPr>
        <w:t>2)</w:t>
      </w:r>
      <w:r>
        <w:rPr>
          <w:rFonts w:ascii="Times New Roman" w:hAnsi="Times New Roman" w:cs="Times New Roman"/>
          <w:bCs/>
          <w:sz w:val="28"/>
        </w:rPr>
        <w:tab/>
        <w:t xml:space="preserve">навык проведения различных видов анализа слова (фонетического, морфемного, словообразовательного, лексического, морфологического), синтаксического анализа предложения; </w:t>
      </w:r>
    </w:p>
    <w:p w14:paraId="09BE1597" w14:textId="77777777" w:rsidR="00442ECB" w:rsidRDefault="00442ECB" w:rsidP="00690736">
      <w:pPr>
        <w:spacing w:after="0" w:line="240" w:lineRule="auto"/>
        <w:jc w:val="both"/>
        <w:rPr>
          <w:rFonts w:ascii="Times New Roman" w:hAnsi="Times New Roman" w:cs="Times New Roman"/>
          <w:sz w:val="28"/>
          <w:szCs w:val="28"/>
        </w:rPr>
      </w:pPr>
      <w:r>
        <w:rPr>
          <w:rFonts w:ascii="Times New Roman" w:hAnsi="Times New Roman" w:cs="Times New Roman"/>
          <w:bCs/>
          <w:sz w:val="28"/>
        </w:rPr>
        <w:t>3)</w:t>
      </w:r>
      <w:r>
        <w:rPr>
          <w:rFonts w:ascii="Times New Roman" w:hAnsi="Times New Roman" w:cs="Times New Roman"/>
          <w:bCs/>
          <w:sz w:val="28"/>
        </w:rPr>
        <w:tab/>
      </w:r>
      <w:r>
        <w:rPr>
          <w:rFonts w:ascii="Times New Roman" w:hAnsi="Times New Roman" w:cs="Times New Roman"/>
          <w:bCs/>
          <w:sz w:val="28"/>
          <w:szCs w:val="28"/>
        </w:rPr>
        <w:t xml:space="preserve">умение </w:t>
      </w:r>
      <w:r>
        <w:rPr>
          <w:rFonts w:ascii="Times New Roman" w:hAnsi="Times New Roman" w:cs="Times New Roman"/>
          <w:sz w:val="28"/>
          <w:szCs w:val="28"/>
        </w:rPr>
        <w:t>распознавать производные предлоги в заданных предложениях, отличать их от омонимичных частей речи, правильно писать производные предлоги;</w:t>
      </w:r>
    </w:p>
    <w:p w14:paraId="5C4F05D0" w14:textId="77777777" w:rsidR="00442ECB" w:rsidRDefault="00442ECB" w:rsidP="0069073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4)   умение распознавать производные союзы в заданных предложениях, отличать их от омонимичных частей речи, правильно писать производные союзы; </w:t>
      </w:r>
    </w:p>
    <w:p w14:paraId="5E9EF319" w14:textId="77777777" w:rsidR="00442ECB" w:rsidRDefault="00442ECB" w:rsidP="00690736">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5)   умение распознавать случаи нарушения грамматических норм русского литературного языка в заданных предложениях и исправлять эти нарушения; </w:t>
      </w:r>
    </w:p>
    <w:p w14:paraId="12E0ED90" w14:textId="77777777" w:rsidR="00442ECB" w:rsidRDefault="00442ECB" w:rsidP="00690736">
      <w:pPr>
        <w:spacing w:after="0" w:line="240" w:lineRule="auto"/>
        <w:jc w:val="both"/>
        <w:rPr>
          <w:rFonts w:ascii="Times New Roman" w:hAnsi="Times New Roman" w:cs="Times New Roman"/>
          <w:bCs/>
          <w:sz w:val="28"/>
          <w:szCs w:val="28"/>
        </w:rPr>
      </w:pPr>
      <w:r>
        <w:rPr>
          <w:rFonts w:ascii="Times New Roman" w:hAnsi="Times New Roman" w:cs="Times New Roman"/>
          <w:sz w:val="28"/>
          <w:szCs w:val="28"/>
        </w:rPr>
        <w:t>6) умение опознавать предложения с причастным оборотом, деепричастным оборотом; находить границы причастных и деепричастных оборотов в предложении; соблюдать изученные пунктуационные нормы в процессе письма; обосновывать выбор предложения и знака препинания в нем, в том числе с помощью графической схемы</w:t>
      </w:r>
    </w:p>
    <w:p w14:paraId="5A065ADE" w14:textId="77777777" w:rsidR="00442ECB" w:rsidRDefault="00442ECB" w:rsidP="00690736">
      <w:pPr>
        <w:spacing w:after="0" w:line="240" w:lineRule="auto"/>
        <w:jc w:val="both"/>
        <w:rPr>
          <w:rFonts w:ascii="Times New Roman" w:hAnsi="Times New Roman" w:cs="Times New Roman"/>
          <w:bCs/>
          <w:sz w:val="28"/>
        </w:rPr>
      </w:pPr>
      <w:r>
        <w:rPr>
          <w:rFonts w:ascii="Times New Roman" w:hAnsi="Times New Roman" w:cs="Times New Roman"/>
          <w:bCs/>
          <w:sz w:val="28"/>
        </w:rPr>
        <w:t xml:space="preserve">7)  умение анализировать различные виды словосочетаний и предложений с точки зрения их структурно-смысловой организации и функциональных особенностей; опознавать предложения осложненной структуры; </w:t>
      </w:r>
    </w:p>
    <w:p w14:paraId="40D8E146" w14:textId="77777777" w:rsidR="00442ECB" w:rsidRDefault="00442ECB" w:rsidP="00690736">
      <w:pPr>
        <w:spacing w:after="0" w:line="240" w:lineRule="auto"/>
        <w:jc w:val="both"/>
        <w:rPr>
          <w:rFonts w:ascii="Times New Roman" w:hAnsi="Times New Roman" w:cs="Times New Roman"/>
          <w:sz w:val="28"/>
          <w:szCs w:val="28"/>
        </w:rPr>
      </w:pPr>
      <w:r>
        <w:rPr>
          <w:rFonts w:ascii="Times New Roman" w:hAnsi="Times New Roman" w:cs="Times New Roman"/>
          <w:bCs/>
          <w:sz w:val="28"/>
        </w:rPr>
        <w:t xml:space="preserve">8)    </w:t>
      </w:r>
      <w:r>
        <w:rPr>
          <w:rFonts w:ascii="Times New Roman" w:hAnsi="Times New Roman" w:cs="Times New Roman"/>
          <w:bCs/>
          <w:sz w:val="28"/>
          <w:szCs w:val="28"/>
        </w:rPr>
        <w:t xml:space="preserve">умение </w:t>
      </w:r>
      <w:r>
        <w:rPr>
          <w:rFonts w:ascii="Times New Roman" w:hAnsi="Times New Roman" w:cs="Times New Roman"/>
          <w:sz w:val="28"/>
          <w:szCs w:val="28"/>
        </w:rPr>
        <w:t xml:space="preserve">анализировать прочитанный текст с точки зрения его основной мысли; распознавать и формулировать основную мысль текста в письменной форме, соблюдая нормы построения предложения и словоупотребления; </w:t>
      </w:r>
    </w:p>
    <w:p w14:paraId="5B47001D" w14:textId="77777777" w:rsidR="00442ECB" w:rsidRDefault="00442ECB" w:rsidP="00690736">
      <w:pPr>
        <w:spacing w:after="0" w:line="240" w:lineRule="auto"/>
        <w:jc w:val="both"/>
        <w:rPr>
          <w:rFonts w:ascii="Times New Roman" w:hAnsi="Times New Roman" w:cs="Times New Roman"/>
          <w:bCs/>
          <w:sz w:val="28"/>
          <w:szCs w:val="28"/>
        </w:rPr>
      </w:pPr>
      <w:r>
        <w:rPr>
          <w:rFonts w:ascii="Times New Roman" w:hAnsi="Times New Roman" w:cs="Times New Roman"/>
          <w:sz w:val="28"/>
          <w:szCs w:val="28"/>
        </w:rPr>
        <w:t xml:space="preserve">9)  владение навыками различных видов чтения (изучающим, ознакомительным, просмотровым) и информационной переработки прочитанного материала; 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 </w:t>
      </w:r>
    </w:p>
    <w:p w14:paraId="4DDC2F87" w14:textId="780C6B4F" w:rsidR="00442ECB" w:rsidRDefault="00442ECB" w:rsidP="00690736">
      <w:pPr>
        <w:spacing w:after="0" w:line="240" w:lineRule="auto"/>
        <w:ind w:firstLine="709"/>
        <w:jc w:val="both"/>
        <w:rPr>
          <w:rFonts w:ascii="Times New Roman" w:hAnsi="Times New Roman" w:cs="Times New Roman"/>
          <w:bCs/>
          <w:sz w:val="28"/>
        </w:rPr>
      </w:pPr>
      <w:r>
        <w:rPr>
          <w:rFonts w:ascii="Times New Roman" w:hAnsi="Times New Roman" w:cs="Times New Roman"/>
          <w:bCs/>
          <w:sz w:val="28"/>
        </w:rPr>
        <w:t xml:space="preserve">Возможные   причины </w:t>
      </w:r>
      <w:r>
        <w:rPr>
          <w:rFonts w:ascii="Times New Roman" w:hAnsi="Times New Roman" w:cs="Times New Roman"/>
          <w:sz w:val="28"/>
        </w:rPr>
        <w:t xml:space="preserve">недостаточной сформированности планируемых результатов: </w:t>
      </w:r>
    </w:p>
    <w:p w14:paraId="13182377" w14:textId="77777777" w:rsidR="00442ECB" w:rsidRDefault="00442ECB" w:rsidP="00690736">
      <w:pPr>
        <w:spacing w:after="0" w:line="240" w:lineRule="auto"/>
        <w:jc w:val="both"/>
        <w:rPr>
          <w:rFonts w:ascii="Times New Roman" w:hAnsi="Times New Roman" w:cs="Times New Roman"/>
          <w:bCs/>
          <w:sz w:val="28"/>
        </w:rPr>
      </w:pPr>
      <w:r>
        <w:rPr>
          <w:rFonts w:ascii="Times New Roman" w:hAnsi="Times New Roman" w:cs="Times New Roman"/>
          <w:bCs/>
          <w:sz w:val="28"/>
        </w:rPr>
        <w:t>1.Отсутствие систематической, комплексной работы с заданиями/темами, изучаемыми на уроках.</w:t>
      </w:r>
    </w:p>
    <w:p w14:paraId="20154268" w14:textId="0F7DAF29" w:rsidR="00442ECB" w:rsidRDefault="00442ECB" w:rsidP="00690736">
      <w:pPr>
        <w:spacing w:after="0" w:line="240" w:lineRule="auto"/>
        <w:jc w:val="both"/>
        <w:rPr>
          <w:rFonts w:ascii="Times New Roman" w:hAnsi="Times New Roman" w:cs="Times New Roman"/>
          <w:bCs/>
          <w:sz w:val="28"/>
        </w:rPr>
      </w:pPr>
      <w:r>
        <w:rPr>
          <w:rFonts w:ascii="Times New Roman" w:hAnsi="Times New Roman" w:cs="Times New Roman"/>
          <w:bCs/>
          <w:sz w:val="28"/>
        </w:rPr>
        <w:t xml:space="preserve">2. Несформированность устойчивых навыков орфографического, морфологического, пунктуационного, синтаксического,   </w:t>
      </w:r>
    </w:p>
    <w:p w14:paraId="6AA14FC5" w14:textId="77777777" w:rsidR="00442ECB" w:rsidRDefault="00442ECB" w:rsidP="00690736">
      <w:pPr>
        <w:spacing w:after="0" w:line="240" w:lineRule="auto"/>
        <w:jc w:val="both"/>
        <w:rPr>
          <w:rFonts w:ascii="Times New Roman" w:hAnsi="Times New Roman" w:cs="Times New Roman"/>
          <w:bCs/>
          <w:sz w:val="28"/>
        </w:rPr>
      </w:pPr>
      <w:r>
        <w:rPr>
          <w:rFonts w:ascii="Times New Roman" w:hAnsi="Times New Roman" w:cs="Times New Roman"/>
          <w:bCs/>
          <w:sz w:val="28"/>
        </w:rPr>
        <w:t>лексического анализа.</w:t>
      </w:r>
    </w:p>
    <w:p w14:paraId="497E170D" w14:textId="446E8FF5" w:rsidR="00442ECB" w:rsidRDefault="00442ECB" w:rsidP="00690736">
      <w:pPr>
        <w:spacing w:after="0" w:line="240" w:lineRule="auto"/>
        <w:jc w:val="both"/>
        <w:rPr>
          <w:rFonts w:ascii="Times New Roman" w:hAnsi="Times New Roman" w:cs="Times New Roman"/>
          <w:bCs/>
          <w:sz w:val="28"/>
        </w:rPr>
      </w:pPr>
      <w:r>
        <w:rPr>
          <w:rFonts w:ascii="Times New Roman" w:hAnsi="Times New Roman" w:cs="Times New Roman"/>
          <w:bCs/>
          <w:sz w:val="28"/>
        </w:rPr>
        <w:t>3. Несформированность у обучающихся устойчивых навыков внимательного чтения заданий и выполнения их полностью.</w:t>
      </w:r>
      <w:r>
        <w:rPr>
          <w:rFonts w:ascii="Times New Roman" w:hAnsi="Times New Roman" w:cs="Times New Roman"/>
          <w:bCs/>
          <w:sz w:val="28"/>
        </w:rPr>
        <w:tab/>
        <w:t xml:space="preserve"> </w:t>
      </w:r>
    </w:p>
    <w:p w14:paraId="05472970" w14:textId="77777777" w:rsidR="00442ECB" w:rsidRDefault="00442ECB" w:rsidP="00690736">
      <w:pPr>
        <w:spacing w:after="0" w:line="240" w:lineRule="auto"/>
        <w:jc w:val="both"/>
        <w:rPr>
          <w:rFonts w:ascii="Times New Roman" w:hAnsi="Times New Roman" w:cs="Times New Roman"/>
          <w:bCs/>
          <w:sz w:val="28"/>
        </w:rPr>
      </w:pPr>
      <w:r>
        <w:rPr>
          <w:rFonts w:ascii="Times New Roman" w:hAnsi="Times New Roman" w:cs="Times New Roman"/>
          <w:bCs/>
          <w:sz w:val="28"/>
        </w:rPr>
        <w:t>4. Недостаточное количество учебного времени, уделяемое работе по анализу текста.</w:t>
      </w:r>
    </w:p>
    <w:p w14:paraId="1C384435" w14:textId="77777777" w:rsidR="00442ECB" w:rsidRDefault="00442ECB" w:rsidP="00442ECB">
      <w:pPr>
        <w:spacing w:before="120" w:after="120" w:line="240" w:lineRule="auto"/>
        <w:ind w:firstLine="709"/>
        <w:jc w:val="both"/>
        <w:rPr>
          <w:rFonts w:ascii="Times New Roman" w:hAnsi="Times New Roman" w:cs="Times New Roman"/>
          <w:b/>
          <w:sz w:val="28"/>
        </w:rPr>
      </w:pPr>
      <w:r>
        <w:rPr>
          <w:rFonts w:ascii="Times New Roman" w:hAnsi="Times New Roman" w:cs="Times New Roman"/>
          <w:b/>
          <w:sz w:val="28"/>
        </w:rPr>
        <w:t>3. Анализ выполнения заданий группами участников ВПР – 2023по предмету.</w:t>
      </w:r>
    </w:p>
    <w:p w14:paraId="700B937C" w14:textId="0B8804F1" w:rsidR="00442ECB" w:rsidRDefault="00442ECB" w:rsidP="00442ECB">
      <w:pPr>
        <w:spacing w:after="0"/>
        <w:jc w:val="both"/>
        <w:rPr>
          <w:rFonts w:ascii="Times New Roman" w:hAnsi="Times New Roman" w:cs="Times New Roman"/>
          <w:sz w:val="24"/>
        </w:rPr>
      </w:pPr>
      <w:r>
        <w:rPr>
          <w:noProof/>
          <w:lang w:eastAsia="ru-RU"/>
        </w:rPr>
        <w:drawing>
          <wp:inline distT="0" distB="0" distL="0" distR="0" wp14:anchorId="2898BFCC" wp14:editId="537276DA">
            <wp:extent cx="6296025" cy="2171700"/>
            <wp:effectExtent l="0" t="0" r="0" b="0"/>
            <wp:docPr id="182394773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45F86A37" w14:textId="77777777" w:rsidR="00690736" w:rsidRDefault="00690736" w:rsidP="00442ECB">
      <w:pPr>
        <w:rPr>
          <w:rFonts w:ascii="Times New Roman" w:hAnsi="Times New Roman" w:cs="Times New Roman"/>
          <w:b/>
          <w:sz w:val="28"/>
        </w:rPr>
      </w:pPr>
    </w:p>
    <w:p w14:paraId="6A869F2A" w14:textId="386CEE22" w:rsidR="00442ECB" w:rsidRDefault="00442ECB" w:rsidP="00690736">
      <w:pPr>
        <w:spacing w:after="0" w:line="240" w:lineRule="auto"/>
        <w:rPr>
          <w:rFonts w:ascii="Times New Roman" w:hAnsi="Times New Roman"/>
          <w:i/>
          <w:sz w:val="24"/>
          <w:szCs w:val="24"/>
        </w:rPr>
      </w:pPr>
      <w:r>
        <w:rPr>
          <w:rFonts w:ascii="Times New Roman" w:hAnsi="Times New Roman" w:cs="Times New Roman"/>
          <w:b/>
          <w:sz w:val="28"/>
        </w:rPr>
        <w:lastRenderedPageBreak/>
        <w:t>Общие выводы</w:t>
      </w:r>
    </w:p>
    <w:p w14:paraId="499500D3" w14:textId="77777777" w:rsidR="00442ECB" w:rsidRDefault="00442ECB" w:rsidP="00690736">
      <w:pPr>
        <w:spacing w:after="0" w:line="240" w:lineRule="auto"/>
        <w:rPr>
          <w:rFonts w:ascii="Times New Roman" w:hAnsi="Times New Roman" w:cs="Times New Roman"/>
          <w:sz w:val="28"/>
          <w:u w:val="single"/>
        </w:rPr>
      </w:pPr>
      <w:r>
        <w:rPr>
          <w:rFonts w:ascii="Times New Roman" w:hAnsi="Times New Roman" w:cs="Times New Roman"/>
          <w:sz w:val="28"/>
          <w:u w:val="single"/>
        </w:rPr>
        <w:t xml:space="preserve">Группа учащихся, получивших «2». </w:t>
      </w:r>
    </w:p>
    <w:p w14:paraId="744D6E13" w14:textId="77777777" w:rsidR="00442ECB" w:rsidRDefault="00442ECB" w:rsidP="00690736">
      <w:pPr>
        <w:spacing w:after="0" w:line="240" w:lineRule="auto"/>
        <w:jc w:val="both"/>
        <w:rPr>
          <w:rFonts w:ascii="Times New Roman" w:hAnsi="Times New Roman" w:cs="Times New Roman"/>
          <w:sz w:val="28"/>
        </w:rPr>
      </w:pPr>
      <w:r>
        <w:rPr>
          <w:rFonts w:ascii="Times New Roman" w:hAnsi="Times New Roman" w:cs="Times New Roman"/>
          <w:b/>
          <w:i/>
          <w:sz w:val="28"/>
        </w:rPr>
        <w:t>Типичные ошибки,</w:t>
      </w:r>
      <w:r>
        <w:rPr>
          <w:rFonts w:ascii="Times New Roman" w:hAnsi="Times New Roman" w:cs="Times New Roman"/>
          <w:sz w:val="28"/>
        </w:rPr>
        <w:t xml:space="preserve"> западающие темы:</w:t>
      </w:r>
    </w:p>
    <w:p w14:paraId="5984BD6C" w14:textId="77777777" w:rsidR="00442ECB" w:rsidRDefault="00442ECB" w:rsidP="00690736">
      <w:pPr>
        <w:spacing w:after="0" w:line="240" w:lineRule="auto"/>
        <w:jc w:val="both"/>
        <w:rPr>
          <w:rFonts w:ascii="Times New Roman" w:hAnsi="Times New Roman" w:cs="Times New Roman"/>
          <w:sz w:val="28"/>
        </w:rPr>
      </w:pPr>
      <w:r>
        <w:rPr>
          <w:rFonts w:ascii="Times New Roman" w:hAnsi="Times New Roman" w:cs="Times New Roman"/>
          <w:sz w:val="28"/>
        </w:rPr>
        <w:t>1.Соблюдение орфографических и пунктуационных правил при списывании текста.</w:t>
      </w:r>
    </w:p>
    <w:p w14:paraId="5463AF13" w14:textId="77777777" w:rsidR="00442ECB" w:rsidRDefault="00442ECB" w:rsidP="00690736">
      <w:pPr>
        <w:spacing w:after="0" w:line="240" w:lineRule="auto"/>
        <w:jc w:val="both"/>
        <w:rPr>
          <w:rFonts w:ascii="Times New Roman" w:hAnsi="Times New Roman" w:cs="Times New Roman"/>
          <w:sz w:val="28"/>
        </w:rPr>
      </w:pPr>
      <w:r>
        <w:rPr>
          <w:rFonts w:ascii="Times New Roman" w:hAnsi="Times New Roman" w:cs="Times New Roman"/>
          <w:sz w:val="28"/>
        </w:rPr>
        <w:t xml:space="preserve">2.Проведение морфемного, словообразовательного, морфологического и </w:t>
      </w:r>
      <w:proofErr w:type="gramStart"/>
      <w:r>
        <w:rPr>
          <w:rFonts w:ascii="Times New Roman" w:hAnsi="Times New Roman" w:cs="Times New Roman"/>
          <w:sz w:val="28"/>
        </w:rPr>
        <w:t>синтаксического  анализа</w:t>
      </w:r>
      <w:proofErr w:type="gramEnd"/>
      <w:r>
        <w:rPr>
          <w:rFonts w:ascii="Times New Roman" w:hAnsi="Times New Roman" w:cs="Times New Roman"/>
          <w:sz w:val="28"/>
        </w:rPr>
        <w:t>.</w:t>
      </w:r>
    </w:p>
    <w:p w14:paraId="0F4059C0" w14:textId="77777777" w:rsidR="00442ECB" w:rsidRDefault="00442ECB" w:rsidP="00690736">
      <w:pPr>
        <w:spacing w:after="0" w:line="240" w:lineRule="auto"/>
        <w:jc w:val="both"/>
        <w:rPr>
          <w:rFonts w:ascii="Times New Roman" w:hAnsi="Times New Roman" w:cs="Times New Roman"/>
          <w:sz w:val="28"/>
          <w:szCs w:val="28"/>
        </w:rPr>
      </w:pPr>
      <w:r>
        <w:rPr>
          <w:rFonts w:ascii="Times New Roman" w:hAnsi="Times New Roman" w:cs="Times New Roman"/>
          <w:sz w:val="28"/>
        </w:rPr>
        <w:t>3.</w:t>
      </w:r>
      <w:proofErr w:type="gramStart"/>
      <w:r>
        <w:rPr>
          <w:rFonts w:ascii="Times New Roman" w:hAnsi="Times New Roman" w:cs="Times New Roman"/>
          <w:sz w:val="28"/>
          <w:szCs w:val="28"/>
        </w:rPr>
        <w:t>Распознавание  производных</w:t>
      </w:r>
      <w:proofErr w:type="gramEnd"/>
      <w:r>
        <w:rPr>
          <w:rFonts w:ascii="Times New Roman" w:hAnsi="Times New Roman" w:cs="Times New Roman"/>
          <w:sz w:val="28"/>
          <w:szCs w:val="28"/>
        </w:rPr>
        <w:t xml:space="preserve"> предлогов в заданных предложениях, правописание производных предлогов. </w:t>
      </w:r>
    </w:p>
    <w:p w14:paraId="32BFD92B" w14:textId="77777777" w:rsidR="00442ECB" w:rsidRDefault="00442ECB" w:rsidP="0069073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4. </w:t>
      </w:r>
      <w:proofErr w:type="gramStart"/>
      <w:r>
        <w:rPr>
          <w:rFonts w:ascii="Times New Roman" w:hAnsi="Times New Roman" w:cs="Times New Roman"/>
          <w:sz w:val="28"/>
          <w:szCs w:val="28"/>
        </w:rPr>
        <w:t>Распознавание  производных</w:t>
      </w:r>
      <w:proofErr w:type="gramEnd"/>
      <w:r>
        <w:rPr>
          <w:rFonts w:ascii="Times New Roman" w:hAnsi="Times New Roman" w:cs="Times New Roman"/>
          <w:sz w:val="28"/>
          <w:szCs w:val="28"/>
        </w:rPr>
        <w:t xml:space="preserve"> союзов  в заданных предложениях, правописание производных союзов.</w:t>
      </w:r>
    </w:p>
    <w:p w14:paraId="04FB05DD" w14:textId="77777777" w:rsidR="00442ECB" w:rsidRDefault="00442ECB" w:rsidP="0069073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5. </w:t>
      </w:r>
      <w:proofErr w:type="gramStart"/>
      <w:r>
        <w:rPr>
          <w:rFonts w:ascii="Times New Roman" w:hAnsi="Times New Roman" w:cs="Times New Roman"/>
          <w:sz w:val="28"/>
          <w:szCs w:val="28"/>
        </w:rPr>
        <w:t>Распознавание  случаев</w:t>
      </w:r>
      <w:proofErr w:type="gramEnd"/>
      <w:r>
        <w:rPr>
          <w:rFonts w:ascii="Times New Roman" w:hAnsi="Times New Roman" w:cs="Times New Roman"/>
          <w:sz w:val="28"/>
          <w:szCs w:val="28"/>
        </w:rPr>
        <w:t xml:space="preserve">  нарушения грамматических норм русского литературного языка в заданных предложениях и исправление  этих нарушений. </w:t>
      </w:r>
    </w:p>
    <w:p w14:paraId="2D1CAE74" w14:textId="77777777" w:rsidR="00442ECB" w:rsidRDefault="00442ECB" w:rsidP="00690736">
      <w:pPr>
        <w:spacing w:after="0" w:line="240" w:lineRule="auto"/>
        <w:jc w:val="both"/>
        <w:rPr>
          <w:rFonts w:ascii="Times New Roman" w:hAnsi="Times New Roman" w:cs="Times New Roman"/>
          <w:sz w:val="28"/>
        </w:rPr>
      </w:pPr>
      <w:r>
        <w:rPr>
          <w:rFonts w:ascii="Times New Roman" w:hAnsi="Times New Roman" w:cs="Times New Roman"/>
          <w:sz w:val="28"/>
          <w:szCs w:val="28"/>
        </w:rPr>
        <w:t xml:space="preserve">6. </w:t>
      </w:r>
      <w:proofErr w:type="gramStart"/>
      <w:r>
        <w:rPr>
          <w:rFonts w:ascii="Times New Roman" w:hAnsi="Times New Roman" w:cs="Times New Roman"/>
          <w:sz w:val="28"/>
          <w:szCs w:val="28"/>
        </w:rPr>
        <w:t>Опознавание  предложений</w:t>
      </w:r>
      <w:proofErr w:type="gramEnd"/>
      <w:r>
        <w:rPr>
          <w:rFonts w:ascii="Times New Roman" w:hAnsi="Times New Roman" w:cs="Times New Roman"/>
          <w:sz w:val="28"/>
          <w:szCs w:val="28"/>
        </w:rPr>
        <w:t xml:space="preserve">  с причастным оборотом, деепричастным оборотом; нахождение границы причастных и деепричастных оборотов в предложении; соблюдение изученных пунктуационных норм в процессе письма.</w:t>
      </w:r>
    </w:p>
    <w:p w14:paraId="405D5056" w14:textId="77777777" w:rsidR="00442ECB" w:rsidRDefault="00442ECB" w:rsidP="00690736">
      <w:pPr>
        <w:spacing w:after="0" w:line="240" w:lineRule="auto"/>
        <w:jc w:val="both"/>
        <w:rPr>
          <w:rFonts w:ascii="Times New Roman" w:hAnsi="Times New Roman" w:cs="Times New Roman"/>
          <w:sz w:val="28"/>
        </w:rPr>
      </w:pPr>
      <w:r>
        <w:rPr>
          <w:rFonts w:ascii="Times New Roman" w:hAnsi="Times New Roman" w:cs="Times New Roman"/>
          <w:sz w:val="28"/>
        </w:rPr>
        <w:t xml:space="preserve">7. Определение основной </w:t>
      </w:r>
      <w:proofErr w:type="gramStart"/>
      <w:r>
        <w:rPr>
          <w:rFonts w:ascii="Times New Roman" w:hAnsi="Times New Roman" w:cs="Times New Roman"/>
          <w:sz w:val="28"/>
        </w:rPr>
        <w:t>мысли  текста</w:t>
      </w:r>
      <w:proofErr w:type="gramEnd"/>
      <w:r>
        <w:rPr>
          <w:rFonts w:ascii="Times New Roman" w:hAnsi="Times New Roman" w:cs="Times New Roman"/>
          <w:sz w:val="28"/>
        </w:rPr>
        <w:t>.</w:t>
      </w:r>
    </w:p>
    <w:p w14:paraId="56DFD5EC" w14:textId="77777777" w:rsidR="00442ECB" w:rsidRDefault="00442ECB" w:rsidP="00690736">
      <w:pPr>
        <w:spacing w:after="0" w:line="240" w:lineRule="auto"/>
        <w:jc w:val="both"/>
        <w:rPr>
          <w:rFonts w:ascii="Times New Roman" w:hAnsi="Times New Roman" w:cs="Times New Roman"/>
          <w:sz w:val="28"/>
        </w:rPr>
      </w:pPr>
      <w:r>
        <w:rPr>
          <w:rFonts w:ascii="Times New Roman" w:hAnsi="Times New Roman" w:cs="Times New Roman"/>
          <w:sz w:val="28"/>
        </w:rPr>
        <w:t xml:space="preserve">8. </w:t>
      </w:r>
      <w:proofErr w:type="gramStart"/>
      <w:r>
        <w:rPr>
          <w:rFonts w:ascii="Times New Roman" w:hAnsi="Times New Roman" w:cs="Times New Roman"/>
          <w:sz w:val="28"/>
        </w:rPr>
        <w:t>Нахождение  в</w:t>
      </w:r>
      <w:proofErr w:type="gramEnd"/>
      <w:r>
        <w:rPr>
          <w:rFonts w:ascii="Times New Roman" w:hAnsi="Times New Roman" w:cs="Times New Roman"/>
          <w:sz w:val="28"/>
        </w:rPr>
        <w:t xml:space="preserve"> тексте информации (ключевые слова и словосочетания) в подтверждение своего ответа на вопрос.</w:t>
      </w:r>
    </w:p>
    <w:p w14:paraId="641EA10A" w14:textId="77777777" w:rsidR="00442ECB" w:rsidRDefault="00442ECB" w:rsidP="00690736">
      <w:pPr>
        <w:spacing w:after="0" w:line="240" w:lineRule="auto"/>
        <w:jc w:val="both"/>
        <w:rPr>
          <w:rFonts w:ascii="Times New Roman" w:hAnsi="Times New Roman" w:cs="Times New Roman"/>
          <w:sz w:val="28"/>
          <w:szCs w:val="28"/>
        </w:rPr>
      </w:pPr>
      <w:r>
        <w:rPr>
          <w:rFonts w:ascii="Times New Roman" w:hAnsi="Times New Roman" w:cs="Times New Roman"/>
          <w:sz w:val="28"/>
        </w:rPr>
        <w:t>9</w:t>
      </w:r>
      <w:r>
        <w:rPr>
          <w:rFonts w:ascii="Times New Roman" w:hAnsi="Times New Roman" w:cs="Times New Roman"/>
          <w:sz w:val="28"/>
          <w:szCs w:val="28"/>
        </w:rPr>
        <w:t xml:space="preserve">. Адекватное понимание текста, </w:t>
      </w:r>
      <w:proofErr w:type="gramStart"/>
      <w:r>
        <w:rPr>
          <w:rFonts w:ascii="Times New Roman" w:hAnsi="Times New Roman" w:cs="Times New Roman"/>
          <w:sz w:val="28"/>
          <w:szCs w:val="28"/>
        </w:rPr>
        <w:t>объяснение  значения</w:t>
      </w:r>
      <w:proofErr w:type="gramEnd"/>
      <w:r>
        <w:rPr>
          <w:rFonts w:ascii="Times New Roman" w:hAnsi="Times New Roman" w:cs="Times New Roman"/>
          <w:sz w:val="28"/>
          <w:szCs w:val="28"/>
        </w:rPr>
        <w:t xml:space="preserve"> пословицы, построение речевого высказывания в письменной форме с учетом норм построения предложения и словоупотребления.</w:t>
      </w:r>
    </w:p>
    <w:p w14:paraId="0614E277" w14:textId="77777777" w:rsidR="00442ECB" w:rsidRDefault="00442ECB" w:rsidP="00690736">
      <w:pPr>
        <w:spacing w:after="0" w:line="240" w:lineRule="auto"/>
        <w:jc w:val="both"/>
        <w:rPr>
          <w:rFonts w:ascii="Times New Roman" w:hAnsi="Times New Roman" w:cs="Times New Roman"/>
          <w:sz w:val="28"/>
          <w:u w:val="single"/>
        </w:rPr>
      </w:pPr>
      <w:r>
        <w:rPr>
          <w:rFonts w:ascii="Times New Roman" w:hAnsi="Times New Roman" w:cs="Times New Roman"/>
          <w:sz w:val="28"/>
          <w:u w:val="single"/>
        </w:rPr>
        <w:t xml:space="preserve">Группа учащихся, получивших «3». </w:t>
      </w:r>
    </w:p>
    <w:p w14:paraId="6A409CEF" w14:textId="77777777" w:rsidR="00442ECB" w:rsidRDefault="00442ECB" w:rsidP="00690736">
      <w:pPr>
        <w:spacing w:after="0" w:line="240" w:lineRule="auto"/>
        <w:jc w:val="both"/>
        <w:rPr>
          <w:rFonts w:ascii="Times New Roman" w:hAnsi="Times New Roman" w:cs="Times New Roman"/>
          <w:sz w:val="28"/>
        </w:rPr>
      </w:pPr>
      <w:r>
        <w:rPr>
          <w:rFonts w:ascii="Times New Roman" w:hAnsi="Times New Roman" w:cs="Times New Roman"/>
          <w:b/>
          <w:i/>
          <w:sz w:val="28"/>
        </w:rPr>
        <w:t>Типичные ошибки</w:t>
      </w:r>
      <w:r>
        <w:rPr>
          <w:rFonts w:ascii="Times New Roman" w:hAnsi="Times New Roman" w:cs="Times New Roman"/>
          <w:sz w:val="28"/>
        </w:rPr>
        <w:t>, западающие темы:</w:t>
      </w:r>
    </w:p>
    <w:p w14:paraId="4BD17562" w14:textId="4460EC02" w:rsidR="00442ECB" w:rsidRDefault="00442ECB" w:rsidP="00690736">
      <w:pPr>
        <w:spacing w:after="0" w:line="240" w:lineRule="auto"/>
        <w:jc w:val="both"/>
        <w:rPr>
          <w:rFonts w:ascii="Times New Roman" w:hAnsi="Times New Roman" w:cs="Times New Roman"/>
          <w:sz w:val="28"/>
        </w:rPr>
      </w:pPr>
      <w:r>
        <w:rPr>
          <w:rFonts w:ascii="Times New Roman" w:hAnsi="Times New Roman" w:cs="Times New Roman"/>
          <w:sz w:val="28"/>
        </w:rPr>
        <w:t xml:space="preserve">1.Соблюдение пунктуационных норм при списывании текста. </w:t>
      </w:r>
    </w:p>
    <w:p w14:paraId="3D911468" w14:textId="736D54F3" w:rsidR="00442ECB" w:rsidRDefault="00442ECB" w:rsidP="00690736">
      <w:pPr>
        <w:spacing w:after="0" w:line="240" w:lineRule="auto"/>
        <w:jc w:val="both"/>
        <w:rPr>
          <w:rFonts w:ascii="Times New Roman" w:hAnsi="Times New Roman" w:cs="Times New Roman"/>
          <w:sz w:val="28"/>
        </w:rPr>
      </w:pPr>
      <w:r>
        <w:rPr>
          <w:rFonts w:ascii="Times New Roman" w:hAnsi="Times New Roman" w:cs="Times New Roman"/>
          <w:sz w:val="28"/>
        </w:rPr>
        <w:t>2.Проведение морфологического анализа.</w:t>
      </w:r>
    </w:p>
    <w:p w14:paraId="01C8B187" w14:textId="6A8E62B3" w:rsidR="00442ECB" w:rsidRDefault="00442ECB" w:rsidP="00690736">
      <w:pPr>
        <w:spacing w:after="0" w:line="240" w:lineRule="auto"/>
        <w:jc w:val="both"/>
        <w:rPr>
          <w:rFonts w:ascii="Times New Roman" w:hAnsi="Times New Roman" w:cs="Times New Roman"/>
          <w:sz w:val="28"/>
          <w:szCs w:val="28"/>
        </w:rPr>
      </w:pPr>
      <w:r>
        <w:rPr>
          <w:rFonts w:ascii="Times New Roman" w:hAnsi="Times New Roman" w:cs="Times New Roman"/>
          <w:sz w:val="28"/>
        </w:rPr>
        <w:t xml:space="preserve">3. </w:t>
      </w:r>
      <w:r>
        <w:rPr>
          <w:rFonts w:ascii="Times New Roman" w:hAnsi="Times New Roman" w:cs="Times New Roman"/>
          <w:sz w:val="28"/>
          <w:szCs w:val="28"/>
        </w:rPr>
        <w:t xml:space="preserve">Распознавание производных предлогов в заданных предложениях, правописание производных предлогов. </w:t>
      </w:r>
    </w:p>
    <w:p w14:paraId="0B4F300F" w14:textId="06C51E27" w:rsidR="00442ECB" w:rsidRDefault="00442ECB" w:rsidP="00690736">
      <w:pPr>
        <w:spacing w:after="0" w:line="240" w:lineRule="auto"/>
        <w:jc w:val="both"/>
        <w:rPr>
          <w:rFonts w:ascii="Times New Roman" w:hAnsi="Times New Roman" w:cs="Times New Roman"/>
          <w:sz w:val="28"/>
        </w:rPr>
      </w:pPr>
      <w:r>
        <w:rPr>
          <w:rFonts w:ascii="Times New Roman" w:hAnsi="Times New Roman" w:cs="Times New Roman"/>
          <w:sz w:val="28"/>
        </w:rPr>
        <w:t xml:space="preserve">4. Владение орфоэпическими нормами русского литературного языка. </w:t>
      </w:r>
    </w:p>
    <w:p w14:paraId="77F362C6" w14:textId="53226BCC" w:rsidR="00442ECB" w:rsidRDefault="00442ECB" w:rsidP="00690736">
      <w:pPr>
        <w:spacing w:after="0" w:line="240" w:lineRule="auto"/>
        <w:jc w:val="both"/>
        <w:rPr>
          <w:rFonts w:ascii="Times New Roman" w:hAnsi="Times New Roman" w:cs="Times New Roman"/>
          <w:sz w:val="28"/>
        </w:rPr>
      </w:pPr>
      <w:r>
        <w:rPr>
          <w:rFonts w:ascii="Times New Roman" w:hAnsi="Times New Roman" w:cs="Times New Roman"/>
          <w:sz w:val="28"/>
        </w:rPr>
        <w:t xml:space="preserve">5. </w:t>
      </w:r>
      <w:r>
        <w:rPr>
          <w:rFonts w:ascii="Times New Roman" w:hAnsi="Times New Roman" w:cs="Times New Roman"/>
          <w:sz w:val="28"/>
          <w:szCs w:val="28"/>
        </w:rPr>
        <w:t>Опознавание предложений с причастным оборотом, деепричастным оборотом; нахождение границы причастных и деепричастных оборотов в предложении; соблюдение изученных пунктуационных норм в процессе письма.</w:t>
      </w:r>
    </w:p>
    <w:p w14:paraId="4F214705" w14:textId="68AEBEA5" w:rsidR="00442ECB" w:rsidRDefault="00442ECB" w:rsidP="00690736">
      <w:pPr>
        <w:spacing w:after="0" w:line="240" w:lineRule="auto"/>
        <w:jc w:val="both"/>
        <w:rPr>
          <w:rFonts w:ascii="Times New Roman" w:hAnsi="Times New Roman" w:cs="Times New Roman"/>
          <w:sz w:val="28"/>
        </w:rPr>
      </w:pPr>
      <w:r>
        <w:rPr>
          <w:rFonts w:ascii="Times New Roman" w:hAnsi="Times New Roman" w:cs="Times New Roman"/>
          <w:sz w:val="28"/>
        </w:rPr>
        <w:t>6. Нахождение в тексте информации (ключевые слова и словосочетания) в подтверждение своего ответа на вопрос.</w:t>
      </w:r>
    </w:p>
    <w:p w14:paraId="4AAE7A89" w14:textId="77777777" w:rsidR="00442ECB" w:rsidRDefault="00442ECB" w:rsidP="00690736">
      <w:pPr>
        <w:spacing w:after="0" w:line="240" w:lineRule="auto"/>
        <w:jc w:val="both"/>
        <w:rPr>
          <w:rFonts w:ascii="Times New Roman" w:hAnsi="Times New Roman" w:cs="Times New Roman"/>
          <w:sz w:val="28"/>
          <w:u w:val="single"/>
        </w:rPr>
      </w:pPr>
      <w:r>
        <w:rPr>
          <w:rFonts w:ascii="Times New Roman" w:hAnsi="Times New Roman" w:cs="Times New Roman"/>
          <w:sz w:val="28"/>
          <w:u w:val="single"/>
        </w:rPr>
        <w:t>Группа учащихся, получивших «4».</w:t>
      </w:r>
    </w:p>
    <w:p w14:paraId="229FACF1" w14:textId="77777777" w:rsidR="00442ECB" w:rsidRDefault="00442ECB" w:rsidP="00690736">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Pr>
          <w:rFonts w:ascii="Times New Roman" w:hAnsi="Times New Roman" w:cs="Times New Roman"/>
          <w:b/>
          <w:i/>
          <w:sz w:val="28"/>
        </w:rPr>
        <w:t>Типичные ошибки</w:t>
      </w:r>
      <w:r>
        <w:rPr>
          <w:rFonts w:ascii="Times New Roman" w:hAnsi="Times New Roman" w:cs="Times New Roman"/>
          <w:sz w:val="28"/>
        </w:rPr>
        <w:t>, западающие темы:</w:t>
      </w:r>
    </w:p>
    <w:p w14:paraId="62BA64DA" w14:textId="1B863FCD" w:rsidR="00442ECB" w:rsidRDefault="00442ECB" w:rsidP="00690736">
      <w:pPr>
        <w:spacing w:after="0" w:line="240" w:lineRule="auto"/>
        <w:jc w:val="both"/>
        <w:rPr>
          <w:rFonts w:ascii="Times New Roman" w:hAnsi="Times New Roman" w:cs="Times New Roman"/>
          <w:sz w:val="28"/>
          <w:szCs w:val="28"/>
        </w:rPr>
      </w:pPr>
      <w:r>
        <w:rPr>
          <w:rFonts w:ascii="Times New Roman" w:hAnsi="Times New Roman" w:cs="Times New Roman"/>
          <w:sz w:val="28"/>
        </w:rPr>
        <w:t xml:space="preserve">1. </w:t>
      </w:r>
      <w:r>
        <w:rPr>
          <w:rFonts w:ascii="Times New Roman" w:hAnsi="Times New Roman" w:cs="Times New Roman"/>
          <w:sz w:val="28"/>
          <w:szCs w:val="28"/>
        </w:rPr>
        <w:t xml:space="preserve">Распознавание производных предлогов в заданных предложениях, правописание производных предлогов. </w:t>
      </w:r>
    </w:p>
    <w:p w14:paraId="23BBEE17" w14:textId="24F1BB64" w:rsidR="00442ECB" w:rsidRDefault="00442ECB" w:rsidP="00690736">
      <w:pPr>
        <w:spacing w:after="0" w:line="240" w:lineRule="auto"/>
        <w:jc w:val="both"/>
        <w:rPr>
          <w:rFonts w:ascii="Times New Roman" w:hAnsi="Times New Roman" w:cs="Times New Roman"/>
          <w:sz w:val="28"/>
        </w:rPr>
      </w:pPr>
      <w:r>
        <w:rPr>
          <w:rFonts w:ascii="Times New Roman" w:hAnsi="Times New Roman" w:cs="Times New Roman"/>
          <w:sz w:val="28"/>
        </w:rPr>
        <w:t xml:space="preserve">2. </w:t>
      </w:r>
      <w:r>
        <w:rPr>
          <w:rFonts w:ascii="Times New Roman" w:hAnsi="Times New Roman" w:cs="Times New Roman"/>
          <w:sz w:val="28"/>
          <w:szCs w:val="28"/>
        </w:rPr>
        <w:t>Распознавание случаев нарушения грамматических норм русского литературного языка в заданных предложениях и исправление этих нарушений.</w:t>
      </w:r>
    </w:p>
    <w:p w14:paraId="7BA9BB99" w14:textId="31CA716B" w:rsidR="00442ECB" w:rsidRDefault="00442ECB" w:rsidP="00690736">
      <w:pPr>
        <w:spacing w:after="0" w:line="240" w:lineRule="auto"/>
        <w:jc w:val="both"/>
        <w:rPr>
          <w:rFonts w:ascii="Times New Roman" w:hAnsi="Times New Roman" w:cs="Times New Roman"/>
          <w:sz w:val="28"/>
        </w:rPr>
      </w:pPr>
      <w:r>
        <w:rPr>
          <w:rFonts w:ascii="Times New Roman" w:hAnsi="Times New Roman" w:cs="Times New Roman"/>
          <w:sz w:val="28"/>
        </w:rPr>
        <w:lastRenderedPageBreak/>
        <w:t>3. Нахождение в тексте информации (ключевые слова и словосочетания) в подтверждение своего ответа на вопрос.</w:t>
      </w:r>
    </w:p>
    <w:p w14:paraId="398ED538" w14:textId="77777777" w:rsidR="00442ECB" w:rsidRDefault="00442ECB" w:rsidP="00690736">
      <w:pPr>
        <w:spacing w:after="0" w:line="240" w:lineRule="auto"/>
        <w:jc w:val="both"/>
        <w:rPr>
          <w:rFonts w:ascii="Times New Roman" w:hAnsi="Times New Roman" w:cs="Times New Roman"/>
          <w:sz w:val="28"/>
          <w:u w:val="single"/>
        </w:rPr>
      </w:pPr>
      <w:r>
        <w:rPr>
          <w:rFonts w:ascii="Times New Roman" w:hAnsi="Times New Roman" w:cs="Times New Roman"/>
          <w:sz w:val="28"/>
          <w:u w:val="single"/>
        </w:rPr>
        <w:t xml:space="preserve">Группа учащихся, получивших «5». </w:t>
      </w:r>
    </w:p>
    <w:p w14:paraId="379689E7" w14:textId="77777777" w:rsidR="00442ECB" w:rsidRDefault="00442ECB" w:rsidP="00690736">
      <w:pPr>
        <w:spacing w:after="0" w:line="240" w:lineRule="auto"/>
        <w:jc w:val="both"/>
        <w:rPr>
          <w:rFonts w:ascii="Times New Roman" w:hAnsi="Times New Roman" w:cs="Times New Roman"/>
          <w:sz w:val="28"/>
        </w:rPr>
      </w:pPr>
      <w:r>
        <w:rPr>
          <w:rFonts w:ascii="Times New Roman" w:hAnsi="Times New Roman" w:cs="Times New Roman"/>
          <w:sz w:val="28"/>
        </w:rPr>
        <w:t>Типичные ошибки, западающие темы:</w:t>
      </w:r>
    </w:p>
    <w:p w14:paraId="2535447A" w14:textId="1CFDAE73" w:rsidR="00442ECB" w:rsidRDefault="00442ECB" w:rsidP="00690736">
      <w:pPr>
        <w:spacing w:after="0" w:line="240" w:lineRule="auto"/>
        <w:jc w:val="both"/>
        <w:rPr>
          <w:rFonts w:ascii="Times New Roman" w:hAnsi="Times New Roman" w:cs="Times New Roman"/>
          <w:sz w:val="28"/>
          <w:szCs w:val="28"/>
        </w:rPr>
      </w:pPr>
      <w:r>
        <w:rPr>
          <w:rFonts w:ascii="Times New Roman" w:hAnsi="Times New Roman" w:cs="Times New Roman"/>
          <w:sz w:val="28"/>
        </w:rPr>
        <w:t xml:space="preserve">1.  </w:t>
      </w:r>
      <w:r>
        <w:rPr>
          <w:rFonts w:ascii="Times New Roman" w:hAnsi="Times New Roman" w:cs="Times New Roman"/>
          <w:sz w:val="28"/>
          <w:szCs w:val="28"/>
        </w:rPr>
        <w:t xml:space="preserve">Распознавание производных предлогов в заданных предложениях, правописание производных предлогов. </w:t>
      </w:r>
    </w:p>
    <w:p w14:paraId="0790C2D5" w14:textId="4A2969BE" w:rsidR="00442ECB" w:rsidRDefault="00442ECB" w:rsidP="00690736">
      <w:pPr>
        <w:spacing w:after="0" w:line="240" w:lineRule="auto"/>
        <w:jc w:val="both"/>
        <w:rPr>
          <w:rFonts w:ascii="Times New Roman" w:hAnsi="Times New Roman" w:cs="Times New Roman"/>
          <w:sz w:val="28"/>
        </w:rPr>
      </w:pPr>
      <w:r>
        <w:rPr>
          <w:rFonts w:ascii="Times New Roman" w:hAnsi="Times New Roman" w:cs="Times New Roman"/>
          <w:sz w:val="28"/>
        </w:rPr>
        <w:t xml:space="preserve">2. </w:t>
      </w:r>
      <w:r>
        <w:rPr>
          <w:rFonts w:ascii="Times New Roman" w:hAnsi="Times New Roman" w:cs="Times New Roman"/>
          <w:sz w:val="28"/>
          <w:szCs w:val="28"/>
        </w:rPr>
        <w:t>Распознавание случаев нарушения грамматических норм русского литературного языка в заданных предложениях и исправление этих нарушений.</w:t>
      </w:r>
    </w:p>
    <w:p w14:paraId="578F15EE" w14:textId="465BC88B" w:rsidR="00442ECB" w:rsidRDefault="00442ECB" w:rsidP="00690736">
      <w:pPr>
        <w:spacing w:after="0" w:line="240" w:lineRule="auto"/>
        <w:jc w:val="both"/>
        <w:rPr>
          <w:rFonts w:ascii="Times New Roman" w:hAnsi="Times New Roman" w:cs="Times New Roman"/>
          <w:sz w:val="28"/>
          <w:szCs w:val="28"/>
        </w:rPr>
      </w:pPr>
      <w:r>
        <w:rPr>
          <w:rFonts w:ascii="Times New Roman" w:hAnsi="Times New Roman" w:cs="Times New Roman"/>
          <w:sz w:val="28"/>
        </w:rPr>
        <w:t xml:space="preserve">3. </w:t>
      </w:r>
      <w:r>
        <w:rPr>
          <w:rFonts w:ascii="Times New Roman" w:hAnsi="Times New Roman" w:cs="Times New Roman"/>
          <w:sz w:val="28"/>
          <w:szCs w:val="28"/>
        </w:rPr>
        <w:t>Опознавание функционально-смысловых типов речи, представленных в прочитанном тексте.</w:t>
      </w:r>
    </w:p>
    <w:p w14:paraId="27494047" w14:textId="77777777" w:rsidR="00442ECB" w:rsidRDefault="00442ECB" w:rsidP="00442ECB">
      <w:pPr>
        <w:spacing w:after="0"/>
        <w:jc w:val="right"/>
        <w:rPr>
          <w:rFonts w:ascii="Times New Roman" w:hAnsi="Times New Roman" w:cs="Times New Roman"/>
          <w:sz w:val="24"/>
        </w:rPr>
      </w:pPr>
    </w:p>
    <w:p w14:paraId="40339E16" w14:textId="77777777" w:rsidR="00442ECB" w:rsidRDefault="00442ECB" w:rsidP="00442ECB">
      <w:pPr>
        <w:spacing w:after="0"/>
        <w:jc w:val="right"/>
        <w:rPr>
          <w:rFonts w:ascii="Times New Roman" w:hAnsi="Times New Roman" w:cs="Times New Roman"/>
          <w:sz w:val="24"/>
        </w:rPr>
      </w:pPr>
    </w:p>
    <w:p w14:paraId="174497F9" w14:textId="77777777" w:rsidR="00442ECB" w:rsidRDefault="00442ECB" w:rsidP="00690736">
      <w:pPr>
        <w:spacing w:after="0"/>
        <w:rPr>
          <w:rFonts w:ascii="Times New Roman" w:hAnsi="Times New Roman" w:cs="Times New Roman"/>
          <w:b/>
          <w:i/>
          <w:sz w:val="28"/>
          <w:szCs w:val="28"/>
        </w:rPr>
      </w:pPr>
      <w:r>
        <w:rPr>
          <w:rFonts w:ascii="Times New Roman" w:hAnsi="Times New Roman" w:cs="Times New Roman"/>
          <w:b/>
          <w:i/>
          <w:sz w:val="28"/>
          <w:szCs w:val="28"/>
        </w:rPr>
        <w:t xml:space="preserve">8 класс </w:t>
      </w:r>
    </w:p>
    <w:p w14:paraId="7B5C9A65" w14:textId="77777777" w:rsidR="00442ECB" w:rsidRDefault="00442ECB" w:rsidP="00442ECB">
      <w:pPr>
        <w:pStyle w:val="a9"/>
        <w:numPr>
          <w:ilvl w:val="0"/>
          <w:numId w:val="11"/>
        </w:numPr>
        <w:spacing w:after="0" w:line="256" w:lineRule="auto"/>
        <w:jc w:val="both"/>
        <w:rPr>
          <w:rFonts w:ascii="Times New Roman" w:hAnsi="Times New Roman" w:cs="Times New Roman"/>
          <w:b/>
          <w:sz w:val="28"/>
        </w:rPr>
      </w:pPr>
      <w:r>
        <w:rPr>
          <w:rFonts w:ascii="Times New Roman" w:hAnsi="Times New Roman" w:cs="Times New Roman"/>
          <w:b/>
          <w:sz w:val="28"/>
        </w:rPr>
        <w:t>Анализ выполнения заданий участниками</w:t>
      </w:r>
    </w:p>
    <w:tbl>
      <w:tblPr>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6"/>
        <w:gridCol w:w="1270"/>
        <w:gridCol w:w="621"/>
        <w:gridCol w:w="621"/>
        <w:gridCol w:w="621"/>
        <w:gridCol w:w="621"/>
        <w:gridCol w:w="621"/>
        <w:gridCol w:w="621"/>
        <w:gridCol w:w="621"/>
        <w:gridCol w:w="621"/>
        <w:gridCol w:w="621"/>
        <w:gridCol w:w="621"/>
        <w:gridCol w:w="621"/>
      </w:tblGrid>
      <w:tr w:rsidR="004D58E0" w:rsidRPr="00434954" w14:paraId="3D65D7AC" w14:textId="4D66C7C8" w:rsidTr="004D58E0">
        <w:trPr>
          <w:trHeight w:val="257"/>
          <w:tblHeader/>
        </w:trPr>
        <w:tc>
          <w:tcPr>
            <w:tcW w:w="1756" w:type="dxa"/>
            <w:vMerge w:val="restart"/>
            <w:shd w:val="clear" w:color="auto" w:fill="auto"/>
            <w:noWrap/>
            <w:vAlign w:val="center"/>
            <w:hideMark/>
          </w:tcPr>
          <w:p w14:paraId="2230A109" w14:textId="77777777" w:rsidR="004D58E0" w:rsidRPr="00690736" w:rsidRDefault="004D58E0" w:rsidP="004D58E0">
            <w:pPr>
              <w:spacing w:after="0" w:line="240" w:lineRule="auto"/>
              <w:rPr>
                <w:rFonts w:ascii="Times New Roman" w:eastAsia="Times New Roman" w:hAnsi="Times New Roman" w:cs="Times New Roman"/>
                <w:b/>
                <w:bCs/>
                <w:color w:val="000000"/>
                <w:sz w:val="20"/>
                <w:szCs w:val="20"/>
                <w:lang w:eastAsia="ru-RU"/>
              </w:rPr>
            </w:pPr>
            <w:r w:rsidRPr="00690736">
              <w:rPr>
                <w:rFonts w:ascii="Times New Roman" w:eastAsia="Times New Roman" w:hAnsi="Times New Roman" w:cs="Times New Roman"/>
                <w:b/>
                <w:bCs/>
                <w:color w:val="000000"/>
                <w:sz w:val="20"/>
                <w:szCs w:val="20"/>
                <w:lang w:eastAsia="ru-RU"/>
              </w:rPr>
              <w:t>Группы участников</w:t>
            </w:r>
          </w:p>
        </w:tc>
        <w:tc>
          <w:tcPr>
            <w:tcW w:w="1270" w:type="dxa"/>
            <w:vMerge w:val="restart"/>
            <w:shd w:val="clear" w:color="auto" w:fill="auto"/>
            <w:noWrap/>
            <w:vAlign w:val="center"/>
            <w:hideMark/>
          </w:tcPr>
          <w:p w14:paraId="3E9EA89E" w14:textId="77777777" w:rsidR="004D58E0" w:rsidRPr="00434954" w:rsidRDefault="004D58E0" w:rsidP="004D58E0">
            <w:pPr>
              <w:spacing w:after="0" w:line="240" w:lineRule="auto"/>
              <w:jc w:val="center"/>
              <w:rPr>
                <w:rFonts w:ascii="Times New Roman" w:eastAsia="Times New Roman" w:hAnsi="Times New Roman" w:cs="Times New Roman"/>
                <w:b/>
                <w:bCs/>
                <w:color w:val="000000"/>
                <w:sz w:val="20"/>
                <w:szCs w:val="20"/>
                <w:lang w:eastAsia="ru-RU"/>
              </w:rPr>
            </w:pPr>
            <w:r w:rsidRPr="00434954">
              <w:rPr>
                <w:rFonts w:ascii="Times New Roman" w:eastAsia="Times New Roman" w:hAnsi="Times New Roman" w:cs="Times New Roman"/>
                <w:b/>
                <w:bCs/>
                <w:color w:val="000000"/>
                <w:sz w:val="20"/>
                <w:szCs w:val="20"/>
                <w:lang w:eastAsia="ru-RU"/>
              </w:rPr>
              <w:t>Кол-во участников</w:t>
            </w:r>
          </w:p>
        </w:tc>
        <w:tc>
          <w:tcPr>
            <w:tcW w:w="621" w:type="dxa"/>
            <w:shd w:val="clear" w:color="auto" w:fill="auto"/>
            <w:noWrap/>
            <w:vAlign w:val="bottom"/>
            <w:hideMark/>
          </w:tcPr>
          <w:p w14:paraId="05D421CC" w14:textId="64D86ECD" w:rsidR="004D58E0" w:rsidRPr="00434954" w:rsidRDefault="004D58E0" w:rsidP="004D58E0">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color w:val="000000"/>
                <w:sz w:val="16"/>
                <w:szCs w:val="16"/>
                <w:lang w:eastAsia="ru-RU"/>
              </w:rPr>
              <w:t>1K1</w:t>
            </w:r>
          </w:p>
        </w:tc>
        <w:tc>
          <w:tcPr>
            <w:tcW w:w="621" w:type="dxa"/>
            <w:shd w:val="clear" w:color="auto" w:fill="auto"/>
            <w:noWrap/>
            <w:vAlign w:val="bottom"/>
            <w:hideMark/>
          </w:tcPr>
          <w:p w14:paraId="362137DF" w14:textId="7BFC4860" w:rsidR="004D58E0" w:rsidRPr="00434954" w:rsidRDefault="004D58E0" w:rsidP="004D58E0">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color w:val="000000"/>
                <w:sz w:val="16"/>
                <w:szCs w:val="16"/>
                <w:lang w:eastAsia="ru-RU"/>
              </w:rPr>
              <w:t>1K2</w:t>
            </w:r>
          </w:p>
        </w:tc>
        <w:tc>
          <w:tcPr>
            <w:tcW w:w="621" w:type="dxa"/>
            <w:shd w:val="clear" w:color="auto" w:fill="auto"/>
            <w:noWrap/>
            <w:vAlign w:val="bottom"/>
            <w:hideMark/>
          </w:tcPr>
          <w:p w14:paraId="336938A9" w14:textId="57502BAB" w:rsidR="004D58E0" w:rsidRPr="00434954" w:rsidRDefault="004D58E0" w:rsidP="004D58E0">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color w:val="000000"/>
                <w:sz w:val="16"/>
                <w:szCs w:val="16"/>
                <w:lang w:eastAsia="ru-RU"/>
              </w:rPr>
              <w:t>1K3</w:t>
            </w:r>
          </w:p>
        </w:tc>
        <w:tc>
          <w:tcPr>
            <w:tcW w:w="621" w:type="dxa"/>
            <w:shd w:val="clear" w:color="auto" w:fill="auto"/>
            <w:noWrap/>
            <w:vAlign w:val="bottom"/>
            <w:hideMark/>
          </w:tcPr>
          <w:p w14:paraId="66AF6C48" w14:textId="035EE9B0" w:rsidR="004D58E0" w:rsidRPr="00434954" w:rsidRDefault="004D58E0" w:rsidP="004D58E0">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color w:val="000000"/>
                <w:sz w:val="16"/>
                <w:szCs w:val="16"/>
                <w:lang w:eastAsia="ru-RU"/>
              </w:rPr>
              <w:t>2K1</w:t>
            </w:r>
          </w:p>
        </w:tc>
        <w:tc>
          <w:tcPr>
            <w:tcW w:w="621" w:type="dxa"/>
            <w:shd w:val="clear" w:color="auto" w:fill="auto"/>
            <w:noWrap/>
            <w:vAlign w:val="bottom"/>
            <w:hideMark/>
          </w:tcPr>
          <w:p w14:paraId="72D9EB88" w14:textId="5163066F" w:rsidR="004D58E0" w:rsidRPr="00434954" w:rsidRDefault="004D58E0" w:rsidP="004D58E0">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color w:val="000000"/>
                <w:sz w:val="16"/>
                <w:szCs w:val="16"/>
                <w:lang w:eastAsia="ru-RU"/>
              </w:rPr>
              <w:t>2K2</w:t>
            </w:r>
          </w:p>
        </w:tc>
        <w:tc>
          <w:tcPr>
            <w:tcW w:w="621" w:type="dxa"/>
            <w:vAlign w:val="bottom"/>
          </w:tcPr>
          <w:p w14:paraId="2D2DB765" w14:textId="5033EC61" w:rsidR="004D58E0" w:rsidRDefault="004D58E0" w:rsidP="004D58E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2K3</w:t>
            </w:r>
          </w:p>
        </w:tc>
        <w:tc>
          <w:tcPr>
            <w:tcW w:w="621" w:type="dxa"/>
            <w:vAlign w:val="bottom"/>
          </w:tcPr>
          <w:p w14:paraId="4DE16240" w14:textId="67A0C955" w:rsidR="004D58E0" w:rsidRDefault="004D58E0" w:rsidP="004D58E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3,1</w:t>
            </w:r>
          </w:p>
        </w:tc>
        <w:tc>
          <w:tcPr>
            <w:tcW w:w="621" w:type="dxa"/>
            <w:vAlign w:val="bottom"/>
          </w:tcPr>
          <w:p w14:paraId="5A8312CE" w14:textId="4963279E" w:rsidR="004D58E0" w:rsidRDefault="004D58E0" w:rsidP="004D58E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3,2</w:t>
            </w:r>
          </w:p>
        </w:tc>
        <w:tc>
          <w:tcPr>
            <w:tcW w:w="621" w:type="dxa"/>
            <w:vAlign w:val="bottom"/>
          </w:tcPr>
          <w:p w14:paraId="717555B4" w14:textId="4FA4D8D9" w:rsidR="004D58E0" w:rsidRDefault="004D58E0" w:rsidP="004D58E0">
            <w:pPr>
              <w:spacing w:after="0" w:line="240" w:lineRule="auto"/>
              <w:jc w:val="center"/>
              <w:rPr>
                <w:rFonts w:ascii="Times New Roman" w:eastAsia="Times New Roman" w:hAnsi="Times New Roman" w:cs="Times New Roman"/>
                <w:b/>
                <w:color w:val="000000"/>
                <w:sz w:val="16"/>
                <w:szCs w:val="16"/>
                <w:lang w:eastAsia="ru-RU"/>
              </w:rPr>
            </w:pPr>
            <w:r>
              <w:rPr>
                <w:rFonts w:ascii="Times New Roman" w:eastAsia="Times New Roman" w:hAnsi="Times New Roman" w:cs="Times New Roman"/>
                <w:color w:val="000000"/>
                <w:sz w:val="16"/>
                <w:szCs w:val="16"/>
                <w:lang w:eastAsia="ru-RU"/>
              </w:rPr>
              <w:t>4,1</w:t>
            </w:r>
          </w:p>
        </w:tc>
        <w:tc>
          <w:tcPr>
            <w:tcW w:w="621" w:type="dxa"/>
            <w:vAlign w:val="bottom"/>
          </w:tcPr>
          <w:p w14:paraId="1CF10995" w14:textId="6E5392C3" w:rsidR="004D58E0" w:rsidRDefault="004D58E0" w:rsidP="004D58E0">
            <w:pPr>
              <w:spacing w:after="0" w:line="240" w:lineRule="auto"/>
              <w:jc w:val="center"/>
              <w:rPr>
                <w:rFonts w:ascii="Times New Roman" w:eastAsia="Times New Roman" w:hAnsi="Times New Roman" w:cs="Times New Roman"/>
                <w:color w:val="000000"/>
                <w:sz w:val="16"/>
                <w:szCs w:val="16"/>
                <w:lang w:eastAsia="ru-RU"/>
              </w:rPr>
            </w:pPr>
            <w:r w:rsidRPr="00690736">
              <w:rPr>
                <w:rFonts w:ascii="Times New Roman" w:eastAsia="Times New Roman" w:hAnsi="Times New Roman" w:cs="Times New Roman"/>
                <w:color w:val="000000"/>
                <w:sz w:val="18"/>
                <w:szCs w:val="18"/>
                <w:lang w:eastAsia="ru-RU"/>
              </w:rPr>
              <w:t>4,2</w:t>
            </w:r>
          </w:p>
        </w:tc>
        <w:tc>
          <w:tcPr>
            <w:tcW w:w="621" w:type="dxa"/>
            <w:vAlign w:val="bottom"/>
          </w:tcPr>
          <w:p w14:paraId="34036BE9" w14:textId="4BDBE814" w:rsidR="004D58E0" w:rsidRPr="00690736" w:rsidRDefault="004D58E0" w:rsidP="004D58E0">
            <w:pPr>
              <w:spacing w:after="0" w:line="240" w:lineRule="auto"/>
              <w:jc w:val="center"/>
              <w:rPr>
                <w:rFonts w:ascii="Times New Roman" w:eastAsia="Times New Roman" w:hAnsi="Times New Roman" w:cs="Times New Roman"/>
                <w:color w:val="000000"/>
                <w:sz w:val="18"/>
                <w:szCs w:val="18"/>
                <w:lang w:eastAsia="ru-RU"/>
              </w:rPr>
            </w:pPr>
            <w:r w:rsidRPr="00690736">
              <w:rPr>
                <w:rFonts w:ascii="Times New Roman" w:eastAsia="Times New Roman" w:hAnsi="Times New Roman" w:cs="Times New Roman"/>
                <w:color w:val="000000"/>
                <w:sz w:val="18"/>
                <w:szCs w:val="18"/>
                <w:lang w:eastAsia="ru-RU"/>
              </w:rPr>
              <w:t>5</w:t>
            </w:r>
          </w:p>
        </w:tc>
      </w:tr>
      <w:tr w:rsidR="004D58E0" w:rsidRPr="00434954" w14:paraId="55002F44" w14:textId="7329F1CF" w:rsidTr="004D58E0">
        <w:trPr>
          <w:cantSplit/>
          <w:trHeight w:val="262"/>
          <w:tblHeader/>
        </w:trPr>
        <w:tc>
          <w:tcPr>
            <w:tcW w:w="1756" w:type="dxa"/>
            <w:vMerge/>
            <w:shd w:val="clear" w:color="auto" w:fill="auto"/>
            <w:noWrap/>
            <w:vAlign w:val="bottom"/>
            <w:hideMark/>
          </w:tcPr>
          <w:p w14:paraId="070FAFF0" w14:textId="77777777" w:rsidR="004D58E0" w:rsidRPr="00434954" w:rsidRDefault="004D58E0" w:rsidP="004D58E0">
            <w:pPr>
              <w:spacing w:after="0" w:line="240" w:lineRule="auto"/>
              <w:rPr>
                <w:rFonts w:ascii="Times New Roman" w:eastAsia="Times New Roman" w:hAnsi="Times New Roman" w:cs="Times New Roman"/>
                <w:color w:val="000000"/>
                <w:sz w:val="20"/>
                <w:szCs w:val="20"/>
                <w:lang w:eastAsia="ru-RU"/>
              </w:rPr>
            </w:pPr>
          </w:p>
        </w:tc>
        <w:tc>
          <w:tcPr>
            <w:tcW w:w="1270" w:type="dxa"/>
            <w:vMerge/>
            <w:shd w:val="clear" w:color="auto" w:fill="auto"/>
            <w:noWrap/>
            <w:vAlign w:val="bottom"/>
            <w:hideMark/>
          </w:tcPr>
          <w:p w14:paraId="7FDD447A" w14:textId="77777777" w:rsidR="004D58E0" w:rsidRPr="00434954" w:rsidRDefault="004D58E0" w:rsidP="004D58E0">
            <w:pPr>
              <w:spacing w:after="0" w:line="240" w:lineRule="auto"/>
              <w:rPr>
                <w:rFonts w:ascii="Times New Roman" w:eastAsia="Times New Roman" w:hAnsi="Times New Roman" w:cs="Times New Roman"/>
                <w:color w:val="000000"/>
                <w:sz w:val="20"/>
                <w:szCs w:val="20"/>
                <w:lang w:eastAsia="ru-RU"/>
              </w:rPr>
            </w:pPr>
          </w:p>
        </w:tc>
        <w:tc>
          <w:tcPr>
            <w:tcW w:w="621" w:type="dxa"/>
            <w:shd w:val="clear" w:color="auto" w:fill="auto"/>
            <w:noWrap/>
            <w:vAlign w:val="bottom"/>
            <w:hideMark/>
          </w:tcPr>
          <w:p w14:paraId="17EE1D7A" w14:textId="1B8F49BE" w:rsidR="004D58E0" w:rsidRPr="00434954" w:rsidRDefault="004D58E0" w:rsidP="004D58E0">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color w:val="000000"/>
                <w:sz w:val="18"/>
                <w:szCs w:val="18"/>
                <w:lang w:eastAsia="ru-RU"/>
              </w:rPr>
              <w:t>4</w:t>
            </w:r>
          </w:p>
        </w:tc>
        <w:tc>
          <w:tcPr>
            <w:tcW w:w="621" w:type="dxa"/>
            <w:shd w:val="clear" w:color="auto" w:fill="auto"/>
            <w:noWrap/>
            <w:vAlign w:val="bottom"/>
            <w:hideMark/>
          </w:tcPr>
          <w:p w14:paraId="24EDA23F" w14:textId="7CE4F76D" w:rsidR="004D58E0" w:rsidRPr="00434954" w:rsidRDefault="004D58E0" w:rsidP="004D58E0">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color w:val="000000"/>
                <w:sz w:val="18"/>
                <w:szCs w:val="18"/>
                <w:lang w:eastAsia="ru-RU"/>
              </w:rPr>
              <w:t>3</w:t>
            </w:r>
          </w:p>
        </w:tc>
        <w:tc>
          <w:tcPr>
            <w:tcW w:w="621" w:type="dxa"/>
            <w:shd w:val="clear" w:color="auto" w:fill="auto"/>
            <w:noWrap/>
            <w:vAlign w:val="bottom"/>
            <w:hideMark/>
          </w:tcPr>
          <w:p w14:paraId="4B7604F5" w14:textId="302E15D8" w:rsidR="004D58E0" w:rsidRPr="00434954" w:rsidRDefault="004D58E0" w:rsidP="004D58E0">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color w:val="000000"/>
                <w:sz w:val="18"/>
                <w:szCs w:val="18"/>
                <w:lang w:eastAsia="ru-RU"/>
              </w:rPr>
              <w:t>2</w:t>
            </w:r>
          </w:p>
        </w:tc>
        <w:tc>
          <w:tcPr>
            <w:tcW w:w="621" w:type="dxa"/>
            <w:shd w:val="clear" w:color="auto" w:fill="auto"/>
            <w:noWrap/>
            <w:vAlign w:val="bottom"/>
            <w:hideMark/>
          </w:tcPr>
          <w:p w14:paraId="09A8FC14" w14:textId="311EB011" w:rsidR="004D58E0" w:rsidRPr="00434954" w:rsidRDefault="004D58E0" w:rsidP="004D58E0">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color w:val="000000"/>
                <w:sz w:val="18"/>
                <w:szCs w:val="18"/>
                <w:lang w:eastAsia="ru-RU"/>
              </w:rPr>
              <w:t>3</w:t>
            </w:r>
          </w:p>
        </w:tc>
        <w:tc>
          <w:tcPr>
            <w:tcW w:w="621" w:type="dxa"/>
            <w:shd w:val="clear" w:color="auto" w:fill="auto"/>
            <w:noWrap/>
            <w:vAlign w:val="bottom"/>
            <w:hideMark/>
          </w:tcPr>
          <w:p w14:paraId="32DB5346" w14:textId="42672266" w:rsidR="004D58E0" w:rsidRPr="00434954" w:rsidRDefault="004D58E0" w:rsidP="004D58E0">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color w:val="000000"/>
                <w:sz w:val="18"/>
                <w:szCs w:val="18"/>
                <w:lang w:eastAsia="ru-RU"/>
              </w:rPr>
              <w:t>3</w:t>
            </w:r>
          </w:p>
        </w:tc>
        <w:tc>
          <w:tcPr>
            <w:tcW w:w="621" w:type="dxa"/>
            <w:vAlign w:val="bottom"/>
          </w:tcPr>
          <w:p w14:paraId="23166D43" w14:textId="48D75FB0" w:rsidR="004D58E0" w:rsidRDefault="004D58E0" w:rsidP="004D58E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8"/>
                <w:szCs w:val="18"/>
                <w:lang w:eastAsia="ru-RU"/>
              </w:rPr>
              <w:t>3</w:t>
            </w:r>
          </w:p>
        </w:tc>
        <w:tc>
          <w:tcPr>
            <w:tcW w:w="621" w:type="dxa"/>
            <w:vAlign w:val="bottom"/>
          </w:tcPr>
          <w:p w14:paraId="2E6A6C19" w14:textId="5C1A671D" w:rsidR="004D58E0" w:rsidRDefault="004D58E0" w:rsidP="004D58E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8"/>
                <w:szCs w:val="18"/>
                <w:lang w:eastAsia="ru-RU"/>
              </w:rPr>
              <w:t>1</w:t>
            </w:r>
          </w:p>
        </w:tc>
        <w:tc>
          <w:tcPr>
            <w:tcW w:w="621" w:type="dxa"/>
            <w:vAlign w:val="bottom"/>
          </w:tcPr>
          <w:p w14:paraId="43C1BCDF" w14:textId="26CB4F32" w:rsidR="004D58E0" w:rsidRDefault="004D58E0" w:rsidP="004D58E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8"/>
                <w:szCs w:val="18"/>
                <w:lang w:eastAsia="ru-RU"/>
              </w:rPr>
              <w:t>1</w:t>
            </w:r>
          </w:p>
        </w:tc>
        <w:tc>
          <w:tcPr>
            <w:tcW w:w="621" w:type="dxa"/>
            <w:vAlign w:val="bottom"/>
          </w:tcPr>
          <w:p w14:paraId="7A777CEB" w14:textId="7116F4DA" w:rsidR="004D58E0" w:rsidRDefault="004D58E0" w:rsidP="004D58E0">
            <w:pPr>
              <w:spacing w:after="0" w:line="240" w:lineRule="auto"/>
              <w:jc w:val="center"/>
              <w:rPr>
                <w:rFonts w:ascii="Times New Roman" w:eastAsia="Times New Roman" w:hAnsi="Times New Roman" w:cs="Times New Roman"/>
                <w:b/>
                <w:i/>
                <w:color w:val="000000"/>
                <w:sz w:val="16"/>
                <w:szCs w:val="16"/>
                <w:lang w:eastAsia="ru-RU"/>
              </w:rPr>
            </w:pPr>
            <w:r>
              <w:rPr>
                <w:rFonts w:ascii="Times New Roman" w:eastAsia="Times New Roman" w:hAnsi="Times New Roman" w:cs="Times New Roman"/>
                <w:color w:val="000000"/>
                <w:sz w:val="18"/>
                <w:szCs w:val="18"/>
                <w:lang w:eastAsia="ru-RU"/>
              </w:rPr>
              <w:t>1</w:t>
            </w:r>
          </w:p>
        </w:tc>
        <w:tc>
          <w:tcPr>
            <w:tcW w:w="621" w:type="dxa"/>
            <w:vAlign w:val="bottom"/>
          </w:tcPr>
          <w:p w14:paraId="108FC82B" w14:textId="17324824" w:rsidR="004D58E0" w:rsidRDefault="004D58E0" w:rsidP="004D58E0">
            <w:pPr>
              <w:spacing w:after="0" w:line="240" w:lineRule="auto"/>
              <w:jc w:val="center"/>
              <w:rPr>
                <w:rFonts w:ascii="Times New Roman" w:eastAsia="Times New Roman" w:hAnsi="Times New Roman" w:cs="Times New Roman"/>
                <w:color w:val="000000"/>
                <w:sz w:val="18"/>
                <w:szCs w:val="18"/>
                <w:lang w:eastAsia="ru-RU"/>
              </w:rPr>
            </w:pPr>
            <w:r w:rsidRPr="00690736">
              <w:rPr>
                <w:rFonts w:ascii="Times New Roman" w:eastAsia="Times New Roman" w:hAnsi="Times New Roman" w:cs="Times New Roman"/>
                <w:color w:val="000000"/>
                <w:sz w:val="18"/>
                <w:szCs w:val="18"/>
                <w:lang w:eastAsia="ru-RU"/>
              </w:rPr>
              <w:t>3</w:t>
            </w:r>
          </w:p>
        </w:tc>
        <w:tc>
          <w:tcPr>
            <w:tcW w:w="621" w:type="dxa"/>
            <w:vAlign w:val="bottom"/>
          </w:tcPr>
          <w:p w14:paraId="415FBED4" w14:textId="4E631BA2" w:rsidR="004D58E0" w:rsidRPr="00690736" w:rsidRDefault="004D58E0" w:rsidP="004D58E0">
            <w:pPr>
              <w:spacing w:after="0" w:line="240" w:lineRule="auto"/>
              <w:jc w:val="center"/>
              <w:rPr>
                <w:rFonts w:ascii="Times New Roman" w:eastAsia="Times New Roman" w:hAnsi="Times New Roman" w:cs="Times New Roman"/>
                <w:color w:val="000000"/>
                <w:sz w:val="18"/>
                <w:szCs w:val="18"/>
                <w:lang w:eastAsia="ru-RU"/>
              </w:rPr>
            </w:pPr>
            <w:r w:rsidRPr="00690736">
              <w:rPr>
                <w:rFonts w:ascii="Times New Roman" w:eastAsia="Times New Roman" w:hAnsi="Times New Roman" w:cs="Times New Roman"/>
                <w:color w:val="000000"/>
                <w:sz w:val="18"/>
                <w:szCs w:val="18"/>
                <w:lang w:eastAsia="ru-RU"/>
              </w:rPr>
              <w:t>2</w:t>
            </w:r>
          </w:p>
        </w:tc>
      </w:tr>
      <w:tr w:rsidR="004D58E0" w:rsidRPr="00434954" w14:paraId="26AC2C3E" w14:textId="318E6F61" w:rsidTr="004D58E0">
        <w:trPr>
          <w:trHeight w:val="257"/>
        </w:trPr>
        <w:tc>
          <w:tcPr>
            <w:tcW w:w="1756" w:type="dxa"/>
            <w:shd w:val="clear" w:color="auto" w:fill="auto"/>
            <w:noWrap/>
            <w:vAlign w:val="bottom"/>
            <w:hideMark/>
          </w:tcPr>
          <w:p w14:paraId="03223320" w14:textId="77777777" w:rsidR="004D58E0" w:rsidRPr="00434954" w:rsidRDefault="004D58E0" w:rsidP="004D58E0">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Российская Федерация</w:t>
            </w:r>
          </w:p>
        </w:tc>
        <w:tc>
          <w:tcPr>
            <w:tcW w:w="1270" w:type="dxa"/>
            <w:shd w:val="clear" w:color="auto" w:fill="auto"/>
            <w:noWrap/>
            <w:vAlign w:val="center"/>
            <w:hideMark/>
          </w:tcPr>
          <w:p w14:paraId="521009EC" w14:textId="5AB4C95A" w:rsidR="004D58E0" w:rsidRPr="00690736" w:rsidRDefault="004D58E0" w:rsidP="004D58E0">
            <w:pPr>
              <w:spacing w:after="0" w:line="240" w:lineRule="auto"/>
              <w:jc w:val="center"/>
              <w:rPr>
                <w:rFonts w:ascii="Times New Roman" w:eastAsia="Times New Roman" w:hAnsi="Times New Roman" w:cs="Times New Roman"/>
                <w:color w:val="000000"/>
                <w:sz w:val="20"/>
                <w:szCs w:val="20"/>
                <w:lang w:eastAsia="ru-RU"/>
              </w:rPr>
            </w:pPr>
            <w:r w:rsidRPr="00690736">
              <w:rPr>
                <w:rFonts w:ascii="Times New Roman" w:hAnsi="Times New Roman" w:cs="Times New Roman"/>
                <w:sz w:val="20"/>
                <w:szCs w:val="20"/>
              </w:rPr>
              <w:t>701658</w:t>
            </w:r>
          </w:p>
        </w:tc>
        <w:tc>
          <w:tcPr>
            <w:tcW w:w="621" w:type="dxa"/>
            <w:shd w:val="clear" w:color="auto" w:fill="auto"/>
            <w:noWrap/>
            <w:hideMark/>
          </w:tcPr>
          <w:p w14:paraId="2057B8B8" w14:textId="076D79C7" w:rsidR="004D58E0" w:rsidRPr="00690736" w:rsidRDefault="004D58E0" w:rsidP="004D58E0">
            <w:pPr>
              <w:spacing w:after="0" w:line="240" w:lineRule="auto"/>
              <w:jc w:val="center"/>
              <w:rPr>
                <w:rFonts w:ascii="Times New Roman" w:eastAsia="Times New Roman" w:hAnsi="Times New Roman" w:cs="Times New Roman"/>
                <w:color w:val="000000"/>
                <w:sz w:val="18"/>
                <w:szCs w:val="18"/>
                <w:lang w:eastAsia="ru-RU"/>
              </w:rPr>
            </w:pPr>
            <w:r w:rsidRPr="00690736">
              <w:rPr>
                <w:rFonts w:ascii="Times New Roman" w:hAnsi="Times New Roman" w:cs="Times New Roman"/>
                <w:sz w:val="18"/>
                <w:szCs w:val="18"/>
              </w:rPr>
              <w:t>64,41</w:t>
            </w:r>
          </w:p>
        </w:tc>
        <w:tc>
          <w:tcPr>
            <w:tcW w:w="621" w:type="dxa"/>
            <w:shd w:val="clear" w:color="auto" w:fill="auto"/>
            <w:noWrap/>
            <w:hideMark/>
          </w:tcPr>
          <w:p w14:paraId="60561CBF" w14:textId="35E05D8B" w:rsidR="004D58E0" w:rsidRPr="00690736" w:rsidRDefault="004D58E0" w:rsidP="004D58E0">
            <w:pPr>
              <w:spacing w:after="0" w:line="240" w:lineRule="auto"/>
              <w:jc w:val="center"/>
              <w:rPr>
                <w:rFonts w:ascii="Times New Roman" w:eastAsia="Times New Roman" w:hAnsi="Times New Roman" w:cs="Times New Roman"/>
                <w:color w:val="000000"/>
                <w:sz w:val="18"/>
                <w:szCs w:val="18"/>
                <w:lang w:eastAsia="ru-RU"/>
              </w:rPr>
            </w:pPr>
            <w:r w:rsidRPr="00690736">
              <w:rPr>
                <w:rFonts w:ascii="Times New Roman" w:hAnsi="Times New Roman" w:cs="Times New Roman"/>
                <w:sz w:val="18"/>
                <w:szCs w:val="18"/>
              </w:rPr>
              <w:t>47,88</w:t>
            </w:r>
          </w:p>
        </w:tc>
        <w:tc>
          <w:tcPr>
            <w:tcW w:w="621" w:type="dxa"/>
            <w:shd w:val="clear" w:color="auto" w:fill="auto"/>
            <w:noWrap/>
            <w:hideMark/>
          </w:tcPr>
          <w:p w14:paraId="6299A42D" w14:textId="4A24599D" w:rsidR="004D58E0" w:rsidRPr="00690736" w:rsidRDefault="004D58E0" w:rsidP="004D58E0">
            <w:pPr>
              <w:spacing w:after="0" w:line="240" w:lineRule="auto"/>
              <w:jc w:val="center"/>
              <w:rPr>
                <w:rFonts w:ascii="Times New Roman" w:eastAsia="Times New Roman" w:hAnsi="Times New Roman" w:cs="Times New Roman"/>
                <w:color w:val="000000"/>
                <w:sz w:val="18"/>
                <w:szCs w:val="18"/>
                <w:lang w:eastAsia="ru-RU"/>
              </w:rPr>
            </w:pPr>
            <w:r w:rsidRPr="00690736">
              <w:rPr>
                <w:rFonts w:ascii="Times New Roman" w:hAnsi="Times New Roman" w:cs="Times New Roman"/>
                <w:sz w:val="18"/>
                <w:szCs w:val="18"/>
              </w:rPr>
              <w:t>93,68</w:t>
            </w:r>
          </w:p>
        </w:tc>
        <w:tc>
          <w:tcPr>
            <w:tcW w:w="621" w:type="dxa"/>
            <w:shd w:val="clear" w:color="auto" w:fill="auto"/>
            <w:noWrap/>
            <w:hideMark/>
          </w:tcPr>
          <w:p w14:paraId="3B3C358E" w14:textId="512920F1" w:rsidR="004D58E0" w:rsidRPr="00690736" w:rsidRDefault="004D58E0" w:rsidP="004D58E0">
            <w:pPr>
              <w:spacing w:after="0" w:line="240" w:lineRule="auto"/>
              <w:jc w:val="center"/>
              <w:rPr>
                <w:rFonts w:ascii="Times New Roman" w:eastAsia="Times New Roman" w:hAnsi="Times New Roman" w:cs="Times New Roman"/>
                <w:color w:val="000000"/>
                <w:sz w:val="18"/>
                <w:szCs w:val="18"/>
                <w:lang w:eastAsia="ru-RU"/>
              </w:rPr>
            </w:pPr>
            <w:r w:rsidRPr="00690736">
              <w:rPr>
                <w:rFonts w:ascii="Times New Roman" w:hAnsi="Times New Roman" w:cs="Times New Roman"/>
                <w:sz w:val="18"/>
                <w:szCs w:val="18"/>
              </w:rPr>
              <w:t>87,43</w:t>
            </w:r>
          </w:p>
        </w:tc>
        <w:tc>
          <w:tcPr>
            <w:tcW w:w="621" w:type="dxa"/>
            <w:shd w:val="clear" w:color="auto" w:fill="auto"/>
            <w:noWrap/>
            <w:hideMark/>
          </w:tcPr>
          <w:p w14:paraId="0FDF4EF2" w14:textId="38DB0D95" w:rsidR="004D58E0" w:rsidRPr="00690736" w:rsidRDefault="004D58E0" w:rsidP="004D58E0">
            <w:pPr>
              <w:spacing w:after="0" w:line="240" w:lineRule="auto"/>
              <w:jc w:val="center"/>
              <w:rPr>
                <w:rFonts w:ascii="Times New Roman" w:eastAsia="Times New Roman" w:hAnsi="Times New Roman" w:cs="Times New Roman"/>
                <w:color w:val="000000"/>
                <w:sz w:val="18"/>
                <w:szCs w:val="18"/>
                <w:lang w:eastAsia="ru-RU"/>
              </w:rPr>
            </w:pPr>
            <w:r w:rsidRPr="00690736">
              <w:rPr>
                <w:rFonts w:ascii="Times New Roman" w:hAnsi="Times New Roman" w:cs="Times New Roman"/>
                <w:sz w:val="18"/>
                <w:szCs w:val="18"/>
              </w:rPr>
              <w:t>58,86</w:t>
            </w:r>
          </w:p>
        </w:tc>
        <w:tc>
          <w:tcPr>
            <w:tcW w:w="621" w:type="dxa"/>
          </w:tcPr>
          <w:p w14:paraId="04E462E6" w14:textId="4079BB8A" w:rsidR="004D58E0" w:rsidRPr="00690736" w:rsidRDefault="004D58E0" w:rsidP="004D58E0">
            <w:pPr>
              <w:spacing w:after="0" w:line="240" w:lineRule="auto"/>
              <w:jc w:val="center"/>
              <w:rPr>
                <w:rFonts w:ascii="Times New Roman" w:hAnsi="Times New Roman" w:cs="Times New Roman"/>
                <w:sz w:val="18"/>
                <w:szCs w:val="18"/>
              </w:rPr>
            </w:pPr>
            <w:r w:rsidRPr="00690736">
              <w:rPr>
                <w:rFonts w:ascii="Times New Roman" w:hAnsi="Times New Roman" w:cs="Times New Roman"/>
                <w:sz w:val="18"/>
                <w:szCs w:val="18"/>
              </w:rPr>
              <w:t>55,2</w:t>
            </w:r>
          </w:p>
        </w:tc>
        <w:tc>
          <w:tcPr>
            <w:tcW w:w="621" w:type="dxa"/>
          </w:tcPr>
          <w:p w14:paraId="48B2C1E2" w14:textId="7509F4BF" w:rsidR="004D58E0" w:rsidRPr="00690736" w:rsidRDefault="004D58E0" w:rsidP="004D58E0">
            <w:pPr>
              <w:spacing w:after="0" w:line="240" w:lineRule="auto"/>
              <w:jc w:val="center"/>
              <w:rPr>
                <w:rFonts w:ascii="Times New Roman" w:hAnsi="Times New Roman" w:cs="Times New Roman"/>
                <w:sz w:val="18"/>
                <w:szCs w:val="18"/>
              </w:rPr>
            </w:pPr>
            <w:r w:rsidRPr="00690736">
              <w:rPr>
                <w:rFonts w:ascii="Times New Roman" w:hAnsi="Times New Roman" w:cs="Times New Roman"/>
                <w:sz w:val="18"/>
                <w:szCs w:val="18"/>
              </w:rPr>
              <w:t>75,73</w:t>
            </w:r>
          </w:p>
        </w:tc>
        <w:tc>
          <w:tcPr>
            <w:tcW w:w="621" w:type="dxa"/>
          </w:tcPr>
          <w:p w14:paraId="0CC4DB03" w14:textId="6E24A861" w:rsidR="004D58E0" w:rsidRPr="00690736" w:rsidRDefault="004D58E0" w:rsidP="004D58E0">
            <w:pPr>
              <w:spacing w:after="0" w:line="240" w:lineRule="auto"/>
              <w:jc w:val="center"/>
              <w:rPr>
                <w:rFonts w:ascii="Times New Roman" w:hAnsi="Times New Roman" w:cs="Times New Roman"/>
                <w:sz w:val="18"/>
                <w:szCs w:val="18"/>
              </w:rPr>
            </w:pPr>
            <w:r w:rsidRPr="00690736">
              <w:rPr>
                <w:rFonts w:ascii="Times New Roman" w:hAnsi="Times New Roman" w:cs="Times New Roman"/>
                <w:sz w:val="18"/>
                <w:szCs w:val="18"/>
              </w:rPr>
              <w:t>39,36</w:t>
            </w:r>
          </w:p>
        </w:tc>
        <w:tc>
          <w:tcPr>
            <w:tcW w:w="621" w:type="dxa"/>
          </w:tcPr>
          <w:p w14:paraId="7712C8BF" w14:textId="6BC05F2E" w:rsidR="004D58E0" w:rsidRPr="00690736" w:rsidRDefault="004D58E0" w:rsidP="004D58E0">
            <w:pPr>
              <w:spacing w:after="0" w:line="240" w:lineRule="auto"/>
              <w:jc w:val="center"/>
              <w:rPr>
                <w:rFonts w:ascii="Times New Roman" w:eastAsia="Times New Roman" w:hAnsi="Times New Roman" w:cs="Times New Roman"/>
                <w:color w:val="000000"/>
                <w:sz w:val="18"/>
                <w:szCs w:val="18"/>
                <w:lang w:eastAsia="ru-RU"/>
              </w:rPr>
            </w:pPr>
            <w:r w:rsidRPr="00690736">
              <w:rPr>
                <w:rFonts w:ascii="Times New Roman" w:hAnsi="Times New Roman" w:cs="Times New Roman"/>
                <w:sz w:val="18"/>
                <w:szCs w:val="18"/>
              </w:rPr>
              <w:t>68,53</w:t>
            </w:r>
          </w:p>
        </w:tc>
        <w:tc>
          <w:tcPr>
            <w:tcW w:w="621" w:type="dxa"/>
          </w:tcPr>
          <w:p w14:paraId="2B4AE482" w14:textId="7F0645F2" w:rsidR="004D58E0" w:rsidRPr="00690736" w:rsidRDefault="004D58E0" w:rsidP="004D58E0">
            <w:pPr>
              <w:spacing w:after="0" w:line="240" w:lineRule="auto"/>
              <w:jc w:val="center"/>
              <w:rPr>
                <w:rFonts w:ascii="Times New Roman" w:hAnsi="Times New Roman" w:cs="Times New Roman"/>
                <w:sz w:val="18"/>
                <w:szCs w:val="18"/>
              </w:rPr>
            </w:pPr>
            <w:r w:rsidRPr="00690736">
              <w:rPr>
                <w:rFonts w:ascii="Times New Roman" w:hAnsi="Times New Roman" w:cs="Times New Roman"/>
                <w:sz w:val="18"/>
                <w:szCs w:val="18"/>
              </w:rPr>
              <w:t>28,73</w:t>
            </w:r>
          </w:p>
        </w:tc>
        <w:tc>
          <w:tcPr>
            <w:tcW w:w="621" w:type="dxa"/>
          </w:tcPr>
          <w:p w14:paraId="5C58301E" w14:textId="4B2803EC" w:rsidR="004D58E0" w:rsidRPr="00690736" w:rsidRDefault="004D58E0" w:rsidP="004D58E0">
            <w:pPr>
              <w:spacing w:after="0" w:line="240" w:lineRule="auto"/>
              <w:jc w:val="center"/>
              <w:rPr>
                <w:rFonts w:ascii="Times New Roman" w:hAnsi="Times New Roman" w:cs="Times New Roman"/>
                <w:sz w:val="18"/>
                <w:szCs w:val="18"/>
              </w:rPr>
            </w:pPr>
            <w:r w:rsidRPr="00690736">
              <w:rPr>
                <w:rFonts w:ascii="Times New Roman" w:hAnsi="Times New Roman" w:cs="Times New Roman"/>
                <w:sz w:val="18"/>
                <w:szCs w:val="18"/>
              </w:rPr>
              <w:t>75,92</w:t>
            </w:r>
          </w:p>
        </w:tc>
      </w:tr>
      <w:tr w:rsidR="004D58E0" w:rsidRPr="00434954" w14:paraId="6EFC4093" w14:textId="622A40BA" w:rsidTr="004D58E0">
        <w:trPr>
          <w:trHeight w:val="257"/>
        </w:trPr>
        <w:tc>
          <w:tcPr>
            <w:tcW w:w="1756" w:type="dxa"/>
            <w:shd w:val="clear" w:color="auto" w:fill="auto"/>
            <w:noWrap/>
            <w:vAlign w:val="bottom"/>
            <w:hideMark/>
          </w:tcPr>
          <w:p w14:paraId="362A0CE2" w14:textId="77777777" w:rsidR="004D58E0" w:rsidRPr="00434954" w:rsidRDefault="004D58E0" w:rsidP="004D58E0">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Иркутская область</w:t>
            </w:r>
          </w:p>
        </w:tc>
        <w:tc>
          <w:tcPr>
            <w:tcW w:w="1270" w:type="dxa"/>
            <w:shd w:val="clear" w:color="auto" w:fill="auto"/>
            <w:noWrap/>
            <w:vAlign w:val="center"/>
            <w:hideMark/>
          </w:tcPr>
          <w:p w14:paraId="063D0316" w14:textId="06D86566" w:rsidR="004D58E0" w:rsidRPr="00690736" w:rsidRDefault="004D58E0" w:rsidP="004D58E0">
            <w:pPr>
              <w:spacing w:after="0" w:line="240" w:lineRule="auto"/>
              <w:jc w:val="center"/>
              <w:rPr>
                <w:rFonts w:ascii="Times New Roman" w:eastAsia="Times New Roman" w:hAnsi="Times New Roman" w:cs="Times New Roman"/>
                <w:color w:val="000000"/>
                <w:sz w:val="20"/>
                <w:szCs w:val="20"/>
                <w:lang w:eastAsia="ru-RU"/>
              </w:rPr>
            </w:pPr>
            <w:r w:rsidRPr="00690736">
              <w:rPr>
                <w:rFonts w:ascii="Times New Roman" w:hAnsi="Times New Roman" w:cs="Times New Roman"/>
                <w:sz w:val="20"/>
                <w:szCs w:val="20"/>
              </w:rPr>
              <w:t>22579</w:t>
            </w:r>
          </w:p>
        </w:tc>
        <w:tc>
          <w:tcPr>
            <w:tcW w:w="621" w:type="dxa"/>
            <w:shd w:val="clear" w:color="auto" w:fill="auto"/>
            <w:noWrap/>
            <w:hideMark/>
          </w:tcPr>
          <w:p w14:paraId="7D6E10B2" w14:textId="63810F95" w:rsidR="004D58E0" w:rsidRPr="00690736" w:rsidRDefault="004D58E0" w:rsidP="004D58E0">
            <w:pPr>
              <w:spacing w:after="0" w:line="240" w:lineRule="auto"/>
              <w:jc w:val="center"/>
              <w:rPr>
                <w:rFonts w:ascii="Times New Roman" w:eastAsia="Times New Roman" w:hAnsi="Times New Roman" w:cs="Times New Roman"/>
                <w:color w:val="000000"/>
                <w:sz w:val="18"/>
                <w:szCs w:val="18"/>
                <w:lang w:eastAsia="ru-RU"/>
              </w:rPr>
            </w:pPr>
            <w:r w:rsidRPr="00690736">
              <w:rPr>
                <w:rFonts w:ascii="Times New Roman" w:hAnsi="Times New Roman" w:cs="Times New Roman"/>
                <w:sz w:val="18"/>
                <w:szCs w:val="18"/>
              </w:rPr>
              <w:t>58,78</w:t>
            </w:r>
          </w:p>
        </w:tc>
        <w:tc>
          <w:tcPr>
            <w:tcW w:w="621" w:type="dxa"/>
            <w:shd w:val="clear" w:color="auto" w:fill="auto"/>
            <w:noWrap/>
            <w:hideMark/>
          </w:tcPr>
          <w:p w14:paraId="028369B0" w14:textId="4B4B2208" w:rsidR="004D58E0" w:rsidRPr="00690736" w:rsidRDefault="004D58E0" w:rsidP="004D58E0">
            <w:pPr>
              <w:spacing w:after="0" w:line="240" w:lineRule="auto"/>
              <w:jc w:val="center"/>
              <w:rPr>
                <w:rFonts w:ascii="Times New Roman" w:eastAsia="Times New Roman" w:hAnsi="Times New Roman" w:cs="Times New Roman"/>
                <w:color w:val="000000"/>
                <w:sz w:val="18"/>
                <w:szCs w:val="18"/>
                <w:lang w:eastAsia="ru-RU"/>
              </w:rPr>
            </w:pPr>
            <w:r w:rsidRPr="00690736">
              <w:rPr>
                <w:rFonts w:ascii="Times New Roman" w:hAnsi="Times New Roman" w:cs="Times New Roman"/>
                <w:sz w:val="18"/>
                <w:szCs w:val="18"/>
              </w:rPr>
              <w:t>41,85</w:t>
            </w:r>
          </w:p>
        </w:tc>
        <w:tc>
          <w:tcPr>
            <w:tcW w:w="621" w:type="dxa"/>
            <w:shd w:val="clear" w:color="auto" w:fill="auto"/>
            <w:noWrap/>
            <w:hideMark/>
          </w:tcPr>
          <w:p w14:paraId="067A4382" w14:textId="76E778CB" w:rsidR="004D58E0" w:rsidRPr="00690736" w:rsidRDefault="004D58E0" w:rsidP="004D58E0">
            <w:pPr>
              <w:spacing w:after="0" w:line="240" w:lineRule="auto"/>
              <w:jc w:val="center"/>
              <w:rPr>
                <w:rFonts w:ascii="Times New Roman" w:eastAsia="Times New Roman" w:hAnsi="Times New Roman" w:cs="Times New Roman"/>
                <w:color w:val="000000"/>
                <w:sz w:val="18"/>
                <w:szCs w:val="18"/>
                <w:lang w:eastAsia="ru-RU"/>
              </w:rPr>
            </w:pPr>
            <w:r w:rsidRPr="00690736">
              <w:rPr>
                <w:rFonts w:ascii="Times New Roman" w:hAnsi="Times New Roman" w:cs="Times New Roman"/>
                <w:sz w:val="18"/>
                <w:szCs w:val="18"/>
              </w:rPr>
              <w:t>93,83</w:t>
            </w:r>
          </w:p>
        </w:tc>
        <w:tc>
          <w:tcPr>
            <w:tcW w:w="621" w:type="dxa"/>
            <w:shd w:val="clear" w:color="auto" w:fill="auto"/>
            <w:noWrap/>
            <w:hideMark/>
          </w:tcPr>
          <w:p w14:paraId="1B7C790B" w14:textId="2F881D22" w:rsidR="004D58E0" w:rsidRPr="00690736" w:rsidRDefault="004D58E0" w:rsidP="004D58E0">
            <w:pPr>
              <w:spacing w:after="0" w:line="240" w:lineRule="auto"/>
              <w:jc w:val="center"/>
              <w:rPr>
                <w:rFonts w:ascii="Times New Roman" w:eastAsia="Times New Roman" w:hAnsi="Times New Roman" w:cs="Times New Roman"/>
                <w:color w:val="000000"/>
                <w:sz w:val="18"/>
                <w:szCs w:val="18"/>
                <w:lang w:eastAsia="ru-RU"/>
              </w:rPr>
            </w:pPr>
            <w:r w:rsidRPr="00690736">
              <w:rPr>
                <w:rFonts w:ascii="Times New Roman" w:hAnsi="Times New Roman" w:cs="Times New Roman"/>
                <w:sz w:val="18"/>
                <w:szCs w:val="18"/>
              </w:rPr>
              <w:t>85,83</w:t>
            </w:r>
          </w:p>
        </w:tc>
        <w:tc>
          <w:tcPr>
            <w:tcW w:w="621" w:type="dxa"/>
            <w:shd w:val="clear" w:color="auto" w:fill="auto"/>
            <w:noWrap/>
            <w:hideMark/>
          </w:tcPr>
          <w:p w14:paraId="113C68EA" w14:textId="0891293B" w:rsidR="004D58E0" w:rsidRPr="00690736" w:rsidRDefault="004D58E0" w:rsidP="004D58E0">
            <w:pPr>
              <w:spacing w:after="0" w:line="240" w:lineRule="auto"/>
              <w:jc w:val="center"/>
              <w:rPr>
                <w:rFonts w:ascii="Times New Roman" w:eastAsia="Times New Roman" w:hAnsi="Times New Roman" w:cs="Times New Roman"/>
                <w:color w:val="000000"/>
                <w:sz w:val="18"/>
                <w:szCs w:val="18"/>
                <w:lang w:eastAsia="ru-RU"/>
              </w:rPr>
            </w:pPr>
            <w:r w:rsidRPr="00690736">
              <w:rPr>
                <w:rFonts w:ascii="Times New Roman" w:hAnsi="Times New Roman" w:cs="Times New Roman"/>
                <w:sz w:val="18"/>
                <w:szCs w:val="18"/>
              </w:rPr>
              <w:t>54,64</w:t>
            </w:r>
          </w:p>
        </w:tc>
        <w:tc>
          <w:tcPr>
            <w:tcW w:w="621" w:type="dxa"/>
          </w:tcPr>
          <w:p w14:paraId="5591A000" w14:textId="2388CF1E" w:rsidR="004D58E0" w:rsidRPr="00690736" w:rsidRDefault="004D58E0" w:rsidP="004D58E0">
            <w:pPr>
              <w:spacing w:after="0" w:line="240" w:lineRule="auto"/>
              <w:jc w:val="center"/>
              <w:rPr>
                <w:rFonts w:ascii="Times New Roman" w:hAnsi="Times New Roman" w:cs="Times New Roman"/>
                <w:sz w:val="18"/>
                <w:szCs w:val="18"/>
              </w:rPr>
            </w:pPr>
            <w:r w:rsidRPr="00690736">
              <w:rPr>
                <w:rFonts w:ascii="Times New Roman" w:hAnsi="Times New Roman" w:cs="Times New Roman"/>
                <w:sz w:val="18"/>
                <w:szCs w:val="18"/>
              </w:rPr>
              <w:t>46,9</w:t>
            </w:r>
          </w:p>
        </w:tc>
        <w:tc>
          <w:tcPr>
            <w:tcW w:w="621" w:type="dxa"/>
          </w:tcPr>
          <w:p w14:paraId="4EB41107" w14:textId="576575A3" w:rsidR="004D58E0" w:rsidRPr="00690736" w:rsidRDefault="004D58E0" w:rsidP="004D58E0">
            <w:pPr>
              <w:spacing w:after="0" w:line="240" w:lineRule="auto"/>
              <w:jc w:val="center"/>
              <w:rPr>
                <w:rFonts w:ascii="Times New Roman" w:hAnsi="Times New Roman" w:cs="Times New Roman"/>
                <w:sz w:val="18"/>
                <w:szCs w:val="18"/>
              </w:rPr>
            </w:pPr>
            <w:r w:rsidRPr="00690736">
              <w:rPr>
                <w:rFonts w:ascii="Times New Roman" w:hAnsi="Times New Roman" w:cs="Times New Roman"/>
                <w:sz w:val="18"/>
                <w:szCs w:val="18"/>
              </w:rPr>
              <w:t>72,11</w:t>
            </w:r>
          </w:p>
        </w:tc>
        <w:tc>
          <w:tcPr>
            <w:tcW w:w="621" w:type="dxa"/>
          </w:tcPr>
          <w:p w14:paraId="6CFE26C9" w14:textId="55A2BF6A" w:rsidR="004D58E0" w:rsidRPr="00690736" w:rsidRDefault="004D58E0" w:rsidP="004D58E0">
            <w:pPr>
              <w:spacing w:after="0" w:line="240" w:lineRule="auto"/>
              <w:jc w:val="center"/>
              <w:rPr>
                <w:rFonts w:ascii="Times New Roman" w:hAnsi="Times New Roman" w:cs="Times New Roman"/>
                <w:sz w:val="18"/>
                <w:szCs w:val="18"/>
              </w:rPr>
            </w:pPr>
            <w:r w:rsidRPr="00690736">
              <w:rPr>
                <w:rFonts w:ascii="Times New Roman" w:hAnsi="Times New Roman" w:cs="Times New Roman"/>
                <w:sz w:val="18"/>
                <w:szCs w:val="18"/>
              </w:rPr>
              <w:t>38,62</w:t>
            </w:r>
          </w:p>
        </w:tc>
        <w:tc>
          <w:tcPr>
            <w:tcW w:w="621" w:type="dxa"/>
          </w:tcPr>
          <w:p w14:paraId="6D22E6C7" w14:textId="1F347460" w:rsidR="004D58E0" w:rsidRPr="00690736" w:rsidRDefault="004D58E0" w:rsidP="004D58E0">
            <w:pPr>
              <w:spacing w:after="0" w:line="240" w:lineRule="auto"/>
              <w:jc w:val="center"/>
              <w:rPr>
                <w:rFonts w:ascii="Times New Roman" w:eastAsia="Times New Roman" w:hAnsi="Times New Roman" w:cs="Times New Roman"/>
                <w:color w:val="000000"/>
                <w:sz w:val="18"/>
                <w:szCs w:val="18"/>
                <w:lang w:eastAsia="ru-RU"/>
              </w:rPr>
            </w:pPr>
            <w:r w:rsidRPr="00690736">
              <w:rPr>
                <w:rFonts w:ascii="Times New Roman" w:hAnsi="Times New Roman" w:cs="Times New Roman"/>
                <w:sz w:val="18"/>
                <w:szCs w:val="18"/>
              </w:rPr>
              <w:t>63,01</w:t>
            </w:r>
          </w:p>
        </w:tc>
        <w:tc>
          <w:tcPr>
            <w:tcW w:w="621" w:type="dxa"/>
          </w:tcPr>
          <w:p w14:paraId="26DDBF3A" w14:textId="2EB64FF3" w:rsidR="004D58E0" w:rsidRPr="00690736" w:rsidRDefault="004D58E0" w:rsidP="004D58E0">
            <w:pPr>
              <w:spacing w:after="0" w:line="240" w:lineRule="auto"/>
              <w:jc w:val="center"/>
              <w:rPr>
                <w:rFonts w:ascii="Times New Roman" w:hAnsi="Times New Roman" w:cs="Times New Roman"/>
                <w:sz w:val="18"/>
                <w:szCs w:val="18"/>
              </w:rPr>
            </w:pPr>
            <w:r w:rsidRPr="00690736">
              <w:rPr>
                <w:rFonts w:ascii="Times New Roman" w:hAnsi="Times New Roman" w:cs="Times New Roman"/>
                <w:sz w:val="18"/>
                <w:szCs w:val="18"/>
              </w:rPr>
              <w:t>27,2</w:t>
            </w:r>
          </w:p>
        </w:tc>
        <w:tc>
          <w:tcPr>
            <w:tcW w:w="621" w:type="dxa"/>
          </w:tcPr>
          <w:p w14:paraId="6F9B732F" w14:textId="592B480E" w:rsidR="004D58E0" w:rsidRPr="00690736" w:rsidRDefault="004D58E0" w:rsidP="004D58E0">
            <w:pPr>
              <w:spacing w:after="0" w:line="240" w:lineRule="auto"/>
              <w:jc w:val="center"/>
              <w:rPr>
                <w:rFonts w:ascii="Times New Roman" w:hAnsi="Times New Roman" w:cs="Times New Roman"/>
                <w:sz w:val="18"/>
                <w:szCs w:val="18"/>
              </w:rPr>
            </w:pPr>
            <w:r w:rsidRPr="00690736">
              <w:rPr>
                <w:rFonts w:ascii="Times New Roman" w:hAnsi="Times New Roman" w:cs="Times New Roman"/>
                <w:sz w:val="18"/>
                <w:szCs w:val="18"/>
              </w:rPr>
              <w:t>71,41</w:t>
            </w:r>
          </w:p>
        </w:tc>
      </w:tr>
      <w:tr w:rsidR="004D58E0" w:rsidRPr="00434954" w14:paraId="02225A12" w14:textId="0AC6CBEE" w:rsidTr="004D58E0">
        <w:trPr>
          <w:trHeight w:val="257"/>
        </w:trPr>
        <w:tc>
          <w:tcPr>
            <w:tcW w:w="1756" w:type="dxa"/>
            <w:shd w:val="clear" w:color="auto" w:fill="auto"/>
            <w:noWrap/>
            <w:vAlign w:val="bottom"/>
            <w:hideMark/>
          </w:tcPr>
          <w:p w14:paraId="5E4630FA" w14:textId="77777777" w:rsidR="004D58E0" w:rsidRPr="00434954" w:rsidRDefault="004D58E0" w:rsidP="004D58E0">
            <w:pPr>
              <w:spacing w:after="0" w:line="240" w:lineRule="auto"/>
              <w:rPr>
                <w:rFonts w:ascii="Times New Roman" w:eastAsia="Times New Roman" w:hAnsi="Times New Roman" w:cs="Times New Roman"/>
                <w:color w:val="000000"/>
                <w:sz w:val="20"/>
                <w:szCs w:val="20"/>
                <w:lang w:eastAsia="ru-RU"/>
              </w:rPr>
            </w:pPr>
            <w:proofErr w:type="spellStart"/>
            <w:r>
              <w:rPr>
                <w:rFonts w:ascii="Times New Roman" w:eastAsia="Times New Roman" w:hAnsi="Times New Roman" w:cs="Times New Roman"/>
                <w:color w:val="000000"/>
                <w:sz w:val="20"/>
                <w:szCs w:val="20"/>
                <w:lang w:eastAsia="ru-RU"/>
              </w:rPr>
              <w:t>г.Саянск</w:t>
            </w:r>
            <w:proofErr w:type="spellEnd"/>
          </w:p>
        </w:tc>
        <w:tc>
          <w:tcPr>
            <w:tcW w:w="1270" w:type="dxa"/>
            <w:shd w:val="clear" w:color="auto" w:fill="auto"/>
            <w:noWrap/>
            <w:vAlign w:val="center"/>
            <w:hideMark/>
          </w:tcPr>
          <w:p w14:paraId="45D1BE1D" w14:textId="1876F43A" w:rsidR="004D58E0" w:rsidRPr="00690736" w:rsidRDefault="004D58E0" w:rsidP="004D58E0">
            <w:pPr>
              <w:spacing w:after="0" w:line="240" w:lineRule="auto"/>
              <w:jc w:val="center"/>
              <w:rPr>
                <w:rFonts w:ascii="Times New Roman" w:eastAsia="Times New Roman" w:hAnsi="Times New Roman" w:cs="Times New Roman"/>
                <w:color w:val="000000"/>
                <w:sz w:val="20"/>
                <w:szCs w:val="20"/>
                <w:lang w:eastAsia="ru-RU"/>
              </w:rPr>
            </w:pPr>
            <w:r w:rsidRPr="00690736">
              <w:rPr>
                <w:rFonts w:ascii="Times New Roman" w:hAnsi="Times New Roman" w:cs="Times New Roman"/>
                <w:sz w:val="20"/>
                <w:szCs w:val="20"/>
              </w:rPr>
              <w:t>421</w:t>
            </w:r>
          </w:p>
        </w:tc>
        <w:tc>
          <w:tcPr>
            <w:tcW w:w="621" w:type="dxa"/>
            <w:shd w:val="clear" w:color="auto" w:fill="auto"/>
            <w:noWrap/>
            <w:hideMark/>
          </w:tcPr>
          <w:p w14:paraId="687E8648" w14:textId="401F33D3" w:rsidR="004D58E0" w:rsidRPr="00690736" w:rsidRDefault="004D58E0" w:rsidP="004D58E0">
            <w:pPr>
              <w:spacing w:after="0" w:line="240" w:lineRule="auto"/>
              <w:jc w:val="center"/>
              <w:rPr>
                <w:rFonts w:ascii="Times New Roman" w:eastAsia="Times New Roman" w:hAnsi="Times New Roman" w:cs="Times New Roman"/>
                <w:color w:val="000000"/>
                <w:sz w:val="18"/>
                <w:szCs w:val="18"/>
                <w:lang w:eastAsia="ru-RU"/>
              </w:rPr>
            </w:pPr>
            <w:r w:rsidRPr="00690736">
              <w:rPr>
                <w:rFonts w:ascii="Times New Roman" w:hAnsi="Times New Roman" w:cs="Times New Roman"/>
                <w:sz w:val="18"/>
                <w:szCs w:val="18"/>
              </w:rPr>
              <w:t>62,35</w:t>
            </w:r>
          </w:p>
        </w:tc>
        <w:tc>
          <w:tcPr>
            <w:tcW w:w="621" w:type="dxa"/>
            <w:shd w:val="clear" w:color="auto" w:fill="auto"/>
            <w:noWrap/>
            <w:hideMark/>
          </w:tcPr>
          <w:p w14:paraId="58F26001" w14:textId="7FC21306" w:rsidR="004D58E0" w:rsidRPr="00690736" w:rsidRDefault="004D58E0" w:rsidP="004D58E0">
            <w:pPr>
              <w:spacing w:after="0" w:line="240" w:lineRule="auto"/>
              <w:jc w:val="center"/>
              <w:rPr>
                <w:rFonts w:ascii="Times New Roman" w:eastAsia="Times New Roman" w:hAnsi="Times New Roman" w:cs="Times New Roman"/>
                <w:color w:val="000000"/>
                <w:sz w:val="18"/>
                <w:szCs w:val="18"/>
                <w:lang w:eastAsia="ru-RU"/>
              </w:rPr>
            </w:pPr>
            <w:r w:rsidRPr="00690736">
              <w:rPr>
                <w:rFonts w:ascii="Times New Roman" w:hAnsi="Times New Roman" w:cs="Times New Roman"/>
                <w:sz w:val="18"/>
                <w:szCs w:val="18"/>
              </w:rPr>
              <w:t>44,89</w:t>
            </w:r>
          </w:p>
        </w:tc>
        <w:tc>
          <w:tcPr>
            <w:tcW w:w="621" w:type="dxa"/>
            <w:shd w:val="clear" w:color="auto" w:fill="auto"/>
            <w:noWrap/>
            <w:hideMark/>
          </w:tcPr>
          <w:p w14:paraId="6559FD1F" w14:textId="42246C40" w:rsidR="004D58E0" w:rsidRPr="00690736" w:rsidRDefault="004D58E0" w:rsidP="004D58E0">
            <w:pPr>
              <w:spacing w:after="0" w:line="240" w:lineRule="auto"/>
              <w:jc w:val="center"/>
              <w:rPr>
                <w:rFonts w:ascii="Times New Roman" w:eastAsia="Times New Roman" w:hAnsi="Times New Roman" w:cs="Times New Roman"/>
                <w:color w:val="000000"/>
                <w:sz w:val="18"/>
                <w:szCs w:val="18"/>
                <w:lang w:eastAsia="ru-RU"/>
              </w:rPr>
            </w:pPr>
            <w:r w:rsidRPr="00690736">
              <w:rPr>
                <w:rFonts w:ascii="Times New Roman" w:hAnsi="Times New Roman" w:cs="Times New Roman"/>
                <w:sz w:val="18"/>
                <w:szCs w:val="18"/>
              </w:rPr>
              <w:t>93,23</w:t>
            </w:r>
          </w:p>
        </w:tc>
        <w:tc>
          <w:tcPr>
            <w:tcW w:w="621" w:type="dxa"/>
            <w:shd w:val="clear" w:color="auto" w:fill="auto"/>
            <w:noWrap/>
            <w:hideMark/>
          </w:tcPr>
          <w:p w14:paraId="48508AA4" w14:textId="2CDC4255" w:rsidR="004D58E0" w:rsidRPr="00690736" w:rsidRDefault="004D58E0" w:rsidP="004D58E0">
            <w:pPr>
              <w:spacing w:after="0" w:line="240" w:lineRule="auto"/>
              <w:jc w:val="center"/>
              <w:rPr>
                <w:rFonts w:ascii="Times New Roman" w:eastAsia="Times New Roman" w:hAnsi="Times New Roman" w:cs="Times New Roman"/>
                <w:color w:val="000000"/>
                <w:sz w:val="18"/>
                <w:szCs w:val="18"/>
                <w:lang w:eastAsia="ru-RU"/>
              </w:rPr>
            </w:pPr>
            <w:r w:rsidRPr="00690736">
              <w:rPr>
                <w:rFonts w:ascii="Times New Roman" w:hAnsi="Times New Roman" w:cs="Times New Roman"/>
                <w:sz w:val="18"/>
                <w:szCs w:val="18"/>
              </w:rPr>
              <w:t>84,48</w:t>
            </w:r>
          </w:p>
        </w:tc>
        <w:tc>
          <w:tcPr>
            <w:tcW w:w="621" w:type="dxa"/>
            <w:shd w:val="clear" w:color="auto" w:fill="auto"/>
            <w:noWrap/>
            <w:hideMark/>
          </w:tcPr>
          <w:p w14:paraId="54E3A37F" w14:textId="4FE3BCBC" w:rsidR="004D58E0" w:rsidRPr="00690736" w:rsidRDefault="004D58E0" w:rsidP="004D58E0">
            <w:pPr>
              <w:spacing w:after="0" w:line="240" w:lineRule="auto"/>
              <w:jc w:val="center"/>
              <w:rPr>
                <w:rFonts w:ascii="Times New Roman" w:eastAsia="Times New Roman" w:hAnsi="Times New Roman" w:cs="Times New Roman"/>
                <w:color w:val="000000"/>
                <w:sz w:val="18"/>
                <w:szCs w:val="18"/>
                <w:lang w:eastAsia="ru-RU"/>
              </w:rPr>
            </w:pPr>
            <w:r w:rsidRPr="00690736">
              <w:rPr>
                <w:rFonts w:ascii="Times New Roman" w:hAnsi="Times New Roman" w:cs="Times New Roman"/>
                <w:sz w:val="18"/>
                <w:szCs w:val="18"/>
              </w:rPr>
              <w:t>55,98</w:t>
            </w:r>
          </w:p>
        </w:tc>
        <w:tc>
          <w:tcPr>
            <w:tcW w:w="621" w:type="dxa"/>
          </w:tcPr>
          <w:p w14:paraId="3C042AE2" w14:textId="31BF6022" w:rsidR="004D58E0" w:rsidRPr="00690736" w:rsidRDefault="004D58E0" w:rsidP="004D58E0">
            <w:pPr>
              <w:spacing w:after="0" w:line="240" w:lineRule="auto"/>
              <w:jc w:val="center"/>
              <w:rPr>
                <w:rFonts w:ascii="Times New Roman" w:hAnsi="Times New Roman" w:cs="Times New Roman"/>
                <w:sz w:val="18"/>
                <w:szCs w:val="18"/>
              </w:rPr>
            </w:pPr>
            <w:r w:rsidRPr="00690736">
              <w:rPr>
                <w:rFonts w:ascii="Times New Roman" w:hAnsi="Times New Roman" w:cs="Times New Roman"/>
                <w:sz w:val="18"/>
                <w:szCs w:val="18"/>
              </w:rPr>
              <w:t>50,99</w:t>
            </w:r>
          </w:p>
        </w:tc>
        <w:tc>
          <w:tcPr>
            <w:tcW w:w="621" w:type="dxa"/>
          </w:tcPr>
          <w:p w14:paraId="06EE0196" w14:textId="14B5A752" w:rsidR="004D58E0" w:rsidRPr="00690736" w:rsidRDefault="004D58E0" w:rsidP="004D58E0">
            <w:pPr>
              <w:spacing w:after="0" w:line="240" w:lineRule="auto"/>
              <w:jc w:val="center"/>
              <w:rPr>
                <w:rFonts w:ascii="Times New Roman" w:hAnsi="Times New Roman" w:cs="Times New Roman"/>
                <w:sz w:val="18"/>
                <w:szCs w:val="18"/>
              </w:rPr>
            </w:pPr>
            <w:r w:rsidRPr="00690736">
              <w:rPr>
                <w:rFonts w:ascii="Times New Roman" w:hAnsi="Times New Roman" w:cs="Times New Roman"/>
                <w:sz w:val="18"/>
                <w:szCs w:val="18"/>
              </w:rPr>
              <w:t>80,52</w:t>
            </w:r>
          </w:p>
        </w:tc>
        <w:tc>
          <w:tcPr>
            <w:tcW w:w="621" w:type="dxa"/>
          </w:tcPr>
          <w:p w14:paraId="73BF9707" w14:textId="2003119F" w:rsidR="004D58E0" w:rsidRPr="00690736" w:rsidRDefault="004D58E0" w:rsidP="004D58E0">
            <w:pPr>
              <w:spacing w:after="0" w:line="240" w:lineRule="auto"/>
              <w:jc w:val="center"/>
              <w:rPr>
                <w:rFonts w:ascii="Times New Roman" w:hAnsi="Times New Roman" w:cs="Times New Roman"/>
                <w:sz w:val="18"/>
                <w:szCs w:val="18"/>
              </w:rPr>
            </w:pPr>
            <w:r w:rsidRPr="00690736">
              <w:rPr>
                <w:rFonts w:ascii="Times New Roman" w:hAnsi="Times New Roman" w:cs="Times New Roman"/>
                <w:sz w:val="18"/>
                <w:szCs w:val="18"/>
              </w:rPr>
              <w:t>44,73</w:t>
            </w:r>
          </w:p>
        </w:tc>
        <w:tc>
          <w:tcPr>
            <w:tcW w:w="621" w:type="dxa"/>
          </w:tcPr>
          <w:p w14:paraId="1811E8F2" w14:textId="78601992" w:rsidR="004D58E0" w:rsidRPr="00690736" w:rsidRDefault="004D58E0" w:rsidP="004D58E0">
            <w:pPr>
              <w:spacing w:after="0" w:line="240" w:lineRule="auto"/>
              <w:jc w:val="center"/>
              <w:rPr>
                <w:rFonts w:ascii="Times New Roman" w:eastAsia="Times New Roman" w:hAnsi="Times New Roman" w:cs="Times New Roman"/>
                <w:color w:val="000000"/>
                <w:sz w:val="18"/>
                <w:szCs w:val="18"/>
                <w:lang w:eastAsia="ru-RU"/>
              </w:rPr>
            </w:pPr>
            <w:r w:rsidRPr="00690736">
              <w:rPr>
                <w:rFonts w:ascii="Times New Roman" w:hAnsi="Times New Roman" w:cs="Times New Roman"/>
                <w:sz w:val="18"/>
                <w:szCs w:val="18"/>
              </w:rPr>
              <w:t>62,47</w:t>
            </w:r>
          </w:p>
        </w:tc>
        <w:tc>
          <w:tcPr>
            <w:tcW w:w="621" w:type="dxa"/>
          </w:tcPr>
          <w:p w14:paraId="5F85D659" w14:textId="2325DAA5" w:rsidR="004D58E0" w:rsidRPr="00690736" w:rsidRDefault="004D58E0" w:rsidP="004D58E0">
            <w:pPr>
              <w:spacing w:after="0" w:line="240" w:lineRule="auto"/>
              <w:jc w:val="center"/>
              <w:rPr>
                <w:rFonts w:ascii="Times New Roman" w:hAnsi="Times New Roman" w:cs="Times New Roman"/>
                <w:sz w:val="18"/>
                <w:szCs w:val="18"/>
              </w:rPr>
            </w:pPr>
            <w:r w:rsidRPr="00690736">
              <w:rPr>
                <w:rFonts w:ascii="Times New Roman" w:hAnsi="Times New Roman" w:cs="Times New Roman"/>
                <w:sz w:val="18"/>
                <w:szCs w:val="18"/>
              </w:rPr>
              <w:t>26,37</w:t>
            </w:r>
          </w:p>
        </w:tc>
        <w:tc>
          <w:tcPr>
            <w:tcW w:w="621" w:type="dxa"/>
          </w:tcPr>
          <w:p w14:paraId="1B21348C" w14:textId="6C781A53" w:rsidR="004D58E0" w:rsidRPr="00690736" w:rsidRDefault="004D58E0" w:rsidP="004D58E0">
            <w:pPr>
              <w:spacing w:after="0" w:line="240" w:lineRule="auto"/>
              <w:jc w:val="center"/>
              <w:rPr>
                <w:rFonts w:ascii="Times New Roman" w:hAnsi="Times New Roman" w:cs="Times New Roman"/>
                <w:sz w:val="18"/>
                <w:szCs w:val="18"/>
              </w:rPr>
            </w:pPr>
            <w:r w:rsidRPr="00690736">
              <w:rPr>
                <w:rFonts w:ascii="Times New Roman" w:hAnsi="Times New Roman" w:cs="Times New Roman"/>
                <w:sz w:val="18"/>
                <w:szCs w:val="18"/>
              </w:rPr>
              <w:t>72,92</w:t>
            </w:r>
          </w:p>
        </w:tc>
      </w:tr>
    </w:tbl>
    <w:p w14:paraId="7AE602F5" w14:textId="77777777" w:rsidR="00690736" w:rsidRDefault="00690736" w:rsidP="00690736">
      <w:pPr>
        <w:spacing w:after="120" w:line="240" w:lineRule="auto"/>
        <w:ind w:firstLine="709"/>
        <w:jc w:val="both"/>
        <w:rPr>
          <w:rFonts w:ascii="Times New Roman" w:hAnsi="Times New Roman" w:cs="Times New Roman"/>
          <w:kern w:val="2"/>
          <w:sz w:val="24"/>
          <w14:ligatures w14:val="standardContextual"/>
        </w:rPr>
      </w:pPr>
    </w:p>
    <w:tbl>
      <w:tblPr>
        <w:tblW w:w="9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621"/>
        <w:gridCol w:w="622"/>
        <w:gridCol w:w="621"/>
        <w:gridCol w:w="621"/>
        <w:gridCol w:w="621"/>
        <w:gridCol w:w="621"/>
        <w:gridCol w:w="621"/>
        <w:gridCol w:w="621"/>
        <w:gridCol w:w="621"/>
        <w:gridCol w:w="621"/>
        <w:gridCol w:w="621"/>
        <w:gridCol w:w="621"/>
        <w:gridCol w:w="621"/>
        <w:gridCol w:w="621"/>
        <w:gridCol w:w="621"/>
      </w:tblGrid>
      <w:tr w:rsidR="004D58E0" w:rsidRPr="00434954" w14:paraId="1FD68FBA" w14:textId="77777777" w:rsidTr="004D58E0">
        <w:trPr>
          <w:trHeight w:val="257"/>
          <w:tblHeader/>
        </w:trPr>
        <w:tc>
          <w:tcPr>
            <w:tcW w:w="621" w:type="dxa"/>
            <w:vAlign w:val="bottom"/>
          </w:tcPr>
          <w:p w14:paraId="3F6FDCB5" w14:textId="45F3080C" w:rsidR="004D58E0" w:rsidRPr="00690736" w:rsidRDefault="004D58E0" w:rsidP="00690736">
            <w:pPr>
              <w:spacing w:after="0" w:line="240" w:lineRule="auto"/>
              <w:jc w:val="center"/>
              <w:rPr>
                <w:rFonts w:ascii="Times New Roman" w:eastAsia="Times New Roman" w:hAnsi="Times New Roman" w:cs="Times New Roman"/>
                <w:b/>
                <w:color w:val="000000"/>
                <w:sz w:val="18"/>
                <w:szCs w:val="18"/>
                <w:lang w:eastAsia="ru-RU"/>
              </w:rPr>
            </w:pPr>
            <w:r w:rsidRPr="00690736">
              <w:rPr>
                <w:rFonts w:ascii="Times New Roman" w:eastAsia="Times New Roman" w:hAnsi="Times New Roman" w:cs="Times New Roman"/>
                <w:color w:val="000000"/>
                <w:sz w:val="18"/>
                <w:szCs w:val="18"/>
                <w:lang w:eastAsia="ru-RU"/>
              </w:rPr>
              <w:t>6</w:t>
            </w:r>
          </w:p>
        </w:tc>
        <w:tc>
          <w:tcPr>
            <w:tcW w:w="621" w:type="dxa"/>
            <w:vAlign w:val="bottom"/>
          </w:tcPr>
          <w:p w14:paraId="4172D3E9" w14:textId="17889C23" w:rsidR="004D58E0" w:rsidRPr="00690736" w:rsidRDefault="004D58E0" w:rsidP="00690736">
            <w:pPr>
              <w:spacing w:after="0" w:line="240" w:lineRule="auto"/>
              <w:jc w:val="center"/>
              <w:rPr>
                <w:rFonts w:ascii="Times New Roman" w:eastAsia="Times New Roman" w:hAnsi="Times New Roman" w:cs="Times New Roman"/>
                <w:b/>
                <w:color w:val="000000"/>
                <w:sz w:val="18"/>
                <w:szCs w:val="18"/>
                <w:lang w:eastAsia="ru-RU"/>
              </w:rPr>
            </w:pPr>
            <w:r w:rsidRPr="00690736">
              <w:rPr>
                <w:rFonts w:ascii="Times New Roman" w:eastAsia="Times New Roman" w:hAnsi="Times New Roman" w:cs="Times New Roman"/>
                <w:color w:val="000000"/>
                <w:sz w:val="18"/>
                <w:szCs w:val="18"/>
                <w:lang w:eastAsia="ru-RU"/>
              </w:rPr>
              <w:t>7</w:t>
            </w:r>
          </w:p>
        </w:tc>
        <w:tc>
          <w:tcPr>
            <w:tcW w:w="622" w:type="dxa"/>
            <w:vAlign w:val="bottom"/>
          </w:tcPr>
          <w:p w14:paraId="6D386869" w14:textId="6EDAB424" w:rsidR="004D58E0" w:rsidRPr="00690736" w:rsidRDefault="004D58E0" w:rsidP="00690736">
            <w:pPr>
              <w:spacing w:after="0" w:line="240" w:lineRule="auto"/>
              <w:jc w:val="center"/>
              <w:rPr>
                <w:rFonts w:ascii="Times New Roman" w:eastAsia="Times New Roman" w:hAnsi="Times New Roman" w:cs="Times New Roman"/>
                <w:b/>
                <w:color w:val="000000"/>
                <w:sz w:val="18"/>
                <w:szCs w:val="18"/>
                <w:lang w:eastAsia="ru-RU"/>
              </w:rPr>
            </w:pPr>
            <w:r w:rsidRPr="00690736">
              <w:rPr>
                <w:rFonts w:ascii="Times New Roman" w:eastAsia="Times New Roman" w:hAnsi="Times New Roman" w:cs="Times New Roman"/>
                <w:color w:val="000000"/>
                <w:sz w:val="18"/>
                <w:szCs w:val="18"/>
                <w:lang w:eastAsia="ru-RU"/>
              </w:rPr>
              <w:t>8</w:t>
            </w:r>
          </w:p>
        </w:tc>
        <w:tc>
          <w:tcPr>
            <w:tcW w:w="621" w:type="dxa"/>
            <w:vAlign w:val="bottom"/>
          </w:tcPr>
          <w:p w14:paraId="280A6B06" w14:textId="573DC994" w:rsidR="004D58E0" w:rsidRPr="00690736" w:rsidRDefault="004D58E0" w:rsidP="00690736">
            <w:pPr>
              <w:spacing w:after="0" w:line="240" w:lineRule="auto"/>
              <w:jc w:val="center"/>
              <w:rPr>
                <w:rFonts w:ascii="Times New Roman" w:eastAsia="Times New Roman" w:hAnsi="Times New Roman" w:cs="Times New Roman"/>
                <w:b/>
                <w:color w:val="000000"/>
                <w:sz w:val="18"/>
                <w:szCs w:val="18"/>
                <w:lang w:eastAsia="ru-RU"/>
              </w:rPr>
            </w:pPr>
            <w:r w:rsidRPr="00690736">
              <w:rPr>
                <w:rFonts w:ascii="Times New Roman" w:eastAsia="Times New Roman" w:hAnsi="Times New Roman" w:cs="Times New Roman"/>
                <w:color w:val="000000"/>
                <w:sz w:val="18"/>
                <w:szCs w:val="18"/>
                <w:lang w:eastAsia="ru-RU"/>
              </w:rPr>
              <w:t>9</w:t>
            </w:r>
          </w:p>
        </w:tc>
        <w:tc>
          <w:tcPr>
            <w:tcW w:w="621" w:type="dxa"/>
            <w:vAlign w:val="bottom"/>
          </w:tcPr>
          <w:p w14:paraId="32B887CB" w14:textId="786B2062" w:rsidR="004D58E0" w:rsidRPr="00690736" w:rsidRDefault="004D58E0" w:rsidP="00690736">
            <w:pPr>
              <w:spacing w:after="0" w:line="240" w:lineRule="auto"/>
              <w:jc w:val="center"/>
              <w:rPr>
                <w:rFonts w:ascii="Times New Roman" w:eastAsia="Times New Roman" w:hAnsi="Times New Roman" w:cs="Times New Roman"/>
                <w:b/>
                <w:color w:val="000000"/>
                <w:sz w:val="18"/>
                <w:szCs w:val="18"/>
                <w:lang w:eastAsia="ru-RU"/>
              </w:rPr>
            </w:pPr>
            <w:r w:rsidRPr="00690736">
              <w:rPr>
                <w:rFonts w:ascii="Times New Roman" w:eastAsia="Times New Roman" w:hAnsi="Times New Roman" w:cs="Times New Roman"/>
                <w:color w:val="000000"/>
                <w:sz w:val="18"/>
                <w:szCs w:val="18"/>
                <w:lang w:eastAsia="ru-RU"/>
              </w:rPr>
              <w:t>10</w:t>
            </w:r>
          </w:p>
        </w:tc>
        <w:tc>
          <w:tcPr>
            <w:tcW w:w="621" w:type="dxa"/>
            <w:vAlign w:val="bottom"/>
          </w:tcPr>
          <w:p w14:paraId="6C3E3C94" w14:textId="40C645D7" w:rsidR="004D58E0" w:rsidRPr="00690736" w:rsidRDefault="004D58E0" w:rsidP="00690736">
            <w:pPr>
              <w:spacing w:after="0" w:line="240" w:lineRule="auto"/>
              <w:jc w:val="center"/>
              <w:rPr>
                <w:rFonts w:ascii="Times New Roman" w:eastAsia="Times New Roman" w:hAnsi="Times New Roman" w:cs="Times New Roman"/>
                <w:b/>
                <w:color w:val="000000"/>
                <w:sz w:val="18"/>
                <w:szCs w:val="18"/>
                <w:lang w:eastAsia="ru-RU"/>
              </w:rPr>
            </w:pPr>
            <w:r w:rsidRPr="00690736">
              <w:rPr>
                <w:rFonts w:ascii="Times New Roman" w:eastAsia="Times New Roman" w:hAnsi="Times New Roman" w:cs="Times New Roman"/>
                <w:color w:val="000000"/>
                <w:sz w:val="18"/>
                <w:szCs w:val="18"/>
                <w:lang w:eastAsia="ru-RU"/>
              </w:rPr>
              <w:t>11.1</w:t>
            </w:r>
          </w:p>
        </w:tc>
        <w:tc>
          <w:tcPr>
            <w:tcW w:w="621" w:type="dxa"/>
            <w:vAlign w:val="bottom"/>
          </w:tcPr>
          <w:p w14:paraId="2AA6DEB2" w14:textId="117214DC" w:rsidR="004D58E0" w:rsidRPr="00690736" w:rsidRDefault="004D58E0" w:rsidP="00690736">
            <w:pPr>
              <w:spacing w:after="0" w:line="240" w:lineRule="auto"/>
              <w:jc w:val="center"/>
              <w:rPr>
                <w:rFonts w:ascii="Times New Roman" w:eastAsia="Times New Roman" w:hAnsi="Times New Roman" w:cs="Times New Roman"/>
                <w:b/>
                <w:color w:val="000000"/>
                <w:sz w:val="18"/>
                <w:szCs w:val="18"/>
                <w:lang w:eastAsia="ru-RU"/>
              </w:rPr>
            </w:pPr>
            <w:r w:rsidRPr="00690736">
              <w:rPr>
                <w:rFonts w:ascii="Times New Roman" w:eastAsia="Times New Roman" w:hAnsi="Times New Roman" w:cs="Times New Roman"/>
                <w:color w:val="000000"/>
                <w:sz w:val="18"/>
                <w:szCs w:val="18"/>
                <w:lang w:eastAsia="ru-RU"/>
              </w:rPr>
              <w:t>11.2</w:t>
            </w:r>
          </w:p>
        </w:tc>
        <w:tc>
          <w:tcPr>
            <w:tcW w:w="621" w:type="dxa"/>
            <w:vAlign w:val="bottom"/>
          </w:tcPr>
          <w:p w14:paraId="5EBA1FEA" w14:textId="609707E6" w:rsidR="004D58E0" w:rsidRPr="00690736" w:rsidRDefault="004D58E0" w:rsidP="00690736">
            <w:pPr>
              <w:spacing w:after="0" w:line="240" w:lineRule="auto"/>
              <w:jc w:val="center"/>
              <w:rPr>
                <w:rFonts w:ascii="Times New Roman" w:eastAsia="Times New Roman" w:hAnsi="Times New Roman" w:cs="Times New Roman"/>
                <w:b/>
                <w:color w:val="000000"/>
                <w:sz w:val="18"/>
                <w:szCs w:val="18"/>
                <w:lang w:eastAsia="ru-RU"/>
              </w:rPr>
            </w:pPr>
            <w:r w:rsidRPr="00690736">
              <w:rPr>
                <w:rFonts w:ascii="Times New Roman" w:eastAsia="Times New Roman" w:hAnsi="Times New Roman" w:cs="Times New Roman"/>
                <w:color w:val="000000"/>
                <w:sz w:val="18"/>
                <w:szCs w:val="18"/>
                <w:lang w:eastAsia="ru-RU"/>
              </w:rPr>
              <w:t>12</w:t>
            </w:r>
          </w:p>
        </w:tc>
        <w:tc>
          <w:tcPr>
            <w:tcW w:w="621" w:type="dxa"/>
            <w:vAlign w:val="bottom"/>
          </w:tcPr>
          <w:p w14:paraId="0854BEB1" w14:textId="501086B5" w:rsidR="004D58E0" w:rsidRPr="00690736" w:rsidRDefault="004D58E0" w:rsidP="00690736">
            <w:pPr>
              <w:spacing w:after="0" w:line="240" w:lineRule="auto"/>
              <w:jc w:val="center"/>
              <w:rPr>
                <w:rFonts w:ascii="Times New Roman" w:eastAsia="Times New Roman" w:hAnsi="Times New Roman" w:cs="Times New Roman"/>
                <w:b/>
                <w:color w:val="000000"/>
                <w:sz w:val="18"/>
                <w:szCs w:val="18"/>
                <w:lang w:eastAsia="ru-RU"/>
              </w:rPr>
            </w:pPr>
            <w:r w:rsidRPr="00690736">
              <w:rPr>
                <w:rFonts w:ascii="Times New Roman" w:eastAsia="Times New Roman" w:hAnsi="Times New Roman" w:cs="Times New Roman"/>
                <w:color w:val="000000"/>
                <w:sz w:val="18"/>
                <w:szCs w:val="18"/>
                <w:lang w:eastAsia="ru-RU"/>
              </w:rPr>
              <w:t>13</w:t>
            </w:r>
          </w:p>
        </w:tc>
        <w:tc>
          <w:tcPr>
            <w:tcW w:w="621" w:type="dxa"/>
            <w:vAlign w:val="bottom"/>
          </w:tcPr>
          <w:p w14:paraId="362435F6" w14:textId="250CAFB0" w:rsidR="004D58E0" w:rsidRPr="00690736" w:rsidRDefault="004D58E0" w:rsidP="00690736">
            <w:pPr>
              <w:spacing w:after="0" w:line="240" w:lineRule="auto"/>
              <w:jc w:val="center"/>
              <w:rPr>
                <w:rFonts w:ascii="Times New Roman" w:eastAsia="Times New Roman" w:hAnsi="Times New Roman" w:cs="Times New Roman"/>
                <w:b/>
                <w:color w:val="000000"/>
                <w:sz w:val="18"/>
                <w:szCs w:val="18"/>
                <w:lang w:eastAsia="ru-RU"/>
              </w:rPr>
            </w:pPr>
            <w:r w:rsidRPr="00690736">
              <w:rPr>
                <w:rFonts w:ascii="Times New Roman" w:eastAsia="Times New Roman" w:hAnsi="Times New Roman" w:cs="Times New Roman"/>
                <w:color w:val="000000"/>
                <w:sz w:val="18"/>
                <w:szCs w:val="18"/>
                <w:lang w:eastAsia="ru-RU"/>
              </w:rPr>
              <w:t>14.1</w:t>
            </w:r>
          </w:p>
        </w:tc>
        <w:tc>
          <w:tcPr>
            <w:tcW w:w="621" w:type="dxa"/>
            <w:vAlign w:val="bottom"/>
          </w:tcPr>
          <w:p w14:paraId="2636F7E9" w14:textId="72BCB5EC" w:rsidR="004D58E0" w:rsidRPr="00690736" w:rsidRDefault="004D58E0" w:rsidP="00690736">
            <w:pPr>
              <w:spacing w:after="0" w:line="240" w:lineRule="auto"/>
              <w:jc w:val="center"/>
              <w:rPr>
                <w:rFonts w:ascii="Times New Roman" w:eastAsia="Times New Roman" w:hAnsi="Times New Roman" w:cs="Times New Roman"/>
                <w:b/>
                <w:color w:val="000000"/>
                <w:sz w:val="18"/>
                <w:szCs w:val="18"/>
                <w:lang w:eastAsia="ru-RU"/>
              </w:rPr>
            </w:pPr>
            <w:r w:rsidRPr="00690736">
              <w:rPr>
                <w:rFonts w:ascii="Times New Roman" w:eastAsia="Times New Roman" w:hAnsi="Times New Roman" w:cs="Times New Roman"/>
                <w:color w:val="000000"/>
                <w:sz w:val="18"/>
                <w:szCs w:val="18"/>
                <w:lang w:eastAsia="ru-RU"/>
              </w:rPr>
              <w:t>14.2</w:t>
            </w:r>
          </w:p>
        </w:tc>
        <w:tc>
          <w:tcPr>
            <w:tcW w:w="621" w:type="dxa"/>
            <w:vAlign w:val="bottom"/>
          </w:tcPr>
          <w:p w14:paraId="25D15B72" w14:textId="4C9C0769" w:rsidR="004D58E0" w:rsidRPr="00690736" w:rsidRDefault="004D58E0" w:rsidP="00690736">
            <w:pPr>
              <w:spacing w:after="0" w:line="240" w:lineRule="auto"/>
              <w:jc w:val="center"/>
              <w:rPr>
                <w:rFonts w:ascii="Times New Roman" w:eastAsia="Times New Roman" w:hAnsi="Times New Roman" w:cs="Times New Roman"/>
                <w:b/>
                <w:color w:val="000000"/>
                <w:sz w:val="18"/>
                <w:szCs w:val="18"/>
                <w:lang w:eastAsia="ru-RU"/>
              </w:rPr>
            </w:pPr>
            <w:r w:rsidRPr="00690736">
              <w:rPr>
                <w:rFonts w:ascii="Times New Roman" w:eastAsia="Times New Roman" w:hAnsi="Times New Roman" w:cs="Times New Roman"/>
                <w:color w:val="000000"/>
                <w:sz w:val="18"/>
                <w:szCs w:val="18"/>
                <w:lang w:eastAsia="ru-RU"/>
              </w:rPr>
              <w:t>15.1</w:t>
            </w:r>
          </w:p>
        </w:tc>
        <w:tc>
          <w:tcPr>
            <w:tcW w:w="621" w:type="dxa"/>
            <w:vAlign w:val="bottom"/>
          </w:tcPr>
          <w:p w14:paraId="6BADE7EC" w14:textId="18D5178C" w:rsidR="004D58E0" w:rsidRPr="00690736" w:rsidRDefault="004D58E0" w:rsidP="00690736">
            <w:pPr>
              <w:spacing w:after="0" w:line="240" w:lineRule="auto"/>
              <w:jc w:val="center"/>
              <w:rPr>
                <w:rFonts w:ascii="Times New Roman" w:eastAsia="Times New Roman" w:hAnsi="Times New Roman" w:cs="Times New Roman"/>
                <w:b/>
                <w:color w:val="000000"/>
                <w:sz w:val="18"/>
                <w:szCs w:val="18"/>
                <w:lang w:eastAsia="ru-RU"/>
              </w:rPr>
            </w:pPr>
            <w:r w:rsidRPr="00690736">
              <w:rPr>
                <w:rFonts w:ascii="Times New Roman" w:eastAsia="Times New Roman" w:hAnsi="Times New Roman" w:cs="Times New Roman"/>
                <w:color w:val="000000"/>
                <w:sz w:val="18"/>
                <w:szCs w:val="18"/>
                <w:lang w:eastAsia="ru-RU"/>
              </w:rPr>
              <w:t>15.2</w:t>
            </w:r>
          </w:p>
        </w:tc>
        <w:tc>
          <w:tcPr>
            <w:tcW w:w="621" w:type="dxa"/>
          </w:tcPr>
          <w:p w14:paraId="41F50584" w14:textId="77777777" w:rsidR="004D58E0" w:rsidRPr="00690736" w:rsidRDefault="004D58E0" w:rsidP="00690736">
            <w:pPr>
              <w:spacing w:after="0" w:line="240" w:lineRule="auto"/>
              <w:jc w:val="center"/>
              <w:rPr>
                <w:rFonts w:ascii="Times New Roman" w:eastAsia="Times New Roman" w:hAnsi="Times New Roman" w:cs="Times New Roman"/>
                <w:color w:val="000000"/>
                <w:sz w:val="18"/>
                <w:szCs w:val="18"/>
                <w:lang w:eastAsia="ru-RU"/>
              </w:rPr>
            </w:pPr>
          </w:p>
          <w:p w14:paraId="6FE16082" w14:textId="77777777" w:rsidR="004D58E0" w:rsidRPr="00690736" w:rsidRDefault="004D58E0" w:rsidP="00690736">
            <w:pPr>
              <w:spacing w:after="0" w:line="240" w:lineRule="auto"/>
              <w:jc w:val="center"/>
              <w:rPr>
                <w:rFonts w:ascii="Times New Roman" w:eastAsia="Times New Roman" w:hAnsi="Times New Roman" w:cs="Times New Roman"/>
                <w:color w:val="000000"/>
                <w:sz w:val="18"/>
                <w:szCs w:val="18"/>
                <w:lang w:eastAsia="ru-RU"/>
              </w:rPr>
            </w:pPr>
          </w:p>
          <w:p w14:paraId="09A73BD4" w14:textId="344046F9" w:rsidR="004D58E0" w:rsidRPr="00690736" w:rsidRDefault="004D58E0" w:rsidP="00690736">
            <w:pPr>
              <w:spacing w:after="0" w:line="240" w:lineRule="auto"/>
              <w:jc w:val="center"/>
              <w:rPr>
                <w:rFonts w:ascii="Times New Roman" w:eastAsia="Times New Roman" w:hAnsi="Times New Roman" w:cs="Times New Roman"/>
                <w:b/>
                <w:color w:val="000000"/>
                <w:sz w:val="18"/>
                <w:szCs w:val="18"/>
                <w:lang w:eastAsia="ru-RU"/>
              </w:rPr>
            </w:pPr>
            <w:r w:rsidRPr="00690736">
              <w:rPr>
                <w:rFonts w:ascii="Times New Roman" w:eastAsia="Times New Roman" w:hAnsi="Times New Roman" w:cs="Times New Roman"/>
                <w:color w:val="000000"/>
                <w:sz w:val="18"/>
                <w:szCs w:val="18"/>
                <w:lang w:eastAsia="ru-RU"/>
              </w:rPr>
              <w:t>16.1</w:t>
            </w:r>
          </w:p>
        </w:tc>
        <w:tc>
          <w:tcPr>
            <w:tcW w:w="621" w:type="dxa"/>
          </w:tcPr>
          <w:p w14:paraId="20EFA017" w14:textId="77777777" w:rsidR="004D58E0" w:rsidRPr="00690736" w:rsidRDefault="004D58E0" w:rsidP="00690736">
            <w:pPr>
              <w:spacing w:after="0" w:line="240" w:lineRule="auto"/>
              <w:jc w:val="center"/>
              <w:rPr>
                <w:rFonts w:ascii="Times New Roman" w:eastAsia="Times New Roman" w:hAnsi="Times New Roman" w:cs="Times New Roman"/>
                <w:color w:val="000000"/>
                <w:sz w:val="18"/>
                <w:szCs w:val="18"/>
                <w:lang w:eastAsia="ru-RU"/>
              </w:rPr>
            </w:pPr>
          </w:p>
          <w:p w14:paraId="23DD5FD5" w14:textId="77777777" w:rsidR="004D58E0" w:rsidRPr="00690736" w:rsidRDefault="004D58E0" w:rsidP="00690736">
            <w:pPr>
              <w:spacing w:after="0" w:line="240" w:lineRule="auto"/>
              <w:jc w:val="center"/>
              <w:rPr>
                <w:rFonts w:ascii="Times New Roman" w:eastAsia="Times New Roman" w:hAnsi="Times New Roman" w:cs="Times New Roman"/>
                <w:color w:val="000000"/>
                <w:sz w:val="18"/>
                <w:szCs w:val="18"/>
                <w:lang w:eastAsia="ru-RU"/>
              </w:rPr>
            </w:pPr>
          </w:p>
          <w:p w14:paraId="6FAEE77D" w14:textId="7EB2412C" w:rsidR="004D58E0" w:rsidRPr="00690736" w:rsidRDefault="004D58E0" w:rsidP="00690736">
            <w:pPr>
              <w:spacing w:after="0" w:line="240" w:lineRule="auto"/>
              <w:jc w:val="center"/>
              <w:rPr>
                <w:rFonts w:ascii="Times New Roman" w:eastAsia="Times New Roman" w:hAnsi="Times New Roman" w:cs="Times New Roman"/>
                <w:b/>
                <w:color w:val="000000"/>
                <w:sz w:val="18"/>
                <w:szCs w:val="18"/>
                <w:lang w:eastAsia="ru-RU"/>
              </w:rPr>
            </w:pPr>
            <w:r w:rsidRPr="00690736">
              <w:rPr>
                <w:rFonts w:ascii="Times New Roman" w:eastAsia="Times New Roman" w:hAnsi="Times New Roman" w:cs="Times New Roman"/>
                <w:color w:val="000000"/>
                <w:sz w:val="18"/>
                <w:szCs w:val="18"/>
                <w:lang w:eastAsia="ru-RU"/>
              </w:rPr>
              <w:t>16.2</w:t>
            </w:r>
          </w:p>
        </w:tc>
        <w:tc>
          <w:tcPr>
            <w:tcW w:w="621" w:type="dxa"/>
          </w:tcPr>
          <w:p w14:paraId="177B2A2D" w14:textId="77777777" w:rsidR="004D58E0" w:rsidRPr="00690736" w:rsidRDefault="004D58E0" w:rsidP="00690736">
            <w:pPr>
              <w:spacing w:after="0" w:line="240" w:lineRule="auto"/>
              <w:jc w:val="center"/>
              <w:rPr>
                <w:rFonts w:ascii="Times New Roman" w:eastAsia="Times New Roman" w:hAnsi="Times New Roman" w:cs="Times New Roman"/>
                <w:color w:val="000000"/>
                <w:sz w:val="18"/>
                <w:szCs w:val="18"/>
                <w:lang w:eastAsia="ru-RU"/>
              </w:rPr>
            </w:pPr>
          </w:p>
          <w:p w14:paraId="6B0DB71E" w14:textId="77777777" w:rsidR="004D58E0" w:rsidRPr="00690736" w:rsidRDefault="004D58E0" w:rsidP="00690736">
            <w:pPr>
              <w:spacing w:after="0" w:line="240" w:lineRule="auto"/>
              <w:jc w:val="center"/>
              <w:rPr>
                <w:rFonts w:ascii="Times New Roman" w:eastAsia="Times New Roman" w:hAnsi="Times New Roman" w:cs="Times New Roman"/>
                <w:color w:val="000000"/>
                <w:sz w:val="18"/>
                <w:szCs w:val="18"/>
                <w:lang w:eastAsia="ru-RU"/>
              </w:rPr>
            </w:pPr>
          </w:p>
          <w:p w14:paraId="23F39E73" w14:textId="0836F1A3" w:rsidR="004D58E0" w:rsidRPr="00690736" w:rsidRDefault="004D58E0" w:rsidP="00690736">
            <w:pPr>
              <w:spacing w:after="0" w:line="240" w:lineRule="auto"/>
              <w:jc w:val="center"/>
              <w:rPr>
                <w:rFonts w:ascii="Times New Roman" w:eastAsia="Times New Roman" w:hAnsi="Times New Roman" w:cs="Times New Roman"/>
                <w:b/>
                <w:color w:val="000000"/>
                <w:sz w:val="18"/>
                <w:szCs w:val="18"/>
                <w:lang w:eastAsia="ru-RU"/>
              </w:rPr>
            </w:pPr>
            <w:r w:rsidRPr="00690736">
              <w:rPr>
                <w:rFonts w:ascii="Times New Roman" w:eastAsia="Times New Roman" w:hAnsi="Times New Roman" w:cs="Times New Roman"/>
                <w:color w:val="000000"/>
                <w:sz w:val="18"/>
                <w:szCs w:val="18"/>
                <w:lang w:eastAsia="ru-RU"/>
              </w:rPr>
              <w:t>17</w:t>
            </w:r>
          </w:p>
        </w:tc>
      </w:tr>
      <w:tr w:rsidR="004D58E0" w:rsidRPr="00434954" w14:paraId="426C30FF" w14:textId="77777777" w:rsidTr="004D58E0">
        <w:trPr>
          <w:cantSplit/>
          <w:trHeight w:val="262"/>
          <w:tblHeader/>
        </w:trPr>
        <w:tc>
          <w:tcPr>
            <w:tcW w:w="621" w:type="dxa"/>
            <w:vAlign w:val="bottom"/>
          </w:tcPr>
          <w:p w14:paraId="6D4D3505" w14:textId="73B40AE5" w:rsidR="004D58E0" w:rsidRPr="00690736" w:rsidRDefault="004D58E0" w:rsidP="00690736">
            <w:pPr>
              <w:spacing w:after="0" w:line="240" w:lineRule="auto"/>
              <w:jc w:val="center"/>
              <w:rPr>
                <w:rFonts w:ascii="Times New Roman" w:eastAsia="Times New Roman" w:hAnsi="Times New Roman" w:cs="Times New Roman"/>
                <w:b/>
                <w:color w:val="000000"/>
                <w:sz w:val="18"/>
                <w:szCs w:val="18"/>
                <w:lang w:eastAsia="ru-RU"/>
              </w:rPr>
            </w:pPr>
            <w:r w:rsidRPr="00690736">
              <w:rPr>
                <w:rFonts w:ascii="Times New Roman" w:eastAsia="Times New Roman" w:hAnsi="Times New Roman" w:cs="Times New Roman"/>
                <w:color w:val="000000"/>
                <w:sz w:val="18"/>
                <w:szCs w:val="18"/>
                <w:lang w:eastAsia="ru-RU"/>
              </w:rPr>
              <w:t>2</w:t>
            </w:r>
          </w:p>
        </w:tc>
        <w:tc>
          <w:tcPr>
            <w:tcW w:w="621" w:type="dxa"/>
            <w:vAlign w:val="bottom"/>
          </w:tcPr>
          <w:p w14:paraId="45F7FC26" w14:textId="5D12E4A2" w:rsidR="004D58E0" w:rsidRPr="00690736" w:rsidRDefault="004D58E0" w:rsidP="00690736">
            <w:pPr>
              <w:spacing w:after="0" w:line="240" w:lineRule="auto"/>
              <w:jc w:val="center"/>
              <w:rPr>
                <w:rFonts w:ascii="Times New Roman" w:eastAsia="Times New Roman" w:hAnsi="Times New Roman" w:cs="Times New Roman"/>
                <w:b/>
                <w:color w:val="000000"/>
                <w:sz w:val="18"/>
                <w:szCs w:val="18"/>
                <w:lang w:eastAsia="ru-RU"/>
              </w:rPr>
            </w:pPr>
            <w:r w:rsidRPr="00690736">
              <w:rPr>
                <w:rFonts w:ascii="Times New Roman" w:eastAsia="Times New Roman" w:hAnsi="Times New Roman" w:cs="Times New Roman"/>
                <w:color w:val="000000"/>
                <w:sz w:val="18"/>
                <w:szCs w:val="18"/>
                <w:lang w:eastAsia="ru-RU"/>
              </w:rPr>
              <w:t>2</w:t>
            </w:r>
          </w:p>
        </w:tc>
        <w:tc>
          <w:tcPr>
            <w:tcW w:w="622" w:type="dxa"/>
            <w:vAlign w:val="bottom"/>
          </w:tcPr>
          <w:p w14:paraId="5591170B" w14:textId="38D9F4FE" w:rsidR="004D58E0" w:rsidRPr="00690736" w:rsidRDefault="004D58E0" w:rsidP="00690736">
            <w:pPr>
              <w:spacing w:after="0" w:line="240" w:lineRule="auto"/>
              <w:jc w:val="center"/>
              <w:rPr>
                <w:rFonts w:ascii="Times New Roman" w:eastAsia="Times New Roman" w:hAnsi="Times New Roman" w:cs="Times New Roman"/>
                <w:b/>
                <w:color w:val="000000"/>
                <w:sz w:val="18"/>
                <w:szCs w:val="18"/>
                <w:lang w:eastAsia="ru-RU"/>
              </w:rPr>
            </w:pPr>
            <w:r w:rsidRPr="00690736">
              <w:rPr>
                <w:rFonts w:ascii="Times New Roman" w:eastAsia="Times New Roman" w:hAnsi="Times New Roman" w:cs="Times New Roman"/>
                <w:color w:val="000000"/>
                <w:sz w:val="18"/>
                <w:szCs w:val="18"/>
                <w:lang w:eastAsia="ru-RU"/>
              </w:rPr>
              <w:t>2</w:t>
            </w:r>
          </w:p>
        </w:tc>
        <w:tc>
          <w:tcPr>
            <w:tcW w:w="621" w:type="dxa"/>
            <w:vAlign w:val="bottom"/>
          </w:tcPr>
          <w:p w14:paraId="3A2DE7A6" w14:textId="1C987B75" w:rsidR="004D58E0" w:rsidRPr="00690736" w:rsidRDefault="004D58E0" w:rsidP="00690736">
            <w:pPr>
              <w:spacing w:after="0" w:line="240" w:lineRule="auto"/>
              <w:jc w:val="center"/>
              <w:rPr>
                <w:rFonts w:ascii="Times New Roman" w:eastAsia="Times New Roman" w:hAnsi="Times New Roman" w:cs="Times New Roman"/>
                <w:b/>
                <w:color w:val="000000"/>
                <w:sz w:val="18"/>
                <w:szCs w:val="18"/>
                <w:lang w:eastAsia="ru-RU"/>
              </w:rPr>
            </w:pPr>
            <w:r w:rsidRPr="00690736">
              <w:rPr>
                <w:rFonts w:ascii="Times New Roman" w:eastAsia="Times New Roman" w:hAnsi="Times New Roman" w:cs="Times New Roman"/>
                <w:color w:val="000000"/>
                <w:sz w:val="18"/>
                <w:szCs w:val="18"/>
                <w:lang w:eastAsia="ru-RU"/>
              </w:rPr>
              <w:t>1</w:t>
            </w:r>
          </w:p>
        </w:tc>
        <w:tc>
          <w:tcPr>
            <w:tcW w:w="621" w:type="dxa"/>
            <w:vAlign w:val="bottom"/>
          </w:tcPr>
          <w:p w14:paraId="0E1C9F4D" w14:textId="20C50069" w:rsidR="004D58E0" w:rsidRPr="00690736" w:rsidRDefault="004D58E0" w:rsidP="00690736">
            <w:pPr>
              <w:spacing w:after="0" w:line="240" w:lineRule="auto"/>
              <w:jc w:val="center"/>
              <w:rPr>
                <w:rFonts w:ascii="Times New Roman" w:eastAsia="Times New Roman" w:hAnsi="Times New Roman" w:cs="Times New Roman"/>
                <w:b/>
                <w:color w:val="000000"/>
                <w:sz w:val="18"/>
                <w:szCs w:val="18"/>
                <w:lang w:eastAsia="ru-RU"/>
              </w:rPr>
            </w:pPr>
            <w:r w:rsidRPr="00690736">
              <w:rPr>
                <w:rFonts w:ascii="Times New Roman" w:eastAsia="Times New Roman" w:hAnsi="Times New Roman" w:cs="Times New Roman"/>
                <w:color w:val="000000"/>
                <w:sz w:val="18"/>
                <w:szCs w:val="18"/>
                <w:lang w:eastAsia="ru-RU"/>
              </w:rPr>
              <w:t>1</w:t>
            </w:r>
          </w:p>
        </w:tc>
        <w:tc>
          <w:tcPr>
            <w:tcW w:w="621" w:type="dxa"/>
            <w:vAlign w:val="bottom"/>
          </w:tcPr>
          <w:p w14:paraId="7B181833" w14:textId="40AD8BDE" w:rsidR="004D58E0" w:rsidRPr="00690736" w:rsidRDefault="004D58E0" w:rsidP="00690736">
            <w:pPr>
              <w:spacing w:after="0" w:line="240" w:lineRule="auto"/>
              <w:jc w:val="center"/>
              <w:rPr>
                <w:rFonts w:ascii="Times New Roman" w:eastAsia="Times New Roman" w:hAnsi="Times New Roman" w:cs="Times New Roman"/>
                <w:b/>
                <w:color w:val="000000"/>
                <w:sz w:val="18"/>
                <w:szCs w:val="18"/>
                <w:lang w:eastAsia="ru-RU"/>
              </w:rPr>
            </w:pPr>
            <w:r w:rsidRPr="00690736">
              <w:rPr>
                <w:rFonts w:ascii="Times New Roman" w:eastAsia="Times New Roman" w:hAnsi="Times New Roman" w:cs="Times New Roman"/>
                <w:color w:val="000000"/>
                <w:sz w:val="18"/>
                <w:szCs w:val="18"/>
                <w:lang w:eastAsia="ru-RU"/>
              </w:rPr>
              <w:t>2</w:t>
            </w:r>
          </w:p>
        </w:tc>
        <w:tc>
          <w:tcPr>
            <w:tcW w:w="621" w:type="dxa"/>
            <w:vAlign w:val="bottom"/>
          </w:tcPr>
          <w:p w14:paraId="66654473" w14:textId="5CDBA7AD" w:rsidR="004D58E0" w:rsidRPr="00690736" w:rsidRDefault="004D58E0" w:rsidP="00690736">
            <w:pPr>
              <w:spacing w:after="0" w:line="240" w:lineRule="auto"/>
              <w:jc w:val="center"/>
              <w:rPr>
                <w:rFonts w:ascii="Times New Roman" w:eastAsia="Times New Roman" w:hAnsi="Times New Roman" w:cs="Times New Roman"/>
                <w:b/>
                <w:color w:val="000000"/>
                <w:sz w:val="18"/>
                <w:szCs w:val="18"/>
                <w:lang w:eastAsia="ru-RU"/>
              </w:rPr>
            </w:pPr>
            <w:r w:rsidRPr="00690736">
              <w:rPr>
                <w:rFonts w:ascii="Times New Roman" w:eastAsia="Times New Roman" w:hAnsi="Times New Roman" w:cs="Times New Roman"/>
                <w:color w:val="000000"/>
                <w:sz w:val="18"/>
                <w:szCs w:val="18"/>
                <w:lang w:eastAsia="ru-RU"/>
              </w:rPr>
              <w:t>3</w:t>
            </w:r>
          </w:p>
        </w:tc>
        <w:tc>
          <w:tcPr>
            <w:tcW w:w="621" w:type="dxa"/>
            <w:vAlign w:val="bottom"/>
          </w:tcPr>
          <w:p w14:paraId="55FFED95" w14:textId="71BC847E" w:rsidR="004D58E0" w:rsidRPr="00690736" w:rsidRDefault="004D58E0" w:rsidP="00690736">
            <w:pPr>
              <w:spacing w:after="0" w:line="240" w:lineRule="auto"/>
              <w:jc w:val="center"/>
              <w:rPr>
                <w:rFonts w:ascii="Times New Roman" w:eastAsia="Times New Roman" w:hAnsi="Times New Roman" w:cs="Times New Roman"/>
                <w:b/>
                <w:color w:val="000000"/>
                <w:sz w:val="18"/>
                <w:szCs w:val="18"/>
                <w:lang w:eastAsia="ru-RU"/>
              </w:rPr>
            </w:pPr>
            <w:r w:rsidRPr="00690736">
              <w:rPr>
                <w:rFonts w:ascii="Times New Roman" w:eastAsia="Times New Roman" w:hAnsi="Times New Roman" w:cs="Times New Roman"/>
                <w:color w:val="000000"/>
                <w:sz w:val="18"/>
                <w:szCs w:val="18"/>
                <w:lang w:eastAsia="ru-RU"/>
              </w:rPr>
              <w:t>1</w:t>
            </w:r>
          </w:p>
        </w:tc>
        <w:tc>
          <w:tcPr>
            <w:tcW w:w="621" w:type="dxa"/>
            <w:vAlign w:val="bottom"/>
          </w:tcPr>
          <w:p w14:paraId="5E51F0CD" w14:textId="3EE0B7E2" w:rsidR="004D58E0" w:rsidRPr="00690736" w:rsidRDefault="004D58E0" w:rsidP="00690736">
            <w:pPr>
              <w:spacing w:after="0" w:line="240" w:lineRule="auto"/>
              <w:jc w:val="center"/>
              <w:rPr>
                <w:rFonts w:ascii="Times New Roman" w:eastAsia="Times New Roman" w:hAnsi="Times New Roman" w:cs="Times New Roman"/>
                <w:b/>
                <w:color w:val="000000"/>
                <w:sz w:val="18"/>
                <w:szCs w:val="18"/>
                <w:lang w:eastAsia="ru-RU"/>
              </w:rPr>
            </w:pPr>
            <w:r w:rsidRPr="00690736">
              <w:rPr>
                <w:rFonts w:ascii="Times New Roman" w:eastAsia="Times New Roman" w:hAnsi="Times New Roman" w:cs="Times New Roman"/>
                <w:color w:val="000000"/>
                <w:sz w:val="18"/>
                <w:szCs w:val="18"/>
                <w:lang w:eastAsia="ru-RU"/>
              </w:rPr>
              <w:t>1</w:t>
            </w:r>
          </w:p>
        </w:tc>
        <w:tc>
          <w:tcPr>
            <w:tcW w:w="621" w:type="dxa"/>
            <w:vAlign w:val="bottom"/>
          </w:tcPr>
          <w:p w14:paraId="088FD25A" w14:textId="4DFB1F62" w:rsidR="004D58E0" w:rsidRPr="00690736" w:rsidRDefault="004D58E0" w:rsidP="00690736">
            <w:pPr>
              <w:spacing w:after="0" w:line="240" w:lineRule="auto"/>
              <w:jc w:val="center"/>
              <w:rPr>
                <w:rFonts w:ascii="Times New Roman" w:eastAsia="Times New Roman" w:hAnsi="Times New Roman" w:cs="Times New Roman"/>
                <w:b/>
                <w:color w:val="000000"/>
                <w:sz w:val="18"/>
                <w:szCs w:val="18"/>
                <w:lang w:eastAsia="ru-RU"/>
              </w:rPr>
            </w:pPr>
            <w:r w:rsidRPr="00690736">
              <w:rPr>
                <w:rFonts w:ascii="Times New Roman" w:eastAsia="Times New Roman" w:hAnsi="Times New Roman" w:cs="Times New Roman"/>
                <w:color w:val="000000"/>
                <w:sz w:val="18"/>
                <w:szCs w:val="18"/>
                <w:lang w:eastAsia="ru-RU"/>
              </w:rPr>
              <w:t>1</w:t>
            </w:r>
          </w:p>
        </w:tc>
        <w:tc>
          <w:tcPr>
            <w:tcW w:w="621" w:type="dxa"/>
            <w:vAlign w:val="bottom"/>
          </w:tcPr>
          <w:p w14:paraId="10856D10" w14:textId="35EFDAFA" w:rsidR="004D58E0" w:rsidRPr="00690736" w:rsidRDefault="004D58E0" w:rsidP="00690736">
            <w:pPr>
              <w:spacing w:after="0" w:line="240" w:lineRule="auto"/>
              <w:jc w:val="center"/>
              <w:rPr>
                <w:rFonts w:ascii="Times New Roman" w:eastAsia="Times New Roman" w:hAnsi="Times New Roman" w:cs="Times New Roman"/>
                <w:b/>
                <w:color w:val="000000"/>
                <w:sz w:val="18"/>
                <w:szCs w:val="18"/>
                <w:lang w:eastAsia="ru-RU"/>
              </w:rPr>
            </w:pPr>
            <w:r w:rsidRPr="00690736">
              <w:rPr>
                <w:rFonts w:ascii="Times New Roman" w:eastAsia="Times New Roman" w:hAnsi="Times New Roman" w:cs="Times New Roman"/>
                <w:color w:val="000000"/>
                <w:sz w:val="18"/>
                <w:szCs w:val="18"/>
                <w:lang w:eastAsia="ru-RU"/>
              </w:rPr>
              <w:t>1</w:t>
            </w:r>
          </w:p>
        </w:tc>
        <w:tc>
          <w:tcPr>
            <w:tcW w:w="621" w:type="dxa"/>
            <w:vAlign w:val="bottom"/>
          </w:tcPr>
          <w:p w14:paraId="69B5B249" w14:textId="4DB083A2" w:rsidR="004D58E0" w:rsidRPr="00690736" w:rsidRDefault="004D58E0" w:rsidP="00690736">
            <w:pPr>
              <w:spacing w:after="0" w:line="240" w:lineRule="auto"/>
              <w:jc w:val="center"/>
              <w:rPr>
                <w:rFonts w:ascii="Times New Roman" w:eastAsia="Times New Roman" w:hAnsi="Times New Roman" w:cs="Times New Roman"/>
                <w:b/>
                <w:color w:val="000000"/>
                <w:sz w:val="18"/>
                <w:szCs w:val="18"/>
                <w:lang w:eastAsia="ru-RU"/>
              </w:rPr>
            </w:pPr>
            <w:r w:rsidRPr="00690736">
              <w:rPr>
                <w:rFonts w:ascii="Times New Roman" w:eastAsia="Times New Roman" w:hAnsi="Times New Roman" w:cs="Times New Roman"/>
                <w:color w:val="000000"/>
                <w:sz w:val="18"/>
                <w:szCs w:val="18"/>
                <w:lang w:eastAsia="ru-RU"/>
              </w:rPr>
              <w:t>1</w:t>
            </w:r>
          </w:p>
        </w:tc>
        <w:tc>
          <w:tcPr>
            <w:tcW w:w="621" w:type="dxa"/>
            <w:vAlign w:val="bottom"/>
          </w:tcPr>
          <w:p w14:paraId="7A85928D" w14:textId="07B6BD64" w:rsidR="004D58E0" w:rsidRPr="00690736" w:rsidRDefault="004D58E0" w:rsidP="00690736">
            <w:pPr>
              <w:spacing w:after="0" w:line="240" w:lineRule="auto"/>
              <w:jc w:val="center"/>
              <w:rPr>
                <w:rFonts w:ascii="Times New Roman" w:eastAsia="Times New Roman" w:hAnsi="Times New Roman" w:cs="Times New Roman"/>
                <w:b/>
                <w:color w:val="000000"/>
                <w:sz w:val="18"/>
                <w:szCs w:val="18"/>
                <w:lang w:eastAsia="ru-RU"/>
              </w:rPr>
            </w:pPr>
            <w:r w:rsidRPr="00690736">
              <w:rPr>
                <w:rFonts w:ascii="Times New Roman" w:eastAsia="Times New Roman" w:hAnsi="Times New Roman" w:cs="Times New Roman"/>
                <w:color w:val="000000"/>
                <w:sz w:val="18"/>
                <w:szCs w:val="18"/>
                <w:lang w:eastAsia="ru-RU"/>
              </w:rPr>
              <w:t>2</w:t>
            </w:r>
          </w:p>
        </w:tc>
        <w:tc>
          <w:tcPr>
            <w:tcW w:w="621" w:type="dxa"/>
          </w:tcPr>
          <w:p w14:paraId="088C4926" w14:textId="77777777" w:rsidR="004D58E0" w:rsidRPr="00690736" w:rsidRDefault="004D58E0" w:rsidP="00690736">
            <w:pPr>
              <w:spacing w:after="0" w:line="240" w:lineRule="auto"/>
              <w:jc w:val="center"/>
              <w:rPr>
                <w:rFonts w:ascii="Times New Roman" w:eastAsia="Times New Roman" w:hAnsi="Times New Roman" w:cs="Times New Roman"/>
                <w:color w:val="000000"/>
                <w:sz w:val="18"/>
                <w:szCs w:val="18"/>
                <w:lang w:eastAsia="ru-RU"/>
              </w:rPr>
            </w:pPr>
          </w:p>
          <w:p w14:paraId="71542AF9" w14:textId="08DEE38A" w:rsidR="004D58E0" w:rsidRPr="00690736" w:rsidRDefault="004D58E0" w:rsidP="00690736">
            <w:pPr>
              <w:spacing w:after="0" w:line="240" w:lineRule="auto"/>
              <w:jc w:val="center"/>
              <w:rPr>
                <w:rFonts w:ascii="Times New Roman" w:eastAsia="Times New Roman" w:hAnsi="Times New Roman" w:cs="Times New Roman"/>
                <w:b/>
                <w:color w:val="000000"/>
                <w:sz w:val="18"/>
                <w:szCs w:val="18"/>
                <w:lang w:eastAsia="ru-RU"/>
              </w:rPr>
            </w:pPr>
            <w:r w:rsidRPr="00690736">
              <w:rPr>
                <w:rFonts w:ascii="Times New Roman" w:eastAsia="Times New Roman" w:hAnsi="Times New Roman" w:cs="Times New Roman"/>
                <w:color w:val="000000"/>
                <w:sz w:val="18"/>
                <w:szCs w:val="18"/>
                <w:lang w:eastAsia="ru-RU"/>
              </w:rPr>
              <w:t>1</w:t>
            </w:r>
          </w:p>
        </w:tc>
        <w:tc>
          <w:tcPr>
            <w:tcW w:w="621" w:type="dxa"/>
          </w:tcPr>
          <w:p w14:paraId="69CBE977" w14:textId="77777777" w:rsidR="004D58E0" w:rsidRPr="00690736" w:rsidRDefault="004D58E0" w:rsidP="00690736">
            <w:pPr>
              <w:spacing w:after="0" w:line="240" w:lineRule="auto"/>
              <w:jc w:val="center"/>
              <w:rPr>
                <w:rFonts w:ascii="Times New Roman" w:eastAsia="Times New Roman" w:hAnsi="Times New Roman" w:cs="Times New Roman"/>
                <w:color w:val="000000"/>
                <w:sz w:val="18"/>
                <w:szCs w:val="18"/>
                <w:lang w:eastAsia="ru-RU"/>
              </w:rPr>
            </w:pPr>
          </w:p>
          <w:p w14:paraId="4501871F" w14:textId="4EC86D3F" w:rsidR="004D58E0" w:rsidRPr="00690736" w:rsidRDefault="004D58E0" w:rsidP="00690736">
            <w:pPr>
              <w:spacing w:after="0" w:line="240" w:lineRule="auto"/>
              <w:jc w:val="center"/>
              <w:rPr>
                <w:rFonts w:ascii="Times New Roman" w:eastAsia="Times New Roman" w:hAnsi="Times New Roman" w:cs="Times New Roman"/>
                <w:b/>
                <w:color w:val="000000"/>
                <w:sz w:val="18"/>
                <w:szCs w:val="18"/>
                <w:lang w:eastAsia="ru-RU"/>
              </w:rPr>
            </w:pPr>
            <w:r w:rsidRPr="00690736">
              <w:rPr>
                <w:rFonts w:ascii="Times New Roman" w:eastAsia="Times New Roman" w:hAnsi="Times New Roman" w:cs="Times New Roman"/>
                <w:color w:val="000000"/>
                <w:sz w:val="18"/>
                <w:szCs w:val="18"/>
                <w:lang w:eastAsia="ru-RU"/>
              </w:rPr>
              <w:t>1</w:t>
            </w:r>
          </w:p>
        </w:tc>
        <w:tc>
          <w:tcPr>
            <w:tcW w:w="621" w:type="dxa"/>
          </w:tcPr>
          <w:p w14:paraId="7A13DCC1" w14:textId="77777777" w:rsidR="004D58E0" w:rsidRPr="00690736" w:rsidRDefault="004D58E0" w:rsidP="00690736">
            <w:pPr>
              <w:spacing w:after="0" w:line="240" w:lineRule="auto"/>
              <w:jc w:val="center"/>
              <w:rPr>
                <w:rFonts w:ascii="Times New Roman" w:eastAsia="Times New Roman" w:hAnsi="Times New Roman" w:cs="Times New Roman"/>
                <w:color w:val="000000"/>
                <w:sz w:val="18"/>
                <w:szCs w:val="18"/>
                <w:lang w:eastAsia="ru-RU"/>
              </w:rPr>
            </w:pPr>
          </w:p>
          <w:p w14:paraId="66A9830E" w14:textId="6708D444" w:rsidR="004D58E0" w:rsidRPr="00690736" w:rsidRDefault="004D58E0" w:rsidP="00690736">
            <w:pPr>
              <w:spacing w:after="0" w:line="240" w:lineRule="auto"/>
              <w:jc w:val="center"/>
              <w:rPr>
                <w:rFonts w:ascii="Times New Roman" w:eastAsia="Times New Roman" w:hAnsi="Times New Roman" w:cs="Times New Roman"/>
                <w:b/>
                <w:color w:val="000000"/>
                <w:sz w:val="18"/>
                <w:szCs w:val="18"/>
                <w:lang w:eastAsia="ru-RU"/>
              </w:rPr>
            </w:pPr>
            <w:r w:rsidRPr="00690736">
              <w:rPr>
                <w:rFonts w:ascii="Times New Roman" w:eastAsia="Times New Roman" w:hAnsi="Times New Roman" w:cs="Times New Roman"/>
                <w:color w:val="000000"/>
                <w:sz w:val="18"/>
                <w:szCs w:val="18"/>
                <w:lang w:eastAsia="ru-RU"/>
              </w:rPr>
              <w:t>1</w:t>
            </w:r>
          </w:p>
        </w:tc>
      </w:tr>
      <w:tr w:rsidR="004D58E0" w:rsidRPr="00434954" w14:paraId="0E2EF4A5" w14:textId="77777777" w:rsidTr="004D58E0">
        <w:trPr>
          <w:trHeight w:val="257"/>
        </w:trPr>
        <w:tc>
          <w:tcPr>
            <w:tcW w:w="621" w:type="dxa"/>
          </w:tcPr>
          <w:p w14:paraId="009A4BD0" w14:textId="779276CD" w:rsidR="004D58E0" w:rsidRPr="00690736" w:rsidRDefault="004D58E0" w:rsidP="00690736">
            <w:pPr>
              <w:spacing w:after="0" w:line="240" w:lineRule="auto"/>
              <w:jc w:val="center"/>
              <w:rPr>
                <w:rFonts w:ascii="Times New Roman" w:eastAsia="Times New Roman" w:hAnsi="Times New Roman" w:cs="Times New Roman"/>
                <w:color w:val="000000"/>
                <w:sz w:val="18"/>
                <w:szCs w:val="18"/>
                <w:lang w:eastAsia="ru-RU"/>
              </w:rPr>
            </w:pPr>
            <w:r w:rsidRPr="00690736">
              <w:rPr>
                <w:rFonts w:ascii="Times New Roman" w:hAnsi="Times New Roman" w:cs="Times New Roman"/>
                <w:sz w:val="18"/>
                <w:szCs w:val="18"/>
              </w:rPr>
              <w:t>56,95</w:t>
            </w:r>
          </w:p>
        </w:tc>
        <w:tc>
          <w:tcPr>
            <w:tcW w:w="621" w:type="dxa"/>
          </w:tcPr>
          <w:p w14:paraId="3A5B175F" w14:textId="48E482E5" w:rsidR="004D58E0" w:rsidRPr="00690736" w:rsidRDefault="004D58E0" w:rsidP="00690736">
            <w:pPr>
              <w:spacing w:after="0" w:line="240" w:lineRule="auto"/>
              <w:jc w:val="center"/>
              <w:rPr>
                <w:rFonts w:ascii="Times New Roman" w:eastAsia="Times New Roman" w:hAnsi="Times New Roman" w:cs="Times New Roman"/>
                <w:color w:val="000000"/>
                <w:sz w:val="18"/>
                <w:szCs w:val="18"/>
                <w:lang w:eastAsia="ru-RU"/>
              </w:rPr>
            </w:pPr>
            <w:r w:rsidRPr="00690736">
              <w:rPr>
                <w:rFonts w:ascii="Times New Roman" w:hAnsi="Times New Roman" w:cs="Times New Roman"/>
                <w:sz w:val="18"/>
                <w:szCs w:val="18"/>
              </w:rPr>
              <w:t>57,07</w:t>
            </w:r>
          </w:p>
        </w:tc>
        <w:tc>
          <w:tcPr>
            <w:tcW w:w="622" w:type="dxa"/>
          </w:tcPr>
          <w:p w14:paraId="539C62D1" w14:textId="017E5EBE" w:rsidR="004D58E0" w:rsidRPr="00690736" w:rsidRDefault="004D58E0" w:rsidP="00690736">
            <w:pPr>
              <w:spacing w:after="0" w:line="240" w:lineRule="auto"/>
              <w:jc w:val="center"/>
              <w:rPr>
                <w:rFonts w:ascii="Times New Roman" w:eastAsia="Times New Roman" w:hAnsi="Times New Roman" w:cs="Times New Roman"/>
                <w:color w:val="000000"/>
                <w:sz w:val="18"/>
                <w:szCs w:val="18"/>
                <w:lang w:eastAsia="ru-RU"/>
              </w:rPr>
            </w:pPr>
            <w:r w:rsidRPr="00690736">
              <w:rPr>
                <w:rFonts w:ascii="Times New Roman" w:hAnsi="Times New Roman" w:cs="Times New Roman"/>
                <w:sz w:val="18"/>
                <w:szCs w:val="18"/>
              </w:rPr>
              <w:t>56,28</w:t>
            </w:r>
          </w:p>
        </w:tc>
        <w:tc>
          <w:tcPr>
            <w:tcW w:w="621" w:type="dxa"/>
          </w:tcPr>
          <w:p w14:paraId="3187BFEC" w14:textId="68054070" w:rsidR="004D58E0" w:rsidRPr="00690736" w:rsidRDefault="004D58E0" w:rsidP="00690736">
            <w:pPr>
              <w:spacing w:after="0" w:line="240" w:lineRule="auto"/>
              <w:jc w:val="center"/>
              <w:rPr>
                <w:rFonts w:ascii="Times New Roman" w:eastAsia="Times New Roman" w:hAnsi="Times New Roman" w:cs="Times New Roman"/>
                <w:color w:val="000000"/>
                <w:sz w:val="18"/>
                <w:szCs w:val="18"/>
                <w:lang w:eastAsia="ru-RU"/>
              </w:rPr>
            </w:pPr>
            <w:r w:rsidRPr="00690736">
              <w:rPr>
                <w:rFonts w:ascii="Times New Roman" w:hAnsi="Times New Roman" w:cs="Times New Roman"/>
                <w:sz w:val="18"/>
                <w:szCs w:val="18"/>
              </w:rPr>
              <w:t>69,29</w:t>
            </w:r>
          </w:p>
        </w:tc>
        <w:tc>
          <w:tcPr>
            <w:tcW w:w="621" w:type="dxa"/>
          </w:tcPr>
          <w:p w14:paraId="3FDA8BF6" w14:textId="2C860958" w:rsidR="004D58E0" w:rsidRPr="00690736" w:rsidRDefault="004D58E0" w:rsidP="00690736">
            <w:pPr>
              <w:spacing w:after="0" w:line="240" w:lineRule="auto"/>
              <w:jc w:val="center"/>
              <w:rPr>
                <w:rFonts w:ascii="Times New Roman" w:eastAsia="Times New Roman" w:hAnsi="Times New Roman" w:cs="Times New Roman"/>
                <w:color w:val="000000"/>
                <w:sz w:val="18"/>
                <w:szCs w:val="18"/>
                <w:lang w:eastAsia="ru-RU"/>
              </w:rPr>
            </w:pPr>
            <w:r w:rsidRPr="00690736">
              <w:rPr>
                <w:rFonts w:ascii="Times New Roman" w:hAnsi="Times New Roman" w:cs="Times New Roman"/>
                <w:sz w:val="18"/>
                <w:szCs w:val="18"/>
              </w:rPr>
              <w:t>81,56</w:t>
            </w:r>
          </w:p>
        </w:tc>
        <w:tc>
          <w:tcPr>
            <w:tcW w:w="621" w:type="dxa"/>
          </w:tcPr>
          <w:p w14:paraId="3E38444B" w14:textId="2D212F31" w:rsidR="004D58E0" w:rsidRPr="00690736" w:rsidRDefault="004D58E0" w:rsidP="00690736">
            <w:pPr>
              <w:spacing w:after="0" w:line="240" w:lineRule="auto"/>
              <w:jc w:val="center"/>
              <w:rPr>
                <w:rFonts w:ascii="Times New Roman" w:eastAsia="Times New Roman" w:hAnsi="Times New Roman" w:cs="Times New Roman"/>
                <w:color w:val="000000"/>
                <w:sz w:val="18"/>
                <w:szCs w:val="18"/>
                <w:lang w:eastAsia="ru-RU"/>
              </w:rPr>
            </w:pPr>
            <w:r w:rsidRPr="00690736">
              <w:rPr>
                <w:rFonts w:ascii="Times New Roman" w:hAnsi="Times New Roman" w:cs="Times New Roman"/>
                <w:sz w:val="18"/>
                <w:szCs w:val="18"/>
              </w:rPr>
              <w:t>66,91</w:t>
            </w:r>
          </w:p>
        </w:tc>
        <w:tc>
          <w:tcPr>
            <w:tcW w:w="621" w:type="dxa"/>
          </w:tcPr>
          <w:p w14:paraId="0FA0C89E" w14:textId="6D1C2372" w:rsidR="004D58E0" w:rsidRPr="00690736" w:rsidRDefault="004D58E0" w:rsidP="00690736">
            <w:pPr>
              <w:spacing w:after="0" w:line="240" w:lineRule="auto"/>
              <w:jc w:val="center"/>
              <w:rPr>
                <w:rFonts w:ascii="Times New Roman" w:eastAsia="Times New Roman" w:hAnsi="Times New Roman" w:cs="Times New Roman"/>
                <w:color w:val="000000"/>
                <w:sz w:val="18"/>
                <w:szCs w:val="18"/>
                <w:lang w:eastAsia="ru-RU"/>
              </w:rPr>
            </w:pPr>
            <w:r w:rsidRPr="00690736">
              <w:rPr>
                <w:rFonts w:ascii="Times New Roman" w:hAnsi="Times New Roman" w:cs="Times New Roman"/>
                <w:sz w:val="18"/>
                <w:szCs w:val="18"/>
              </w:rPr>
              <w:t>54,24</w:t>
            </w:r>
          </w:p>
        </w:tc>
        <w:tc>
          <w:tcPr>
            <w:tcW w:w="621" w:type="dxa"/>
          </w:tcPr>
          <w:p w14:paraId="263D00EF" w14:textId="6B88B28A" w:rsidR="004D58E0" w:rsidRPr="00690736" w:rsidRDefault="004D58E0" w:rsidP="00690736">
            <w:pPr>
              <w:spacing w:after="0" w:line="240" w:lineRule="auto"/>
              <w:jc w:val="center"/>
              <w:rPr>
                <w:rFonts w:ascii="Times New Roman" w:eastAsia="Times New Roman" w:hAnsi="Times New Roman" w:cs="Times New Roman"/>
                <w:color w:val="000000"/>
                <w:sz w:val="18"/>
                <w:szCs w:val="18"/>
                <w:lang w:eastAsia="ru-RU"/>
              </w:rPr>
            </w:pPr>
            <w:r w:rsidRPr="00690736">
              <w:rPr>
                <w:rFonts w:ascii="Times New Roman" w:hAnsi="Times New Roman" w:cs="Times New Roman"/>
                <w:sz w:val="18"/>
                <w:szCs w:val="18"/>
              </w:rPr>
              <w:t>72,64</w:t>
            </w:r>
          </w:p>
        </w:tc>
        <w:tc>
          <w:tcPr>
            <w:tcW w:w="621" w:type="dxa"/>
          </w:tcPr>
          <w:p w14:paraId="29724B91" w14:textId="58C43428" w:rsidR="004D58E0" w:rsidRPr="00690736" w:rsidRDefault="004D58E0" w:rsidP="00690736">
            <w:pPr>
              <w:spacing w:after="0" w:line="240" w:lineRule="auto"/>
              <w:jc w:val="center"/>
              <w:rPr>
                <w:rFonts w:ascii="Times New Roman" w:eastAsia="Times New Roman" w:hAnsi="Times New Roman" w:cs="Times New Roman"/>
                <w:color w:val="000000"/>
                <w:sz w:val="18"/>
                <w:szCs w:val="18"/>
                <w:lang w:eastAsia="ru-RU"/>
              </w:rPr>
            </w:pPr>
            <w:r w:rsidRPr="00690736">
              <w:rPr>
                <w:rFonts w:ascii="Times New Roman" w:hAnsi="Times New Roman" w:cs="Times New Roman"/>
                <w:sz w:val="18"/>
                <w:szCs w:val="18"/>
              </w:rPr>
              <w:t>63,3</w:t>
            </w:r>
          </w:p>
        </w:tc>
        <w:tc>
          <w:tcPr>
            <w:tcW w:w="621" w:type="dxa"/>
          </w:tcPr>
          <w:p w14:paraId="20C9CB0D" w14:textId="7A11BB3E" w:rsidR="004D58E0" w:rsidRPr="00690736" w:rsidRDefault="004D58E0" w:rsidP="00690736">
            <w:pPr>
              <w:spacing w:after="0" w:line="240" w:lineRule="auto"/>
              <w:jc w:val="center"/>
              <w:rPr>
                <w:rFonts w:ascii="Times New Roman" w:eastAsia="Times New Roman" w:hAnsi="Times New Roman" w:cs="Times New Roman"/>
                <w:color w:val="000000"/>
                <w:sz w:val="18"/>
                <w:szCs w:val="18"/>
                <w:lang w:eastAsia="ru-RU"/>
              </w:rPr>
            </w:pPr>
            <w:r w:rsidRPr="00690736">
              <w:rPr>
                <w:rFonts w:ascii="Times New Roman" w:hAnsi="Times New Roman" w:cs="Times New Roman"/>
                <w:sz w:val="18"/>
                <w:szCs w:val="18"/>
              </w:rPr>
              <w:t>74,83</w:t>
            </w:r>
          </w:p>
        </w:tc>
        <w:tc>
          <w:tcPr>
            <w:tcW w:w="621" w:type="dxa"/>
          </w:tcPr>
          <w:p w14:paraId="787F6F3C" w14:textId="15493C20" w:rsidR="004D58E0" w:rsidRPr="00690736" w:rsidRDefault="004D58E0" w:rsidP="00690736">
            <w:pPr>
              <w:spacing w:after="0" w:line="240" w:lineRule="auto"/>
              <w:jc w:val="center"/>
              <w:rPr>
                <w:rFonts w:ascii="Times New Roman" w:eastAsia="Times New Roman" w:hAnsi="Times New Roman" w:cs="Times New Roman"/>
                <w:color w:val="000000"/>
                <w:sz w:val="18"/>
                <w:szCs w:val="18"/>
                <w:lang w:eastAsia="ru-RU"/>
              </w:rPr>
            </w:pPr>
            <w:r w:rsidRPr="00690736">
              <w:rPr>
                <w:rFonts w:ascii="Times New Roman" w:hAnsi="Times New Roman" w:cs="Times New Roman"/>
                <w:sz w:val="18"/>
                <w:szCs w:val="18"/>
              </w:rPr>
              <w:t>61,71</w:t>
            </w:r>
          </w:p>
        </w:tc>
        <w:tc>
          <w:tcPr>
            <w:tcW w:w="621" w:type="dxa"/>
          </w:tcPr>
          <w:p w14:paraId="4BDB55DE" w14:textId="3594622E" w:rsidR="004D58E0" w:rsidRPr="00690736" w:rsidRDefault="004D58E0" w:rsidP="00690736">
            <w:pPr>
              <w:spacing w:after="0" w:line="240" w:lineRule="auto"/>
              <w:jc w:val="center"/>
              <w:rPr>
                <w:rFonts w:ascii="Times New Roman" w:eastAsia="Times New Roman" w:hAnsi="Times New Roman" w:cs="Times New Roman"/>
                <w:color w:val="000000"/>
                <w:sz w:val="18"/>
                <w:szCs w:val="18"/>
                <w:lang w:eastAsia="ru-RU"/>
              </w:rPr>
            </w:pPr>
            <w:r w:rsidRPr="00690736">
              <w:rPr>
                <w:rFonts w:ascii="Times New Roman" w:hAnsi="Times New Roman" w:cs="Times New Roman"/>
                <w:sz w:val="18"/>
                <w:szCs w:val="18"/>
              </w:rPr>
              <w:t>78,53</w:t>
            </w:r>
          </w:p>
        </w:tc>
        <w:tc>
          <w:tcPr>
            <w:tcW w:w="621" w:type="dxa"/>
          </w:tcPr>
          <w:p w14:paraId="387A1644" w14:textId="18874E4A" w:rsidR="004D58E0" w:rsidRPr="00690736" w:rsidRDefault="004D58E0" w:rsidP="00690736">
            <w:pPr>
              <w:spacing w:after="0" w:line="240" w:lineRule="auto"/>
              <w:jc w:val="center"/>
              <w:rPr>
                <w:rFonts w:ascii="Times New Roman" w:eastAsia="Times New Roman" w:hAnsi="Times New Roman" w:cs="Times New Roman"/>
                <w:color w:val="000000"/>
                <w:sz w:val="18"/>
                <w:szCs w:val="18"/>
                <w:lang w:eastAsia="ru-RU"/>
              </w:rPr>
            </w:pPr>
            <w:r w:rsidRPr="00690736">
              <w:rPr>
                <w:rFonts w:ascii="Times New Roman" w:hAnsi="Times New Roman" w:cs="Times New Roman"/>
                <w:sz w:val="18"/>
                <w:szCs w:val="18"/>
              </w:rPr>
              <w:t>41,27</w:t>
            </w:r>
          </w:p>
        </w:tc>
        <w:tc>
          <w:tcPr>
            <w:tcW w:w="621" w:type="dxa"/>
          </w:tcPr>
          <w:p w14:paraId="3EB508C4" w14:textId="19D31C9D" w:rsidR="004D58E0" w:rsidRPr="00690736" w:rsidRDefault="004D58E0" w:rsidP="00690736">
            <w:pPr>
              <w:spacing w:after="0" w:line="240" w:lineRule="auto"/>
              <w:jc w:val="center"/>
              <w:rPr>
                <w:rFonts w:ascii="Times New Roman" w:eastAsia="Times New Roman" w:hAnsi="Times New Roman" w:cs="Times New Roman"/>
                <w:color w:val="000000"/>
                <w:sz w:val="18"/>
                <w:szCs w:val="18"/>
                <w:lang w:eastAsia="ru-RU"/>
              </w:rPr>
            </w:pPr>
            <w:r w:rsidRPr="00690736">
              <w:rPr>
                <w:rFonts w:ascii="Times New Roman" w:hAnsi="Times New Roman" w:cs="Times New Roman"/>
                <w:sz w:val="18"/>
                <w:szCs w:val="18"/>
              </w:rPr>
              <w:t>77,99</w:t>
            </w:r>
          </w:p>
        </w:tc>
        <w:tc>
          <w:tcPr>
            <w:tcW w:w="621" w:type="dxa"/>
          </w:tcPr>
          <w:p w14:paraId="421E2DC8" w14:textId="52FD818F" w:rsidR="004D58E0" w:rsidRPr="00690736" w:rsidRDefault="004D58E0" w:rsidP="00690736">
            <w:pPr>
              <w:spacing w:after="0" w:line="240" w:lineRule="auto"/>
              <w:jc w:val="center"/>
              <w:rPr>
                <w:rFonts w:ascii="Times New Roman" w:eastAsia="Times New Roman" w:hAnsi="Times New Roman" w:cs="Times New Roman"/>
                <w:color w:val="000000"/>
                <w:sz w:val="18"/>
                <w:szCs w:val="18"/>
                <w:lang w:eastAsia="ru-RU"/>
              </w:rPr>
            </w:pPr>
            <w:r w:rsidRPr="00690736">
              <w:rPr>
                <w:rFonts w:ascii="Times New Roman" w:hAnsi="Times New Roman" w:cs="Times New Roman"/>
                <w:sz w:val="18"/>
                <w:szCs w:val="18"/>
              </w:rPr>
              <w:t>49,05</w:t>
            </w:r>
          </w:p>
        </w:tc>
        <w:tc>
          <w:tcPr>
            <w:tcW w:w="621" w:type="dxa"/>
          </w:tcPr>
          <w:p w14:paraId="1ACF1EAF" w14:textId="62603293" w:rsidR="004D58E0" w:rsidRPr="00690736" w:rsidRDefault="004D58E0" w:rsidP="00690736">
            <w:pPr>
              <w:spacing w:after="0" w:line="240" w:lineRule="auto"/>
              <w:jc w:val="center"/>
              <w:rPr>
                <w:rFonts w:ascii="Times New Roman" w:eastAsia="Times New Roman" w:hAnsi="Times New Roman" w:cs="Times New Roman"/>
                <w:color w:val="000000"/>
                <w:sz w:val="18"/>
                <w:szCs w:val="18"/>
                <w:lang w:eastAsia="ru-RU"/>
              </w:rPr>
            </w:pPr>
            <w:r w:rsidRPr="00690736">
              <w:rPr>
                <w:rFonts w:ascii="Times New Roman" w:hAnsi="Times New Roman" w:cs="Times New Roman"/>
                <w:sz w:val="18"/>
                <w:szCs w:val="18"/>
              </w:rPr>
              <w:t>87,09</w:t>
            </w:r>
          </w:p>
        </w:tc>
      </w:tr>
      <w:tr w:rsidR="004D58E0" w:rsidRPr="00434954" w14:paraId="51289061" w14:textId="77777777" w:rsidTr="004D58E0">
        <w:trPr>
          <w:trHeight w:val="257"/>
        </w:trPr>
        <w:tc>
          <w:tcPr>
            <w:tcW w:w="621" w:type="dxa"/>
          </w:tcPr>
          <w:p w14:paraId="34218076" w14:textId="507AEDF5" w:rsidR="004D58E0" w:rsidRPr="00690736" w:rsidRDefault="004D58E0" w:rsidP="00690736">
            <w:pPr>
              <w:spacing w:after="0" w:line="240" w:lineRule="auto"/>
              <w:jc w:val="center"/>
              <w:rPr>
                <w:rFonts w:ascii="Times New Roman" w:eastAsia="Times New Roman" w:hAnsi="Times New Roman" w:cs="Times New Roman"/>
                <w:color w:val="000000"/>
                <w:sz w:val="18"/>
                <w:szCs w:val="18"/>
                <w:lang w:eastAsia="ru-RU"/>
              </w:rPr>
            </w:pPr>
            <w:r w:rsidRPr="00690736">
              <w:rPr>
                <w:rFonts w:ascii="Times New Roman" w:hAnsi="Times New Roman" w:cs="Times New Roman"/>
                <w:sz w:val="18"/>
                <w:szCs w:val="18"/>
              </w:rPr>
              <w:t>53,91</w:t>
            </w:r>
          </w:p>
        </w:tc>
        <w:tc>
          <w:tcPr>
            <w:tcW w:w="621" w:type="dxa"/>
          </w:tcPr>
          <w:p w14:paraId="0449F84D" w14:textId="1707C33F" w:rsidR="004D58E0" w:rsidRPr="00690736" w:rsidRDefault="004D58E0" w:rsidP="00690736">
            <w:pPr>
              <w:spacing w:after="0" w:line="240" w:lineRule="auto"/>
              <w:jc w:val="center"/>
              <w:rPr>
                <w:rFonts w:ascii="Times New Roman" w:eastAsia="Times New Roman" w:hAnsi="Times New Roman" w:cs="Times New Roman"/>
                <w:color w:val="000000"/>
                <w:sz w:val="18"/>
                <w:szCs w:val="18"/>
                <w:lang w:eastAsia="ru-RU"/>
              </w:rPr>
            </w:pPr>
            <w:r w:rsidRPr="00690736">
              <w:rPr>
                <w:rFonts w:ascii="Times New Roman" w:hAnsi="Times New Roman" w:cs="Times New Roman"/>
                <w:sz w:val="18"/>
                <w:szCs w:val="18"/>
              </w:rPr>
              <w:t>50,66</w:t>
            </w:r>
          </w:p>
        </w:tc>
        <w:tc>
          <w:tcPr>
            <w:tcW w:w="622" w:type="dxa"/>
          </w:tcPr>
          <w:p w14:paraId="24C755C0" w14:textId="1FDA094D" w:rsidR="004D58E0" w:rsidRPr="00690736" w:rsidRDefault="004D58E0" w:rsidP="00690736">
            <w:pPr>
              <w:spacing w:after="0" w:line="240" w:lineRule="auto"/>
              <w:jc w:val="center"/>
              <w:rPr>
                <w:rFonts w:ascii="Times New Roman" w:eastAsia="Times New Roman" w:hAnsi="Times New Roman" w:cs="Times New Roman"/>
                <w:color w:val="000000"/>
                <w:sz w:val="18"/>
                <w:szCs w:val="18"/>
                <w:lang w:eastAsia="ru-RU"/>
              </w:rPr>
            </w:pPr>
            <w:r w:rsidRPr="00690736">
              <w:rPr>
                <w:rFonts w:ascii="Times New Roman" w:hAnsi="Times New Roman" w:cs="Times New Roman"/>
                <w:sz w:val="18"/>
                <w:szCs w:val="18"/>
              </w:rPr>
              <w:t>51,15</w:t>
            </w:r>
          </w:p>
        </w:tc>
        <w:tc>
          <w:tcPr>
            <w:tcW w:w="621" w:type="dxa"/>
          </w:tcPr>
          <w:p w14:paraId="0E316DEF" w14:textId="0AA39868" w:rsidR="004D58E0" w:rsidRPr="00690736" w:rsidRDefault="004D58E0" w:rsidP="00690736">
            <w:pPr>
              <w:spacing w:after="0" w:line="240" w:lineRule="auto"/>
              <w:jc w:val="center"/>
              <w:rPr>
                <w:rFonts w:ascii="Times New Roman" w:eastAsia="Times New Roman" w:hAnsi="Times New Roman" w:cs="Times New Roman"/>
                <w:color w:val="000000"/>
                <w:sz w:val="18"/>
                <w:szCs w:val="18"/>
                <w:lang w:eastAsia="ru-RU"/>
              </w:rPr>
            </w:pPr>
            <w:r w:rsidRPr="00690736">
              <w:rPr>
                <w:rFonts w:ascii="Times New Roman" w:hAnsi="Times New Roman" w:cs="Times New Roman"/>
                <w:sz w:val="18"/>
                <w:szCs w:val="18"/>
              </w:rPr>
              <w:t>64</w:t>
            </w:r>
          </w:p>
        </w:tc>
        <w:tc>
          <w:tcPr>
            <w:tcW w:w="621" w:type="dxa"/>
          </w:tcPr>
          <w:p w14:paraId="195332BB" w14:textId="411A818F" w:rsidR="004D58E0" w:rsidRPr="00690736" w:rsidRDefault="004D58E0" w:rsidP="00690736">
            <w:pPr>
              <w:spacing w:after="0" w:line="240" w:lineRule="auto"/>
              <w:jc w:val="center"/>
              <w:rPr>
                <w:rFonts w:ascii="Times New Roman" w:eastAsia="Times New Roman" w:hAnsi="Times New Roman" w:cs="Times New Roman"/>
                <w:color w:val="000000"/>
                <w:sz w:val="18"/>
                <w:szCs w:val="18"/>
                <w:lang w:eastAsia="ru-RU"/>
              </w:rPr>
            </w:pPr>
            <w:r w:rsidRPr="00690736">
              <w:rPr>
                <w:rFonts w:ascii="Times New Roman" w:hAnsi="Times New Roman" w:cs="Times New Roman"/>
                <w:sz w:val="18"/>
                <w:szCs w:val="18"/>
              </w:rPr>
              <w:t>78,89</w:t>
            </w:r>
          </w:p>
        </w:tc>
        <w:tc>
          <w:tcPr>
            <w:tcW w:w="621" w:type="dxa"/>
          </w:tcPr>
          <w:p w14:paraId="27CDFFA9" w14:textId="30E91222" w:rsidR="004D58E0" w:rsidRPr="00690736" w:rsidRDefault="004D58E0" w:rsidP="00690736">
            <w:pPr>
              <w:spacing w:after="0" w:line="240" w:lineRule="auto"/>
              <w:jc w:val="center"/>
              <w:rPr>
                <w:rFonts w:ascii="Times New Roman" w:eastAsia="Times New Roman" w:hAnsi="Times New Roman" w:cs="Times New Roman"/>
                <w:color w:val="000000"/>
                <w:sz w:val="18"/>
                <w:szCs w:val="18"/>
                <w:lang w:eastAsia="ru-RU"/>
              </w:rPr>
            </w:pPr>
            <w:r w:rsidRPr="00690736">
              <w:rPr>
                <w:rFonts w:ascii="Times New Roman" w:hAnsi="Times New Roman" w:cs="Times New Roman"/>
                <w:sz w:val="18"/>
                <w:szCs w:val="18"/>
              </w:rPr>
              <w:t>65,16</w:t>
            </w:r>
          </w:p>
        </w:tc>
        <w:tc>
          <w:tcPr>
            <w:tcW w:w="621" w:type="dxa"/>
          </w:tcPr>
          <w:p w14:paraId="24D5B410" w14:textId="78696B41" w:rsidR="004D58E0" w:rsidRPr="00690736" w:rsidRDefault="004D58E0" w:rsidP="00690736">
            <w:pPr>
              <w:spacing w:after="0" w:line="240" w:lineRule="auto"/>
              <w:jc w:val="center"/>
              <w:rPr>
                <w:rFonts w:ascii="Times New Roman" w:eastAsia="Times New Roman" w:hAnsi="Times New Roman" w:cs="Times New Roman"/>
                <w:color w:val="000000"/>
                <w:sz w:val="18"/>
                <w:szCs w:val="18"/>
                <w:lang w:eastAsia="ru-RU"/>
              </w:rPr>
            </w:pPr>
            <w:r w:rsidRPr="00690736">
              <w:rPr>
                <w:rFonts w:ascii="Times New Roman" w:hAnsi="Times New Roman" w:cs="Times New Roman"/>
                <w:sz w:val="18"/>
                <w:szCs w:val="18"/>
              </w:rPr>
              <w:t>54,74</w:t>
            </w:r>
          </w:p>
        </w:tc>
        <w:tc>
          <w:tcPr>
            <w:tcW w:w="621" w:type="dxa"/>
          </w:tcPr>
          <w:p w14:paraId="35699019" w14:textId="7F4492B2" w:rsidR="004D58E0" w:rsidRPr="00690736" w:rsidRDefault="004D58E0" w:rsidP="00690736">
            <w:pPr>
              <w:spacing w:after="0" w:line="240" w:lineRule="auto"/>
              <w:jc w:val="center"/>
              <w:rPr>
                <w:rFonts w:ascii="Times New Roman" w:eastAsia="Times New Roman" w:hAnsi="Times New Roman" w:cs="Times New Roman"/>
                <w:color w:val="000000"/>
                <w:sz w:val="18"/>
                <w:szCs w:val="18"/>
                <w:lang w:eastAsia="ru-RU"/>
              </w:rPr>
            </w:pPr>
            <w:r w:rsidRPr="00690736">
              <w:rPr>
                <w:rFonts w:ascii="Times New Roman" w:hAnsi="Times New Roman" w:cs="Times New Roman"/>
                <w:sz w:val="18"/>
                <w:szCs w:val="18"/>
              </w:rPr>
              <w:t>65,49</w:t>
            </w:r>
          </w:p>
        </w:tc>
        <w:tc>
          <w:tcPr>
            <w:tcW w:w="621" w:type="dxa"/>
          </w:tcPr>
          <w:p w14:paraId="1B52BB4A" w14:textId="1F811343" w:rsidR="004D58E0" w:rsidRPr="00690736" w:rsidRDefault="004D58E0" w:rsidP="00690736">
            <w:pPr>
              <w:spacing w:after="0" w:line="240" w:lineRule="auto"/>
              <w:jc w:val="center"/>
              <w:rPr>
                <w:rFonts w:ascii="Times New Roman" w:eastAsia="Times New Roman" w:hAnsi="Times New Roman" w:cs="Times New Roman"/>
                <w:color w:val="000000"/>
                <w:sz w:val="18"/>
                <w:szCs w:val="18"/>
                <w:lang w:eastAsia="ru-RU"/>
              </w:rPr>
            </w:pPr>
            <w:r w:rsidRPr="00690736">
              <w:rPr>
                <w:rFonts w:ascii="Times New Roman" w:hAnsi="Times New Roman" w:cs="Times New Roman"/>
                <w:sz w:val="18"/>
                <w:szCs w:val="18"/>
              </w:rPr>
              <w:t>58,95</w:t>
            </w:r>
          </w:p>
        </w:tc>
        <w:tc>
          <w:tcPr>
            <w:tcW w:w="621" w:type="dxa"/>
          </w:tcPr>
          <w:p w14:paraId="4FE7BA68" w14:textId="35CCAD5C" w:rsidR="004D58E0" w:rsidRPr="00690736" w:rsidRDefault="004D58E0" w:rsidP="00690736">
            <w:pPr>
              <w:spacing w:after="0" w:line="240" w:lineRule="auto"/>
              <w:jc w:val="center"/>
              <w:rPr>
                <w:rFonts w:ascii="Times New Roman" w:eastAsia="Times New Roman" w:hAnsi="Times New Roman" w:cs="Times New Roman"/>
                <w:color w:val="000000"/>
                <w:sz w:val="18"/>
                <w:szCs w:val="18"/>
                <w:lang w:eastAsia="ru-RU"/>
              </w:rPr>
            </w:pPr>
            <w:r w:rsidRPr="00690736">
              <w:rPr>
                <w:rFonts w:ascii="Times New Roman" w:hAnsi="Times New Roman" w:cs="Times New Roman"/>
                <w:sz w:val="18"/>
                <w:szCs w:val="18"/>
              </w:rPr>
              <w:t>73,78</w:t>
            </w:r>
          </w:p>
        </w:tc>
        <w:tc>
          <w:tcPr>
            <w:tcW w:w="621" w:type="dxa"/>
          </w:tcPr>
          <w:p w14:paraId="07E70E49" w14:textId="082368DC" w:rsidR="004D58E0" w:rsidRPr="00690736" w:rsidRDefault="004D58E0" w:rsidP="00690736">
            <w:pPr>
              <w:spacing w:after="0" w:line="240" w:lineRule="auto"/>
              <w:jc w:val="center"/>
              <w:rPr>
                <w:rFonts w:ascii="Times New Roman" w:eastAsia="Times New Roman" w:hAnsi="Times New Roman" w:cs="Times New Roman"/>
                <w:color w:val="000000"/>
                <w:sz w:val="18"/>
                <w:szCs w:val="18"/>
                <w:lang w:eastAsia="ru-RU"/>
              </w:rPr>
            </w:pPr>
            <w:r w:rsidRPr="00690736">
              <w:rPr>
                <w:rFonts w:ascii="Times New Roman" w:hAnsi="Times New Roman" w:cs="Times New Roman"/>
                <w:sz w:val="18"/>
                <w:szCs w:val="18"/>
              </w:rPr>
              <w:t>60,95</w:t>
            </w:r>
          </w:p>
        </w:tc>
        <w:tc>
          <w:tcPr>
            <w:tcW w:w="621" w:type="dxa"/>
          </w:tcPr>
          <w:p w14:paraId="461BCC94" w14:textId="517A6982" w:rsidR="004D58E0" w:rsidRPr="00690736" w:rsidRDefault="004D58E0" w:rsidP="00690736">
            <w:pPr>
              <w:spacing w:after="0" w:line="240" w:lineRule="auto"/>
              <w:jc w:val="center"/>
              <w:rPr>
                <w:rFonts w:ascii="Times New Roman" w:eastAsia="Times New Roman" w:hAnsi="Times New Roman" w:cs="Times New Roman"/>
                <w:color w:val="000000"/>
                <w:sz w:val="18"/>
                <w:szCs w:val="18"/>
                <w:lang w:eastAsia="ru-RU"/>
              </w:rPr>
            </w:pPr>
            <w:r w:rsidRPr="00690736">
              <w:rPr>
                <w:rFonts w:ascii="Times New Roman" w:hAnsi="Times New Roman" w:cs="Times New Roman"/>
                <w:sz w:val="18"/>
                <w:szCs w:val="18"/>
              </w:rPr>
              <w:t>74,1</w:t>
            </w:r>
          </w:p>
        </w:tc>
        <w:tc>
          <w:tcPr>
            <w:tcW w:w="621" w:type="dxa"/>
          </w:tcPr>
          <w:p w14:paraId="33841D3D" w14:textId="602E72CC" w:rsidR="004D58E0" w:rsidRPr="00690736" w:rsidRDefault="004D58E0" w:rsidP="00690736">
            <w:pPr>
              <w:spacing w:after="0" w:line="240" w:lineRule="auto"/>
              <w:jc w:val="center"/>
              <w:rPr>
                <w:rFonts w:ascii="Times New Roman" w:eastAsia="Times New Roman" w:hAnsi="Times New Roman" w:cs="Times New Roman"/>
                <w:color w:val="000000"/>
                <w:sz w:val="18"/>
                <w:szCs w:val="18"/>
                <w:lang w:eastAsia="ru-RU"/>
              </w:rPr>
            </w:pPr>
            <w:r w:rsidRPr="00690736">
              <w:rPr>
                <w:rFonts w:ascii="Times New Roman" w:hAnsi="Times New Roman" w:cs="Times New Roman"/>
                <w:sz w:val="18"/>
                <w:szCs w:val="18"/>
              </w:rPr>
              <w:t>39,69</w:t>
            </w:r>
          </w:p>
        </w:tc>
        <w:tc>
          <w:tcPr>
            <w:tcW w:w="621" w:type="dxa"/>
          </w:tcPr>
          <w:p w14:paraId="6E626DF8" w14:textId="70F6DC64" w:rsidR="004D58E0" w:rsidRPr="00690736" w:rsidRDefault="004D58E0" w:rsidP="00690736">
            <w:pPr>
              <w:spacing w:after="0" w:line="240" w:lineRule="auto"/>
              <w:jc w:val="center"/>
              <w:rPr>
                <w:rFonts w:ascii="Times New Roman" w:eastAsia="Times New Roman" w:hAnsi="Times New Roman" w:cs="Times New Roman"/>
                <w:color w:val="000000"/>
                <w:sz w:val="18"/>
                <w:szCs w:val="18"/>
                <w:lang w:eastAsia="ru-RU"/>
              </w:rPr>
            </w:pPr>
            <w:r w:rsidRPr="00690736">
              <w:rPr>
                <w:rFonts w:ascii="Times New Roman" w:hAnsi="Times New Roman" w:cs="Times New Roman"/>
                <w:sz w:val="18"/>
                <w:szCs w:val="18"/>
              </w:rPr>
              <w:t>74,09</w:t>
            </w:r>
          </w:p>
        </w:tc>
        <w:tc>
          <w:tcPr>
            <w:tcW w:w="621" w:type="dxa"/>
          </w:tcPr>
          <w:p w14:paraId="5121C7DE" w14:textId="4971D1D4" w:rsidR="004D58E0" w:rsidRPr="00690736" w:rsidRDefault="004D58E0" w:rsidP="00690736">
            <w:pPr>
              <w:spacing w:after="0" w:line="240" w:lineRule="auto"/>
              <w:jc w:val="center"/>
              <w:rPr>
                <w:rFonts w:ascii="Times New Roman" w:eastAsia="Times New Roman" w:hAnsi="Times New Roman" w:cs="Times New Roman"/>
                <w:color w:val="000000"/>
                <w:sz w:val="18"/>
                <w:szCs w:val="18"/>
                <w:lang w:eastAsia="ru-RU"/>
              </w:rPr>
            </w:pPr>
            <w:r w:rsidRPr="00690736">
              <w:rPr>
                <w:rFonts w:ascii="Times New Roman" w:hAnsi="Times New Roman" w:cs="Times New Roman"/>
                <w:sz w:val="18"/>
                <w:szCs w:val="18"/>
              </w:rPr>
              <w:t>46,36</w:t>
            </w:r>
          </w:p>
        </w:tc>
        <w:tc>
          <w:tcPr>
            <w:tcW w:w="621" w:type="dxa"/>
          </w:tcPr>
          <w:p w14:paraId="17FD6465" w14:textId="2E8B8244" w:rsidR="004D58E0" w:rsidRPr="00690736" w:rsidRDefault="004D58E0" w:rsidP="00690736">
            <w:pPr>
              <w:spacing w:after="0" w:line="240" w:lineRule="auto"/>
              <w:jc w:val="center"/>
              <w:rPr>
                <w:rFonts w:ascii="Times New Roman" w:eastAsia="Times New Roman" w:hAnsi="Times New Roman" w:cs="Times New Roman"/>
                <w:color w:val="000000"/>
                <w:sz w:val="18"/>
                <w:szCs w:val="18"/>
                <w:lang w:eastAsia="ru-RU"/>
              </w:rPr>
            </w:pPr>
            <w:r w:rsidRPr="00690736">
              <w:rPr>
                <w:rFonts w:ascii="Times New Roman" w:hAnsi="Times New Roman" w:cs="Times New Roman"/>
                <w:sz w:val="18"/>
                <w:szCs w:val="18"/>
              </w:rPr>
              <w:t>85,34</w:t>
            </w:r>
          </w:p>
        </w:tc>
      </w:tr>
      <w:tr w:rsidR="004D58E0" w:rsidRPr="00434954" w14:paraId="3E8FF1AE" w14:textId="77777777" w:rsidTr="004D58E0">
        <w:trPr>
          <w:trHeight w:val="257"/>
        </w:trPr>
        <w:tc>
          <w:tcPr>
            <w:tcW w:w="621" w:type="dxa"/>
          </w:tcPr>
          <w:p w14:paraId="6ACF87BA" w14:textId="3C0F282E" w:rsidR="004D58E0" w:rsidRPr="00690736" w:rsidRDefault="004D58E0" w:rsidP="00690736">
            <w:pPr>
              <w:spacing w:after="0" w:line="240" w:lineRule="auto"/>
              <w:jc w:val="center"/>
              <w:rPr>
                <w:rFonts w:ascii="Times New Roman" w:eastAsia="Times New Roman" w:hAnsi="Times New Roman" w:cs="Times New Roman"/>
                <w:color w:val="000000"/>
                <w:sz w:val="18"/>
                <w:szCs w:val="18"/>
                <w:lang w:eastAsia="ru-RU"/>
              </w:rPr>
            </w:pPr>
            <w:r w:rsidRPr="00690736">
              <w:rPr>
                <w:rFonts w:ascii="Times New Roman" w:hAnsi="Times New Roman" w:cs="Times New Roman"/>
                <w:sz w:val="18"/>
                <w:szCs w:val="18"/>
              </w:rPr>
              <w:t>55,34</w:t>
            </w:r>
          </w:p>
        </w:tc>
        <w:tc>
          <w:tcPr>
            <w:tcW w:w="621" w:type="dxa"/>
          </w:tcPr>
          <w:p w14:paraId="3696E408" w14:textId="2C854368" w:rsidR="004D58E0" w:rsidRPr="00690736" w:rsidRDefault="004D58E0" w:rsidP="00690736">
            <w:pPr>
              <w:spacing w:after="0" w:line="240" w:lineRule="auto"/>
              <w:jc w:val="center"/>
              <w:rPr>
                <w:rFonts w:ascii="Times New Roman" w:eastAsia="Times New Roman" w:hAnsi="Times New Roman" w:cs="Times New Roman"/>
                <w:color w:val="000000"/>
                <w:sz w:val="18"/>
                <w:szCs w:val="18"/>
                <w:lang w:eastAsia="ru-RU"/>
              </w:rPr>
            </w:pPr>
            <w:r w:rsidRPr="00690736">
              <w:rPr>
                <w:rFonts w:ascii="Times New Roman" w:hAnsi="Times New Roman" w:cs="Times New Roman"/>
                <w:sz w:val="18"/>
                <w:szCs w:val="18"/>
              </w:rPr>
              <w:t>47,27</w:t>
            </w:r>
          </w:p>
        </w:tc>
        <w:tc>
          <w:tcPr>
            <w:tcW w:w="622" w:type="dxa"/>
          </w:tcPr>
          <w:p w14:paraId="55B6CB51" w14:textId="0F77A654" w:rsidR="004D58E0" w:rsidRPr="00690736" w:rsidRDefault="004D58E0" w:rsidP="00690736">
            <w:pPr>
              <w:spacing w:after="0" w:line="240" w:lineRule="auto"/>
              <w:jc w:val="center"/>
              <w:rPr>
                <w:rFonts w:ascii="Times New Roman" w:eastAsia="Times New Roman" w:hAnsi="Times New Roman" w:cs="Times New Roman"/>
                <w:color w:val="000000"/>
                <w:sz w:val="18"/>
                <w:szCs w:val="18"/>
                <w:lang w:eastAsia="ru-RU"/>
              </w:rPr>
            </w:pPr>
            <w:r w:rsidRPr="00690736">
              <w:rPr>
                <w:rFonts w:ascii="Times New Roman" w:hAnsi="Times New Roman" w:cs="Times New Roman"/>
                <w:sz w:val="18"/>
                <w:szCs w:val="18"/>
              </w:rPr>
              <w:t>52,61</w:t>
            </w:r>
          </w:p>
        </w:tc>
        <w:tc>
          <w:tcPr>
            <w:tcW w:w="621" w:type="dxa"/>
          </w:tcPr>
          <w:p w14:paraId="60A2B60B" w14:textId="7C34AB2B" w:rsidR="004D58E0" w:rsidRPr="00690736" w:rsidRDefault="004D58E0" w:rsidP="00690736">
            <w:pPr>
              <w:spacing w:after="0" w:line="240" w:lineRule="auto"/>
              <w:jc w:val="center"/>
              <w:rPr>
                <w:rFonts w:ascii="Times New Roman" w:eastAsia="Times New Roman" w:hAnsi="Times New Roman" w:cs="Times New Roman"/>
                <w:color w:val="000000"/>
                <w:sz w:val="18"/>
                <w:szCs w:val="18"/>
                <w:lang w:eastAsia="ru-RU"/>
              </w:rPr>
            </w:pPr>
            <w:r w:rsidRPr="00690736">
              <w:rPr>
                <w:rFonts w:ascii="Times New Roman" w:hAnsi="Times New Roman" w:cs="Times New Roman"/>
                <w:sz w:val="18"/>
                <w:szCs w:val="18"/>
              </w:rPr>
              <w:t>64,85</w:t>
            </w:r>
          </w:p>
        </w:tc>
        <w:tc>
          <w:tcPr>
            <w:tcW w:w="621" w:type="dxa"/>
          </w:tcPr>
          <w:p w14:paraId="5D2EB91C" w14:textId="0B979BD7" w:rsidR="004D58E0" w:rsidRPr="00690736" w:rsidRDefault="004D58E0" w:rsidP="00690736">
            <w:pPr>
              <w:spacing w:after="0" w:line="240" w:lineRule="auto"/>
              <w:jc w:val="center"/>
              <w:rPr>
                <w:rFonts w:ascii="Times New Roman" w:eastAsia="Times New Roman" w:hAnsi="Times New Roman" w:cs="Times New Roman"/>
                <w:color w:val="000000"/>
                <w:sz w:val="18"/>
                <w:szCs w:val="18"/>
                <w:lang w:eastAsia="ru-RU"/>
              </w:rPr>
            </w:pPr>
            <w:r w:rsidRPr="00690736">
              <w:rPr>
                <w:rFonts w:ascii="Times New Roman" w:hAnsi="Times New Roman" w:cs="Times New Roman"/>
                <w:sz w:val="18"/>
                <w:szCs w:val="18"/>
              </w:rPr>
              <w:t>82,9</w:t>
            </w:r>
          </w:p>
        </w:tc>
        <w:tc>
          <w:tcPr>
            <w:tcW w:w="621" w:type="dxa"/>
          </w:tcPr>
          <w:p w14:paraId="64803D56" w14:textId="52424D76" w:rsidR="004D58E0" w:rsidRPr="00690736" w:rsidRDefault="004D58E0" w:rsidP="00690736">
            <w:pPr>
              <w:spacing w:after="0" w:line="240" w:lineRule="auto"/>
              <w:jc w:val="center"/>
              <w:rPr>
                <w:rFonts w:ascii="Times New Roman" w:eastAsia="Times New Roman" w:hAnsi="Times New Roman" w:cs="Times New Roman"/>
                <w:color w:val="000000"/>
                <w:sz w:val="18"/>
                <w:szCs w:val="18"/>
                <w:lang w:eastAsia="ru-RU"/>
              </w:rPr>
            </w:pPr>
            <w:r w:rsidRPr="00690736">
              <w:rPr>
                <w:rFonts w:ascii="Times New Roman" w:hAnsi="Times New Roman" w:cs="Times New Roman"/>
                <w:sz w:val="18"/>
                <w:szCs w:val="18"/>
              </w:rPr>
              <w:t>69,36</w:t>
            </w:r>
          </w:p>
        </w:tc>
        <w:tc>
          <w:tcPr>
            <w:tcW w:w="621" w:type="dxa"/>
          </w:tcPr>
          <w:p w14:paraId="26BE081A" w14:textId="54A29736" w:rsidR="004D58E0" w:rsidRPr="00690736" w:rsidRDefault="004D58E0" w:rsidP="00690736">
            <w:pPr>
              <w:spacing w:after="0" w:line="240" w:lineRule="auto"/>
              <w:jc w:val="center"/>
              <w:rPr>
                <w:rFonts w:ascii="Times New Roman" w:eastAsia="Times New Roman" w:hAnsi="Times New Roman" w:cs="Times New Roman"/>
                <w:color w:val="000000"/>
                <w:sz w:val="18"/>
                <w:szCs w:val="18"/>
                <w:lang w:eastAsia="ru-RU"/>
              </w:rPr>
            </w:pPr>
            <w:r w:rsidRPr="00690736">
              <w:rPr>
                <w:rFonts w:ascii="Times New Roman" w:hAnsi="Times New Roman" w:cs="Times New Roman"/>
                <w:sz w:val="18"/>
                <w:szCs w:val="18"/>
              </w:rPr>
              <w:t>58,59</w:t>
            </w:r>
          </w:p>
        </w:tc>
        <w:tc>
          <w:tcPr>
            <w:tcW w:w="621" w:type="dxa"/>
          </w:tcPr>
          <w:p w14:paraId="63498A96" w14:textId="7C8FC94E" w:rsidR="004D58E0" w:rsidRPr="00690736" w:rsidRDefault="004D58E0" w:rsidP="00690736">
            <w:pPr>
              <w:spacing w:after="0" w:line="240" w:lineRule="auto"/>
              <w:jc w:val="center"/>
              <w:rPr>
                <w:rFonts w:ascii="Times New Roman" w:eastAsia="Times New Roman" w:hAnsi="Times New Roman" w:cs="Times New Roman"/>
                <w:color w:val="000000"/>
                <w:sz w:val="18"/>
                <w:szCs w:val="18"/>
                <w:lang w:eastAsia="ru-RU"/>
              </w:rPr>
            </w:pPr>
            <w:r w:rsidRPr="00690736">
              <w:rPr>
                <w:rFonts w:ascii="Times New Roman" w:hAnsi="Times New Roman" w:cs="Times New Roman"/>
                <w:sz w:val="18"/>
                <w:szCs w:val="18"/>
              </w:rPr>
              <w:t>68,65</w:t>
            </w:r>
          </w:p>
        </w:tc>
        <w:tc>
          <w:tcPr>
            <w:tcW w:w="621" w:type="dxa"/>
          </w:tcPr>
          <w:p w14:paraId="1D3C8875" w14:textId="391132C9" w:rsidR="004D58E0" w:rsidRPr="00690736" w:rsidRDefault="004D58E0" w:rsidP="00690736">
            <w:pPr>
              <w:spacing w:after="0" w:line="240" w:lineRule="auto"/>
              <w:jc w:val="center"/>
              <w:rPr>
                <w:rFonts w:ascii="Times New Roman" w:eastAsia="Times New Roman" w:hAnsi="Times New Roman" w:cs="Times New Roman"/>
                <w:color w:val="000000"/>
                <w:sz w:val="18"/>
                <w:szCs w:val="18"/>
                <w:lang w:eastAsia="ru-RU"/>
              </w:rPr>
            </w:pPr>
            <w:r w:rsidRPr="00690736">
              <w:rPr>
                <w:rFonts w:ascii="Times New Roman" w:hAnsi="Times New Roman" w:cs="Times New Roman"/>
                <w:sz w:val="18"/>
                <w:szCs w:val="18"/>
              </w:rPr>
              <w:t>61,76</w:t>
            </w:r>
          </w:p>
        </w:tc>
        <w:tc>
          <w:tcPr>
            <w:tcW w:w="621" w:type="dxa"/>
          </w:tcPr>
          <w:p w14:paraId="364BA554" w14:textId="63D618D1" w:rsidR="004D58E0" w:rsidRPr="00690736" w:rsidRDefault="004D58E0" w:rsidP="00690736">
            <w:pPr>
              <w:spacing w:after="0" w:line="240" w:lineRule="auto"/>
              <w:jc w:val="center"/>
              <w:rPr>
                <w:rFonts w:ascii="Times New Roman" w:eastAsia="Times New Roman" w:hAnsi="Times New Roman" w:cs="Times New Roman"/>
                <w:color w:val="000000"/>
                <w:sz w:val="18"/>
                <w:szCs w:val="18"/>
                <w:lang w:eastAsia="ru-RU"/>
              </w:rPr>
            </w:pPr>
            <w:r w:rsidRPr="00690736">
              <w:rPr>
                <w:rFonts w:ascii="Times New Roman" w:hAnsi="Times New Roman" w:cs="Times New Roman"/>
                <w:sz w:val="18"/>
                <w:szCs w:val="18"/>
              </w:rPr>
              <w:t>74,35</w:t>
            </w:r>
          </w:p>
        </w:tc>
        <w:tc>
          <w:tcPr>
            <w:tcW w:w="621" w:type="dxa"/>
          </w:tcPr>
          <w:p w14:paraId="0F126388" w14:textId="2782F4ED" w:rsidR="004D58E0" w:rsidRPr="00690736" w:rsidRDefault="004D58E0" w:rsidP="00690736">
            <w:pPr>
              <w:spacing w:after="0" w:line="240" w:lineRule="auto"/>
              <w:jc w:val="center"/>
              <w:rPr>
                <w:rFonts w:ascii="Times New Roman" w:eastAsia="Times New Roman" w:hAnsi="Times New Roman" w:cs="Times New Roman"/>
                <w:color w:val="000000"/>
                <w:sz w:val="18"/>
                <w:szCs w:val="18"/>
                <w:lang w:eastAsia="ru-RU"/>
              </w:rPr>
            </w:pPr>
            <w:r w:rsidRPr="00690736">
              <w:rPr>
                <w:rFonts w:ascii="Times New Roman" w:hAnsi="Times New Roman" w:cs="Times New Roman"/>
                <w:sz w:val="18"/>
                <w:szCs w:val="18"/>
              </w:rPr>
              <w:t>61,76</w:t>
            </w:r>
          </w:p>
        </w:tc>
        <w:tc>
          <w:tcPr>
            <w:tcW w:w="621" w:type="dxa"/>
          </w:tcPr>
          <w:p w14:paraId="4F810DFB" w14:textId="65FAEA42" w:rsidR="004D58E0" w:rsidRPr="00690736" w:rsidRDefault="004D58E0" w:rsidP="00690736">
            <w:pPr>
              <w:spacing w:after="0" w:line="240" w:lineRule="auto"/>
              <w:jc w:val="center"/>
              <w:rPr>
                <w:rFonts w:ascii="Times New Roman" w:eastAsia="Times New Roman" w:hAnsi="Times New Roman" w:cs="Times New Roman"/>
                <w:color w:val="000000"/>
                <w:sz w:val="18"/>
                <w:szCs w:val="18"/>
                <w:lang w:eastAsia="ru-RU"/>
              </w:rPr>
            </w:pPr>
            <w:r w:rsidRPr="00690736">
              <w:rPr>
                <w:rFonts w:ascii="Times New Roman" w:hAnsi="Times New Roman" w:cs="Times New Roman"/>
                <w:sz w:val="18"/>
                <w:szCs w:val="18"/>
              </w:rPr>
              <w:t>75,06</w:t>
            </w:r>
          </w:p>
        </w:tc>
        <w:tc>
          <w:tcPr>
            <w:tcW w:w="621" w:type="dxa"/>
          </w:tcPr>
          <w:p w14:paraId="25022B27" w14:textId="65F9CEB9" w:rsidR="004D58E0" w:rsidRPr="00690736" w:rsidRDefault="004D58E0" w:rsidP="00690736">
            <w:pPr>
              <w:spacing w:after="0" w:line="240" w:lineRule="auto"/>
              <w:jc w:val="center"/>
              <w:rPr>
                <w:rFonts w:ascii="Times New Roman" w:eastAsia="Times New Roman" w:hAnsi="Times New Roman" w:cs="Times New Roman"/>
                <w:color w:val="000000"/>
                <w:sz w:val="18"/>
                <w:szCs w:val="18"/>
                <w:lang w:eastAsia="ru-RU"/>
              </w:rPr>
            </w:pPr>
            <w:r w:rsidRPr="00690736">
              <w:rPr>
                <w:rFonts w:ascii="Times New Roman" w:hAnsi="Times New Roman" w:cs="Times New Roman"/>
                <w:sz w:val="18"/>
                <w:szCs w:val="18"/>
              </w:rPr>
              <w:t>43,82</w:t>
            </w:r>
          </w:p>
        </w:tc>
        <w:tc>
          <w:tcPr>
            <w:tcW w:w="621" w:type="dxa"/>
          </w:tcPr>
          <w:p w14:paraId="5F3E5042" w14:textId="3B7C8CDD" w:rsidR="004D58E0" w:rsidRPr="00690736" w:rsidRDefault="004D58E0" w:rsidP="00690736">
            <w:pPr>
              <w:spacing w:after="0" w:line="240" w:lineRule="auto"/>
              <w:jc w:val="center"/>
              <w:rPr>
                <w:rFonts w:ascii="Times New Roman" w:eastAsia="Times New Roman" w:hAnsi="Times New Roman" w:cs="Times New Roman"/>
                <w:color w:val="000000"/>
                <w:sz w:val="18"/>
                <w:szCs w:val="18"/>
                <w:lang w:eastAsia="ru-RU"/>
              </w:rPr>
            </w:pPr>
            <w:r w:rsidRPr="00690736">
              <w:rPr>
                <w:rFonts w:ascii="Times New Roman" w:hAnsi="Times New Roman" w:cs="Times New Roman"/>
                <w:sz w:val="18"/>
                <w:szCs w:val="18"/>
              </w:rPr>
              <w:t>71,73</w:t>
            </w:r>
          </w:p>
        </w:tc>
        <w:tc>
          <w:tcPr>
            <w:tcW w:w="621" w:type="dxa"/>
          </w:tcPr>
          <w:p w14:paraId="7499CCB0" w14:textId="3434C537" w:rsidR="004D58E0" w:rsidRPr="00690736" w:rsidRDefault="004D58E0" w:rsidP="00690736">
            <w:pPr>
              <w:spacing w:after="0" w:line="240" w:lineRule="auto"/>
              <w:jc w:val="center"/>
              <w:rPr>
                <w:rFonts w:ascii="Times New Roman" w:eastAsia="Times New Roman" w:hAnsi="Times New Roman" w:cs="Times New Roman"/>
                <w:color w:val="000000"/>
                <w:sz w:val="18"/>
                <w:szCs w:val="18"/>
                <w:lang w:eastAsia="ru-RU"/>
              </w:rPr>
            </w:pPr>
            <w:r w:rsidRPr="00690736">
              <w:rPr>
                <w:rFonts w:ascii="Times New Roman" w:hAnsi="Times New Roman" w:cs="Times New Roman"/>
                <w:sz w:val="18"/>
                <w:szCs w:val="18"/>
              </w:rPr>
              <w:t>50,12</w:t>
            </w:r>
          </w:p>
        </w:tc>
        <w:tc>
          <w:tcPr>
            <w:tcW w:w="621" w:type="dxa"/>
          </w:tcPr>
          <w:p w14:paraId="4B4E7E8A" w14:textId="677E9B08" w:rsidR="004D58E0" w:rsidRPr="00690736" w:rsidRDefault="004D58E0" w:rsidP="00690736">
            <w:pPr>
              <w:spacing w:after="0" w:line="240" w:lineRule="auto"/>
              <w:jc w:val="center"/>
              <w:rPr>
                <w:rFonts w:ascii="Times New Roman" w:eastAsia="Times New Roman" w:hAnsi="Times New Roman" w:cs="Times New Roman"/>
                <w:color w:val="000000"/>
                <w:sz w:val="18"/>
                <w:szCs w:val="18"/>
                <w:lang w:eastAsia="ru-RU"/>
              </w:rPr>
            </w:pPr>
            <w:r w:rsidRPr="00690736">
              <w:rPr>
                <w:rFonts w:ascii="Times New Roman" w:hAnsi="Times New Roman" w:cs="Times New Roman"/>
                <w:sz w:val="18"/>
                <w:szCs w:val="18"/>
              </w:rPr>
              <w:t>85,04</w:t>
            </w:r>
          </w:p>
        </w:tc>
      </w:tr>
    </w:tbl>
    <w:p w14:paraId="5F7C42CE" w14:textId="77777777" w:rsidR="00442ECB" w:rsidRDefault="00442ECB" w:rsidP="00442ECB">
      <w:pPr>
        <w:spacing w:after="0" w:line="240" w:lineRule="auto"/>
        <w:ind w:firstLine="709"/>
        <w:jc w:val="both"/>
        <w:rPr>
          <w:rFonts w:ascii="Times New Roman" w:hAnsi="Times New Roman" w:cs="Times New Roman"/>
          <w:sz w:val="28"/>
        </w:rPr>
      </w:pPr>
    </w:p>
    <w:p w14:paraId="38E3D457" w14:textId="77777777" w:rsidR="004D58E0" w:rsidRDefault="00442ECB" w:rsidP="004D58E0">
      <w:pPr>
        <w:spacing w:after="0" w:line="240" w:lineRule="auto"/>
        <w:ind w:firstLine="709"/>
        <w:jc w:val="both"/>
        <w:rPr>
          <w:rFonts w:ascii="Times New Roman" w:hAnsi="Times New Roman" w:cs="Times New Roman"/>
          <w:sz w:val="28"/>
        </w:rPr>
      </w:pPr>
      <w:r>
        <w:rPr>
          <w:rFonts w:ascii="Times New Roman" w:hAnsi="Times New Roman" w:cs="Times New Roman"/>
          <w:sz w:val="28"/>
        </w:rPr>
        <w:t>Результаты выполнения заданий участниками ВПР по русскому языку в 8 классе в разрезе образовательных организаций:</w:t>
      </w:r>
    </w:p>
    <w:p w14:paraId="5FF01588" w14:textId="6F45E4B7" w:rsidR="00442ECB" w:rsidRDefault="00442ECB" w:rsidP="004D58E0">
      <w:pPr>
        <w:spacing w:after="0" w:line="240" w:lineRule="auto"/>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0702B9AC" wp14:editId="7E283A87">
            <wp:extent cx="6124575" cy="2714625"/>
            <wp:effectExtent l="0" t="0" r="0" b="0"/>
            <wp:docPr id="171877102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00BEC5BD" w14:textId="77777777" w:rsidR="00442ECB" w:rsidRDefault="00442ECB" w:rsidP="004D58E0">
      <w:pPr>
        <w:spacing w:after="0" w:line="240" w:lineRule="auto"/>
        <w:ind w:firstLine="567"/>
        <w:jc w:val="both"/>
        <w:rPr>
          <w:rFonts w:ascii="Times New Roman" w:hAnsi="Times New Roman" w:cs="Times New Roman"/>
          <w:sz w:val="28"/>
        </w:rPr>
      </w:pPr>
      <w:r>
        <w:rPr>
          <w:rFonts w:ascii="Times New Roman" w:hAnsi="Times New Roman" w:cs="Times New Roman"/>
          <w:sz w:val="28"/>
        </w:rPr>
        <w:lastRenderedPageBreak/>
        <w:t xml:space="preserve">Наибольшее затруднение у участников ВПР вызвали задания: </w:t>
      </w:r>
    </w:p>
    <w:p w14:paraId="31B4944A" w14:textId="77777777" w:rsidR="00442ECB" w:rsidRDefault="00442ECB" w:rsidP="004D58E0">
      <w:pPr>
        <w:spacing w:after="0" w:line="240" w:lineRule="auto"/>
        <w:jc w:val="both"/>
        <w:rPr>
          <w:rFonts w:ascii="Times New Roman" w:hAnsi="Times New Roman" w:cs="Times New Roman"/>
          <w:sz w:val="28"/>
        </w:rPr>
      </w:pPr>
      <w:r>
        <w:rPr>
          <w:rFonts w:ascii="Times New Roman" w:hAnsi="Times New Roman" w:cs="Times New Roman"/>
          <w:b/>
          <w:i/>
          <w:sz w:val="28"/>
        </w:rPr>
        <w:t xml:space="preserve">Задание 1 </w:t>
      </w:r>
      <w:r>
        <w:rPr>
          <w:rFonts w:ascii="Times New Roman" w:hAnsi="Times New Roman" w:cs="Times New Roman"/>
          <w:sz w:val="28"/>
        </w:rPr>
        <w:t>по критерию 2 (1К2) - правописное умение правильно списывать осложненный текст, соблюдая при письме изученные пунктуационные нормы;</w:t>
      </w:r>
    </w:p>
    <w:p w14:paraId="77A9B04D" w14:textId="77777777" w:rsidR="00442ECB" w:rsidRDefault="00442ECB" w:rsidP="004D58E0">
      <w:pPr>
        <w:spacing w:after="0" w:line="240" w:lineRule="auto"/>
        <w:jc w:val="both"/>
        <w:rPr>
          <w:rFonts w:ascii="Times New Roman" w:hAnsi="Times New Roman" w:cs="Times New Roman"/>
          <w:sz w:val="28"/>
          <w:szCs w:val="28"/>
        </w:rPr>
      </w:pPr>
      <w:r>
        <w:rPr>
          <w:rFonts w:ascii="Times New Roman" w:hAnsi="Times New Roman" w:cs="Times New Roman"/>
          <w:b/>
          <w:i/>
          <w:sz w:val="28"/>
        </w:rPr>
        <w:t>Задание 2</w:t>
      </w:r>
      <w:r>
        <w:rPr>
          <w:rFonts w:ascii="Times New Roman" w:hAnsi="Times New Roman" w:cs="Times New Roman"/>
          <w:sz w:val="28"/>
        </w:rPr>
        <w:t xml:space="preserve"> по критериям 2,3 (2К2, 2К3) - задание  нацелено  на выявление уровня предметного учебно-языкового аналитического умения анализировать слово с точки зрения его принадлежности к той или иной части речи, умения определять морфологические признаки и синтаксическую роль данного слова в качестве части речи;</w:t>
      </w:r>
      <w:r>
        <w:t xml:space="preserve"> </w:t>
      </w:r>
      <w:r>
        <w:rPr>
          <w:rFonts w:ascii="Times New Roman" w:hAnsi="Times New Roman" w:cs="Times New Roman"/>
          <w:sz w:val="28"/>
          <w:szCs w:val="28"/>
        </w:rPr>
        <w:t xml:space="preserve">анализировать различные виды предложений с точки зрения их структурной и смысловой организации, функциональной предназначенности; </w:t>
      </w:r>
    </w:p>
    <w:p w14:paraId="43DD6203" w14:textId="4CC93B44" w:rsidR="00442ECB" w:rsidRDefault="00442ECB" w:rsidP="004D58E0">
      <w:pPr>
        <w:spacing w:after="0" w:line="240" w:lineRule="auto"/>
        <w:jc w:val="both"/>
        <w:rPr>
          <w:rFonts w:ascii="Times New Roman" w:hAnsi="Times New Roman" w:cs="Times New Roman"/>
          <w:sz w:val="28"/>
        </w:rPr>
      </w:pPr>
      <w:r>
        <w:rPr>
          <w:rFonts w:ascii="Times New Roman" w:hAnsi="Times New Roman" w:cs="Times New Roman"/>
          <w:b/>
          <w:i/>
          <w:sz w:val="28"/>
        </w:rPr>
        <w:t xml:space="preserve">Задание 3 </w:t>
      </w:r>
      <w:r>
        <w:rPr>
          <w:rFonts w:ascii="Times New Roman" w:hAnsi="Times New Roman" w:cs="Times New Roman"/>
          <w:sz w:val="28"/>
        </w:rPr>
        <w:t xml:space="preserve">по критерию 2 (3.2) - задание нацелено на проверку орфографических умений (правильно писать с НЕ слова разных частей речи, </w:t>
      </w:r>
      <w:r>
        <w:rPr>
          <w:rFonts w:ascii="Times New Roman" w:hAnsi="Times New Roman" w:cs="Times New Roman"/>
          <w:sz w:val="28"/>
          <w:u w:val="single"/>
        </w:rPr>
        <w:t>обосновывать</w:t>
      </w:r>
      <w:r>
        <w:rPr>
          <w:rFonts w:ascii="Times New Roman" w:hAnsi="Times New Roman" w:cs="Times New Roman"/>
          <w:sz w:val="28"/>
        </w:rPr>
        <w:t xml:space="preserve"> условия выбора слитного/раздельного написания),</w:t>
      </w:r>
    </w:p>
    <w:p w14:paraId="1F05DBD8" w14:textId="5EF37083" w:rsidR="00442ECB" w:rsidRDefault="00442ECB" w:rsidP="004D58E0">
      <w:pPr>
        <w:spacing w:after="0" w:line="240" w:lineRule="auto"/>
        <w:jc w:val="both"/>
        <w:rPr>
          <w:rFonts w:ascii="Times New Roman" w:hAnsi="Times New Roman" w:cs="Times New Roman"/>
          <w:sz w:val="28"/>
          <w:szCs w:val="28"/>
        </w:rPr>
      </w:pPr>
      <w:r>
        <w:rPr>
          <w:rFonts w:ascii="Times New Roman" w:hAnsi="Times New Roman" w:cs="Times New Roman"/>
          <w:b/>
          <w:i/>
          <w:sz w:val="28"/>
        </w:rPr>
        <w:t xml:space="preserve">Задание 4 </w:t>
      </w:r>
      <w:r>
        <w:rPr>
          <w:rFonts w:ascii="Times New Roman" w:hAnsi="Times New Roman" w:cs="Times New Roman"/>
          <w:sz w:val="28"/>
        </w:rPr>
        <w:t xml:space="preserve">по критерию 2 (4.2) – задание </w:t>
      </w:r>
      <w:r>
        <w:rPr>
          <w:rFonts w:ascii="Times New Roman" w:hAnsi="Times New Roman" w:cs="Times New Roman"/>
          <w:sz w:val="28"/>
          <w:szCs w:val="28"/>
        </w:rPr>
        <w:t xml:space="preserve">нацелено на проверку орфографических умений правильно писать Н и НН в словах разных частей речи, </w:t>
      </w:r>
      <w:r>
        <w:rPr>
          <w:rFonts w:ascii="Times New Roman" w:hAnsi="Times New Roman" w:cs="Times New Roman"/>
          <w:sz w:val="28"/>
          <w:szCs w:val="28"/>
          <w:u w:val="single"/>
        </w:rPr>
        <w:t>обосновывать</w:t>
      </w:r>
      <w:r>
        <w:rPr>
          <w:rFonts w:ascii="Times New Roman" w:hAnsi="Times New Roman" w:cs="Times New Roman"/>
          <w:sz w:val="28"/>
          <w:szCs w:val="28"/>
        </w:rPr>
        <w:t xml:space="preserve"> условия выбора написаний;</w:t>
      </w:r>
    </w:p>
    <w:p w14:paraId="3ECF9D46" w14:textId="3C303ACA" w:rsidR="00442ECB" w:rsidRDefault="00442ECB" w:rsidP="004D58E0">
      <w:pPr>
        <w:spacing w:after="0" w:line="240" w:lineRule="auto"/>
        <w:jc w:val="both"/>
        <w:rPr>
          <w:rFonts w:ascii="Times New Roman" w:hAnsi="Times New Roman" w:cs="Times New Roman"/>
          <w:sz w:val="28"/>
          <w:szCs w:val="28"/>
        </w:rPr>
      </w:pPr>
      <w:r>
        <w:rPr>
          <w:rFonts w:ascii="Times New Roman" w:hAnsi="Times New Roman" w:cs="Times New Roman"/>
          <w:b/>
          <w:i/>
          <w:sz w:val="28"/>
        </w:rPr>
        <w:t>Задание 7</w:t>
      </w:r>
      <w:r>
        <w:rPr>
          <w:rFonts w:ascii="Times New Roman" w:hAnsi="Times New Roman" w:cs="Times New Roman"/>
          <w:sz w:val="28"/>
        </w:rPr>
        <w:t xml:space="preserve"> - задание </w:t>
      </w:r>
      <w:r>
        <w:rPr>
          <w:rFonts w:ascii="Times New Roman" w:hAnsi="Times New Roman" w:cs="Times New Roman"/>
          <w:sz w:val="28"/>
          <w:szCs w:val="28"/>
        </w:rPr>
        <w:t xml:space="preserve">проверяет предметные коммуникативные умения анализировать текст с точки зрения его основной мысли, распознавать и адекватно формулировать основную мысль текста в письменной форме;  </w:t>
      </w:r>
    </w:p>
    <w:p w14:paraId="3DD15BEC" w14:textId="77777777" w:rsidR="00442ECB" w:rsidRDefault="00442ECB" w:rsidP="004D58E0">
      <w:pPr>
        <w:spacing w:after="0" w:line="240" w:lineRule="auto"/>
        <w:jc w:val="both"/>
        <w:rPr>
          <w:rFonts w:ascii="Times New Roman" w:hAnsi="Times New Roman" w:cs="Times New Roman"/>
          <w:sz w:val="28"/>
        </w:rPr>
      </w:pPr>
      <w:r>
        <w:rPr>
          <w:rFonts w:ascii="Times New Roman" w:hAnsi="Times New Roman" w:cs="Times New Roman"/>
          <w:b/>
          <w:i/>
          <w:sz w:val="28"/>
        </w:rPr>
        <w:t xml:space="preserve">Задание 8 </w:t>
      </w:r>
      <w:r>
        <w:rPr>
          <w:rFonts w:ascii="Times New Roman" w:hAnsi="Times New Roman" w:cs="Times New Roman"/>
          <w:sz w:val="28"/>
        </w:rPr>
        <w:t xml:space="preserve">– </w:t>
      </w:r>
      <w:r>
        <w:rPr>
          <w:rFonts w:ascii="Times New Roman" w:hAnsi="Times New Roman" w:cs="Times New Roman"/>
          <w:sz w:val="28"/>
          <w:szCs w:val="28"/>
        </w:rPr>
        <w:t xml:space="preserve">задание проверяет умение анализировать прочитанную часть текста с точки зрения ее </w:t>
      </w:r>
      <w:proofErr w:type="spellStart"/>
      <w:r>
        <w:rPr>
          <w:rFonts w:ascii="Times New Roman" w:hAnsi="Times New Roman" w:cs="Times New Roman"/>
          <w:sz w:val="28"/>
          <w:szCs w:val="28"/>
        </w:rPr>
        <w:t>микротемы</w:t>
      </w:r>
      <w:proofErr w:type="spellEnd"/>
      <w:r>
        <w:rPr>
          <w:rFonts w:ascii="Times New Roman" w:hAnsi="Times New Roman" w:cs="Times New Roman"/>
          <w:sz w:val="28"/>
          <w:szCs w:val="28"/>
        </w:rPr>
        <w:t xml:space="preserve">, нахождение в тексте требуемой информации, распознавать и адекватно формулировать </w:t>
      </w:r>
      <w:proofErr w:type="spellStart"/>
      <w:r>
        <w:rPr>
          <w:rFonts w:ascii="Times New Roman" w:hAnsi="Times New Roman" w:cs="Times New Roman"/>
          <w:sz w:val="28"/>
          <w:szCs w:val="28"/>
        </w:rPr>
        <w:t>микротему</w:t>
      </w:r>
      <w:proofErr w:type="spellEnd"/>
      <w:r>
        <w:rPr>
          <w:rFonts w:ascii="Times New Roman" w:hAnsi="Times New Roman" w:cs="Times New Roman"/>
          <w:sz w:val="28"/>
          <w:szCs w:val="28"/>
        </w:rPr>
        <w:t xml:space="preserve"> заданного абзаца текста в письменной форме;</w:t>
      </w:r>
    </w:p>
    <w:p w14:paraId="23C0503E" w14:textId="214C3220" w:rsidR="00442ECB" w:rsidRDefault="00442ECB" w:rsidP="004D58E0">
      <w:pPr>
        <w:spacing w:after="0" w:line="240" w:lineRule="auto"/>
        <w:jc w:val="both"/>
        <w:rPr>
          <w:rFonts w:ascii="Times New Roman" w:hAnsi="Times New Roman" w:cs="Times New Roman"/>
          <w:sz w:val="28"/>
          <w:szCs w:val="28"/>
        </w:rPr>
      </w:pPr>
      <w:r>
        <w:rPr>
          <w:rFonts w:ascii="Times New Roman" w:hAnsi="Times New Roman" w:cs="Times New Roman"/>
          <w:b/>
          <w:i/>
          <w:sz w:val="28"/>
        </w:rPr>
        <w:t>Задание 11</w:t>
      </w:r>
      <w:r>
        <w:rPr>
          <w:rFonts w:ascii="Times New Roman" w:hAnsi="Times New Roman" w:cs="Times New Roman"/>
          <w:sz w:val="28"/>
        </w:rPr>
        <w:t xml:space="preserve"> – задание проверяет </w:t>
      </w:r>
      <w:r>
        <w:rPr>
          <w:rFonts w:ascii="Times New Roman" w:hAnsi="Times New Roman" w:cs="Times New Roman"/>
          <w:sz w:val="28"/>
          <w:szCs w:val="28"/>
        </w:rPr>
        <w:t xml:space="preserve">уровень умений распознавать подчинительные словосочетания, определять вид подчинительной связи; </w:t>
      </w:r>
    </w:p>
    <w:p w14:paraId="23D31665" w14:textId="77777777" w:rsidR="00442ECB" w:rsidRDefault="00442ECB" w:rsidP="004D58E0">
      <w:pPr>
        <w:spacing w:after="0" w:line="240" w:lineRule="auto"/>
        <w:jc w:val="both"/>
        <w:rPr>
          <w:rFonts w:ascii="Times New Roman" w:hAnsi="Times New Roman" w:cs="Times New Roman"/>
          <w:sz w:val="28"/>
          <w:szCs w:val="28"/>
        </w:rPr>
      </w:pPr>
      <w:r>
        <w:rPr>
          <w:rFonts w:ascii="Times New Roman" w:hAnsi="Times New Roman" w:cs="Times New Roman"/>
          <w:b/>
          <w:i/>
          <w:sz w:val="28"/>
        </w:rPr>
        <w:t xml:space="preserve">Задание 15 </w:t>
      </w:r>
      <w:r>
        <w:rPr>
          <w:rFonts w:ascii="Times New Roman" w:hAnsi="Times New Roman" w:cs="Times New Roman"/>
          <w:sz w:val="28"/>
        </w:rPr>
        <w:t>по критерию 2</w:t>
      </w:r>
      <w:r>
        <w:rPr>
          <w:rFonts w:ascii="Times New Roman" w:hAnsi="Times New Roman" w:cs="Times New Roman"/>
          <w:b/>
          <w:i/>
          <w:sz w:val="28"/>
        </w:rPr>
        <w:t xml:space="preserve"> </w:t>
      </w:r>
      <w:r>
        <w:rPr>
          <w:rFonts w:ascii="Times New Roman" w:hAnsi="Times New Roman" w:cs="Times New Roman"/>
          <w:sz w:val="28"/>
        </w:rPr>
        <w:t>(15.2) – задание выявляет уровень   умения находить в ряду других предложение с обособленным согласованным определением, пунктуационным умением обосновывать условия обособления согласованного определения, в том числе с помощью графической схемы;</w:t>
      </w:r>
    </w:p>
    <w:p w14:paraId="740ED92F" w14:textId="016C3C70" w:rsidR="00442ECB" w:rsidRDefault="00442ECB" w:rsidP="004D58E0">
      <w:pPr>
        <w:spacing w:after="0" w:line="240" w:lineRule="auto"/>
        <w:jc w:val="both"/>
        <w:rPr>
          <w:rFonts w:ascii="Times New Roman" w:hAnsi="Times New Roman" w:cs="Times New Roman"/>
          <w:sz w:val="28"/>
        </w:rPr>
      </w:pPr>
      <w:r>
        <w:rPr>
          <w:rFonts w:ascii="Times New Roman" w:hAnsi="Times New Roman" w:cs="Times New Roman"/>
          <w:b/>
          <w:i/>
          <w:sz w:val="28"/>
        </w:rPr>
        <w:t xml:space="preserve">Задание 16 </w:t>
      </w:r>
      <w:r>
        <w:rPr>
          <w:rFonts w:ascii="Times New Roman" w:hAnsi="Times New Roman" w:cs="Times New Roman"/>
          <w:sz w:val="28"/>
        </w:rPr>
        <w:t>по критерию 2 (16.2) - выявляет уровень умения находить в ряду других предложение с обособленным</w:t>
      </w:r>
    </w:p>
    <w:p w14:paraId="78AEDEA0" w14:textId="77777777" w:rsidR="00442ECB" w:rsidRDefault="00442ECB" w:rsidP="004D58E0">
      <w:pPr>
        <w:spacing w:after="0" w:line="240" w:lineRule="auto"/>
        <w:jc w:val="both"/>
        <w:rPr>
          <w:rFonts w:ascii="Times New Roman" w:hAnsi="Times New Roman" w:cs="Times New Roman"/>
          <w:sz w:val="28"/>
        </w:rPr>
      </w:pPr>
      <w:r>
        <w:rPr>
          <w:rFonts w:ascii="Times New Roman" w:hAnsi="Times New Roman" w:cs="Times New Roman"/>
          <w:sz w:val="28"/>
        </w:rPr>
        <w:t xml:space="preserve">обстоятельством, пунктуационным умением обосновывать условия обособления обстоятельства, в том числе с помощью графической схемы. </w:t>
      </w:r>
    </w:p>
    <w:p w14:paraId="679F9862" w14:textId="77777777" w:rsidR="00442ECB" w:rsidRDefault="00442ECB" w:rsidP="004D58E0">
      <w:pPr>
        <w:spacing w:after="0" w:line="240" w:lineRule="auto"/>
        <w:ind w:firstLine="567"/>
        <w:jc w:val="both"/>
        <w:rPr>
          <w:rFonts w:ascii="Times New Roman" w:hAnsi="Times New Roman" w:cs="Times New Roman"/>
          <w:iCs/>
          <w:sz w:val="28"/>
        </w:rPr>
      </w:pPr>
      <w:r>
        <w:rPr>
          <w:rFonts w:ascii="Times New Roman" w:hAnsi="Times New Roman" w:cs="Times New Roman"/>
          <w:iCs/>
          <w:sz w:val="28"/>
        </w:rPr>
        <w:t xml:space="preserve">Анализ диаграммы показывает, что </w:t>
      </w:r>
      <w:r>
        <w:rPr>
          <w:rFonts w:ascii="Times New Roman" w:hAnsi="Times New Roman" w:cs="Times New Roman"/>
          <w:b/>
          <w:i/>
          <w:iCs/>
          <w:sz w:val="28"/>
        </w:rPr>
        <w:t>успешней</w:t>
      </w:r>
      <w:r>
        <w:rPr>
          <w:rFonts w:ascii="Times New Roman" w:hAnsi="Times New Roman" w:cs="Times New Roman"/>
          <w:iCs/>
          <w:sz w:val="28"/>
        </w:rPr>
        <w:t xml:space="preserve"> остальных справились с заданиями:   </w:t>
      </w:r>
    </w:p>
    <w:p w14:paraId="250E7A4A" w14:textId="2C061BFB" w:rsidR="00442ECB" w:rsidRDefault="00442ECB" w:rsidP="004D58E0">
      <w:pPr>
        <w:spacing w:after="0" w:line="240" w:lineRule="auto"/>
        <w:ind w:firstLine="567"/>
        <w:jc w:val="both"/>
        <w:rPr>
          <w:rFonts w:ascii="Times New Roman" w:hAnsi="Times New Roman" w:cs="Times New Roman"/>
          <w:iCs/>
          <w:sz w:val="28"/>
        </w:rPr>
      </w:pPr>
      <w:r>
        <w:rPr>
          <w:rFonts w:ascii="Times New Roman" w:hAnsi="Times New Roman" w:cs="Times New Roman"/>
          <w:iCs/>
          <w:sz w:val="28"/>
        </w:rPr>
        <w:t>- обучающиеся МОУ СОШ № 5  с заданием  4 (</w:t>
      </w:r>
      <w:r>
        <w:rPr>
          <w:rFonts w:ascii="Times New Roman" w:hAnsi="Times New Roman" w:cs="Times New Roman"/>
          <w:sz w:val="28"/>
          <w:szCs w:val="28"/>
        </w:rPr>
        <w:t>правописание Н и НН в словах разных частей речи</w:t>
      </w:r>
      <w:r>
        <w:rPr>
          <w:rFonts w:ascii="Times New Roman" w:hAnsi="Times New Roman" w:cs="Times New Roman"/>
          <w:iCs/>
          <w:sz w:val="28"/>
        </w:rPr>
        <w:t xml:space="preserve">); с заданием   </w:t>
      </w:r>
      <w:r>
        <w:rPr>
          <w:rFonts w:ascii="Times New Roman" w:hAnsi="Times New Roman" w:cs="Times New Roman"/>
          <w:iCs/>
          <w:sz w:val="28"/>
          <w:szCs w:val="28"/>
        </w:rPr>
        <w:t>(</w:t>
      </w:r>
      <w:r>
        <w:rPr>
          <w:rFonts w:ascii="Times New Roman" w:hAnsi="Times New Roman" w:cs="Times New Roman"/>
          <w:sz w:val="28"/>
          <w:szCs w:val="28"/>
        </w:rPr>
        <w:t>распознавание  случаев  нарушения грамматических норм русского литературного языка в предложениях и исправление этих нарушений</w:t>
      </w:r>
      <w:r>
        <w:rPr>
          <w:rFonts w:ascii="Times New Roman" w:hAnsi="Times New Roman" w:cs="Times New Roman"/>
          <w:iCs/>
          <w:sz w:val="28"/>
          <w:szCs w:val="28"/>
        </w:rPr>
        <w:t>),</w:t>
      </w:r>
      <w:r>
        <w:rPr>
          <w:rFonts w:ascii="Times New Roman" w:hAnsi="Times New Roman" w:cs="Times New Roman"/>
          <w:iCs/>
          <w:sz w:val="28"/>
        </w:rPr>
        <w:t xml:space="preserve"> с заданием 10 </w:t>
      </w:r>
      <w:r>
        <w:rPr>
          <w:rFonts w:ascii="Times New Roman" w:hAnsi="Times New Roman" w:cs="Times New Roman"/>
          <w:iCs/>
          <w:sz w:val="28"/>
          <w:szCs w:val="28"/>
        </w:rPr>
        <w:t>(</w:t>
      </w:r>
      <w:r>
        <w:rPr>
          <w:rFonts w:ascii="Times New Roman" w:hAnsi="Times New Roman" w:cs="Times New Roman"/>
          <w:sz w:val="28"/>
          <w:szCs w:val="28"/>
        </w:rPr>
        <w:t>распознавание слова по заданному лексическому значению с опорой на указанный контекст</w:t>
      </w:r>
      <w:r>
        <w:rPr>
          <w:rFonts w:ascii="Times New Roman" w:hAnsi="Times New Roman" w:cs="Times New Roman"/>
          <w:iCs/>
          <w:sz w:val="28"/>
          <w:szCs w:val="28"/>
        </w:rPr>
        <w:t>),</w:t>
      </w:r>
      <w:r>
        <w:rPr>
          <w:rFonts w:ascii="Times New Roman" w:hAnsi="Times New Roman" w:cs="Times New Roman"/>
          <w:iCs/>
          <w:sz w:val="28"/>
        </w:rPr>
        <w:t xml:space="preserve"> с заданием 11 (</w:t>
      </w:r>
      <w:r>
        <w:rPr>
          <w:rFonts w:ascii="Times New Roman" w:hAnsi="Times New Roman" w:cs="Times New Roman"/>
          <w:sz w:val="28"/>
          <w:szCs w:val="28"/>
        </w:rPr>
        <w:t xml:space="preserve">распознавание подчинительных словосочетаний, определение вида подчинительной связи), </w:t>
      </w:r>
      <w:r>
        <w:rPr>
          <w:rFonts w:ascii="Times New Roman" w:hAnsi="Times New Roman" w:cs="Times New Roman"/>
          <w:iCs/>
          <w:sz w:val="28"/>
        </w:rPr>
        <w:t xml:space="preserve"> с заданием 13 </w:t>
      </w:r>
      <w:r>
        <w:rPr>
          <w:rFonts w:ascii="Times New Roman" w:hAnsi="Times New Roman" w:cs="Times New Roman"/>
          <w:iCs/>
          <w:sz w:val="28"/>
          <w:szCs w:val="28"/>
        </w:rPr>
        <w:t>(</w:t>
      </w:r>
      <w:r>
        <w:rPr>
          <w:rFonts w:ascii="Times New Roman" w:hAnsi="Times New Roman" w:cs="Times New Roman"/>
          <w:sz w:val="28"/>
          <w:szCs w:val="28"/>
        </w:rPr>
        <w:t>определение типа односоставного предложения</w:t>
      </w:r>
      <w:r>
        <w:rPr>
          <w:rFonts w:ascii="Times New Roman" w:hAnsi="Times New Roman" w:cs="Times New Roman"/>
          <w:iCs/>
          <w:sz w:val="28"/>
          <w:szCs w:val="28"/>
        </w:rPr>
        <w:t>),</w:t>
      </w:r>
      <w:r>
        <w:rPr>
          <w:rFonts w:ascii="Times New Roman" w:hAnsi="Times New Roman" w:cs="Times New Roman"/>
          <w:iCs/>
          <w:sz w:val="28"/>
        </w:rPr>
        <w:t xml:space="preserve"> с заданием 15 (</w:t>
      </w:r>
      <w:r>
        <w:rPr>
          <w:rFonts w:ascii="Times New Roman" w:hAnsi="Times New Roman" w:cs="Times New Roman"/>
          <w:sz w:val="28"/>
        </w:rPr>
        <w:t xml:space="preserve">нахождение в ряду других предложение с </w:t>
      </w:r>
      <w:r>
        <w:rPr>
          <w:rFonts w:ascii="Times New Roman" w:hAnsi="Times New Roman" w:cs="Times New Roman"/>
          <w:sz w:val="28"/>
        </w:rPr>
        <w:lastRenderedPageBreak/>
        <w:t>обособленным согласованным определением)</w:t>
      </w:r>
      <w:r>
        <w:rPr>
          <w:rFonts w:ascii="Times New Roman" w:hAnsi="Times New Roman" w:cs="Times New Roman"/>
          <w:iCs/>
          <w:sz w:val="28"/>
        </w:rPr>
        <w:t>, с заданием 16 (</w:t>
      </w:r>
      <w:r>
        <w:rPr>
          <w:rFonts w:ascii="Times New Roman" w:hAnsi="Times New Roman" w:cs="Times New Roman"/>
          <w:sz w:val="28"/>
        </w:rPr>
        <w:t>нахождение в ряду других предложение с обособленным обстоятельством)</w:t>
      </w:r>
      <w:r>
        <w:rPr>
          <w:rFonts w:ascii="Times New Roman" w:hAnsi="Times New Roman" w:cs="Times New Roman"/>
          <w:iCs/>
          <w:sz w:val="28"/>
        </w:rPr>
        <w:t xml:space="preserve">; </w:t>
      </w:r>
    </w:p>
    <w:p w14:paraId="377631A4" w14:textId="77777777" w:rsidR="00442ECB" w:rsidRDefault="00442ECB" w:rsidP="004D58E0">
      <w:pPr>
        <w:spacing w:after="0" w:line="240" w:lineRule="auto"/>
        <w:ind w:firstLine="567"/>
        <w:jc w:val="both"/>
        <w:rPr>
          <w:rFonts w:ascii="Times New Roman" w:hAnsi="Times New Roman" w:cs="Times New Roman"/>
          <w:iCs/>
          <w:sz w:val="28"/>
        </w:rPr>
      </w:pPr>
      <w:r>
        <w:rPr>
          <w:rFonts w:ascii="Times New Roman" w:hAnsi="Times New Roman" w:cs="Times New Roman"/>
          <w:iCs/>
          <w:sz w:val="28"/>
        </w:rPr>
        <w:t xml:space="preserve">Анализ диаграммы показывает, что при выполнении следующих заданий обучающиеся следующих ОУ показали результат </w:t>
      </w:r>
      <w:r>
        <w:rPr>
          <w:rFonts w:ascii="Times New Roman" w:hAnsi="Times New Roman" w:cs="Times New Roman"/>
          <w:b/>
          <w:i/>
          <w:iCs/>
          <w:sz w:val="28"/>
        </w:rPr>
        <w:t xml:space="preserve">ниже </w:t>
      </w:r>
      <w:r>
        <w:rPr>
          <w:rFonts w:ascii="Times New Roman" w:hAnsi="Times New Roman" w:cs="Times New Roman"/>
          <w:iCs/>
          <w:sz w:val="28"/>
        </w:rPr>
        <w:t xml:space="preserve">остальных:   </w:t>
      </w:r>
    </w:p>
    <w:p w14:paraId="4C5B225D" w14:textId="77777777" w:rsidR="00442ECB" w:rsidRDefault="00442ECB" w:rsidP="004D58E0">
      <w:pPr>
        <w:spacing w:after="0" w:line="240" w:lineRule="auto"/>
        <w:ind w:firstLine="567"/>
        <w:jc w:val="both"/>
        <w:rPr>
          <w:rFonts w:ascii="Times New Roman" w:hAnsi="Times New Roman" w:cs="Times New Roman"/>
          <w:iCs/>
          <w:sz w:val="28"/>
        </w:rPr>
      </w:pPr>
      <w:r>
        <w:rPr>
          <w:rFonts w:ascii="Times New Roman" w:hAnsi="Times New Roman" w:cs="Times New Roman"/>
          <w:iCs/>
          <w:sz w:val="28"/>
        </w:rPr>
        <w:t>-  обучающиеся МОУ СОШ № 8 в задании  14 (</w:t>
      </w:r>
      <w:r>
        <w:rPr>
          <w:rFonts w:ascii="Times New Roman" w:hAnsi="Times New Roman" w:cs="Times New Roman"/>
          <w:sz w:val="28"/>
        </w:rPr>
        <w:t xml:space="preserve">нахождение в ряду других предложение </w:t>
      </w:r>
      <w:r>
        <w:rPr>
          <w:rFonts w:ascii="Times New Roman" w:hAnsi="Times New Roman" w:cs="Times New Roman"/>
          <w:sz w:val="28"/>
          <w:szCs w:val="28"/>
        </w:rPr>
        <w:t>с вводным словом</w:t>
      </w:r>
      <w:r>
        <w:rPr>
          <w:rFonts w:ascii="Times New Roman" w:hAnsi="Times New Roman" w:cs="Times New Roman"/>
          <w:iCs/>
          <w:sz w:val="28"/>
        </w:rPr>
        <w:t xml:space="preserve">),   в задании </w:t>
      </w:r>
      <w:r>
        <w:rPr>
          <w:rFonts w:ascii="Times New Roman" w:hAnsi="Times New Roman" w:cs="Times New Roman"/>
          <w:iCs/>
          <w:sz w:val="28"/>
          <w:szCs w:val="28"/>
        </w:rPr>
        <w:t xml:space="preserve">15 </w:t>
      </w:r>
      <w:r>
        <w:rPr>
          <w:rFonts w:ascii="Times New Roman" w:hAnsi="Times New Roman" w:cs="Times New Roman"/>
          <w:iCs/>
          <w:sz w:val="28"/>
        </w:rPr>
        <w:t>(</w:t>
      </w:r>
      <w:r>
        <w:rPr>
          <w:rFonts w:ascii="Times New Roman" w:hAnsi="Times New Roman" w:cs="Times New Roman"/>
          <w:sz w:val="28"/>
        </w:rPr>
        <w:t>нахождение в ряду других предложение с обособленным согласованным определением)</w:t>
      </w:r>
      <w:r>
        <w:rPr>
          <w:rFonts w:ascii="Times New Roman" w:hAnsi="Times New Roman" w:cs="Times New Roman"/>
          <w:iCs/>
          <w:sz w:val="28"/>
        </w:rPr>
        <w:t>, в задании16 (</w:t>
      </w:r>
      <w:r>
        <w:rPr>
          <w:rFonts w:ascii="Times New Roman" w:hAnsi="Times New Roman" w:cs="Times New Roman"/>
          <w:sz w:val="28"/>
        </w:rPr>
        <w:t>нахождение в ряду других предложение с обособленным обстоятельством)</w:t>
      </w:r>
      <w:r>
        <w:rPr>
          <w:rFonts w:ascii="Times New Roman" w:hAnsi="Times New Roman" w:cs="Times New Roman"/>
          <w:iCs/>
          <w:sz w:val="28"/>
        </w:rPr>
        <w:t xml:space="preserve">. </w:t>
      </w:r>
    </w:p>
    <w:p w14:paraId="5F42360E" w14:textId="77777777" w:rsidR="00442ECB" w:rsidRDefault="00442ECB" w:rsidP="00442ECB">
      <w:pPr>
        <w:spacing w:after="0" w:line="240" w:lineRule="auto"/>
        <w:ind w:firstLine="708"/>
        <w:jc w:val="both"/>
        <w:rPr>
          <w:rFonts w:ascii="Times New Roman" w:hAnsi="Times New Roman" w:cs="Times New Roman"/>
          <w:iCs/>
          <w:sz w:val="28"/>
          <w:szCs w:val="28"/>
        </w:rPr>
      </w:pPr>
    </w:p>
    <w:p w14:paraId="0A20A2FC" w14:textId="77777777" w:rsidR="00442ECB" w:rsidRDefault="00442ECB" w:rsidP="00442ECB">
      <w:pPr>
        <w:keepNext/>
        <w:spacing w:before="120" w:after="120" w:line="240" w:lineRule="auto"/>
        <w:ind w:firstLine="709"/>
        <w:jc w:val="both"/>
        <w:rPr>
          <w:rFonts w:ascii="Times New Roman" w:hAnsi="Times New Roman" w:cs="Times New Roman"/>
          <w:sz w:val="24"/>
        </w:rPr>
      </w:pPr>
      <w:r>
        <w:rPr>
          <w:rFonts w:ascii="Times New Roman" w:hAnsi="Times New Roman" w:cs="Times New Roman"/>
          <w:b/>
          <w:sz w:val="28"/>
        </w:rPr>
        <w:t>2. Достижение планируемых результатов</w:t>
      </w:r>
    </w:p>
    <w:tbl>
      <w:tblPr>
        <w:tblW w:w="9914" w:type="dxa"/>
        <w:tblLook w:val="04A0" w:firstRow="1" w:lastRow="0" w:firstColumn="1" w:lastColumn="0" w:noHBand="0" w:noVBand="1"/>
      </w:tblPr>
      <w:tblGrid>
        <w:gridCol w:w="6086"/>
        <w:gridCol w:w="851"/>
        <w:gridCol w:w="992"/>
        <w:gridCol w:w="992"/>
        <w:gridCol w:w="993"/>
      </w:tblGrid>
      <w:tr w:rsidR="004D58E0" w14:paraId="4BACF67E" w14:textId="77777777" w:rsidTr="004D58E0">
        <w:trPr>
          <w:trHeight w:val="302"/>
        </w:trPr>
        <w:tc>
          <w:tcPr>
            <w:tcW w:w="6086" w:type="dxa"/>
            <w:vMerge w:val="restart"/>
            <w:tcBorders>
              <w:top w:val="single" w:sz="4" w:space="0" w:color="000000"/>
              <w:left w:val="single" w:sz="8" w:space="0" w:color="000000"/>
              <w:bottom w:val="single" w:sz="4" w:space="0" w:color="000000"/>
              <w:right w:val="single" w:sz="4" w:space="0" w:color="000000"/>
            </w:tcBorders>
            <w:noWrap/>
            <w:vAlign w:val="center"/>
            <w:hideMark/>
          </w:tcPr>
          <w:p w14:paraId="2437B919" w14:textId="77777777" w:rsidR="004D58E0" w:rsidRDefault="004D58E0">
            <w:pPr>
              <w:keepNext/>
              <w:spacing w:after="0" w:line="240" w:lineRule="auto"/>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Блоки ПООП обучающийся научится / получит возможность научиться или проверяемые требования (умения) в соответствии с ФГОС (ФК ГОС)</w:t>
            </w:r>
          </w:p>
        </w:tc>
        <w:tc>
          <w:tcPr>
            <w:tcW w:w="851" w:type="dxa"/>
            <w:vMerge w:val="restart"/>
            <w:tcBorders>
              <w:top w:val="single" w:sz="4" w:space="0" w:color="000000"/>
              <w:left w:val="nil"/>
              <w:right w:val="single" w:sz="4" w:space="0" w:color="000000"/>
            </w:tcBorders>
            <w:noWrap/>
            <w:vAlign w:val="center"/>
            <w:hideMark/>
          </w:tcPr>
          <w:p w14:paraId="08C4BB1E" w14:textId="77777777" w:rsidR="004D58E0" w:rsidRPr="004D58E0" w:rsidRDefault="004D58E0" w:rsidP="004D58E0">
            <w:pPr>
              <w:spacing w:after="0" w:line="240" w:lineRule="auto"/>
              <w:jc w:val="center"/>
              <w:rPr>
                <w:rFonts w:ascii="Times New Roman" w:eastAsia="Times New Roman" w:hAnsi="Times New Roman" w:cs="Times New Roman"/>
                <w:b/>
                <w:bCs/>
                <w:color w:val="000000"/>
                <w:sz w:val="18"/>
                <w:szCs w:val="18"/>
                <w:lang w:eastAsia="ru-RU"/>
              </w:rPr>
            </w:pPr>
            <w:r w:rsidRPr="004D58E0">
              <w:rPr>
                <w:rFonts w:ascii="Times New Roman" w:eastAsia="Times New Roman" w:hAnsi="Times New Roman" w:cs="Times New Roman"/>
                <w:b/>
                <w:bCs/>
                <w:color w:val="000000"/>
                <w:sz w:val="18"/>
                <w:szCs w:val="18"/>
                <w:lang w:eastAsia="ru-RU"/>
              </w:rPr>
              <w:t>Макс балл</w:t>
            </w:r>
          </w:p>
        </w:tc>
        <w:tc>
          <w:tcPr>
            <w:tcW w:w="992" w:type="dxa"/>
            <w:tcBorders>
              <w:top w:val="single" w:sz="4" w:space="0" w:color="000000"/>
              <w:left w:val="nil"/>
              <w:bottom w:val="single" w:sz="8" w:space="0" w:color="000000"/>
              <w:right w:val="single" w:sz="4" w:space="0" w:color="000000"/>
            </w:tcBorders>
            <w:noWrap/>
            <w:vAlign w:val="bottom"/>
            <w:hideMark/>
          </w:tcPr>
          <w:p w14:paraId="7E4B28DD" w14:textId="77777777" w:rsidR="004D58E0" w:rsidRPr="004D58E0" w:rsidRDefault="004D58E0">
            <w:pPr>
              <w:spacing w:after="0" w:line="240" w:lineRule="auto"/>
              <w:jc w:val="center"/>
              <w:rPr>
                <w:rFonts w:ascii="Times New Roman" w:eastAsia="Times New Roman" w:hAnsi="Times New Roman" w:cs="Times New Roman"/>
                <w:b/>
                <w:color w:val="000000"/>
                <w:sz w:val="18"/>
                <w:szCs w:val="18"/>
                <w:lang w:eastAsia="ru-RU"/>
              </w:rPr>
            </w:pPr>
            <w:r w:rsidRPr="004D58E0">
              <w:rPr>
                <w:rFonts w:ascii="Times New Roman" w:eastAsia="Times New Roman" w:hAnsi="Times New Roman" w:cs="Times New Roman"/>
                <w:b/>
                <w:color w:val="000000"/>
                <w:sz w:val="18"/>
                <w:szCs w:val="18"/>
                <w:lang w:eastAsia="ru-RU"/>
              </w:rPr>
              <w:t>РФ</w:t>
            </w:r>
          </w:p>
        </w:tc>
        <w:tc>
          <w:tcPr>
            <w:tcW w:w="992" w:type="dxa"/>
            <w:tcBorders>
              <w:top w:val="single" w:sz="4" w:space="0" w:color="000000"/>
              <w:left w:val="nil"/>
              <w:bottom w:val="single" w:sz="8" w:space="0" w:color="000000"/>
              <w:right w:val="single" w:sz="4" w:space="0" w:color="000000"/>
            </w:tcBorders>
            <w:noWrap/>
            <w:vAlign w:val="bottom"/>
            <w:hideMark/>
          </w:tcPr>
          <w:p w14:paraId="246BA49E" w14:textId="77777777" w:rsidR="004D58E0" w:rsidRPr="004D58E0" w:rsidRDefault="004D58E0">
            <w:pPr>
              <w:spacing w:after="0" w:line="240" w:lineRule="auto"/>
              <w:jc w:val="center"/>
              <w:rPr>
                <w:rFonts w:ascii="Times New Roman" w:eastAsia="Times New Roman" w:hAnsi="Times New Roman" w:cs="Times New Roman"/>
                <w:b/>
                <w:color w:val="000000"/>
                <w:sz w:val="18"/>
                <w:szCs w:val="18"/>
                <w:lang w:eastAsia="ru-RU"/>
              </w:rPr>
            </w:pPr>
            <w:r w:rsidRPr="004D58E0">
              <w:rPr>
                <w:rFonts w:ascii="Times New Roman" w:eastAsia="Times New Roman" w:hAnsi="Times New Roman" w:cs="Times New Roman"/>
                <w:b/>
                <w:color w:val="000000"/>
                <w:sz w:val="18"/>
                <w:szCs w:val="18"/>
                <w:lang w:eastAsia="ru-RU"/>
              </w:rPr>
              <w:t>ИО</w:t>
            </w:r>
          </w:p>
        </w:tc>
        <w:tc>
          <w:tcPr>
            <w:tcW w:w="993" w:type="dxa"/>
            <w:tcBorders>
              <w:top w:val="single" w:sz="4" w:space="0" w:color="000000"/>
              <w:left w:val="nil"/>
              <w:bottom w:val="single" w:sz="8" w:space="0" w:color="000000"/>
              <w:right w:val="single" w:sz="4" w:space="0" w:color="000000"/>
            </w:tcBorders>
            <w:noWrap/>
            <w:vAlign w:val="bottom"/>
            <w:hideMark/>
          </w:tcPr>
          <w:p w14:paraId="5096FE77" w14:textId="77777777" w:rsidR="004D58E0" w:rsidRPr="004D58E0" w:rsidRDefault="004D58E0">
            <w:pPr>
              <w:spacing w:after="0" w:line="240" w:lineRule="auto"/>
              <w:jc w:val="center"/>
              <w:rPr>
                <w:rFonts w:ascii="Times New Roman" w:eastAsia="Times New Roman" w:hAnsi="Times New Roman" w:cs="Times New Roman"/>
                <w:b/>
                <w:color w:val="000000"/>
                <w:sz w:val="18"/>
                <w:szCs w:val="18"/>
                <w:lang w:eastAsia="ru-RU"/>
              </w:rPr>
            </w:pPr>
            <w:r w:rsidRPr="004D58E0">
              <w:rPr>
                <w:rFonts w:ascii="Times New Roman" w:eastAsia="Times New Roman" w:hAnsi="Times New Roman" w:cs="Times New Roman"/>
                <w:b/>
                <w:color w:val="000000"/>
                <w:sz w:val="18"/>
                <w:szCs w:val="18"/>
                <w:lang w:eastAsia="ru-RU"/>
              </w:rPr>
              <w:t>г. Саянск</w:t>
            </w:r>
          </w:p>
        </w:tc>
      </w:tr>
      <w:tr w:rsidR="004D58E0" w14:paraId="63B9D9F0" w14:textId="77777777" w:rsidTr="004D58E0">
        <w:trPr>
          <w:trHeight w:val="302"/>
        </w:trPr>
        <w:tc>
          <w:tcPr>
            <w:tcW w:w="6086" w:type="dxa"/>
            <w:vMerge/>
            <w:tcBorders>
              <w:top w:val="single" w:sz="4" w:space="0" w:color="000000"/>
              <w:left w:val="single" w:sz="8" w:space="0" w:color="000000"/>
              <w:bottom w:val="single" w:sz="4" w:space="0" w:color="000000"/>
              <w:right w:val="single" w:sz="4" w:space="0" w:color="000000"/>
            </w:tcBorders>
            <w:vAlign w:val="center"/>
            <w:hideMark/>
          </w:tcPr>
          <w:p w14:paraId="457922C1" w14:textId="77777777" w:rsidR="004D58E0" w:rsidRDefault="004D58E0">
            <w:pPr>
              <w:spacing w:after="0"/>
              <w:rPr>
                <w:rFonts w:ascii="Times New Roman" w:eastAsia="Times New Roman" w:hAnsi="Times New Roman" w:cs="Times New Roman"/>
                <w:b/>
                <w:bCs/>
                <w:color w:val="000000"/>
                <w:kern w:val="2"/>
                <w:lang w:eastAsia="ru-RU"/>
                <w14:ligatures w14:val="standardContextual"/>
              </w:rPr>
            </w:pPr>
          </w:p>
        </w:tc>
        <w:tc>
          <w:tcPr>
            <w:tcW w:w="851" w:type="dxa"/>
            <w:vMerge/>
            <w:tcBorders>
              <w:left w:val="nil"/>
              <w:bottom w:val="single" w:sz="4" w:space="0" w:color="000000"/>
              <w:right w:val="single" w:sz="4" w:space="0" w:color="000000"/>
            </w:tcBorders>
            <w:noWrap/>
          </w:tcPr>
          <w:p w14:paraId="53371DEE" w14:textId="77777777" w:rsidR="004D58E0" w:rsidRPr="004D58E0" w:rsidRDefault="004D58E0">
            <w:pPr>
              <w:jc w:val="center"/>
              <w:rPr>
                <w:rFonts w:ascii="Times New Roman" w:hAnsi="Times New Roman" w:cs="Times New Roman"/>
                <w:sz w:val="18"/>
                <w:szCs w:val="18"/>
              </w:rPr>
            </w:pPr>
          </w:p>
        </w:tc>
        <w:tc>
          <w:tcPr>
            <w:tcW w:w="992" w:type="dxa"/>
            <w:tcBorders>
              <w:top w:val="single" w:sz="4" w:space="0" w:color="000000"/>
              <w:left w:val="nil"/>
              <w:bottom w:val="single" w:sz="4" w:space="0" w:color="000000"/>
              <w:right w:val="single" w:sz="4" w:space="0" w:color="000000"/>
            </w:tcBorders>
            <w:noWrap/>
            <w:hideMark/>
          </w:tcPr>
          <w:p w14:paraId="048408CF" w14:textId="1AD3BBC7" w:rsidR="004D58E0" w:rsidRPr="004D58E0" w:rsidRDefault="004D58E0">
            <w:pPr>
              <w:jc w:val="center"/>
              <w:rPr>
                <w:rFonts w:ascii="Times New Roman" w:hAnsi="Times New Roman" w:cs="Times New Roman"/>
                <w:sz w:val="18"/>
                <w:szCs w:val="18"/>
              </w:rPr>
            </w:pPr>
            <w:r w:rsidRPr="004D58E0">
              <w:rPr>
                <w:rFonts w:ascii="Times New Roman" w:hAnsi="Times New Roman" w:cs="Times New Roman"/>
                <w:sz w:val="18"/>
                <w:szCs w:val="18"/>
              </w:rPr>
              <w:t>701658</w:t>
            </w:r>
            <w:r>
              <w:rPr>
                <w:rFonts w:ascii="Times New Roman" w:hAnsi="Times New Roman" w:cs="Times New Roman"/>
                <w:sz w:val="18"/>
                <w:szCs w:val="18"/>
              </w:rPr>
              <w:t>уч.</w:t>
            </w:r>
          </w:p>
        </w:tc>
        <w:tc>
          <w:tcPr>
            <w:tcW w:w="992" w:type="dxa"/>
            <w:tcBorders>
              <w:top w:val="single" w:sz="4" w:space="0" w:color="000000"/>
              <w:left w:val="nil"/>
              <w:bottom w:val="single" w:sz="4" w:space="0" w:color="000000"/>
              <w:right w:val="single" w:sz="4" w:space="0" w:color="000000"/>
            </w:tcBorders>
            <w:noWrap/>
            <w:hideMark/>
          </w:tcPr>
          <w:p w14:paraId="58529C67" w14:textId="77777777" w:rsidR="004D58E0" w:rsidRPr="004D58E0" w:rsidRDefault="004D58E0">
            <w:pPr>
              <w:jc w:val="center"/>
              <w:rPr>
                <w:rFonts w:ascii="Times New Roman" w:hAnsi="Times New Roman" w:cs="Times New Roman"/>
                <w:sz w:val="18"/>
                <w:szCs w:val="18"/>
              </w:rPr>
            </w:pPr>
            <w:r w:rsidRPr="004D58E0">
              <w:rPr>
                <w:rFonts w:ascii="Times New Roman" w:hAnsi="Times New Roman" w:cs="Times New Roman"/>
                <w:sz w:val="18"/>
                <w:szCs w:val="18"/>
              </w:rPr>
              <w:t>22579 уч.</w:t>
            </w:r>
          </w:p>
        </w:tc>
        <w:tc>
          <w:tcPr>
            <w:tcW w:w="993" w:type="dxa"/>
            <w:tcBorders>
              <w:top w:val="single" w:sz="4" w:space="0" w:color="000000"/>
              <w:left w:val="nil"/>
              <w:bottom w:val="single" w:sz="4" w:space="0" w:color="000000"/>
              <w:right w:val="single" w:sz="4" w:space="0" w:color="000000"/>
            </w:tcBorders>
            <w:noWrap/>
            <w:hideMark/>
          </w:tcPr>
          <w:p w14:paraId="744705E3" w14:textId="77777777" w:rsidR="004D58E0" w:rsidRPr="004D58E0" w:rsidRDefault="004D58E0">
            <w:pPr>
              <w:jc w:val="center"/>
              <w:rPr>
                <w:rFonts w:ascii="Times New Roman" w:hAnsi="Times New Roman" w:cs="Times New Roman"/>
                <w:sz w:val="18"/>
                <w:szCs w:val="18"/>
              </w:rPr>
            </w:pPr>
            <w:r w:rsidRPr="004D58E0">
              <w:rPr>
                <w:rFonts w:ascii="Times New Roman" w:hAnsi="Times New Roman" w:cs="Times New Roman"/>
                <w:sz w:val="18"/>
                <w:szCs w:val="18"/>
              </w:rPr>
              <w:t>421 уч.</w:t>
            </w:r>
          </w:p>
        </w:tc>
      </w:tr>
      <w:tr w:rsidR="00442ECB" w14:paraId="1AA23F28" w14:textId="77777777" w:rsidTr="004D58E0">
        <w:trPr>
          <w:trHeight w:val="302"/>
        </w:trPr>
        <w:tc>
          <w:tcPr>
            <w:tcW w:w="6086" w:type="dxa"/>
            <w:tcBorders>
              <w:top w:val="nil"/>
              <w:left w:val="single" w:sz="4" w:space="0" w:color="000000"/>
              <w:bottom w:val="single" w:sz="4" w:space="0" w:color="000000"/>
              <w:right w:val="single" w:sz="4" w:space="0" w:color="000000"/>
            </w:tcBorders>
            <w:noWrap/>
            <w:hideMark/>
          </w:tcPr>
          <w:p w14:paraId="6BEAAB6B" w14:textId="77777777" w:rsidR="00442ECB" w:rsidRPr="004D58E0" w:rsidRDefault="00442ECB" w:rsidP="004D58E0">
            <w:pPr>
              <w:spacing w:after="0" w:line="240" w:lineRule="auto"/>
              <w:rPr>
                <w:rFonts w:ascii="Times New Roman" w:hAnsi="Times New Roman" w:cs="Times New Roman"/>
                <w:sz w:val="18"/>
                <w:szCs w:val="18"/>
              </w:rPr>
            </w:pPr>
            <w:r w:rsidRPr="004D58E0">
              <w:rPr>
                <w:rFonts w:ascii="Times New Roman" w:hAnsi="Times New Roman" w:cs="Times New Roman"/>
                <w:sz w:val="18"/>
                <w:szCs w:val="18"/>
              </w:rPr>
              <w:t xml:space="preserve">1K1. Соблюдать изученные орфографические и пунктуационные правила при списывании осложненного пропусками орфограмм и </w:t>
            </w:r>
            <w:proofErr w:type="spellStart"/>
            <w:r w:rsidRPr="004D58E0">
              <w:rPr>
                <w:rFonts w:ascii="Times New Roman" w:hAnsi="Times New Roman" w:cs="Times New Roman"/>
                <w:sz w:val="18"/>
                <w:szCs w:val="18"/>
              </w:rPr>
              <w:t>пунктограмм</w:t>
            </w:r>
            <w:proofErr w:type="spellEnd"/>
            <w:r w:rsidRPr="004D58E0">
              <w:rPr>
                <w:rFonts w:ascii="Times New Roman" w:hAnsi="Times New Roman" w:cs="Times New Roman"/>
                <w:sz w:val="18"/>
                <w:szCs w:val="18"/>
              </w:rPr>
              <w:t xml:space="preserve"> текста.  Соблюдать основные языковые нормы в устной и письменной речи; опираться на фонетический, морфемный, словообразовательный и морфологический анализ в практике правописания  </w:t>
            </w:r>
          </w:p>
        </w:tc>
        <w:tc>
          <w:tcPr>
            <w:tcW w:w="851" w:type="dxa"/>
            <w:tcBorders>
              <w:top w:val="nil"/>
              <w:left w:val="nil"/>
              <w:bottom w:val="single" w:sz="4" w:space="0" w:color="000000"/>
              <w:right w:val="single" w:sz="4" w:space="0" w:color="000000"/>
            </w:tcBorders>
            <w:noWrap/>
            <w:hideMark/>
          </w:tcPr>
          <w:p w14:paraId="24BF22E8" w14:textId="77777777" w:rsidR="00442ECB" w:rsidRPr="004D58E0" w:rsidRDefault="00442ECB" w:rsidP="004D58E0">
            <w:pPr>
              <w:spacing w:after="0"/>
              <w:jc w:val="center"/>
              <w:rPr>
                <w:rFonts w:ascii="Times New Roman" w:hAnsi="Times New Roman" w:cs="Times New Roman"/>
                <w:sz w:val="18"/>
                <w:szCs w:val="18"/>
              </w:rPr>
            </w:pPr>
            <w:r w:rsidRPr="004D58E0">
              <w:rPr>
                <w:rFonts w:ascii="Times New Roman" w:hAnsi="Times New Roman" w:cs="Times New Roman"/>
                <w:sz w:val="18"/>
                <w:szCs w:val="18"/>
              </w:rPr>
              <w:t>4</w:t>
            </w:r>
          </w:p>
        </w:tc>
        <w:tc>
          <w:tcPr>
            <w:tcW w:w="992" w:type="dxa"/>
            <w:tcBorders>
              <w:top w:val="nil"/>
              <w:left w:val="nil"/>
              <w:bottom w:val="single" w:sz="4" w:space="0" w:color="000000"/>
              <w:right w:val="single" w:sz="4" w:space="0" w:color="000000"/>
            </w:tcBorders>
            <w:noWrap/>
            <w:hideMark/>
          </w:tcPr>
          <w:p w14:paraId="53AADBA6" w14:textId="77777777" w:rsidR="00442ECB" w:rsidRPr="004D58E0" w:rsidRDefault="00442ECB" w:rsidP="004D58E0">
            <w:pPr>
              <w:spacing w:after="0"/>
              <w:jc w:val="center"/>
              <w:rPr>
                <w:rFonts w:ascii="Times New Roman" w:hAnsi="Times New Roman" w:cs="Times New Roman"/>
                <w:sz w:val="18"/>
                <w:szCs w:val="18"/>
              </w:rPr>
            </w:pPr>
            <w:r w:rsidRPr="004D58E0">
              <w:rPr>
                <w:rFonts w:ascii="Times New Roman" w:hAnsi="Times New Roman" w:cs="Times New Roman"/>
                <w:sz w:val="18"/>
                <w:szCs w:val="18"/>
              </w:rPr>
              <w:t>64,41</w:t>
            </w:r>
          </w:p>
        </w:tc>
        <w:tc>
          <w:tcPr>
            <w:tcW w:w="992" w:type="dxa"/>
            <w:tcBorders>
              <w:top w:val="nil"/>
              <w:left w:val="nil"/>
              <w:bottom w:val="single" w:sz="4" w:space="0" w:color="000000"/>
              <w:right w:val="single" w:sz="4" w:space="0" w:color="000000"/>
            </w:tcBorders>
            <w:noWrap/>
            <w:hideMark/>
          </w:tcPr>
          <w:p w14:paraId="5CB94013" w14:textId="77777777" w:rsidR="00442ECB" w:rsidRPr="004D58E0" w:rsidRDefault="00442ECB" w:rsidP="004D58E0">
            <w:pPr>
              <w:spacing w:after="0"/>
              <w:jc w:val="center"/>
              <w:rPr>
                <w:rFonts w:ascii="Times New Roman" w:hAnsi="Times New Roman" w:cs="Times New Roman"/>
                <w:sz w:val="18"/>
                <w:szCs w:val="18"/>
              </w:rPr>
            </w:pPr>
            <w:r w:rsidRPr="004D58E0">
              <w:rPr>
                <w:rFonts w:ascii="Times New Roman" w:hAnsi="Times New Roman" w:cs="Times New Roman"/>
                <w:sz w:val="18"/>
                <w:szCs w:val="18"/>
              </w:rPr>
              <w:t>58,78</w:t>
            </w:r>
          </w:p>
        </w:tc>
        <w:tc>
          <w:tcPr>
            <w:tcW w:w="993" w:type="dxa"/>
            <w:tcBorders>
              <w:top w:val="nil"/>
              <w:left w:val="nil"/>
              <w:bottom w:val="single" w:sz="4" w:space="0" w:color="000000"/>
              <w:right w:val="single" w:sz="4" w:space="0" w:color="000000"/>
            </w:tcBorders>
            <w:noWrap/>
            <w:hideMark/>
          </w:tcPr>
          <w:p w14:paraId="49DC11C3" w14:textId="77777777" w:rsidR="00442ECB" w:rsidRPr="004D58E0" w:rsidRDefault="00442ECB" w:rsidP="004D58E0">
            <w:pPr>
              <w:spacing w:after="0"/>
              <w:jc w:val="center"/>
              <w:rPr>
                <w:rFonts w:ascii="Times New Roman" w:hAnsi="Times New Roman" w:cs="Times New Roman"/>
                <w:sz w:val="18"/>
                <w:szCs w:val="18"/>
              </w:rPr>
            </w:pPr>
            <w:r w:rsidRPr="004D58E0">
              <w:rPr>
                <w:rFonts w:ascii="Times New Roman" w:hAnsi="Times New Roman" w:cs="Times New Roman"/>
                <w:sz w:val="18"/>
                <w:szCs w:val="18"/>
              </w:rPr>
              <w:t>62,35</w:t>
            </w:r>
          </w:p>
        </w:tc>
      </w:tr>
      <w:tr w:rsidR="00442ECB" w14:paraId="6783C90C" w14:textId="77777777" w:rsidTr="004D58E0">
        <w:trPr>
          <w:trHeight w:val="302"/>
        </w:trPr>
        <w:tc>
          <w:tcPr>
            <w:tcW w:w="6086" w:type="dxa"/>
            <w:tcBorders>
              <w:top w:val="nil"/>
              <w:left w:val="single" w:sz="4" w:space="0" w:color="000000"/>
              <w:bottom w:val="single" w:sz="4" w:space="0" w:color="000000"/>
              <w:right w:val="single" w:sz="4" w:space="0" w:color="000000"/>
            </w:tcBorders>
            <w:noWrap/>
            <w:hideMark/>
          </w:tcPr>
          <w:p w14:paraId="5D5DA8C9" w14:textId="77777777" w:rsidR="00442ECB" w:rsidRPr="004D58E0" w:rsidRDefault="00442ECB" w:rsidP="004D58E0">
            <w:pPr>
              <w:spacing w:after="0" w:line="240" w:lineRule="auto"/>
              <w:rPr>
                <w:rFonts w:ascii="Times New Roman" w:hAnsi="Times New Roman" w:cs="Times New Roman"/>
                <w:sz w:val="18"/>
                <w:szCs w:val="18"/>
              </w:rPr>
            </w:pPr>
            <w:r w:rsidRPr="004D58E0">
              <w:rPr>
                <w:rFonts w:ascii="Times New Roman" w:hAnsi="Times New Roman" w:cs="Times New Roman"/>
                <w:sz w:val="18"/>
                <w:szCs w:val="18"/>
              </w:rPr>
              <w:t xml:space="preserve">1K2. Соблюдать изученные орфографические и пунктуационные правила при списывании осложненного пропусками орфограмм и </w:t>
            </w:r>
            <w:proofErr w:type="spellStart"/>
            <w:r w:rsidRPr="004D58E0">
              <w:rPr>
                <w:rFonts w:ascii="Times New Roman" w:hAnsi="Times New Roman" w:cs="Times New Roman"/>
                <w:sz w:val="18"/>
                <w:szCs w:val="18"/>
              </w:rPr>
              <w:t>пунктограмм</w:t>
            </w:r>
            <w:proofErr w:type="spellEnd"/>
            <w:r w:rsidRPr="004D58E0">
              <w:rPr>
                <w:rFonts w:ascii="Times New Roman" w:hAnsi="Times New Roman" w:cs="Times New Roman"/>
                <w:sz w:val="18"/>
                <w:szCs w:val="18"/>
              </w:rPr>
              <w:t xml:space="preserve"> текста.  Соблюдать основные языковые нормы в устной и письменной речи; опираться на фонетический, морфемный, словообразовательный и морфологический анализ в практике правописания  </w:t>
            </w:r>
          </w:p>
        </w:tc>
        <w:tc>
          <w:tcPr>
            <w:tcW w:w="851" w:type="dxa"/>
            <w:tcBorders>
              <w:top w:val="nil"/>
              <w:left w:val="nil"/>
              <w:bottom w:val="single" w:sz="4" w:space="0" w:color="000000"/>
              <w:right w:val="single" w:sz="4" w:space="0" w:color="000000"/>
            </w:tcBorders>
            <w:noWrap/>
            <w:hideMark/>
          </w:tcPr>
          <w:p w14:paraId="6D211D41" w14:textId="77777777" w:rsidR="00442ECB" w:rsidRPr="004D58E0" w:rsidRDefault="00442ECB" w:rsidP="004D58E0">
            <w:pPr>
              <w:spacing w:after="0"/>
              <w:jc w:val="center"/>
              <w:rPr>
                <w:rFonts w:ascii="Times New Roman" w:hAnsi="Times New Roman" w:cs="Times New Roman"/>
                <w:sz w:val="18"/>
                <w:szCs w:val="18"/>
              </w:rPr>
            </w:pPr>
            <w:r w:rsidRPr="004D58E0">
              <w:rPr>
                <w:rFonts w:ascii="Times New Roman" w:hAnsi="Times New Roman" w:cs="Times New Roman"/>
                <w:sz w:val="18"/>
                <w:szCs w:val="18"/>
              </w:rPr>
              <w:t>3</w:t>
            </w:r>
          </w:p>
        </w:tc>
        <w:tc>
          <w:tcPr>
            <w:tcW w:w="992" w:type="dxa"/>
            <w:tcBorders>
              <w:top w:val="nil"/>
              <w:left w:val="nil"/>
              <w:bottom w:val="single" w:sz="4" w:space="0" w:color="000000"/>
              <w:right w:val="single" w:sz="4" w:space="0" w:color="000000"/>
            </w:tcBorders>
            <w:noWrap/>
            <w:hideMark/>
          </w:tcPr>
          <w:p w14:paraId="2A6C3895" w14:textId="77777777" w:rsidR="00442ECB" w:rsidRPr="004D58E0" w:rsidRDefault="00442ECB" w:rsidP="004D58E0">
            <w:pPr>
              <w:spacing w:after="0"/>
              <w:jc w:val="center"/>
              <w:rPr>
                <w:rFonts w:ascii="Times New Roman" w:hAnsi="Times New Roman" w:cs="Times New Roman"/>
                <w:sz w:val="18"/>
                <w:szCs w:val="18"/>
              </w:rPr>
            </w:pPr>
            <w:r w:rsidRPr="004D58E0">
              <w:rPr>
                <w:rFonts w:ascii="Times New Roman" w:hAnsi="Times New Roman" w:cs="Times New Roman"/>
                <w:sz w:val="18"/>
                <w:szCs w:val="18"/>
              </w:rPr>
              <w:t>47,88</w:t>
            </w:r>
          </w:p>
        </w:tc>
        <w:tc>
          <w:tcPr>
            <w:tcW w:w="992" w:type="dxa"/>
            <w:tcBorders>
              <w:top w:val="nil"/>
              <w:left w:val="nil"/>
              <w:bottom w:val="single" w:sz="4" w:space="0" w:color="000000"/>
              <w:right w:val="single" w:sz="4" w:space="0" w:color="000000"/>
            </w:tcBorders>
            <w:noWrap/>
            <w:hideMark/>
          </w:tcPr>
          <w:p w14:paraId="14C36A3F" w14:textId="77777777" w:rsidR="00442ECB" w:rsidRPr="004D58E0" w:rsidRDefault="00442ECB" w:rsidP="004D58E0">
            <w:pPr>
              <w:spacing w:after="0"/>
              <w:jc w:val="center"/>
              <w:rPr>
                <w:rFonts w:ascii="Times New Roman" w:hAnsi="Times New Roman" w:cs="Times New Roman"/>
                <w:sz w:val="18"/>
                <w:szCs w:val="18"/>
              </w:rPr>
            </w:pPr>
            <w:r w:rsidRPr="004D58E0">
              <w:rPr>
                <w:rFonts w:ascii="Times New Roman" w:hAnsi="Times New Roman" w:cs="Times New Roman"/>
                <w:sz w:val="18"/>
                <w:szCs w:val="18"/>
              </w:rPr>
              <w:t>41,85</w:t>
            </w:r>
          </w:p>
        </w:tc>
        <w:tc>
          <w:tcPr>
            <w:tcW w:w="993" w:type="dxa"/>
            <w:tcBorders>
              <w:top w:val="nil"/>
              <w:left w:val="nil"/>
              <w:bottom w:val="single" w:sz="4" w:space="0" w:color="000000"/>
              <w:right w:val="single" w:sz="4" w:space="0" w:color="000000"/>
            </w:tcBorders>
            <w:shd w:val="clear" w:color="auto" w:fill="F2DBDB" w:themeFill="accent2" w:themeFillTint="33"/>
            <w:noWrap/>
            <w:hideMark/>
          </w:tcPr>
          <w:p w14:paraId="27CFBC9E" w14:textId="77777777" w:rsidR="00442ECB" w:rsidRPr="004D58E0" w:rsidRDefault="00442ECB" w:rsidP="004D58E0">
            <w:pPr>
              <w:spacing w:after="0"/>
              <w:jc w:val="center"/>
              <w:rPr>
                <w:rFonts w:ascii="Times New Roman" w:hAnsi="Times New Roman" w:cs="Times New Roman"/>
                <w:sz w:val="18"/>
                <w:szCs w:val="18"/>
              </w:rPr>
            </w:pPr>
            <w:r w:rsidRPr="004D58E0">
              <w:rPr>
                <w:rFonts w:ascii="Times New Roman" w:hAnsi="Times New Roman" w:cs="Times New Roman"/>
                <w:sz w:val="18"/>
                <w:szCs w:val="18"/>
              </w:rPr>
              <w:t>44,89</w:t>
            </w:r>
          </w:p>
        </w:tc>
      </w:tr>
      <w:tr w:rsidR="00442ECB" w14:paraId="5AFF2432" w14:textId="77777777" w:rsidTr="004D58E0">
        <w:trPr>
          <w:trHeight w:val="302"/>
        </w:trPr>
        <w:tc>
          <w:tcPr>
            <w:tcW w:w="6086" w:type="dxa"/>
            <w:tcBorders>
              <w:top w:val="nil"/>
              <w:left w:val="single" w:sz="4" w:space="0" w:color="000000"/>
              <w:bottom w:val="single" w:sz="4" w:space="0" w:color="000000"/>
              <w:right w:val="single" w:sz="4" w:space="0" w:color="000000"/>
            </w:tcBorders>
            <w:noWrap/>
            <w:hideMark/>
          </w:tcPr>
          <w:p w14:paraId="45C4AE6C" w14:textId="77777777" w:rsidR="00442ECB" w:rsidRPr="004D58E0" w:rsidRDefault="00442ECB" w:rsidP="004D58E0">
            <w:pPr>
              <w:spacing w:after="0" w:line="240" w:lineRule="auto"/>
              <w:rPr>
                <w:rFonts w:ascii="Times New Roman" w:hAnsi="Times New Roman" w:cs="Times New Roman"/>
                <w:sz w:val="18"/>
                <w:szCs w:val="18"/>
              </w:rPr>
            </w:pPr>
            <w:r w:rsidRPr="004D58E0">
              <w:rPr>
                <w:rFonts w:ascii="Times New Roman" w:hAnsi="Times New Roman" w:cs="Times New Roman"/>
                <w:sz w:val="18"/>
                <w:szCs w:val="18"/>
              </w:rPr>
              <w:t xml:space="preserve">1K3. Соблюдать изученные орфографические и пунктуационные правила при списывании осложненного пропусками орфограмм и </w:t>
            </w:r>
            <w:proofErr w:type="spellStart"/>
            <w:r w:rsidRPr="004D58E0">
              <w:rPr>
                <w:rFonts w:ascii="Times New Roman" w:hAnsi="Times New Roman" w:cs="Times New Roman"/>
                <w:sz w:val="18"/>
                <w:szCs w:val="18"/>
              </w:rPr>
              <w:t>пунктограмм</w:t>
            </w:r>
            <w:proofErr w:type="spellEnd"/>
            <w:r w:rsidRPr="004D58E0">
              <w:rPr>
                <w:rFonts w:ascii="Times New Roman" w:hAnsi="Times New Roman" w:cs="Times New Roman"/>
                <w:sz w:val="18"/>
                <w:szCs w:val="18"/>
              </w:rPr>
              <w:t xml:space="preserve"> текста.  Соблюдать основные языковые нормы в устной и письменной речи; опираться на фонетический, морфемный, словообразовательный и морфологический анализ в практике правописания  </w:t>
            </w:r>
          </w:p>
        </w:tc>
        <w:tc>
          <w:tcPr>
            <w:tcW w:w="851" w:type="dxa"/>
            <w:tcBorders>
              <w:top w:val="nil"/>
              <w:left w:val="nil"/>
              <w:bottom w:val="single" w:sz="4" w:space="0" w:color="000000"/>
              <w:right w:val="single" w:sz="4" w:space="0" w:color="000000"/>
            </w:tcBorders>
            <w:noWrap/>
            <w:hideMark/>
          </w:tcPr>
          <w:p w14:paraId="25642FA4" w14:textId="77777777" w:rsidR="00442ECB" w:rsidRPr="004D58E0" w:rsidRDefault="00442ECB" w:rsidP="004D58E0">
            <w:pPr>
              <w:spacing w:after="0"/>
              <w:jc w:val="center"/>
              <w:rPr>
                <w:rFonts w:ascii="Times New Roman" w:hAnsi="Times New Roman" w:cs="Times New Roman"/>
                <w:sz w:val="18"/>
                <w:szCs w:val="18"/>
              </w:rPr>
            </w:pPr>
            <w:r w:rsidRPr="004D58E0">
              <w:rPr>
                <w:rFonts w:ascii="Times New Roman" w:hAnsi="Times New Roman" w:cs="Times New Roman"/>
                <w:sz w:val="18"/>
                <w:szCs w:val="18"/>
              </w:rPr>
              <w:t>2</w:t>
            </w:r>
          </w:p>
        </w:tc>
        <w:tc>
          <w:tcPr>
            <w:tcW w:w="992" w:type="dxa"/>
            <w:tcBorders>
              <w:top w:val="nil"/>
              <w:left w:val="nil"/>
              <w:bottom w:val="single" w:sz="4" w:space="0" w:color="000000"/>
              <w:right w:val="single" w:sz="4" w:space="0" w:color="000000"/>
            </w:tcBorders>
            <w:noWrap/>
            <w:hideMark/>
          </w:tcPr>
          <w:p w14:paraId="0F846838" w14:textId="77777777" w:rsidR="00442ECB" w:rsidRPr="004D58E0" w:rsidRDefault="00442ECB" w:rsidP="004D58E0">
            <w:pPr>
              <w:spacing w:after="0"/>
              <w:jc w:val="center"/>
              <w:rPr>
                <w:rFonts w:ascii="Times New Roman" w:hAnsi="Times New Roman" w:cs="Times New Roman"/>
                <w:sz w:val="18"/>
                <w:szCs w:val="18"/>
              </w:rPr>
            </w:pPr>
            <w:r w:rsidRPr="004D58E0">
              <w:rPr>
                <w:rFonts w:ascii="Times New Roman" w:hAnsi="Times New Roman" w:cs="Times New Roman"/>
                <w:sz w:val="18"/>
                <w:szCs w:val="18"/>
              </w:rPr>
              <w:t>93,68</w:t>
            </w:r>
          </w:p>
        </w:tc>
        <w:tc>
          <w:tcPr>
            <w:tcW w:w="992" w:type="dxa"/>
            <w:tcBorders>
              <w:top w:val="nil"/>
              <w:left w:val="nil"/>
              <w:bottom w:val="single" w:sz="4" w:space="0" w:color="000000"/>
              <w:right w:val="single" w:sz="4" w:space="0" w:color="000000"/>
            </w:tcBorders>
            <w:noWrap/>
            <w:hideMark/>
          </w:tcPr>
          <w:p w14:paraId="659EE450" w14:textId="77777777" w:rsidR="00442ECB" w:rsidRPr="004D58E0" w:rsidRDefault="00442ECB" w:rsidP="004D58E0">
            <w:pPr>
              <w:spacing w:after="0"/>
              <w:jc w:val="center"/>
              <w:rPr>
                <w:rFonts w:ascii="Times New Roman" w:hAnsi="Times New Roman" w:cs="Times New Roman"/>
                <w:sz w:val="18"/>
                <w:szCs w:val="18"/>
              </w:rPr>
            </w:pPr>
            <w:r w:rsidRPr="004D58E0">
              <w:rPr>
                <w:rFonts w:ascii="Times New Roman" w:hAnsi="Times New Roman" w:cs="Times New Roman"/>
                <w:sz w:val="18"/>
                <w:szCs w:val="18"/>
              </w:rPr>
              <w:t>93,83</w:t>
            </w:r>
          </w:p>
        </w:tc>
        <w:tc>
          <w:tcPr>
            <w:tcW w:w="993" w:type="dxa"/>
            <w:tcBorders>
              <w:top w:val="nil"/>
              <w:left w:val="nil"/>
              <w:bottom w:val="single" w:sz="4" w:space="0" w:color="000000"/>
              <w:right w:val="single" w:sz="4" w:space="0" w:color="000000"/>
            </w:tcBorders>
            <w:noWrap/>
            <w:hideMark/>
          </w:tcPr>
          <w:p w14:paraId="1BA9C534" w14:textId="77777777" w:rsidR="00442ECB" w:rsidRPr="004D58E0" w:rsidRDefault="00442ECB" w:rsidP="004D58E0">
            <w:pPr>
              <w:spacing w:after="0"/>
              <w:jc w:val="center"/>
              <w:rPr>
                <w:rFonts w:ascii="Times New Roman" w:hAnsi="Times New Roman" w:cs="Times New Roman"/>
                <w:sz w:val="18"/>
                <w:szCs w:val="18"/>
              </w:rPr>
            </w:pPr>
            <w:r w:rsidRPr="004D58E0">
              <w:rPr>
                <w:rFonts w:ascii="Times New Roman" w:hAnsi="Times New Roman" w:cs="Times New Roman"/>
                <w:sz w:val="18"/>
                <w:szCs w:val="18"/>
              </w:rPr>
              <w:t>93,23</w:t>
            </w:r>
          </w:p>
        </w:tc>
      </w:tr>
      <w:tr w:rsidR="00442ECB" w14:paraId="5796935D" w14:textId="77777777" w:rsidTr="004D58E0">
        <w:trPr>
          <w:trHeight w:val="302"/>
        </w:trPr>
        <w:tc>
          <w:tcPr>
            <w:tcW w:w="6086" w:type="dxa"/>
            <w:tcBorders>
              <w:top w:val="nil"/>
              <w:left w:val="single" w:sz="4" w:space="0" w:color="000000"/>
              <w:bottom w:val="single" w:sz="4" w:space="0" w:color="000000"/>
              <w:right w:val="single" w:sz="4" w:space="0" w:color="000000"/>
            </w:tcBorders>
            <w:noWrap/>
            <w:hideMark/>
          </w:tcPr>
          <w:p w14:paraId="091C76DF" w14:textId="77777777" w:rsidR="00442ECB" w:rsidRPr="004D58E0" w:rsidRDefault="00442ECB" w:rsidP="004D58E0">
            <w:pPr>
              <w:spacing w:after="0" w:line="240" w:lineRule="auto"/>
              <w:rPr>
                <w:rFonts w:ascii="Times New Roman" w:hAnsi="Times New Roman" w:cs="Times New Roman"/>
                <w:sz w:val="18"/>
                <w:szCs w:val="18"/>
              </w:rPr>
            </w:pPr>
            <w:r w:rsidRPr="004D58E0">
              <w:rPr>
                <w:rFonts w:ascii="Times New Roman" w:hAnsi="Times New Roman" w:cs="Times New Roman"/>
                <w:sz w:val="18"/>
                <w:szCs w:val="18"/>
              </w:rPr>
              <w:t xml:space="preserve">2K1. Проводить морфемный анализ </w:t>
            </w:r>
            <w:proofErr w:type="gramStart"/>
            <w:r w:rsidRPr="004D58E0">
              <w:rPr>
                <w:rFonts w:ascii="Times New Roman" w:hAnsi="Times New Roman" w:cs="Times New Roman"/>
                <w:sz w:val="18"/>
                <w:szCs w:val="18"/>
              </w:rPr>
              <w:t>слова;  проводить</w:t>
            </w:r>
            <w:proofErr w:type="gramEnd"/>
            <w:r w:rsidRPr="004D58E0">
              <w:rPr>
                <w:rFonts w:ascii="Times New Roman" w:hAnsi="Times New Roman" w:cs="Times New Roman"/>
                <w:sz w:val="18"/>
                <w:szCs w:val="18"/>
              </w:rPr>
              <w:t xml:space="preserve"> морфологический анализ слова;  проводить синтаксический анализ  предложения  </w:t>
            </w:r>
          </w:p>
        </w:tc>
        <w:tc>
          <w:tcPr>
            <w:tcW w:w="851" w:type="dxa"/>
            <w:tcBorders>
              <w:top w:val="nil"/>
              <w:left w:val="nil"/>
              <w:bottom w:val="single" w:sz="4" w:space="0" w:color="000000"/>
              <w:right w:val="single" w:sz="4" w:space="0" w:color="000000"/>
            </w:tcBorders>
            <w:noWrap/>
            <w:hideMark/>
          </w:tcPr>
          <w:p w14:paraId="24090149" w14:textId="77777777" w:rsidR="00442ECB" w:rsidRPr="004D58E0" w:rsidRDefault="00442ECB" w:rsidP="004D58E0">
            <w:pPr>
              <w:spacing w:after="0"/>
              <w:jc w:val="center"/>
              <w:rPr>
                <w:rFonts w:ascii="Times New Roman" w:hAnsi="Times New Roman" w:cs="Times New Roman"/>
                <w:sz w:val="18"/>
                <w:szCs w:val="18"/>
              </w:rPr>
            </w:pPr>
            <w:r w:rsidRPr="004D58E0">
              <w:rPr>
                <w:rFonts w:ascii="Times New Roman" w:hAnsi="Times New Roman" w:cs="Times New Roman"/>
                <w:sz w:val="18"/>
                <w:szCs w:val="18"/>
              </w:rPr>
              <w:t>3</w:t>
            </w:r>
          </w:p>
        </w:tc>
        <w:tc>
          <w:tcPr>
            <w:tcW w:w="992" w:type="dxa"/>
            <w:tcBorders>
              <w:top w:val="nil"/>
              <w:left w:val="nil"/>
              <w:bottom w:val="single" w:sz="4" w:space="0" w:color="000000"/>
              <w:right w:val="single" w:sz="4" w:space="0" w:color="000000"/>
            </w:tcBorders>
            <w:noWrap/>
            <w:hideMark/>
          </w:tcPr>
          <w:p w14:paraId="088310CF" w14:textId="77777777" w:rsidR="00442ECB" w:rsidRPr="004D58E0" w:rsidRDefault="00442ECB" w:rsidP="004D58E0">
            <w:pPr>
              <w:spacing w:after="0"/>
              <w:jc w:val="center"/>
              <w:rPr>
                <w:rFonts w:ascii="Times New Roman" w:hAnsi="Times New Roman" w:cs="Times New Roman"/>
                <w:sz w:val="18"/>
                <w:szCs w:val="18"/>
              </w:rPr>
            </w:pPr>
            <w:r w:rsidRPr="004D58E0">
              <w:rPr>
                <w:rFonts w:ascii="Times New Roman" w:hAnsi="Times New Roman" w:cs="Times New Roman"/>
                <w:sz w:val="18"/>
                <w:szCs w:val="18"/>
              </w:rPr>
              <w:t>87,43</w:t>
            </w:r>
          </w:p>
        </w:tc>
        <w:tc>
          <w:tcPr>
            <w:tcW w:w="992" w:type="dxa"/>
            <w:tcBorders>
              <w:top w:val="nil"/>
              <w:left w:val="nil"/>
              <w:bottom w:val="single" w:sz="4" w:space="0" w:color="000000"/>
              <w:right w:val="single" w:sz="4" w:space="0" w:color="000000"/>
            </w:tcBorders>
            <w:noWrap/>
            <w:hideMark/>
          </w:tcPr>
          <w:p w14:paraId="27288D06" w14:textId="77777777" w:rsidR="00442ECB" w:rsidRPr="004D58E0" w:rsidRDefault="00442ECB" w:rsidP="004D58E0">
            <w:pPr>
              <w:spacing w:after="0"/>
              <w:jc w:val="center"/>
              <w:rPr>
                <w:rFonts w:ascii="Times New Roman" w:hAnsi="Times New Roman" w:cs="Times New Roman"/>
                <w:sz w:val="18"/>
                <w:szCs w:val="18"/>
              </w:rPr>
            </w:pPr>
            <w:r w:rsidRPr="004D58E0">
              <w:rPr>
                <w:rFonts w:ascii="Times New Roman" w:hAnsi="Times New Roman" w:cs="Times New Roman"/>
                <w:sz w:val="18"/>
                <w:szCs w:val="18"/>
              </w:rPr>
              <w:t>85,83</w:t>
            </w:r>
          </w:p>
        </w:tc>
        <w:tc>
          <w:tcPr>
            <w:tcW w:w="993" w:type="dxa"/>
            <w:tcBorders>
              <w:top w:val="nil"/>
              <w:left w:val="nil"/>
              <w:bottom w:val="single" w:sz="4" w:space="0" w:color="000000"/>
              <w:right w:val="single" w:sz="4" w:space="0" w:color="000000"/>
            </w:tcBorders>
            <w:noWrap/>
            <w:hideMark/>
          </w:tcPr>
          <w:p w14:paraId="59B6DF04" w14:textId="77777777" w:rsidR="00442ECB" w:rsidRPr="004D58E0" w:rsidRDefault="00442ECB" w:rsidP="004D58E0">
            <w:pPr>
              <w:spacing w:after="0"/>
              <w:jc w:val="center"/>
              <w:rPr>
                <w:rFonts w:ascii="Times New Roman" w:hAnsi="Times New Roman" w:cs="Times New Roman"/>
                <w:sz w:val="18"/>
                <w:szCs w:val="18"/>
              </w:rPr>
            </w:pPr>
            <w:r w:rsidRPr="004D58E0">
              <w:rPr>
                <w:rFonts w:ascii="Times New Roman" w:hAnsi="Times New Roman" w:cs="Times New Roman"/>
                <w:sz w:val="18"/>
                <w:szCs w:val="18"/>
              </w:rPr>
              <w:t>84,48</w:t>
            </w:r>
          </w:p>
        </w:tc>
      </w:tr>
      <w:tr w:rsidR="00442ECB" w14:paraId="3E0BC180" w14:textId="77777777" w:rsidTr="004D58E0">
        <w:trPr>
          <w:trHeight w:val="302"/>
        </w:trPr>
        <w:tc>
          <w:tcPr>
            <w:tcW w:w="6086" w:type="dxa"/>
            <w:tcBorders>
              <w:top w:val="nil"/>
              <w:left w:val="single" w:sz="4" w:space="0" w:color="000000"/>
              <w:bottom w:val="single" w:sz="4" w:space="0" w:color="000000"/>
              <w:right w:val="single" w:sz="4" w:space="0" w:color="000000"/>
            </w:tcBorders>
            <w:noWrap/>
            <w:hideMark/>
          </w:tcPr>
          <w:p w14:paraId="46A03ABD" w14:textId="77777777" w:rsidR="00442ECB" w:rsidRPr="004D58E0" w:rsidRDefault="00442ECB" w:rsidP="004D58E0">
            <w:pPr>
              <w:spacing w:after="0" w:line="240" w:lineRule="auto"/>
              <w:rPr>
                <w:rFonts w:ascii="Times New Roman" w:hAnsi="Times New Roman" w:cs="Times New Roman"/>
                <w:sz w:val="18"/>
                <w:szCs w:val="18"/>
              </w:rPr>
            </w:pPr>
            <w:r w:rsidRPr="004D58E0">
              <w:rPr>
                <w:rFonts w:ascii="Times New Roman" w:hAnsi="Times New Roman" w:cs="Times New Roman"/>
                <w:sz w:val="18"/>
                <w:szCs w:val="18"/>
              </w:rPr>
              <w:t xml:space="preserve">2K2. Проводить морфемный анализ </w:t>
            </w:r>
            <w:proofErr w:type="gramStart"/>
            <w:r w:rsidRPr="004D58E0">
              <w:rPr>
                <w:rFonts w:ascii="Times New Roman" w:hAnsi="Times New Roman" w:cs="Times New Roman"/>
                <w:sz w:val="18"/>
                <w:szCs w:val="18"/>
              </w:rPr>
              <w:t>слова;  проводить</w:t>
            </w:r>
            <w:proofErr w:type="gramEnd"/>
            <w:r w:rsidRPr="004D58E0">
              <w:rPr>
                <w:rFonts w:ascii="Times New Roman" w:hAnsi="Times New Roman" w:cs="Times New Roman"/>
                <w:sz w:val="18"/>
                <w:szCs w:val="18"/>
              </w:rPr>
              <w:t xml:space="preserve"> морфологический анализ слова;  проводить синтаксический анализ  предложения  </w:t>
            </w:r>
          </w:p>
        </w:tc>
        <w:tc>
          <w:tcPr>
            <w:tcW w:w="851" w:type="dxa"/>
            <w:tcBorders>
              <w:top w:val="nil"/>
              <w:left w:val="nil"/>
              <w:bottom w:val="single" w:sz="4" w:space="0" w:color="000000"/>
              <w:right w:val="single" w:sz="4" w:space="0" w:color="000000"/>
            </w:tcBorders>
            <w:noWrap/>
            <w:hideMark/>
          </w:tcPr>
          <w:p w14:paraId="0BFA4A57" w14:textId="77777777" w:rsidR="00442ECB" w:rsidRPr="004D58E0" w:rsidRDefault="00442ECB" w:rsidP="004D58E0">
            <w:pPr>
              <w:spacing w:after="0"/>
              <w:jc w:val="center"/>
              <w:rPr>
                <w:rFonts w:ascii="Times New Roman" w:hAnsi="Times New Roman" w:cs="Times New Roman"/>
                <w:sz w:val="18"/>
                <w:szCs w:val="18"/>
              </w:rPr>
            </w:pPr>
            <w:r w:rsidRPr="004D58E0">
              <w:rPr>
                <w:rFonts w:ascii="Times New Roman" w:hAnsi="Times New Roman" w:cs="Times New Roman"/>
                <w:sz w:val="18"/>
                <w:szCs w:val="18"/>
              </w:rPr>
              <w:t>3</w:t>
            </w:r>
          </w:p>
        </w:tc>
        <w:tc>
          <w:tcPr>
            <w:tcW w:w="992" w:type="dxa"/>
            <w:tcBorders>
              <w:top w:val="nil"/>
              <w:left w:val="nil"/>
              <w:bottom w:val="single" w:sz="4" w:space="0" w:color="000000"/>
              <w:right w:val="single" w:sz="4" w:space="0" w:color="000000"/>
            </w:tcBorders>
            <w:noWrap/>
            <w:hideMark/>
          </w:tcPr>
          <w:p w14:paraId="1C02B1BE" w14:textId="77777777" w:rsidR="00442ECB" w:rsidRPr="004D58E0" w:rsidRDefault="00442ECB" w:rsidP="004D58E0">
            <w:pPr>
              <w:spacing w:after="0"/>
              <w:jc w:val="center"/>
              <w:rPr>
                <w:rFonts w:ascii="Times New Roman" w:hAnsi="Times New Roman" w:cs="Times New Roman"/>
                <w:sz w:val="18"/>
                <w:szCs w:val="18"/>
              </w:rPr>
            </w:pPr>
            <w:r w:rsidRPr="004D58E0">
              <w:rPr>
                <w:rFonts w:ascii="Times New Roman" w:hAnsi="Times New Roman" w:cs="Times New Roman"/>
                <w:sz w:val="18"/>
                <w:szCs w:val="18"/>
              </w:rPr>
              <w:t>58,86</w:t>
            </w:r>
          </w:p>
        </w:tc>
        <w:tc>
          <w:tcPr>
            <w:tcW w:w="992" w:type="dxa"/>
            <w:tcBorders>
              <w:top w:val="nil"/>
              <w:left w:val="nil"/>
              <w:bottom w:val="single" w:sz="4" w:space="0" w:color="000000"/>
              <w:right w:val="single" w:sz="4" w:space="0" w:color="000000"/>
            </w:tcBorders>
            <w:noWrap/>
            <w:hideMark/>
          </w:tcPr>
          <w:p w14:paraId="2E697A1A" w14:textId="77777777" w:rsidR="00442ECB" w:rsidRPr="004D58E0" w:rsidRDefault="00442ECB" w:rsidP="004D58E0">
            <w:pPr>
              <w:spacing w:after="0"/>
              <w:jc w:val="center"/>
              <w:rPr>
                <w:rFonts w:ascii="Times New Roman" w:hAnsi="Times New Roman" w:cs="Times New Roman"/>
                <w:sz w:val="18"/>
                <w:szCs w:val="18"/>
              </w:rPr>
            </w:pPr>
            <w:r w:rsidRPr="004D58E0">
              <w:rPr>
                <w:rFonts w:ascii="Times New Roman" w:hAnsi="Times New Roman" w:cs="Times New Roman"/>
                <w:sz w:val="18"/>
                <w:szCs w:val="18"/>
              </w:rPr>
              <w:t>54,64</w:t>
            </w:r>
          </w:p>
        </w:tc>
        <w:tc>
          <w:tcPr>
            <w:tcW w:w="993" w:type="dxa"/>
            <w:tcBorders>
              <w:top w:val="nil"/>
              <w:left w:val="nil"/>
              <w:bottom w:val="single" w:sz="4" w:space="0" w:color="000000"/>
              <w:right w:val="single" w:sz="4" w:space="0" w:color="000000"/>
            </w:tcBorders>
            <w:shd w:val="clear" w:color="auto" w:fill="F2DBDB" w:themeFill="accent2" w:themeFillTint="33"/>
            <w:noWrap/>
            <w:hideMark/>
          </w:tcPr>
          <w:p w14:paraId="1F7DF424" w14:textId="77777777" w:rsidR="00442ECB" w:rsidRPr="004D58E0" w:rsidRDefault="00442ECB" w:rsidP="004D58E0">
            <w:pPr>
              <w:spacing w:after="0"/>
              <w:jc w:val="center"/>
              <w:rPr>
                <w:rFonts w:ascii="Times New Roman" w:hAnsi="Times New Roman" w:cs="Times New Roman"/>
                <w:sz w:val="18"/>
                <w:szCs w:val="18"/>
              </w:rPr>
            </w:pPr>
            <w:r w:rsidRPr="004D58E0">
              <w:rPr>
                <w:rFonts w:ascii="Times New Roman" w:hAnsi="Times New Roman" w:cs="Times New Roman"/>
                <w:sz w:val="18"/>
                <w:szCs w:val="18"/>
              </w:rPr>
              <w:t>55,98</w:t>
            </w:r>
          </w:p>
        </w:tc>
      </w:tr>
      <w:tr w:rsidR="00442ECB" w14:paraId="1D4B5C4F" w14:textId="77777777" w:rsidTr="004D58E0">
        <w:trPr>
          <w:trHeight w:val="302"/>
        </w:trPr>
        <w:tc>
          <w:tcPr>
            <w:tcW w:w="6086" w:type="dxa"/>
            <w:tcBorders>
              <w:top w:val="nil"/>
              <w:left w:val="single" w:sz="4" w:space="0" w:color="000000"/>
              <w:bottom w:val="single" w:sz="4" w:space="0" w:color="000000"/>
              <w:right w:val="single" w:sz="4" w:space="0" w:color="000000"/>
            </w:tcBorders>
            <w:noWrap/>
            <w:hideMark/>
          </w:tcPr>
          <w:p w14:paraId="640B1CB8" w14:textId="77777777" w:rsidR="00442ECB" w:rsidRPr="004D58E0" w:rsidRDefault="00442ECB" w:rsidP="004D58E0">
            <w:pPr>
              <w:spacing w:after="0" w:line="240" w:lineRule="auto"/>
              <w:rPr>
                <w:rFonts w:ascii="Times New Roman" w:hAnsi="Times New Roman" w:cs="Times New Roman"/>
                <w:sz w:val="18"/>
                <w:szCs w:val="18"/>
              </w:rPr>
            </w:pPr>
            <w:r w:rsidRPr="004D58E0">
              <w:rPr>
                <w:rFonts w:ascii="Times New Roman" w:hAnsi="Times New Roman" w:cs="Times New Roman"/>
                <w:sz w:val="18"/>
                <w:szCs w:val="18"/>
              </w:rPr>
              <w:t xml:space="preserve">2K3. Проводить морфемный анализ </w:t>
            </w:r>
            <w:proofErr w:type="gramStart"/>
            <w:r w:rsidRPr="004D58E0">
              <w:rPr>
                <w:rFonts w:ascii="Times New Roman" w:hAnsi="Times New Roman" w:cs="Times New Roman"/>
                <w:sz w:val="18"/>
                <w:szCs w:val="18"/>
              </w:rPr>
              <w:t>слова;  проводить</w:t>
            </w:r>
            <w:proofErr w:type="gramEnd"/>
            <w:r w:rsidRPr="004D58E0">
              <w:rPr>
                <w:rFonts w:ascii="Times New Roman" w:hAnsi="Times New Roman" w:cs="Times New Roman"/>
                <w:sz w:val="18"/>
                <w:szCs w:val="18"/>
              </w:rPr>
              <w:t xml:space="preserve"> морфологический анализ слова;  проводить синтаксический анализ  предложения  </w:t>
            </w:r>
          </w:p>
        </w:tc>
        <w:tc>
          <w:tcPr>
            <w:tcW w:w="851" w:type="dxa"/>
            <w:tcBorders>
              <w:top w:val="nil"/>
              <w:left w:val="nil"/>
              <w:bottom w:val="single" w:sz="4" w:space="0" w:color="000000"/>
              <w:right w:val="single" w:sz="4" w:space="0" w:color="000000"/>
            </w:tcBorders>
            <w:noWrap/>
            <w:hideMark/>
          </w:tcPr>
          <w:p w14:paraId="1959BB27" w14:textId="77777777" w:rsidR="00442ECB" w:rsidRPr="004D58E0" w:rsidRDefault="00442ECB" w:rsidP="004D58E0">
            <w:pPr>
              <w:spacing w:after="0"/>
              <w:jc w:val="center"/>
              <w:rPr>
                <w:rFonts w:ascii="Times New Roman" w:hAnsi="Times New Roman" w:cs="Times New Roman"/>
                <w:sz w:val="18"/>
                <w:szCs w:val="18"/>
              </w:rPr>
            </w:pPr>
            <w:r w:rsidRPr="004D58E0">
              <w:rPr>
                <w:rFonts w:ascii="Times New Roman" w:hAnsi="Times New Roman" w:cs="Times New Roman"/>
                <w:sz w:val="18"/>
                <w:szCs w:val="18"/>
              </w:rPr>
              <w:t>3</w:t>
            </w:r>
          </w:p>
        </w:tc>
        <w:tc>
          <w:tcPr>
            <w:tcW w:w="992" w:type="dxa"/>
            <w:tcBorders>
              <w:top w:val="nil"/>
              <w:left w:val="nil"/>
              <w:bottom w:val="single" w:sz="4" w:space="0" w:color="000000"/>
              <w:right w:val="single" w:sz="4" w:space="0" w:color="000000"/>
            </w:tcBorders>
            <w:noWrap/>
            <w:hideMark/>
          </w:tcPr>
          <w:p w14:paraId="226D87C2" w14:textId="77777777" w:rsidR="00442ECB" w:rsidRPr="004D58E0" w:rsidRDefault="00442ECB" w:rsidP="004D58E0">
            <w:pPr>
              <w:spacing w:after="0"/>
              <w:jc w:val="center"/>
              <w:rPr>
                <w:rFonts w:ascii="Times New Roman" w:hAnsi="Times New Roman" w:cs="Times New Roman"/>
                <w:sz w:val="18"/>
                <w:szCs w:val="18"/>
              </w:rPr>
            </w:pPr>
            <w:r w:rsidRPr="004D58E0">
              <w:rPr>
                <w:rFonts w:ascii="Times New Roman" w:hAnsi="Times New Roman" w:cs="Times New Roman"/>
                <w:sz w:val="18"/>
                <w:szCs w:val="18"/>
              </w:rPr>
              <w:t>55,2</w:t>
            </w:r>
          </w:p>
        </w:tc>
        <w:tc>
          <w:tcPr>
            <w:tcW w:w="992" w:type="dxa"/>
            <w:tcBorders>
              <w:top w:val="nil"/>
              <w:left w:val="nil"/>
              <w:bottom w:val="single" w:sz="4" w:space="0" w:color="000000"/>
              <w:right w:val="single" w:sz="4" w:space="0" w:color="000000"/>
            </w:tcBorders>
            <w:noWrap/>
            <w:hideMark/>
          </w:tcPr>
          <w:p w14:paraId="5EFDE6FB" w14:textId="77777777" w:rsidR="00442ECB" w:rsidRPr="004D58E0" w:rsidRDefault="00442ECB" w:rsidP="004D58E0">
            <w:pPr>
              <w:spacing w:after="0"/>
              <w:jc w:val="center"/>
              <w:rPr>
                <w:rFonts w:ascii="Times New Roman" w:hAnsi="Times New Roman" w:cs="Times New Roman"/>
                <w:sz w:val="18"/>
                <w:szCs w:val="18"/>
              </w:rPr>
            </w:pPr>
            <w:r w:rsidRPr="004D58E0">
              <w:rPr>
                <w:rFonts w:ascii="Times New Roman" w:hAnsi="Times New Roman" w:cs="Times New Roman"/>
                <w:sz w:val="18"/>
                <w:szCs w:val="18"/>
              </w:rPr>
              <w:t>46,9</w:t>
            </w:r>
          </w:p>
        </w:tc>
        <w:tc>
          <w:tcPr>
            <w:tcW w:w="993" w:type="dxa"/>
            <w:tcBorders>
              <w:top w:val="nil"/>
              <w:left w:val="nil"/>
              <w:bottom w:val="single" w:sz="4" w:space="0" w:color="000000"/>
              <w:right w:val="single" w:sz="4" w:space="0" w:color="000000"/>
            </w:tcBorders>
            <w:shd w:val="clear" w:color="auto" w:fill="F2DBDB" w:themeFill="accent2" w:themeFillTint="33"/>
            <w:noWrap/>
            <w:hideMark/>
          </w:tcPr>
          <w:p w14:paraId="4D930C4A" w14:textId="77777777" w:rsidR="00442ECB" w:rsidRPr="004D58E0" w:rsidRDefault="00442ECB" w:rsidP="004D58E0">
            <w:pPr>
              <w:spacing w:after="0"/>
              <w:jc w:val="center"/>
              <w:rPr>
                <w:rFonts w:ascii="Times New Roman" w:hAnsi="Times New Roman" w:cs="Times New Roman"/>
                <w:sz w:val="18"/>
                <w:szCs w:val="18"/>
              </w:rPr>
            </w:pPr>
            <w:r w:rsidRPr="004D58E0">
              <w:rPr>
                <w:rFonts w:ascii="Times New Roman" w:hAnsi="Times New Roman" w:cs="Times New Roman"/>
                <w:sz w:val="18"/>
                <w:szCs w:val="18"/>
              </w:rPr>
              <w:t>50,99</w:t>
            </w:r>
          </w:p>
        </w:tc>
      </w:tr>
      <w:tr w:rsidR="00442ECB" w14:paraId="02C946A5" w14:textId="77777777" w:rsidTr="004D58E0">
        <w:trPr>
          <w:trHeight w:val="302"/>
        </w:trPr>
        <w:tc>
          <w:tcPr>
            <w:tcW w:w="6086" w:type="dxa"/>
            <w:tcBorders>
              <w:top w:val="nil"/>
              <w:left w:val="single" w:sz="4" w:space="0" w:color="000000"/>
              <w:bottom w:val="single" w:sz="4" w:space="0" w:color="000000"/>
              <w:right w:val="single" w:sz="4" w:space="0" w:color="000000"/>
            </w:tcBorders>
            <w:noWrap/>
            <w:hideMark/>
          </w:tcPr>
          <w:p w14:paraId="6F210BFA" w14:textId="77777777" w:rsidR="00442ECB" w:rsidRPr="004D58E0" w:rsidRDefault="00442ECB" w:rsidP="004D58E0">
            <w:pPr>
              <w:spacing w:after="0" w:line="240" w:lineRule="auto"/>
              <w:rPr>
                <w:rFonts w:ascii="Times New Roman" w:hAnsi="Times New Roman" w:cs="Times New Roman"/>
                <w:sz w:val="18"/>
                <w:szCs w:val="18"/>
              </w:rPr>
            </w:pPr>
            <w:r w:rsidRPr="004D58E0">
              <w:rPr>
                <w:rFonts w:ascii="Times New Roman" w:hAnsi="Times New Roman" w:cs="Times New Roman"/>
                <w:sz w:val="18"/>
                <w:szCs w:val="18"/>
              </w:rPr>
              <w:t xml:space="preserve">3.1. Правильно писать с НЕ слова разных частей речи, обосновывать условия выбора слитного/раздельного написания. Опознавать самостоятельные части речи и их формы; опираться на фонетический, морфемный, словообразовательный и морфологический анализ в практике правописания  </w:t>
            </w:r>
          </w:p>
        </w:tc>
        <w:tc>
          <w:tcPr>
            <w:tcW w:w="851" w:type="dxa"/>
            <w:tcBorders>
              <w:top w:val="nil"/>
              <w:left w:val="nil"/>
              <w:bottom w:val="single" w:sz="4" w:space="0" w:color="000000"/>
              <w:right w:val="single" w:sz="4" w:space="0" w:color="000000"/>
            </w:tcBorders>
            <w:noWrap/>
            <w:hideMark/>
          </w:tcPr>
          <w:p w14:paraId="61D56862" w14:textId="77777777" w:rsidR="00442ECB" w:rsidRPr="004D58E0" w:rsidRDefault="00442ECB" w:rsidP="004D58E0">
            <w:pPr>
              <w:spacing w:after="0"/>
              <w:jc w:val="center"/>
              <w:rPr>
                <w:rFonts w:ascii="Times New Roman" w:hAnsi="Times New Roman" w:cs="Times New Roman"/>
                <w:sz w:val="18"/>
                <w:szCs w:val="18"/>
              </w:rPr>
            </w:pPr>
            <w:r w:rsidRPr="004D58E0">
              <w:rPr>
                <w:rFonts w:ascii="Times New Roman" w:hAnsi="Times New Roman" w:cs="Times New Roman"/>
                <w:sz w:val="18"/>
                <w:szCs w:val="18"/>
              </w:rPr>
              <w:t>1</w:t>
            </w:r>
          </w:p>
        </w:tc>
        <w:tc>
          <w:tcPr>
            <w:tcW w:w="992" w:type="dxa"/>
            <w:tcBorders>
              <w:top w:val="nil"/>
              <w:left w:val="nil"/>
              <w:bottom w:val="single" w:sz="4" w:space="0" w:color="000000"/>
              <w:right w:val="single" w:sz="4" w:space="0" w:color="000000"/>
            </w:tcBorders>
            <w:noWrap/>
            <w:hideMark/>
          </w:tcPr>
          <w:p w14:paraId="53126D77" w14:textId="77777777" w:rsidR="00442ECB" w:rsidRPr="004D58E0" w:rsidRDefault="00442ECB" w:rsidP="004D58E0">
            <w:pPr>
              <w:spacing w:after="0"/>
              <w:jc w:val="center"/>
              <w:rPr>
                <w:rFonts w:ascii="Times New Roman" w:hAnsi="Times New Roman" w:cs="Times New Roman"/>
                <w:sz w:val="18"/>
                <w:szCs w:val="18"/>
              </w:rPr>
            </w:pPr>
            <w:r w:rsidRPr="004D58E0">
              <w:rPr>
                <w:rFonts w:ascii="Times New Roman" w:hAnsi="Times New Roman" w:cs="Times New Roman"/>
                <w:sz w:val="18"/>
                <w:szCs w:val="18"/>
              </w:rPr>
              <w:t>75,73</w:t>
            </w:r>
          </w:p>
        </w:tc>
        <w:tc>
          <w:tcPr>
            <w:tcW w:w="992" w:type="dxa"/>
            <w:tcBorders>
              <w:top w:val="nil"/>
              <w:left w:val="nil"/>
              <w:bottom w:val="single" w:sz="4" w:space="0" w:color="000000"/>
              <w:right w:val="single" w:sz="4" w:space="0" w:color="000000"/>
            </w:tcBorders>
            <w:noWrap/>
            <w:hideMark/>
          </w:tcPr>
          <w:p w14:paraId="04FE3D5C" w14:textId="77777777" w:rsidR="00442ECB" w:rsidRPr="004D58E0" w:rsidRDefault="00442ECB" w:rsidP="004D58E0">
            <w:pPr>
              <w:spacing w:after="0"/>
              <w:jc w:val="center"/>
              <w:rPr>
                <w:rFonts w:ascii="Times New Roman" w:hAnsi="Times New Roman" w:cs="Times New Roman"/>
                <w:sz w:val="18"/>
                <w:szCs w:val="18"/>
              </w:rPr>
            </w:pPr>
            <w:r w:rsidRPr="004D58E0">
              <w:rPr>
                <w:rFonts w:ascii="Times New Roman" w:hAnsi="Times New Roman" w:cs="Times New Roman"/>
                <w:sz w:val="18"/>
                <w:szCs w:val="18"/>
              </w:rPr>
              <w:t>72,11</w:t>
            </w:r>
          </w:p>
        </w:tc>
        <w:tc>
          <w:tcPr>
            <w:tcW w:w="993" w:type="dxa"/>
            <w:tcBorders>
              <w:top w:val="nil"/>
              <w:left w:val="nil"/>
              <w:bottom w:val="single" w:sz="4" w:space="0" w:color="000000"/>
              <w:right w:val="single" w:sz="4" w:space="0" w:color="000000"/>
            </w:tcBorders>
            <w:shd w:val="clear" w:color="auto" w:fill="FFFFFF" w:themeFill="background1"/>
            <w:noWrap/>
            <w:hideMark/>
          </w:tcPr>
          <w:p w14:paraId="28849EB5" w14:textId="77777777" w:rsidR="00442ECB" w:rsidRPr="004D58E0" w:rsidRDefault="00442ECB" w:rsidP="004D58E0">
            <w:pPr>
              <w:spacing w:after="0"/>
              <w:jc w:val="center"/>
              <w:rPr>
                <w:rFonts w:ascii="Times New Roman" w:hAnsi="Times New Roman" w:cs="Times New Roman"/>
                <w:sz w:val="18"/>
                <w:szCs w:val="18"/>
              </w:rPr>
            </w:pPr>
            <w:r w:rsidRPr="004D58E0">
              <w:rPr>
                <w:rFonts w:ascii="Times New Roman" w:hAnsi="Times New Roman" w:cs="Times New Roman"/>
                <w:sz w:val="18"/>
                <w:szCs w:val="18"/>
              </w:rPr>
              <w:t>80,52</w:t>
            </w:r>
          </w:p>
        </w:tc>
      </w:tr>
      <w:tr w:rsidR="00442ECB" w14:paraId="36F3691C" w14:textId="77777777" w:rsidTr="004D58E0">
        <w:trPr>
          <w:trHeight w:val="302"/>
        </w:trPr>
        <w:tc>
          <w:tcPr>
            <w:tcW w:w="6086" w:type="dxa"/>
            <w:tcBorders>
              <w:top w:val="nil"/>
              <w:left w:val="single" w:sz="4" w:space="0" w:color="000000"/>
              <w:bottom w:val="single" w:sz="4" w:space="0" w:color="000000"/>
              <w:right w:val="single" w:sz="4" w:space="0" w:color="000000"/>
            </w:tcBorders>
            <w:noWrap/>
            <w:hideMark/>
          </w:tcPr>
          <w:p w14:paraId="7EA7E6F4" w14:textId="77777777" w:rsidR="00442ECB" w:rsidRPr="004D58E0" w:rsidRDefault="00442ECB" w:rsidP="004D58E0">
            <w:pPr>
              <w:spacing w:after="0" w:line="240" w:lineRule="auto"/>
              <w:rPr>
                <w:rFonts w:ascii="Times New Roman" w:hAnsi="Times New Roman" w:cs="Times New Roman"/>
                <w:sz w:val="18"/>
                <w:szCs w:val="18"/>
              </w:rPr>
            </w:pPr>
            <w:r w:rsidRPr="004D58E0">
              <w:rPr>
                <w:rFonts w:ascii="Times New Roman" w:hAnsi="Times New Roman" w:cs="Times New Roman"/>
                <w:sz w:val="18"/>
                <w:szCs w:val="18"/>
              </w:rPr>
              <w:t xml:space="preserve">3.2. Правильно писать с НЕ слова разных частей речи, обосновывать условия выбора слитного/раздельного написания. Опознавать самостоятельные части речи и их формы; опираться на фонетический, морфемный, словообразовательный и морфологический анализ в практике правописания  </w:t>
            </w:r>
          </w:p>
        </w:tc>
        <w:tc>
          <w:tcPr>
            <w:tcW w:w="851" w:type="dxa"/>
            <w:tcBorders>
              <w:top w:val="nil"/>
              <w:left w:val="nil"/>
              <w:bottom w:val="single" w:sz="4" w:space="0" w:color="000000"/>
              <w:right w:val="single" w:sz="4" w:space="0" w:color="000000"/>
            </w:tcBorders>
            <w:noWrap/>
            <w:hideMark/>
          </w:tcPr>
          <w:p w14:paraId="0A5415A2" w14:textId="77777777" w:rsidR="00442ECB" w:rsidRPr="004D58E0" w:rsidRDefault="00442ECB" w:rsidP="004D58E0">
            <w:pPr>
              <w:spacing w:after="0"/>
              <w:jc w:val="center"/>
              <w:rPr>
                <w:rFonts w:ascii="Times New Roman" w:hAnsi="Times New Roman" w:cs="Times New Roman"/>
                <w:sz w:val="18"/>
                <w:szCs w:val="18"/>
              </w:rPr>
            </w:pPr>
            <w:r w:rsidRPr="004D58E0">
              <w:rPr>
                <w:rFonts w:ascii="Times New Roman" w:hAnsi="Times New Roman" w:cs="Times New Roman"/>
                <w:sz w:val="18"/>
                <w:szCs w:val="18"/>
              </w:rPr>
              <w:t>3</w:t>
            </w:r>
          </w:p>
        </w:tc>
        <w:tc>
          <w:tcPr>
            <w:tcW w:w="992" w:type="dxa"/>
            <w:tcBorders>
              <w:top w:val="nil"/>
              <w:left w:val="nil"/>
              <w:bottom w:val="single" w:sz="4" w:space="0" w:color="000000"/>
              <w:right w:val="single" w:sz="4" w:space="0" w:color="000000"/>
            </w:tcBorders>
            <w:noWrap/>
            <w:hideMark/>
          </w:tcPr>
          <w:p w14:paraId="56CE9D20" w14:textId="77777777" w:rsidR="00442ECB" w:rsidRPr="004D58E0" w:rsidRDefault="00442ECB" w:rsidP="004D58E0">
            <w:pPr>
              <w:spacing w:after="0"/>
              <w:jc w:val="center"/>
              <w:rPr>
                <w:rFonts w:ascii="Times New Roman" w:hAnsi="Times New Roman" w:cs="Times New Roman"/>
                <w:sz w:val="18"/>
                <w:szCs w:val="18"/>
              </w:rPr>
            </w:pPr>
            <w:r w:rsidRPr="004D58E0">
              <w:rPr>
                <w:rFonts w:ascii="Times New Roman" w:hAnsi="Times New Roman" w:cs="Times New Roman"/>
                <w:sz w:val="18"/>
                <w:szCs w:val="18"/>
              </w:rPr>
              <w:t>39,36</w:t>
            </w:r>
          </w:p>
        </w:tc>
        <w:tc>
          <w:tcPr>
            <w:tcW w:w="992" w:type="dxa"/>
            <w:tcBorders>
              <w:top w:val="nil"/>
              <w:left w:val="nil"/>
              <w:bottom w:val="single" w:sz="4" w:space="0" w:color="000000"/>
              <w:right w:val="single" w:sz="4" w:space="0" w:color="000000"/>
            </w:tcBorders>
            <w:noWrap/>
            <w:hideMark/>
          </w:tcPr>
          <w:p w14:paraId="4F6EB415" w14:textId="77777777" w:rsidR="00442ECB" w:rsidRPr="004D58E0" w:rsidRDefault="00442ECB" w:rsidP="004D58E0">
            <w:pPr>
              <w:spacing w:after="0"/>
              <w:jc w:val="center"/>
              <w:rPr>
                <w:rFonts w:ascii="Times New Roman" w:hAnsi="Times New Roman" w:cs="Times New Roman"/>
                <w:sz w:val="18"/>
                <w:szCs w:val="18"/>
              </w:rPr>
            </w:pPr>
            <w:r w:rsidRPr="004D58E0">
              <w:rPr>
                <w:rFonts w:ascii="Times New Roman" w:hAnsi="Times New Roman" w:cs="Times New Roman"/>
                <w:sz w:val="18"/>
                <w:szCs w:val="18"/>
              </w:rPr>
              <w:t>38,62</w:t>
            </w:r>
          </w:p>
        </w:tc>
        <w:tc>
          <w:tcPr>
            <w:tcW w:w="993" w:type="dxa"/>
            <w:tcBorders>
              <w:top w:val="nil"/>
              <w:left w:val="nil"/>
              <w:bottom w:val="single" w:sz="4" w:space="0" w:color="000000"/>
              <w:right w:val="single" w:sz="4" w:space="0" w:color="000000"/>
            </w:tcBorders>
            <w:shd w:val="clear" w:color="auto" w:fill="F2DBDB" w:themeFill="accent2" w:themeFillTint="33"/>
            <w:noWrap/>
            <w:hideMark/>
          </w:tcPr>
          <w:p w14:paraId="64FF7333" w14:textId="77777777" w:rsidR="00442ECB" w:rsidRPr="004D58E0" w:rsidRDefault="00442ECB" w:rsidP="004D58E0">
            <w:pPr>
              <w:spacing w:after="0"/>
              <w:jc w:val="center"/>
              <w:rPr>
                <w:rFonts w:ascii="Times New Roman" w:hAnsi="Times New Roman" w:cs="Times New Roman"/>
                <w:sz w:val="18"/>
                <w:szCs w:val="18"/>
              </w:rPr>
            </w:pPr>
            <w:r w:rsidRPr="004D58E0">
              <w:rPr>
                <w:rFonts w:ascii="Times New Roman" w:hAnsi="Times New Roman" w:cs="Times New Roman"/>
                <w:sz w:val="18"/>
                <w:szCs w:val="18"/>
              </w:rPr>
              <w:t>44,73</w:t>
            </w:r>
          </w:p>
        </w:tc>
      </w:tr>
      <w:tr w:rsidR="00442ECB" w14:paraId="79713819" w14:textId="77777777" w:rsidTr="004D58E0">
        <w:trPr>
          <w:trHeight w:val="302"/>
        </w:trPr>
        <w:tc>
          <w:tcPr>
            <w:tcW w:w="6086" w:type="dxa"/>
            <w:tcBorders>
              <w:top w:val="nil"/>
              <w:left w:val="single" w:sz="4" w:space="0" w:color="000000"/>
              <w:bottom w:val="single" w:sz="4" w:space="0" w:color="000000"/>
              <w:right w:val="single" w:sz="4" w:space="0" w:color="000000"/>
            </w:tcBorders>
            <w:noWrap/>
            <w:hideMark/>
          </w:tcPr>
          <w:p w14:paraId="33141B22" w14:textId="77777777" w:rsidR="00442ECB" w:rsidRPr="004D58E0" w:rsidRDefault="00442ECB" w:rsidP="004D58E0">
            <w:pPr>
              <w:spacing w:after="0" w:line="240" w:lineRule="auto"/>
              <w:rPr>
                <w:rFonts w:ascii="Times New Roman" w:hAnsi="Times New Roman" w:cs="Times New Roman"/>
                <w:sz w:val="18"/>
                <w:szCs w:val="18"/>
              </w:rPr>
            </w:pPr>
            <w:r w:rsidRPr="004D58E0">
              <w:rPr>
                <w:rFonts w:ascii="Times New Roman" w:hAnsi="Times New Roman" w:cs="Times New Roman"/>
                <w:sz w:val="18"/>
                <w:szCs w:val="18"/>
              </w:rPr>
              <w:t xml:space="preserve">4.1. Правильно писать Н и НН в словах разных частей речи, обосновывать условия выбора написаний. Опознавать самостоятельные части речи и их </w:t>
            </w:r>
            <w:proofErr w:type="gramStart"/>
            <w:r w:rsidRPr="004D58E0">
              <w:rPr>
                <w:rFonts w:ascii="Times New Roman" w:hAnsi="Times New Roman" w:cs="Times New Roman"/>
                <w:sz w:val="18"/>
                <w:szCs w:val="18"/>
              </w:rPr>
              <w:t>формы  опираться</w:t>
            </w:r>
            <w:proofErr w:type="gramEnd"/>
            <w:r w:rsidRPr="004D58E0">
              <w:rPr>
                <w:rFonts w:ascii="Times New Roman" w:hAnsi="Times New Roman" w:cs="Times New Roman"/>
                <w:sz w:val="18"/>
                <w:szCs w:val="18"/>
              </w:rPr>
              <w:t xml:space="preserve"> на фонетический, морфемный, словообразовательный и морфологический анализ в практике правописания  </w:t>
            </w:r>
          </w:p>
        </w:tc>
        <w:tc>
          <w:tcPr>
            <w:tcW w:w="851" w:type="dxa"/>
            <w:tcBorders>
              <w:top w:val="nil"/>
              <w:left w:val="nil"/>
              <w:bottom w:val="single" w:sz="4" w:space="0" w:color="000000"/>
              <w:right w:val="single" w:sz="4" w:space="0" w:color="000000"/>
            </w:tcBorders>
            <w:noWrap/>
            <w:hideMark/>
          </w:tcPr>
          <w:p w14:paraId="2561B787" w14:textId="77777777" w:rsidR="00442ECB" w:rsidRPr="004D58E0" w:rsidRDefault="00442ECB" w:rsidP="004D58E0">
            <w:pPr>
              <w:spacing w:after="0"/>
              <w:jc w:val="center"/>
              <w:rPr>
                <w:rFonts w:ascii="Times New Roman" w:hAnsi="Times New Roman" w:cs="Times New Roman"/>
                <w:sz w:val="18"/>
                <w:szCs w:val="18"/>
              </w:rPr>
            </w:pPr>
            <w:r w:rsidRPr="004D58E0">
              <w:rPr>
                <w:rFonts w:ascii="Times New Roman" w:hAnsi="Times New Roman" w:cs="Times New Roman"/>
                <w:sz w:val="18"/>
                <w:szCs w:val="18"/>
              </w:rPr>
              <w:t>1</w:t>
            </w:r>
          </w:p>
        </w:tc>
        <w:tc>
          <w:tcPr>
            <w:tcW w:w="992" w:type="dxa"/>
            <w:tcBorders>
              <w:top w:val="nil"/>
              <w:left w:val="nil"/>
              <w:bottom w:val="single" w:sz="4" w:space="0" w:color="000000"/>
              <w:right w:val="single" w:sz="4" w:space="0" w:color="000000"/>
            </w:tcBorders>
            <w:noWrap/>
            <w:hideMark/>
          </w:tcPr>
          <w:p w14:paraId="30CA7728" w14:textId="77777777" w:rsidR="00442ECB" w:rsidRPr="004D58E0" w:rsidRDefault="00442ECB" w:rsidP="004D58E0">
            <w:pPr>
              <w:spacing w:after="0"/>
              <w:jc w:val="center"/>
              <w:rPr>
                <w:rFonts w:ascii="Times New Roman" w:hAnsi="Times New Roman" w:cs="Times New Roman"/>
                <w:sz w:val="18"/>
                <w:szCs w:val="18"/>
              </w:rPr>
            </w:pPr>
            <w:r w:rsidRPr="004D58E0">
              <w:rPr>
                <w:rFonts w:ascii="Times New Roman" w:hAnsi="Times New Roman" w:cs="Times New Roman"/>
                <w:sz w:val="18"/>
                <w:szCs w:val="18"/>
              </w:rPr>
              <w:t>68,53</w:t>
            </w:r>
          </w:p>
        </w:tc>
        <w:tc>
          <w:tcPr>
            <w:tcW w:w="992" w:type="dxa"/>
            <w:tcBorders>
              <w:top w:val="nil"/>
              <w:left w:val="nil"/>
              <w:bottom w:val="single" w:sz="4" w:space="0" w:color="000000"/>
              <w:right w:val="single" w:sz="4" w:space="0" w:color="000000"/>
            </w:tcBorders>
            <w:noWrap/>
            <w:hideMark/>
          </w:tcPr>
          <w:p w14:paraId="624A0D73" w14:textId="77777777" w:rsidR="00442ECB" w:rsidRPr="004D58E0" w:rsidRDefault="00442ECB" w:rsidP="004D58E0">
            <w:pPr>
              <w:spacing w:after="0"/>
              <w:jc w:val="center"/>
              <w:rPr>
                <w:rFonts w:ascii="Times New Roman" w:hAnsi="Times New Roman" w:cs="Times New Roman"/>
                <w:sz w:val="18"/>
                <w:szCs w:val="18"/>
              </w:rPr>
            </w:pPr>
            <w:r w:rsidRPr="004D58E0">
              <w:rPr>
                <w:rFonts w:ascii="Times New Roman" w:hAnsi="Times New Roman" w:cs="Times New Roman"/>
                <w:sz w:val="18"/>
                <w:szCs w:val="18"/>
              </w:rPr>
              <w:t>63,01</w:t>
            </w:r>
          </w:p>
        </w:tc>
        <w:tc>
          <w:tcPr>
            <w:tcW w:w="993" w:type="dxa"/>
            <w:tcBorders>
              <w:top w:val="nil"/>
              <w:left w:val="nil"/>
              <w:bottom w:val="single" w:sz="4" w:space="0" w:color="000000"/>
              <w:right w:val="single" w:sz="4" w:space="0" w:color="000000"/>
            </w:tcBorders>
            <w:noWrap/>
            <w:hideMark/>
          </w:tcPr>
          <w:p w14:paraId="4DF2DF66" w14:textId="77777777" w:rsidR="00442ECB" w:rsidRPr="004D58E0" w:rsidRDefault="00442ECB" w:rsidP="004D58E0">
            <w:pPr>
              <w:spacing w:after="0"/>
              <w:jc w:val="center"/>
              <w:rPr>
                <w:rFonts w:ascii="Times New Roman" w:hAnsi="Times New Roman" w:cs="Times New Roman"/>
                <w:sz w:val="18"/>
                <w:szCs w:val="18"/>
              </w:rPr>
            </w:pPr>
            <w:r w:rsidRPr="004D58E0">
              <w:rPr>
                <w:rFonts w:ascii="Times New Roman" w:hAnsi="Times New Roman" w:cs="Times New Roman"/>
                <w:sz w:val="18"/>
                <w:szCs w:val="18"/>
              </w:rPr>
              <w:t>62,47</w:t>
            </w:r>
          </w:p>
        </w:tc>
      </w:tr>
      <w:tr w:rsidR="00442ECB" w14:paraId="7DF60882" w14:textId="77777777" w:rsidTr="004D58E0">
        <w:trPr>
          <w:trHeight w:val="302"/>
        </w:trPr>
        <w:tc>
          <w:tcPr>
            <w:tcW w:w="6086" w:type="dxa"/>
            <w:tcBorders>
              <w:top w:val="nil"/>
              <w:left w:val="single" w:sz="4" w:space="0" w:color="000000"/>
              <w:bottom w:val="single" w:sz="4" w:space="0" w:color="000000"/>
              <w:right w:val="single" w:sz="4" w:space="0" w:color="000000"/>
            </w:tcBorders>
            <w:noWrap/>
            <w:hideMark/>
          </w:tcPr>
          <w:p w14:paraId="07821471" w14:textId="77777777" w:rsidR="00442ECB" w:rsidRPr="004D58E0" w:rsidRDefault="00442ECB" w:rsidP="004D58E0">
            <w:pPr>
              <w:spacing w:after="0" w:line="240" w:lineRule="auto"/>
              <w:rPr>
                <w:rFonts w:ascii="Times New Roman" w:hAnsi="Times New Roman" w:cs="Times New Roman"/>
                <w:sz w:val="18"/>
                <w:szCs w:val="18"/>
              </w:rPr>
            </w:pPr>
            <w:r w:rsidRPr="004D58E0">
              <w:rPr>
                <w:rFonts w:ascii="Times New Roman" w:hAnsi="Times New Roman" w:cs="Times New Roman"/>
                <w:sz w:val="18"/>
                <w:szCs w:val="18"/>
              </w:rPr>
              <w:t xml:space="preserve">4.2. Правильно писать Н и НН в словах разных частей речи, обосновывать условия выбора написаний. Опознавать самостоятельные части речи и их </w:t>
            </w:r>
            <w:proofErr w:type="gramStart"/>
            <w:r w:rsidRPr="004D58E0">
              <w:rPr>
                <w:rFonts w:ascii="Times New Roman" w:hAnsi="Times New Roman" w:cs="Times New Roman"/>
                <w:sz w:val="18"/>
                <w:szCs w:val="18"/>
              </w:rPr>
              <w:t>формы  опираться</w:t>
            </w:r>
            <w:proofErr w:type="gramEnd"/>
            <w:r w:rsidRPr="004D58E0">
              <w:rPr>
                <w:rFonts w:ascii="Times New Roman" w:hAnsi="Times New Roman" w:cs="Times New Roman"/>
                <w:sz w:val="18"/>
                <w:szCs w:val="18"/>
              </w:rPr>
              <w:t xml:space="preserve"> на фонетический, морфемный, словообразовательный и морфологический анализ в практике правописания  </w:t>
            </w:r>
          </w:p>
        </w:tc>
        <w:tc>
          <w:tcPr>
            <w:tcW w:w="851" w:type="dxa"/>
            <w:tcBorders>
              <w:top w:val="nil"/>
              <w:left w:val="nil"/>
              <w:bottom w:val="single" w:sz="4" w:space="0" w:color="000000"/>
              <w:right w:val="single" w:sz="4" w:space="0" w:color="000000"/>
            </w:tcBorders>
            <w:noWrap/>
            <w:hideMark/>
          </w:tcPr>
          <w:p w14:paraId="2456E22F" w14:textId="77777777" w:rsidR="00442ECB" w:rsidRPr="004D58E0" w:rsidRDefault="00442ECB" w:rsidP="004D58E0">
            <w:pPr>
              <w:spacing w:after="0"/>
              <w:jc w:val="center"/>
              <w:rPr>
                <w:rFonts w:ascii="Times New Roman" w:hAnsi="Times New Roman" w:cs="Times New Roman"/>
                <w:sz w:val="18"/>
                <w:szCs w:val="18"/>
              </w:rPr>
            </w:pPr>
            <w:r w:rsidRPr="004D58E0">
              <w:rPr>
                <w:rFonts w:ascii="Times New Roman" w:hAnsi="Times New Roman" w:cs="Times New Roman"/>
                <w:sz w:val="18"/>
                <w:szCs w:val="18"/>
              </w:rPr>
              <w:t>3</w:t>
            </w:r>
          </w:p>
        </w:tc>
        <w:tc>
          <w:tcPr>
            <w:tcW w:w="992" w:type="dxa"/>
            <w:tcBorders>
              <w:top w:val="nil"/>
              <w:left w:val="nil"/>
              <w:bottom w:val="single" w:sz="4" w:space="0" w:color="000000"/>
              <w:right w:val="single" w:sz="4" w:space="0" w:color="000000"/>
            </w:tcBorders>
            <w:noWrap/>
            <w:hideMark/>
          </w:tcPr>
          <w:p w14:paraId="342FE237" w14:textId="77777777" w:rsidR="00442ECB" w:rsidRPr="004D58E0" w:rsidRDefault="00442ECB" w:rsidP="004D58E0">
            <w:pPr>
              <w:spacing w:after="0"/>
              <w:jc w:val="center"/>
              <w:rPr>
                <w:rFonts w:ascii="Times New Roman" w:hAnsi="Times New Roman" w:cs="Times New Roman"/>
                <w:sz w:val="18"/>
                <w:szCs w:val="18"/>
              </w:rPr>
            </w:pPr>
            <w:r w:rsidRPr="004D58E0">
              <w:rPr>
                <w:rFonts w:ascii="Times New Roman" w:hAnsi="Times New Roman" w:cs="Times New Roman"/>
                <w:sz w:val="18"/>
                <w:szCs w:val="18"/>
              </w:rPr>
              <w:t>28,73</w:t>
            </w:r>
          </w:p>
        </w:tc>
        <w:tc>
          <w:tcPr>
            <w:tcW w:w="992" w:type="dxa"/>
            <w:tcBorders>
              <w:top w:val="nil"/>
              <w:left w:val="nil"/>
              <w:bottom w:val="single" w:sz="4" w:space="0" w:color="000000"/>
              <w:right w:val="single" w:sz="4" w:space="0" w:color="000000"/>
            </w:tcBorders>
            <w:noWrap/>
            <w:hideMark/>
          </w:tcPr>
          <w:p w14:paraId="2C063A37" w14:textId="77777777" w:rsidR="00442ECB" w:rsidRPr="004D58E0" w:rsidRDefault="00442ECB" w:rsidP="004D58E0">
            <w:pPr>
              <w:spacing w:after="0"/>
              <w:jc w:val="center"/>
              <w:rPr>
                <w:rFonts w:ascii="Times New Roman" w:hAnsi="Times New Roman" w:cs="Times New Roman"/>
                <w:sz w:val="18"/>
                <w:szCs w:val="18"/>
              </w:rPr>
            </w:pPr>
            <w:r w:rsidRPr="004D58E0">
              <w:rPr>
                <w:rFonts w:ascii="Times New Roman" w:hAnsi="Times New Roman" w:cs="Times New Roman"/>
                <w:sz w:val="18"/>
                <w:szCs w:val="18"/>
              </w:rPr>
              <w:t>27,2</w:t>
            </w:r>
          </w:p>
        </w:tc>
        <w:tc>
          <w:tcPr>
            <w:tcW w:w="993" w:type="dxa"/>
            <w:tcBorders>
              <w:top w:val="nil"/>
              <w:left w:val="nil"/>
              <w:bottom w:val="single" w:sz="4" w:space="0" w:color="000000"/>
              <w:right w:val="single" w:sz="4" w:space="0" w:color="000000"/>
            </w:tcBorders>
            <w:shd w:val="clear" w:color="auto" w:fill="F2DBDB" w:themeFill="accent2" w:themeFillTint="33"/>
            <w:noWrap/>
            <w:hideMark/>
          </w:tcPr>
          <w:p w14:paraId="05F4087B" w14:textId="77777777" w:rsidR="00442ECB" w:rsidRPr="004D58E0" w:rsidRDefault="00442ECB" w:rsidP="004D58E0">
            <w:pPr>
              <w:spacing w:after="0"/>
              <w:jc w:val="center"/>
              <w:rPr>
                <w:rFonts w:ascii="Times New Roman" w:hAnsi="Times New Roman" w:cs="Times New Roman"/>
                <w:sz w:val="18"/>
                <w:szCs w:val="18"/>
              </w:rPr>
            </w:pPr>
            <w:r w:rsidRPr="004D58E0">
              <w:rPr>
                <w:rFonts w:ascii="Times New Roman" w:hAnsi="Times New Roman" w:cs="Times New Roman"/>
                <w:sz w:val="18"/>
                <w:szCs w:val="18"/>
              </w:rPr>
              <w:t>26,37</w:t>
            </w:r>
          </w:p>
        </w:tc>
      </w:tr>
      <w:tr w:rsidR="00442ECB" w14:paraId="409FD2DA" w14:textId="77777777" w:rsidTr="004D58E0">
        <w:trPr>
          <w:trHeight w:val="302"/>
        </w:trPr>
        <w:tc>
          <w:tcPr>
            <w:tcW w:w="6086" w:type="dxa"/>
            <w:tcBorders>
              <w:top w:val="nil"/>
              <w:left w:val="single" w:sz="4" w:space="0" w:color="000000"/>
              <w:bottom w:val="single" w:sz="4" w:space="0" w:color="000000"/>
              <w:right w:val="single" w:sz="4" w:space="0" w:color="000000"/>
            </w:tcBorders>
            <w:noWrap/>
            <w:hideMark/>
          </w:tcPr>
          <w:p w14:paraId="62B15B69" w14:textId="77777777" w:rsidR="00442ECB" w:rsidRPr="004D58E0" w:rsidRDefault="00442ECB" w:rsidP="004D58E0">
            <w:pPr>
              <w:spacing w:after="0" w:line="240" w:lineRule="auto"/>
              <w:rPr>
                <w:rFonts w:ascii="Times New Roman" w:hAnsi="Times New Roman" w:cs="Times New Roman"/>
                <w:sz w:val="18"/>
                <w:szCs w:val="18"/>
              </w:rPr>
            </w:pPr>
            <w:r w:rsidRPr="004D58E0">
              <w:rPr>
                <w:rFonts w:ascii="Times New Roman" w:hAnsi="Times New Roman" w:cs="Times New Roman"/>
                <w:sz w:val="18"/>
                <w:szCs w:val="18"/>
              </w:rPr>
              <w:t xml:space="preserve">5. Владеть орфоэпическими нормами русского литературного языка. Проводить орфоэпический анализ слова; определять место ударного слога  </w:t>
            </w:r>
          </w:p>
        </w:tc>
        <w:tc>
          <w:tcPr>
            <w:tcW w:w="851" w:type="dxa"/>
            <w:tcBorders>
              <w:top w:val="nil"/>
              <w:left w:val="nil"/>
              <w:bottom w:val="single" w:sz="4" w:space="0" w:color="000000"/>
              <w:right w:val="single" w:sz="4" w:space="0" w:color="000000"/>
            </w:tcBorders>
            <w:noWrap/>
            <w:hideMark/>
          </w:tcPr>
          <w:p w14:paraId="490CB278" w14:textId="77777777" w:rsidR="00442ECB" w:rsidRPr="004D58E0" w:rsidRDefault="00442ECB" w:rsidP="004D58E0">
            <w:pPr>
              <w:spacing w:after="0"/>
              <w:jc w:val="center"/>
              <w:rPr>
                <w:rFonts w:ascii="Times New Roman" w:hAnsi="Times New Roman" w:cs="Times New Roman"/>
                <w:sz w:val="18"/>
                <w:szCs w:val="18"/>
              </w:rPr>
            </w:pPr>
            <w:r w:rsidRPr="004D58E0">
              <w:rPr>
                <w:rFonts w:ascii="Times New Roman" w:hAnsi="Times New Roman" w:cs="Times New Roman"/>
                <w:sz w:val="18"/>
                <w:szCs w:val="18"/>
              </w:rPr>
              <w:t>2</w:t>
            </w:r>
          </w:p>
        </w:tc>
        <w:tc>
          <w:tcPr>
            <w:tcW w:w="992" w:type="dxa"/>
            <w:tcBorders>
              <w:top w:val="nil"/>
              <w:left w:val="nil"/>
              <w:bottom w:val="single" w:sz="4" w:space="0" w:color="000000"/>
              <w:right w:val="single" w:sz="4" w:space="0" w:color="000000"/>
            </w:tcBorders>
            <w:noWrap/>
            <w:hideMark/>
          </w:tcPr>
          <w:p w14:paraId="072791F2" w14:textId="77777777" w:rsidR="00442ECB" w:rsidRPr="004D58E0" w:rsidRDefault="00442ECB" w:rsidP="004D58E0">
            <w:pPr>
              <w:spacing w:after="0"/>
              <w:jc w:val="center"/>
              <w:rPr>
                <w:rFonts w:ascii="Times New Roman" w:hAnsi="Times New Roman" w:cs="Times New Roman"/>
                <w:sz w:val="18"/>
                <w:szCs w:val="18"/>
              </w:rPr>
            </w:pPr>
            <w:r w:rsidRPr="004D58E0">
              <w:rPr>
                <w:rFonts w:ascii="Times New Roman" w:hAnsi="Times New Roman" w:cs="Times New Roman"/>
                <w:sz w:val="18"/>
                <w:szCs w:val="18"/>
              </w:rPr>
              <w:t>75,92</w:t>
            </w:r>
          </w:p>
        </w:tc>
        <w:tc>
          <w:tcPr>
            <w:tcW w:w="992" w:type="dxa"/>
            <w:tcBorders>
              <w:top w:val="nil"/>
              <w:left w:val="nil"/>
              <w:bottom w:val="single" w:sz="4" w:space="0" w:color="000000"/>
              <w:right w:val="single" w:sz="4" w:space="0" w:color="000000"/>
            </w:tcBorders>
            <w:noWrap/>
            <w:hideMark/>
          </w:tcPr>
          <w:p w14:paraId="1416970E" w14:textId="77777777" w:rsidR="00442ECB" w:rsidRPr="004D58E0" w:rsidRDefault="00442ECB" w:rsidP="004D58E0">
            <w:pPr>
              <w:spacing w:after="0"/>
              <w:jc w:val="center"/>
              <w:rPr>
                <w:rFonts w:ascii="Times New Roman" w:hAnsi="Times New Roman" w:cs="Times New Roman"/>
                <w:sz w:val="18"/>
                <w:szCs w:val="18"/>
              </w:rPr>
            </w:pPr>
            <w:r w:rsidRPr="004D58E0">
              <w:rPr>
                <w:rFonts w:ascii="Times New Roman" w:hAnsi="Times New Roman" w:cs="Times New Roman"/>
                <w:sz w:val="18"/>
                <w:szCs w:val="18"/>
              </w:rPr>
              <w:t>71,41</w:t>
            </w:r>
          </w:p>
        </w:tc>
        <w:tc>
          <w:tcPr>
            <w:tcW w:w="993" w:type="dxa"/>
            <w:tcBorders>
              <w:top w:val="nil"/>
              <w:left w:val="nil"/>
              <w:bottom w:val="single" w:sz="4" w:space="0" w:color="000000"/>
              <w:right w:val="single" w:sz="4" w:space="0" w:color="000000"/>
            </w:tcBorders>
            <w:noWrap/>
            <w:hideMark/>
          </w:tcPr>
          <w:p w14:paraId="41ADB905" w14:textId="77777777" w:rsidR="00442ECB" w:rsidRPr="004D58E0" w:rsidRDefault="00442ECB" w:rsidP="004D58E0">
            <w:pPr>
              <w:spacing w:after="0"/>
              <w:jc w:val="center"/>
              <w:rPr>
                <w:rFonts w:ascii="Times New Roman" w:hAnsi="Times New Roman" w:cs="Times New Roman"/>
                <w:sz w:val="18"/>
                <w:szCs w:val="18"/>
              </w:rPr>
            </w:pPr>
            <w:r w:rsidRPr="004D58E0">
              <w:rPr>
                <w:rFonts w:ascii="Times New Roman" w:hAnsi="Times New Roman" w:cs="Times New Roman"/>
                <w:sz w:val="18"/>
                <w:szCs w:val="18"/>
              </w:rPr>
              <w:t>72,92</w:t>
            </w:r>
          </w:p>
        </w:tc>
      </w:tr>
      <w:tr w:rsidR="00442ECB" w14:paraId="7D28BF4C" w14:textId="77777777" w:rsidTr="004D58E0">
        <w:trPr>
          <w:trHeight w:val="302"/>
        </w:trPr>
        <w:tc>
          <w:tcPr>
            <w:tcW w:w="6086" w:type="dxa"/>
            <w:tcBorders>
              <w:top w:val="nil"/>
              <w:left w:val="single" w:sz="4" w:space="0" w:color="000000"/>
              <w:bottom w:val="single" w:sz="4" w:space="0" w:color="000000"/>
              <w:right w:val="single" w:sz="4" w:space="0" w:color="000000"/>
            </w:tcBorders>
            <w:noWrap/>
            <w:hideMark/>
          </w:tcPr>
          <w:p w14:paraId="4E68CD76" w14:textId="77777777" w:rsidR="00442ECB" w:rsidRPr="004D58E0" w:rsidRDefault="00442ECB" w:rsidP="004D58E0">
            <w:pPr>
              <w:spacing w:after="0" w:line="240" w:lineRule="auto"/>
              <w:rPr>
                <w:rFonts w:ascii="Times New Roman" w:hAnsi="Times New Roman" w:cs="Times New Roman"/>
                <w:sz w:val="18"/>
                <w:szCs w:val="18"/>
              </w:rPr>
            </w:pPr>
            <w:r w:rsidRPr="004D58E0">
              <w:rPr>
                <w:rFonts w:ascii="Times New Roman" w:hAnsi="Times New Roman" w:cs="Times New Roman"/>
                <w:sz w:val="18"/>
                <w:szCs w:val="18"/>
              </w:rPr>
              <w:t xml:space="preserve">6. Распознавать случаи нарушения грамматических норм русского литературного языка в заданных предложениях и исправлять эти нарушения. Соблюдать основные языковые нормы в устной и письменной речи  </w:t>
            </w:r>
          </w:p>
        </w:tc>
        <w:tc>
          <w:tcPr>
            <w:tcW w:w="851" w:type="dxa"/>
            <w:tcBorders>
              <w:top w:val="nil"/>
              <w:left w:val="nil"/>
              <w:bottom w:val="single" w:sz="4" w:space="0" w:color="000000"/>
              <w:right w:val="single" w:sz="4" w:space="0" w:color="000000"/>
            </w:tcBorders>
            <w:noWrap/>
            <w:hideMark/>
          </w:tcPr>
          <w:p w14:paraId="259F00A9" w14:textId="77777777" w:rsidR="00442ECB" w:rsidRPr="004D58E0" w:rsidRDefault="00442ECB" w:rsidP="004D58E0">
            <w:pPr>
              <w:spacing w:after="0"/>
              <w:jc w:val="center"/>
              <w:rPr>
                <w:rFonts w:ascii="Times New Roman" w:hAnsi="Times New Roman" w:cs="Times New Roman"/>
                <w:sz w:val="18"/>
                <w:szCs w:val="18"/>
              </w:rPr>
            </w:pPr>
            <w:r w:rsidRPr="004D58E0">
              <w:rPr>
                <w:rFonts w:ascii="Times New Roman" w:hAnsi="Times New Roman" w:cs="Times New Roman"/>
                <w:sz w:val="18"/>
                <w:szCs w:val="18"/>
              </w:rPr>
              <w:t>2</w:t>
            </w:r>
          </w:p>
        </w:tc>
        <w:tc>
          <w:tcPr>
            <w:tcW w:w="992" w:type="dxa"/>
            <w:tcBorders>
              <w:top w:val="nil"/>
              <w:left w:val="nil"/>
              <w:bottom w:val="single" w:sz="4" w:space="0" w:color="000000"/>
              <w:right w:val="single" w:sz="4" w:space="0" w:color="000000"/>
            </w:tcBorders>
            <w:noWrap/>
            <w:hideMark/>
          </w:tcPr>
          <w:p w14:paraId="5FE9103C" w14:textId="77777777" w:rsidR="00442ECB" w:rsidRPr="004D58E0" w:rsidRDefault="00442ECB" w:rsidP="004D58E0">
            <w:pPr>
              <w:spacing w:after="0"/>
              <w:jc w:val="center"/>
              <w:rPr>
                <w:rFonts w:ascii="Times New Roman" w:hAnsi="Times New Roman" w:cs="Times New Roman"/>
                <w:sz w:val="18"/>
                <w:szCs w:val="18"/>
              </w:rPr>
            </w:pPr>
            <w:r w:rsidRPr="004D58E0">
              <w:rPr>
                <w:rFonts w:ascii="Times New Roman" w:hAnsi="Times New Roman" w:cs="Times New Roman"/>
                <w:sz w:val="18"/>
                <w:szCs w:val="18"/>
              </w:rPr>
              <w:t>56,95</w:t>
            </w:r>
          </w:p>
        </w:tc>
        <w:tc>
          <w:tcPr>
            <w:tcW w:w="992" w:type="dxa"/>
            <w:tcBorders>
              <w:top w:val="nil"/>
              <w:left w:val="nil"/>
              <w:bottom w:val="single" w:sz="4" w:space="0" w:color="000000"/>
              <w:right w:val="single" w:sz="4" w:space="0" w:color="000000"/>
            </w:tcBorders>
            <w:noWrap/>
            <w:hideMark/>
          </w:tcPr>
          <w:p w14:paraId="0B20BA85" w14:textId="77777777" w:rsidR="00442ECB" w:rsidRPr="004D58E0" w:rsidRDefault="00442ECB" w:rsidP="004D58E0">
            <w:pPr>
              <w:spacing w:after="0"/>
              <w:jc w:val="center"/>
              <w:rPr>
                <w:rFonts w:ascii="Times New Roman" w:hAnsi="Times New Roman" w:cs="Times New Roman"/>
                <w:sz w:val="18"/>
                <w:szCs w:val="18"/>
              </w:rPr>
            </w:pPr>
            <w:r w:rsidRPr="004D58E0">
              <w:rPr>
                <w:rFonts w:ascii="Times New Roman" w:hAnsi="Times New Roman" w:cs="Times New Roman"/>
                <w:sz w:val="18"/>
                <w:szCs w:val="18"/>
              </w:rPr>
              <w:t>53,91</w:t>
            </w:r>
          </w:p>
        </w:tc>
        <w:tc>
          <w:tcPr>
            <w:tcW w:w="993" w:type="dxa"/>
            <w:tcBorders>
              <w:top w:val="nil"/>
              <w:left w:val="nil"/>
              <w:bottom w:val="single" w:sz="4" w:space="0" w:color="000000"/>
              <w:right w:val="single" w:sz="4" w:space="0" w:color="000000"/>
            </w:tcBorders>
            <w:noWrap/>
            <w:hideMark/>
          </w:tcPr>
          <w:p w14:paraId="01A0494D" w14:textId="77777777" w:rsidR="00442ECB" w:rsidRPr="004D58E0" w:rsidRDefault="00442ECB" w:rsidP="004D58E0">
            <w:pPr>
              <w:spacing w:after="0"/>
              <w:jc w:val="center"/>
              <w:rPr>
                <w:rFonts w:ascii="Times New Roman" w:hAnsi="Times New Roman" w:cs="Times New Roman"/>
                <w:sz w:val="18"/>
                <w:szCs w:val="18"/>
              </w:rPr>
            </w:pPr>
            <w:r w:rsidRPr="004D58E0">
              <w:rPr>
                <w:rFonts w:ascii="Times New Roman" w:hAnsi="Times New Roman" w:cs="Times New Roman"/>
                <w:sz w:val="18"/>
                <w:szCs w:val="18"/>
              </w:rPr>
              <w:t>55,34</w:t>
            </w:r>
          </w:p>
        </w:tc>
      </w:tr>
      <w:tr w:rsidR="00442ECB" w14:paraId="77E47DD0" w14:textId="77777777" w:rsidTr="004D58E0">
        <w:trPr>
          <w:trHeight w:val="302"/>
        </w:trPr>
        <w:tc>
          <w:tcPr>
            <w:tcW w:w="6086" w:type="dxa"/>
            <w:tcBorders>
              <w:top w:val="nil"/>
              <w:left w:val="single" w:sz="4" w:space="0" w:color="000000"/>
              <w:bottom w:val="single" w:sz="4" w:space="0" w:color="000000"/>
              <w:right w:val="single" w:sz="4" w:space="0" w:color="000000"/>
            </w:tcBorders>
            <w:noWrap/>
            <w:hideMark/>
          </w:tcPr>
          <w:p w14:paraId="1F3FCCE2" w14:textId="77777777" w:rsidR="00442ECB" w:rsidRPr="004D58E0" w:rsidRDefault="00442ECB" w:rsidP="004D58E0">
            <w:pPr>
              <w:spacing w:after="0" w:line="240" w:lineRule="auto"/>
              <w:rPr>
                <w:rFonts w:ascii="Times New Roman" w:hAnsi="Times New Roman" w:cs="Times New Roman"/>
                <w:sz w:val="18"/>
                <w:szCs w:val="18"/>
              </w:rPr>
            </w:pPr>
            <w:r w:rsidRPr="004D58E0">
              <w:rPr>
                <w:rFonts w:ascii="Times New Roman" w:hAnsi="Times New Roman" w:cs="Times New Roman"/>
                <w:sz w:val="18"/>
                <w:szCs w:val="18"/>
              </w:rPr>
              <w:t xml:space="preserve">7. Анализировать прочитанный текст с точки зрения его основной мысли; распознавать </w:t>
            </w:r>
            <w:proofErr w:type="gramStart"/>
            <w:r w:rsidRPr="004D58E0">
              <w:rPr>
                <w:rFonts w:ascii="Times New Roman" w:hAnsi="Times New Roman" w:cs="Times New Roman"/>
                <w:sz w:val="18"/>
                <w:szCs w:val="18"/>
              </w:rPr>
              <w:t>и  формулировать</w:t>
            </w:r>
            <w:proofErr w:type="gramEnd"/>
            <w:r w:rsidRPr="004D58E0">
              <w:rPr>
                <w:rFonts w:ascii="Times New Roman" w:hAnsi="Times New Roman" w:cs="Times New Roman"/>
                <w:sz w:val="18"/>
                <w:szCs w:val="18"/>
              </w:rPr>
              <w:t xml:space="preserve"> основную мысль текста в письменной форме, соблюдая нормы построения предложения и словоупотребления. </w:t>
            </w:r>
            <w:r w:rsidRPr="004D58E0">
              <w:rPr>
                <w:rFonts w:ascii="Times New Roman" w:hAnsi="Times New Roman" w:cs="Times New Roman"/>
                <w:sz w:val="18"/>
                <w:szCs w:val="18"/>
              </w:rPr>
              <w:lastRenderedPageBreak/>
              <w:t xml:space="preserve">Владеть навыками различных видов чтения (изучающим, ознакомительным, просмотровым) и информационной переработки прочитанного </w:t>
            </w:r>
            <w:proofErr w:type="gramStart"/>
            <w:r w:rsidRPr="004D58E0">
              <w:rPr>
                <w:rFonts w:ascii="Times New Roman" w:hAnsi="Times New Roman" w:cs="Times New Roman"/>
                <w:sz w:val="18"/>
                <w:szCs w:val="18"/>
              </w:rPr>
              <w:t>материала;  адекватно</w:t>
            </w:r>
            <w:proofErr w:type="gramEnd"/>
            <w:r w:rsidRPr="004D58E0">
              <w:rPr>
                <w:rFonts w:ascii="Times New Roman" w:hAnsi="Times New Roman" w:cs="Times New Roman"/>
                <w:sz w:val="18"/>
                <w:szCs w:val="18"/>
              </w:rPr>
              <w:t xml:space="preserve"> понимать тексты различных функционально-смысловых типов речи &lt;…&gt; и функциональных разновидностей языка;  анализировать текст с точки зрения его темы, цели</w:t>
            </w:r>
          </w:p>
        </w:tc>
        <w:tc>
          <w:tcPr>
            <w:tcW w:w="851" w:type="dxa"/>
            <w:tcBorders>
              <w:top w:val="nil"/>
              <w:left w:val="nil"/>
              <w:bottom w:val="single" w:sz="4" w:space="0" w:color="000000"/>
              <w:right w:val="single" w:sz="4" w:space="0" w:color="000000"/>
            </w:tcBorders>
            <w:noWrap/>
            <w:hideMark/>
          </w:tcPr>
          <w:p w14:paraId="6DA3CC4C" w14:textId="77777777" w:rsidR="00442ECB" w:rsidRPr="004D58E0" w:rsidRDefault="00442ECB" w:rsidP="004D58E0">
            <w:pPr>
              <w:spacing w:after="0"/>
              <w:jc w:val="center"/>
              <w:rPr>
                <w:rFonts w:ascii="Times New Roman" w:hAnsi="Times New Roman" w:cs="Times New Roman"/>
                <w:sz w:val="18"/>
                <w:szCs w:val="18"/>
              </w:rPr>
            </w:pPr>
            <w:r w:rsidRPr="004D58E0">
              <w:rPr>
                <w:rFonts w:ascii="Times New Roman" w:hAnsi="Times New Roman" w:cs="Times New Roman"/>
                <w:sz w:val="18"/>
                <w:szCs w:val="18"/>
              </w:rPr>
              <w:lastRenderedPageBreak/>
              <w:t>2</w:t>
            </w:r>
          </w:p>
        </w:tc>
        <w:tc>
          <w:tcPr>
            <w:tcW w:w="992" w:type="dxa"/>
            <w:tcBorders>
              <w:top w:val="nil"/>
              <w:left w:val="nil"/>
              <w:bottom w:val="single" w:sz="4" w:space="0" w:color="000000"/>
              <w:right w:val="single" w:sz="4" w:space="0" w:color="000000"/>
            </w:tcBorders>
            <w:noWrap/>
            <w:hideMark/>
          </w:tcPr>
          <w:p w14:paraId="3FE1636A" w14:textId="77777777" w:rsidR="00442ECB" w:rsidRPr="004D58E0" w:rsidRDefault="00442ECB" w:rsidP="004D58E0">
            <w:pPr>
              <w:spacing w:after="0"/>
              <w:jc w:val="center"/>
              <w:rPr>
                <w:rFonts w:ascii="Times New Roman" w:hAnsi="Times New Roman" w:cs="Times New Roman"/>
                <w:sz w:val="18"/>
                <w:szCs w:val="18"/>
              </w:rPr>
            </w:pPr>
            <w:r w:rsidRPr="004D58E0">
              <w:rPr>
                <w:rFonts w:ascii="Times New Roman" w:hAnsi="Times New Roman" w:cs="Times New Roman"/>
                <w:sz w:val="18"/>
                <w:szCs w:val="18"/>
              </w:rPr>
              <w:t>57,07</w:t>
            </w:r>
          </w:p>
        </w:tc>
        <w:tc>
          <w:tcPr>
            <w:tcW w:w="992" w:type="dxa"/>
            <w:tcBorders>
              <w:top w:val="nil"/>
              <w:left w:val="nil"/>
              <w:bottom w:val="single" w:sz="4" w:space="0" w:color="000000"/>
              <w:right w:val="single" w:sz="4" w:space="0" w:color="000000"/>
            </w:tcBorders>
            <w:noWrap/>
            <w:hideMark/>
          </w:tcPr>
          <w:p w14:paraId="44AFB140" w14:textId="77777777" w:rsidR="00442ECB" w:rsidRPr="004D58E0" w:rsidRDefault="00442ECB" w:rsidP="004D58E0">
            <w:pPr>
              <w:spacing w:after="0"/>
              <w:jc w:val="center"/>
              <w:rPr>
                <w:rFonts w:ascii="Times New Roman" w:hAnsi="Times New Roman" w:cs="Times New Roman"/>
                <w:sz w:val="18"/>
                <w:szCs w:val="18"/>
              </w:rPr>
            </w:pPr>
            <w:r w:rsidRPr="004D58E0">
              <w:rPr>
                <w:rFonts w:ascii="Times New Roman" w:hAnsi="Times New Roman" w:cs="Times New Roman"/>
                <w:sz w:val="18"/>
                <w:szCs w:val="18"/>
              </w:rPr>
              <w:t>50,66</w:t>
            </w:r>
          </w:p>
        </w:tc>
        <w:tc>
          <w:tcPr>
            <w:tcW w:w="993" w:type="dxa"/>
            <w:tcBorders>
              <w:top w:val="nil"/>
              <w:left w:val="nil"/>
              <w:bottom w:val="single" w:sz="4" w:space="0" w:color="000000"/>
              <w:right w:val="single" w:sz="4" w:space="0" w:color="000000"/>
            </w:tcBorders>
            <w:shd w:val="clear" w:color="auto" w:fill="F2DBDB" w:themeFill="accent2" w:themeFillTint="33"/>
            <w:noWrap/>
            <w:hideMark/>
          </w:tcPr>
          <w:p w14:paraId="232FB2A1" w14:textId="77777777" w:rsidR="00442ECB" w:rsidRPr="004D58E0" w:rsidRDefault="00442ECB" w:rsidP="004D58E0">
            <w:pPr>
              <w:spacing w:after="0"/>
              <w:jc w:val="center"/>
              <w:rPr>
                <w:rFonts w:ascii="Times New Roman" w:hAnsi="Times New Roman" w:cs="Times New Roman"/>
                <w:sz w:val="18"/>
                <w:szCs w:val="18"/>
              </w:rPr>
            </w:pPr>
            <w:r w:rsidRPr="004D58E0">
              <w:rPr>
                <w:rFonts w:ascii="Times New Roman" w:hAnsi="Times New Roman" w:cs="Times New Roman"/>
                <w:sz w:val="18"/>
                <w:szCs w:val="18"/>
              </w:rPr>
              <w:t>47,27</w:t>
            </w:r>
          </w:p>
        </w:tc>
      </w:tr>
      <w:tr w:rsidR="00442ECB" w14:paraId="56A5850F" w14:textId="77777777" w:rsidTr="004D58E0">
        <w:trPr>
          <w:trHeight w:val="302"/>
        </w:trPr>
        <w:tc>
          <w:tcPr>
            <w:tcW w:w="6086" w:type="dxa"/>
            <w:tcBorders>
              <w:top w:val="nil"/>
              <w:left w:val="single" w:sz="4" w:space="0" w:color="000000"/>
              <w:bottom w:val="single" w:sz="4" w:space="0" w:color="000000"/>
              <w:right w:val="single" w:sz="4" w:space="0" w:color="000000"/>
            </w:tcBorders>
            <w:noWrap/>
            <w:hideMark/>
          </w:tcPr>
          <w:p w14:paraId="13BB7EAA" w14:textId="77777777" w:rsidR="00442ECB" w:rsidRPr="004D58E0" w:rsidRDefault="00442ECB" w:rsidP="004D58E0">
            <w:pPr>
              <w:spacing w:after="0" w:line="240" w:lineRule="auto"/>
              <w:rPr>
                <w:rFonts w:ascii="Times New Roman" w:hAnsi="Times New Roman" w:cs="Times New Roman"/>
                <w:sz w:val="18"/>
                <w:szCs w:val="18"/>
              </w:rPr>
            </w:pPr>
            <w:r w:rsidRPr="004D58E0">
              <w:rPr>
                <w:rFonts w:ascii="Times New Roman" w:hAnsi="Times New Roman" w:cs="Times New Roman"/>
                <w:sz w:val="18"/>
                <w:szCs w:val="18"/>
              </w:rPr>
              <w:t xml:space="preserve">8. Анализировать прочитанную часть текста с точки зрения ее </w:t>
            </w:r>
            <w:proofErr w:type="spellStart"/>
            <w:r w:rsidRPr="004D58E0">
              <w:rPr>
                <w:rFonts w:ascii="Times New Roman" w:hAnsi="Times New Roman" w:cs="Times New Roman"/>
                <w:sz w:val="18"/>
                <w:szCs w:val="18"/>
              </w:rPr>
              <w:t>микротемы</w:t>
            </w:r>
            <w:proofErr w:type="spellEnd"/>
            <w:r w:rsidRPr="004D58E0">
              <w:rPr>
                <w:rFonts w:ascii="Times New Roman" w:hAnsi="Times New Roman" w:cs="Times New Roman"/>
                <w:sz w:val="18"/>
                <w:szCs w:val="18"/>
              </w:rPr>
              <w:t xml:space="preserve">; распознавать и адекватно формулировать </w:t>
            </w:r>
            <w:proofErr w:type="spellStart"/>
            <w:r w:rsidRPr="004D58E0">
              <w:rPr>
                <w:rFonts w:ascii="Times New Roman" w:hAnsi="Times New Roman" w:cs="Times New Roman"/>
                <w:sz w:val="18"/>
                <w:szCs w:val="18"/>
              </w:rPr>
              <w:t>микротему</w:t>
            </w:r>
            <w:proofErr w:type="spellEnd"/>
            <w:r w:rsidRPr="004D58E0">
              <w:rPr>
                <w:rFonts w:ascii="Times New Roman" w:hAnsi="Times New Roman" w:cs="Times New Roman"/>
                <w:sz w:val="18"/>
                <w:szCs w:val="18"/>
              </w:rPr>
              <w:t xml:space="preserve"> заданного абзаца текста в письменной форме, соблюдая нормы построения предложения и словоупотребления. Владеть навыками различных видов чтения (изучающим, ознакомительным, просмотровым) и информационной переработки прочитанного </w:t>
            </w:r>
            <w:proofErr w:type="gramStart"/>
            <w:r w:rsidRPr="004D58E0">
              <w:rPr>
                <w:rFonts w:ascii="Times New Roman" w:hAnsi="Times New Roman" w:cs="Times New Roman"/>
                <w:sz w:val="18"/>
                <w:szCs w:val="18"/>
              </w:rPr>
              <w:t>материала;  адекватно</w:t>
            </w:r>
            <w:proofErr w:type="gramEnd"/>
            <w:r w:rsidRPr="004D58E0">
              <w:rPr>
                <w:rFonts w:ascii="Times New Roman" w:hAnsi="Times New Roman" w:cs="Times New Roman"/>
                <w:sz w:val="18"/>
                <w:szCs w:val="18"/>
              </w:rPr>
              <w:t xml:space="preserve"> понимать тексты различных функционально-смысловых типов речи &lt;…&gt; и функциональных разновидностей языка</w:t>
            </w:r>
          </w:p>
        </w:tc>
        <w:tc>
          <w:tcPr>
            <w:tcW w:w="851" w:type="dxa"/>
            <w:tcBorders>
              <w:top w:val="nil"/>
              <w:left w:val="nil"/>
              <w:bottom w:val="single" w:sz="4" w:space="0" w:color="000000"/>
              <w:right w:val="single" w:sz="4" w:space="0" w:color="000000"/>
            </w:tcBorders>
            <w:noWrap/>
            <w:hideMark/>
          </w:tcPr>
          <w:p w14:paraId="1AF6FB07" w14:textId="77777777" w:rsidR="00442ECB" w:rsidRPr="004D58E0" w:rsidRDefault="00442ECB" w:rsidP="004D58E0">
            <w:pPr>
              <w:spacing w:after="0"/>
              <w:jc w:val="center"/>
              <w:rPr>
                <w:rFonts w:ascii="Times New Roman" w:hAnsi="Times New Roman" w:cs="Times New Roman"/>
                <w:sz w:val="18"/>
                <w:szCs w:val="18"/>
              </w:rPr>
            </w:pPr>
            <w:r w:rsidRPr="004D58E0">
              <w:rPr>
                <w:rFonts w:ascii="Times New Roman" w:hAnsi="Times New Roman" w:cs="Times New Roman"/>
                <w:sz w:val="18"/>
                <w:szCs w:val="18"/>
              </w:rPr>
              <w:t>2</w:t>
            </w:r>
          </w:p>
        </w:tc>
        <w:tc>
          <w:tcPr>
            <w:tcW w:w="992" w:type="dxa"/>
            <w:tcBorders>
              <w:top w:val="nil"/>
              <w:left w:val="nil"/>
              <w:bottom w:val="single" w:sz="4" w:space="0" w:color="000000"/>
              <w:right w:val="single" w:sz="4" w:space="0" w:color="000000"/>
            </w:tcBorders>
            <w:noWrap/>
            <w:hideMark/>
          </w:tcPr>
          <w:p w14:paraId="10090906" w14:textId="77777777" w:rsidR="00442ECB" w:rsidRPr="004D58E0" w:rsidRDefault="00442ECB" w:rsidP="004D58E0">
            <w:pPr>
              <w:spacing w:after="0"/>
              <w:jc w:val="center"/>
              <w:rPr>
                <w:rFonts w:ascii="Times New Roman" w:hAnsi="Times New Roman" w:cs="Times New Roman"/>
                <w:sz w:val="18"/>
                <w:szCs w:val="18"/>
              </w:rPr>
            </w:pPr>
            <w:r w:rsidRPr="004D58E0">
              <w:rPr>
                <w:rFonts w:ascii="Times New Roman" w:hAnsi="Times New Roman" w:cs="Times New Roman"/>
                <w:sz w:val="18"/>
                <w:szCs w:val="18"/>
              </w:rPr>
              <w:t>56,28</w:t>
            </w:r>
          </w:p>
        </w:tc>
        <w:tc>
          <w:tcPr>
            <w:tcW w:w="992" w:type="dxa"/>
            <w:tcBorders>
              <w:top w:val="nil"/>
              <w:left w:val="nil"/>
              <w:bottom w:val="single" w:sz="4" w:space="0" w:color="000000"/>
              <w:right w:val="single" w:sz="4" w:space="0" w:color="000000"/>
            </w:tcBorders>
            <w:noWrap/>
            <w:hideMark/>
          </w:tcPr>
          <w:p w14:paraId="45ABD79D" w14:textId="77777777" w:rsidR="00442ECB" w:rsidRPr="004D58E0" w:rsidRDefault="00442ECB" w:rsidP="004D58E0">
            <w:pPr>
              <w:spacing w:after="0"/>
              <w:jc w:val="center"/>
              <w:rPr>
                <w:rFonts w:ascii="Times New Roman" w:hAnsi="Times New Roman" w:cs="Times New Roman"/>
                <w:sz w:val="18"/>
                <w:szCs w:val="18"/>
              </w:rPr>
            </w:pPr>
            <w:r w:rsidRPr="004D58E0">
              <w:rPr>
                <w:rFonts w:ascii="Times New Roman" w:hAnsi="Times New Roman" w:cs="Times New Roman"/>
                <w:sz w:val="18"/>
                <w:szCs w:val="18"/>
              </w:rPr>
              <w:t>51,15</w:t>
            </w:r>
          </w:p>
        </w:tc>
        <w:tc>
          <w:tcPr>
            <w:tcW w:w="993" w:type="dxa"/>
            <w:tcBorders>
              <w:top w:val="nil"/>
              <w:left w:val="nil"/>
              <w:bottom w:val="single" w:sz="4" w:space="0" w:color="000000"/>
              <w:right w:val="single" w:sz="4" w:space="0" w:color="000000"/>
            </w:tcBorders>
            <w:shd w:val="clear" w:color="auto" w:fill="F2DBDB" w:themeFill="accent2" w:themeFillTint="33"/>
            <w:noWrap/>
            <w:hideMark/>
          </w:tcPr>
          <w:p w14:paraId="6C7B70DB" w14:textId="77777777" w:rsidR="00442ECB" w:rsidRPr="004D58E0" w:rsidRDefault="00442ECB" w:rsidP="004D58E0">
            <w:pPr>
              <w:spacing w:after="0"/>
              <w:jc w:val="center"/>
              <w:rPr>
                <w:rFonts w:ascii="Times New Roman" w:hAnsi="Times New Roman" w:cs="Times New Roman"/>
                <w:sz w:val="18"/>
                <w:szCs w:val="18"/>
              </w:rPr>
            </w:pPr>
            <w:r w:rsidRPr="004D58E0">
              <w:rPr>
                <w:rFonts w:ascii="Times New Roman" w:hAnsi="Times New Roman" w:cs="Times New Roman"/>
                <w:sz w:val="18"/>
                <w:szCs w:val="18"/>
              </w:rPr>
              <w:t>52,61</w:t>
            </w:r>
          </w:p>
        </w:tc>
      </w:tr>
      <w:tr w:rsidR="00442ECB" w14:paraId="59B16E11" w14:textId="77777777" w:rsidTr="004D58E0">
        <w:trPr>
          <w:trHeight w:val="302"/>
        </w:trPr>
        <w:tc>
          <w:tcPr>
            <w:tcW w:w="6086" w:type="dxa"/>
            <w:tcBorders>
              <w:top w:val="nil"/>
              <w:left w:val="single" w:sz="4" w:space="0" w:color="000000"/>
              <w:bottom w:val="single" w:sz="4" w:space="0" w:color="000000"/>
              <w:right w:val="single" w:sz="4" w:space="0" w:color="000000"/>
            </w:tcBorders>
            <w:noWrap/>
            <w:hideMark/>
          </w:tcPr>
          <w:p w14:paraId="26EE61E6" w14:textId="77777777" w:rsidR="00442ECB" w:rsidRPr="004D58E0" w:rsidRDefault="00442ECB" w:rsidP="004D58E0">
            <w:pPr>
              <w:spacing w:after="0" w:line="240" w:lineRule="auto"/>
              <w:rPr>
                <w:rFonts w:ascii="Times New Roman" w:hAnsi="Times New Roman" w:cs="Times New Roman"/>
                <w:sz w:val="18"/>
                <w:szCs w:val="18"/>
              </w:rPr>
            </w:pPr>
            <w:r w:rsidRPr="004D58E0">
              <w:rPr>
                <w:rFonts w:ascii="Times New Roman" w:hAnsi="Times New Roman" w:cs="Times New Roman"/>
                <w:sz w:val="18"/>
                <w:szCs w:val="18"/>
              </w:rPr>
              <w:t xml:space="preserve">9. Определять вид тропа. Владеть навыками различных видов чтения (изучающим, ознакомительным, просмотровым) и информационной переработки прочитанного </w:t>
            </w:r>
            <w:proofErr w:type="gramStart"/>
            <w:r w:rsidRPr="004D58E0">
              <w:rPr>
                <w:rFonts w:ascii="Times New Roman" w:hAnsi="Times New Roman" w:cs="Times New Roman"/>
                <w:sz w:val="18"/>
                <w:szCs w:val="18"/>
              </w:rPr>
              <w:t>материала;  адекватно</w:t>
            </w:r>
            <w:proofErr w:type="gramEnd"/>
            <w:r w:rsidRPr="004D58E0">
              <w:rPr>
                <w:rFonts w:ascii="Times New Roman" w:hAnsi="Times New Roman" w:cs="Times New Roman"/>
                <w:sz w:val="18"/>
                <w:szCs w:val="18"/>
              </w:rPr>
              <w:t xml:space="preserve"> понимать тексты различных функционально-смысловых типов речи &lt;…&gt; и функциональных разновидностей языка;  проводить лексический анализ слова; опознавать лексические средства выразительности и основные виды тропов (метафора, эпитет, сравнение, гипербола, олицетворение)  </w:t>
            </w:r>
          </w:p>
        </w:tc>
        <w:tc>
          <w:tcPr>
            <w:tcW w:w="851" w:type="dxa"/>
            <w:tcBorders>
              <w:top w:val="nil"/>
              <w:left w:val="nil"/>
              <w:bottom w:val="single" w:sz="4" w:space="0" w:color="000000"/>
              <w:right w:val="single" w:sz="4" w:space="0" w:color="000000"/>
            </w:tcBorders>
            <w:noWrap/>
            <w:hideMark/>
          </w:tcPr>
          <w:p w14:paraId="222E790B" w14:textId="77777777" w:rsidR="00442ECB" w:rsidRPr="004D58E0" w:rsidRDefault="00442ECB" w:rsidP="004D58E0">
            <w:pPr>
              <w:spacing w:after="0"/>
              <w:jc w:val="center"/>
              <w:rPr>
                <w:rFonts w:ascii="Times New Roman" w:hAnsi="Times New Roman" w:cs="Times New Roman"/>
                <w:sz w:val="18"/>
                <w:szCs w:val="18"/>
              </w:rPr>
            </w:pPr>
            <w:r w:rsidRPr="004D58E0">
              <w:rPr>
                <w:rFonts w:ascii="Times New Roman" w:hAnsi="Times New Roman" w:cs="Times New Roman"/>
                <w:sz w:val="18"/>
                <w:szCs w:val="18"/>
              </w:rPr>
              <w:t>1</w:t>
            </w:r>
          </w:p>
        </w:tc>
        <w:tc>
          <w:tcPr>
            <w:tcW w:w="992" w:type="dxa"/>
            <w:tcBorders>
              <w:top w:val="nil"/>
              <w:left w:val="nil"/>
              <w:bottom w:val="single" w:sz="4" w:space="0" w:color="000000"/>
              <w:right w:val="single" w:sz="4" w:space="0" w:color="000000"/>
            </w:tcBorders>
            <w:noWrap/>
            <w:hideMark/>
          </w:tcPr>
          <w:p w14:paraId="6BE64F38" w14:textId="77777777" w:rsidR="00442ECB" w:rsidRPr="004D58E0" w:rsidRDefault="00442ECB" w:rsidP="004D58E0">
            <w:pPr>
              <w:spacing w:after="0"/>
              <w:jc w:val="center"/>
              <w:rPr>
                <w:rFonts w:ascii="Times New Roman" w:hAnsi="Times New Roman" w:cs="Times New Roman"/>
                <w:sz w:val="18"/>
                <w:szCs w:val="18"/>
              </w:rPr>
            </w:pPr>
            <w:r w:rsidRPr="004D58E0">
              <w:rPr>
                <w:rFonts w:ascii="Times New Roman" w:hAnsi="Times New Roman" w:cs="Times New Roman"/>
                <w:sz w:val="18"/>
                <w:szCs w:val="18"/>
              </w:rPr>
              <w:t>69,29</w:t>
            </w:r>
          </w:p>
        </w:tc>
        <w:tc>
          <w:tcPr>
            <w:tcW w:w="992" w:type="dxa"/>
            <w:tcBorders>
              <w:top w:val="nil"/>
              <w:left w:val="nil"/>
              <w:bottom w:val="single" w:sz="4" w:space="0" w:color="000000"/>
              <w:right w:val="single" w:sz="4" w:space="0" w:color="000000"/>
            </w:tcBorders>
            <w:noWrap/>
            <w:hideMark/>
          </w:tcPr>
          <w:p w14:paraId="7D7A0855" w14:textId="77777777" w:rsidR="00442ECB" w:rsidRPr="004D58E0" w:rsidRDefault="00442ECB" w:rsidP="004D58E0">
            <w:pPr>
              <w:spacing w:after="0"/>
              <w:jc w:val="center"/>
              <w:rPr>
                <w:rFonts w:ascii="Times New Roman" w:hAnsi="Times New Roman" w:cs="Times New Roman"/>
                <w:sz w:val="18"/>
                <w:szCs w:val="18"/>
              </w:rPr>
            </w:pPr>
            <w:r w:rsidRPr="004D58E0">
              <w:rPr>
                <w:rFonts w:ascii="Times New Roman" w:hAnsi="Times New Roman" w:cs="Times New Roman"/>
                <w:sz w:val="18"/>
                <w:szCs w:val="18"/>
              </w:rPr>
              <w:t>64</w:t>
            </w:r>
          </w:p>
        </w:tc>
        <w:tc>
          <w:tcPr>
            <w:tcW w:w="993" w:type="dxa"/>
            <w:tcBorders>
              <w:top w:val="nil"/>
              <w:left w:val="nil"/>
              <w:bottom w:val="single" w:sz="4" w:space="0" w:color="000000"/>
              <w:right w:val="single" w:sz="4" w:space="0" w:color="000000"/>
            </w:tcBorders>
            <w:noWrap/>
            <w:hideMark/>
          </w:tcPr>
          <w:p w14:paraId="4D9EA1C9" w14:textId="77777777" w:rsidR="00442ECB" w:rsidRPr="004D58E0" w:rsidRDefault="00442ECB" w:rsidP="004D58E0">
            <w:pPr>
              <w:spacing w:after="0"/>
              <w:jc w:val="center"/>
              <w:rPr>
                <w:rFonts w:ascii="Times New Roman" w:hAnsi="Times New Roman" w:cs="Times New Roman"/>
                <w:sz w:val="18"/>
                <w:szCs w:val="18"/>
              </w:rPr>
            </w:pPr>
            <w:r w:rsidRPr="004D58E0">
              <w:rPr>
                <w:rFonts w:ascii="Times New Roman" w:hAnsi="Times New Roman" w:cs="Times New Roman"/>
                <w:sz w:val="18"/>
                <w:szCs w:val="18"/>
              </w:rPr>
              <w:t>64,85</w:t>
            </w:r>
          </w:p>
        </w:tc>
      </w:tr>
      <w:tr w:rsidR="00442ECB" w14:paraId="28C83AAB" w14:textId="77777777" w:rsidTr="004D58E0">
        <w:trPr>
          <w:trHeight w:val="302"/>
        </w:trPr>
        <w:tc>
          <w:tcPr>
            <w:tcW w:w="6086" w:type="dxa"/>
            <w:tcBorders>
              <w:top w:val="nil"/>
              <w:left w:val="single" w:sz="4" w:space="0" w:color="000000"/>
              <w:bottom w:val="single" w:sz="4" w:space="0" w:color="000000"/>
              <w:right w:val="single" w:sz="4" w:space="0" w:color="000000"/>
            </w:tcBorders>
            <w:noWrap/>
            <w:hideMark/>
          </w:tcPr>
          <w:p w14:paraId="06D8580C" w14:textId="77777777" w:rsidR="00442ECB" w:rsidRPr="004D58E0" w:rsidRDefault="00442ECB" w:rsidP="004D58E0">
            <w:pPr>
              <w:spacing w:after="0" w:line="240" w:lineRule="auto"/>
              <w:rPr>
                <w:rFonts w:ascii="Times New Roman" w:hAnsi="Times New Roman" w:cs="Times New Roman"/>
                <w:sz w:val="18"/>
                <w:szCs w:val="18"/>
              </w:rPr>
            </w:pPr>
            <w:r w:rsidRPr="004D58E0">
              <w:rPr>
                <w:rFonts w:ascii="Times New Roman" w:hAnsi="Times New Roman" w:cs="Times New Roman"/>
                <w:sz w:val="18"/>
                <w:szCs w:val="18"/>
              </w:rPr>
              <w:t xml:space="preserve">10. Распознавать лексическое значение слова с опорой на указанный в задании контекст. Владеть навыками различных видов чтения (изучающим, ознакомительным, просмотровым) и информационной переработки прочитанного </w:t>
            </w:r>
            <w:proofErr w:type="gramStart"/>
            <w:r w:rsidRPr="004D58E0">
              <w:rPr>
                <w:rFonts w:ascii="Times New Roman" w:hAnsi="Times New Roman" w:cs="Times New Roman"/>
                <w:sz w:val="18"/>
                <w:szCs w:val="18"/>
              </w:rPr>
              <w:t>материала;  проводить</w:t>
            </w:r>
            <w:proofErr w:type="gramEnd"/>
            <w:r w:rsidRPr="004D58E0">
              <w:rPr>
                <w:rFonts w:ascii="Times New Roman" w:hAnsi="Times New Roman" w:cs="Times New Roman"/>
                <w:sz w:val="18"/>
                <w:szCs w:val="18"/>
              </w:rPr>
              <w:t xml:space="preserve"> лексический анализ слова  </w:t>
            </w:r>
          </w:p>
        </w:tc>
        <w:tc>
          <w:tcPr>
            <w:tcW w:w="851" w:type="dxa"/>
            <w:tcBorders>
              <w:top w:val="nil"/>
              <w:left w:val="nil"/>
              <w:bottom w:val="single" w:sz="4" w:space="0" w:color="000000"/>
              <w:right w:val="single" w:sz="4" w:space="0" w:color="000000"/>
            </w:tcBorders>
            <w:noWrap/>
            <w:hideMark/>
          </w:tcPr>
          <w:p w14:paraId="34B67DFB" w14:textId="77777777" w:rsidR="00442ECB" w:rsidRPr="004D58E0" w:rsidRDefault="00442ECB" w:rsidP="004D58E0">
            <w:pPr>
              <w:spacing w:after="0"/>
              <w:jc w:val="center"/>
              <w:rPr>
                <w:rFonts w:ascii="Times New Roman" w:hAnsi="Times New Roman" w:cs="Times New Roman"/>
                <w:sz w:val="18"/>
                <w:szCs w:val="18"/>
              </w:rPr>
            </w:pPr>
            <w:r w:rsidRPr="004D58E0">
              <w:rPr>
                <w:rFonts w:ascii="Times New Roman" w:hAnsi="Times New Roman" w:cs="Times New Roman"/>
                <w:sz w:val="18"/>
                <w:szCs w:val="18"/>
              </w:rPr>
              <w:t>1</w:t>
            </w:r>
          </w:p>
        </w:tc>
        <w:tc>
          <w:tcPr>
            <w:tcW w:w="992" w:type="dxa"/>
            <w:tcBorders>
              <w:top w:val="nil"/>
              <w:left w:val="nil"/>
              <w:bottom w:val="single" w:sz="4" w:space="0" w:color="000000"/>
              <w:right w:val="single" w:sz="4" w:space="0" w:color="000000"/>
            </w:tcBorders>
            <w:noWrap/>
            <w:hideMark/>
          </w:tcPr>
          <w:p w14:paraId="580BD3CF" w14:textId="77777777" w:rsidR="00442ECB" w:rsidRPr="004D58E0" w:rsidRDefault="00442ECB" w:rsidP="004D58E0">
            <w:pPr>
              <w:spacing w:after="0"/>
              <w:jc w:val="center"/>
              <w:rPr>
                <w:rFonts w:ascii="Times New Roman" w:hAnsi="Times New Roman" w:cs="Times New Roman"/>
                <w:sz w:val="18"/>
                <w:szCs w:val="18"/>
              </w:rPr>
            </w:pPr>
            <w:r w:rsidRPr="004D58E0">
              <w:rPr>
                <w:rFonts w:ascii="Times New Roman" w:hAnsi="Times New Roman" w:cs="Times New Roman"/>
                <w:sz w:val="18"/>
                <w:szCs w:val="18"/>
              </w:rPr>
              <w:t>81,56</w:t>
            </w:r>
          </w:p>
        </w:tc>
        <w:tc>
          <w:tcPr>
            <w:tcW w:w="992" w:type="dxa"/>
            <w:tcBorders>
              <w:top w:val="nil"/>
              <w:left w:val="nil"/>
              <w:bottom w:val="single" w:sz="4" w:space="0" w:color="000000"/>
              <w:right w:val="single" w:sz="4" w:space="0" w:color="000000"/>
            </w:tcBorders>
            <w:noWrap/>
            <w:hideMark/>
          </w:tcPr>
          <w:p w14:paraId="58C98CEE" w14:textId="77777777" w:rsidR="00442ECB" w:rsidRPr="004D58E0" w:rsidRDefault="00442ECB" w:rsidP="004D58E0">
            <w:pPr>
              <w:spacing w:after="0"/>
              <w:jc w:val="center"/>
              <w:rPr>
                <w:rFonts w:ascii="Times New Roman" w:hAnsi="Times New Roman" w:cs="Times New Roman"/>
                <w:sz w:val="18"/>
                <w:szCs w:val="18"/>
              </w:rPr>
            </w:pPr>
            <w:r w:rsidRPr="004D58E0">
              <w:rPr>
                <w:rFonts w:ascii="Times New Roman" w:hAnsi="Times New Roman" w:cs="Times New Roman"/>
                <w:sz w:val="18"/>
                <w:szCs w:val="18"/>
              </w:rPr>
              <w:t>78,89</w:t>
            </w:r>
          </w:p>
        </w:tc>
        <w:tc>
          <w:tcPr>
            <w:tcW w:w="993" w:type="dxa"/>
            <w:tcBorders>
              <w:top w:val="nil"/>
              <w:left w:val="nil"/>
              <w:bottom w:val="single" w:sz="4" w:space="0" w:color="000000"/>
              <w:right w:val="single" w:sz="4" w:space="0" w:color="000000"/>
            </w:tcBorders>
            <w:noWrap/>
            <w:hideMark/>
          </w:tcPr>
          <w:p w14:paraId="47307368" w14:textId="77777777" w:rsidR="00442ECB" w:rsidRPr="004D58E0" w:rsidRDefault="00442ECB" w:rsidP="004D58E0">
            <w:pPr>
              <w:spacing w:after="0"/>
              <w:jc w:val="center"/>
              <w:rPr>
                <w:rFonts w:ascii="Times New Roman" w:hAnsi="Times New Roman" w:cs="Times New Roman"/>
                <w:sz w:val="18"/>
                <w:szCs w:val="18"/>
              </w:rPr>
            </w:pPr>
            <w:r w:rsidRPr="004D58E0">
              <w:rPr>
                <w:rFonts w:ascii="Times New Roman" w:hAnsi="Times New Roman" w:cs="Times New Roman"/>
                <w:sz w:val="18"/>
                <w:szCs w:val="18"/>
              </w:rPr>
              <w:t>82,9</w:t>
            </w:r>
          </w:p>
        </w:tc>
      </w:tr>
      <w:tr w:rsidR="00442ECB" w14:paraId="5EBD161D" w14:textId="77777777" w:rsidTr="004D58E0">
        <w:trPr>
          <w:trHeight w:val="302"/>
        </w:trPr>
        <w:tc>
          <w:tcPr>
            <w:tcW w:w="6086" w:type="dxa"/>
            <w:tcBorders>
              <w:top w:val="nil"/>
              <w:left w:val="single" w:sz="4" w:space="0" w:color="000000"/>
              <w:bottom w:val="single" w:sz="4" w:space="0" w:color="000000"/>
              <w:right w:val="single" w:sz="4" w:space="0" w:color="000000"/>
            </w:tcBorders>
            <w:noWrap/>
            <w:hideMark/>
          </w:tcPr>
          <w:p w14:paraId="247F7C74" w14:textId="77777777" w:rsidR="00442ECB" w:rsidRPr="004D58E0" w:rsidRDefault="00442ECB" w:rsidP="004D58E0">
            <w:pPr>
              <w:spacing w:after="0" w:line="240" w:lineRule="auto"/>
              <w:rPr>
                <w:rFonts w:ascii="Times New Roman" w:hAnsi="Times New Roman" w:cs="Times New Roman"/>
                <w:sz w:val="18"/>
                <w:szCs w:val="18"/>
              </w:rPr>
            </w:pPr>
            <w:r w:rsidRPr="004D58E0">
              <w:rPr>
                <w:rFonts w:ascii="Times New Roman" w:hAnsi="Times New Roman" w:cs="Times New Roman"/>
                <w:sz w:val="18"/>
                <w:szCs w:val="18"/>
              </w:rPr>
              <w:t>11.1. Распознавать подчинительные словосочетания, определять вид подчинительной связи. Опознавать основные единицы синтаксиса (словосочетание, предложение, текст</w:t>
            </w:r>
            <w:proofErr w:type="gramStart"/>
            <w:r w:rsidRPr="004D58E0">
              <w:rPr>
                <w:rFonts w:ascii="Times New Roman" w:hAnsi="Times New Roman" w:cs="Times New Roman"/>
                <w:sz w:val="18"/>
                <w:szCs w:val="18"/>
              </w:rPr>
              <w:t>);  анализировать</w:t>
            </w:r>
            <w:proofErr w:type="gramEnd"/>
            <w:r w:rsidRPr="004D58E0">
              <w:rPr>
                <w:rFonts w:ascii="Times New Roman" w:hAnsi="Times New Roman" w:cs="Times New Roman"/>
                <w:sz w:val="18"/>
                <w:szCs w:val="18"/>
              </w:rPr>
              <w:t xml:space="preserve"> различные виды словосочетаний и предложений с точки зрения их структурно-смысловой организации и функциональных особенностей  </w:t>
            </w:r>
          </w:p>
        </w:tc>
        <w:tc>
          <w:tcPr>
            <w:tcW w:w="851" w:type="dxa"/>
            <w:tcBorders>
              <w:top w:val="nil"/>
              <w:left w:val="nil"/>
              <w:bottom w:val="single" w:sz="4" w:space="0" w:color="000000"/>
              <w:right w:val="single" w:sz="4" w:space="0" w:color="000000"/>
            </w:tcBorders>
            <w:noWrap/>
            <w:hideMark/>
          </w:tcPr>
          <w:p w14:paraId="49D628CF" w14:textId="77777777" w:rsidR="00442ECB" w:rsidRPr="004D58E0" w:rsidRDefault="00442ECB" w:rsidP="004D58E0">
            <w:pPr>
              <w:spacing w:after="0"/>
              <w:jc w:val="center"/>
              <w:rPr>
                <w:rFonts w:ascii="Times New Roman" w:hAnsi="Times New Roman" w:cs="Times New Roman"/>
                <w:sz w:val="18"/>
                <w:szCs w:val="18"/>
              </w:rPr>
            </w:pPr>
            <w:r w:rsidRPr="004D58E0">
              <w:rPr>
                <w:rFonts w:ascii="Times New Roman" w:hAnsi="Times New Roman" w:cs="Times New Roman"/>
                <w:sz w:val="18"/>
                <w:szCs w:val="18"/>
              </w:rPr>
              <w:t>2</w:t>
            </w:r>
          </w:p>
        </w:tc>
        <w:tc>
          <w:tcPr>
            <w:tcW w:w="992" w:type="dxa"/>
            <w:tcBorders>
              <w:top w:val="nil"/>
              <w:left w:val="nil"/>
              <w:bottom w:val="single" w:sz="4" w:space="0" w:color="000000"/>
              <w:right w:val="single" w:sz="4" w:space="0" w:color="000000"/>
            </w:tcBorders>
            <w:noWrap/>
            <w:hideMark/>
          </w:tcPr>
          <w:p w14:paraId="37E86FA8" w14:textId="77777777" w:rsidR="00442ECB" w:rsidRPr="004D58E0" w:rsidRDefault="00442ECB" w:rsidP="004D58E0">
            <w:pPr>
              <w:spacing w:after="0"/>
              <w:jc w:val="center"/>
              <w:rPr>
                <w:rFonts w:ascii="Times New Roman" w:hAnsi="Times New Roman" w:cs="Times New Roman"/>
                <w:sz w:val="18"/>
                <w:szCs w:val="18"/>
              </w:rPr>
            </w:pPr>
            <w:r w:rsidRPr="004D58E0">
              <w:rPr>
                <w:rFonts w:ascii="Times New Roman" w:hAnsi="Times New Roman" w:cs="Times New Roman"/>
                <w:sz w:val="18"/>
                <w:szCs w:val="18"/>
              </w:rPr>
              <w:t>66,91</w:t>
            </w:r>
          </w:p>
        </w:tc>
        <w:tc>
          <w:tcPr>
            <w:tcW w:w="992" w:type="dxa"/>
            <w:tcBorders>
              <w:top w:val="nil"/>
              <w:left w:val="nil"/>
              <w:bottom w:val="single" w:sz="4" w:space="0" w:color="000000"/>
              <w:right w:val="single" w:sz="4" w:space="0" w:color="000000"/>
            </w:tcBorders>
            <w:noWrap/>
            <w:hideMark/>
          </w:tcPr>
          <w:p w14:paraId="6B104D6E" w14:textId="77777777" w:rsidR="00442ECB" w:rsidRPr="004D58E0" w:rsidRDefault="00442ECB" w:rsidP="004D58E0">
            <w:pPr>
              <w:spacing w:after="0"/>
              <w:jc w:val="center"/>
              <w:rPr>
                <w:rFonts w:ascii="Times New Roman" w:hAnsi="Times New Roman" w:cs="Times New Roman"/>
                <w:sz w:val="18"/>
                <w:szCs w:val="18"/>
              </w:rPr>
            </w:pPr>
            <w:r w:rsidRPr="004D58E0">
              <w:rPr>
                <w:rFonts w:ascii="Times New Roman" w:hAnsi="Times New Roman" w:cs="Times New Roman"/>
                <w:sz w:val="18"/>
                <w:szCs w:val="18"/>
              </w:rPr>
              <w:t>65,16</w:t>
            </w:r>
          </w:p>
        </w:tc>
        <w:tc>
          <w:tcPr>
            <w:tcW w:w="993" w:type="dxa"/>
            <w:tcBorders>
              <w:top w:val="nil"/>
              <w:left w:val="nil"/>
              <w:bottom w:val="single" w:sz="4" w:space="0" w:color="000000"/>
              <w:right w:val="single" w:sz="4" w:space="0" w:color="000000"/>
            </w:tcBorders>
            <w:noWrap/>
            <w:hideMark/>
          </w:tcPr>
          <w:p w14:paraId="6B776726" w14:textId="77777777" w:rsidR="00442ECB" w:rsidRPr="004D58E0" w:rsidRDefault="00442ECB" w:rsidP="004D58E0">
            <w:pPr>
              <w:spacing w:after="0"/>
              <w:jc w:val="center"/>
              <w:rPr>
                <w:rFonts w:ascii="Times New Roman" w:hAnsi="Times New Roman" w:cs="Times New Roman"/>
                <w:sz w:val="18"/>
                <w:szCs w:val="18"/>
              </w:rPr>
            </w:pPr>
            <w:r w:rsidRPr="004D58E0">
              <w:rPr>
                <w:rFonts w:ascii="Times New Roman" w:hAnsi="Times New Roman" w:cs="Times New Roman"/>
                <w:sz w:val="18"/>
                <w:szCs w:val="18"/>
              </w:rPr>
              <w:t>69,36</w:t>
            </w:r>
          </w:p>
        </w:tc>
      </w:tr>
      <w:tr w:rsidR="00442ECB" w14:paraId="4AD7B224" w14:textId="77777777" w:rsidTr="004D58E0">
        <w:trPr>
          <w:trHeight w:val="302"/>
        </w:trPr>
        <w:tc>
          <w:tcPr>
            <w:tcW w:w="6086" w:type="dxa"/>
            <w:tcBorders>
              <w:top w:val="nil"/>
              <w:left w:val="single" w:sz="4" w:space="0" w:color="000000"/>
              <w:bottom w:val="single" w:sz="4" w:space="0" w:color="000000"/>
              <w:right w:val="single" w:sz="4" w:space="0" w:color="000000"/>
            </w:tcBorders>
            <w:noWrap/>
            <w:hideMark/>
          </w:tcPr>
          <w:p w14:paraId="17063360" w14:textId="77777777" w:rsidR="00442ECB" w:rsidRPr="004D58E0" w:rsidRDefault="00442ECB" w:rsidP="004D58E0">
            <w:pPr>
              <w:spacing w:after="0" w:line="240" w:lineRule="auto"/>
              <w:rPr>
                <w:rFonts w:ascii="Times New Roman" w:hAnsi="Times New Roman" w:cs="Times New Roman"/>
                <w:sz w:val="18"/>
                <w:szCs w:val="18"/>
              </w:rPr>
            </w:pPr>
            <w:r w:rsidRPr="004D58E0">
              <w:rPr>
                <w:rFonts w:ascii="Times New Roman" w:hAnsi="Times New Roman" w:cs="Times New Roman"/>
                <w:sz w:val="18"/>
                <w:szCs w:val="18"/>
              </w:rPr>
              <w:t>11.2. Распознавать подчинительные словосочетания, определять вид подчинительной связи. Опознавать основные единицы синтаксиса (словосочетание, предложение, текст</w:t>
            </w:r>
            <w:proofErr w:type="gramStart"/>
            <w:r w:rsidRPr="004D58E0">
              <w:rPr>
                <w:rFonts w:ascii="Times New Roman" w:hAnsi="Times New Roman" w:cs="Times New Roman"/>
                <w:sz w:val="18"/>
                <w:szCs w:val="18"/>
              </w:rPr>
              <w:t>);  анализировать</w:t>
            </w:r>
            <w:proofErr w:type="gramEnd"/>
            <w:r w:rsidRPr="004D58E0">
              <w:rPr>
                <w:rFonts w:ascii="Times New Roman" w:hAnsi="Times New Roman" w:cs="Times New Roman"/>
                <w:sz w:val="18"/>
                <w:szCs w:val="18"/>
              </w:rPr>
              <w:t xml:space="preserve"> различные виды словосочетаний и предложений с точки зрения их структурно-смысловой организации и функциональных особенностей  </w:t>
            </w:r>
          </w:p>
        </w:tc>
        <w:tc>
          <w:tcPr>
            <w:tcW w:w="851" w:type="dxa"/>
            <w:tcBorders>
              <w:top w:val="nil"/>
              <w:left w:val="nil"/>
              <w:bottom w:val="single" w:sz="4" w:space="0" w:color="000000"/>
              <w:right w:val="single" w:sz="4" w:space="0" w:color="000000"/>
            </w:tcBorders>
            <w:noWrap/>
            <w:hideMark/>
          </w:tcPr>
          <w:p w14:paraId="63ED9F5F" w14:textId="77777777" w:rsidR="00442ECB" w:rsidRPr="004D58E0" w:rsidRDefault="00442ECB" w:rsidP="004D58E0">
            <w:pPr>
              <w:spacing w:after="0"/>
              <w:jc w:val="center"/>
              <w:rPr>
                <w:rFonts w:ascii="Times New Roman" w:hAnsi="Times New Roman" w:cs="Times New Roman"/>
                <w:sz w:val="18"/>
                <w:szCs w:val="18"/>
              </w:rPr>
            </w:pPr>
            <w:r w:rsidRPr="004D58E0">
              <w:rPr>
                <w:rFonts w:ascii="Times New Roman" w:hAnsi="Times New Roman" w:cs="Times New Roman"/>
                <w:sz w:val="18"/>
                <w:szCs w:val="18"/>
              </w:rPr>
              <w:t>3</w:t>
            </w:r>
          </w:p>
        </w:tc>
        <w:tc>
          <w:tcPr>
            <w:tcW w:w="992" w:type="dxa"/>
            <w:tcBorders>
              <w:top w:val="nil"/>
              <w:left w:val="nil"/>
              <w:bottom w:val="single" w:sz="4" w:space="0" w:color="000000"/>
              <w:right w:val="single" w:sz="4" w:space="0" w:color="000000"/>
            </w:tcBorders>
            <w:noWrap/>
            <w:hideMark/>
          </w:tcPr>
          <w:p w14:paraId="2E07F3E0" w14:textId="77777777" w:rsidR="00442ECB" w:rsidRPr="004D58E0" w:rsidRDefault="00442ECB" w:rsidP="004D58E0">
            <w:pPr>
              <w:spacing w:after="0"/>
              <w:jc w:val="center"/>
              <w:rPr>
                <w:rFonts w:ascii="Times New Roman" w:hAnsi="Times New Roman" w:cs="Times New Roman"/>
                <w:sz w:val="18"/>
                <w:szCs w:val="18"/>
              </w:rPr>
            </w:pPr>
            <w:r w:rsidRPr="004D58E0">
              <w:rPr>
                <w:rFonts w:ascii="Times New Roman" w:hAnsi="Times New Roman" w:cs="Times New Roman"/>
                <w:sz w:val="18"/>
                <w:szCs w:val="18"/>
              </w:rPr>
              <w:t>54,24</w:t>
            </w:r>
          </w:p>
        </w:tc>
        <w:tc>
          <w:tcPr>
            <w:tcW w:w="992" w:type="dxa"/>
            <w:tcBorders>
              <w:top w:val="nil"/>
              <w:left w:val="nil"/>
              <w:bottom w:val="single" w:sz="4" w:space="0" w:color="000000"/>
              <w:right w:val="single" w:sz="4" w:space="0" w:color="000000"/>
            </w:tcBorders>
            <w:noWrap/>
            <w:hideMark/>
          </w:tcPr>
          <w:p w14:paraId="0223B597" w14:textId="77777777" w:rsidR="00442ECB" w:rsidRPr="004D58E0" w:rsidRDefault="00442ECB" w:rsidP="004D58E0">
            <w:pPr>
              <w:spacing w:after="0"/>
              <w:jc w:val="center"/>
              <w:rPr>
                <w:rFonts w:ascii="Times New Roman" w:hAnsi="Times New Roman" w:cs="Times New Roman"/>
                <w:sz w:val="18"/>
                <w:szCs w:val="18"/>
              </w:rPr>
            </w:pPr>
            <w:r w:rsidRPr="004D58E0">
              <w:rPr>
                <w:rFonts w:ascii="Times New Roman" w:hAnsi="Times New Roman" w:cs="Times New Roman"/>
                <w:sz w:val="18"/>
                <w:szCs w:val="18"/>
              </w:rPr>
              <w:t>54,74</w:t>
            </w:r>
          </w:p>
        </w:tc>
        <w:tc>
          <w:tcPr>
            <w:tcW w:w="993" w:type="dxa"/>
            <w:tcBorders>
              <w:top w:val="nil"/>
              <w:left w:val="nil"/>
              <w:bottom w:val="single" w:sz="4" w:space="0" w:color="000000"/>
              <w:right w:val="single" w:sz="4" w:space="0" w:color="000000"/>
            </w:tcBorders>
            <w:shd w:val="clear" w:color="auto" w:fill="F2DBDB" w:themeFill="accent2" w:themeFillTint="33"/>
            <w:noWrap/>
            <w:hideMark/>
          </w:tcPr>
          <w:p w14:paraId="2EFA13D6" w14:textId="77777777" w:rsidR="00442ECB" w:rsidRPr="004D58E0" w:rsidRDefault="00442ECB" w:rsidP="004D58E0">
            <w:pPr>
              <w:spacing w:after="0"/>
              <w:jc w:val="center"/>
              <w:rPr>
                <w:rFonts w:ascii="Times New Roman" w:hAnsi="Times New Roman" w:cs="Times New Roman"/>
                <w:sz w:val="18"/>
                <w:szCs w:val="18"/>
              </w:rPr>
            </w:pPr>
            <w:r w:rsidRPr="004D58E0">
              <w:rPr>
                <w:rFonts w:ascii="Times New Roman" w:hAnsi="Times New Roman" w:cs="Times New Roman"/>
                <w:sz w:val="18"/>
                <w:szCs w:val="18"/>
              </w:rPr>
              <w:t>58,59</w:t>
            </w:r>
          </w:p>
        </w:tc>
      </w:tr>
      <w:tr w:rsidR="00442ECB" w14:paraId="7A7EB5F9" w14:textId="77777777" w:rsidTr="004D58E0">
        <w:trPr>
          <w:trHeight w:val="302"/>
        </w:trPr>
        <w:tc>
          <w:tcPr>
            <w:tcW w:w="6086" w:type="dxa"/>
            <w:tcBorders>
              <w:top w:val="nil"/>
              <w:left w:val="single" w:sz="4" w:space="0" w:color="000000"/>
              <w:bottom w:val="single" w:sz="4" w:space="0" w:color="000000"/>
              <w:right w:val="single" w:sz="4" w:space="0" w:color="000000"/>
            </w:tcBorders>
            <w:noWrap/>
            <w:hideMark/>
          </w:tcPr>
          <w:p w14:paraId="4FD9DECD" w14:textId="77777777" w:rsidR="00442ECB" w:rsidRPr="004D58E0" w:rsidRDefault="00442ECB" w:rsidP="004D58E0">
            <w:pPr>
              <w:spacing w:after="0" w:line="240" w:lineRule="auto"/>
              <w:rPr>
                <w:rFonts w:ascii="Times New Roman" w:hAnsi="Times New Roman" w:cs="Times New Roman"/>
                <w:sz w:val="18"/>
                <w:szCs w:val="18"/>
              </w:rPr>
            </w:pPr>
            <w:r w:rsidRPr="004D58E0">
              <w:rPr>
                <w:rFonts w:ascii="Times New Roman" w:hAnsi="Times New Roman" w:cs="Times New Roman"/>
                <w:sz w:val="18"/>
                <w:szCs w:val="18"/>
              </w:rPr>
              <w:t xml:space="preserve">12. Находить в предложении грамматическую основу. Находить грамматическую основу предложения  </w:t>
            </w:r>
          </w:p>
        </w:tc>
        <w:tc>
          <w:tcPr>
            <w:tcW w:w="851" w:type="dxa"/>
            <w:tcBorders>
              <w:top w:val="nil"/>
              <w:left w:val="nil"/>
              <w:bottom w:val="single" w:sz="4" w:space="0" w:color="000000"/>
              <w:right w:val="single" w:sz="4" w:space="0" w:color="000000"/>
            </w:tcBorders>
            <w:noWrap/>
            <w:hideMark/>
          </w:tcPr>
          <w:p w14:paraId="74454280" w14:textId="77777777" w:rsidR="00442ECB" w:rsidRPr="004D58E0" w:rsidRDefault="00442ECB" w:rsidP="004D58E0">
            <w:pPr>
              <w:spacing w:after="0"/>
              <w:jc w:val="center"/>
              <w:rPr>
                <w:rFonts w:ascii="Times New Roman" w:hAnsi="Times New Roman" w:cs="Times New Roman"/>
                <w:sz w:val="18"/>
                <w:szCs w:val="18"/>
              </w:rPr>
            </w:pPr>
            <w:r w:rsidRPr="004D58E0">
              <w:rPr>
                <w:rFonts w:ascii="Times New Roman" w:hAnsi="Times New Roman" w:cs="Times New Roman"/>
                <w:sz w:val="18"/>
                <w:szCs w:val="18"/>
              </w:rPr>
              <w:t>1</w:t>
            </w:r>
          </w:p>
        </w:tc>
        <w:tc>
          <w:tcPr>
            <w:tcW w:w="992" w:type="dxa"/>
            <w:tcBorders>
              <w:top w:val="nil"/>
              <w:left w:val="nil"/>
              <w:bottom w:val="single" w:sz="4" w:space="0" w:color="000000"/>
              <w:right w:val="single" w:sz="4" w:space="0" w:color="000000"/>
            </w:tcBorders>
            <w:noWrap/>
            <w:hideMark/>
          </w:tcPr>
          <w:p w14:paraId="20151526" w14:textId="77777777" w:rsidR="00442ECB" w:rsidRPr="004D58E0" w:rsidRDefault="00442ECB" w:rsidP="004D58E0">
            <w:pPr>
              <w:spacing w:after="0"/>
              <w:jc w:val="center"/>
              <w:rPr>
                <w:rFonts w:ascii="Times New Roman" w:hAnsi="Times New Roman" w:cs="Times New Roman"/>
                <w:sz w:val="18"/>
                <w:szCs w:val="18"/>
              </w:rPr>
            </w:pPr>
            <w:r w:rsidRPr="004D58E0">
              <w:rPr>
                <w:rFonts w:ascii="Times New Roman" w:hAnsi="Times New Roman" w:cs="Times New Roman"/>
                <w:sz w:val="18"/>
                <w:szCs w:val="18"/>
              </w:rPr>
              <w:t>72,64</w:t>
            </w:r>
          </w:p>
        </w:tc>
        <w:tc>
          <w:tcPr>
            <w:tcW w:w="992" w:type="dxa"/>
            <w:tcBorders>
              <w:top w:val="nil"/>
              <w:left w:val="nil"/>
              <w:bottom w:val="single" w:sz="4" w:space="0" w:color="000000"/>
              <w:right w:val="single" w:sz="4" w:space="0" w:color="000000"/>
            </w:tcBorders>
            <w:noWrap/>
            <w:hideMark/>
          </w:tcPr>
          <w:p w14:paraId="63D914F7" w14:textId="77777777" w:rsidR="00442ECB" w:rsidRPr="004D58E0" w:rsidRDefault="00442ECB" w:rsidP="004D58E0">
            <w:pPr>
              <w:spacing w:after="0"/>
              <w:jc w:val="center"/>
              <w:rPr>
                <w:rFonts w:ascii="Times New Roman" w:hAnsi="Times New Roman" w:cs="Times New Roman"/>
                <w:sz w:val="18"/>
                <w:szCs w:val="18"/>
              </w:rPr>
            </w:pPr>
            <w:r w:rsidRPr="004D58E0">
              <w:rPr>
                <w:rFonts w:ascii="Times New Roman" w:hAnsi="Times New Roman" w:cs="Times New Roman"/>
                <w:sz w:val="18"/>
                <w:szCs w:val="18"/>
              </w:rPr>
              <w:t>65,49</w:t>
            </w:r>
          </w:p>
        </w:tc>
        <w:tc>
          <w:tcPr>
            <w:tcW w:w="993" w:type="dxa"/>
            <w:tcBorders>
              <w:top w:val="nil"/>
              <w:left w:val="nil"/>
              <w:bottom w:val="single" w:sz="4" w:space="0" w:color="000000"/>
              <w:right w:val="single" w:sz="4" w:space="0" w:color="000000"/>
            </w:tcBorders>
            <w:noWrap/>
            <w:hideMark/>
          </w:tcPr>
          <w:p w14:paraId="1A06307C" w14:textId="77777777" w:rsidR="00442ECB" w:rsidRPr="004D58E0" w:rsidRDefault="00442ECB" w:rsidP="004D58E0">
            <w:pPr>
              <w:spacing w:after="0"/>
              <w:jc w:val="center"/>
              <w:rPr>
                <w:rFonts w:ascii="Times New Roman" w:hAnsi="Times New Roman" w:cs="Times New Roman"/>
                <w:sz w:val="18"/>
                <w:szCs w:val="18"/>
              </w:rPr>
            </w:pPr>
            <w:r w:rsidRPr="004D58E0">
              <w:rPr>
                <w:rFonts w:ascii="Times New Roman" w:hAnsi="Times New Roman" w:cs="Times New Roman"/>
                <w:sz w:val="18"/>
                <w:szCs w:val="18"/>
              </w:rPr>
              <w:t>68,65</w:t>
            </w:r>
          </w:p>
        </w:tc>
      </w:tr>
      <w:tr w:rsidR="00442ECB" w14:paraId="64FC6814" w14:textId="77777777" w:rsidTr="004D58E0">
        <w:trPr>
          <w:trHeight w:val="302"/>
        </w:trPr>
        <w:tc>
          <w:tcPr>
            <w:tcW w:w="6086" w:type="dxa"/>
            <w:tcBorders>
              <w:top w:val="nil"/>
              <w:left w:val="single" w:sz="4" w:space="0" w:color="000000"/>
              <w:bottom w:val="single" w:sz="4" w:space="0" w:color="000000"/>
              <w:right w:val="single" w:sz="4" w:space="0" w:color="000000"/>
            </w:tcBorders>
            <w:noWrap/>
            <w:hideMark/>
          </w:tcPr>
          <w:p w14:paraId="6A1802BF" w14:textId="77777777" w:rsidR="00442ECB" w:rsidRPr="004D58E0" w:rsidRDefault="00442ECB" w:rsidP="004D58E0">
            <w:pPr>
              <w:spacing w:after="0" w:line="240" w:lineRule="auto"/>
              <w:rPr>
                <w:rFonts w:ascii="Times New Roman" w:hAnsi="Times New Roman" w:cs="Times New Roman"/>
                <w:sz w:val="18"/>
                <w:szCs w:val="18"/>
              </w:rPr>
            </w:pPr>
            <w:r w:rsidRPr="004D58E0">
              <w:rPr>
                <w:rFonts w:ascii="Times New Roman" w:hAnsi="Times New Roman" w:cs="Times New Roman"/>
                <w:sz w:val="18"/>
                <w:szCs w:val="18"/>
              </w:rPr>
              <w:t xml:space="preserve">13. Определять тип односоставного предложения. Анализировать различные виды словосочетаний и предложений с точки зрения их структурно-смысловой организации и функциональных особенностей  </w:t>
            </w:r>
          </w:p>
        </w:tc>
        <w:tc>
          <w:tcPr>
            <w:tcW w:w="851" w:type="dxa"/>
            <w:tcBorders>
              <w:top w:val="nil"/>
              <w:left w:val="nil"/>
              <w:bottom w:val="single" w:sz="4" w:space="0" w:color="000000"/>
              <w:right w:val="single" w:sz="4" w:space="0" w:color="000000"/>
            </w:tcBorders>
            <w:noWrap/>
            <w:hideMark/>
          </w:tcPr>
          <w:p w14:paraId="362E4BCE" w14:textId="77777777" w:rsidR="00442ECB" w:rsidRPr="004D58E0" w:rsidRDefault="00442ECB" w:rsidP="004D58E0">
            <w:pPr>
              <w:spacing w:after="0"/>
              <w:jc w:val="center"/>
              <w:rPr>
                <w:rFonts w:ascii="Times New Roman" w:hAnsi="Times New Roman" w:cs="Times New Roman"/>
                <w:sz w:val="18"/>
                <w:szCs w:val="18"/>
              </w:rPr>
            </w:pPr>
            <w:r w:rsidRPr="004D58E0">
              <w:rPr>
                <w:rFonts w:ascii="Times New Roman" w:hAnsi="Times New Roman" w:cs="Times New Roman"/>
                <w:sz w:val="18"/>
                <w:szCs w:val="18"/>
              </w:rPr>
              <w:t>1</w:t>
            </w:r>
          </w:p>
        </w:tc>
        <w:tc>
          <w:tcPr>
            <w:tcW w:w="992" w:type="dxa"/>
            <w:tcBorders>
              <w:top w:val="nil"/>
              <w:left w:val="nil"/>
              <w:bottom w:val="single" w:sz="4" w:space="0" w:color="000000"/>
              <w:right w:val="single" w:sz="4" w:space="0" w:color="000000"/>
            </w:tcBorders>
            <w:noWrap/>
            <w:hideMark/>
          </w:tcPr>
          <w:p w14:paraId="291EDF53" w14:textId="77777777" w:rsidR="00442ECB" w:rsidRPr="004D58E0" w:rsidRDefault="00442ECB" w:rsidP="004D58E0">
            <w:pPr>
              <w:spacing w:after="0"/>
              <w:jc w:val="center"/>
              <w:rPr>
                <w:rFonts w:ascii="Times New Roman" w:hAnsi="Times New Roman" w:cs="Times New Roman"/>
                <w:sz w:val="18"/>
                <w:szCs w:val="18"/>
              </w:rPr>
            </w:pPr>
            <w:r w:rsidRPr="004D58E0">
              <w:rPr>
                <w:rFonts w:ascii="Times New Roman" w:hAnsi="Times New Roman" w:cs="Times New Roman"/>
                <w:sz w:val="18"/>
                <w:szCs w:val="18"/>
              </w:rPr>
              <w:t>63,3</w:t>
            </w:r>
          </w:p>
        </w:tc>
        <w:tc>
          <w:tcPr>
            <w:tcW w:w="992" w:type="dxa"/>
            <w:tcBorders>
              <w:top w:val="nil"/>
              <w:left w:val="nil"/>
              <w:bottom w:val="single" w:sz="4" w:space="0" w:color="000000"/>
              <w:right w:val="single" w:sz="4" w:space="0" w:color="000000"/>
            </w:tcBorders>
            <w:noWrap/>
            <w:hideMark/>
          </w:tcPr>
          <w:p w14:paraId="206A438D" w14:textId="77777777" w:rsidR="00442ECB" w:rsidRPr="004D58E0" w:rsidRDefault="00442ECB" w:rsidP="004D58E0">
            <w:pPr>
              <w:spacing w:after="0"/>
              <w:jc w:val="center"/>
              <w:rPr>
                <w:rFonts w:ascii="Times New Roman" w:hAnsi="Times New Roman" w:cs="Times New Roman"/>
                <w:sz w:val="18"/>
                <w:szCs w:val="18"/>
              </w:rPr>
            </w:pPr>
            <w:r w:rsidRPr="004D58E0">
              <w:rPr>
                <w:rFonts w:ascii="Times New Roman" w:hAnsi="Times New Roman" w:cs="Times New Roman"/>
                <w:sz w:val="18"/>
                <w:szCs w:val="18"/>
              </w:rPr>
              <w:t>58,95</w:t>
            </w:r>
          </w:p>
        </w:tc>
        <w:tc>
          <w:tcPr>
            <w:tcW w:w="993" w:type="dxa"/>
            <w:tcBorders>
              <w:top w:val="nil"/>
              <w:left w:val="nil"/>
              <w:bottom w:val="single" w:sz="4" w:space="0" w:color="000000"/>
              <w:right w:val="single" w:sz="4" w:space="0" w:color="000000"/>
            </w:tcBorders>
            <w:noWrap/>
            <w:hideMark/>
          </w:tcPr>
          <w:p w14:paraId="27AE4E3E" w14:textId="77777777" w:rsidR="00442ECB" w:rsidRPr="004D58E0" w:rsidRDefault="00442ECB" w:rsidP="004D58E0">
            <w:pPr>
              <w:spacing w:after="0"/>
              <w:jc w:val="center"/>
              <w:rPr>
                <w:rFonts w:ascii="Times New Roman" w:hAnsi="Times New Roman" w:cs="Times New Roman"/>
                <w:sz w:val="18"/>
                <w:szCs w:val="18"/>
              </w:rPr>
            </w:pPr>
            <w:r w:rsidRPr="004D58E0">
              <w:rPr>
                <w:rFonts w:ascii="Times New Roman" w:hAnsi="Times New Roman" w:cs="Times New Roman"/>
                <w:sz w:val="18"/>
                <w:szCs w:val="18"/>
              </w:rPr>
              <w:t>61,76</w:t>
            </w:r>
          </w:p>
        </w:tc>
      </w:tr>
      <w:tr w:rsidR="00442ECB" w14:paraId="0A7065A5" w14:textId="77777777" w:rsidTr="004D58E0">
        <w:trPr>
          <w:trHeight w:val="302"/>
        </w:trPr>
        <w:tc>
          <w:tcPr>
            <w:tcW w:w="6086" w:type="dxa"/>
            <w:tcBorders>
              <w:top w:val="nil"/>
              <w:left w:val="single" w:sz="4" w:space="0" w:color="000000"/>
              <w:bottom w:val="single" w:sz="4" w:space="0" w:color="auto"/>
              <w:right w:val="single" w:sz="4" w:space="0" w:color="000000"/>
            </w:tcBorders>
            <w:noWrap/>
            <w:hideMark/>
          </w:tcPr>
          <w:p w14:paraId="4231B303" w14:textId="77777777" w:rsidR="00442ECB" w:rsidRPr="004D58E0" w:rsidRDefault="00442ECB" w:rsidP="004D58E0">
            <w:pPr>
              <w:spacing w:after="0" w:line="240" w:lineRule="auto"/>
              <w:rPr>
                <w:rFonts w:ascii="Times New Roman" w:hAnsi="Times New Roman" w:cs="Times New Roman"/>
                <w:sz w:val="18"/>
                <w:szCs w:val="18"/>
              </w:rPr>
            </w:pPr>
            <w:r w:rsidRPr="004D58E0">
              <w:rPr>
                <w:rFonts w:ascii="Times New Roman" w:hAnsi="Times New Roman" w:cs="Times New Roman"/>
                <w:sz w:val="18"/>
                <w:szCs w:val="18"/>
              </w:rPr>
              <w:t xml:space="preserve">14.1. Находить в ряду других предложений предложение с вводным словом, подбирать к данному вводному слову синоним (из той же группы по значению). Опознавать предложения простые и сложные, предложения осложненной структуры; анализировать различные виды словосочетаний и предложений с точки зрения их структурно-смысловой организации и функциональных особенностей; проводить лексический анализ слова  </w:t>
            </w:r>
          </w:p>
        </w:tc>
        <w:tc>
          <w:tcPr>
            <w:tcW w:w="851" w:type="dxa"/>
            <w:tcBorders>
              <w:top w:val="nil"/>
              <w:left w:val="nil"/>
              <w:bottom w:val="single" w:sz="4" w:space="0" w:color="auto"/>
              <w:right w:val="single" w:sz="4" w:space="0" w:color="000000"/>
            </w:tcBorders>
            <w:noWrap/>
            <w:hideMark/>
          </w:tcPr>
          <w:p w14:paraId="07AD5B93" w14:textId="77777777" w:rsidR="00442ECB" w:rsidRPr="004D58E0" w:rsidRDefault="00442ECB" w:rsidP="004D58E0">
            <w:pPr>
              <w:spacing w:after="0"/>
              <w:jc w:val="center"/>
              <w:rPr>
                <w:rFonts w:ascii="Times New Roman" w:hAnsi="Times New Roman" w:cs="Times New Roman"/>
                <w:sz w:val="18"/>
                <w:szCs w:val="18"/>
              </w:rPr>
            </w:pPr>
            <w:r w:rsidRPr="004D58E0">
              <w:rPr>
                <w:rFonts w:ascii="Times New Roman" w:hAnsi="Times New Roman" w:cs="Times New Roman"/>
                <w:sz w:val="18"/>
                <w:szCs w:val="18"/>
              </w:rPr>
              <w:t>1</w:t>
            </w:r>
          </w:p>
        </w:tc>
        <w:tc>
          <w:tcPr>
            <w:tcW w:w="992" w:type="dxa"/>
            <w:tcBorders>
              <w:top w:val="nil"/>
              <w:left w:val="nil"/>
              <w:bottom w:val="single" w:sz="4" w:space="0" w:color="auto"/>
              <w:right w:val="single" w:sz="4" w:space="0" w:color="000000"/>
            </w:tcBorders>
            <w:noWrap/>
            <w:hideMark/>
          </w:tcPr>
          <w:p w14:paraId="209ED5F2" w14:textId="77777777" w:rsidR="00442ECB" w:rsidRPr="004D58E0" w:rsidRDefault="00442ECB" w:rsidP="004D58E0">
            <w:pPr>
              <w:spacing w:after="0"/>
              <w:jc w:val="center"/>
              <w:rPr>
                <w:rFonts w:ascii="Times New Roman" w:hAnsi="Times New Roman" w:cs="Times New Roman"/>
                <w:sz w:val="18"/>
                <w:szCs w:val="18"/>
              </w:rPr>
            </w:pPr>
            <w:r w:rsidRPr="004D58E0">
              <w:rPr>
                <w:rFonts w:ascii="Times New Roman" w:hAnsi="Times New Roman" w:cs="Times New Roman"/>
                <w:sz w:val="18"/>
                <w:szCs w:val="18"/>
              </w:rPr>
              <w:t>74,83</w:t>
            </w:r>
          </w:p>
        </w:tc>
        <w:tc>
          <w:tcPr>
            <w:tcW w:w="992" w:type="dxa"/>
            <w:tcBorders>
              <w:top w:val="nil"/>
              <w:left w:val="nil"/>
              <w:bottom w:val="single" w:sz="4" w:space="0" w:color="auto"/>
              <w:right w:val="single" w:sz="4" w:space="0" w:color="000000"/>
            </w:tcBorders>
            <w:noWrap/>
            <w:hideMark/>
          </w:tcPr>
          <w:p w14:paraId="08825998" w14:textId="77777777" w:rsidR="00442ECB" w:rsidRPr="004D58E0" w:rsidRDefault="00442ECB" w:rsidP="004D58E0">
            <w:pPr>
              <w:spacing w:after="0"/>
              <w:jc w:val="center"/>
              <w:rPr>
                <w:rFonts w:ascii="Times New Roman" w:hAnsi="Times New Roman" w:cs="Times New Roman"/>
                <w:sz w:val="18"/>
                <w:szCs w:val="18"/>
              </w:rPr>
            </w:pPr>
            <w:r w:rsidRPr="004D58E0">
              <w:rPr>
                <w:rFonts w:ascii="Times New Roman" w:hAnsi="Times New Roman" w:cs="Times New Roman"/>
                <w:sz w:val="18"/>
                <w:szCs w:val="18"/>
              </w:rPr>
              <w:t>73,78</w:t>
            </w:r>
          </w:p>
        </w:tc>
        <w:tc>
          <w:tcPr>
            <w:tcW w:w="993" w:type="dxa"/>
            <w:tcBorders>
              <w:top w:val="nil"/>
              <w:left w:val="nil"/>
              <w:bottom w:val="single" w:sz="4" w:space="0" w:color="auto"/>
              <w:right w:val="single" w:sz="4" w:space="0" w:color="000000"/>
            </w:tcBorders>
            <w:noWrap/>
            <w:hideMark/>
          </w:tcPr>
          <w:p w14:paraId="0BB3C3EF" w14:textId="77777777" w:rsidR="00442ECB" w:rsidRPr="004D58E0" w:rsidRDefault="00442ECB" w:rsidP="004D58E0">
            <w:pPr>
              <w:spacing w:after="0"/>
              <w:jc w:val="center"/>
              <w:rPr>
                <w:rFonts w:ascii="Times New Roman" w:hAnsi="Times New Roman" w:cs="Times New Roman"/>
                <w:sz w:val="18"/>
                <w:szCs w:val="18"/>
              </w:rPr>
            </w:pPr>
            <w:r w:rsidRPr="004D58E0">
              <w:rPr>
                <w:rFonts w:ascii="Times New Roman" w:hAnsi="Times New Roman" w:cs="Times New Roman"/>
                <w:sz w:val="18"/>
                <w:szCs w:val="18"/>
              </w:rPr>
              <w:t>74,35</w:t>
            </w:r>
          </w:p>
        </w:tc>
      </w:tr>
      <w:tr w:rsidR="00442ECB" w14:paraId="1F2DF7F4" w14:textId="77777777" w:rsidTr="004D58E0">
        <w:trPr>
          <w:trHeight w:val="302"/>
        </w:trPr>
        <w:tc>
          <w:tcPr>
            <w:tcW w:w="6086" w:type="dxa"/>
            <w:tcBorders>
              <w:top w:val="single" w:sz="4" w:space="0" w:color="auto"/>
              <w:left w:val="single" w:sz="4" w:space="0" w:color="auto"/>
              <w:bottom w:val="single" w:sz="4" w:space="0" w:color="auto"/>
              <w:right w:val="single" w:sz="4" w:space="0" w:color="auto"/>
            </w:tcBorders>
            <w:noWrap/>
            <w:hideMark/>
          </w:tcPr>
          <w:p w14:paraId="14F818CD" w14:textId="77777777" w:rsidR="00442ECB" w:rsidRPr="004D58E0" w:rsidRDefault="00442ECB" w:rsidP="004D58E0">
            <w:pPr>
              <w:spacing w:after="0" w:line="240" w:lineRule="auto"/>
              <w:rPr>
                <w:rFonts w:ascii="Times New Roman" w:hAnsi="Times New Roman" w:cs="Times New Roman"/>
                <w:sz w:val="18"/>
                <w:szCs w:val="18"/>
              </w:rPr>
            </w:pPr>
            <w:r w:rsidRPr="004D58E0">
              <w:rPr>
                <w:rFonts w:ascii="Times New Roman" w:hAnsi="Times New Roman" w:cs="Times New Roman"/>
                <w:sz w:val="18"/>
                <w:szCs w:val="18"/>
              </w:rPr>
              <w:t xml:space="preserve">14.2. Находить в ряду других предложений предложение с вводным словом, подбирать к данному вводному слову синоним (из той же группы по значению). Опознавать предложения простые и сложные, предложения осложненной структуры; анализировать различные виды словосочетаний и предложений с точки зрения их структурно-смысловой организации и функциональных особенностей; проводить лексический анализ слова  </w:t>
            </w:r>
          </w:p>
        </w:tc>
        <w:tc>
          <w:tcPr>
            <w:tcW w:w="851" w:type="dxa"/>
            <w:tcBorders>
              <w:top w:val="single" w:sz="4" w:space="0" w:color="auto"/>
              <w:left w:val="single" w:sz="4" w:space="0" w:color="auto"/>
              <w:bottom w:val="single" w:sz="4" w:space="0" w:color="auto"/>
              <w:right w:val="single" w:sz="4" w:space="0" w:color="auto"/>
            </w:tcBorders>
            <w:noWrap/>
            <w:hideMark/>
          </w:tcPr>
          <w:p w14:paraId="0CDC2A3F" w14:textId="77777777" w:rsidR="00442ECB" w:rsidRPr="004D58E0" w:rsidRDefault="00442ECB" w:rsidP="004D58E0">
            <w:pPr>
              <w:spacing w:after="0"/>
              <w:jc w:val="center"/>
              <w:rPr>
                <w:rFonts w:ascii="Times New Roman" w:hAnsi="Times New Roman" w:cs="Times New Roman"/>
                <w:sz w:val="18"/>
                <w:szCs w:val="18"/>
              </w:rPr>
            </w:pPr>
            <w:r w:rsidRPr="004D58E0">
              <w:rPr>
                <w:rFonts w:ascii="Times New Roman" w:hAnsi="Times New Roman" w:cs="Times New Roman"/>
                <w:sz w:val="18"/>
                <w:szCs w:val="18"/>
              </w:rPr>
              <w:t>1</w:t>
            </w:r>
          </w:p>
        </w:tc>
        <w:tc>
          <w:tcPr>
            <w:tcW w:w="992" w:type="dxa"/>
            <w:tcBorders>
              <w:top w:val="single" w:sz="4" w:space="0" w:color="auto"/>
              <w:left w:val="single" w:sz="4" w:space="0" w:color="auto"/>
              <w:bottom w:val="single" w:sz="4" w:space="0" w:color="auto"/>
              <w:right w:val="single" w:sz="4" w:space="0" w:color="auto"/>
            </w:tcBorders>
            <w:noWrap/>
            <w:hideMark/>
          </w:tcPr>
          <w:p w14:paraId="754D6815" w14:textId="77777777" w:rsidR="00442ECB" w:rsidRPr="004D58E0" w:rsidRDefault="00442ECB" w:rsidP="004D58E0">
            <w:pPr>
              <w:spacing w:after="0"/>
              <w:jc w:val="center"/>
              <w:rPr>
                <w:rFonts w:ascii="Times New Roman" w:hAnsi="Times New Roman" w:cs="Times New Roman"/>
                <w:sz w:val="18"/>
                <w:szCs w:val="18"/>
              </w:rPr>
            </w:pPr>
            <w:r w:rsidRPr="004D58E0">
              <w:rPr>
                <w:rFonts w:ascii="Times New Roman" w:hAnsi="Times New Roman" w:cs="Times New Roman"/>
                <w:sz w:val="18"/>
                <w:szCs w:val="18"/>
              </w:rPr>
              <w:t>61,71</w:t>
            </w:r>
          </w:p>
        </w:tc>
        <w:tc>
          <w:tcPr>
            <w:tcW w:w="992" w:type="dxa"/>
            <w:tcBorders>
              <w:top w:val="single" w:sz="4" w:space="0" w:color="auto"/>
              <w:left w:val="single" w:sz="4" w:space="0" w:color="auto"/>
              <w:bottom w:val="single" w:sz="4" w:space="0" w:color="auto"/>
              <w:right w:val="single" w:sz="4" w:space="0" w:color="auto"/>
            </w:tcBorders>
            <w:noWrap/>
            <w:hideMark/>
          </w:tcPr>
          <w:p w14:paraId="359EEC7C" w14:textId="77777777" w:rsidR="00442ECB" w:rsidRPr="004D58E0" w:rsidRDefault="00442ECB" w:rsidP="004D58E0">
            <w:pPr>
              <w:spacing w:after="0"/>
              <w:jc w:val="center"/>
              <w:rPr>
                <w:rFonts w:ascii="Times New Roman" w:hAnsi="Times New Roman" w:cs="Times New Roman"/>
                <w:sz w:val="18"/>
                <w:szCs w:val="18"/>
              </w:rPr>
            </w:pPr>
            <w:r w:rsidRPr="004D58E0">
              <w:rPr>
                <w:rFonts w:ascii="Times New Roman" w:hAnsi="Times New Roman" w:cs="Times New Roman"/>
                <w:sz w:val="18"/>
                <w:szCs w:val="18"/>
              </w:rPr>
              <w:t>60,95</w:t>
            </w:r>
          </w:p>
        </w:tc>
        <w:tc>
          <w:tcPr>
            <w:tcW w:w="993" w:type="dxa"/>
            <w:tcBorders>
              <w:top w:val="single" w:sz="4" w:space="0" w:color="auto"/>
              <w:left w:val="single" w:sz="4" w:space="0" w:color="auto"/>
              <w:bottom w:val="single" w:sz="4" w:space="0" w:color="auto"/>
              <w:right w:val="single" w:sz="4" w:space="0" w:color="auto"/>
            </w:tcBorders>
            <w:noWrap/>
            <w:hideMark/>
          </w:tcPr>
          <w:p w14:paraId="2CE31874" w14:textId="77777777" w:rsidR="00442ECB" w:rsidRPr="004D58E0" w:rsidRDefault="00442ECB" w:rsidP="004D58E0">
            <w:pPr>
              <w:spacing w:after="0"/>
              <w:jc w:val="center"/>
              <w:rPr>
                <w:rFonts w:ascii="Times New Roman" w:hAnsi="Times New Roman" w:cs="Times New Roman"/>
                <w:sz w:val="18"/>
                <w:szCs w:val="18"/>
              </w:rPr>
            </w:pPr>
            <w:r w:rsidRPr="004D58E0">
              <w:rPr>
                <w:rFonts w:ascii="Times New Roman" w:hAnsi="Times New Roman" w:cs="Times New Roman"/>
                <w:sz w:val="18"/>
                <w:szCs w:val="18"/>
              </w:rPr>
              <w:t>61,76</w:t>
            </w:r>
          </w:p>
        </w:tc>
      </w:tr>
      <w:tr w:rsidR="00442ECB" w14:paraId="51B10C64" w14:textId="77777777" w:rsidTr="004D58E0">
        <w:trPr>
          <w:trHeight w:val="302"/>
        </w:trPr>
        <w:tc>
          <w:tcPr>
            <w:tcW w:w="6086" w:type="dxa"/>
            <w:tcBorders>
              <w:top w:val="single" w:sz="4" w:space="0" w:color="auto"/>
              <w:left w:val="single" w:sz="4" w:space="0" w:color="auto"/>
              <w:bottom w:val="single" w:sz="4" w:space="0" w:color="auto"/>
              <w:right w:val="single" w:sz="4" w:space="0" w:color="auto"/>
            </w:tcBorders>
            <w:noWrap/>
            <w:hideMark/>
          </w:tcPr>
          <w:p w14:paraId="418E0F00" w14:textId="0EE1CC16" w:rsidR="00442ECB" w:rsidRPr="004D58E0" w:rsidRDefault="00442ECB" w:rsidP="004D58E0">
            <w:pPr>
              <w:spacing w:after="0" w:line="240" w:lineRule="auto"/>
              <w:rPr>
                <w:rFonts w:ascii="Times New Roman" w:hAnsi="Times New Roman" w:cs="Times New Roman"/>
                <w:sz w:val="18"/>
                <w:szCs w:val="18"/>
              </w:rPr>
            </w:pPr>
            <w:r w:rsidRPr="004D58E0">
              <w:rPr>
                <w:rFonts w:ascii="Times New Roman" w:hAnsi="Times New Roman" w:cs="Times New Roman"/>
                <w:sz w:val="18"/>
                <w:szCs w:val="18"/>
              </w:rPr>
              <w:t xml:space="preserve">15.1. Находить в ряду других предложений предложение с обособленным согласованным </w:t>
            </w:r>
            <w:proofErr w:type="gramStart"/>
            <w:r w:rsidRPr="004D58E0">
              <w:rPr>
                <w:rFonts w:ascii="Times New Roman" w:hAnsi="Times New Roman" w:cs="Times New Roman"/>
                <w:sz w:val="18"/>
                <w:szCs w:val="18"/>
              </w:rPr>
              <w:t>определением,  обосновывать</w:t>
            </w:r>
            <w:proofErr w:type="gramEnd"/>
            <w:r w:rsidRPr="004D58E0">
              <w:rPr>
                <w:rFonts w:ascii="Times New Roman" w:hAnsi="Times New Roman" w:cs="Times New Roman"/>
                <w:sz w:val="18"/>
                <w:szCs w:val="18"/>
              </w:rPr>
              <w:t xml:space="preserve"> условия обособления согласованного определения, в том числе с помощью графической схемы. Опознавать предложения простые и сложные, предложения осложненной структуры; анализировать различные виды словосочетаний и предложений с точки зрения их структурно-смысловой организации и функциональных особенностей;</w:t>
            </w:r>
          </w:p>
        </w:tc>
        <w:tc>
          <w:tcPr>
            <w:tcW w:w="851" w:type="dxa"/>
            <w:tcBorders>
              <w:top w:val="single" w:sz="4" w:space="0" w:color="auto"/>
              <w:left w:val="single" w:sz="4" w:space="0" w:color="auto"/>
              <w:bottom w:val="single" w:sz="4" w:space="0" w:color="auto"/>
              <w:right w:val="single" w:sz="4" w:space="0" w:color="auto"/>
            </w:tcBorders>
            <w:noWrap/>
            <w:hideMark/>
          </w:tcPr>
          <w:p w14:paraId="01E25828" w14:textId="77777777" w:rsidR="00442ECB" w:rsidRPr="004D58E0" w:rsidRDefault="00442ECB" w:rsidP="004D58E0">
            <w:pPr>
              <w:spacing w:after="0"/>
              <w:jc w:val="center"/>
              <w:rPr>
                <w:rFonts w:ascii="Times New Roman" w:hAnsi="Times New Roman" w:cs="Times New Roman"/>
                <w:sz w:val="18"/>
                <w:szCs w:val="18"/>
              </w:rPr>
            </w:pPr>
            <w:r w:rsidRPr="004D58E0">
              <w:rPr>
                <w:rFonts w:ascii="Times New Roman" w:hAnsi="Times New Roman" w:cs="Times New Roman"/>
                <w:sz w:val="18"/>
                <w:szCs w:val="18"/>
              </w:rPr>
              <w:t>1</w:t>
            </w:r>
          </w:p>
        </w:tc>
        <w:tc>
          <w:tcPr>
            <w:tcW w:w="992" w:type="dxa"/>
            <w:tcBorders>
              <w:top w:val="single" w:sz="4" w:space="0" w:color="auto"/>
              <w:left w:val="single" w:sz="4" w:space="0" w:color="auto"/>
              <w:bottom w:val="single" w:sz="4" w:space="0" w:color="auto"/>
              <w:right w:val="single" w:sz="4" w:space="0" w:color="auto"/>
            </w:tcBorders>
            <w:noWrap/>
            <w:hideMark/>
          </w:tcPr>
          <w:p w14:paraId="635CB23F" w14:textId="77777777" w:rsidR="00442ECB" w:rsidRPr="004D58E0" w:rsidRDefault="00442ECB" w:rsidP="004D58E0">
            <w:pPr>
              <w:spacing w:after="0"/>
              <w:jc w:val="center"/>
              <w:rPr>
                <w:rFonts w:ascii="Times New Roman" w:hAnsi="Times New Roman" w:cs="Times New Roman"/>
                <w:sz w:val="18"/>
                <w:szCs w:val="18"/>
              </w:rPr>
            </w:pPr>
            <w:r w:rsidRPr="004D58E0">
              <w:rPr>
                <w:rFonts w:ascii="Times New Roman" w:hAnsi="Times New Roman" w:cs="Times New Roman"/>
                <w:sz w:val="18"/>
                <w:szCs w:val="18"/>
              </w:rPr>
              <w:t>78,53</w:t>
            </w:r>
          </w:p>
        </w:tc>
        <w:tc>
          <w:tcPr>
            <w:tcW w:w="992" w:type="dxa"/>
            <w:tcBorders>
              <w:top w:val="single" w:sz="4" w:space="0" w:color="auto"/>
              <w:left w:val="single" w:sz="4" w:space="0" w:color="auto"/>
              <w:bottom w:val="single" w:sz="4" w:space="0" w:color="auto"/>
              <w:right w:val="single" w:sz="4" w:space="0" w:color="auto"/>
            </w:tcBorders>
            <w:noWrap/>
            <w:hideMark/>
          </w:tcPr>
          <w:p w14:paraId="762F122C" w14:textId="77777777" w:rsidR="00442ECB" w:rsidRPr="004D58E0" w:rsidRDefault="00442ECB" w:rsidP="004D58E0">
            <w:pPr>
              <w:spacing w:after="0"/>
              <w:jc w:val="center"/>
              <w:rPr>
                <w:rFonts w:ascii="Times New Roman" w:hAnsi="Times New Roman" w:cs="Times New Roman"/>
                <w:sz w:val="18"/>
                <w:szCs w:val="18"/>
              </w:rPr>
            </w:pPr>
            <w:r w:rsidRPr="004D58E0">
              <w:rPr>
                <w:rFonts w:ascii="Times New Roman" w:hAnsi="Times New Roman" w:cs="Times New Roman"/>
                <w:sz w:val="18"/>
                <w:szCs w:val="18"/>
              </w:rPr>
              <w:t>74,1</w:t>
            </w:r>
          </w:p>
        </w:tc>
        <w:tc>
          <w:tcPr>
            <w:tcW w:w="993" w:type="dxa"/>
            <w:tcBorders>
              <w:top w:val="single" w:sz="4" w:space="0" w:color="auto"/>
              <w:left w:val="single" w:sz="4" w:space="0" w:color="auto"/>
              <w:bottom w:val="single" w:sz="4" w:space="0" w:color="auto"/>
              <w:right w:val="single" w:sz="4" w:space="0" w:color="auto"/>
            </w:tcBorders>
            <w:noWrap/>
            <w:hideMark/>
          </w:tcPr>
          <w:p w14:paraId="06D9196D" w14:textId="77777777" w:rsidR="00442ECB" w:rsidRPr="004D58E0" w:rsidRDefault="00442ECB" w:rsidP="004D58E0">
            <w:pPr>
              <w:spacing w:after="0"/>
              <w:jc w:val="center"/>
              <w:rPr>
                <w:rFonts w:ascii="Times New Roman" w:hAnsi="Times New Roman" w:cs="Times New Roman"/>
                <w:sz w:val="18"/>
                <w:szCs w:val="18"/>
              </w:rPr>
            </w:pPr>
            <w:r w:rsidRPr="004D58E0">
              <w:rPr>
                <w:rFonts w:ascii="Times New Roman" w:hAnsi="Times New Roman" w:cs="Times New Roman"/>
                <w:sz w:val="18"/>
                <w:szCs w:val="18"/>
              </w:rPr>
              <w:t>75,06</w:t>
            </w:r>
          </w:p>
        </w:tc>
      </w:tr>
      <w:tr w:rsidR="00442ECB" w14:paraId="5B4F2385" w14:textId="77777777" w:rsidTr="004D58E0">
        <w:trPr>
          <w:trHeight w:val="302"/>
        </w:trPr>
        <w:tc>
          <w:tcPr>
            <w:tcW w:w="6086" w:type="dxa"/>
            <w:tcBorders>
              <w:top w:val="single" w:sz="4" w:space="0" w:color="auto"/>
              <w:left w:val="single" w:sz="4" w:space="0" w:color="auto"/>
              <w:bottom w:val="single" w:sz="4" w:space="0" w:color="auto"/>
              <w:right w:val="single" w:sz="4" w:space="0" w:color="auto"/>
            </w:tcBorders>
            <w:noWrap/>
            <w:hideMark/>
          </w:tcPr>
          <w:p w14:paraId="10352F19" w14:textId="6D310C67" w:rsidR="00442ECB" w:rsidRPr="004D58E0" w:rsidRDefault="00442ECB" w:rsidP="004D58E0">
            <w:pPr>
              <w:spacing w:after="0" w:line="240" w:lineRule="auto"/>
              <w:rPr>
                <w:rFonts w:ascii="Times New Roman" w:hAnsi="Times New Roman" w:cs="Times New Roman"/>
                <w:sz w:val="18"/>
                <w:szCs w:val="18"/>
              </w:rPr>
            </w:pPr>
            <w:r w:rsidRPr="004D58E0">
              <w:rPr>
                <w:rFonts w:ascii="Times New Roman" w:hAnsi="Times New Roman" w:cs="Times New Roman"/>
                <w:sz w:val="18"/>
                <w:szCs w:val="18"/>
              </w:rPr>
              <w:t xml:space="preserve">15.2. Находить в ряду других предложений предложение с обособленным согласованным </w:t>
            </w:r>
            <w:proofErr w:type="gramStart"/>
            <w:r w:rsidRPr="004D58E0">
              <w:rPr>
                <w:rFonts w:ascii="Times New Roman" w:hAnsi="Times New Roman" w:cs="Times New Roman"/>
                <w:sz w:val="18"/>
                <w:szCs w:val="18"/>
              </w:rPr>
              <w:t>определением,  обосновывать</w:t>
            </w:r>
            <w:proofErr w:type="gramEnd"/>
            <w:r w:rsidRPr="004D58E0">
              <w:rPr>
                <w:rFonts w:ascii="Times New Roman" w:hAnsi="Times New Roman" w:cs="Times New Roman"/>
                <w:sz w:val="18"/>
                <w:szCs w:val="18"/>
              </w:rPr>
              <w:t xml:space="preserve"> условия обособления согласованного определения, в том числе с помощью графической схемы. Опознавать предложения простые и сложные, предложения осложненной структуры</w:t>
            </w:r>
          </w:p>
        </w:tc>
        <w:tc>
          <w:tcPr>
            <w:tcW w:w="851" w:type="dxa"/>
            <w:tcBorders>
              <w:top w:val="single" w:sz="4" w:space="0" w:color="auto"/>
              <w:left w:val="single" w:sz="4" w:space="0" w:color="auto"/>
              <w:bottom w:val="single" w:sz="4" w:space="0" w:color="auto"/>
              <w:right w:val="single" w:sz="4" w:space="0" w:color="auto"/>
            </w:tcBorders>
            <w:noWrap/>
            <w:hideMark/>
          </w:tcPr>
          <w:p w14:paraId="635C9298" w14:textId="77777777" w:rsidR="00442ECB" w:rsidRPr="004D58E0" w:rsidRDefault="00442ECB" w:rsidP="004D58E0">
            <w:pPr>
              <w:spacing w:after="0"/>
              <w:jc w:val="center"/>
              <w:rPr>
                <w:rFonts w:ascii="Times New Roman" w:hAnsi="Times New Roman" w:cs="Times New Roman"/>
                <w:sz w:val="18"/>
                <w:szCs w:val="18"/>
              </w:rPr>
            </w:pPr>
            <w:r w:rsidRPr="004D58E0">
              <w:rPr>
                <w:rFonts w:ascii="Times New Roman" w:hAnsi="Times New Roman" w:cs="Times New Roman"/>
                <w:sz w:val="18"/>
                <w:szCs w:val="18"/>
              </w:rPr>
              <w:t>2</w:t>
            </w:r>
          </w:p>
        </w:tc>
        <w:tc>
          <w:tcPr>
            <w:tcW w:w="992" w:type="dxa"/>
            <w:tcBorders>
              <w:top w:val="single" w:sz="4" w:space="0" w:color="auto"/>
              <w:left w:val="single" w:sz="4" w:space="0" w:color="auto"/>
              <w:bottom w:val="single" w:sz="4" w:space="0" w:color="auto"/>
              <w:right w:val="single" w:sz="4" w:space="0" w:color="auto"/>
            </w:tcBorders>
            <w:noWrap/>
            <w:hideMark/>
          </w:tcPr>
          <w:p w14:paraId="7170BA1E" w14:textId="77777777" w:rsidR="00442ECB" w:rsidRPr="004D58E0" w:rsidRDefault="00442ECB" w:rsidP="004D58E0">
            <w:pPr>
              <w:spacing w:after="0"/>
              <w:jc w:val="center"/>
              <w:rPr>
                <w:rFonts w:ascii="Times New Roman" w:hAnsi="Times New Roman" w:cs="Times New Roman"/>
                <w:sz w:val="18"/>
                <w:szCs w:val="18"/>
              </w:rPr>
            </w:pPr>
            <w:r w:rsidRPr="004D58E0">
              <w:rPr>
                <w:rFonts w:ascii="Times New Roman" w:hAnsi="Times New Roman" w:cs="Times New Roman"/>
                <w:sz w:val="18"/>
                <w:szCs w:val="18"/>
              </w:rPr>
              <w:t>41,27</w:t>
            </w:r>
          </w:p>
        </w:tc>
        <w:tc>
          <w:tcPr>
            <w:tcW w:w="992" w:type="dxa"/>
            <w:tcBorders>
              <w:top w:val="single" w:sz="4" w:space="0" w:color="auto"/>
              <w:left w:val="single" w:sz="4" w:space="0" w:color="auto"/>
              <w:bottom w:val="single" w:sz="4" w:space="0" w:color="auto"/>
              <w:right w:val="single" w:sz="4" w:space="0" w:color="auto"/>
            </w:tcBorders>
            <w:noWrap/>
            <w:hideMark/>
          </w:tcPr>
          <w:p w14:paraId="0CA0F621" w14:textId="77777777" w:rsidR="00442ECB" w:rsidRPr="004D58E0" w:rsidRDefault="00442ECB" w:rsidP="004D58E0">
            <w:pPr>
              <w:spacing w:after="0"/>
              <w:jc w:val="center"/>
              <w:rPr>
                <w:rFonts w:ascii="Times New Roman" w:hAnsi="Times New Roman" w:cs="Times New Roman"/>
                <w:sz w:val="18"/>
                <w:szCs w:val="18"/>
              </w:rPr>
            </w:pPr>
            <w:r w:rsidRPr="004D58E0">
              <w:rPr>
                <w:rFonts w:ascii="Times New Roman" w:hAnsi="Times New Roman" w:cs="Times New Roman"/>
                <w:sz w:val="18"/>
                <w:szCs w:val="18"/>
              </w:rPr>
              <w:t>39,69</w:t>
            </w:r>
          </w:p>
        </w:tc>
        <w:tc>
          <w:tcPr>
            <w:tcW w:w="993"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hideMark/>
          </w:tcPr>
          <w:p w14:paraId="160F12C1" w14:textId="77777777" w:rsidR="00442ECB" w:rsidRPr="004D58E0" w:rsidRDefault="00442ECB" w:rsidP="004D58E0">
            <w:pPr>
              <w:spacing w:after="0"/>
              <w:jc w:val="center"/>
              <w:rPr>
                <w:rFonts w:ascii="Times New Roman" w:hAnsi="Times New Roman" w:cs="Times New Roman"/>
                <w:sz w:val="18"/>
                <w:szCs w:val="18"/>
              </w:rPr>
            </w:pPr>
            <w:r w:rsidRPr="004D58E0">
              <w:rPr>
                <w:rFonts w:ascii="Times New Roman" w:hAnsi="Times New Roman" w:cs="Times New Roman"/>
                <w:sz w:val="18"/>
                <w:szCs w:val="18"/>
              </w:rPr>
              <w:t>43,82</w:t>
            </w:r>
          </w:p>
        </w:tc>
      </w:tr>
      <w:tr w:rsidR="00442ECB" w14:paraId="663AFB7B" w14:textId="77777777" w:rsidTr="004D58E0">
        <w:trPr>
          <w:trHeight w:val="302"/>
        </w:trPr>
        <w:tc>
          <w:tcPr>
            <w:tcW w:w="6086" w:type="dxa"/>
            <w:tcBorders>
              <w:top w:val="single" w:sz="4" w:space="0" w:color="auto"/>
              <w:left w:val="single" w:sz="4" w:space="0" w:color="auto"/>
              <w:bottom w:val="single" w:sz="4" w:space="0" w:color="auto"/>
              <w:right w:val="single" w:sz="4" w:space="0" w:color="auto"/>
            </w:tcBorders>
            <w:noWrap/>
            <w:hideMark/>
          </w:tcPr>
          <w:p w14:paraId="06128202" w14:textId="391765CC" w:rsidR="00442ECB" w:rsidRPr="004D58E0" w:rsidRDefault="00442ECB" w:rsidP="004D58E0">
            <w:pPr>
              <w:spacing w:after="0" w:line="240" w:lineRule="auto"/>
              <w:rPr>
                <w:rFonts w:ascii="Times New Roman" w:hAnsi="Times New Roman" w:cs="Times New Roman"/>
                <w:sz w:val="18"/>
                <w:szCs w:val="18"/>
              </w:rPr>
            </w:pPr>
            <w:r w:rsidRPr="004D58E0">
              <w:rPr>
                <w:rFonts w:ascii="Times New Roman" w:hAnsi="Times New Roman" w:cs="Times New Roman"/>
                <w:sz w:val="18"/>
                <w:szCs w:val="18"/>
              </w:rPr>
              <w:t xml:space="preserve">16.1. Находить в ряду других предложений предложение с обособленным </w:t>
            </w:r>
            <w:proofErr w:type="gramStart"/>
            <w:r w:rsidRPr="004D58E0">
              <w:rPr>
                <w:rFonts w:ascii="Times New Roman" w:hAnsi="Times New Roman" w:cs="Times New Roman"/>
                <w:sz w:val="18"/>
                <w:szCs w:val="18"/>
              </w:rPr>
              <w:t>обстоятельством,  обосновывать</w:t>
            </w:r>
            <w:proofErr w:type="gramEnd"/>
            <w:r w:rsidRPr="004D58E0">
              <w:rPr>
                <w:rFonts w:ascii="Times New Roman" w:hAnsi="Times New Roman" w:cs="Times New Roman"/>
                <w:sz w:val="18"/>
                <w:szCs w:val="18"/>
              </w:rPr>
              <w:t xml:space="preserve"> условия обособления обстоятельства, в том числе с помощью графической схемы. Опознавать предложения простые и сложные, предложения осложненной структуры; анализировать различные виды словосочетаний и предложений с точки зрения их структурно-смысловой организации и функциональных особенностей</w:t>
            </w:r>
          </w:p>
        </w:tc>
        <w:tc>
          <w:tcPr>
            <w:tcW w:w="851" w:type="dxa"/>
            <w:tcBorders>
              <w:top w:val="single" w:sz="4" w:space="0" w:color="auto"/>
              <w:left w:val="single" w:sz="4" w:space="0" w:color="auto"/>
              <w:bottom w:val="single" w:sz="4" w:space="0" w:color="auto"/>
              <w:right w:val="single" w:sz="4" w:space="0" w:color="auto"/>
            </w:tcBorders>
            <w:noWrap/>
            <w:hideMark/>
          </w:tcPr>
          <w:p w14:paraId="0F122E4B" w14:textId="77777777" w:rsidR="00442ECB" w:rsidRPr="004D58E0" w:rsidRDefault="00442ECB" w:rsidP="004D58E0">
            <w:pPr>
              <w:spacing w:after="0"/>
              <w:jc w:val="center"/>
              <w:rPr>
                <w:rFonts w:ascii="Times New Roman" w:hAnsi="Times New Roman" w:cs="Times New Roman"/>
                <w:sz w:val="18"/>
                <w:szCs w:val="18"/>
              </w:rPr>
            </w:pPr>
            <w:r w:rsidRPr="004D58E0">
              <w:rPr>
                <w:rFonts w:ascii="Times New Roman" w:hAnsi="Times New Roman" w:cs="Times New Roman"/>
                <w:sz w:val="18"/>
                <w:szCs w:val="18"/>
              </w:rPr>
              <w:t>1</w:t>
            </w:r>
          </w:p>
        </w:tc>
        <w:tc>
          <w:tcPr>
            <w:tcW w:w="992" w:type="dxa"/>
            <w:tcBorders>
              <w:top w:val="single" w:sz="4" w:space="0" w:color="auto"/>
              <w:left w:val="single" w:sz="4" w:space="0" w:color="auto"/>
              <w:bottom w:val="single" w:sz="4" w:space="0" w:color="auto"/>
              <w:right w:val="single" w:sz="4" w:space="0" w:color="auto"/>
            </w:tcBorders>
            <w:noWrap/>
            <w:hideMark/>
          </w:tcPr>
          <w:p w14:paraId="4786A320" w14:textId="77777777" w:rsidR="00442ECB" w:rsidRPr="004D58E0" w:rsidRDefault="00442ECB" w:rsidP="004D58E0">
            <w:pPr>
              <w:spacing w:after="0"/>
              <w:jc w:val="center"/>
              <w:rPr>
                <w:rFonts w:ascii="Times New Roman" w:hAnsi="Times New Roman" w:cs="Times New Roman"/>
                <w:sz w:val="18"/>
                <w:szCs w:val="18"/>
              </w:rPr>
            </w:pPr>
            <w:r w:rsidRPr="004D58E0">
              <w:rPr>
                <w:rFonts w:ascii="Times New Roman" w:hAnsi="Times New Roman" w:cs="Times New Roman"/>
                <w:sz w:val="18"/>
                <w:szCs w:val="18"/>
              </w:rPr>
              <w:t>77,99</w:t>
            </w:r>
          </w:p>
        </w:tc>
        <w:tc>
          <w:tcPr>
            <w:tcW w:w="992" w:type="dxa"/>
            <w:tcBorders>
              <w:top w:val="single" w:sz="4" w:space="0" w:color="auto"/>
              <w:left w:val="single" w:sz="4" w:space="0" w:color="auto"/>
              <w:bottom w:val="single" w:sz="4" w:space="0" w:color="auto"/>
              <w:right w:val="single" w:sz="4" w:space="0" w:color="auto"/>
            </w:tcBorders>
            <w:noWrap/>
            <w:hideMark/>
          </w:tcPr>
          <w:p w14:paraId="132CDF17" w14:textId="77777777" w:rsidR="00442ECB" w:rsidRPr="004D58E0" w:rsidRDefault="00442ECB" w:rsidP="004D58E0">
            <w:pPr>
              <w:spacing w:after="0"/>
              <w:jc w:val="center"/>
              <w:rPr>
                <w:rFonts w:ascii="Times New Roman" w:hAnsi="Times New Roman" w:cs="Times New Roman"/>
                <w:sz w:val="18"/>
                <w:szCs w:val="18"/>
              </w:rPr>
            </w:pPr>
            <w:r w:rsidRPr="004D58E0">
              <w:rPr>
                <w:rFonts w:ascii="Times New Roman" w:hAnsi="Times New Roman" w:cs="Times New Roman"/>
                <w:sz w:val="18"/>
                <w:szCs w:val="18"/>
              </w:rPr>
              <w:t>74,09</w:t>
            </w:r>
          </w:p>
        </w:tc>
        <w:tc>
          <w:tcPr>
            <w:tcW w:w="993" w:type="dxa"/>
            <w:tcBorders>
              <w:top w:val="single" w:sz="4" w:space="0" w:color="auto"/>
              <w:left w:val="single" w:sz="4" w:space="0" w:color="auto"/>
              <w:bottom w:val="single" w:sz="4" w:space="0" w:color="auto"/>
              <w:right w:val="single" w:sz="4" w:space="0" w:color="auto"/>
            </w:tcBorders>
            <w:noWrap/>
            <w:hideMark/>
          </w:tcPr>
          <w:p w14:paraId="3B772E60" w14:textId="77777777" w:rsidR="00442ECB" w:rsidRPr="004D58E0" w:rsidRDefault="00442ECB" w:rsidP="004D58E0">
            <w:pPr>
              <w:spacing w:after="0"/>
              <w:jc w:val="center"/>
              <w:rPr>
                <w:rFonts w:ascii="Times New Roman" w:hAnsi="Times New Roman" w:cs="Times New Roman"/>
                <w:sz w:val="18"/>
                <w:szCs w:val="18"/>
              </w:rPr>
            </w:pPr>
            <w:r w:rsidRPr="004D58E0">
              <w:rPr>
                <w:rFonts w:ascii="Times New Roman" w:hAnsi="Times New Roman" w:cs="Times New Roman"/>
                <w:sz w:val="18"/>
                <w:szCs w:val="18"/>
              </w:rPr>
              <w:t>71,73</w:t>
            </w:r>
          </w:p>
        </w:tc>
      </w:tr>
      <w:tr w:rsidR="00442ECB" w14:paraId="40F0DE98" w14:textId="77777777" w:rsidTr="004D58E0">
        <w:trPr>
          <w:trHeight w:val="302"/>
        </w:trPr>
        <w:tc>
          <w:tcPr>
            <w:tcW w:w="6086" w:type="dxa"/>
            <w:tcBorders>
              <w:top w:val="single" w:sz="4" w:space="0" w:color="auto"/>
              <w:left w:val="single" w:sz="4" w:space="0" w:color="auto"/>
              <w:bottom w:val="single" w:sz="4" w:space="0" w:color="auto"/>
              <w:right w:val="single" w:sz="4" w:space="0" w:color="auto"/>
            </w:tcBorders>
            <w:noWrap/>
            <w:hideMark/>
          </w:tcPr>
          <w:p w14:paraId="7FCE7905" w14:textId="77777777" w:rsidR="00442ECB" w:rsidRPr="004D58E0" w:rsidRDefault="00442ECB" w:rsidP="004D58E0">
            <w:pPr>
              <w:spacing w:after="0" w:line="240" w:lineRule="auto"/>
              <w:rPr>
                <w:rFonts w:ascii="Times New Roman" w:hAnsi="Times New Roman" w:cs="Times New Roman"/>
                <w:sz w:val="18"/>
                <w:szCs w:val="18"/>
              </w:rPr>
            </w:pPr>
            <w:r w:rsidRPr="004D58E0">
              <w:rPr>
                <w:rFonts w:ascii="Times New Roman" w:hAnsi="Times New Roman" w:cs="Times New Roman"/>
                <w:sz w:val="18"/>
                <w:szCs w:val="18"/>
              </w:rPr>
              <w:lastRenderedPageBreak/>
              <w:t xml:space="preserve">16.2. Находить в ряду других предложений предложение с обособленным </w:t>
            </w:r>
            <w:proofErr w:type="gramStart"/>
            <w:r w:rsidRPr="004D58E0">
              <w:rPr>
                <w:rFonts w:ascii="Times New Roman" w:hAnsi="Times New Roman" w:cs="Times New Roman"/>
                <w:sz w:val="18"/>
                <w:szCs w:val="18"/>
              </w:rPr>
              <w:t>обстоятельством,  обосновывать</w:t>
            </w:r>
            <w:proofErr w:type="gramEnd"/>
            <w:r w:rsidRPr="004D58E0">
              <w:rPr>
                <w:rFonts w:ascii="Times New Roman" w:hAnsi="Times New Roman" w:cs="Times New Roman"/>
                <w:sz w:val="18"/>
                <w:szCs w:val="18"/>
              </w:rPr>
              <w:t xml:space="preserve"> условия обособления обстоятельства, в том числе с помощью графической схемы. Опознавать предложения простые и сложные, предложения осложненной структуры; анализировать различные виды словосочетаний и предложений с точки зрения их структурно-смысловой организации и функциональных особенностей; опираться на грамматико-интонационный анализ при объяснении расстановки знаков препинания в предложении</w:t>
            </w:r>
          </w:p>
        </w:tc>
        <w:tc>
          <w:tcPr>
            <w:tcW w:w="851" w:type="dxa"/>
            <w:tcBorders>
              <w:top w:val="single" w:sz="4" w:space="0" w:color="auto"/>
              <w:left w:val="single" w:sz="4" w:space="0" w:color="auto"/>
              <w:bottom w:val="single" w:sz="4" w:space="0" w:color="auto"/>
              <w:right w:val="single" w:sz="4" w:space="0" w:color="auto"/>
            </w:tcBorders>
            <w:noWrap/>
            <w:hideMark/>
          </w:tcPr>
          <w:p w14:paraId="2F059EC4" w14:textId="77777777" w:rsidR="00442ECB" w:rsidRPr="004D58E0" w:rsidRDefault="00442ECB" w:rsidP="004D58E0">
            <w:pPr>
              <w:spacing w:after="0"/>
              <w:jc w:val="center"/>
              <w:rPr>
                <w:rFonts w:ascii="Times New Roman" w:hAnsi="Times New Roman" w:cs="Times New Roman"/>
                <w:sz w:val="18"/>
                <w:szCs w:val="18"/>
              </w:rPr>
            </w:pPr>
            <w:r w:rsidRPr="004D58E0">
              <w:rPr>
                <w:rFonts w:ascii="Times New Roman" w:hAnsi="Times New Roman" w:cs="Times New Roman"/>
                <w:sz w:val="18"/>
                <w:szCs w:val="18"/>
              </w:rPr>
              <w:t>1</w:t>
            </w:r>
          </w:p>
        </w:tc>
        <w:tc>
          <w:tcPr>
            <w:tcW w:w="992" w:type="dxa"/>
            <w:tcBorders>
              <w:top w:val="single" w:sz="4" w:space="0" w:color="auto"/>
              <w:left w:val="single" w:sz="4" w:space="0" w:color="auto"/>
              <w:bottom w:val="single" w:sz="4" w:space="0" w:color="auto"/>
              <w:right w:val="single" w:sz="4" w:space="0" w:color="auto"/>
            </w:tcBorders>
            <w:noWrap/>
            <w:hideMark/>
          </w:tcPr>
          <w:p w14:paraId="05A8990D" w14:textId="77777777" w:rsidR="00442ECB" w:rsidRPr="004D58E0" w:rsidRDefault="00442ECB" w:rsidP="004D58E0">
            <w:pPr>
              <w:spacing w:after="0"/>
              <w:jc w:val="center"/>
              <w:rPr>
                <w:rFonts w:ascii="Times New Roman" w:hAnsi="Times New Roman" w:cs="Times New Roman"/>
                <w:sz w:val="18"/>
                <w:szCs w:val="18"/>
              </w:rPr>
            </w:pPr>
            <w:r w:rsidRPr="004D58E0">
              <w:rPr>
                <w:rFonts w:ascii="Times New Roman" w:hAnsi="Times New Roman" w:cs="Times New Roman"/>
                <w:sz w:val="18"/>
                <w:szCs w:val="18"/>
              </w:rPr>
              <w:t>49,05</w:t>
            </w:r>
          </w:p>
        </w:tc>
        <w:tc>
          <w:tcPr>
            <w:tcW w:w="992" w:type="dxa"/>
            <w:tcBorders>
              <w:top w:val="single" w:sz="4" w:space="0" w:color="auto"/>
              <w:left w:val="single" w:sz="4" w:space="0" w:color="auto"/>
              <w:bottom w:val="single" w:sz="4" w:space="0" w:color="auto"/>
              <w:right w:val="single" w:sz="4" w:space="0" w:color="auto"/>
            </w:tcBorders>
            <w:noWrap/>
            <w:hideMark/>
          </w:tcPr>
          <w:p w14:paraId="30044504" w14:textId="77777777" w:rsidR="00442ECB" w:rsidRPr="004D58E0" w:rsidRDefault="00442ECB" w:rsidP="004D58E0">
            <w:pPr>
              <w:spacing w:after="0"/>
              <w:jc w:val="center"/>
              <w:rPr>
                <w:rFonts w:ascii="Times New Roman" w:hAnsi="Times New Roman" w:cs="Times New Roman"/>
                <w:sz w:val="18"/>
                <w:szCs w:val="18"/>
              </w:rPr>
            </w:pPr>
            <w:r w:rsidRPr="004D58E0">
              <w:rPr>
                <w:rFonts w:ascii="Times New Roman" w:hAnsi="Times New Roman" w:cs="Times New Roman"/>
                <w:sz w:val="18"/>
                <w:szCs w:val="18"/>
              </w:rPr>
              <w:t>46,36</w:t>
            </w:r>
          </w:p>
        </w:tc>
        <w:tc>
          <w:tcPr>
            <w:tcW w:w="993"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hideMark/>
          </w:tcPr>
          <w:p w14:paraId="2ED87442" w14:textId="77777777" w:rsidR="00442ECB" w:rsidRPr="004D58E0" w:rsidRDefault="00442ECB" w:rsidP="004D58E0">
            <w:pPr>
              <w:spacing w:after="0"/>
              <w:jc w:val="center"/>
              <w:rPr>
                <w:rFonts w:ascii="Times New Roman" w:hAnsi="Times New Roman" w:cs="Times New Roman"/>
                <w:sz w:val="18"/>
                <w:szCs w:val="18"/>
              </w:rPr>
            </w:pPr>
            <w:r w:rsidRPr="004D58E0">
              <w:rPr>
                <w:rFonts w:ascii="Times New Roman" w:hAnsi="Times New Roman" w:cs="Times New Roman"/>
                <w:sz w:val="18"/>
                <w:szCs w:val="18"/>
              </w:rPr>
              <w:t>50,12</w:t>
            </w:r>
          </w:p>
        </w:tc>
      </w:tr>
      <w:tr w:rsidR="00442ECB" w14:paraId="72843F6B" w14:textId="77777777" w:rsidTr="004D58E0">
        <w:trPr>
          <w:trHeight w:val="302"/>
        </w:trPr>
        <w:tc>
          <w:tcPr>
            <w:tcW w:w="6086" w:type="dxa"/>
            <w:tcBorders>
              <w:top w:val="single" w:sz="4" w:space="0" w:color="auto"/>
              <w:left w:val="single" w:sz="4" w:space="0" w:color="auto"/>
              <w:bottom w:val="single" w:sz="4" w:space="0" w:color="auto"/>
              <w:right w:val="single" w:sz="4" w:space="0" w:color="auto"/>
            </w:tcBorders>
            <w:noWrap/>
            <w:hideMark/>
          </w:tcPr>
          <w:p w14:paraId="73984628" w14:textId="77777777" w:rsidR="00442ECB" w:rsidRPr="004D58E0" w:rsidRDefault="00442ECB" w:rsidP="004D58E0">
            <w:pPr>
              <w:spacing w:after="0" w:line="240" w:lineRule="auto"/>
              <w:rPr>
                <w:rFonts w:ascii="Times New Roman" w:hAnsi="Times New Roman" w:cs="Times New Roman"/>
                <w:sz w:val="18"/>
                <w:szCs w:val="18"/>
              </w:rPr>
            </w:pPr>
            <w:r w:rsidRPr="004D58E0">
              <w:rPr>
                <w:rFonts w:ascii="Times New Roman" w:hAnsi="Times New Roman" w:cs="Times New Roman"/>
                <w:sz w:val="18"/>
                <w:szCs w:val="18"/>
              </w:rPr>
              <w:t xml:space="preserve">17. Опознавать по графической схеме простое предложение, осложненное однородными сказуемыми; находить в ряду других предложений предложение с однородными сказуемыми с опорой на графическую схему. Опознавать предложения простые и сложные, предложения осложненной структуры; анализировать различные виды словосочетаний и предложений с точки зрения их структурно-смысловой организации и функциональных особенностей  </w:t>
            </w:r>
          </w:p>
        </w:tc>
        <w:tc>
          <w:tcPr>
            <w:tcW w:w="851" w:type="dxa"/>
            <w:tcBorders>
              <w:top w:val="single" w:sz="4" w:space="0" w:color="auto"/>
              <w:left w:val="single" w:sz="4" w:space="0" w:color="auto"/>
              <w:bottom w:val="single" w:sz="4" w:space="0" w:color="auto"/>
              <w:right w:val="single" w:sz="4" w:space="0" w:color="auto"/>
            </w:tcBorders>
            <w:noWrap/>
            <w:hideMark/>
          </w:tcPr>
          <w:p w14:paraId="33C85DAD" w14:textId="77777777" w:rsidR="00442ECB" w:rsidRPr="004D58E0" w:rsidRDefault="00442ECB" w:rsidP="004D58E0">
            <w:pPr>
              <w:spacing w:after="0"/>
              <w:jc w:val="center"/>
              <w:rPr>
                <w:rFonts w:ascii="Times New Roman" w:hAnsi="Times New Roman" w:cs="Times New Roman"/>
                <w:sz w:val="18"/>
                <w:szCs w:val="18"/>
              </w:rPr>
            </w:pPr>
            <w:r w:rsidRPr="004D58E0">
              <w:rPr>
                <w:rFonts w:ascii="Times New Roman" w:hAnsi="Times New Roman" w:cs="Times New Roman"/>
                <w:sz w:val="18"/>
                <w:szCs w:val="18"/>
              </w:rPr>
              <w:t>1</w:t>
            </w:r>
          </w:p>
        </w:tc>
        <w:tc>
          <w:tcPr>
            <w:tcW w:w="992" w:type="dxa"/>
            <w:tcBorders>
              <w:top w:val="single" w:sz="4" w:space="0" w:color="auto"/>
              <w:left w:val="single" w:sz="4" w:space="0" w:color="auto"/>
              <w:bottom w:val="single" w:sz="4" w:space="0" w:color="auto"/>
              <w:right w:val="single" w:sz="4" w:space="0" w:color="auto"/>
            </w:tcBorders>
            <w:noWrap/>
            <w:hideMark/>
          </w:tcPr>
          <w:p w14:paraId="28BE741D" w14:textId="77777777" w:rsidR="00442ECB" w:rsidRPr="004D58E0" w:rsidRDefault="00442ECB" w:rsidP="004D58E0">
            <w:pPr>
              <w:spacing w:after="0"/>
              <w:jc w:val="center"/>
              <w:rPr>
                <w:rFonts w:ascii="Times New Roman" w:hAnsi="Times New Roman" w:cs="Times New Roman"/>
                <w:sz w:val="18"/>
                <w:szCs w:val="18"/>
              </w:rPr>
            </w:pPr>
            <w:r w:rsidRPr="004D58E0">
              <w:rPr>
                <w:rFonts w:ascii="Times New Roman" w:hAnsi="Times New Roman" w:cs="Times New Roman"/>
                <w:sz w:val="18"/>
                <w:szCs w:val="18"/>
              </w:rPr>
              <w:t>87,09</w:t>
            </w:r>
          </w:p>
        </w:tc>
        <w:tc>
          <w:tcPr>
            <w:tcW w:w="992" w:type="dxa"/>
            <w:tcBorders>
              <w:top w:val="single" w:sz="4" w:space="0" w:color="auto"/>
              <w:left w:val="single" w:sz="4" w:space="0" w:color="auto"/>
              <w:bottom w:val="single" w:sz="4" w:space="0" w:color="auto"/>
              <w:right w:val="single" w:sz="4" w:space="0" w:color="auto"/>
            </w:tcBorders>
            <w:noWrap/>
            <w:hideMark/>
          </w:tcPr>
          <w:p w14:paraId="2D795434" w14:textId="77777777" w:rsidR="00442ECB" w:rsidRPr="004D58E0" w:rsidRDefault="00442ECB" w:rsidP="004D58E0">
            <w:pPr>
              <w:spacing w:after="0"/>
              <w:jc w:val="center"/>
              <w:rPr>
                <w:rFonts w:ascii="Times New Roman" w:hAnsi="Times New Roman" w:cs="Times New Roman"/>
                <w:sz w:val="18"/>
                <w:szCs w:val="18"/>
              </w:rPr>
            </w:pPr>
            <w:r w:rsidRPr="004D58E0">
              <w:rPr>
                <w:rFonts w:ascii="Times New Roman" w:hAnsi="Times New Roman" w:cs="Times New Roman"/>
                <w:sz w:val="18"/>
                <w:szCs w:val="18"/>
              </w:rPr>
              <w:t>85,34</w:t>
            </w:r>
          </w:p>
        </w:tc>
        <w:tc>
          <w:tcPr>
            <w:tcW w:w="993" w:type="dxa"/>
            <w:tcBorders>
              <w:top w:val="single" w:sz="4" w:space="0" w:color="auto"/>
              <w:left w:val="single" w:sz="4" w:space="0" w:color="auto"/>
              <w:bottom w:val="single" w:sz="4" w:space="0" w:color="auto"/>
              <w:right w:val="single" w:sz="4" w:space="0" w:color="auto"/>
            </w:tcBorders>
            <w:noWrap/>
            <w:hideMark/>
          </w:tcPr>
          <w:p w14:paraId="22A0164D" w14:textId="77777777" w:rsidR="00442ECB" w:rsidRPr="004D58E0" w:rsidRDefault="00442ECB" w:rsidP="004D58E0">
            <w:pPr>
              <w:spacing w:after="0"/>
              <w:jc w:val="center"/>
              <w:rPr>
                <w:rFonts w:ascii="Times New Roman" w:hAnsi="Times New Roman" w:cs="Times New Roman"/>
                <w:sz w:val="18"/>
                <w:szCs w:val="18"/>
              </w:rPr>
            </w:pPr>
            <w:r w:rsidRPr="004D58E0">
              <w:rPr>
                <w:rFonts w:ascii="Times New Roman" w:hAnsi="Times New Roman" w:cs="Times New Roman"/>
                <w:sz w:val="18"/>
                <w:szCs w:val="18"/>
              </w:rPr>
              <w:t>85,04</w:t>
            </w:r>
          </w:p>
        </w:tc>
      </w:tr>
    </w:tbl>
    <w:p w14:paraId="73CCB776" w14:textId="64D01F68" w:rsidR="00442ECB" w:rsidRDefault="00442ECB" w:rsidP="004D58E0">
      <w:pPr>
        <w:spacing w:after="0" w:line="240" w:lineRule="auto"/>
        <w:ind w:firstLine="709"/>
        <w:jc w:val="both"/>
        <w:rPr>
          <w:rFonts w:ascii="Times New Roman" w:hAnsi="Times New Roman" w:cs="Times New Roman"/>
          <w:bCs/>
          <w:sz w:val="28"/>
        </w:rPr>
      </w:pPr>
      <w:r>
        <w:rPr>
          <w:rFonts w:ascii="Times New Roman" w:hAnsi="Times New Roman" w:cs="Times New Roman"/>
          <w:bCs/>
          <w:sz w:val="28"/>
        </w:rPr>
        <w:t xml:space="preserve">Анализ результатов выполнения ВПР позволил выделить дефициты в виде несформированных планируемых результатов в параллели 8 классов: </w:t>
      </w:r>
    </w:p>
    <w:p w14:paraId="0FA71D09" w14:textId="77777777" w:rsidR="00442ECB" w:rsidRDefault="00442ECB" w:rsidP="004D58E0">
      <w:pPr>
        <w:spacing w:after="0" w:line="240" w:lineRule="auto"/>
        <w:jc w:val="both"/>
        <w:rPr>
          <w:rFonts w:ascii="Times New Roman" w:hAnsi="Times New Roman" w:cs="Times New Roman"/>
          <w:bCs/>
          <w:sz w:val="28"/>
        </w:rPr>
      </w:pPr>
      <w:r>
        <w:rPr>
          <w:rFonts w:ascii="Times New Roman" w:hAnsi="Times New Roman" w:cs="Times New Roman"/>
          <w:bCs/>
          <w:sz w:val="28"/>
        </w:rPr>
        <w:t>1)</w:t>
      </w:r>
      <w:r>
        <w:rPr>
          <w:rFonts w:ascii="Times New Roman" w:hAnsi="Times New Roman" w:cs="Times New Roman"/>
          <w:bCs/>
          <w:sz w:val="28"/>
        </w:rPr>
        <w:tab/>
        <w:t xml:space="preserve">умение правильно списывать осложненный пропусками орфограмм и </w:t>
      </w:r>
      <w:proofErr w:type="spellStart"/>
      <w:r>
        <w:rPr>
          <w:rFonts w:ascii="Times New Roman" w:hAnsi="Times New Roman" w:cs="Times New Roman"/>
          <w:bCs/>
          <w:sz w:val="28"/>
        </w:rPr>
        <w:t>пунктограмм</w:t>
      </w:r>
      <w:proofErr w:type="spellEnd"/>
      <w:r>
        <w:rPr>
          <w:rFonts w:ascii="Times New Roman" w:hAnsi="Times New Roman" w:cs="Times New Roman"/>
          <w:bCs/>
          <w:sz w:val="28"/>
        </w:rPr>
        <w:t xml:space="preserve"> текст, соблюдая при письме изученные орфографические и пунктуационные правила;</w:t>
      </w:r>
    </w:p>
    <w:p w14:paraId="19119CCB" w14:textId="77777777" w:rsidR="00442ECB" w:rsidRDefault="00442ECB" w:rsidP="004D58E0">
      <w:pPr>
        <w:spacing w:after="0" w:line="240" w:lineRule="auto"/>
        <w:jc w:val="both"/>
        <w:rPr>
          <w:rFonts w:ascii="Times New Roman" w:hAnsi="Times New Roman" w:cs="Times New Roman"/>
          <w:bCs/>
          <w:sz w:val="28"/>
        </w:rPr>
      </w:pPr>
      <w:r>
        <w:rPr>
          <w:rFonts w:ascii="Times New Roman" w:hAnsi="Times New Roman" w:cs="Times New Roman"/>
          <w:bCs/>
          <w:sz w:val="28"/>
        </w:rPr>
        <w:t>2)</w:t>
      </w:r>
      <w:r>
        <w:rPr>
          <w:rFonts w:ascii="Times New Roman" w:hAnsi="Times New Roman" w:cs="Times New Roman"/>
          <w:bCs/>
          <w:sz w:val="28"/>
        </w:rPr>
        <w:tab/>
        <w:t xml:space="preserve">навык проведения морфологического анализа слова, синтаксического анализа предложения; </w:t>
      </w:r>
    </w:p>
    <w:p w14:paraId="53B8C5E7" w14:textId="77777777" w:rsidR="00442ECB" w:rsidRDefault="00442ECB" w:rsidP="004D58E0">
      <w:pPr>
        <w:spacing w:after="0" w:line="240" w:lineRule="auto"/>
        <w:jc w:val="both"/>
        <w:rPr>
          <w:rFonts w:ascii="Times New Roman" w:hAnsi="Times New Roman" w:cs="Times New Roman"/>
          <w:sz w:val="28"/>
          <w:szCs w:val="28"/>
        </w:rPr>
      </w:pPr>
      <w:r>
        <w:rPr>
          <w:rFonts w:ascii="Times New Roman" w:hAnsi="Times New Roman" w:cs="Times New Roman"/>
          <w:bCs/>
          <w:sz w:val="28"/>
        </w:rPr>
        <w:t xml:space="preserve">3)    умение </w:t>
      </w:r>
      <w:r>
        <w:rPr>
          <w:rFonts w:ascii="Times New Roman" w:hAnsi="Times New Roman" w:cs="Times New Roman"/>
          <w:sz w:val="28"/>
          <w:szCs w:val="28"/>
        </w:rPr>
        <w:t>обосновывать условия выбора слитного/раздельного написания слов разных частей речи с НЕ;</w:t>
      </w:r>
    </w:p>
    <w:p w14:paraId="728D048F" w14:textId="77777777" w:rsidR="00442ECB" w:rsidRDefault="00442ECB" w:rsidP="004D58E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bCs/>
          <w:sz w:val="28"/>
        </w:rPr>
        <w:t xml:space="preserve">умение </w:t>
      </w:r>
      <w:r>
        <w:rPr>
          <w:rFonts w:ascii="Times New Roman" w:hAnsi="Times New Roman" w:cs="Times New Roman"/>
          <w:sz w:val="28"/>
          <w:szCs w:val="28"/>
        </w:rPr>
        <w:t>обосновывать условия выбора</w:t>
      </w:r>
      <w:r>
        <w:rPr>
          <w:rFonts w:ascii="Times New Roman" w:hAnsi="Times New Roman" w:cs="Times New Roman"/>
          <w:sz w:val="24"/>
          <w:szCs w:val="24"/>
        </w:rPr>
        <w:t xml:space="preserve"> </w:t>
      </w:r>
      <w:r>
        <w:rPr>
          <w:rFonts w:ascii="Times New Roman" w:hAnsi="Times New Roman" w:cs="Times New Roman"/>
          <w:sz w:val="28"/>
          <w:szCs w:val="28"/>
        </w:rPr>
        <w:t xml:space="preserve">Н и НН в словах разных частей речи; </w:t>
      </w:r>
    </w:p>
    <w:p w14:paraId="26F4D364" w14:textId="778AE173" w:rsidR="00442ECB" w:rsidRDefault="00442ECB" w:rsidP="004D58E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5)   умение анализировать прочитанный текст с точки зрения его основной мысли; распознавать и формулировать основную мысль текста в письменной форме; </w:t>
      </w:r>
    </w:p>
    <w:p w14:paraId="195E7D78" w14:textId="77777777" w:rsidR="00442ECB" w:rsidRDefault="00442ECB" w:rsidP="004D58E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6)  умение анализировать прочитанную часть текста с точки зрения ее </w:t>
      </w:r>
      <w:proofErr w:type="spellStart"/>
      <w:r>
        <w:rPr>
          <w:rFonts w:ascii="Times New Roman" w:hAnsi="Times New Roman" w:cs="Times New Roman"/>
          <w:sz w:val="28"/>
          <w:szCs w:val="28"/>
        </w:rPr>
        <w:t>микротемы</w:t>
      </w:r>
      <w:proofErr w:type="spellEnd"/>
      <w:r>
        <w:rPr>
          <w:rFonts w:ascii="Times New Roman" w:hAnsi="Times New Roman" w:cs="Times New Roman"/>
          <w:sz w:val="28"/>
          <w:szCs w:val="28"/>
        </w:rPr>
        <w:t xml:space="preserve">; распознавать и адекватно формулировать </w:t>
      </w:r>
      <w:proofErr w:type="spellStart"/>
      <w:r>
        <w:rPr>
          <w:rFonts w:ascii="Times New Roman" w:hAnsi="Times New Roman" w:cs="Times New Roman"/>
          <w:sz w:val="28"/>
          <w:szCs w:val="28"/>
        </w:rPr>
        <w:t>микротему</w:t>
      </w:r>
      <w:proofErr w:type="spellEnd"/>
      <w:r>
        <w:rPr>
          <w:rFonts w:ascii="Times New Roman" w:hAnsi="Times New Roman" w:cs="Times New Roman"/>
          <w:sz w:val="28"/>
          <w:szCs w:val="28"/>
        </w:rPr>
        <w:t xml:space="preserve"> заданного абзаца текста в письменной форме;</w:t>
      </w:r>
    </w:p>
    <w:p w14:paraId="59002BC6" w14:textId="77777777" w:rsidR="00442ECB" w:rsidRDefault="00442ECB" w:rsidP="004D58E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   умение распознавать подчинительные словосочетания, определять вид подчинительной связи;</w:t>
      </w:r>
    </w:p>
    <w:p w14:paraId="769C3A32" w14:textId="77777777" w:rsidR="00442ECB" w:rsidRDefault="00442ECB" w:rsidP="004D58E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   умение обосновывать условия обособления согласованного определения, в том числе с помощью графической схемы;</w:t>
      </w:r>
    </w:p>
    <w:p w14:paraId="62718640" w14:textId="77777777" w:rsidR="00442ECB" w:rsidRDefault="00442ECB" w:rsidP="004D58E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9)    умение обосновывать условия обособления обстоятельства, в том числе с помощью графической схемы; </w:t>
      </w:r>
    </w:p>
    <w:p w14:paraId="5D947570" w14:textId="25131B57" w:rsidR="00442ECB" w:rsidRDefault="00442ECB" w:rsidP="004D58E0">
      <w:pPr>
        <w:spacing w:after="0" w:line="240" w:lineRule="auto"/>
        <w:ind w:firstLine="709"/>
        <w:jc w:val="both"/>
        <w:rPr>
          <w:rFonts w:ascii="Times New Roman" w:hAnsi="Times New Roman" w:cs="Times New Roman"/>
          <w:bCs/>
          <w:sz w:val="28"/>
        </w:rPr>
      </w:pPr>
      <w:r>
        <w:rPr>
          <w:rFonts w:ascii="Times New Roman" w:hAnsi="Times New Roman" w:cs="Times New Roman"/>
          <w:bCs/>
          <w:sz w:val="28"/>
        </w:rPr>
        <w:t xml:space="preserve">Возможные   причины </w:t>
      </w:r>
      <w:r>
        <w:rPr>
          <w:rFonts w:ascii="Times New Roman" w:hAnsi="Times New Roman" w:cs="Times New Roman"/>
          <w:sz w:val="28"/>
        </w:rPr>
        <w:t xml:space="preserve">недостаточной сформированности планируемых результатов: </w:t>
      </w:r>
    </w:p>
    <w:p w14:paraId="236A3211" w14:textId="77777777" w:rsidR="00442ECB" w:rsidRDefault="00442ECB" w:rsidP="004D58E0">
      <w:pPr>
        <w:spacing w:after="0" w:line="240" w:lineRule="auto"/>
        <w:jc w:val="both"/>
        <w:rPr>
          <w:rFonts w:ascii="Times New Roman" w:hAnsi="Times New Roman" w:cs="Times New Roman"/>
          <w:bCs/>
          <w:sz w:val="28"/>
        </w:rPr>
      </w:pPr>
      <w:r>
        <w:rPr>
          <w:rFonts w:ascii="Times New Roman" w:hAnsi="Times New Roman" w:cs="Times New Roman"/>
          <w:bCs/>
          <w:sz w:val="28"/>
        </w:rPr>
        <w:t>1.Отсутствие систематической, комплексной работы с заданиями/темами, изучаемыми на уроках.</w:t>
      </w:r>
    </w:p>
    <w:p w14:paraId="3C0F6AA0" w14:textId="690C9405" w:rsidR="00442ECB" w:rsidRDefault="00442ECB" w:rsidP="004D58E0">
      <w:pPr>
        <w:spacing w:after="0" w:line="240" w:lineRule="auto"/>
        <w:jc w:val="both"/>
        <w:rPr>
          <w:rFonts w:ascii="Times New Roman" w:hAnsi="Times New Roman" w:cs="Times New Roman"/>
          <w:bCs/>
          <w:sz w:val="28"/>
        </w:rPr>
      </w:pPr>
      <w:r>
        <w:rPr>
          <w:rFonts w:ascii="Times New Roman" w:hAnsi="Times New Roman" w:cs="Times New Roman"/>
          <w:bCs/>
          <w:sz w:val="28"/>
        </w:rPr>
        <w:t xml:space="preserve">2. Несформированность устойчивых навыков орфографического, морфологического, пунктуационного, синтаксического,   </w:t>
      </w:r>
    </w:p>
    <w:p w14:paraId="367A5BA9" w14:textId="77777777" w:rsidR="00442ECB" w:rsidRDefault="00442ECB" w:rsidP="004D58E0">
      <w:pPr>
        <w:spacing w:after="0" w:line="240" w:lineRule="auto"/>
        <w:jc w:val="both"/>
        <w:rPr>
          <w:rFonts w:ascii="Times New Roman" w:hAnsi="Times New Roman" w:cs="Times New Roman"/>
          <w:bCs/>
          <w:sz w:val="28"/>
        </w:rPr>
      </w:pPr>
      <w:r>
        <w:rPr>
          <w:rFonts w:ascii="Times New Roman" w:hAnsi="Times New Roman" w:cs="Times New Roman"/>
          <w:bCs/>
          <w:sz w:val="28"/>
        </w:rPr>
        <w:t>лексического анализа.</w:t>
      </w:r>
    </w:p>
    <w:p w14:paraId="0F1B2C94" w14:textId="29ECE2C6" w:rsidR="00442ECB" w:rsidRDefault="00442ECB" w:rsidP="004D58E0">
      <w:pPr>
        <w:spacing w:after="0" w:line="240" w:lineRule="auto"/>
        <w:jc w:val="both"/>
        <w:rPr>
          <w:rFonts w:ascii="Times New Roman" w:hAnsi="Times New Roman" w:cs="Times New Roman"/>
          <w:bCs/>
          <w:sz w:val="28"/>
        </w:rPr>
      </w:pPr>
      <w:r>
        <w:rPr>
          <w:rFonts w:ascii="Times New Roman" w:hAnsi="Times New Roman" w:cs="Times New Roman"/>
          <w:bCs/>
          <w:sz w:val="28"/>
        </w:rPr>
        <w:t>3. Несформированность у обучающихся устойчивых навыков внимательного чтения заданий и выполнения их полностью.</w:t>
      </w:r>
      <w:r>
        <w:rPr>
          <w:rFonts w:ascii="Times New Roman" w:hAnsi="Times New Roman" w:cs="Times New Roman"/>
          <w:bCs/>
          <w:sz w:val="28"/>
        </w:rPr>
        <w:tab/>
        <w:t xml:space="preserve"> </w:t>
      </w:r>
    </w:p>
    <w:p w14:paraId="2089D680" w14:textId="77777777" w:rsidR="00442ECB" w:rsidRDefault="00442ECB" w:rsidP="004D58E0">
      <w:pPr>
        <w:spacing w:after="0" w:line="240" w:lineRule="auto"/>
        <w:jc w:val="both"/>
        <w:rPr>
          <w:rFonts w:ascii="Times New Roman" w:hAnsi="Times New Roman" w:cs="Times New Roman"/>
          <w:bCs/>
          <w:sz w:val="28"/>
        </w:rPr>
      </w:pPr>
      <w:r>
        <w:rPr>
          <w:rFonts w:ascii="Times New Roman" w:hAnsi="Times New Roman" w:cs="Times New Roman"/>
          <w:bCs/>
          <w:sz w:val="28"/>
        </w:rPr>
        <w:t>4. Недостаточное количество учебного времени, уделяемое работе по анализу текста.</w:t>
      </w:r>
    </w:p>
    <w:p w14:paraId="62F6B0D5" w14:textId="77777777" w:rsidR="00442ECB" w:rsidRDefault="00442ECB" w:rsidP="004D58E0">
      <w:pPr>
        <w:spacing w:after="0" w:line="240" w:lineRule="auto"/>
      </w:pPr>
    </w:p>
    <w:p w14:paraId="46FCCB90" w14:textId="5F38AE6A" w:rsidR="00442ECB" w:rsidRDefault="00442ECB" w:rsidP="00442ECB">
      <w:pPr>
        <w:spacing w:before="120" w:after="120" w:line="240" w:lineRule="auto"/>
        <w:ind w:firstLine="709"/>
        <w:jc w:val="both"/>
        <w:rPr>
          <w:rFonts w:ascii="Times New Roman" w:hAnsi="Times New Roman" w:cs="Times New Roman"/>
          <w:b/>
          <w:sz w:val="28"/>
        </w:rPr>
      </w:pPr>
      <w:r>
        <w:rPr>
          <w:rFonts w:ascii="Times New Roman" w:hAnsi="Times New Roman" w:cs="Times New Roman"/>
          <w:b/>
          <w:sz w:val="28"/>
        </w:rPr>
        <w:lastRenderedPageBreak/>
        <w:t xml:space="preserve">3. Анализ выполнения заданий группами участников </w:t>
      </w:r>
    </w:p>
    <w:p w14:paraId="6B1A291A" w14:textId="02F21D79" w:rsidR="00442ECB" w:rsidRDefault="00442ECB" w:rsidP="00442ECB">
      <w:r>
        <w:rPr>
          <w:noProof/>
          <w:lang w:eastAsia="ru-RU"/>
        </w:rPr>
        <w:drawing>
          <wp:inline distT="0" distB="0" distL="0" distR="0" wp14:anchorId="0E99B6AE" wp14:editId="3B438D79">
            <wp:extent cx="6029325" cy="2924175"/>
            <wp:effectExtent l="0" t="0" r="9525" b="9525"/>
            <wp:docPr id="92779258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65A7C9D2" w14:textId="77777777" w:rsidR="00442ECB" w:rsidRDefault="00442ECB" w:rsidP="004D58E0">
      <w:pPr>
        <w:spacing w:after="0" w:line="240" w:lineRule="auto"/>
        <w:jc w:val="both"/>
        <w:rPr>
          <w:rFonts w:ascii="Times New Roman" w:hAnsi="Times New Roman"/>
          <w:i/>
          <w:sz w:val="24"/>
          <w:szCs w:val="24"/>
        </w:rPr>
      </w:pPr>
      <w:r>
        <w:tab/>
      </w:r>
      <w:r>
        <w:rPr>
          <w:rFonts w:ascii="Times New Roman" w:hAnsi="Times New Roman" w:cs="Times New Roman"/>
          <w:b/>
          <w:sz w:val="28"/>
        </w:rPr>
        <w:t>Общие выводы</w:t>
      </w:r>
    </w:p>
    <w:p w14:paraId="70F67565" w14:textId="77777777" w:rsidR="00442ECB" w:rsidRDefault="00442ECB" w:rsidP="004D58E0">
      <w:pPr>
        <w:spacing w:after="0" w:line="240" w:lineRule="auto"/>
        <w:jc w:val="both"/>
        <w:rPr>
          <w:rFonts w:ascii="Times New Roman" w:hAnsi="Times New Roman" w:cs="Times New Roman"/>
          <w:sz w:val="28"/>
          <w:u w:val="single"/>
        </w:rPr>
      </w:pPr>
      <w:r>
        <w:rPr>
          <w:rFonts w:ascii="Times New Roman" w:hAnsi="Times New Roman" w:cs="Times New Roman"/>
          <w:sz w:val="28"/>
          <w:u w:val="single"/>
        </w:rPr>
        <w:t xml:space="preserve">Группа учащихся, получивших «2». </w:t>
      </w:r>
    </w:p>
    <w:p w14:paraId="3A02AA6A" w14:textId="77777777" w:rsidR="00442ECB" w:rsidRDefault="00442ECB" w:rsidP="004D58E0">
      <w:pPr>
        <w:spacing w:after="0" w:line="240" w:lineRule="auto"/>
        <w:jc w:val="both"/>
        <w:rPr>
          <w:rFonts w:ascii="Times New Roman" w:hAnsi="Times New Roman" w:cs="Times New Roman"/>
          <w:sz w:val="28"/>
        </w:rPr>
      </w:pPr>
      <w:r>
        <w:rPr>
          <w:rFonts w:ascii="Times New Roman" w:hAnsi="Times New Roman" w:cs="Times New Roman"/>
          <w:b/>
          <w:i/>
          <w:sz w:val="28"/>
        </w:rPr>
        <w:t>Типичные ошибки,</w:t>
      </w:r>
      <w:r>
        <w:rPr>
          <w:rFonts w:ascii="Times New Roman" w:hAnsi="Times New Roman" w:cs="Times New Roman"/>
          <w:sz w:val="28"/>
        </w:rPr>
        <w:t xml:space="preserve"> западающие темы:</w:t>
      </w:r>
    </w:p>
    <w:p w14:paraId="13506EC4" w14:textId="77777777" w:rsidR="00442ECB" w:rsidRDefault="00442ECB" w:rsidP="004D58E0">
      <w:pPr>
        <w:spacing w:after="0" w:line="240" w:lineRule="auto"/>
        <w:jc w:val="both"/>
        <w:rPr>
          <w:rFonts w:ascii="Times New Roman" w:hAnsi="Times New Roman" w:cs="Times New Roman"/>
          <w:sz w:val="28"/>
        </w:rPr>
      </w:pPr>
      <w:r>
        <w:rPr>
          <w:rFonts w:ascii="Times New Roman" w:hAnsi="Times New Roman" w:cs="Times New Roman"/>
          <w:sz w:val="28"/>
        </w:rPr>
        <w:t>1.Соблюдение орфографических и пунктуационных правил при списывании текста.</w:t>
      </w:r>
    </w:p>
    <w:p w14:paraId="0FB608E8" w14:textId="1DF7B10F" w:rsidR="00442ECB" w:rsidRDefault="00442ECB" w:rsidP="004D58E0">
      <w:pPr>
        <w:spacing w:after="0" w:line="240" w:lineRule="auto"/>
        <w:jc w:val="both"/>
        <w:rPr>
          <w:rFonts w:ascii="Times New Roman" w:hAnsi="Times New Roman" w:cs="Times New Roman"/>
          <w:sz w:val="28"/>
        </w:rPr>
      </w:pPr>
      <w:r>
        <w:rPr>
          <w:rFonts w:ascii="Times New Roman" w:hAnsi="Times New Roman" w:cs="Times New Roman"/>
          <w:sz w:val="28"/>
        </w:rPr>
        <w:t>2.Проведение морфологического и синтаксического анализа.</w:t>
      </w:r>
    </w:p>
    <w:p w14:paraId="55806C7E" w14:textId="77777777" w:rsidR="00442ECB" w:rsidRDefault="00442ECB" w:rsidP="004D58E0">
      <w:pPr>
        <w:spacing w:after="0" w:line="240" w:lineRule="auto"/>
        <w:jc w:val="both"/>
        <w:rPr>
          <w:rFonts w:ascii="Times New Roman" w:hAnsi="Times New Roman" w:cs="Times New Roman"/>
          <w:sz w:val="28"/>
          <w:szCs w:val="28"/>
        </w:rPr>
      </w:pPr>
      <w:r>
        <w:rPr>
          <w:rFonts w:ascii="Times New Roman" w:hAnsi="Times New Roman" w:cs="Times New Roman"/>
          <w:sz w:val="28"/>
        </w:rPr>
        <w:t xml:space="preserve">3. </w:t>
      </w:r>
      <w:r>
        <w:rPr>
          <w:rFonts w:ascii="Times New Roman" w:hAnsi="Times New Roman" w:cs="Times New Roman"/>
          <w:sz w:val="28"/>
          <w:szCs w:val="28"/>
        </w:rPr>
        <w:t>Написание с НЕ слова разных частей речи, обоснование условия выбора слитного/раздельного написания.</w:t>
      </w:r>
    </w:p>
    <w:p w14:paraId="3ACF112A" w14:textId="206B6253" w:rsidR="00442ECB" w:rsidRDefault="00442ECB" w:rsidP="004D58E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4. Написание Н и НН в словах разных частей речи, обоснование условия выбора написаний. </w:t>
      </w:r>
    </w:p>
    <w:p w14:paraId="34D2479C" w14:textId="52A7DAED" w:rsidR="00442ECB" w:rsidRDefault="00442ECB" w:rsidP="004D58E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Определение вида тропа.</w:t>
      </w:r>
    </w:p>
    <w:p w14:paraId="0211ECDD" w14:textId="0C868899" w:rsidR="00442ECB" w:rsidRDefault="00442ECB" w:rsidP="004D58E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Распознавание подчинительных словосочетаний, определение вида подчинительной связи.</w:t>
      </w:r>
    </w:p>
    <w:p w14:paraId="04B88ED0" w14:textId="77777777" w:rsidR="00442ECB" w:rsidRDefault="00442ECB" w:rsidP="004D58E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 Определение типа односоставного предложения.</w:t>
      </w:r>
    </w:p>
    <w:p w14:paraId="374B81B4" w14:textId="60DB3706" w:rsidR="00442ECB" w:rsidRDefault="00442ECB" w:rsidP="004D58E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 Нахождение в ряду других предложений предложения с вводным словом, подбор к данному вводному слову синоним (из той же группы по значению).</w:t>
      </w:r>
    </w:p>
    <w:p w14:paraId="66BBB371" w14:textId="77777777" w:rsidR="00442ECB" w:rsidRDefault="00442ECB" w:rsidP="004D58E0">
      <w:pPr>
        <w:spacing w:after="0" w:line="240" w:lineRule="auto"/>
        <w:jc w:val="both"/>
        <w:rPr>
          <w:rFonts w:ascii="Times New Roman" w:hAnsi="Times New Roman" w:cs="Times New Roman"/>
          <w:sz w:val="28"/>
          <w:u w:val="single"/>
        </w:rPr>
      </w:pPr>
      <w:r>
        <w:rPr>
          <w:rFonts w:ascii="Times New Roman" w:hAnsi="Times New Roman" w:cs="Times New Roman"/>
          <w:sz w:val="28"/>
          <w:u w:val="single"/>
        </w:rPr>
        <w:t xml:space="preserve">Группа учащихся, получивших «3». </w:t>
      </w:r>
    </w:p>
    <w:p w14:paraId="49DFD788" w14:textId="77777777" w:rsidR="00442ECB" w:rsidRDefault="00442ECB" w:rsidP="004D58E0">
      <w:pPr>
        <w:spacing w:after="0" w:line="240" w:lineRule="auto"/>
        <w:jc w:val="both"/>
        <w:rPr>
          <w:rFonts w:ascii="Times New Roman" w:hAnsi="Times New Roman" w:cs="Times New Roman"/>
          <w:sz w:val="28"/>
        </w:rPr>
      </w:pPr>
      <w:r>
        <w:rPr>
          <w:rFonts w:ascii="Times New Roman" w:hAnsi="Times New Roman" w:cs="Times New Roman"/>
          <w:b/>
          <w:i/>
          <w:sz w:val="28"/>
        </w:rPr>
        <w:t>Типичные ошибки</w:t>
      </w:r>
      <w:r>
        <w:rPr>
          <w:rFonts w:ascii="Times New Roman" w:hAnsi="Times New Roman" w:cs="Times New Roman"/>
          <w:sz w:val="28"/>
        </w:rPr>
        <w:t>, западающие темы:</w:t>
      </w:r>
    </w:p>
    <w:p w14:paraId="2B5C624F" w14:textId="77777777" w:rsidR="00442ECB" w:rsidRDefault="00442ECB" w:rsidP="004D58E0">
      <w:pPr>
        <w:spacing w:after="0" w:line="240" w:lineRule="auto"/>
        <w:jc w:val="both"/>
        <w:rPr>
          <w:rFonts w:ascii="Times New Roman" w:hAnsi="Times New Roman" w:cs="Times New Roman"/>
          <w:sz w:val="28"/>
        </w:rPr>
      </w:pPr>
      <w:r>
        <w:rPr>
          <w:rFonts w:ascii="Times New Roman" w:hAnsi="Times New Roman" w:cs="Times New Roman"/>
          <w:sz w:val="28"/>
        </w:rPr>
        <w:t xml:space="preserve">1.Соблюдение орфографических норм при списывании текста. </w:t>
      </w:r>
    </w:p>
    <w:p w14:paraId="12344BBD" w14:textId="54DAD76A" w:rsidR="00442ECB" w:rsidRDefault="00442ECB" w:rsidP="004D58E0">
      <w:pPr>
        <w:spacing w:after="0" w:line="240" w:lineRule="auto"/>
        <w:jc w:val="both"/>
        <w:rPr>
          <w:rFonts w:ascii="Times New Roman" w:hAnsi="Times New Roman" w:cs="Times New Roman"/>
          <w:sz w:val="28"/>
        </w:rPr>
      </w:pPr>
      <w:r>
        <w:rPr>
          <w:rFonts w:ascii="Times New Roman" w:hAnsi="Times New Roman" w:cs="Times New Roman"/>
          <w:sz w:val="28"/>
        </w:rPr>
        <w:t>2.Проведение морфологического анализа.</w:t>
      </w:r>
    </w:p>
    <w:p w14:paraId="7B4A5FBB" w14:textId="6A86EF79" w:rsidR="00442ECB" w:rsidRDefault="00442ECB" w:rsidP="004D58E0">
      <w:pPr>
        <w:spacing w:after="0" w:line="240" w:lineRule="auto"/>
        <w:jc w:val="both"/>
        <w:rPr>
          <w:rFonts w:ascii="Times New Roman" w:hAnsi="Times New Roman" w:cs="Times New Roman"/>
          <w:sz w:val="28"/>
        </w:rPr>
      </w:pPr>
      <w:r>
        <w:rPr>
          <w:rFonts w:ascii="Times New Roman" w:hAnsi="Times New Roman" w:cs="Times New Roman"/>
          <w:sz w:val="28"/>
        </w:rPr>
        <w:t>3. Обоснование условия выбора слитного/раздельного написания слов разных частей речи с НЕ;</w:t>
      </w:r>
    </w:p>
    <w:p w14:paraId="6F479379" w14:textId="77777777" w:rsidR="00442ECB" w:rsidRDefault="00442ECB" w:rsidP="004D58E0">
      <w:pPr>
        <w:spacing w:after="0" w:line="240" w:lineRule="auto"/>
        <w:jc w:val="both"/>
        <w:rPr>
          <w:rFonts w:ascii="Times New Roman" w:hAnsi="Times New Roman" w:cs="Times New Roman"/>
          <w:sz w:val="28"/>
        </w:rPr>
      </w:pPr>
      <w:r>
        <w:rPr>
          <w:rFonts w:ascii="Times New Roman" w:hAnsi="Times New Roman" w:cs="Times New Roman"/>
          <w:sz w:val="28"/>
        </w:rPr>
        <w:t>4.   Обоснование условия выбора Н и НН в словах разных частей речи;</w:t>
      </w:r>
    </w:p>
    <w:p w14:paraId="27F1839E" w14:textId="559DD95C" w:rsidR="00442ECB" w:rsidRDefault="00442ECB" w:rsidP="004D58E0">
      <w:pPr>
        <w:spacing w:after="0" w:line="240" w:lineRule="auto"/>
        <w:jc w:val="both"/>
        <w:rPr>
          <w:rFonts w:ascii="Times New Roman" w:hAnsi="Times New Roman" w:cs="Times New Roman"/>
          <w:sz w:val="28"/>
          <w:szCs w:val="28"/>
        </w:rPr>
      </w:pPr>
      <w:r>
        <w:rPr>
          <w:rFonts w:ascii="Times New Roman" w:hAnsi="Times New Roman" w:cs="Times New Roman"/>
          <w:sz w:val="28"/>
        </w:rPr>
        <w:t xml:space="preserve">5. </w:t>
      </w:r>
      <w:r>
        <w:rPr>
          <w:rFonts w:ascii="Times New Roman" w:hAnsi="Times New Roman" w:cs="Times New Roman"/>
          <w:sz w:val="28"/>
          <w:szCs w:val="28"/>
        </w:rPr>
        <w:t>Определение вида тропа.</w:t>
      </w:r>
    </w:p>
    <w:p w14:paraId="77530535" w14:textId="23A8878C" w:rsidR="00442ECB" w:rsidRDefault="00442ECB" w:rsidP="004D58E0">
      <w:pPr>
        <w:spacing w:after="0" w:line="240" w:lineRule="auto"/>
        <w:jc w:val="both"/>
        <w:rPr>
          <w:rFonts w:ascii="Times New Roman" w:hAnsi="Times New Roman" w:cs="Times New Roman"/>
          <w:sz w:val="28"/>
          <w:szCs w:val="28"/>
        </w:rPr>
      </w:pPr>
      <w:r>
        <w:rPr>
          <w:rFonts w:ascii="Times New Roman" w:hAnsi="Times New Roman" w:cs="Times New Roman"/>
          <w:sz w:val="28"/>
        </w:rPr>
        <w:t xml:space="preserve">6. </w:t>
      </w:r>
      <w:r>
        <w:rPr>
          <w:rFonts w:ascii="Times New Roman" w:hAnsi="Times New Roman" w:cs="Times New Roman"/>
          <w:sz w:val="28"/>
          <w:szCs w:val="28"/>
        </w:rPr>
        <w:t>Распознавание подчинительных словосочетаний, определение вида подчинительной связи.</w:t>
      </w:r>
    </w:p>
    <w:p w14:paraId="46FBC707" w14:textId="77777777" w:rsidR="00442ECB" w:rsidRDefault="00442ECB" w:rsidP="004D58E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 Определение типа односоставного предложения.</w:t>
      </w:r>
    </w:p>
    <w:p w14:paraId="440F2C49" w14:textId="77777777" w:rsidR="00442ECB" w:rsidRDefault="00442ECB" w:rsidP="004D58E0">
      <w:pPr>
        <w:spacing w:after="0" w:line="240" w:lineRule="auto"/>
        <w:jc w:val="both"/>
        <w:rPr>
          <w:rFonts w:ascii="Times New Roman" w:hAnsi="Times New Roman" w:cs="Times New Roman"/>
          <w:sz w:val="28"/>
        </w:rPr>
      </w:pPr>
      <w:r>
        <w:rPr>
          <w:rFonts w:ascii="Times New Roman" w:hAnsi="Times New Roman" w:cs="Times New Roman"/>
          <w:sz w:val="28"/>
        </w:rPr>
        <w:lastRenderedPageBreak/>
        <w:t xml:space="preserve">8. </w:t>
      </w:r>
      <w:r>
        <w:rPr>
          <w:rFonts w:ascii="Times New Roman" w:hAnsi="Times New Roman" w:cs="Times New Roman"/>
          <w:sz w:val="28"/>
          <w:szCs w:val="28"/>
        </w:rPr>
        <w:t>Обоснование условия обособления согласованного определения, в том числе с помощью графической схемы.</w:t>
      </w:r>
    </w:p>
    <w:p w14:paraId="1522D712" w14:textId="77777777" w:rsidR="00442ECB" w:rsidRDefault="00442ECB" w:rsidP="004D58E0">
      <w:pPr>
        <w:spacing w:after="0" w:line="240" w:lineRule="auto"/>
        <w:jc w:val="both"/>
        <w:rPr>
          <w:rFonts w:ascii="Times New Roman" w:hAnsi="Times New Roman" w:cs="Times New Roman"/>
          <w:sz w:val="28"/>
          <w:u w:val="single"/>
        </w:rPr>
      </w:pPr>
      <w:r>
        <w:rPr>
          <w:rFonts w:ascii="Times New Roman" w:hAnsi="Times New Roman" w:cs="Times New Roman"/>
          <w:sz w:val="28"/>
          <w:u w:val="single"/>
        </w:rPr>
        <w:t>Группа учащихся, получивших «4».</w:t>
      </w:r>
    </w:p>
    <w:p w14:paraId="74A18C40" w14:textId="77777777" w:rsidR="00442ECB" w:rsidRDefault="00442ECB" w:rsidP="004D58E0">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Pr>
          <w:rFonts w:ascii="Times New Roman" w:hAnsi="Times New Roman" w:cs="Times New Roman"/>
          <w:b/>
          <w:i/>
          <w:sz w:val="28"/>
        </w:rPr>
        <w:t>Типичные ошибки</w:t>
      </w:r>
      <w:r>
        <w:rPr>
          <w:rFonts w:ascii="Times New Roman" w:hAnsi="Times New Roman" w:cs="Times New Roman"/>
          <w:sz w:val="28"/>
        </w:rPr>
        <w:t>, западающие темы:</w:t>
      </w:r>
    </w:p>
    <w:p w14:paraId="748E74B9" w14:textId="1364D9A2" w:rsidR="00442ECB" w:rsidRDefault="00442ECB" w:rsidP="004D58E0">
      <w:pPr>
        <w:spacing w:after="0" w:line="240" w:lineRule="auto"/>
        <w:jc w:val="both"/>
        <w:rPr>
          <w:rFonts w:ascii="Times New Roman" w:hAnsi="Times New Roman" w:cs="Times New Roman"/>
          <w:sz w:val="28"/>
        </w:rPr>
      </w:pPr>
      <w:r>
        <w:rPr>
          <w:rFonts w:ascii="Times New Roman" w:hAnsi="Times New Roman" w:cs="Times New Roman"/>
          <w:sz w:val="28"/>
        </w:rPr>
        <w:t>1. Обоснование условия выбора слитного/раздельного написания слов разных частей речи с НЕ;</w:t>
      </w:r>
    </w:p>
    <w:p w14:paraId="1820D89E" w14:textId="77777777" w:rsidR="00442ECB" w:rsidRDefault="00442ECB" w:rsidP="004D58E0">
      <w:pPr>
        <w:spacing w:after="0" w:line="240" w:lineRule="auto"/>
        <w:jc w:val="both"/>
        <w:rPr>
          <w:rFonts w:ascii="Times New Roman" w:hAnsi="Times New Roman" w:cs="Times New Roman"/>
          <w:sz w:val="28"/>
        </w:rPr>
      </w:pPr>
      <w:r>
        <w:rPr>
          <w:rFonts w:ascii="Times New Roman" w:hAnsi="Times New Roman" w:cs="Times New Roman"/>
          <w:sz w:val="28"/>
        </w:rPr>
        <w:t>2.   Обоснование условия выбора Н и НН в словах разных частей речи;</w:t>
      </w:r>
    </w:p>
    <w:p w14:paraId="3F22DF2B" w14:textId="0A74D647" w:rsidR="00442ECB" w:rsidRDefault="00442ECB" w:rsidP="004D58E0">
      <w:pPr>
        <w:spacing w:after="0" w:line="240" w:lineRule="auto"/>
        <w:jc w:val="both"/>
        <w:rPr>
          <w:rFonts w:ascii="Times New Roman" w:hAnsi="Times New Roman" w:cs="Times New Roman"/>
          <w:sz w:val="28"/>
        </w:rPr>
      </w:pPr>
      <w:r>
        <w:rPr>
          <w:rFonts w:ascii="Times New Roman" w:hAnsi="Times New Roman" w:cs="Times New Roman"/>
          <w:sz w:val="28"/>
        </w:rPr>
        <w:t>3</w:t>
      </w:r>
      <w:r>
        <w:rPr>
          <w:rFonts w:ascii="Times New Roman" w:hAnsi="Times New Roman" w:cs="Times New Roman"/>
          <w:sz w:val="28"/>
          <w:szCs w:val="28"/>
        </w:rPr>
        <w:t xml:space="preserve">. Распознавание случаев нарушения грамматических норм русского литературного языка в заданных предложениях и исправление этих нарушения. </w:t>
      </w:r>
      <w:r>
        <w:rPr>
          <w:rFonts w:ascii="Times New Roman" w:hAnsi="Times New Roman" w:cs="Times New Roman"/>
          <w:sz w:val="28"/>
        </w:rPr>
        <w:t xml:space="preserve"> </w:t>
      </w:r>
    </w:p>
    <w:p w14:paraId="37D8502F" w14:textId="3F4D11AC" w:rsidR="00442ECB" w:rsidRDefault="00442ECB" w:rsidP="004D58E0">
      <w:pPr>
        <w:spacing w:after="0" w:line="240" w:lineRule="auto"/>
        <w:jc w:val="both"/>
        <w:rPr>
          <w:rFonts w:ascii="Times New Roman" w:hAnsi="Times New Roman" w:cs="Times New Roman"/>
          <w:sz w:val="28"/>
          <w:szCs w:val="28"/>
        </w:rPr>
      </w:pPr>
      <w:r>
        <w:rPr>
          <w:rFonts w:ascii="Times New Roman" w:hAnsi="Times New Roman" w:cs="Times New Roman"/>
          <w:sz w:val="28"/>
        </w:rPr>
        <w:t xml:space="preserve">4. </w:t>
      </w:r>
      <w:r>
        <w:rPr>
          <w:rFonts w:ascii="Times New Roman" w:hAnsi="Times New Roman" w:cs="Times New Roman"/>
          <w:sz w:val="28"/>
          <w:szCs w:val="28"/>
        </w:rPr>
        <w:t>Распознавание подчинительных словосочетаний, определение вида подчинительной связи.</w:t>
      </w:r>
    </w:p>
    <w:p w14:paraId="0088F392" w14:textId="77777777" w:rsidR="00442ECB" w:rsidRDefault="00442ECB" w:rsidP="004D58E0">
      <w:pPr>
        <w:spacing w:after="0" w:line="240" w:lineRule="auto"/>
        <w:jc w:val="both"/>
        <w:rPr>
          <w:rFonts w:ascii="Times New Roman" w:hAnsi="Times New Roman" w:cs="Times New Roman"/>
          <w:sz w:val="28"/>
        </w:rPr>
      </w:pPr>
      <w:r>
        <w:rPr>
          <w:rFonts w:ascii="Times New Roman" w:hAnsi="Times New Roman" w:cs="Times New Roman"/>
          <w:sz w:val="28"/>
        </w:rPr>
        <w:t xml:space="preserve">5. </w:t>
      </w:r>
      <w:r>
        <w:rPr>
          <w:rFonts w:ascii="Times New Roman" w:hAnsi="Times New Roman" w:cs="Times New Roman"/>
          <w:sz w:val="28"/>
          <w:szCs w:val="28"/>
        </w:rPr>
        <w:t>Обоснование условия обособления согласованного определения, в том числе с помощью графической схемы.</w:t>
      </w:r>
    </w:p>
    <w:p w14:paraId="20F4C902" w14:textId="77777777" w:rsidR="00442ECB" w:rsidRDefault="00442ECB" w:rsidP="004D58E0">
      <w:pPr>
        <w:spacing w:after="0" w:line="240" w:lineRule="auto"/>
        <w:jc w:val="both"/>
        <w:rPr>
          <w:rFonts w:ascii="Times New Roman" w:hAnsi="Times New Roman" w:cs="Times New Roman"/>
          <w:sz w:val="28"/>
          <w:u w:val="single"/>
        </w:rPr>
      </w:pPr>
      <w:r>
        <w:rPr>
          <w:rFonts w:ascii="Times New Roman" w:hAnsi="Times New Roman" w:cs="Times New Roman"/>
          <w:sz w:val="28"/>
          <w:u w:val="single"/>
        </w:rPr>
        <w:t xml:space="preserve">Группа учащихся, получивших «5». </w:t>
      </w:r>
    </w:p>
    <w:p w14:paraId="69D02891" w14:textId="77777777" w:rsidR="00442ECB" w:rsidRDefault="00442ECB" w:rsidP="004D58E0">
      <w:pPr>
        <w:spacing w:after="0" w:line="240" w:lineRule="auto"/>
        <w:jc w:val="both"/>
        <w:rPr>
          <w:rFonts w:ascii="Times New Roman" w:hAnsi="Times New Roman" w:cs="Times New Roman"/>
          <w:sz w:val="28"/>
        </w:rPr>
      </w:pPr>
      <w:r>
        <w:rPr>
          <w:rFonts w:ascii="Times New Roman" w:hAnsi="Times New Roman" w:cs="Times New Roman"/>
          <w:sz w:val="28"/>
        </w:rPr>
        <w:t>Типичные ошибки, западающие темы:</w:t>
      </w:r>
    </w:p>
    <w:p w14:paraId="71B13C05" w14:textId="0AABCFF3" w:rsidR="00442ECB" w:rsidRDefault="00442ECB" w:rsidP="004D58E0">
      <w:pPr>
        <w:spacing w:after="0" w:line="240" w:lineRule="auto"/>
        <w:jc w:val="both"/>
        <w:rPr>
          <w:rFonts w:ascii="Times New Roman" w:hAnsi="Times New Roman" w:cs="Times New Roman"/>
          <w:sz w:val="28"/>
        </w:rPr>
      </w:pPr>
      <w:r>
        <w:rPr>
          <w:rFonts w:ascii="Times New Roman" w:hAnsi="Times New Roman" w:cs="Times New Roman"/>
          <w:sz w:val="28"/>
        </w:rPr>
        <w:t>1.  Проведение морфологического анализа.</w:t>
      </w:r>
    </w:p>
    <w:p w14:paraId="37587F35" w14:textId="70DC8436" w:rsidR="00442ECB" w:rsidRDefault="00442ECB" w:rsidP="004D58E0">
      <w:pPr>
        <w:spacing w:after="0" w:line="240" w:lineRule="auto"/>
        <w:jc w:val="both"/>
        <w:rPr>
          <w:rFonts w:ascii="Times New Roman" w:hAnsi="Times New Roman" w:cs="Times New Roman"/>
          <w:sz w:val="28"/>
        </w:rPr>
      </w:pPr>
      <w:r>
        <w:rPr>
          <w:rFonts w:ascii="Times New Roman" w:hAnsi="Times New Roman" w:cs="Times New Roman"/>
          <w:sz w:val="28"/>
        </w:rPr>
        <w:t xml:space="preserve">2. </w:t>
      </w:r>
      <w:r>
        <w:rPr>
          <w:rFonts w:ascii="Times New Roman" w:hAnsi="Times New Roman" w:cs="Times New Roman"/>
          <w:sz w:val="28"/>
          <w:szCs w:val="28"/>
        </w:rPr>
        <w:t xml:space="preserve">Распознавание случаев нарушения грамматических норм русского литературного языка в заданных предложениях и исправление этих нарушения. </w:t>
      </w:r>
      <w:r>
        <w:rPr>
          <w:rFonts w:ascii="Times New Roman" w:hAnsi="Times New Roman" w:cs="Times New Roman"/>
          <w:sz w:val="28"/>
        </w:rPr>
        <w:t xml:space="preserve"> </w:t>
      </w:r>
    </w:p>
    <w:p w14:paraId="5914E39A" w14:textId="77777777" w:rsidR="00442ECB" w:rsidRDefault="00442ECB" w:rsidP="004D58E0">
      <w:pPr>
        <w:spacing w:after="0" w:line="240" w:lineRule="auto"/>
        <w:jc w:val="both"/>
        <w:rPr>
          <w:rFonts w:ascii="Times New Roman" w:hAnsi="Times New Roman" w:cs="Times New Roman"/>
          <w:sz w:val="28"/>
          <w:szCs w:val="28"/>
        </w:rPr>
      </w:pPr>
      <w:r>
        <w:rPr>
          <w:rFonts w:ascii="Times New Roman" w:hAnsi="Times New Roman" w:cs="Times New Roman"/>
          <w:sz w:val="28"/>
        </w:rPr>
        <w:t xml:space="preserve">3. </w:t>
      </w:r>
      <w:r>
        <w:rPr>
          <w:rFonts w:ascii="Times New Roman" w:hAnsi="Times New Roman" w:cs="Times New Roman"/>
          <w:sz w:val="28"/>
          <w:szCs w:val="28"/>
        </w:rPr>
        <w:t xml:space="preserve">Анализировать прочитанную часть текста с точки зрения ее </w:t>
      </w:r>
      <w:proofErr w:type="spellStart"/>
      <w:r>
        <w:rPr>
          <w:rFonts w:ascii="Times New Roman" w:hAnsi="Times New Roman" w:cs="Times New Roman"/>
          <w:sz w:val="28"/>
          <w:szCs w:val="28"/>
        </w:rPr>
        <w:t>микротемы</w:t>
      </w:r>
      <w:proofErr w:type="spellEnd"/>
      <w:r>
        <w:rPr>
          <w:rFonts w:ascii="Times New Roman" w:hAnsi="Times New Roman" w:cs="Times New Roman"/>
          <w:sz w:val="28"/>
          <w:szCs w:val="28"/>
        </w:rPr>
        <w:t xml:space="preserve">; распознавать и адекватно формулировать </w:t>
      </w:r>
      <w:proofErr w:type="spellStart"/>
      <w:r>
        <w:rPr>
          <w:rFonts w:ascii="Times New Roman" w:hAnsi="Times New Roman" w:cs="Times New Roman"/>
          <w:sz w:val="28"/>
          <w:szCs w:val="28"/>
        </w:rPr>
        <w:t>микротему</w:t>
      </w:r>
      <w:proofErr w:type="spellEnd"/>
      <w:r>
        <w:rPr>
          <w:rFonts w:ascii="Times New Roman" w:hAnsi="Times New Roman" w:cs="Times New Roman"/>
          <w:sz w:val="28"/>
          <w:szCs w:val="28"/>
        </w:rPr>
        <w:t xml:space="preserve"> заданного абзаца текста в письменной форме.</w:t>
      </w:r>
    </w:p>
    <w:p w14:paraId="116C7280" w14:textId="77777777" w:rsidR="00442ECB" w:rsidRDefault="00442ECB" w:rsidP="005A4013">
      <w:pPr>
        <w:spacing w:after="0" w:line="240" w:lineRule="auto"/>
        <w:ind w:firstLine="567"/>
        <w:jc w:val="both"/>
        <w:rPr>
          <w:rFonts w:ascii="Times New Roman" w:hAnsi="Times New Roman" w:cs="Times New Roman"/>
          <w:b/>
          <w:sz w:val="28"/>
        </w:rPr>
      </w:pPr>
    </w:p>
    <w:p w14:paraId="08714D07" w14:textId="77777777" w:rsidR="00442ECB" w:rsidRDefault="00442ECB" w:rsidP="005A4013">
      <w:pPr>
        <w:spacing w:after="0" w:line="240" w:lineRule="auto"/>
        <w:ind w:firstLine="567"/>
        <w:jc w:val="both"/>
        <w:rPr>
          <w:rFonts w:ascii="Times New Roman" w:hAnsi="Times New Roman" w:cs="Times New Roman"/>
          <w:sz w:val="28"/>
        </w:rPr>
      </w:pPr>
      <w:r>
        <w:rPr>
          <w:rFonts w:ascii="Times New Roman" w:hAnsi="Times New Roman" w:cs="Times New Roman"/>
          <w:b/>
          <w:sz w:val="28"/>
        </w:rPr>
        <w:t xml:space="preserve">Общие выводы, методические рекомендации, управленческие решения   </w:t>
      </w:r>
    </w:p>
    <w:p w14:paraId="7DA4C5AE" w14:textId="48FC85F7" w:rsidR="00442ECB" w:rsidRDefault="00442ECB" w:rsidP="005A4013">
      <w:pPr>
        <w:spacing w:after="0" w:line="240" w:lineRule="auto"/>
        <w:ind w:firstLine="567"/>
        <w:jc w:val="both"/>
        <w:rPr>
          <w:rFonts w:ascii="Times New Roman" w:hAnsi="Times New Roman" w:cs="Times New Roman"/>
          <w:sz w:val="28"/>
        </w:rPr>
      </w:pPr>
      <w:r>
        <w:rPr>
          <w:rFonts w:ascii="Times New Roman" w:hAnsi="Times New Roman" w:cs="Times New Roman"/>
          <w:sz w:val="28"/>
        </w:rPr>
        <w:t xml:space="preserve">По результатам анализа ВПР по русскому языку за курс 5, 6, 7, 8 классов в 2022-2023 </w:t>
      </w:r>
      <w:proofErr w:type="spellStart"/>
      <w:r>
        <w:rPr>
          <w:rFonts w:ascii="Times New Roman" w:hAnsi="Times New Roman" w:cs="Times New Roman"/>
          <w:sz w:val="28"/>
        </w:rPr>
        <w:t>уч.г</w:t>
      </w:r>
      <w:proofErr w:type="spellEnd"/>
      <w:r>
        <w:rPr>
          <w:rFonts w:ascii="Times New Roman" w:hAnsi="Times New Roman" w:cs="Times New Roman"/>
          <w:sz w:val="28"/>
        </w:rPr>
        <w:t xml:space="preserve">.  обозначились типичные пробелы в знаниях, умениях и навыках обучающихся города, что говорит о несформированности   планируемых результатов:   </w:t>
      </w:r>
    </w:p>
    <w:p w14:paraId="354090A2" w14:textId="77777777" w:rsidR="00442ECB" w:rsidRDefault="00442ECB" w:rsidP="005A4013">
      <w:pPr>
        <w:pStyle w:val="a9"/>
        <w:numPr>
          <w:ilvl w:val="0"/>
          <w:numId w:val="13"/>
        </w:numPr>
        <w:spacing w:after="0" w:line="240" w:lineRule="auto"/>
        <w:ind w:left="0" w:firstLine="567"/>
        <w:jc w:val="both"/>
        <w:rPr>
          <w:rFonts w:ascii="Times New Roman" w:hAnsi="Times New Roman" w:cs="Times New Roman"/>
          <w:sz w:val="28"/>
        </w:rPr>
      </w:pPr>
      <w:r>
        <w:rPr>
          <w:rFonts w:ascii="Times New Roman" w:hAnsi="Times New Roman" w:cs="Times New Roman"/>
          <w:sz w:val="28"/>
        </w:rPr>
        <w:t>Соблюдение орфографических и пунктуационных норм при списывании текста.</w:t>
      </w:r>
    </w:p>
    <w:p w14:paraId="08F96A66" w14:textId="77777777" w:rsidR="00442ECB" w:rsidRDefault="00442ECB" w:rsidP="005A4013">
      <w:pPr>
        <w:pStyle w:val="a9"/>
        <w:numPr>
          <w:ilvl w:val="0"/>
          <w:numId w:val="13"/>
        </w:numPr>
        <w:spacing w:after="0" w:line="240" w:lineRule="auto"/>
        <w:ind w:left="0" w:firstLine="567"/>
        <w:jc w:val="both"/>
        <w:rPr>
          <w:rFonts w:ascii="Times New Roman" w:hAnsi="Times New Roman" w:cs="Times New Roman"/>
          <w:sz w:val="28"/>
        </w:rPr>
      </w:pPr>
      <w:r>
        <w:rPr>
          <w:rFonts w:ascii="Times New Roman" w:hAnsi="Times New Roman" w:cs="Times New Roman"/>
          <w:sz w:val="28"/>
        </w:rPr>
        <w:t xml:space="preserve">Навык проведения различных видов анализа слова (фонетического, морфемного, словообразовательного, лексического, морфологического), синтаксического анализа предложения; </w:t>
      </w:r>
    </w:p>
    <w:p w14:paraId="637392D6" w14:textId="21143E66" w:rsidR="00442ECB" w:rsidRDefault="00442ECB" w:rsidP="005A4013">
      <w:pPr>
        <w:pStyle w:val="a9"/>
        <w:numPr>
          <w:ilvl w:val="0"/>
          <w:numId w:val="13"/>
        </w:numPr>
        <w:spacing w:after="0" w:line="240" w:lineRule="auto"/>
        <w:ind w:left="0" w:firstLine="567"/>
        <w:jc w:val="both"/>
        <w:rPr>
          <w:rFonts w:ascii="Times New Roman" w:hAnsi="Times New Roman" w:cs="Times New Roman"/>
          <w:sz w:val="28"/>
        </w:rPr>
      </w:pPr>
      <w:r>
        <w:rPr>
          <w:rFonts w:ascii="Times New Roman" w:hAnsi="Times New Roman" w:cs="Times New Roman"/>
          <w:sz w:val="28"/>
        </w:rPr>
        <w:t>Опознавательное умение (опознавать синтаксическую единицу); умение применять синтаксическое знание в практике правописания; пунктуационное умение соблюдать пунктуационные нормы в процессе письма; объяснять выбор написания;</w:t>
      </w:r>
    </w:p>
    <w:p w14:paraId="63D4F607" w14:textId="5AF94368" w:rsidR="00442ECB" w:rsidRDefault="00442ECB" w:rsidP="005A4013">
      <w:pPr>
        <w:pStyle w:val="a9"/>
        <w:numPr>
          <w:ilvl w:val="0"/>
          <w:numId w:val="13"/>
        </w:numPr>
        <w:spacing w:after="0" w:line="240" w:lineRule="auto"/>
        <w:ind w:left="0" w:firstLine="567"/>
        <w:jc w:val="both"/>
        <w:rPr>
          <w:rFonts w:ascii="Times New Roman" w:hAnsi="Times New Roman" w:cs="Times New Roman"/>
          <w:sz w:val="28"/>
        </w:rPr>
      </w:pPr>
      <w:r>
        <w:rPr>
          <w:rFonts w:ascii="Times New Roman" w:hAnsi="Times New Roman" w:cs="Times New Roman"/>
          <w:sz w:val="28"/>
        </w:rPr>
        <w:t xml:space="preserve">Распознавание случаев нарушения грамматических норм русского литературного языка в заданных предложениях и исправление этих нарушения.  </w:t>
      </w:r>
    </w:p>
    <w:p w14:paraId="7BEF6605" w14:textId="77777777" w:rsidR="00442ECB" w:rsidRDefault="00442ECB" w:rsidP="005A4013">
      <w:pPr>
        <w:pStyle w:val="a9"/>
        <w:numPr>
          <w:ilvl w:val="0"/>
          <w:numId w:val="13"/>
        </w:numPr>
        <w:spacing w:after="0" w:line="240" w:lineRule="auto"/>
        <w:ind w:left="0" w:firstLine="567"/>
        <w:jc w:val="both"/>
        <w:rPr>
          <w:rFonts w:ascii="Times New Roman" w:hAnsi="Times New Roman" w:cs="Times New Roman"/>
          <w:sz w:val="28"/>
        </w:rPr>
      </w:pPr>
      <w:r>
        <w:rPr>
          <w:rFonts w:ascii="Times New Roman" w:hAnsi="Times New Roman" w:cs="Times New Roman"/>
          <w:sz w:val="28"/>
        </w:rPr>
        <w:t xml:space="preserve">Адекватно понимать текст, строить речевое высказывание в письменной форме с учетом норм построения предложения и </w:t>
      </w:r>
      <w:r>
        <w:rPr>
          <w:rFonts w:ascii="Times New Roman" w:hAnsi="Times New Roman" w:cs="Times New Roman"/>
          <w:sz w:val="28"/>
        </w:rPr>
        <w:lastRenderedPageBreak/>
        <w:t>словоупотребления. Адекватно понимать тексты различных функционально-смысловых типов речи и функциональных разновидностей языка; анализировать текст с точки зрения его темы, цели, основной мысли, основной и дополнительной информации.</w:t>
      </w:r>
    </w:p>
    <w:p w14:paraId="2A29DB35" w14:textId="279BDD07" w:rsidR="00442ECB" w:rsidRDefault="00442ECB" w:rsidP="005A4013">
      <w:pPr>
        <w:spacing w:after="0" w:line="240" w:lineRule="auto"/>
        <w:ind w:firstLine="567"/>
        <w:jc w:val="both"/>
        <w:rPr>
          <w:rFonts w:ascii="Times New Roman" w:hAnsi="Times New Roman" w:cs="Times New Roman"/>
          <w:sz w:val="28"/>
        </w:rPr>
      </w:pPr>
      <w:r>
        <w:rPr>
          <w:rFonts w:ascii="Times New Roman" w:hAnsi="Times New Roman" w:cs="Times New Roman"/>
          <w:sz w:val="28"/>
        </w:rPr>
        <w:t>В связи с полученными данными учителям русского языка рекомендуется:</w:t>
      </w:r>
    </w:p>
    <w:p w14:paraId="22CB50CE" w14:textId="08A59007" w:rsidR="00442ECB" w:rsidRDefault="00442ECB" w:rsidP="005A4013">
      <w:pPr>
        <w:spacing w:after="0" w:line="240" w:lineRule="auto"/>
        <w:ind w:firstLine="567"/>
        <w:jc w:val="both"/>
        <w:rPr>
          <w:rFonts w:ascii="Times New Roman" w:hAnsi="Times New Roman" w:cs="Times New Roman"/>
          <w:sz w:val="28"/>
        </w:rPr>
      </w:pPr>
      <w:r>
        <w:rPr>
          <w:rFonts w:ascii="Times New Roman" w:hAnsi="Times New Roman" w:cs="Times New Roman"/>
          <w:sz w:val="28"/>
        </w:rPr>
        <w:t>- проанализировать результаты ВПР по русскому языку с целью определения дефицитов в достижении образовательных результатах;</w:t>
      </w:r>
    </w:p>
    <w:p w14:paraId="6CE7AC6D" w14:textId="77777777" w:rsidR="00442ECB" w:rsidRDefault="00442ECB" w:rsidP="005A4013">
      <w:pPr>
        <w:spacing w:after="0" w:line="240" w:lineRule="auto"/>
        <w:ind w:firstLine="567"/>
        <w:jc w:val="both"/>
        <w:rPr>
          <w:rFonts w:ascii="Times New Roman" w:hAnsi="Times New Roman" w:cs="Times New Roman"/>
          <w:sz w:val="28"/>
        </w:rPr>
      </w:pPr>
      <w:r>
        <w:rPr>
          <w:rFonts w:ascii="Times New Roman" w:hAnsi="Times New Roman" w:cs="Times New Roman"/>
          <w:sz w:val="28"/>
        </w:rPr>
        <w:t>- выстроить работу с каждой группой участников ВПР, исходя из образовательных результатов;</w:t>
      </w:r>
    </w:p>
    <w:p w14:paraId="0ECEB747" w14:textId="77777777" w:rsidR="00442ECB" w:rsidRDefault="00442ECB" w:rsidP="005A4013">
      <w:pPr>
        <w:spacing w:after="0" w:line="240" w:lineRule="auto"/>
        <w:ind w:firstLine="567"/>
        <w:jc w:val="both"/>
        <w:rPr>
          <w:rFonts w:ascii="Times New Roman" w:hAnsi="Times New Roman" w:cs="Times New Roman"/>
          <w:sz w:val="28"/>
        </w:rPr>
      </w:pPr>
      <w:r>
        <w:rPr>
          <w:rFonts w:ascii="Times New Roman" w:hAnsi="Times New Roman" w:cs="Times New Roman"/>
          <w:sz w:val="28"/>
        </w:rPr>
        <w:t>- использовать типологию заданий КИМ ВПР в учебной деятельности;</w:t>
      </w:r>
    </w:p>
    <w:p w14:paraId="2B59E501" w14:textId="1DD46154" w:rsidR="00442ECB" w:rsidRDefault="00442ECB" w:rsidP="005A4013">
      <w:pPr>
        <w:spacing w:after="0" w:line="240" w:lineRule="auto"/>
        <w:ind w:firstLine="567"/>
        <w:jc w:val="both"/>
        <w:rPr>
          <w:rFonts w:ascii="Times New Roman" w:hAnsi="Times New Roman" w:cs="Times New Roman"/>
          <w:sz w:val="28"/>
        </w:rPr>
      </w:pPr>
      <w:r>
        <w:rPr>
          <w:rFonts w:ascii="Times New Roman" w:hAnsi="Times New Roman" w:cs="Times New Roman"/>
          <w:sz w:val="28"/>
        </w:rPr>
        <w:t xml:space="preserve">- наряду с предметными умениями формировать регулятивные универсальные учебные действия: самостоятельно оценивать правильность выполнения действия и вносить необходимые коррективы, осуществлять самоконтроль; </w:t>
      </w:r>
    </w:p>
    <w:p w14:paraId="32B31268" w14:textId="77777777" w:rsidR="00442ECB" w:rsidRDefault="00442ECB" w:rsidP="005A4013">
      <w:pPr>
        <w:spacing w:after="0" w:line="240" w:lineRule="auto"/>
        <w:ind w:firstLine="567"/>
        <w:jc w:val="both"/>
        <w:rPr>
          <w:rFonts w:ascii="Times New Roman" w:hAnsi="Times New Roman" w:cs="Times New Roman"/>
          <w:b/>
          <w:sz w:val="28"/>
        </w:rPr>
      </w:pPr>
      <w:r>
        <w:rPr>
          <w:rFonts w:ascii="Times New Roman" w:hAnsi="Times New Roman" w:cs="Times New Roman"/>
          <w:b/>
          <w:sz w:val="28"/>
        </w:rPr>
        <w:t>Управленческое решение:</w:t>
      </w:r>
    </w:p>
    <w:p w14:paraId="1AD5FEB8" w14:textId="5CF1BF3A" w:rsidR="00442ECB" w:rsidRDefault="00442ECB" w:rsidP="005A4013">
      <w:pPr>
        <w:pStyle w:val="a9"/>
        <w:numPr>
          <w:ilvl w:val="0"/>
          <w:numId w:val="15"/>
        </w:numPr>
        <w:spacing w:after="0" w:line="240" w:lineRule="auto"/>
        <w:ind w:left="0" w:firstLine="567"/>
        <w:jc w:val="both"/>
        <w:rPr>
          <w:rFonts w:ascii="Times New Roman" w:hAnsi="Times New Roman" w:cs="Times New Roman"/>
          <w:sz w:val="28"/>
        </w:rPr>
      </w:pPr>
      <w:r>
        <w:rPr>
          <w:rFonts w:ascii="Times New Roman" w:hAnsi="Times New Roman" w:cs="Times New Roman"/>
          <w:sz w:val="28"/>
        </w:rPr>
        <w:t>Руководителям МО школ города провести заседание по итогам проведения ВПР, на котором скорректировать рабочие программы и оценочные материалы для проведения текущего контроля и учета успеваемости обучающихся, промежуточной аттестации с целью повторения и отработки проблемных зон основных содержательных линий, оптимизация методов и приемов урочной и внеурочной деятельности.</w:t>
      </w:r>
    </w:p>
    <w:p w14:paraId="1E9991A4" w14:textId="41420C08" w:rsidR="00442ECB" w:rsidRDefault="00442ECB" w:rsidP="005A4013">
      <w:pPr>
        <w:pStyle w:val="a9"/>
        <w:numPr>
          <w:ilvl w:val="0"/>
          <w:numId w:val="15"/>
        </w:numPr>
        <w:spacing w:after="0" w:line="240" w:lineRule="auto"/>
        <w:ind w:left="0" w:firstLine="567"/>
        <w:jc w:val="both"/>
        <w:rPr>
          <w:rFonts w:ascii="Times New Roman" w:hAnsi="Times New Roman" w:cs="Times New Roman"/>
          <w:sz w:val="28"/>
        </w:rPr>
      </w:pPr>
      <w:r>
        <w:rPr>
          <w:rFonts w:ascii="Times New Roman" w:hAnsi="Times New Roman" w:cs="Times New Roman"/>
          <w:sz w:val="28"/>
        </w:rPr>
        <w:t xml:space="preserve">Включить в план работы ГППО учителей русского языка и литературы семинар по рассмотрению эффективных педагогических практик при подготовке к ВПР по русскому языку.  </w:t>
      </w:r>
    </w:p>
    <w:p w14:paraId="04750E48" w14:textId="77777777" w:rsidR="00442ECB" w:rsidRDefault="00442ECB" w:rsidP="00442ECB"/>
    <w:p w14:paraId="3779C403" w14:textId="77777777" w:rsidR="005A4013" w:rsidRPr="00591925" w:rsidRDefault="005A4013" w:rsidP="005A4013">
      <w:pPr>
        <w:spacing w:after="0" w:line="240" w:lineRule="auto"/>
        <w:jc w:val="center"/>
        <w:rPr>
          <w:rFonts w:ascii="Times New Roman" w:hAnsi="Times New Roman" w:cs="Times New Roman"/>
          <w:sz w:val="28"/>
          <w:szCs w:val="28"/>
        </w:rPr>
      </w:pPr>
      <w:r w:rsidRPr="00591925">
        <w:rPr>
          <w:rFonts w:ascii="Times New Roman" w:hAnsi="Times New Roman" w:cs="Times New Roman"/>
          <w:sz w:val="28"/>
          <w:szCs w:val="28"/>
        </w:rPr>
        <w:t>Анализ подготовил:</w:t>
      </w:r>
    </w:p>
    <w:tbl>
      <w:tblPr>
        <w:tblStyle w:val="aa"/>
        <w:tblW w:w="0" w:type="auto"/>
        <w:tblLook w:val="04A0" w:firstRow="1" w:lastRow="0" w:firstColumn="1" w:lastColumn="0" w:noHBand="0" w:noVBand="1"/>
      </w:tblPr>
      <w:tblGrid>
        <w:gridCol w:w="4670"/>
        <w:gridCol w:w="4675"/>
      </w:tblGrid>
      <w:tr w:rsidR="005A4013" w:rsidRPr="00591925" w14:paraId="0BA54F2F" w14:textId="77777777" w:rsidTr="008E235E">
        <w:tc>
          <w:tcPr>
            <w:tcW w:w="4785" w:type="dxa"/>
          </w:tcPr>
          <w:p w14:paraId="5561856C" w14:textId="491C2F56" w:rsidR="005A4013" w:rsidRPr="00591925" w:rsidRDefault="005A4013" w:rsidP="008E235E">
            <w:pPr>
              <w:rPr>
                <w:rFonts w:ascii="Times New Roman" w:hAnsi="Times New Roman" w:cs="Times New Roman"/>
                <w:sz w:val="28"/>
                <w:szCs w:val="28"/>
              </w:rPr>
            </w:pPr>
            <w:r w:rsidRPr="00591925">
              <w:rPr>
                <w:rFonts w:ascii="Times New Roman" w:hAnsi="Times New Roman" w:cs="Times New Roman"/>
                <w:sz w:val="28"/>
                <w:szCs w:val="28"/>
              </w:rPr>
              <w:t xml:space="preserve">руководитель ГППО </w:t>
            </w:r>
            <w:r>
              <w:rPr>
                <w:rFonts w:ascii="Times New Roman" w:hAnsi="Times New Roman" w:cs="Times New Roman"/>
                <w:sz w:val="28"/>
                <w:szCs w:val="28"/>
              </w:rPr>
              <w:t xml:space="preserve">учителей русского языка и литературы   </w:t>
            </w:r>
          </w:p>
        </w:tc>
        <w:tc>
          <w:tcPr>
            <w:tcW w:w="4786" w:type="dxa"/>
          </w:tcPr>
          <w:p w14:paraId="19487460" w14:textId="683559B9" w:rsidR="005A4013" w:rsidRPr="00591925" w:rsidRDefault="005A4013" w:rsidP="008E235E">
            <w:pPr>
              <w:rPr>
                <w:rFonts w:ascii="Times New Roman" w:hAnsi="Times New Roman" w:cs="Times New Roman"/>
                <w:sz w:val="28"/>
                <w:szCs w:val="28"/>
              </w:rPr>
            </w:pPr>
            <w:r>
              <w:rPr>
                <w:rFonts w:ascii="Times New Roman" w:hAnsi="Times New Roman" w:cs="Times New Roman"/>
                <w:sz w:val="28"/>
                <w:szCs w:val="28"/>
              </w:rPr>
              <w:t>Бондарь Елена Владимировна</w:t>
            </w:r>
          </w:p>
        </w:tc>
      </w:tr>
    </w:tbl>
    <w:p w14:paraId="5FDB7C6A" w14:textId="77777777" w:rsidR="005A4013" w:rsidRDefault="005A4013" w:rsidP="005A4013"/>
    <w:p w14:paraId="0153ADC3" w14:textId="77777777" w:rsidR="00206221" w:rsidRDefault="00206221" w:rsidP="00401776">
      <w:pPr>
        <w:spacing w:after="0" w:line="240" w:lineRule="auto"/>
        <w:jc w:val="both"/>
        <w:rPr>
          <w:rFonts w:ascii="Times New Roman" w:hAnsi="Times New Roman" w:cs="Times New Roman"/>
          <w:sz w:val="28"/>
        </w:rPr>
      </w:pPr>
    </w:p>
    <w:p w14:paraId="403BB931" w14:textId="77777777" w:rsidR="00FD731A" w:rsidRDefault="00FD731A" w:rsidP="00401776">
      <w:pPr>
        <w:spacing w:after="0" w:line="240" w:lineRule="auto"/>
        <w:jc w:val="both"/>
        <w:rPr>
          <w:rFonts w:ascii="Times New Roman" w:hAnsi="Times New Roman" w:cs="Times New Roman"/>
          <w:sz w:val="28"/>
        </w:rPr>
      </w:pPr>
    </w:p>
    <w:p w14:paraId="136BA3AA" w14:textId="77777777" w:rsidR="000577DD" w:rsidRDefault="000577DD">
      <w:pPr>
        <w:rPr>
          <w:rFonts w:ascii="Times New Roman" w:eastAsiaTheme="majorEastAsia" w:hAnsi="Times New Roman" w:cs="Times New Roman"/>
          <w:b/>
          <w:bCs/>
          <w:sz w:val="28"/>
          <w:szCs w:val="28"/>
          <w:u w:val="single"/>
        </w:rPr>
      </w:pPr>
      <w:r>
        <w:rPr>
          <w:rFonts w:ascii="Times New Roman" w:hAnsi="Times New Roman" w:cs="Times New Roman"/>
          <w:sz w:val="28"/>
          <w:szCs w:val="28"/>
          <w:u w:val="single"/>
        </w:rPr>
        <w:br w:type="page"/>
      </w:r>
    </w:p>
    <w:p w14:paraId="138ED1ED" w14:textId="28745EF5" w:rsidR="00577DB4" w:rsidRPr="00577DB4" w:rsidRDefault="00577DB4" w:rsidP="00577DB4">
      <w:pPr>
        <w:pStyle w:val="3"/>
        <w:rPr>
          <w:rFonts w:ascii="Times New Roman" w:hAnsi="Times New Roman" w:cs="Times New Roman"/>
          <w:color w:val="auto"/>
          <w:sz w:val="28"/>
          <w:szCs w:val="28"/>
          <w:u w:val="single"/>
        </w:rPr>
      </w:pPr>
      <w:bookmarkStart w:id="22" w:name="_Toc146025761"/>
      <w:r w:rsidRPr="00577DB4">
        <w:rPr>
          <w:rFonts w:ascii="Times New Roman" w:hAnsi="Times New Roman" w:cs="Times New Roman"/>
          <w:color w:val="auto"/>
          <w:sz w:val="28"/>
          <w:szCs w:val="28"/>
          <w:u w:val="single"/>
        </w:rPr>
        <w:lastRenderedPageBreak/>
        <w:t>Физика</w:t>
      </w:r>
      <w:bookmarkEnd w:id="22"/>
    </w:p>
    <w:p w14:paraId="6E9A217C" w14:textId="5D2974E7" w:rsidR="00591925" w:rsidRDefault="00591925" w:rsidP="00591925">
      <w:pPr>
        <w:spacing w:after="0" w:line="240" w:lineRule="auto"/>
        <w:rPr>
          <w:rFonts w:ascii="Times New Roman" w:hAnsi="Times New Roman" w:cs="Times New Roman"/>
          <w:b/>
          <w:sz w:val="28"/>
        </w:rPr>
      </w:pPr>
      <w:r w:rsidRPr="00F7225B">
        <w:rPr>
          <w:rFonts w:ascii="Times New Roman" w:hAnsi="Times New Roman" w:cs="Times New Roman"/>
          <w:b/>
          <w:sz w:val="28"/>
        </w:rPr>
        <w:t>7 класс</w:t>
      </w:r>
    </w:p>
    <w:p w14:paraId="7807DB6F" w14:textId="607A3BB7" w:rsidR="00591925" w:rsidRDefault="00591925" w:rsidP="00591925">
      <w:pPr>
        <w:spacing w:after="0" w:line="240" w:lineRule="auto"/>
        <w:rPr>
          <w:rFonts w:ascii="Times New Roman" w:hAnsi="Times New Roman" w:cs="Times New Roman"/>
          <w:b/>
          <w:sz w:val="28"/>
        </w:rPr>
      </w:pPr>
      <w:r w:rsidRPr="00830F01">
        <w:rPr>
          <w:rFonts w:ascii="Times New Roman" w:hAnsi="Times New Roman" w:cs="Times New Roman"/>
          <w:b/>
          <w:bCs/>
          <w:iCs/>
          <w:sz w:val="28"/>
          <w:szCs w:val="28"/>
        </w:rPr>
        <w:t>1.</w:t>
      </w:r>
      <w:r w:rsidRPr="00830F01">
        <w:rPr>
          <w:iCs/>
          <w:sz w:val="28"/>
          <w:szCs w:val="28"/>
        </w:rPr>
        <w:t xml:space="preserve"> </w:t>
      </w:r>
      <w:r>
        <w:rPr>
          <w:rFonts w:ascii="Times New Roman" w:hAnsi="Times New Roman" w:cs="Times New Roman"/>
          <w:b/>
          <w:sz w:val="28"/>
        </w:rPr>
        <w:t>Анализ выполнения заданий участниками</w:t>
      </w:r>
    </w:p>
    <w:p w14:paraId="2A0386C9" w14:textId="77777777" w:rsidR="00591925" w:rsidRPr="00547593" w:rsidRDefault="00591925" w:rsidP="00591925">
      <w:pPr>
        <w:spacing w:after="0" w:line="240" w:lineRule="auto"/>
        <w:ind w:firstLine="709"/>
        <w:jc w:val="both"/>
        <w:rPr>
          <w:rFonts w:ascii="Times New Roman" w:hAnsi="Times New Roman" w:cs="Times New Roman"/>
          <w:sz w:val="24"/>
        </w:rPr>
      </w:pPr>
      <w:r>
        <w:rPr>
          <w:rFonts w:ascii="Times New Roman" w:hAnsi="Times New Roman" w:cs="Times New Roman"/>
          <w:sz w:val="28"/>
        </w:rPr>
        <w:t xml:space="preserve">В таблице представлены результаты выполнения заданий участниками ВПР в сравнении с РФ и Иркутской областью. </w:t>
      </w:r>
    </w:p>
    <w:tbl>
      <w:tblPr>
        <w:tblStyle w:val="aa"/>
        <w:tblW w:w="9823" w:type="dxa"/>
        <w:tblLook w:val="04A0" w:firstRow="1" w:lastRow="0" w:firstColumn="1" w:lastColumn="0" w:noHBand="0" w:noVBand="1"/>
      </w:tblPr>
      <w:tblGrid>
        <w:gridCol w:w="1112"/>
        <w:gridCol w:w="816"/>
        <w:gridCol w:w="669"/>
        <w:gridCol w:w="666"/>
        <w:gridCol w:w="666"/>
        <w:gridCol w:w="666"/>
        <w:gridCol w:w="666"/>
        <w:gridCol w:w="666"/>
        <w:gridCol w:w="666"/>
        <w:gridCol w:w="666"/>
        <w:gridCol w:w="666"/>
        <w:gridCol w:w="666"/>
        <w:gridCol w:w="666"/>
        <w:gridCol w:w="617"/>
      </w:tblGrid>
      <w:tr w:rsidR="00591925" w:rsidRPr="000220CD" w14:paraId="6606217F" w14:textId="77777777" w:rsidTr="002E35A0">
        <w:trPr>
          <w:trHeight w:val="373"/>
        </w:trPr>
        <w:tc>
          <w:tcPr>
            <w:tcW w:w="1112" w:type="dxa"/>
            <w:vMerge w:val="restart"/>
          </w:tcPr>
          <w:p w14:paraId="6B4C1797" w14:textId="77777777" w:rsidR="00591925" w:rsidRPr="000220CD" w:rsidRDefault="00591925" w:rsidP="00591925">
            <w:pPr>
              <w:jc w:val="right"/>
              <w:rPr>
                <w:rFonts w:ascii="Times New Roman" w:hAnsi="Times New Roman" w:cs="Times New Roman"/>
                <w:sz w:val="20"/>
                <w:szCs w:val="20"/>
              </w:rPr>
            </w:pPr>
            <w:r w:rsidRPr="000220CD">
              <w:rPr>
                <w:rFonts w:ascii="Times New Roman" w:hAnsi="Times New Roman" w:cs="Times New Roman"/>
                <w:sz w:val="20"/>
                <w:szCs w:val="20"/>
              </w:rPr>
              <w:t xml:space="preserve">Группы </w:t>
            </w:r>
            <w:proofErr w:type="spellStart"/>
            <w:r w:rsidRPr="000220CD">
              <w:rPr>
                <w:rFonts w:ascii="Times New Roman" w:hAnsi="Times New Roman" w:cs="Times New Roman"/>
                <w:sz w:val="20"/>
                <w:szCs w:val="20"/>
              </w:rPr>
              <w:t>участ</w:t>
            </w:r>
            <w:proofErr w:type="spellEnd"/>
          </w:p>
          <w:p w14:paraId="6131FB9B" w14:textId="77777777" w:rsidR="00591925" w:rsidRPr="000220CD" w:rsidRDefault="00591925" w:rsidP="00591925">
            <w:pPr>
              <w:jc w:val="right"/>
              <w:rPr>
                <w:rFonts w:ascii="Times New Roman" w:hAnsi="Times New Roman" w:cs="Times New Roman"/>
                <w:sz w:val="20"/>
                <w:szCs w:val="20"/>
              </w:rPr>
            </w:pPr>
            <w:r w:rsidRPr="000220CD">
              <w:rPr>
                <w:rFonts w:ascii="Times New Roman" w:hAnsi="Times New Roman" w:cs="Times New Roman"/>
                <w:sz w:val="20"/>
                <w:szCs w:val="20"/>
              </w:rPr>
              <w:t>ников</w:t>
            </w:r>
          </w:p>
        </w:tc>
        <w:tc>
          <w:tcPr>
            <w:tcW w:w="816" w:type="dxa"/>
            <w:vMerge w:val="restart"/>
          </w:tcPr>
          <w:p w14:paraId="558E5DF9" w14:textId="77777777" w:rsidR="00591925" w:rsidRPr="000220CD" w:rsidRDefault="00591925" w:rsidP="00591925">
            <w:pPr>
              <w:jc w:val="right"/>
              <w:rPr>
                <w:rFonts w:ascii="Times New Roman" w:hAnsi="Times New Roman" w:cs="Times New Roman"/>
                <w:sz w:val="20"/>
                <w:szCs w:val="20"/>
              </w:rPr>
            </w:pPr>
            <w:r w:rsidRPr="000220CD">
              <w:rPr>
                <w:rFonts w:ascii="Times New Roman" w:hAnsi="Times New Roman" w:cs="Times New Roman"/>
                <w:sz w:val="20"/>
                <w:szCs w:val="20"/>
              </w:rPr>
              <w:t xml:space="preserve">Кол-во </w:t>
            </w:r>
            <w:proofErr w:type="spellStart"/>
            <w:r w:rsidRPr="000220CD">
              <w:rPr>
                <w:rFonts w:ascii="Times New Roman" w:hAnsi="Times New Roman" w:cs="Times New Roman"/>
                <w:sz w:val="20"/>
                <w:szCs w:val="20"/>
              </w:rPr>
              <w:t>участ</w:t>
            </w:r>
            <w:proofErr w:type="spellEnd"/>
          </w:p>
          <w:p w14:paraId="51B7EC2D" w14:textId="77777777" w:rsidR="00591925" w:rsidRPr="000220CD" w:rsidRDefault="00591925" w:rsidP="00591925">
            <w:pPr>
              <w:jc w:val="right"/>
              <w:rPr>
                <w:rFonts w:ascii="Times New Roman" w:hAnsi="Times New Roman" w:cs="Times New Roman"/>
                <w:sz w:val="20"/>
                <w:szCs w:val="20"/>
              </w:rPr>
            </w:pPr>
            <w:r w:rsidRPr="000220CD">
              <w:rPr>
                <w:rFonts w:ascii="Times New Roman" w:hAnsi="Times New Roman" w:cs="Times New Roman"/>
                <w:sz w:val="20"/>
                <w:szCs w:val="20"/>
              </w:rPr>
              <w:t>ников</w:t>
            </w:r>
          </w:p>
        </w:tc>
        <w:tc>
          <w:tcPr>
            <w:tcW w:w="669" w:type="dxa"/>
          </w:tcPr>
          <w:p w14:paraId="17EC6892" w14:textId="77777777" w:rsidR="00591925" w:rsidRPr="00930F01" w:rsidRDefault="00591925" w:rsidP="00591925">
            <w:pPr>
              <w:jc w:val="right"/>
              <w:rPr>
                <w:rFonts w:ascii="Times New Roman" w:hAnsi="Times New Roman" w:cs="Times New Roman"/>
                <w:sz w:val="20"/>
                <w:szCs w:val="20"/>
                <w:lang w:val="en-US"/>
              </w:rPr>
            </w:pPr>
          </w:p>
        </w:tc>
        <w:tc>
          <w:tcPr>
            <w:tcW w:w="666" w:type="dxa"/>
            <w:vAlign w:val="center"/>
          </w:tcPr>
          <w:p w14:paraId="637463EE" w14:textId="77777777" w:rsidR="00591925" w:rsidRPr="002E35A0" w:rsidRDefault="00591925" w:rsidP="002E35A0">
            <w:pPr>
              <w:jc w:val="center"/>
              <w:rPr>
                <w:rFonts w:ascii="Times New Roman" w:hAnsi="Times New Roman" w:cs="Times New Roman"/>
                <w:b/>
                <w:bCs/>
                <w:sz w:val="20"/>
                <w:szCs w:val="20"/>
              </w:rPr>
            </w:pPr>
            <w:r w:rsidRPr="002E35A0">
              <w:rPr>
                <w:rFonts w:ascii="Times New Roman" w:hAnsi="Times New Roman" w:cs="Times New Roman"/>
                <w:b/>
                <w:bCs/>
                <w:sz w:val="20"/>
                <w:szCs w:val="20"/>
              </w:rPr>
              <w:t>№1</w:t>
            </w:r>
          </w:p>
        </w:tc>
        <w:tc>
          <w:tcPr>
            <w:tcW w:w="666" w:type="dxa"/>
            <w:vAlign w:val="center"/>
          </w:tcPr>
          <w:p w14:paraId="032A98D3" w14:textId="77777777" w:rsidR="00591925" w:rsidRPr="002E35A0" w:rsidRDefault="00591925" w:rsidP="002E35A0">
            <w:pPr>
              <w:jc w:val="center"/>
              <w:rPr>
                <w:rFonts w:ascii="Times New Roman" w:hAnsi="Times New Roman" w:cs="Times New Roman"/>
                <w:b/>
                <w:bCs/>
                <w:sz w:val="20"/>
                <w:szCs w:val="20"/>
              </w:rPr>
            </w:pPr>
            <w:r w:rsidRPr="002E35A0">
              <w:rPr>
                <w:rFonts w:ascii="Times New Roman" w:hAnsi="Times New Roman" w:cs="Times New Roman"/>
                <w:b/>
                <w:bCs/>
                <w:sz w:val="20"/>
                <w:szCs w:val="20"/>
              </w:rPr>
              <w:t>№2</w:t>
            </w:r>
          </w:p>
        </w:tc>
        <w:tc>
          <w:tcPr>
            <w:tcW w:w="666" w:type="dxa"/>
            <w:vAlign w:val="center"/>
          </w:tcPr>
          <w:p w14:paraId="143597B1" w14:textId="77777777" w:rsidR="00591925" w:rsidRPr="002E35A0" w:rsidRDefault="00591925" w:rsidP="002E35A0">
            <w:pPr>
              <w:jc w:val="center"/>
              <w:rPr>
                <w:rFonts w:ascii="Times New Roman" w:hAnsi="Times New Roman" w:cs="Times New Roman"/>
                <w:b/>
                <w:bCs/>
                <w:sz w:val="20"/>
                <w:szCs w:val="20"/>
              </w:rPr>
            </w:pPr>
            <w:r w:rsidRPr="002E35A0">
              <w:rPr>
                <w:rFonts w:ascii="Times New Roman" w:hAnsi="Times New Roman" w:cs="Times New Roman"/>
                <w:b/>
                <w:bCs/>
                <w:sz w:val="20"/>
                <w:szCs w:val="20"/>
              </w:rPr>
              <w:t>№3</w:t>
            </w:r>
          </w:p>
        </w:tc>
        <w:tc>
          <w:tcPr>
            <w:tcW w:w="666" w:type="dxa"/>
            <w:vAlign w:val="center"/>
          </w:tcPr>
          <w:p w14:paraId="67092E41" w14:textId="77777777" w:rsidR="00591925" w:rsidRPr="002E35A0" w:rsidRDefault="00591925" w:rsidP="002E35A0">
            <w:pPr>
              <w:jc w:val="center"/>
              <w:rPr>
                <w:rFonts w:ascii="Times New Roman" w:hAnsi="Times New Roman" w:cs="Times New Roman"/>
                <w:b/>
                <w:bCs/>
                <w:sz w:val="20"/>
                <w:szCs w:val="20"/>
              </w:rPr>
            </w:pPr>
            <w:r w:rsidRPr="002E35A0">
              <w:rPr>
                <w:rFonts w:ascii="Times New Roman" w:hAnsi="Times New Roman" w:cs="Times New Roman"/>
                <w:b/>
                <w:bCs/>
                <w:sz w:val="20"/>
                <w:szCs w:val="20"/>
              </w:rPr>
              <w:t>№4</w:t>
            </w:r>
          </w:p>
        </w:tc>
        <w:tc>
          <w:tcPr>
            <w:tcW w:w="666" w:type="dxa"/>
            <w:vAlign w:val="center"/>
          </w:tcPr>
          <w:p w14:paraId="664052FF" w14:textId="77777777" w:rsidR="00591925" w:rsidRPr="002E35A0" w:rsidRDefault="00591925" w:rsidP="002E35A0">
            <w:pPr>
              <w:jc w:val="center"/>
              <w:rPr>
                <w:rFonts w:ascii="Times New Roman" w:hAnsi="Times New Roman" w:cs="Times New Roman"/>
                <w:b/>
                <w:bCs/>
                <w:sz w:val="20"/>
                <w:szCs w:val="20"/>
              </w:rPr>
            </w:pPr>
            <w:r w:rsidRPr="002E35A0">
              <w:rPr>
                <w:rFonts w:ascii="Times New Roman" w:hAnsi="Times New Roman" w:cs="Times New Roman"/>
                <w:b/>
                <w:bCs/>
                <w:sz w:val="20"/>
                <w:szCs w:val="20"/>
              </w:rPr>
              <w:t>№5</w:t>
            </w:r>
          </w:p>
        </w:tc>
        <w:tc>
          <w:tcPr>
            <w:tcW w:w="666" w:type="dxa"/>
            <w:vAlign w:val="center"/>
          </w:tcPr>
          <w:p w14:paraId="4CBCE33E" w14:textId="77777777" w:rsidR="00591925" w:rsidRPr="002E35A0" w:rsidRDefault="00591925" w:rsidP="002E35A0">
            <w:pPr>
              <w:jc w:val="center"/>
              <w:rPr>
                <w:rFonts w:ascii="Times New Roman" w:hAnsi="Times New Roman" w:cs="Times New Roman"/>
                <w:b/>
                <w:bCs/>
                <w:sz w:val="20"/>
                <w:szCs w:val="20"/>
              </w:rPr>
            </w:pPr>
            <w:r w:rsidRPr="002E35A0">
              <w:rPr>
                <w:rFonts w:ascii="Times New Roman" w:hAnsi="Times New Roman" w:cs="Times New Roman"/>
                <w:b/>
                <w:bCs/>
                <w:sz w:val="20"/>
                <w:szCs w:val="20"/>
              </w:rPr>
              <w:t>№6</w:t>
            </w:r>
          </w:p>
        </w:tc>
        <w:tc>
          <w:tcPr>
            <w:tcW w:w="666" w:type="dxa"/>
            <w:vAlign w:val="center"/>
          </w:tcPr>
          <w:p w14:paraId="05669CDD" w14:textId="77777777" w:rsidR="00591925" w:rsidRPr="002E35A0" w:rsidRDefault="00591925" w:rsidP="002E35A0">
            <w:pPr>
              <w:jc w:val="center"/>
              <w:rPr>
                <w:rFonts w:ascii="Times New Roman" w:hAnsi="Times New Roman" w:cs="Times New Roman"/>
                <w:b/>
                <w:bCs/>
                <w:sz w:val="20"/>
                <w:szCs w:val="20"/>
              </w:rPr>
            </w:pPr>
            <w:r w:rsidRPr="002E35A0">
              <w:rPr>
                <w:rFonts w:ascii="Times New Roman" w:hAnsi="Times New Roman" w:cs="Times New Roman"/>
                <w:b/>
                <w:bCs/>
                <w:sz w:val="20"/>
                <w:szCs w:val="20"/>
              </w:rPr>
              <w:t>№7</w:t>
            </w:r>
          </w:p>
        </w:tc>
        <w:tc>
          <w:tcPr>
            <w:tcW w:w="666" w:type="dxa"/>
            <w:vAlign w:val="center"/>
          </w:tcPr>
          <w:p w14:paraId="4C9C8DDF" w14:textId="77777777" w:rsidR="00591925" w:rsidRPr="002E35A0" w:rsidRDefault="00591925" w:rsidP="002E35A0">
            <w:pPr>
              <w:jc w:val="center"/>
              <w:rPr>
                <w:rFonts w:ascii="Times New Roman" w:hAnsi="Times New Roman" w:cs="Times New Roman"/>
                <w:b/>
                <w:bCs/>
                <w:sz w:val="20"/>
                <w:szCs w:val="20"/>
              </w:rPr>
            </w:pPr>
            <w:r w:rsidRPr="002E35A0">
              <w:rPr>
                <w:rFonts w:ascii="Times New Roman" w:hAnsi="Times New Roman" w:cs="Times New Roman"/>
                <w:b/>
                <w:bCs/>
                <w:sz w:val="20"/>
                <w:szCs w:val="20"/>
              </w:rPr>
              <w:t>№ 8</w:t>
            </w:r>
          </w:p>
        </w:tc>
        <w:tc>
          <w:tcPr>
            <w:tcW w:w="666" w:type="dxa"/>
            <w:vAlign w:val="center"/>
          </w:tcPr>
          <w:p w14:paraId="462C3079" w14:textId="4B4C000A" w:rsidR="00591925" w:rsidRPr="002E35A0" w:rsidRDefault="00591925" w:rsidP="002E35A0">
            <w:pPr>
              <w:jc w:val="center"/>
              <w:rPr>
                <w:rFonts w:ascii="Times New Roman" w:hAnsi="Times New Roman" w:cs="Times New Roman"/>
                <w:b/>
                <w:bCs/>
                <w:sz w:val="20"/>
                <w:szCs w:val="20"/>
              </w:rPr>
            </w:pPr>
            <w:r w:rsidRPr="002E35A0">
              <w:rPr>
                <w:rFonts w:ascii="Times New Roman" w:hAnsi="Times New Roman" w:cs="Times New Roman"/>
                <w:b/>
                <w:bCs/>
                <w:sz w:val="20"/>
                <w:szCs w:val="20"/>
              </w:rPr>
              <w:t>№ 9</w:t>
            </w:r>
          </w:p>
        </w:tc>
        <w:tc>
          <w:tcPr>
            <w:tcW w:w="666" w:type="dxa"/>
            <w:vAlign w:val="center"/>
          </w:tcPr>
          <w:p w14:paraId="284C6401" w14:textId="77777777" w:rsidR="00591925" w:rsidRPr="002E35A0" w:rsidRDefault="00591925" w:rsidP="002E35A0">
            <w:pPr>
              <w:jc w:val="center"/>
              <w:rPr>
                <w:rFonts w:ascii="Times New Roman" w:hAnsi="Times New Roman" w:cs="Times New Roman"/>
                <w:b/>
                <w:bCs/>
                <w:sz w:val="20"/>
                <w:szCs w:val="20"/>
              </w:rPr>
            </w:pPr>
            <w:r w:rsidRPr="002E35A0">
              <w:rPr>
                <w:rFonts w:ascii="Times New Roman" w:hAnsi="Times New Roman" w:cs="Times New Roman"/>
                <w:b/>
                <w:bCs/>
                <w:sz w:val="20"/>
                <w:szCs w:val="20"/>
              </w:rPr>
              <w:t>№10</w:t>
            </w:r>
          </w:p>
        </w:tc>
        <w:tc>
          <w:tcPr>
            <w:tcW w:w="566" w:type="dxa"/>
            <w:vAlign w:val="center"/>
          </w:tcPr>
          <w:p w14:paraId="0203C76C" w14:textId="3DAA56ED" w:rsidR="00591925" w:rsidRPr="002E35A0" w:rsidRDefault="00591925" w:rsidP="002E35A0">
            <w:pPr>
              <w:jc w:val="center"/>
              <w:rPr>
                <w:rFonts w:ascii="Times New Roman" w:hAnsi="Times New Roman" w:cs="Times New Roman"/>
                <w:b/>
                <w:bCs/>
                <w:sz w:val="20"/>
                <w:szCs w:val="20"/>
              </w:rPr>
            </w:pPr>
            <w:r w:rsidRPr="002E35A0">
              <w:rPr>
                <w:rFonts w:ascii="Times New Roman" w:hAnsi="Times New Roman" w:cs="Times New Roman"/>
                <w:b/>
                <w:bCs/>
                <w:sz w:val="20"/>
                <w:szCs w:val="20"/>
              </w:rPr>
              <w:t>№11</w:t>
            </w:r>
          </w:p>
        </w:tc>
      </w:tr>
      <w:tr w:rsidR="00591925" w:rsidRPr="000220CD" w14:paraId="41B28161" w14:textId="77777777" w:rsidTr="002E35A0">
        <w:trPr>
          <w:trHeight w:val="549"/>
        </w:trPr>
        <w:tc>
          <w:tcPr>
            <w:tcW w:w="1112" w:type="dxa"/>
            <w:vMerge/>
          </w:tcPr>
          <w:p w14:paraId="143FE5E0" w14:textId="77777777" w:rsidR="00591925" w:rsidRPr="000220CD" w:rsidRDefault="00591925" w:rsidP="00591925">
            <w:pPr>
              <w:jc w:val="right"/>
              <w:rPr>
                <w:rFonts w:ascii="Times New Roman" w:hAnsi="Times New Roman" w:cs="Times New Roman"/>
                <w:sz w:val="20"/>
                <w:szCs w:val="20"/>
              </w:rPr>
            </w:pPr>
          </w:p>
        </w:tc>
        <w:tc>
          <w:tcPr>
            <w:tcW w:w="816" w:type="dxa"/>
            <w:vMerge/>
          </w:tcPr>
          <w:p w14:paraId="72627998" w14:textId="77777777" w:rsidR="00591925" w:rsidRPr="000220CD" w:rsidRDefault="00591925" w:rsidP="00591925">
            <w:pPr>
              <w:jc w:val="right"/>
              <w:rPr>
                <w:rFonts w:ascii="Times New Roman" w:hAnsi="Times New Roman" w:cs="Times New Roman"/>
                <w:sz w:val="20"/>
                <w:szCs w:val="20"/>
              </w:rPr>
            </w:pPr>
          </w:p>
        </w:tc>
        <w:tc>
          <w:tcPr>
            <w:tcW w:w="669" w:type="dxa"/>
          </w:tcPr>
          <w:p w14:paraId="0F8BB593" w14:textId="5EF2D425" w:rsidR="00591925" w:rsidRPr="00930F01" w:rsidRDefault="00591925" w:rsidP="002E35A0">
            <w:pPr>
              <w:jc w:val="right"/>
              <w:rPr>
                <w:rFonts w:ascii="Times New Roman" w:hAnsi="Times New Roman" w:cs="Times New Roman"/>
                <w:sz w:val="20"/>
                <w:szCs w:val="20"/>
                <w:lang w:val="en-US"/>
              </w:rPr>
            </w:pPr>
            <w:r w:rsidRPr="000220CD">
              <w:rPr>
                <w:rFonts w:ascii="Times New Roman" w:hAnsi="Times New Roman" w:cs="Times New Roman"/>
                <w:sz w:val="20"/>
                <w:szCs w:val="20"/>
              </w:rPr>
              <w:t>Макс балл</w:t>
            </w:r>
          </w:p>
        </w:tc>
        <w:tc>
          <w:tcPr>
            <w:tcW w:w="666" w:type="dxa"/>
            <w:vAlign w:val="center"/>
          </w:tcPr>
          <w:p w14:paraId="7DC182FE" w14:textId="77777777" w:rsidR="00591925" w:rsidRPr="002E35A0" w:rsidRDefault="00591925" w:rsidP="002E35A0">
            <w:pPr>
              <w:jc w:val="center"/>
              <w:rPr>
                <w:rFonts w:ascii="Times New Roman" w:hAnsi="Times New Roman" w:cs="Times New Roman"/>
                <w:b/>
                <w:bCs/>
                <w:sz w:val="20"/>
                <w:szCs w:val="20"/>
              </w:rPr>
            </w:pPr>
            <w:r w:rsidRPr="002E35A0">
              <w:rPr>
                <w:rFonts w:ascii="Times New Roman" w:hAnsi="Times New Roman" w:cs="Times New Roman"/>
                <w:b/>
                <w:bCs/>
                <w:sz w:val="20"/>
                <w:szCs w:val="20"/>
              </w:rPr>
              <w:t>1</w:t>
            </w:r>
          </w:p>
        </w:tc>
        <w:tc>
          <w:tcPr>
            <w:tcW w:w="666" w:type="dxa"/>
            <w:vAlign w:val="center"/>
          </w:tcPr>
          <w:p w14:paraId="03CB4C21" w14:textId="77777777" w:rsidR="00591925" w:rsidRPr="002E35A0" w:rsidRDefault="00591925" w:rsidP="002E35A0">
            <w:pPr>
              <w:jc w:val="center"/>
              <w:rPr>
                <w:rFonts w:ascii="Times New Roman" w:hAnsi="Times New Roman" w:cs="Times New Roman"/>
                <w:b/>
                <w:bCs/>
                <w:sz w:val="20"/>
                <w:szCs w:val="20"/>
                <w:lang w:val="en-US"/>
              </w:rPr>
            </w:pPr>
            <w:r w:rsidRPr="002E35A0">
              <w:rPr>
                <w:rFonts w:ascii="Times New Roman" w:hAnsi="Times New Roman" w:cs="Times New Roman"/>
                <w:b/>
                <w:bCs/>
                <w:sz w:val="20"/>
                <w:szCs w:val="20"/>
                <w:lang w:val="en-US"/>
              </w:rPr>
              <w:t>2</w:t>
            </w:r>
          </w:p>
        </w:tc>
        <w:tc>
          <w:tcPr>
            <w:tcW w:w="666" w:type="dxa"/>
            <w:vAlign w:val="center"/>
          </w:tcPr>
          <w:p w14:paraId="29343939" w14:textId="77777777" w:rsidR="00591925" w:rsidRPr="002E35A0" w:rsidRDefault="00591925" w:rsidP="002E35A0">
            <w:pPr>
              <w:jc w:val="center"/>
              <w:rPr>
                <w:rFonts w:ascii="Times New Roman" w:hAnsi="Times New Roman" w:cs="Times New Roman"/>
                <w:b/>
                <w:bCs/>
                <w:sz w:val="20"/>
                <w:szCs w:val="20"/>
              </w:rPr>
            </w:pPr>
            <w:r w:rsidRPr="002E35A0">
              <w:rPr>
                <w:rFonts w:ascii="Times New Roman" w:hAnsi="Times New Roman" w:cs="Times New Roman"/>
                <w:b/>
                <w:bCs/>
                <w:sz w:val="20"/>
                <w:szCs w:val="20"/>
              </w:rPr>
              <w:t>1</w:t>
            </w:r>
          </w:p>
        </w:tc>
        <w:tc>
          <w:tcPr>
            <w:tcW w:w="666" w:type="dxa"/>
            <w:vAlign w:val="center"/>
          </w:tcPr>
          <w:p w14:paraId="53841221" w14:textId="77777777" w:rsidR="00591925" w:rsidRPr="002E35A0" w:rsidRDefault="00591925" w:rsidP="002E35A0">
            <w:pPr>
              <w:jc w:val="center"/>
              <w:rPr>
                <w:rFonts w:ascii="Times New Roman" w:hAnsi="Times New Roman" w:cs="Times New Roman"/>
                <w:b/>
                <w:bCs/>
                <w:sz w:val="20"/>
                <w:szCs w:val="20"/>
              </w:rPr>
            </w:pPr>
            <w:r w:rsidRPr="002E35A0">
              <w:rPr>
                <w:rFonts w:ascii="Times New Roman" w:hAnsi="Times New Roman" w:cs="Times New Roman"/>
                <w:b/>
                <w:bCs/>
                <w:sz w:val="20"/>
                <w:szCs w:val="20"/>
              </w:rPr>
              <w:t>1</w:t>
            </w:r>
          </w:p>
        </w:tc>
        <w:tc>
          <w:tcPr>
            <w:tcW w:w="666" w:type="dxa"/>
            <w:vAlign w:val="center"/>
          </w:tcPr>
          <w:p w14:paraId="0CB84E57" w14:textId="77777777" w:rsidR="00591925" w:rsidRPr="002E35A0" w:rsidRDefault="00591925" w:rsidP="002E35A0">
            <w:pPr>
              <w:jc w:val="center"/>
              <w:rPr>
                <w:rFonts w:ascii="Times New Roman" w:hAnsi="Times New Roman" w:cs="Times New Roman"/>
                <w:b/>
                <w:bCs/>
                <w:sz w:val="20"/>
                <w:szCs w:val="20"/>
                <w:lang w:val="en-US"/>
              </w:rPr>
            </w:pPr>
            <w:r w:rsidRPr="002E35A0">
              <w:rPr>
                <w:rFonts w:ascii="Times New Roman" w:hAnsi="Times New Roman" w:cs="Times New Roman"/>
                <w:b/>
                <w:bCs/>
                <w:sz w:val="20"/>
                <w:szCs w:val="20"/>
                <w:lang w:val="en-US"/>
              </w:rPr>
              <w:t>1</w:t>
            </w:r>
          </w:p>
        </w:tc>
        <w:tc>
          <w:tcPr>
            <w:tcW w:w="666" w:type="dxa"/>
            <w:vAlign w:val="center"/>
          </w:tcPr>
          <w:p w14:paraId="15A2049F" w14:textId="77777777" w:rsidR="00591925" w:rsidRPr="002E35A0" w:rsidRDefault="00591925" w:rsidP="002E35A0">
            <w:pPr>
              <w:jc w:val="center"/>
              <w:rPr>
                <w:rFonts w:ascii="Times New Roman" w:hAnsi="Times New Roman" w:cs="Times New Roman"/>
                <w:b/>
                <w:bCs/>
                <w:sz w:val="20"/>
                <w:szCs w:val="20"/>
                <w:lang w:val="en-US"/>
              </w:rPr>
            </w:pPr>
            <w:r w:rsidRPr="002E35A0">
              <w:rPr>
                <w:rFonts w:ascii="Times New Roman" w:hAnsi="Times New Roman" w:cs="Times New Roman"/>
                <w:b/>
                <w:bCs/>
                <w:sz w:val="20"/>
                <w:szCs w:val="20"/>
                <w:lang w:val="en-US"/>
              </w:rPr>
              <w:t>1</w:t>
            </w:r>
          </w:p>
        </w:tc>
        <w:tc>
          <w:tcPr>
            <w:tcW w:w="666" w:type="dxa"/>
            <w:vAlign w:val="center"/>
          </w:tcPr>
          <w:p w14:paraId="03981744" w14:textId="77777777" w:rsidR="00591925" w:rsidRPr="002E35A0" w:rsidRDefault="00591925" w:rsidP="002E35A0">
            <w:pPr>
              <w:jc w:val="center"/>
              <w:rPr>
                <w:rFonts w:ascii="Times New Roman" w:hAnsi="Times New Roman" w:cs="Times New Roman"/>
                <w:b/>
                <w:bCs/>
                <w:sz w:val="20"/>
                <w:szCs w:val="20"/>
              </w:rPr>
            </w:pPr>
            <w:r w:rsidRPr="002E35A0">
              <w:rPr>
                <w:rFonts w:ascii="Times New Roman" w:hAnsi="Times New Roman" w:cs="Times New Roman"/>
                <w:b/>
                <w:bCs/>
                <w:sz w:val="20"/>
                <w:szCs w:val="20"/>
              </w:rPr>
              <w:t>2</w:t>
            </w:r>
          </w:p>
        </w:tc>
        <w:tc>
          <w:tcPr>
            <w:tcW w:w="666" w:type="dxa"/>
            <w:vAlign w:val="center"/>
          </w:tcPr>
          <w:p w14:paraId="7CC13476" w14:textId="77777777" w:rsidR="00591925" w:rsidRPr="002E35A0" w:rsidRDefault="00591925" w:rsidP="002E35A0">
            <w:pPr>
              <w:jc w:val="center"/>
              <w:rPr>
                <w:rFonts w:ascii="Times New Roman" w:hAnsi="Times New Roman" w:cs="Times New Roman"/>
                <w:b/>
                <w:bCs/>
                <w:sz w:val="20"/>
                <w:szCs w:val="20"/>
              </w:rPr>
            </w:pPr>
            <w:r w:rsidRPr="002E35A0">
              <w:rPr>
                <w:rFonts w:ascii="Times New Roman" w:hAnsi="Times New Roman" w:cs="Times New Roman"/>
                <w:b/>
                <w:bCs/>
                <w:sz w:val="20"/>
                <w:szCs w:val="20"/>
              </w:rPr>
              <w:t>1</w:t>
            </w:r>
          </w:p>
        </w:tc>
        <w:tc>
          <w:tcPr>
            <w:tcW w:w="666" w:type="dxa"/>
            <w:vAlign w:val="center"/>
          </w:tcPr>
          <w:p w14:paraId="1B068BE1" w14:textId="77777777" w:rsidR="00591925" w:rsidRPr="002E35A0" w:rsidRDefault="00591925" w:rsidP="002E35A0">
            <w:pPr>
              <w:jc w:val="center"/>
              <w:rPr>
                <w:rFonts w:ascii="Times New Roman" w:hAnsi="Times New Roman" w:cs="Times New Roman"/>
                <w:b/>
                <w:bCs/>
                <w:sz w:val="20"/>
                <w:szCs w:val="20"/>
                <w:lang w:val="en-US"/>
              </w:rPr>
            </w:pPr>
            <w:r w:rsidRPr="002E35A0">
              <w:rPr>
                <w:rFonts w:ascii="Times New Roman" w:hAnsi="Times New Roman" w:cs="Times New Roman"/>
                <w:b/>
                <w:bCs/>
                <w:sz w:val="20"/>
                <w:szCs w:val="20"/>
                <w:lang w:val="en-US"/>
              </w:rPr>
              <w:t>2</w:t>
            </w:r>
          </w:p>
        </w:tc>
        <w:tc>
          <w:tcPr>
            <w:tcW w:w="666" w:type="dxa"/>
            <w:vAlign w:val="center"/>
          </w:tcPr>
          <w:p w14:paraId="6530F7B3" w14:textId="77777777" w:rsidR="00591925" w:rsidRPr="002E35A0" w:rsidRDefault="00591925" w:rsidP="002E35A0">
            <w:pPr>
              <w:jc w:val="center"/>
              <w:rPr>
                <w:rFonts w:ascii="Times New Roman" w:hAnsi="Times New Roman" w:cs="Times New Roman"/>
                <w:b/>
                <w:bCs/>
                <w:sz w:val="20"/>
                <w:szCs w:val="20"/>
                <w:lang w:val="en-US"/>
              </w:rPr>
            </w:pPr>
            <w:r w:rsidRPr="002E35A0">
              <w:rPr>
                <w:rFonts w:ascii="Times New Roman" w:hAnsi="Times New Roman" w:cs="Times New Roman"/>
                <w:b/>
                <w:bCs/>
                <w:sz w:val="20"/>
                <w:szCs w:val="20"/>
                <w:lang w:val="en-US"/>
              </w:rPr>
              <w:t>3</w:t>
            </w:r>
          </w:p>
        </w:tc>
        <w:tc>
          <w:tcPr>
            <w:tcW w:w="566" w:type="dxa"/>
            <w:vAlign w:val="center"/>
          </w:tcPr>
          <w:p w14:paraId="229B7A60" w14:textId="77777777" w:rsidR="00591925" w:rsidRPr="002E35A0" w:rsidRDefault="00591925" w:rsidP="002E35A0">
            <w:pPr>
              <w:jc w:val="center"/>
              <w:rPr>
                <w:rFonts w:ascii="Times New Roman" w:hAnsi="Times New Roman" w:cs="Times New Roman"/>
                <w:b/>
                <w:bCs/>
                <w:sz w:val="20"/>
                <w:szCs w:val="20"/>
                <w:lang w:val="en-US"/>
              </w:rPr>
            </w:pPr>
            <w:r w:rsidRPr="002E35A0">
              <w:rPr>
                <w:rFonts w:ascii="Times New Roman" w:hAnsi="Times New Roman" w:cs="Times New Roman"/>
                <w:b/>
                <w:bCs/>
                <w:sz w:val="20"/>
                <w:szCs w:val="20"/>
                <w:lang w:val="en-US"/>
              </w:rPr>
              <w:t>3</w:t>
            </w:r>
          </w:p>
        </w:tc>
      </w:tr>
      <w:tr w:rsidR="00591925" w:rsidRPr="000220CD" w14:paraId="68643725" w14:textId="77777777" w:rsidTr="002E35A0">
        <w:trPr>
          <w:trHeight w:val="434"/>
        </w:trPr>
        <w:tc>
          <w:tcPr>
            <w:tcW w:w="1112" w:type="dxa"/>
          </w:tcPr>
          <w:p w14:paraId="781A2B2B" w14:textId="77777777" w:rsidR="00591925" w:rsidRPr="000220CD" w:rsidRDefault="00591925" w:rsidP="00591925">
            <w:pPr>
              <w:jc w:val="right"/>
              <w:rPr>
                <w:rFonts w:ascii="Times New Roman" w:hAnsi="Times New Roman" w:cs="Times New Roman"/>
                <w:sz w:val="20"/>
                <w:szCs w:val="20"/>
              </w:rPr>
            </w:pPr>
            <w:r w:rsidRPr="000220CD">
              <w:rPr>
                <w:rFonts w:ascii="Times New Roman" w:hAnsi="Times New Roman" w:cs="Times New Roman"/>
                <w:sz w:val="20"/>
                <w:szCs w:val="20"/>
              </w:rPr>
              <w:t>РФ</w:t>
            </w:r>
          </w:p>
        </w:tc>
        <w:tc>
          <w:tcPr>
            <w:tcW w:w="816" w:type="dxa"/>
          </w:tcPr>
          <w:p w14:paraId="1EF71506" w14:textId="77777777" w:rsidR="00591925" w:rsidRPr="000220CD" w:rsidRDefault="00591925" w:rsidP="00591925">
            <w:pPr>
              <w:jc w:val="right"/>
              <w:rPr>
                <w:rFonts w:ascii="Times New Roman" w:hAnsi="Times New Roman" w:cs="Times New Roman"/>
                <w:sz w:val="20"/>
                <w:szCs w:val="20"/>
              </w:rPr>
            </w:pPr>
            <w:r>
              <w:rPr>
                <w:rFonts w:ascii="Times New Roman" w:hAnsi="Times New Roman" w:cs="Times New Roman"/>
                <w:sz w:val="20"/>
                <w:szCs w:val="20"/>
              </w:rPr>
              <w:t>419956</w:t>
            </w:r>
          </w:p>
        </w:tc>
        <w:tc>
          <w:tcPr>
            <w:tcW w:w="669" w:type="dxa"/>
          </w:tcPr>
          <w:p w14:paraId="07EE3929" w14:textId="77777777" w:rsidR="00591925" w:rsidRPr="000220CD" w:rsidRDefault="00591925" w:rsidP="00591925">
            <w:pPr>
              <w:jc w:val="right"/>
              <w:rPr>
                <w:rFonts w:ascii="Times New Roman" w:hAnsi="Times New Roman" w:cs="Times New Roman"/>
                <w:sz w:val="20"/>
                <w:szCs w:val="20"/>
              </w:rPr>
            </w:pPr>
          </w:p>
        </w:tc>
        <w:tc>
          <w:tcPr>
            <w:tcW w:w="666" w:type="dxa"/>
            <w:vAlign w:val="center"/>
          </w:tcPr>
          <w:p w14:paraId="5913934A" w14:textId="77777777" w:rsidR="00591925" w:rsidRPr="000220CD" w:rsidRDefault="00591925" w:rsidP="002E35A0">
            <w:pPr>
              <w:jc w:val="center"/>
              <w:rPr>
                <w:rFonts w:ascii="Times New Roman" w:hAnsi="Times New Roman" w:cs="Times New Roman"/>
                <w:sz w:val="20"/>
                <w:szCs w:val="20"/>
              </w:rPr>
            </w:pPr>
            <w:r>
              <w:rPr>
                <w:rFonts w:ascii="Times New Roman" w:hAnsi="Times New Roman" w:cs="Times New Roman"/>
                <w:sz w:val="20"/>
                <w:szCs w:val="20"/>
              </w:rPr>
              <w:t>75.09</w:t>
            </w:r>
          </w:p>
        </w:tc>
        <w:tc>
          <w:tcPr>
            <w:tcW w:w="666" w:type="dxa"/>
            <w:vAlign w:val="center"/>
          </w:tcPr>
          <w:p w14:paraId="5F065CF7" w14:textId="77777777" w:rsidR="00591925" w:rsidRPr="000220CD" w:rsidRDefault="00591925" w:rsidP="002E35A0">
            <w:pPr>
              <w:jc w:val="center"/>
              <w:rPr>
                <w:rFonts w:ascii="Times New Roman" w:hAnsi="Times New Roman" w:cs="Times New Roman"/>
                <w:sz w:val="20"/>
                <w:szCs w:val="20"/>
              </w:rPr>
            </w:pPr>
            <w:r>
              <w:rPr>
                <w:rFonts w:ascii="Times New Roman" w:hAnsi="Times New Roman" w:cs="Times New Roman"/>
                <w:sz w:val="20"/>
                <w:szCs w:val="20"/>
              </w:rPr>
              <w:t>46.55</w:t>
            </w:r>
          </w:p>
        </w:tc>
        <w:tc>
          <w:tcPr>
            <w:tcW w:w="666" w:type="dxa"/>
            <w:vAlign w:val="center"/>
          </w:tcPr>
          <w:p w14:paraId="12295CD4" w14:textId="77777777" w:rsidR="00591925" w:rsidRPr="000220CD" w:rsidRDefault="00591925" w:rsidP="002E35A0">
            <w:pPr>
              <w:jc w:val="center"/>
              <w:rPr>
                <w:rFonts w:ascii="Times New Roman" w:hAnsi="Times New Roman" w:cs="Times New Roman"/>
                <w:sz w:val="20"/>
                <w:szCs w:val="20"/>
              </w:rPr>
            </w:pPr>
            <w:r>
              <w:rPr>
                <w:rFonts w:ascii="Times New Roman" w:hAnsi="Times New Roman" w:cs="Times New Roman"/>
                <w:sz w:val="20"/>
                <w:szCs w:val="20"/>
              </w:rPr>
              <w:t>48.04</w:t>
            </w:r>
          </w:p>
        </w:tc>
        <w:tc>
          <w:tcPr>
            <w:tcW w:w="666" w:type="dxa"/>
            <w:vAlign w:val="center"/>
          </w:tcPr>
          <w:p w14:paraId="57DAF679" w14:textId="77777777" w:rsidR="00591925" w:rsidRPr="000220CD" w:rsidRDefault="00591925" w:rsidP="002E35A0">
            <w:pPr>
              <w:jc w:val="center"/>
              <w:rPr>
                <w:rFonts w:ascii="Times New Roman" w:hAnsi="Times New Roman" w:cs="Times New Roman"/>
                <w:sz w:val="20"/>
                <w:szCs w:val="20"/>
              </w:rPr>
            </w:pPr>
            <w:r>
              <w:rPr>
                <w:rFonts w:ascii="Times New Roman" w:hAnsi="Times New Roman" w:cs="Times New Roman"/>
                <w:sz w:val="20"/>
                <w:szCs w:val="20"/>
              </w:rPr>
              <w:t>80.26</w:t>
            </w:r>
          </w:p>
        </w:tc>
        <w:tc>
          <w:tcPr>
            <w:tcW w:w="666" w:type="dxa"/>
            <w:vAlign w:val="center"/>
          </w:tcPr>
          <w:p w14:paraId="062E6869" w14:textId="77777777" w:rsidR="00591925" w:rsidRPr="000220CD" w:rsidRDefault="00591925" w:rsidP="002E35A0">
            <w:pPr>
              <w:jc w:val="center"/>
              <w:rPr>
                <w:rFonts w:ascii="Times New Roman" w:hAnsi="Times New Roman" w:cs="Times New Roman"/>
                <w:sz w:val="20"/>
                <w:szCs w:val="20"/>
              </w:rPr>
            </w:pPr>
            <w:r>
              <w:rPr>
                <w:rFonts w:ascii="Times New Roman" w:hAnsi="Times New Roman" w:cs="Times New Roman"/>
                <w:sz w:val="20"/>
                <w:szCs w:val="20"/>
              </w:rPr>
              <w:t>71.43</w:t>
            </w:r>
          </w:p>
        </w:tc>
        <w:tc>
          <w:tcPr>
            <w:tcW w:w="666" w:type="dxa"/>
            <w:vAlign w:val="center"/>
          </w:tcPr>
          <w:p w14:paraId="3D683F90" w14:textId="77777777" w:rsidR="00591925" w:rsidRPr="000220CD" w:rsidRDefault="00591925" w:rsidP="002E35A0">
            <w:pPr>
              <w:jc w:val="center"/>
              <w:rPr>
                <w:rFonts w:ascii="Times New Roman" w:hAnsi="Times New Roman" w:cs="Times New Roman"/>
                <w:sz w:val="20"/>
                <w:szCs w:val="20"/>
              </w:rPr>
            </w:pPr>
            <w:r>
              <w:rPr>
                <w:rFonts w:ascii="Times New Roman" w:hAnsi="Times New Roman" w:cs="Times New Roman"/>
                <w:sz w:val="20"/>
                <w:szCs w:val="20"/>
              </w:rPr>
              <w:t>55.13</w:t>
            </w:r>
          </w:p>
        </w:tc>
        <w:tc>
          <w:tcPr>
            <w:tcW w:w="666" w:type="dxa"/>
            <w:vAlign w:val="center"/>
          </w:tcPr>
          <w:p w14:paraId="635B52B9" w14:textId="77777777" w:rsidR="00591925" w:rsidRPr="000220CD" w:rsidRDefault="00591925" w:rsidP="002E35A0">
            <w:pPr>
              <w:jc w:val="center"/>
              <w:rPr>
                <w:rFonts w:ascii="Times New Roman" w:hAnsi="Times New Roman" w:cs="Times New Roman"/>
                <w:sz w:val="20"/>
                <w:szCs w:val="20"/>
              </w:rPr>
            </w:pPr>
            <w:r>
              <w:rPr>
                <w:rFonts w:ascii="Times New Roman" w:hAnsi="Times New Roman" w:cs="Times New Roman"/>
                <w:sz w:val="20"/>
                <w:szCs w:val="20"/>
              </w:rPr>
              <w:t>36.81</w:t>
            </w:r>
          </w:p>
        </w:tc>
        <w:tc>
          <w:tcPr>
            <w:tcW w:w="666" w:type="dxa"/>
            <w:vAlign w:val="center"/>
          </w:tcPr>
          <w:p w14:paraId="41817420" w14:textId="77777777" w:rsidR="00591925" w:rsidRPr="000220CD" w:rsidRDefault="00591925" w:rsidP="002E35A0">
            <w:pPr>
              <w:jc w:val="center"/>
              <w:rPr>
                <w:rFonts w:ascii="Times New Roman" w:hAnsi="Times New Roman" w:cs="Times New Roman"/>
                <w:sz w:val="20"/>
                <w:szCs w:val="20"/>
              </w:rPr>
            </w:pPr>
            <w:r>
              <w:rPr>
                <w:rFonts w:ascii="Times New Roman" w:hAnsi="Times New Roman" w:cs="Times New Roman"/>
                <w:sz w:val="20"/>
                <w:szCs w:val="20"/>
              </w:rPr>
              <w:t>52.93</w:t>
            </w:r>
          </w:p>
        </w:tc>
        <w:tc>
          <w:tcPr>
            <w:tcW w:w="666" w:type="dxa"/>
            <w:vAlign w:val="center"/>
          </w:tcPr>
          <w:p w14:paraId="1E50BF34" w14:textId="77777777" w:rsidR="00591925" w:rsidRPr="000220CD" w:rsidRDefault="00591925" w:rsidP="002E35A0">
            <w:pPr>
              <w:jc w:val="center"/>
              <w:rPr>
                <w:rFonts w:ascii="Times New Roman" w:hAnsi="Times New Roman" w:cs="Times New Roman"/>
                <w:sz w:val="20"/>
                <w:szCs w:val="20"/>
              </w:rPr>
            </w:pPr>
            <w:r>
              <w:rPr>
                <w:rFonts w:ascii="Times New Roman" w:hAnsi="Times New Roman" w:cs="Times New Roman"/>
                <w:sz w:val="20"/>
                <w:szCs w:val="20"/>
              </w:rPr>
              <w:t>40.4</w:t>
            </w:r>
          </w:p>
        </w:tc>
        <w:tc>
          <w:tcPr>
            <w:tcW w:w="666" w:type="dxa"/>
            <w:vAlign w:val="center"/>
          </w:tcPr>
          <w:p w14:paraId="1AC3DD9F" w14:textId="77777777" w:rsidR="00591925" w:rsidRPr="000220CD" w:rsidRDefault="00591925" w:rsidP="002E35A0">
            <w:pPr>
              <w:jc w:val="center"/>
              <w:rPr>
                <w:rFonts w:ascii="Times New Roman" w:hAnsi="Times New Roman" w:cs="Times New Roman"/>
                <w:sz w:val="20"/>
                <w:szCs w:val="20"/>
              </w:rPr>
            </w:pPr>
            <w:r>
              <w:rPr>
                <w:rFonts w:ascii="Times New Roman" w:hAnsi="Times New Roman" w:cs="Times New Roman"/>
                <w:sz w:val="20"/>
                <w:szCs w:val="20"/>
              </w:rPr>
              <w:t>13.06</w:t>
            </w:r>
          </w:p>
        </w:tc>
        <w:tc>
          <w:tcPr>
            <w:tcW w:w="566" w:type="dxa"/>
            <w:vAlign w:val="center"/>
          </w:tcPr>
          <w:p w14:paraId="6719EB49" w14:textId="77777777" w:rsidR="00591925" w:rsidRPr="000220CD" w:rsidRDefault="00591925" w:rsidP="002E35A0">
            <w:pPr>
              <w:jc w:val="center"/>
              <w:rPr>
                <w:rFonts w:ascii="Times New Roman" w:hAnsi="Times New Roman" w:cs="Times New Roman"/>
                <w:sz w:val="20"/>
                <w:szCs w:val="20"/>
              </w:rPr>
            </w:pPr>
            <w:r>
              <w:rPr>
                <w:rFonts w:ascii="Times New Roman" w:hAnsi="Times New Roman" w:cs="Times New Roman"/>
                <w:sz w:val="20"/>
                <w:szCs w:val="20"/>
              </w:rPr>
              <w:t>7.09</w:t>
            </w:r>
          </w:p>
        </w:tc>
      </w:tr>
      <w:tr w:rsidR="00591925" w:rsidRPr="000220CD" w14:paraId="41EE4EDC" w14:textId="77777777" w:rsidTr="002E35A0">
        <w:trPr>
          <w:trHeight w:val="549"/>
        </w:trPr>
        <w:tc>
          <w:tcPr>
            <w:tcW w:w="1112" w:type="dxa"/>
          </w:tcPr>
          <w:p w14:paraId="67A4684C" w14:textId="77777777" w:rsidR="00591925" w:rsidRPr="000220CD" w:rsidRDefault="00591925" w:rsidP="00591925">
            <w:pPr>
              <w:jc w:val="right"/>
              <w:rPr>
                <w:rFonts w:ascii="Times New Roman" w:hAnsi="Times New Roman" w:cs="Times New Roman"/>
                <w:sz w:val="20"/>
                <w:szCs w:val="20"/>
              </w:rPr>
            </w:pPr>
            <w:r w:rsidRPr="000220CD">
              <w:rPr>
                <w:rFonts w:ascii="Times New Roman" w:hAnsi="Times New Roman" w:cs="Times New Roman"/>
                <w:sz w:val="20"/>
                <w:szCs w:val="20"/>
              </w:rPr>
              <w:t>Иркутская область</w:t>
            </w:r>
          </w:p>
        </w:tc>
        <w:tc>
          <w:tcPr>
            <w:tcW w:w="816" w:type="dxa"/>
          </w:tcPr>
          <w:p w14:paraId="29420DFE" w14:textId="77777777" w:rsidR="00591925" w:rsidRPr="000220CD" w:rsidRDefault="00591925" w:rsidP="00591925">
            <w:pPr>
              <w:jc w:val="right"/>
              <w:rPr>
                <w:rFonts w:ascii="Times New Roman" w:hAnsi="Times New Roman" w:cs="Times New Roman"/>
                <w:sz w:val="20"/>
                <w:szCs w:val="20"/>
              </w:rPr>
            </w:pPr>
            <w:r>
              <w:rPr>
                <w:rFonts w:ascii="Times New Roman" w:hAnsi="Times New Roman" w:cs="Times New Roman"/>
                <w:sz w:val="20"/>
                <w:szCs w:val="20"/>
              </w:rPr>
              <w:t>13307</w:t>
            </w:r>
          </w:p>
        </w:tc>
        <w:tc>
          <w:tcPr>
            <w:tcW w:w="669" w:type="dxa"/>
          </w:tcPr>
          <w:p w14:paraId="661F8FB4" w14:textId="77777777" w:rsidR="00591925" w:rsidRPr="000220CD" w:rsidRDefault="00591925" w:rsidP="00591925">
            <w:pPr>
              <w:jc w:val="right"/>
              <w:rPr>
                <w:rFonts w:ascii="Times New Roman" w:hAnsi="Times New Roman" w:cs="Times New Roman"/>
                <w:sz w:val="20"/>
                <w:szCs w:val="20"/>
              </w:rPr>
            </w:pPr>
          </w:p>
        </w:tc>
        <w:tc>
          <w:tcPr>
            <w:tcW w:w="666" w:type="dxa"/>
            <w:tcBorders>
              <w:bottom w:val="single" w:sz="4" w:space="0" w:color="auto"/>
            </w:tcBorders>
            <w:vAlign w:val="center"/>
          </w:tcPr>
          <w:p w14:paraId="63D8E2B3" w14:textId="77777777" w:rsidR="00591925" w:rsidRPr="000220CD" w:rsidRDefault="00591925" w:rsidP="002E35A0">
            <w:pPr>
              <w:jc w:val="center"/>
              <w:rPr>
                <w:rFonts w:ascii="Times New Roman" w:hAnsi="Times New Roman" w:cs="Times New Roman"/>
                <w:sz w:val="20"/>
                <w:szCs w:val="20"/>
              </w:rPr>
            </w:pPr>
            <w:r>
              <w:rPr>
                <w:rFonts w:ascii="Times New Roman" w:hAnsi="Times New Roman" w:cs="Times New Roman"/>
                <w:sz w:val="20"/>
                <w:szCs w:val="20"/>
              </w:rPr>
              <w:t>68.51</w:t>
            </w:r>
          </w:p>
        </w:tc>
        <w:tc>
          <w:tcPr>
            <w:tcW w:w="666" w:type="dxa"/>
            <w:tcBorders>
              <w:bottom w:val="single" w:sz="4" w:space="0" w:color="auto"/>
            </w:tcBorders>
            <w:vAlign w:val="center"/>
          </w:tcPr>
          <w:p w14:paraId="127DE5F7" w14:textId="77777777" w:rsidR="00591925" w:rsidRPr="000220CD" w:rsidRDefault="00591925" w:rsidP="002E35A0">
            <w:pPr>
              <w:jc w:val="center"/>
              <w:rPr>
                <w:rFonts w:ascii="Times New Roman" w:hAnsi="Times New Roman" w:cs="Times New Roman"/>
                <w:sz w:val="20"/>
                <w:szCs w:val="20"/>
              </w:rPr>
            </w:pPr>
            <w:r>
              <w:rPr>
                <w:rFonts w:ascii="Times New Roman" w:hAnsi="Times New Roman" w:cs="Times New Roman"/>
                <w:sz w:val="20"/>
                <w:szCs w:val="20"/>
              </w:rPr>
              <w:t>44.3</w:t>
            </w:r>
          </w:p>
        </w:tc>
        <w:tc>
          <w:tcPr>
            <w:tcW w:w="666" w:type="dxa"/>
            <w:tcBorders>
              <w:bottom w:val="single" w:sz="4" w:space="0" w:color="auto"/>
            </w:tcBorders>
            <w:vAlign w:val="center"/>
          </w:tcPr>
          <w:p w14:paraId="02EBEEA7" w14:textId="77777777" w:rsidR="00591925" w:rsidRPr="000220CD" w:rsidRDefault="00591925" w:rsidP="002E35A0">
            <w:pPr>
              <w:jc w:val="center"/>
              <w:rPr>
                <w:rFonts w:ascii="Times New Roman" w:hAnsi="Times New Roman" w:cs="Times New Roman"/>
                <w:sz w:val="20"/>
                <w:szCs w:val="20"/>
              </w:rPr>
            </w:pPr>
            <w:r>
              <w:rPr>
                <w:rFonts w:ascii="Times New Roman" w:hAnsi="Times New Roman" w:cs="Times New Roman"/>
                <w:sz w:val="20"/>
                <w:szCs w:val="20"/>
              </w:rPr>
              <w:t>73.03</w:t>
            </w:r>
          </w:p>
        </w:tc>
        <w:tc>
          <w:tcPr>
            <w:tcW w:w="666" w:type="dxa"/>
            <w:tcBorders>
              <w:bottom w:val="single" w:sz="4" w:space="0" w:color="auto"/>
            </w:tcBorders>
            <w:vAlign w:val="center"/>
          </w:tcPr>
          <w:p w14:paraId="302F3FCE" w14:textId="77777777" w:rsidR="00591925" w:rsidRPr="000220CD" w:rsidRDefault="00591925" w:rsidP="002E35A0">
            <w:pPr>
              <w:jc w:val="center"/>
              <w:rPr>
                <w:rFonts w:ascii="Times New Roman" w:hAnsi="Times New Roman" w:cs="Times New Roman"/>
                <w:sz w:val="20"/>
                <w:szCs w:val="20"/>
              </w:rPr>
            </w:pPr>
            <w:r>
              <w:rPr>
                <w:rFonts w:ascii="Times New Roman" w:hAnsi="Times New Roman" w:cs="Times New Roman"/>
                <w:sz w:val="20"/>
                <w:szCs w:val="20"/>
              </w:rPr>
              <w:t>75.03</w:t>
            </w:r>
          </w:p>
        </w:tc>
        <w:tc>
          <w:tcPr>
            <w:tcW w:w="666" w:type="dxa"/>
            <w:tcBorders>
              <w:bottom w:val="single" w:sz="4" w:space="0" w:color="auto"/>
            </w:tcBorders>
            <w:vAlign w:val="center"/>
          </w:tcPr>
          <w:p w14:paraId="1FAF9217" w14:textId="77777777" w:rsidR="00591925" w:rsidRPr="000220CD" w:rsidRDefault="00591925" w:rsidP="002E35A0">
            <w:pPr>
              <w:jc w:val="center"/>
              <w:rPr>
                <w:rFonts w:ascii="Times New Roman" w:hAnsi="Times New Roman" w:cs="Times New Roman"/>
                <w:sz w:val="20"/>
                <w:szCs w:val="20"/>
              </w:rPr>
            </w:pPr>
            <w:r>
              <w:rPr>
                <w:rFonts w:ascii="Times New Roman" w:hAnsi="Times New Roman" w:cs="Times New Roman"/>
                <w:sz w:val="20"/>
                <w:szCs w:val="20"/>
              </w:rPr>
              <w:t>65.94</w:t>
            </w:r>
          </w:p>
        </w:tc>
        <w:tc>
          <w:tcPr>
            <w:tcW w:w="666" w:type="dxa"/>
            <w:tcBorders>
              <w:bottom w:val="single" w:sz="4" w:space="0" w:color="auto"/>
            </w:tcBorders>
            <w:vAlign w:val="center"/>
          </w:tcPr>
          <w:p w14:paraId="2D843514" w14:textId="77777777" w:rsidR="00591925" w:rsidRPr="000220CD" w:rsidRDefault="00591925" w:rsidP="002E35A0">
            <w:pPr>
              <w:jc w:val="center"/>
              <w:rPr>
                <w:rFonts w:ascii="Times New Roman" w:hAnsi="Times New Roman" w:cs="Times New Roman"/>
                <w:sz w:val="20"/>
                <w:szCs w:val="20"/>
              </w:rPr>
            </w:pPr>
            <w:r>
              <w:rPr>
                <w:rFonts w:ascii="Times New Roman" w:hAnsi="Times New Roman" w:cs="Times New Roman"/>
                <w:sz w:val="20"/>
                <w:szCs w:val="20"/>
              </w:rPr>
              <w:t>47.85</w:t>
            </w:r>
          </w:p>
        </w:tc>
        <w:tc>
          <w:tcPr>
            <w:tcW w:w="666" w:type="dxa"/>
            <w:tcBorders>
              <w:bottom w:val="single" w:sz="4" w:space="0" w:color="auto"/>
            </w:tcBorders>
            <w:vAlign w:val="center"/>
          </w:tcPr>
          <w:p w14:paraId="43F506FF" w14:textId="77777777" w:rsidR="00591925" w:rsidRPr="000220CD" w:rsidRDefault="00591925" w:rsidP="002E35A0">
            <w:pPr>
              <w:jc w:val="center"/>
              <w:rPr>
                <w:rFonts w:ascii="Times New Roman" w:hAnsi="Times New Roman" w:cs="Times New Roman"/>
                <w:sz w:val="20"/>
                <w:szCs w:val="20"/>
              </w:rPr>
            </w:pPr>
            <w:r>
              <w:rPr>
                <w:rFonts w:ascii="Times New Roman" w:hAnsi="Times New Roman" w:cs="Times New Roman"/>
                <w:sz w:val="20"/>
                <w:szCs w:val="20"/>
              </w:rPr>
              <w:t>35.32</w:t>
            </w:r>
          </w:p>
        </w:tc>
        <w:tc>
          <w:tcPr>
            <w:tcW w:w="666" w:type="dxa"/>
            <w:tcBorders>
              <w:bottom w:val="single" w:sz="4" w:space="0" w:color="auto"/>
            </w:tcBorders>
            <w:vAlign w:val="center"/>
          </w:tcPr>
          <w:p w14:paraId="2A1A5076" w14:textId="77777777" w:rsidR="00591925" w:rsidRPr="000220CD" w:rsidRDefault="00591925" w:rsidP="002E35A0">
            <w:pPr>
              <w:jc w:val="center"/>
              <w:rPr>
                <w:rFonts w:ascii="Times New Roman" w:hAnsi="Times New Roman" w:cs="Times New Roman"/>
                <w:sz w:val="20"/>
                <w:szCs w:val="20"/>
              </w:rPr>
            </w:pPr>
            <w:r>
              <w:rPr>
                <w:rFonts w:ascii="Times New Roman" w:hAnsi="Times New Roman" w:cs="Times New Roman"/>
                <w:sz w:val="20"/>
                <w:szCs w:val="20"/>
              </w:rPr>
              <w:t>47.64</w:t>
            </w:r>
          </w:p>
        </w:tc>
        <w:tc>
          <w:tcPr>
            <w:tcW w:w="666" w:type="dxa"/>
            <w:tcBorders>
              <w:bottom w:val="single" w:sz="4" w:space="0" w:color="auto"/>
            </w:tcBorders>
            <w:vAlign w:val="center"/>
          </w:tcPr>
          <w:p w14:paraId="4E8D80F4" w14:textId="77777777" w:rsidR="00591925" w:rsidRPr="000220CD" w:rsidRDefault="00591925" w:rsidP="002E35A0">
            <w:pPr>
              <w:jc w:val="center"/>
              <w:rPr>
                <w:rFonts w:ascii="Times New Roman" w:hAnsi="Times New Roman" w:cs="Times New Roman"/>
                <w:sz w:val="20"/>
                <w:szCs w:val="20"/>
              </w:rPr>
            </w:pPr>
            <w:r>
              <w:rPr>
                <w:rFonts w:ascii="Times New Roman" w:hAnsi="Times New Roman" w:cs="Times New Roman"/>
                <w:sz w:val="20"/>
                <w:szCs w:val="20"/>
              </w:rPr>
              <w:t>38.55</w:t>
            </w:r>
          </w:p>
        </w:tc>
        <w:tc>
          <w:tcPr>
            <w:tcW w:w="666" w:type="dxa"/>
            <w:tcBorders>
              <w:bottom w:val="single" w:sz="4" w:space="0" w:color="auto"/>
            </w:tcBorders>
            <w:vAlign w:val="center"/>
          </w:tcPr>
          <w:p w14:paraId="2598F26D" w14:textId="77777777" w:rsidR="00591925" w:rsidRPr="000220CD" w:rsidRDefault="00591925" w:rsidP="002E35A0">
            <w:pPr>
              <w:jc w:val="center"/>
              <w:rPr>
                <w:rFonts w:ascii="Times New Roman" w:hAnsi="Times New Roman" w:cs="Times New Roman"/>
                <w:sz w:val="20"/>
                <w:szCs w:val="20"/>
              </w:rPr>
            </w:pPr>
            <w:r>
              <w:rPr>
                <w:rFonts w:ascii="Times New Roman" w:hAnsi="Times New Roman" w:cs="Times New Roman"/>
                <w:sz w:val="20"/>
                <w:szCs w:val="20"/>
              </w:rPr>
              <w:t>11.62</w:t>
            </w:r>
          </w:p>
        </w:tc>
        <w:tc>
          <w:tcPr>
            <w:tcW w:w="566" w:type="dxa"/>
            <w:tcBorders>
              <w:bottom w:val="single" w:sz="4" w:space="0" w:color="auto"/>
            </w:tcBorders>
            <w:vAlign w:val="center"/>
          </w:tcPr>
          <w:p w14:paraId="7798F4A5" w14:textId="77777777" w:rsidR="00591925" w:rsidRPr="000220CD" w:rsidRDefault="00591925" w:rsidP="002E35A0">
            <w:pPr>
              <w:jc w:val="center"/>
              <w:rPr>
                <w:rFonts w:ascii="Times New Roman" w:hAnsi="Times New Roman" w:cs="Times New Roman"/>
                <w:sz w:val="20"/>
                <w:szCs w:val="20"/>
              </w:rPr>
            </w:pPr>
            <w:r>
              <w:rPr>
                <w:rFonts w:ascii="Times New Roman" w:hAnsi="Times New Roman" w:cs="Times New Roman"/>
                <w:sz w:val="20"/>
                <w:szCs w:val="20"/>
              </w:rPr>
              <w:t>5.97</w:t>
            </w:r>
          </w:p>
        </w:tc>
      </w:tr>
      <w:tr w:rsidR="00591925" w:rsidRPr="000220CD" w14:paraId="6FA90CF8" w14:textId="77777777" w:rsidTr="002E35A0">
        <w:trPr>
          <w:trHeight w:val="489"/>
        </w:trPr>
        <w:tc>
          <w:tcPr>
            <w:tcW w:w="1112" w:type="dxa"/>
          </w:tcPr>
          <w:p w14:paraId="6E541D91" w14:textId="77777777" w:rsidR="00591925" w:rsidRPr="000220CD" w:rsidRDefault="00591925" w:rsidP="00591925">
            <w:pPr>
              <w:jc w:val="right"/>
              <w:rPr>
                <w:rFonts w:ascii="Times New Roman" w:hAnsi="Times New Roman" w:cs="Times New Roman"/>
                <w:sz w:val="20"/>
                <w:szCs w:val="20"/>
              </w:rPr>
            </w:pPr>
            <w:proofErr w:type="spellStart"/>
            <w:r w:rsidRPr="000220CD">
              <w:rPr>
                <w:rFonts w:ascii="Times New Roman" w:hAnsi="Times New Roman" w:cs="Times New Roman"/>
                <w:sz w:val="20"/>
                <w:szCs w:val="20"/>
              </w:rPr>
              <w:t>г.Саянск</w:t>
            </w:r>
            <w:proofErr w:type="spellEnd"/>
          </w:p>
        </w:tc>
        <w:tc>
          <w:tcPr>
            <w:tcW w:w="816" w:type="dxa"/>
          </w:tcPr>
          <w:p w14:paraId="2BFF471A" w14:textId="77777777" w:rsidR="00591925" w:rsidRPr="000220CD" w:rsidRDefault="00591925" w:rsidP="00591925">
            <w:pPr>
              <w:jc w:val="right"/>
              <w:rPr>
                <w:rFonts w:ascii="Times New Roman" w:hAnsi="Times New Roman" w:cs="Times New Roman"/>
                <w:sz w:val="20"/>
                <w:szCs w:val="20"/>
              </w:rPr>
            </w:pPr>
            <w:r>
              <w:rPr>
                <w:rFonts w:ascii="Times New Roman" w:hAnsi="Times New Roman" w:cs="Times New Roman"/>
                <w:sz w:val="20"/>
                <w:szCs w:val="20"/>
              </w:rPr>
              <w:t>219</w:t>
            </w:r>
          </w:p>
        </w:tc>
        <w:tc>
          <w:tcPr>
            <w:tcW w:w="669" w:type="dxa"/>
          </w:tcPr>
          <w:p w14:paraId="7B577AFF" w14:textId="77777777" w:rsidR="00591925" w:rsidRPr="000220CD" w:rsidRDefault="00591925" w:rsidP="00591925">
            <w:pPr>
              <w:jc w:val="right"/>
              <w:rPr>
                <w:rFonts w:ascii="Times New Roman" w:hAnsi="Times New Roman" w:cs="Times New Roman"/>
                <w:sz w:val="20"/>
                <w:szCs w:val="20"/>
              </w:rPr>
            </w:pPr>
          </w:p>
        </w:tc>
        <w:tc>
          <w:tcPr>
            <w:tcW w:w="666" w:type="dxa"/>
            <w:shd w:val="clear" w:color="auto" w:fill="FFCCCC"/>
            <w:vAlign w:val="center"/>
          </w:tcPr>
          <w:p w14:paraId="66167E92" w14:textId="77777777" w:rsidR="00591925" w:rsidRPr="000220CD" w:rsidRDefault="00591925" w:rsidP="002E35A0">
            <w:pPr>
              <w:jc w:val="center"/>
              <w:rPr>
                <w:rFonts w:ascii="Times New Roman" w:hAnsi="Times New Roman" w:cs="Times New Roman"/>
                <w:sz w:val="20"/>
                <w:szCs w:val="20"/>
              </w:rPr>
            </w:pPr>
            <w:r>
              <w:rPr>
                <w:rFonts w:ascii="Times New Roman" w:hAnsi="Times New Roman" w:cs="Times New Roman"/>
                <w:sz w:val="20"/>
                <w:szCs w:val="20"/>
              </w:rPr>
              <w:t>58.9</w:t>
            </w:r>
          </w:p>
        </w:tc>
        <w:tc>
          <w:tcPr>
            <w:tcW w:w="666" w:type="dxa"/>
            <w:shd w:val="clear" w:color="auto" w:fill="FBD4B4" w:themeFill="accent6" w:themeFillTint="66"/>
            <w:vAlign w:val="center"/>
          </w:tcPr>
          <w:p w14:paraId="0802A3A6" w14:textId="77777777" w:rsidR="00591925" w:rsidRPr="000220CD" w:rsidRDefault="00591925" w:rsidP="002E35A0">
            <w:pPr>
              <w:jc w:val="center"/>
              <w:rPr>
                <w:rFonts w:ascii="Times New Roman" w:hAnsi="Times New Roman" w:cs="Times New Roman"/>
                <w:sz w:val="20"/>
                <w:szCs w:val="20"/>
              </w:rPr>
            </w:pPr>
            <w:r>
              <w:rPr>
                <w:rFonts w:ascii="Times New Roman" w:hAnsi="Times New Roman" w:cs="Times New Roman"/>
                <w:sz w:val="20"/>
                <w:szCs w:val="20"/>
              </w:rPr>
              <w:t>51.6</w:t>
            </w:r>
          </w:p>
        </w:tc>
        <w:tc>
          <w:tcPr>
            <w:tcW w:w="666" w:type="dxa"/>
            <w:shd w:val="clear" w:color="auto" w:fill="FBD4B4" w:themeFill="accent6" w:themeFillTint="66"/>
            <w:vAlign w:val="center"/>
          </w:tcPr>
          <w:p w14:paraId="684CCD67" w14:textId="77777777" w:rsidR="00591925" w:rsidRPr="000220CD" w:rsidRDefault="00591925" w:rsidP="002E35A0">
            <w:pPr>
              <w:jc w:val="center"/>
              <w:rPr>
                <w:rFonts w:ascii="Times New Roman" w:hAnsi="Times New Roman" w:cs="Times New Roman"/>
                <w:sz w:val="20"/>
                <w:szCs w:val="20"/>
              </w:rPr>
            </w:pPr>
            <w:r>
              <w:rPr>
                <w:rFonts w:ascii="Times New Roman" w:hAnsi="Times New Roman" w:cs="Times New Roman"/>
                <w:sz w:val="20"/>
                <w:szCs w:val="20"/>
              </w:rPr>
              <w:t>88.58</w:t>
            </w:r>
          </w:p>
        </w:tc>
        <w:tc>
          <w:tcPr>
            <w:tcW w:w="666" w:type="dxa"/>
            <w:shd w:val="clear" w:color="auto" w:fill="FBD4B4" w:themeFill="accent6" w:themeFillTint="66"/>
            <w:vAlign w:val="center"/>
          </w:tcPr>
          <w:p w14:paraId="6570C7CD" w14:textId="77777777" w:rsidR="00591925" w:rsidRPr="000220CD" w:rsidRDefault="00591925" w:rsidP="002E35A0">
            <w:pPr>
              <w:jc w:val="center"/>
              <w:rPr>
                <w:rFonts w:ascii="Times New Roman" w:hAnsi="Times New Roman" w:cs="Times New Roman"/>
                <w:sz w:val="20"/>
                <w:szCs w:val="20"/>
              </w:rPr>
            </w:pPr>
            <w:r>
              <w:rPr>
                <w:rFonts w:ascii="Times New Roman" w:hAnsi="Times New Roman" w:cs="Times New Roman"/>
                <w:sz w:val="20"/>
                <w:szCs w:val="20"/>
              </w:rPr>
              <w:t>83.11</w:t>
            </w:r>
          </w:p>
        </w:tc>
        <w:tc>
          <w:tcPr>
            <w:tcW w:w="666" w:type="dxa"/>
            <w:shd w:val="clear" w:color="auto" w:fill="FFCCCC"/>
            <w:vAlign w:val="center"/>
          </w:tcPr>
          <w:p w14:paraId="32ADE614" w14:textId="77777777" w:rsidR="00591925" w:rsidRPr="000220CD" w:rsidRDefault="00591925" w:rsidP="002E35A0">
            <w:pPr>
              <w:jc w:val="center"/>
              <w:rPr>
                <w:rFonts w:ascii="Times New Roman" w:hAnsi="Times New Roman" w:cs="Times New Roman"/>
                <w:sz w:val="20"/>
                <w:szCs w:val="20"/>
              </w:rPr>
            </w:pPr>
            <w:r>
              <w:rPr>
                <w:rFonts w:ascii="Times New Roman" w:hAnsi="Times New Roman" w:cs="Times New Roman"/>
                <w:sz w:val="20"/>
                <w:szCs w:val="20"/>
              </w:rPr>
              <w:t>62.1</w:t>
            </w:r>
          </w:p>
        </w:tc>
        <w:tc>
          <w:tcPr>
            <w:tcW w:w="666" w:type="dxa"/>
            <w:shd w:val="clear" w:color="auto" w:fill="CCC0D9" w:themeFill="accent4" w:themeFillTint="66"/>
            <w:vAlign w:val="center"/>
          </w:tcPr>
          <w:p w14:paraId="5460689A" w14:textId="77777777" w:rsidR="00591925" w:rsidRPr="000220CD" w:rsidRDefault="00591925" w:rsidP="002E35A0">
            <w:pPr>
              <w:jc w:val="center"/>
              <w:rPr>
                <w:rFonts w:ascii="Times New Roman" w:hAnsi="Times New Roman" w:cs="Times New Roman"/>
                <w:sz w:val="20"/>
                <w:szCs w:val="20"/>
              </w:rPr>
            </w:pPr>
            <w:r>
              <w:rPr>
                <w:rFonts w:ascii="Times New Roman" w:hAnsi="Times New Roman" w:cs="Times New Roman"/>
                <w:sz w:val="20"/>
                <w:szCs w:val="20"/>
              </w:rPr>
              <w:t>50.23</w:t>
            </w:r>
          </w:p>
        </w:tc>
        <w:tc>
          <w:tcPr>
            <w:tcW w:w="666" w:type="dxa"/>
            <w:shd w:val="clear" w:color="auto" w:fill="FBD4B4" w:themeFill="accent6" w:themeFillTint="66"/>
            <w:vAlign w:val="center"/>
          </w:tcPr>
          <w:p w14:paraId="1199C5E6" w14:textId="77777777" w:rsidR="00591925" w:rsidRPr="000220CD" w:rsidRDefault="00591925" w:rsidP="002E35A0">
            <w:pPr>
              <w:jc w:val="center"/>
              <w:rPr>
                <w:rFonts w:ascii="Times New Roman" w:hAnsi="Times New Roman" w:cs="Times New Roman"/>
                <w:sz w:val="20"/>
                <w:szCs w:val="20"/>
              </w:rPr>
            </w:pPr>
            <w:r>
              <w:rPr>
                <w:rFonts w:ascii="Times New Roman" w:hAnsi="Times New Roman" w:cs="Times New Roman"/>
                <w:sz w:val="20"/>
                <w:szCs w:val="20"/>
              </w:rPr>
              <w:t>58.68</w:t>
            </w:r>
          </w:p>
        </w:tc>
        <w:tc>
          <w:tcPr>
            <w:tcW w:w="666" w:type="dxa"/>
            <w:shd w:val="clear" w:color="auto" w:fill="FBD4B4" w:themeFill="accent6" w:themeFillTint="66"/>
            <w:vAlign w:val="center"/>
          </w:tcPr>
          <w:p w14:paraId="5349B5E3" w14:textId="77777777" w:rsidR="00591925" w:rsidRPr="000220CD" w:rsidRDefault="00591925" w:rsidP="002E35A0">
            <w:pPr>
              <w:jc w:val="center"/>
              <w:rPr>
                <w:rFonts w:ascii="Times New Roman" w:hAnsi="Times New Roman" w:cs="Times New Roman"/>
                <w:sz w:val="20"/>
                <w:szCs w:val="20"/>
              </w:rPr>
            </w:pPr>
            <w:r>
              <w:rPr>
                <w:rFonts w:ascii="Times New Roman" w:hAnsi="Times New Roman" w:cs="Times New Roman"/>
                <w:sz w:val="20"/>
                <w:szCs w:val="20"/>
              </w:rPr>
              <w:t>53.42</w:t>
            </w:r>
          </w:p>
        </w:tc>
        <w:tc>
          <w:tcPr>
            <w:tcW w:w="666" w:type="dxa"/>
            <w:shd w:val="clear" w:color="auto" w:fill="FBD4B4" w:themeFill="accent6" w:themeFillTint="66"/>
            <w:vAlign w:val="center"/>
          </w:tcPr>
          <w:p w14:paraId="4DD39B2F" w14:textId="77777777" w:rsidR="00591925" w:rsidRPr="000220CD" w:rsidRDefault="00591925" w:rsidP="002E35A0">
            <w:pPr>
              <w:jc w:val="center"/>
              <w:rPr>
                <w:rFonts w:ascii="Times New Roman" w:hAnsi="Times New Roman" w:cs="Times New Roman"/>
                <w:sz w:val="20"/>
                <w:szCs w:val="20"/>
              </w:rPr>
            </w:pPr>
            <w:r>
              <w:rPr>
                <w:rFonts w:ascii="Times New Roman" w:hAnsi="Times New Roman" w:cs="Times New Roman"/>
                <w:sz w:val="20"/>
                <w:szCs w:val="20"/>
              </w:rPr>
              <w:t>44.06</w:t>
            </w:r>
          </w:p>
        </w:tc>
        <w:tc>
          <w:tcPr>
            <w:tcW w:w="666" w:type="dxa"/>
            <w:shd w:val="clear" w:color="auto" w:fill="FBD4B4" w:themeFill="accent6" w:themeFillTint="66"/>
            <w:vAlign w:val="center"/>
          </w:tcPr>
          <w:p w14:paraId="49F52C1F" w14:textId="77777777" w:rsidR="00591925" w:rsidRPr="000220CD" w:rsidRDefault="00591925" w:rsidP="002E35A0">
            <w:pPr>
              <w:jc w:val="center"/>
              <w:rPr>
                <w:rFonts w:ascii="Times New Roman" w:hAnsi="Times New Roman" w:cs="Times New Roman"/>
                <w:sz w:val="20"/>
                <w:szCs w:val="20"/>
              </w:rPr>
            </w:pPr>
            <w:r>
              <w:rPr>
                <w:rFonts w:ascii="Times New Roman" w:hAnsi="Times New Roman" w:cs="Times New Roman"/>
                <w:sz w:val="20"/>
                <w:szCs w:val="20"/>
              </w:rPr>
              <w:t>14.76</w:t>
            </w:r>
          </w:p>
        </w:tc>
        <w:tc>
          <w:tcPr>
            <w:tcW w:w="566" w:type="dxa"/>
            <w:shd w:val="clear" w:color="auto" w:fill="CCC0D9" w:themeFill="accent4" w:themeFillTint="66"/>
            <w:vAlign w:val="center"/>
          </w:tcPr>
          <w:p w14:paraId="5DAA7721" w14:textId="77777777" w:rsidR="00591925" w:rsidRPr="000220CD" w:rsidRDefault="00591925" w:rsidP="002E35A0">
            <w:pPr>
              <w:jc w:val="center"/>
              <w:rPr>
                <w:rFonts w:ascii="Times New Roman" w:hAnsi="Times New Roman" w:cs="Times New Roman"/>
                <w:sz w:val="20"/>
                <w:szCs w:val="20"/>
              </w:rPr>
            </w:pPr>
            <w:r>
              <w:rPr>
                <w:rFonts w:ascii="Times New Roman" w:hAnsi="Times New Roman" w:cs="Times New Roman"/>
                <w:sz w:val="20"/>
                <w:szCs w:val="20"/>
              </w:rPr>
              <w:t>6.54</w:t>
            </w:r>
          </w:p>
        </w:tc>
      </w:tr>
    </w:tbl>
    <w:p w14:paraId="5A4F585C" w14:textId="20D83D49" w:rsidR="00591925" w:rsidRPr="00460AFC" w:rsidRDefault="00591925" w:rsidP="00591925">
      <w:pPr>
        <w:spacing w:after="0" w:line="240" w:lineRule="auto"/>
        <w:ind w:firstLine="708"/>
        <w:jc w:val="both"/>
        <w:rPr>
          <w:rFonts w:ascii="Times New Roman" w:hAnsi="Times New Roman" w:cs="Times New Roman"/>
          <w:sz w:val="28"/>
        </w:rPr>
      </w:pPr>
      <w:r w:rsidRPr="00460AFC">
        <w:rPr>
          <w:rFonts w:ascii="Times New Roman" w:hAnsi="Times New Roman" w:cs="Times New Roman"/>
          <w:sz w:val="28"/>
        </w:rPr>
        <w:t xml:space="preserve">Работу выполняли </w:t>
      </w:r>
      <w:r>
        <w:rPr>
          <w:rFonts w:ascii="Times New Roman" w:hAnsi="Times New Roman" w:cs="Times New Roman"/>
          <w:sz w:val="28"/>
        </w:rPr>
        <w:t>219</w:t>
      </w:r>
      <w:r w:rsidRPr="00460AFC">
        <w:rPr>
          <w:rFonts w:ascii="Times New Roman" w:hAnsi="Times New Roman" w:cs="Times New Roman"/>
          <w:sz w:val="28"/>
        </w:rPr>
        <w:t xml:space="preserve"> школьников из семи образовательных организаций (кроме СОШ </w:t>
      </w:r>
      <w:r>
        <w:rPr>
          <w:rFonts w:ascii="Times New Roman" w:hAnsi="Times New Roman" w:cs="Times New Roman"/>
          <w:sz w:val="28"/>
        </w:rPr>
        <w:t>6</w:t>
      </w:r>
      <w:r w:rsidRPr="00460AFC">
        <w:rPr>
          <w:rFonts w:ascii="Times New Roman" w:hAnsi="Times New Roman" w:cs="Times New Roman"/>
          <w:sz w:val="28"/>
        </w:rPr>
        <w:t xml:space="preserve">). Не справились с работой </w:t>
      </w:r>
      <w:r>
        <w:rPr>
          <w:rFonts w:ascii="Times New Roman" w:hAnsi="Times New Roman" w:cs="Times New Roman"/>
          <w:sz w:val="28"/>
        </w:rPr>
        <w:t>49</w:t>
      </w:r>
      <w:r w:rsidRPr="00460AFC">
        <w:rPr>
          <w:rFonts w:ascii="Times New Roman" w:hAnsi="Times New Roman" w:cs="Times New Roman"/>
          <w:sz w:val="28"/>
        </w:rPr>
        <w:t xml:space="preserve"> </w:t>
      </w:r>
      <w:r>
        <w:rPr>
          <w:rFonts w:ascii="Times New Roman" w:hAnsi="Times New Roman" w:cs="Times New Roman"/>
          <w:sz w:val="28"/>
        </w:rPr>
        <w:t>семи</w:t>
      </w:r>
      <w:r w:rsidRPr="00460AFC">
        <w:rPr>
          <w:rFonts w:ascii="Times New Roman" w:hAnsi="Times New Roman" w:cs="Times New Roman"/>
          <w:sz w:val="28"/>
        </w:rPr>
        <w:t xml:space="preserve">классников, что составило </w:t>
      </w:r>
      <w:r>
        <w:rPr>
          <w:rFonts w:ascii="Times New Roman" w:hAnsi="Times New Roman" w:cs="Times New Roman"/>
          <w:sz w:val="28"/>
        </w:rPr>
        <w:t>12.96</w:t>
      </w:r>
      <w:r w:rsidRPr="00460AFC">
        <w:rPr>
          <w:rFonts w:ascii="Times New Roman" w:hAnsi="Times New Roman" w:cs="Times New Roman"/>
          <w:sz w:val="28"/>
        </w:rPr>
        <w:t>% от общего количества писавших работу.</w:t>
      </w:r>
    </w:p>
    <w:p w14:paraId="30FDAE5E" w14:textId="6664A8F6" w:rsidR="00591925" w:rsidRDefault="00591925" w:rsidP="00591925">
      <w:pPr>
        <w:spacing w:after="0" w:line="240" w:lineRule="auto"/>
        <w:ind w:firstLine="708"/>
        <w:jc w:val="both"/>
        <w:rPr>
          <w:rFonts w:ascii="Times New Roman" w:hAnsi="Times New Roman" w:cs="Times New Roman"/>
          <w:sz w:val="28"/>
        </w:rPr>
      </w:pPr>
      <w:r w:rsidRPr="00460AFC">
        <w:rPr>
          <w:rFonts w:ascii="Times New Roman" w:hAnsi="Times New Roman" w:cs="Times New Roman"/>
          <w:sz w:val="28"/>
        </w:rPr>
        <w:t xml:space="preserve">Данные таблицы показывают, что школьники показали результаты выше областных и выше федеральных по </w:t>
      </w:r>
      <w:r>
        <w:rPr>
          <w:rFonts w:ascii="Times New Roman" w:hAnsi="Times New Roman" w:cs="Times New Roman"/>
          <w:sz w:val="28"/>
        </w:rPr>
        <w:t xml:space="preserve">семи </w:t>
      </w:r>
      <w:r w:rsidRPr="00460AFC">
        <w:rPr>
          <w:rFonts w:ascii="Times New Roman" w:hAnsi="Times New Roman" w:cs="Times New Roman"/>
          <w:sz w:val="28"/>
        </w:rPr>
        <w:t>заданиям</w:t>
      </w:r>
      <w:r>
        <w:rPr>
          <w:rFonts w:ascii="Times New Roman" w:hAnsi="Times New Roman" w:cs="Times New Roman"/>
          <w:sz w:val="28"/>
        </w:rPr>
        <w:t xml:space="preserve"> из 11 (63,64% успешности)</w:t>
      </w:r>
      <w:r w:rsidRPr="00460AFC">
        <w:rPr>
          <w:rFonts w:ascii="Times New Roman" w:hAnsi="Times New Roman" w:cs="Times New Roman"/>
          <w:sz w:val="28"/>
        </w:rPr>
        <w:t xml:space="preserve">: </w:t>
      </w:r>
      <w:r>
        <w:rPr>
          <w:rFonts w:ascii="Times New Roman" w:hAnsi="Times New Roman" w:cs="Times New Roman"/>
          <w:sz w:val="28"/>
        </w:rPr>
        <w:t>№2,3,4,7,8,9,10.</w:t>
      </w:r>
    </w:p>
    <w:p w14:paraId="0F172A09" w14:textId="77777777" w:rsidR="00591925" w:rsidRDefault="00591925" w:rsidP="00591925">
      <w:pPr>
        <w:spacing w:after="0" w:line="240" w:lineRule="auto"/>
        <w:ind w:firstLine="708"/>
        <w:jc w:val="both"/>
        <w:rPr>
          <w:rFonts w:ascii="Times New Roman" w:hAnsi="Times New Roman" w:cs="Times New Roman"/>
          <w:sz w:val="28"/>
        </w:rPr>
      </w:pPr>
      <w:r>
        <w:rPr>
          <w:rFonts w:ascii="Times New Roman" w:hAnsi="Times New Roman" w:cs="Times New Roman"/>
          <w:sz w:val="28"/>
        </w:rPr>
        <w:t>Низкие результаты показали при выполнении заданий №1 (</w:t>
      </w:r>
      <w:r w:rsidRPr="002325BD">
        <w:rPr>
          <w:rFonts w:ascii="Times New Roman" w:hAnsi="Times New Roman" w:cs="Times New Roman"/>
          <w:sz w:val="28"/>
        </w:rPr>
        <w:t>Проводить прямые измерения физических величин: время, расстояние, масса тела, объем, сила, температура, атмосферное давление, и использовать простейшие методы оценки погрешностей измерений</w:t>
      </w:r>
      <w:r>
        <w:rPr>
          <w:rFonts w:ascii="Times New Roman" w:hAnsi="Times New Roman" w:cs="Times New Roman"/>
          <w:sz w:val="28"/>
        </w:rPr>
        <w:t>) и № 5 (</w:t>
      </w:r>
      <w:r w:rsidRPr="002325BD">
        <w:rPr>
          <w:rFonts w:ascii="Times New Roman" w:hAnsi="Times New Roman" w:cs="Times New Roman"/>
          <w:sz w:val="28"/>
        </w:rPr>
        <w:t>Интерпретировать результаты наблюдений и опытов</w:t>
      </w:r>
      <w:r>
        <w:rPr>
          <w:rFonts w:ascii="Times New Roman" w:hAnsi="Times New Roman" w:cs="Times New Roman"/>
          <w:sz w:val="28"/>
        </w:rPr>
        <w:t>).</w:t>
      </w:r>
    </w:p>
    <w:p w14:paraId="06B4659A" w14:textId="77777777" w:rsidR="00591925" w:rsidRPr="00460AFC" w:rsidRDefault="00591925" w:rsidP="00591925">
      <w:pPr>
        <w:spacing w:after="0" w:line="240" w:lineRule="auto"/>
        <w:rPr>
          <w:rFonts w:ascii="Times New Roman" w:hAnsi="Times New Roman" w:cs="Times New Roman"/>
          <w:sz w:val="28"/>
        </w:rPr>
      </w:pPr>
    </w:p>
    <w:p w14:paraId="51AA7F9D" w14:textId="6F492D47" w:rsidR="00591925" w:rsidRPr="00605A88" w:rsidRDefault="00591925" w:rsidP="00591925">
      <w:pPr>
        <w:spacing w:after="0" w:line="240" w:lineRule="auto"/>
        <w:ind w:firstLine="708"/>
        <w:rPr>
          <w:rFonts w:ascii="Times New Roman" w:hAnsi="Times New Roman" w:cs="Times New Roman"/>
          <w:sz w:val="28"/>
        </w:rPr>
      </w:pPr>
      <w:r w:rsidRPr="00460AFC">
        <w:rPr>
          <w:rFonts w:ascii="Times New Roman" w:hAnsi="Times New Roman" w:cs="Times New Roman"/>
          <w:sz w:val="28"/>
        </w:rPr>
        <w:t xml:space="preserve">Результаты выполнения заданий участниками ВПР по </w:t>
      </w:r>
      <w:r>
        <w:rPr>
          <w:rFonts w:ascii="Times New Roman" w:hAnsi="Times New Roman" w:cs="Times New Roman"/>
          <w:sz w:val="28"/>
        </w:rPr>
        <w:t>физике</w:t>
      </w:r>
      <w:r w:rsidRPr="00460AFC">
        <w:rPr>
          <w:rFonts w:ascii="Times New Roman" w:hAnsi="Times New Roman" w:cs="Times New Roman"/>
          <w:sz w:val="28"/>
        </w:rPr>
        <w:t xml:space="preserve"> в </w:t>
      </w:r>
      <w:r>
        <w:rPr>
          <w:rFonts w:ascii="Times New Roman" w:hAnsi="Times New Roman" w:cs="Times New Roman"/>
          <w:sz w:val="28"/>
        </w:rPr>
        <w:t>7</w:t>
      </w:r>
      <w:r w:rsidRPr="00460AFC">
        <w:rPr>
          <w:rFonts w:ascii="Times New Roman" w:hAnsi="Times New Roman" w:cs="Times New Roman"/>
          <w:sz w:val="28"/>
        </w:rPr>
        <w:t xml:space="preserve"> </w:t>
      </w:r>
      <w:r w:rsidR="002E35A0">
        <w:rPr>
          <w:rFonts w:ascii="Times New Roman" w:hAnsi="Times New Roman" w:cs="Times New Roman"/>
          <w:sz w:val="28"/>
        </w:rPr>
        <w:t>к</w:t>
      </w:r>
      <w:r w:rsidRPr="00460AFC">
        <w:rPr>
          <w:rFonts w:ascii="Times New Roman" w:hAnsi="Times New Roman" w:cs="Times New Roman"/>
          <w:sz w:val="28"/>
        </w:rPr>
        <w:t>лассе в разрезе образовательных организаций представлены на диаграмме:</w:t>
      </w:r>
    </w:p>
    <w:p w14:paraId="14EE8C7E" w14:textId="77777777" w:rsidR="00591925" w:rsidRDefault="00591925" w:rsidP="00591925">
      <w:pPr>
        <w:spacing w:after="0" w:line="240" w:lineRule="auto"/>
        <w:rPr>
          <w:rFonts w:ascii="Times New Roman" w:hAnsi="Times New Roman" w:cs="Times New Roman"/>
          <w:sz w:val="28"/>
        </w:rPr>
      </w:pPr>
    </w:p>
    <w:p w14:paraId="1E908B2D" w14:textId="77777777" w:rsidR="00591925" w:rsidRDefault="00591925" w:rsidP="00591925">
      <w:pPr>
        <w:spacing w:after="0" w:line="240" w:lineRule="auto"/>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564F2870" wp14:editId="2E6B88BD">
            <wp:extent cx="5934075" cy="3228975"/>
            <wp:effectExtent l="0" t="0" r="0" b="0"/>
            <wp:docPr id="478468562" name="Диаграмма 478468562"/>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2A38092D" w14:textId="77777777" w:rsidR="00591925" w:rsidRPr="00C41CB5" w:rsidRDefault="00591925" w:rsidP="00591925">
      <w:pPr>
        <w:spacing w:after="0" w:line="240" w:lineRule="auto"/>
        <w:ind w:firstLine="708"/>
        <w:jc w:val="both"/>
        <w:rPr>
          <w:rFonts w:ascii="Times New Roman" w:hAnsi="Times New Roman" w:cs="Times New Roman"/>
          <w:sz w:val="28"/>
        </w:rPr>
      </w:pPr>
      <w:r w:rsidRPr="00C41CB5">
        <w:rPr>
          <w:rFonts w:ascii="Times New Roman" w:hAnsi="Times New Roman" w:cs="Times New Roman"/>
          <w:sz w:val="28"/>
        </w:rPr>
        <w:lastRenderedPageBreak/>
        <w:t xml:space="preserve">Анализируя диаграмму, можно увидеть, как выполняется каждое из заданий проверочной работы учащимися образовательных организаций. </w:t>
      </w:r>
    </w:p>
    <w:p w14:paraId="42C4D64B" w14:textId="77777777" w:rsidR="00591925" w:rsidRDefault="00591925" w:rsidP="00591925">
      <w:pPr>
        <w:spacing w:after="0" w:line="240" w:lineRule="auto"/>
        <w:ind w:firstLine="708"/>
        <w:jc w:val="both"/>
        <w:rPr>
          <w:rFonts w:ascii="Times New Roman" w:hAnsi="Times New Roman" w:cs="Times New Roman"/>
          <w:sz w:val="28"/>
        </w:rPr>
      </w:pPr>
      <w:r w:rsidRPr="00C41CB5">
        <w:rPr>
          <w:rFonts w:ascii="Times New Roman" w:hAnsi="Times New Roman" w:cs="Times New Roman"/>
          <w:sz w:val="28"/>
        </w:rPr>
        <w:t xml:space="preserve">Наибольшее затруднение </w:t>
      </w:r>
      <w:r>
        <w:rPr>
          <w:rFonts w:ascii="Times New Roman" w:hAnsi="Times New Roman" w:cs="Times New Roman"/>
          <w:sz w:val="28"/>
        </w:rPr>
        <w:t xml:space="preserve">(ниже 50%) </w:t>
      </w:r>
      <w:r w:rsidRPr="00C41CB5">
        <w:rPr>
          <w:rFonts w:ascii="Times New Roman" w:hAnsi="Times New Roman" w:cs="Times New Roman"/>
          <w:sz w:val="28"/>
        </w:rPr>
        <w:t xml:space="preserve">у участников ВПР вызвали задания № </w:t>
      </w:r>
      <w:r>
        <w:rPr>
          <w:rFonts w:ascii="Times New Roman" w:hAnsi="Times New Roman" w:cs="Times New Roman"/>
          <w:sz w:val="28"/>
        </w:rPr>
        <w:t>9 (</w:t>
      </w:r>
      <w:r w:rsidRPr="002325BD">
        <w:rPr>
          <w:rFonts w:ascii="Times New Roman" w:hAnsi="Times New Roman" w:cs="Times New Roman"/>
          <w:sz w:val="28"/>
        </w:rPr>
        <w:t>Решать задачи, используя формулы, связывающие физические величины (путь, скорость, масса тела, плотность вещества, сила, давление): на основе анализа условия задачи, выделять физические величины и формулы, необходимые для ее решения, проводить расчеты</w:t>
      </w:r>
      <w:r>
        <w:rPr>
          <w:rFonts w:ascii="Times New Roman" w:hAnsi="Times New Roman" w:cs="Times New Roman"/>
          <w:sz w:val="28"/>
        </w:rPr>
        <w:t>), №10 (</w:t>
      </w:r>
      <w:r w:rsidRPr="002325BD">
        <w:rPr>
          <w:rFonts w:ascii="Times New Roman" w:hAnsi="Times New Roman" w:cs="Times New Roman"/>
          <w:sz w:val="28"/>
        </w:rPr>
        <w:t>Решать задачи, используя физические законы (закон сохранения энергии, закон Гука, закон Паскаля,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r>
        <w:rPr>
          <w:rFonts w:ascii="Times New Roman" w:hAnsi="Times New Roman" w:cs="Times New Roman"/>
          <w:sz w:val="28"/>
        </w:rPr>
        <w:t>) и №11 (</w:t>
      </w:r>
      <w:r w:rsidRPr="002325BD">
        <w:rPr>
          <w:rFonts w:ascii="Times New Roman" w:hAnsi="Times New Roman" w:cs="Times New Roman"/>
          <w:sz w:val="28"/>
        </w:rPr>
        <w:t>Анализировать отдельные этапы проведения исследований и интерпретировать результаты наблюдений и опытов;  решать задачи, используя физические законы (закон сохранения энергии, закон Гука, закон Паскаля,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w:t>
      </w:r>
      <w:r>
        <w:rPr>
          <w:rFonts w:ascii="Times New Roman" w:hAnsi="Times New Roman" w:cs="Times New Roman"/>
          <w:sz w:val="28"/>
        </w:rPr>
        <w:t>го значения физической величины).</w:t>
      </w:r>
      <w:r w:rsidRPr="002325BD">
        <w:rPr>
          <w:rFonts w:ascii="Times New Roman" w:hAnsi="Times New Roman" w:cs="Times New Roman"/>
          <w:sz w:val="28"/>
        </w:rPr>
        <w:t xml:space="preserve"> </w:t>
      </w:r>
    </w:p>
    <w:p w14:paraId="145DD803" w14:textId="77777777" w:rsidR="00591925" w:rsidRDefault="00591925" w:rsidP="00591925">
      <w:pPr>
        <w:spacing w:after="0" w:line="240" w:lineRule="auto"/>
        <w:ind w:firstLine="708"/>
        <w:jc w:val="both"/>
        <w:rPr>
          <w:rFonts w:ascii="Times New Roman" w:hAnsi="Times New Roman" w:cs="Times New Roman"/>
          <w:sz w:val="28"/>
        </w:rPr>
      </w:pPr>
      <w:r>
        <w:rPr>
          <w:rFonts w:ascii="Times New Roman" w:hAnsi="Times New Roman" w:cs="Times New Roman"/>
          <w:sz w:val="28"/>
        </w:rPr>
        <w:t>Выполнение заданий, показатель которых составляет 80% и выше задания №3(</w:t>
      </w:r>
      <w:r w:rsidRPr="002325BD">
        <w:rPr>
          <w:rFonts w:ascii="Times New Roman" w:hAnsi="Times New Roman" w:cs="Times New Roman"/>
          <w:sz w:val="28"/>
        </w:rPr>
        <w:t>Решать задачи, используя физические законы (закон Гука,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сила трения скольжения, коэффициент трения): на основе анализа условия задачи выделять физические величины, законы и формулы, необходимые для ее решения, проводить расчеты</w:t>
      </w:r>
      <w:r>
        <w:rPr>
          <w:rFonts w:ascii="Times New Roman" w:hAnsi="Times New Roman" w:cs="Times New Roman"/>
          <w:sz w:val="28"/>
        </w:rPr>
        <w:t>)  и №4 (</w:t>
      </w:r>
      <w:r w:rsidRPr="002325BD">
        <w:rPr>
          <w:rFonts w:ascii="Times New Roman" w:hAnsi="Times New Roman" w:cs="Times New Roman"/>
          <w:sz w:val="28"/>
        </w:rPr>
        <w:t>Решать задачи, используя формулы, связывающие физические величины (путь, скорость тела):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w:t>
      </w:r>
      <w:r>
        <w:rPr>
          <w:rFonts w:ascii="Times New Roman" w:hAnsi="Times New Roman" w:cs="Times New Roman"/>
          <w:sz w:val="28"/>
        </w:rPr>
        <w:t>).</w:t>
      </w:r>
    </w:p>
    <w:p w14:paraId="6F34999E" w14:textId="13D2097F" w:rsidR="00591925" w:rsidRPr="00C41CB5" w:rsidRDefault="00591925" w:rsidP="00591925">
      <w:pPr>
        <w:spacing w:after="0" w:line="240" w:lineRule="auto"/>
        <w:ind w:firstLine="708"/>
        <w:jc w:val="both"/>
        <w:rPr>
          <w:rFonts w:ascii="Times New Roman" w:hAnsi="Times New Roman" w:cs="Times New Roman"/>
          <w:sz w:val="28"/>
        </w:rPr>
      </w:pPr>
      <w:r w:rsidRPr="00C41CB5">
        <w:rPr>
          <w:rFonts w:ascii="Times New Roman" w:hAnsi="Times New Roman" w:cs="Times New Roman"/>
          <w:sz w:val="28"/>
        </w:rPr>
        <w:t>Анализ диаграммы по</w:t>
      </w:r>
      <w:r>
        <w:rPr>
          <w:rFonts w:ascii="Times New Roman" w:hAnsi="Times New Roman" w:cs="Times New Roman"/>
          <w:sz w:val="28"/>
        </w:rPr>
        <w:t>казывает, что обучающиеся СОШ №5</w:t>
      </w:r>
      <w:r w:rsidRPr="00C41CB5">
        <w:rPr>
          <w:rFonts w:ascii="Times New Roman" w:hAnsi="Times New Roman" w:cs="Times New Roman"/>
          <w:sz w:val="28"/>
        </w:rPr>
        <w:t xml:space="preserve"> успешней в</w:t>
      </w:r>
      <w:r>
        <w:rPr>
          <w:rFonts w:ascii="Times New Roman" w:hAnsi="Times New Roman" w:cs="Times New Roman"/>
          <w:sz w:val="28"/>
        </w:rPr>
        <w:t>сех справились с заданиями № 2</w:t>
      </w:r>
      <w:r w:rsidRPr="00C41CB5">
        <w:rPr>
          <w:rFonts w:ascii="Times New Roman" w:hAnsi="Times New Roman" w:cs="Times New Roman"/>
          <w:sz w:val="28"/>
        </w:rPr>
        <w:t>,</w:t>
      </w:r>
      <w:r>
        <w:rPr>
          <w:rFonts w:ascii="Times New Roman" w:hAnsi="Times New Roman" w:cs="Times New Roman"/>
          <w:sz w:val="28"/>
        </w:rPr>
        <w:t>3,5,9,11, СОШ №7</w:t>
      </w:r>
      <w:r w:rsidRPr="00C41CB5">
        <w:rPr>
          <w:rFonts w:ascii="Times New Roman" w:hAnsi="Times New Roman" w:cs="Times New Roman"/>
          <w:sz w:val="28"/>
        </w:rPr>
        <w:t xml:space="preserve"> с заданиями №</w:t>
      </w:r>
      <w:r>
        <w:rPr>
          <w:rFonts w:ascii="Times New Roman" w:hAnsi="Times New Roman" w:cs="Times New Roman"/>
          <w:sz w:val="28"/>
        </w:rPr>
        <w:t>1,3,8,</w:t>
      </w:r>
      <w:proofErr w:type="gramStart"/>
      <w:r>
        <w:rPr>
          <w:rFonts w:ascii="Times New Roman" w:hAnsi="Times New Roman" w:cs="Times New Roman"/>
          <w:sz w:val="28"/>
        </w:rPr>
        <w:t>10</w:t>
      </w:r>
      <w:r w:rsidRPr="00C41CB5">
        <w:rPr>
          <w:rFonts w:ascii="Times New Roman" w:hAnsi="Times New Roman" w:cs="Times New Roman"/>
          <w:sz w:val="28"/>
        </w:rPr>
        <w:t>;  СОШ</w:t>
      </w:r>
      <w:proofErr w:type="gramEnd"/>
      <w:r w:rsidRPr="00C41CB5">
        <w:rPr>
          <w:rFonts w:ascii="Times New Roman" w:hAnsi="Times New Roman" w:cs="Times New Roman"/>
          <w:sz w:val="28"/>
        </w:rPr>
        <w:t xml:space="preserve"> №</w:t>
      </w:r>
      <w:r>
        <w:rPr>
          <w:rFonts w:ascii="Times New Roman" w:hAnsi="Times New Roman" w:cs="Times New Roman"/>
          <w:sz w:val="28"/>
        </w:rPr>
        <w:t>3</w:t>
      </w:r>
      <w:r w:rsidRPr="00C41CB5">
        <w:rPr>
          <w:rFonts w:ascii="Times New Roman" w:hAnsi="Times New Roman" w:cs="Times New Roman"/>
          <w:sz w:val="28"/>
        </w:rPr>
        <w:t xml:space="preserve"> - № </w:t>
      </w:r>
      <w:r>
        <w:rPr>
          <w:rFonts w:ascii="Times New Roman" w:hAnsi="Times New Roman" w:cs="Times New Roman"/>
          <w:sz w:val="28"/>
        </w:rPr>
        <w:t>4,6,  Гимназия - №7.</w:t>
      </w:r>
    </w:p>
    <w:p w14:paraId="60EEE124" w14:textId="77777777" w:rsidR="000577DD" w:rsidRDefault="000577DD" w:rsidP="00591925">
      <w:pPr>
        <w:spacing w:after="0" w:line="240" w:lineRule="auto"/>
        <w:ind w:firstLine="708"/>
        <w:jc w:val="both"/>
        <w:rPr>
          <w:rFonts w:ascii="Times New Roman" w:hAnsi="Times New Roman" w:cs="Times New Roman"/>
          <w:sz w:val="28"/>
        </w:rPr>
      </w:pPr>
    </w:p>
    <w:p w14:paraId="7D00B46B" w14:textId="77777777" w:rsidR="000577DD" w:rsidRDefault="000577DD" w:rsidP="00591925">
      <w:pPr>
        <w:spacing w:after="0" w:line="240" w:lineRule="auto"/>
        <w:ind w:firstLine="708"/>
        <w:jc w:val="both"/>
        <w:rPr>
          <w:rFonts w:ascii="Times New Roman" w:hAnsi="Times New Roman" w:cs="Times New Roman"/>
          <w:sz w:val="28"/>
        </w:rPr>
      </w:pPr>
    </w:p>
    <w:p w14:paraId="3A4684F1" w14:textId="77777777" w:rsidR="000577DD" w:rsidRDefault="000577DD" w:rsidP="00591925">
      <w:pPr>
        <w:spacing w:after="0" w:line="240" w:lineRule="auto"/>
        <w:ind w:firstLine="708"/>
        <w:jc w:val="both"/>
        <w:rPr>
          <w:rFonts w:ascii="Times New Roman" w:hAnsi="Times New Roman" w:cs="Times New Roman"/>
          <w:sz w:val="28"/>
        </w:rPr>
      </w:pPr>
    </w:p>
    <w:p w14:paraId="4FF63AE2" w14:textId="1F166C54" w:rsidR="00591925" w:rsidRPr="00605A88" w:rsidRDefault="00591925" w:rsidP="00591925">
      <w:pPr>
        <w:spacing w:after="0" w:line="240" w:lineRule="auto"/>
        <w:ind w:firstLine="708"/>
        <w:jc w:val="both"/>
        <w:rPr>
          <w:rFonts w:ascii="Times New Roman" w:hAnsi="Times New Roman" w:cs="Times New Roman"/>
          <w:sz w:val="28"/>
        </w:rPr>
      </w:pPr>
      <w:r w:rsidRPr="00C41CB5">
        <w:rPr>
          <w:rFonts w:ascii="Times New Roman" w:hAnsi="Times New Roman" w:cs="Times New Roman"/>
          <w:sz w:val="28"/>
        </w:rPr>
        <w:lastRenderedPageBreak/>
        <w:t xml:space="preserve">Результаты выполнения заданий участниками ВПР по </w:t>
      </w:r>
      <w:r>
        <w:rPr>
          <w:rFonts w:ascii="Times New Roman" w:hAnsi="Times New Roman" w:cs="Times New Roman"/>
          <w:sz w:val="28"/>
        </w:rPr>
        <w:t>физике</w:t>
      </w:r>
      <w:r w:rsidRPr="00C41CB5">
        <w:rPr>
          <w:rFonts w:ascii="Times New Roman" w:hAnsi="Times New Roman" w:cs="Times New Roman"/>
          <w:sz w:val="28"/>
        </w:rPr>
        <w:t xml:space="preserve"> в </w:t>
      </w:r>
      <w:r>
        <w:rPr>
          <w:rFonts w:ascii="Times New Roman" w:hAnsi="Times New Roman" w:cs="Times New Roman"/>
          <w:sz w:val="28"/>
        </w:rPr>
        <w:t>7</w:t>
      </w:r>
      <w:r w:rsidRPr="00C41CB5">
        <w:rPr>
          <w:rFonts w:ascii="Times New Roman" w:hAnsi="Times New Roman" w:cs="Times New Roman"/>
          <w:sz w:val="28"/>
        </w:rPr>
        <w:t xml:space="preserve"> классе по городу, в сравнении за два года:</w:t>
      </w:r>
    </w:p>
    <w:p w14:paraId="343DCCF0" w14:textId="77777777" w:rsidR="00591925" w:rsidRPr="00605A88" w:rsidRDefault="00591925" w:rsidP="00591925">
      <w:pPr>
        <w:spacing w:after="0" w:line="240" w:lineRule="auto"/>
        <w:rPr>
          <w:rFonts w:ascii="Times New Roman" w:hAnsi="Times New Roman" w:cs="Times New Roman"/>
          <w:sz w:val="28"/>
        </w:rPr>
      </w:pPr>
    </w:p>
    <w:p w14:paraId="41EBEF0D" w14:textId="77777777" w:rsidR="00591925" w:rsidRPr="00605A88" w:rsidRDefault="00591925" w:rsidP="00591925">
      <w:pPr>
        <w:spacing w:after="0" w:line="240" w:lineRule="auto"/>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699EF7B1" wp14:editId="12913C69">
            <wp:extent cx="5915025" cy="2085975"/>
            <wp:effectExtent l="0" t="0" r="0" b="0"/>
            <wp:docPr id="1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133E93BA" w14:textId="77777777" w:rsidR="00591925" w:rsidRDefault="00591925" w:rsidP="002E35A0">
      <w:pPr>
        <w:spacing w:after="0" w:line="240" w:lineRule="auto"/>
        <w:ind w:firstLine="708"/>
        <w:jc w:val="both"/>
        <w:rPr>
          <w:rFonts w:ascii="Times New Roman" w:hAnsi="Times New Roman" w:cs="Times New Roman"/>
          <w:sz w:val="28"/>
        </w:rPr>
      </w:pPr>
      <w:r w:rsidRPr="009A5C5C">
        <w:rPr>
          <w:rFonts w:ascii="Times New Roman" w:hAnsi="Times New Roman" w:cs="Times New Roman"/>
          <w:sz w:val="28"/>
        </w:rPr>
        <w:t xml:space="preserve">Анализ диаграммы показывает прирост качества выполнения работы за два года по </w:t>
      </w:r>
      <w:r>
        <w:rPr>
          <w:rFonts w:ascii="Times New Roman" w:hAnsi="Times New Roman" w:cs="Times New Roman"/>
          <w:sz w:val="28"/>
        </w:rPr>
        <w:t>десяти заданиям из 11.  Снижение только в задании №1 (</w:t>
      </w:r>
      <w:r w:rsidRPr="00FE3D53">
        <w:rPr>
          <w:rFonts w:ascii="Times New Roman" w:hAnsi="Times New Roman" w:cs="Times New Roman"/>
          <w:sz w:val="28"/>
        </w:rPr>
        <w:t>Проводить прямые измерения физических величин: время, расстояние, масса тела, объем, сила, температура, атмосферное давление, и использовать простейшие методы оценки погрешностей измерений</w:t>
      </w:r>
      <w:r>
        <w:rPr>
          <w:rFonts w:ascii="Times New Roman" w:hAnsi="Times New Roman" w:cs="Times New Roman"/>
          <w:sz w:val="28"/>
        </w:rPr>
        <w:t>).</w:t>
      </w:r>
    </w:p>
    <w:p w14:paraId="063FD314" w14:textId="77777777" w:rsidR="002E35A0" w:rsidRDefault="002E35A0" w:rsidP="002E35A0">
      <w:pPr>
        <w:spacing w:after="0" w:line="240" w:lineRule="auto"/>
        <w:ind w:firstLine="708"/>
        <w:jc w:val="both"/>
        <w:rPr>
          <w:rFonts w:ascii="Times New Roman" w:hAnsi="Times New Roman" w:cs="Times New Roman"/>
          <w:sz w:val="28"/>
        </w:rPr>
      </w:pPr>
    </w:p>
    <w:p w14:paraId="62B5FD6B" w14:textId="77777777" w:rsidR="00591925" w:rsidRDefault="00591925" w:rsidP="00591925">
      <w:pPr>
        <w:spacing w:after="0" w:line="240" w:lineRule="auto"/>
        <w:rPr>
          <w:rFonts w:ascii="Times New Roman,Bold" w:hAnsi="Times New Roman,Bold" w:cs="Times New Roman,Bold"/>
          <w:b/>
          <w:bCs/>
          <w:sz w:val="28"/>
          <w:szCs w:val="28"/>
        </w:rPr>
      </w:pPr>
      <w:r>
        <w:rPr>
          <w:rFonts w:ascii="Times New Roman" w:hAnsi="Times New Roman" w:cs="Times New Roman"/>
          <w:b/>
          <w:sz w:val="28"/>
        </w:rPr>
        <w:t xml:space="preserve">2. </w:t>
      </w:r>
      <w:r w:rsidRPr="00F13837">
        <w:rPr>
          <w:rFonts w:ascii="Times New Roman" w:hAnsi="Times New Roman" w:cs="Times New Roman"/>
          <w:b/>
          <w:sz w:val="28"/>
        </w:rPr>
        <w:t>Достижение планируемых результатов</w:t>
      </w:r>
    </w:p>
    <w:tbl>
      <w:tblPr>
        <w:tblW w:w="9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1"/>
        <w:gridCol w:w="729"/>
        <w:gridCol w:w="942"/>
        <w:gridCol w:w="1246"/>
        <w:gridCol w:w="848"/>
      </w:tblGrid>
      <w:tr w:rsidR="00591925" w:rsidRPr="00C31ADC" w14:paraId="4C0A870E" w14:textId="77777777" w:rsidTr="00C6583C">
        <w:trPr>
          <w:trHeight w:val="185"/>
        </w:trPr>
        <w:tc>
          <w:tcPr>
            <w:tcW w:w="5381" w:type="dxa"/>
            <w:vMerge w:val="restart"/>
            <w:shd w:val="clear" w:color="auto" w:fill="auto"/>
            <w:noWrap/>
            <w:vAlign w:val="center"/>
            <w:hideMark/>
          </w:tcPr>
          <w:p w14:paraId="5DA55960" w14:textId="77777777" w:rsidR="00591925" w:rsidRPr="00C31ADC" w:rsidRDefault="00591925" w:rsidP="00591925">
            <w:pPr>
              <w:keepNext/>
              <w:spacing w:after="0" w:line="240" w:lineRule="auto"/>
              <w:jc w:val="center"/>
              <w:rPr>
                <w:rFonts w:ascii="Times New Roman" w:eastAsia="Times New Roman" w:hAnsi="Times New Roman" w:cs="Times New Roman"/>
                <w:b/>
                <w:bCs/>
                <w:color w:val="000000"/>
                <w:lang w:eastAsia="ru-RU"/>
              </w:rPr>
            </w:pPr>
            <w:r w:rsidRPr="00C31ADC">
              <w:rPr>
                <w:rFonts w:ascii="Times New Roman" w:eastAsia="Times New Roman" w:hAnsi="Times New Roman" w:cs="Times New Roman"/>
                <w:b/>
                <w:bCs/>
                <w:color w:val="000000"/>
                <w:lang w:eastAsia="ru-RU"/>
              </w:rPr>
              <w:t>Блоки ПООП обучающийся научится / получит возможность научиться или проверяемые требования (умения) в соответствии с ФГОС (ФК ГОС)</w:t>
            </w:r>
          </w:p>
        </w:tc>
        <w:tc>
          <w:tcPr>
            <w:tcW w:w="729" w:type="dxa"/>
            <w:shd w:val="clear" w:color="auto" w:fill="auto"/>
            <w:noWrap/>
            <w:vAlign w:val="bottom"/>
            <w:hideMark/>
          </w:tcPr>
          <w:p w14:paraId="2B62971C" w14:textId="77777777" w:rsidR="00591925" w:rsidRPr="00C31ADC" w:rsidRDefault="00591925" w:rsidP="00591925">
            <w:pPr>
              <w:spacing w:after="0" w:line="240" w:lineRule="auto"/>
              <w:rPr>
                <w:rFonts w:ascii="Times New Roman" w:eastAsia="Times New Roman" w:hAnsi="Times New Roman" w:cs="Times New Roman"/>
                <w:b/>
                <w:bCs/>
                <w:color w:val="000000"/>
                <w:sz w:val="20"/>
                <w:lang w:eastAsia="ru-RU"/>
              </w:rPr>
            </w:pPr>
            <w:r w:rsidRPr="00C31ADC">
              <w:rPr>
                <w:rFonts w:ascii="Times New Roman" w:eastAsia="Times New Roman" w:hAnsi="Times New Roman" w:cs="Times New Roman"/>
                <w:b/>
                <w:bCs/>
                <w:color w:val="000000"/>
                <w:sz w:val="20"/>
                <w:lang w:eastAsia="ru-RU"/>
              </w:rPr>
              <w:t>Макс балл</w:t>
            </w:r>
          </w:p>
        </w:tc>
        <w:tc>
          <w:tcPr>
            <w:tcW w:w="942" w:type="dxa"/>
            <w:vAlign w:val="bottom"/>
          </w:tcPr>
          <w:p w14:paraId="004BE1D8" w14:textId="77777777" w:rsidR="00591925" w:rsidRDefault="00591925" w:rsidP="00591925">
            <w:pPr>
              <w:spacing w:after="0" w:line="240" w:lineRule="auto"/>
              <w:rPr>
                <w:rFonts w:ascii="Times New Roman" w:eastAsia="Times New Roman" w:hAnsi="Times New Roman" w:cs="Times New Roman"/>
                <w:color w:val="000000"/>
                <w:sz w:val="20"/>
                <w:lang w:eastAsia="ru-RU"/>
              </w:rPr>
            </w:pPr>
            <w:r w:rsidRPr="00C31ADC">
              <w:rPr>
                <w:rFonts w:ascii="Times New Roman" w:eastAsia="Times New Roman" w:hAnsi="Times New Roman" w:cs="Times New Roman"/>
                <w:color w:val="000000"/>
                <w:sz w:val="20"/>
                <w:lang w:eastAsia="ru-RU"/>
              </w:rPr>
              <w:t>РФ</w:t>
            </w:r>
          </w:p>
        </w:tc>
        <w:tc>
          <w:tcPr>
            <w:tcW w:w="1246" w:type="dxa"/>
            <w:shd w:val="clear" w:color="auto" w:fill="auto"/>
            <w:noWrap/>
            <w:vAlign w:val="bottom"/>
            <w:hideMark/>
          </w:tcPr>
          <w:p w14:paraId="7A23D8AF" w14:textId="77777777" w:rsidR="00591925" w:rsidRPr="00C31ADC" w:rsidRDefault="00591925" w:rsidP="00591925">
            <w:pPr>
              <w:spacing w:after="0" w:line="240" w:lineRule="auto"/>
              <w:rPr>
                <w:rFonts w:ascii="Times New Roman" w:eastAsia="Times New Roman" w:hAnsi="Times New Roman" w:cs="Times New Roman"/>
                <w:color w:val="000000"/>
                <w:sz w:val="20"/>
                <w:lang w:eastAsia="ru-RU"/>
              </w:rPr>
            </w:pPr>
            <w:r>
              <w:rPr>
                <w:rFonts w:ascii="Times New Roman" w:eastAsia="Times New Roman" w:hAnsi="Times New Roman" w:cs="Times New Roman"/>
                <w:color w:val="000000"/>
                <w:sz w:val="20"/>
                <w:lang w:eastAsia="ru-RU"/>
              </w:rPr>
              <w:t>Иркутская</w:t>
            </w:r>
            <w:r w:rsidRPr="00C31ADC">
              <w:rPr>
                <w:rFonts w:ascii="Times New Roman" w:eastAsia="Times New Roman" w:hAnsi="Times New Roman" w:cs="Times New Roman"/>
                <w:color w:val="000000"/>
                <w:sz w:val="20"/>
                <w:lang w:eastAsia="ru-RU"/>
              </w:rPr>
              <w:t xml:space="preserve"> область</w:t>
            </w:r>
          </w:p>
        </w:tc>
        <w:tc>
          <w:tcPr>
            <w:tcW w:w="848" w:type="dxa"/>
            <w:shd w:val="clear" w:color="auto" w:fill="auto"/>
            <w:noWrap/>
            <w:vAlign w:val="bottom"/>
            <w:hideMark/>
          </w:tcPr>
          <w:p w14:paraId="4C3C9AC6" w14:textId="77777777" w:rsidR="00591925" w:rsidRPr="00C31ADC" w:rsidRDefault="00591925" w:rsidP="00591925">
            <w:pPr>
              <w:spacing w:after="0" w:line="240" w:lineRule="auto"/>
              <w:rPr>
                <w:rFonts w:ascii="Times New Roman" w:eastAsia="Times New Roman" w:hAnsi="Times New Roman" w:cs="Times New Roman"/>
                <w:color w:val="000000"/>
                <w:sz w:val="20"/>
                <w:lang w:eastAsia="ru-RU"/>
              </w:rPr>
            </w:pPr>
            <w:r w:rsidRPr="00C31ADC">
              <w:rPr>
                <w:rFonts w:ascii="Times New Roman" w:eastAsia="Times New Roman" w:hAnsi="Times New Roman" w:cs="Times New Roman"/>
                <w:color w:val="000000"/>
                <w:sz w:val="20"/>
                <w:lang w:eastAsia="ru-RU"/>
              </w:rPr>
              <w:t>МОУО</w:t>
            </w:r>
          </w:p>
        </w:tc>
      </w:tr>
      <w:tr w:rsidR="00591925" w:rsidRPr="00C31ADC" w14:paraId="640AE9FE" w14:textId="77777777" w:rsidTr="00C6583C">
        <w:trPr>
          <w:trHeight w:val="185"/>
        </w:trPr>
        <w:tc>
          <w:tcPr>
            <w:tcW w:w="5381" w:type="dxa"/>
            <w:vMerge/>
            <w:shd w:val="clear" w:color="auto" w:fill="auto"/>
            <w:noWrap/>
            <w:vAlign w:val="bottom"/>
            <w:hideMark/>
          </w:tcPr>
          <w:p w14:paraId="4AEBF7DB" w14:textId="77777777" w:rsidR="00591925" w:rsidRPr="00C31ADC" w:rsidRDefault="00591925" w:rsidP="00591925">
            <w:pPr>
              <w:spacing w:after="0" w:line="240" w:lineRule="auto"/>
              <w:rPr>
                <w:rFonts w:ascii="Times New Roman" w:eastAsia="Times New Roman" w:hAnsi="Times New Roman" w:cs="Times New Roman"/>
                <w:color w:val="000000"/>
                <w:lang w:eastAsia="ru-RU"/>
              </w:rPr>
            </w:pPr>
          </w:p>
        </w:tc>
        <w:tc>
          <w:tcPr>
            <w:tcW w:w="729" w:type="dxa"/>
            <w:shd w:val="clear" w:color="auto" w:fill="auto"/>
            <w:noWrap/>
            <w:vAlign w:val="bottom"/>
            <w:hideMark/>
          </w:tcPr>
          <w:p w14:paraId="5990693E" w14:textId="77777777" w:rsidR="00591925" w:rsidRPr="00C31ADC" w:rsidRDefault="00591925" w:rsidP="00591925">
            <w:pPr>
              <w:spacing w:after="0" w:line="240" w:lineRule="auto"/>
              <w:rPr>
                <w:rFonts w:ascii="Times New Roman" w:eastAsia="Times New Roman" w:hAnsi="Times New Roman" w:cs="Times New Roman"/>
                <w:color w:val="000000"/>
                <w:sz w:val="20"/>
                <w:szCs w:val="20"/>
                <w:lang w:eastAsia="ru-RU"/>
              </w:rPr>
            </w:pPr>
            <w:r w:rsidRPr="00C31ADC">
              <w:rPr>
                <w:rFonts w:ascii="Times New Roman" w:eastAsia="Times New Roman" w:hAnsi="Times New Roman" w:cs="Times New Roman"/>
                <w:color w:val="000000"/>
                <w:sz w:val="20"/>
                <w:szCs w:val="20"/>
                <w:lang w:eastAsia="ru-RU"/>
              </w:rPr>
              <w:t> </w:t>
            </w:r>
          </w:p>
        </w:tc>
        <w:tc>
          <w:tcPr>
            <w:tcW w:w="942" w:type="dxa"/>
            <w:vAlign w:val="center"/>
          </w:tcPr>
          <w:p w14:paraId="142263D1" w14:textId="77777777" w:rsidR="00591925" w:rsidRPr="00C31ADC" w:rsidRDefault="00591925" w:rsidP="0059192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en-US" w:eastAsia="ru-RU"/>
              </w:rPr>
              <w:t>419956</w:t>
            </w:r>
            <w:r w:rsidRPr="00C31ADC">
              <w:rPr>
                <w:rFonts w:ascii="Times New Roman" w:eastAsia="Times New Roman" w:hAnsi="Times New Roman" w:cs="Times New Roman"/>
                <w:color w:val="000000"/>
                <w:sz w:val="20"/>
                <w:szCs w:val="20"/>
                <w:lang w:eastAsia="ru-RU"/>
              </w:rPr>
              <w:t xml:space="preserve"> уч.</w:t>
            </w:r>
          </w:p>
        </w:tc>
        <w:tc>
          <w:tcPr>
            <w:tcW w:w="1246" w:type="dxa"/>
            <w:shd w:val="clear" w:color="auto" w:fill="auto"/>
            <w:noWrap/>
            <w:vAlign w:val="center"/>
            <w:hideMark/>
          </w:tcPr>
          <w:p w14:paraId="065BF8CF" w14:textId="77777777" w:rsidR="00591925" w:rsidRPr="00C31ADC" w:rsidRDefault="00591925" w:rsidP="0059192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en-US" w:eastAsia="ru-RU"/>
              </w:rPr>
              <w:t>13307</w:t>
            </w:r>
            <w:r w:rsidRPr="00C31ADC">
              <w:rPr>
                <w:rFonts w:ascii="Times New Roman" w:eastAsia="Times New Roman" w:hAnsi="Times New Roman" w:cs="Times New Roman"/>
                <w:color w:val="000000"/>
                <w:sz w:val="20"/>
                <w:szCs w:val="20"/>
                <w:lang w:eastAsia="ru-RU"/>
              </w:rPr>
              <w:t xml:space="preserve"> уч.</w:t>
            </w:r>
          </w:p>
        </w:tc>
        <w:tc>
          <w:tcPr>
            <w:tcW w:w="848" w:type="dxa"/>
            <w:tcBorders>
              <w:bottom w:val="single" w:sz="4" w:space="0" w:color="auto"/>
            </w:tcBorders>
            <w:shd w:val="clear" w:color="auto" w:fill="auto"/>
            <w:noWrap/>
            <w:vAlign w:val="center"/>
            <w:hideMark/>
          </w:tcPr>
          <w:p w14:paraId="1164D34D" w14:textId="77777777" w:rsidR="00591925" w:rsidRPr="00C31ADC" w:rsidRDefault="00591925" w:rsidP="0059192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en-US" w:eastAsia="ru-RU"/>
              </w:rPr>
              <w:t>219</w:t>
            </w:r>
            <w:r w:rsidRPr="00C31ADC">
              <w:rPr>
                <w:rFonts w:ascii="Times New Roman" w:eastAsia="Times New Roman" w:hAnsi="Times New Roman" w:cs="Times New Roman"/>
                <w:color w:val="000000"/>
                <w:sz w:val="20"/>
                <w:szCs w:val="20"/>
                <w:lang w:eastAsia="ru-RU"/>
              </w:rPr>
              <w:t xml:space="preserve"> уч.</w:t>
            </w:r>
          </w:p>
        </w:tc>
      </w:tr>
      <w:tr w:rsidR="00591925" w:rsidRPr="00C31ADC" w14:paraId="0ECF0690" w14:textId="77777777" w:rsidTr="00C6583C">
        <w:trPr>
          <w:trHeight w:val="185"/>
        </w:trPr>
        <w:tc>
          <w:tcPr>
            <w:tcW w:w="5381" w:type="dxa"/>
            <w:shd w:val="clear" w:color="auto" w:fill="auto"/>
            <w:noWrap/>
            <w:vAlign w:val="bottom"/>
          </w:tcPr>
          <w:p w14:paraId="11BF97E2" w14:textId="77777777" w:rsidR="00591925" w:rsidRPr="00C31ADC" w:rsidRDefault="00591925" w:rsidP="00591925">
            <w:pPr>
              <w:spacing w:after="0" w:line="240" w:lineRule="auto"/>
              <w:rPr>
                <w:rFonts w:ascii="Times New Roman" w:eastAsia="Times New Roman" w:hAnsi="Times New Roman" w:cs="Times New Roman"/>
                <w:color w:val="000000"/>
                <w:lang w:eastAsia="ru-RU"/>
              </w:rPr>
            </w:pPr>
            <w:r w:rsidRPr="00E4055B">
              <w:rPr>
                <w:rFonts w:ascii="Times New Roman" w:eastAsia="Times New Roman" w:hAnsi="Times New Roman" w:cs="Times New Roman"/>
                <w:color w:val="000000"/>
                <w:lang w:eastAsia="ru-RU"/>
              </w:rPr>
              <w:t>1. Проводить прямые измерения физических величин: время, расстояние, масса тела, объем, сила, температура, атмосферное давление, и использовать простейшие методы оценки погрешностей измерений</w:t>
            </w:r>
          </w:p>
        </w:tc>
        <w:tc>
          <w:tcPr>
            <w:tcW w:w="729" w:type="dxa"/>
            <w:shd w:val="clear" w:color="auto" w:fill="auto"/>
            <w:noWrap/>
            <w:vAlign w:val="center"/>
            <w:hideMark/>
          </w:tcPr>
          <w:p w14:paraId="7E326E13" w14:textId="77777777" w:rsidR="00591925" w:rsidRPr="00C31ADC" w:rsidRDefault="00591925" w:rsidP="00591925">
            <w:pPr>
              <w:spacing w:after="0" w:line="240" w:lineRule="auto"/>
              <w:jc w:val="center"/>
              <w:rPr>
                <w:rFonts w:ascii="Times New Roman" w:eastAsia="Times New Roman" w:hAnsi="Times New Roman" w:cs="Times New Roman"/>
                <w:color w:val="000000"/>
                <w:sz w:val="20"/>
                <w:szCs w:val="20"/>
                <w:lang w:eastAsia="ru-RU"/>
              </w:rPr>
            </w:pPr>
            <w:r w:rsidRPr="00C31ADC">
              <w:rPr>
                <w:rFonts w:ascii="Times New Roman" w:eastAsia="Times New Roman" w:hAnsi="Times New Roman" w:cs="Times New Roman"/>
                <w:color w:val="000000"/>
                <w:sz w:val="20"/>
                <w:szCs w:val="20"/>
                <w:lang w:eastAsia="ru-RU"/>
              </w:rPr>
              <w:t>1</w:t>
            </w:r>
          </w:p>
        </w:tc>
        <w:tc>
          <w:tcPr>
            <w:tcW w:w="942" w:type="dxa"/>
            <w:vAlign w:val="center"/>
          </w:tcPr>
          <w:p w14:paraId="6FB5B8D9" w14:textId="77777777" w:rsidR="00591925" w:rsidRPr="00161925" w:rsidRDefault="00591925" w:rsidP="00591925">
            <w:pPr>
              <w:spacing w:after="0" w:line="240" w:lineRule="auto"/>
              <w:jc w:val="center"/>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75.09</w:t>
            </w:r>
          </w:p>
        </w:tc>
        <w:tc>
          <w:tcPr>
            <w:tcW w:w="1246" w:type="dxa"/>
            <w:shd w:val="clear" w:color="auto" w:fill="auto"/>
            <w:noWrap/>
            <w:vAlign w:val="center"/>
          </w:tcPr>
          <w:p w14:paraId="2981570B" w14:textId="77777777" w:rsidR="00591925" w:rsidRPr="00161925" w:rsidRDefault="00591925" w:rsidP="00591925">
            <w:pPr>
              <w:spacing w:after="0" w:line="240" w:lineRule="auto"/>
              <w:jc w:val="center"/>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68.51</w:t>
            </w:r>
          </w:p>
        </w:tc>
        <w:tc>
          <w:tcPr>
            <w:tcW w:w="848" w:type="dxa"/>
            <w:tcBorders>
              <w:bottom w:val="single" w:sz="4" w:space="0" w:color="auto"/>
            </w:tcBorders>
            <w:shd w:val="clear" w:color="auto" w:fill="FFCCCC"/>
            <w:noWrap/>
            <w:vAlign w:val="center"/>
          </w:tcPr>
          <w:p w14:paraId="61F4FE5C" w14:textId="77777777" w:rsidR="00591925" w:rsidRPr="00161925" w:rsidRDefault="00591925" w:rsidP="00591925">
            <w:pPr>
              <w:spacing w:after="0" w:line="240" w:lineRule="auto"/>
              <w:jc w:val="center"/>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58.9</w:t>
            </w:r>
          </w:p>
        </w:tc>
      </w:tr>
      <w:tr w:rsidR="00591925" w:rsidRPr="00C31ADC" w14:paraId="3A552613" w14:textId="77777777" w:rsidTr="00C6583C">
        <w:trPr>
          <w:trHeight w:val="185"/>
        </w:trPr>
        <w:tc>
          <w:tcPr>
            <w:tcW w:w="5381" w:type="dxa"/>
            <w:shd w:val="clear" w:color="auto" w:fill="auto"/>
            <w:noWrap/>
            <w:vAlign w:val="bottom"/>
          </w:tcPr>
          <w:p w14:paraId="373B6E72" w14:textId="77777777" w:rsidR="00591925" w:rsidRPr="00C31ADC" w:rsidRDefault="00591925" w:rsidP="00591925">
            <w:pPr>
              <w:spacing w:after="0" w:line="240" w:lineRule="auto"/>
              <w:rPr>
                <w:rFonts w:ascii="Times New Roman" w:eastAsia="Times New Roman" w:hAnsi="Times New Roman" w:cs="Times New Roman"/>
                <w:color w:val="000000"/>
                <w:lang w:eastAsia="ru-RU"/>
              </w:rPr>
            </w:pPr>
            <w:r w:rsidRPr="00E4055B">
              <w:rPr>
                <w:rFonts w:ascii="Times New Roman" w:eastAsia="Times New Roman" w:hAnsi="Times New Roman" w:cs="Times New Roman"/>
                <w:color w:val="000000"/>
                <w:lang w:eastAsia="ru-RU"/>
              </w:rPr>
              <w:t xml:space="preserve">2. 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инерция, взаимодействие тел, передача давления твердыми телами, жидкостями и газами, атмосферное давление, плавание тел;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  </w:t>
            </w:r>
          </w:p>
        </w:tc>
        <w:tc>
          <w:tcPr>
            <w:tcW w:w="729" w:type="dxa"/>
            <w:shd w:val="clear" w:color="auto" w:fill="auto"/>
            <w:noWrap/>
            <w:vAlign w:val="center"/>
            <w:hideMark/>
          </w:tcPr>
          <w:p w14:paraId="7E08E4BA" w14:textId="77777777" w:rsidR="00591925" w:rsidRPr="00E4055B" w:rsidRDefault="00591925" w:rsidP="00591925">
            <w:pPr>
              <w:spacing w:after="0" w:line="240" w:lineRule="auto"/>
              <w:jc w:val="center"/>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2</w:t>
            </w:r>
          </w:p>
        </w:tc>
        <w:tc>
          <w:tcPr>
            <w:tcW w:w="942" w:type="dxa"/>
            <w:vAlign w:val="center"/>
          </w:tcPr>
          <w:p w14:paraId="363BA131" w14:textId="77777777" w:rsidR="00591925" w:rsidRPr="00161925" w:rsidRDefault="00591925" w:rsidP="00591925">
            <w:pPr>
              <w:spacing w:after="0" w:line="240" w:lineRule="auto"/>
              <w:jc w:val="center"/>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46.55</w:t>
            </w:r>
          </w:p>
        </w:tc>
        <w:tc>
          <w:tcPr>
            <w:tcW w:w="1246" w:type="dxa"/>
            <w:shd w:val="clear" w:color="auto" w:fill="auto"/>
            <w:noWrap/>
            <w:vAlign w:val="center"/>
          </w:tcPr>
          <w:p w14:paraId="28A3A4C0" w14:textId="77777777" w:rsidR="00591925" w:rsidRPr="00161925" w:rsidRDefault="00591925" w:rsidP="00591925">
            <w:pPr>
              <w:spacing w:after="0" w:line="240" w:lineRule="auto"/>
              <w:jc w:val="center"/>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44.3</w:t>
            </w:r>
          </w:p>
        </w:tc>
        <w:tc>
          <w:tcPr>
            <w:tcW w:w="848" w:type="dxa"/>
            <w:shd w:val="clear" w:color="auto" w:fill="FBD4B4" w:themeFill="accent6" w:themeFillTint="66"/>
            <w:noWrap/>
            <w:vAlign w:val="center"/>
          </w:tcPr>
          <w:p w14:paraId="28F42C53" w14:textId="77777777" w:rsidR="00591925" w:rsidRPr="00161925" w:rsidRDefault="00591925" w:rsidP="00591925">
            <w:pPr>
              <w:spacing w:after="0" w:line="240" w:lineRule="auto"/>
              <w:jc w:val="center"/>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51.6</w:t>
            </w:r>
          </w:p>
        </w:tc>
      </w:tr>
      <w:tr w:rsidR="00591925" w:rsidRPr="00C31ADC" w14:paraId="1EBFCC75" w14:textId="77777777" w:rsidTr="00C6583C">
        <w:trPr>
          <w:trHeight w:val="185"/>
        </w:trPr>
        <w:tc>
          <w:tcPr>
            <w:tcW w:w="5381" w:type="dxa"/>
            <w:shd w:val="clear" w:color="auto" w:fill="auto"/>
            <w:noWrap/>
            <w:vAlign w:val="bottom"/>
          </w:tcPr>
          <w:p w14:paraId="6FA26A09" w14:textId="77777777" w:rsidR="00591925" w:rsidRPr="00C31ADC" w:rsidRDefault="00591925" w:rsidP="00591925">
            <w:pPr>
              <w:spacing w:after="0" w:line="240" w:lineRule="auto"/>
              <w:rPr>
                <w:rFonts w:ascii="Times New Roman" w:eastAsia="Times New Roman" w:hAnsi="Times New Roman" w:cs="Times New Roman"/>
                <w:color w:val="000000"/>
                <w:lang w:eastAsia="ru-RU"/>
              </w:rPr>
            </w:pPr>
            <w:r w:rsidRPr="00E4055B">
              <w:rPr>
                <w:rFonts w:ascii="Times New Roman" w:eastAsia="Times New Roman" w:hAnsi="Times New Roman" w:cs="Times New Roman"/>
                <w:color w:val="000000"/>
                <w:lang w:eastAsia="ru-RU"/>
              </w:rPr>
              <w:t>3. Решать задачи, используя физические законы (закон Гука,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сила трения скольжения, коэффициент трения): на основе анализа условия задачи выделять физические величины, законы и формулы, необходимые для ее решения, проводить расчеты</w:t>
            </w:r>
          </w:p>
        </w:tc>
        <w:tc>
          <w:tcPr>
            <w:tcW w:w="729" w:type="dxa"/>
            <w:shd w:val="clear" w:color="auto" w:fill="auto"/>
            <w:noWrap/>
            <w:vAlign w:val="center"/>
            <w:hideMark/>
          </w:tcPr>
          <w:p w14:paraId="44CAD1E2" w14:textId="77777777" w:rsidR="00591925" w:rsidRPr="00C31ADC" w:rsidRDefault="00591925" w:rsidP="00591925">
            <w:pPr>
              <w:spacing w:after="0" w:line="240" w:lineRule="auto"/>
              <w:jc w:val="center"/>
              <w:rPr>
                <w:rFonts w:ascii="Times New Roman" w:eastAsia="Times New Roman" w:hAnsi="Times New Roman" w:cs="Times New Roman"/>
                <w:color w:val="000000"/>
                <w:sz w:val="20"/>
                <w:szCs w:val="20"/>
                <w:lang w:eastAsia="ru-RU"/>
              </w:rPr>
            </w:pPr>
            <w:r w:rsidRPr="00C31ADC">
              <w:rPr>
                <w:rFonts w:ascii="Times New Roman" w:eastAsia="Times New Roman" w:hAnsi="Times New Roman" w:cs="Times New Roman"/>
                <w:color w:val="000000"/>
                <w:sz w:val="20"/>
                <w:szCs w:val="20"/>
                <w:lang w:eastAsia="ru-RU"/>
              </w:rPr>
              <w:t>1</w:t>
            </w:r>
          </w:p>
        </w:tc>
        <w:tc>
          <w:tcPr>
            <w:tcW w:w="942" w:type="dxa"/>
            <w:vAlign w:val="center"/>
          </w:tcPr>
          <w:p w14:paraId="33E29342" w14:textId="77777777" w:rsidR="00591925" w:rsidRPr="00161925" w:rsidRDefault="00591925" w:rsidP="00591925">
            <w:pPr>
              <w:spacing w:after="0" w:line="240" w:lineRule="auto"/>
              <w:jc w:val="center"/>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78.04</w:t>
            </w:r>
          </w:p>
        </w:tc>
        <w:tc>
          <w:tcPr>
            <w:tcW w:w="1246" w:type="dxa"/>
            <w:shd w:val="clear" w:color="auto" w:fill="auto"/>
            <w:noWrap/>
            <w:vAlign w:val="center"/>
          </w:tcPr>
          <w:p w14:paraId="163821BF" w14:textId="77777777" w:rsidR="00591925" w:rsidRPr="00161925" w:rsidRDefault="00591925" w:rsidP="00591925">
            <w:pPr>
              <w:spacing w:after="0" w:line="240" w:lineRule="auto"/>
              <w:jc w:val="center"/>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73.03</w:t>
            </w:r>
          </w:p>
        </w:tc>
        <w:tc>
          <w:tcPr>
            <w:tcW w:w="848" w:type="dxa"/>
            <w:shd w:val="clear" w:color="auto" w:fill="FBD4B4" w:themeFill="accent6" w:themeFillTint="66"/>
            <w:noWrap/>
            <w:vAlign w:val="center"/>
          </w:tcPr>
          <w:p w14:paraId="02735CE7" w14:textId="77777777" w:rsidR="00591925" w:rsidRPr="00161925" w:rsidRDefault="00591925" w:rsidP="00591925">
            <w:pPr>
              <w:spacing w:after="0" w:line="240" w:lineRule="auto"/>
              <w:jc w:val="center"/>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88.58</w:t>
            </w:r>
          </w:p>
        </w:tc>
      </w:tr>
      <w:tr w:rsidR="00591925" w:rsidRPr="00C31ADC" w14:paraId="6E14BC6F" w14:textId="77777777" w:rsidTr="00C6583C">
        <w:trPr>
          <w:trHeight w:val="185"/>
        </w:trPr>
        <w:tc>
          <w:tcPr>
            <w:tcW w:w="5381" w:type="dxa"/>
            <w:shd w:val="clear" w:color="auto" w:fill="auto"/>
            <w:noWrap/>
            <w:vAlign w:val="bottom"/>
          </w:tcPr>
          <w:p w14:paraId="3F13635F" w14:textId="77777777" w:rsidR="00591925" w:rsidRPr="00C31ADC" w:rsidRDefault="00591925" w:rsidP="00591925">
            <w:pPr>
              <w:spacing w:after="0" w:line="240" w:lineRule="auto"/>
              <w:rPr>
                <w:rFonts w:ascii="Times New Roman" w:eastAsia="Times New Roman" w:hAnsi="Times New Roman" w:cs="Times New Roman"/>
                <w:color w:val="000000"/>
                <w:lang w:eastAsia="ru-RU"/>
              </w:rPr>
            </w:pPr>
            <w:r w:rsidRPr="00E4055B">
              <w:rPr>
                <w:rFonts w:ascii="Times New Roman" w:eastAsia="Times New Roman" w:hAnsi="Times New Roman" w:cs="Times New Roman"/>
                <w:color w:val="000000"/>
                <w:lang w:eastAsia="ru-RU"/>
              </w:rPr>
              <w:t xml:space="preserve">4. Решать задачи, используя формулы, связывающие физические величины (путь, скорость тела): на основе анализа условия задачи записывать краткое условие, </w:t>
            </w:r>
            <w:r w:rsidRPr="00E4055B">
              <w:rPr>
                <w:rFonts w:ascii="Times New Roman" w:eastAsia="Times New Roman" w:hAnsi="Times New Roman" w:cs="Times New Roman"/>
                <w:color w:val="000000"/>
                <w:lang w:eastAsia="ru-RU"/>
              </w:rPr>
              <w:lastRenderedPageBreak/>
              <w:t>выделять физические величины, законы и формулы, необходимые для ее решения, проводить расчеты</w:t>
            </w:r>
          </w:p>
        </w:tc>
        <w:tc>
          <w:tcPr>
            <w:tcW w:w="729" w:type="dxa"/>
            <w:shd w:val="clear" w:color="auto" w:fill="auto"/>
            <w:noWrap/>
            <w:vAlign w:val="center"/>
            <w:hideMark/>
          </w:tcPr>
          <w:p w14:paraId="65D80D33" w14:textId="77777777" w:rsidR="00591925" w:rsidRPr="00C31ADC" w:rsidRDefault="00591925" w:rsidP="00591925">
            <w:pPr>
              <w:spacing w:after="0" w:line="240" w:lineRule="auto"/>
              <w:jc w:val="center"/>
              <w:rPr>
                <w:rFonts w:ascii="Times New Roman" w:eastAsia="Times New Roman" w:hAnsi="Times New Roman" w:cs="Times New Roman"/>
                <w:color w:val="000000"/>
                <w:sz w:val="20"/>
                <w:szCs w:val="20"/>
                <w:lang w:eastAsia="ru-RU"/>
              </w:rPr>
            </w:pPr>
            <w:r w:rsidRPr="00C31ADC">
              <w:rPr>
                <w:rFonts w:ascii="Times New Roman" w:eastAsia="Times New Roman" w:hAnsi="Times New Roman" w:cs="Times New Roman"/>
                <w:color w:val="000000"/>
                <w:sz w:val="20"/>
                <w:szCs w:val="20"/>
                <w:lang w:eastAsia="ru-RU"/>
              </w:rPr>
              <w:lastRenderedPageBreak/>
              <w:t>1</w:t>
            </w:r>
          </w:p>
        </w:tc>
        <w:tc>
          <w:tcPr>
            <w:tcW w:w="942" w:type="dxa"/>
            <w:vAlign w:val="center"/>
          </w:tcPr>
          <w:p w14:paraId="2C7F47A1" w14:textId="77777777" w:rsidR="00591925" w:rsidRPr="00161925" w:rsidRDefault="00591925" w:rsidP="00591925">
            <w:pPr>
              <w:spacing w:after="0" w:line="240" w:lineRule="auto"/>
              <w:jc w:val="center"/>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80.26</w:t>
            </w:r>
          </w:p>
        </w:tc>
        <w:tc>
          <w:tcPr>
            <w:tcW w:w="1246" w:type="dxa"/>
            <w:shd w:val="clear" w:color="auto" w:fill="auto"/>
            <w:noWrap/>
            <w:vAlign w:val="center"/>
          </w:tcPr>
          <w:p w14:paraId="29EBA6C2" w14:textId="77777777" w:rsidR="00591925" w:rsidRPr="00161925" w:rsidRDefault="00591925" w:rsidP="00591925">
            <w:pPr>
              <w:spacing w:after="0" w:line="240" w:lineRule="auto"/>
              <w:jc w:val="center"/>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75.03</w:t>
            </w:r>
          </w:p>
        </w:tc>
        <w:tc>
          <w:tcPr>
            <w:tcW w:w="848" w:type="dxa"/>
            <w:tcBorders>
              <w:bottom w:val="single" w:sz="4" w:space="0" w:color="auto"/>
            </w:tcBorders>
            <w:shd w:val="clear" w:color="auto" w:fill="FBD4B4" w:themeFill="accent6" w:themeFillTint="66"/>
            <w:noWrap/>
            <w:vAlign w:val="center"/>
          </w:tcPr>
          <w:p w14:paraId="50692DF4" w14:textId="77777777" w:rsidR="00591925" w:rsidRPr="00161925" w:rsidRDefault="00591925" w:rsidP="00591925">
            <w:pPr>
              <w:spacing w:after="0" w:line="240" w:lineRule="auto"/>
              <w:jc w:val="center"/>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83.11</w:t>
            </w:r>
          </w:p>
        </w:tc>
      </w:tr>
      <w:tr w:rsidR="00591925" w:rsidRPr="00C31ADC" w14:paraId="2BF680BD" w14:textId="77777777" w:rsidTr="00C6583C">
        <w:trPr>
          <w:trHeight w:val="185"/>
        </w:trPr>
        <w:tc>
          <w:tcPr>
            <w:tcW w:w="5381" w:type="dxa"/>
            <w:shd w:val="clear" w:color="auto" w:fill="auto"/>
            <w:noWrap/>
            <w:vAlign w:val="bottom"/>
          </w:tcPr>
          <w:p w14:paraId="2C8DE383" w14:textId="77777777" w:rsidR="00591925" w:rsidRPr="00C31ADC" w:rsidRDefault="00591925" w:rsidP="00591925">
            <w:pPr>
              <w:spacing w:after="0" w:line="240" w:lineRule="auto"/>
              <w:rPr>
                <w:rFonts w:ascii="Times New Roman" w:eastAsia="Times New Roman" w:hAnsi="Times New Roman" w:cs="Times New Roman"/>
                <w:color w:val="000000"/>
                <w:lang w:eastAsia="ru-RU"/>
              </w:rPr>
            </w:pPr>
            <w:r w:rsidRPr="00E4055B">
              <w:rPr>
                <w:rFonts w:ascii="Times New Roman" w:eastAsia="Times New Roman" w:hAnsi="Times New Roman" w:cs="Times New Roman"/>
                <w:color w:val="000000"/>
                <w:lang w:eastAsia="ru-RU"/>
              </w:rPr>
              <w:t>5. Интерпретировать результаты наблюдений и опытов</w:t>
            </w:r>
          </w:p>
        </w:tc>
        <w:tc>
          <w:tcPr>
            <w:tcW w:w="729" w:type="dxa"/>
            <w:shd w:val="clear" w:color="auto" w:fill="auto"/>
            <w:noWrap/>
            <w:vAlign w:val="center"/>
            <w:hideMark/>
          </w:tcPr>
          <w:p w14:paraId="5A5DF5B9" w14:textId="77777777" w:rsidR="00591925" w:rsidRPr="00C31ADC" w:rsidRDefault="00591925" w:rsidP="00591925">
            <w:pPr>
              <w:spacing w:after="0" w:line="240" w:lineRule="auto"/>
              <w:jc w:val="center"/>
              <w:rPr>
                <w:rFonts w:ascii="Times New Roman" w:eastAsia="Times New Roman" w:hAnsi="Times New Roman" w:cs="Times New Roman"/>
                <w:color w:val="000000"/>
                <w:sz w:val="20"/>
                <w:szCs w:val="20"/>
                <w:lang w:eastAsia="ru-RU"/>
              </w:rPr>
            </w:pPr>
            <w:r w:rsidRPr="00C31ADC">
              <w:rPr>
                <w:rFonts w:ascii="Times New Roman" w:eastAsia="Times New Roman" w:hAnsi="Times New Roman" w:cs="Times New Roman"/>
                <w:color w:val="000000"/>
                <w:sz w:val="20"/>
                <w:szCs w:val="20"/>
                <w:lang w:eastAsia="ru-RU"/>
              </w:rPr>
              <w:t>1</w:t>
            </w:r>
          </w:p>
        </w:tc>
        <w:tc>
          <w:tcPr>
            <w:tcW w:w="942" w:type="dxa"/>
            <w:vAlign w:val="center"/>
          </w:tcPr>
          <w:p w14:paraId="61A8B1F1" w14:textId="77777777" w:rsidR="00591925" w:rsidRPr="00161925" w:rsidRDefault="00591925" w:rsidP="00591925">
            <w:pPr>
              <w:spacing w:after="0" w:line="240" w:lineRule="auto"/>
              <w:jc w:val="center"/>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71.43</w:t>
            </w:r>
          </w:p>
        </w:tc>
        <w:tc>
          <w:tcPr>
            <w:tcW w:w="1246" w:type="dxa"/>
            <w:shd w:val="clear" w:color="auto" w:fill="auto"/>
            <w:noWrap/>
            <w:vAlign w:val="center"/>
          </w:tcPr>
          <w:p w14:paraId="1FBF4E6F" w14:textId="77777777" w:rsidR="00591925" w:rsidRPr="00161925" w:rsidRDefault="00591925" w:rsidP="00591925">
            <w:pPr>
              <w:spacing w:after="0" w:line="240" w:lineRule="auto"/>
              <w:jc w:val="center"/>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65.94</w:t>
            </w:r>
          </w:p>
        </w:tc>
        <w:tc>
          <w:tcPr>
            <w:tcW w:w="848" w:type="dxa"/>
            <w:tcBorders>
              <w:bottom w:val="single" w:sz="4" w:space="0" w:color="auto"/>
            </w:tcBorders>
            <w:shd w:val="clear" w:color="auto" w:fill="FFCCCC"/>
            <w:noWrap/>
            <w:vAlign w:val="center"/>
          </w:tcPr>
          <w:p w14:paraId="0930B0AD" w14:textId="77777777" w:rsidR="00591925" w:rsidRPr="00161925" w:rsidRDefault="00591925" w:rsidP="00591925">
            <w:pPr>
              <w:spacing w:after="0" w:line="240" w:lineRule="auto"/>
              <w:jc w:val="center"/>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62.1</w:t>
            </w:r>
          </w:p>
        </w:tc>
      </w:tr>
      <w:tr w:rsidR="00591925" w:rsidRPr="00C31ADC" w14:paraId="6A705018" w14:textId="77777777" w:rsidTr="00C6583C">
        <w:trPr>
          <w:trHeight w:val="185"/>
        </w:trPr>
        <w:tc>
          <w:tcPr>
            <w:tcW w:w="5381" w:type="dxa"/>
            <w:shd w:val="clear" w:color="auto" w:fill="auto"/>
            <w:noWrap/>
            <w:vAlign w:val="bottom"/>
          </w:tcPr>
          <w:p w14:paraId="2AB5ACBA" w14:textId="77777777" w:rsidR="00591925" w:rsidRPr="00C31ADC" w:rsidRDefault="00591925" w:rsidP="00591925">
            <w:pPr>
              <w:spacing w:after="0" w:line="240" w:lineRule="auto"/>
              <w:rPr>
                <w:rFonts w:ascii="Times New Roman" w:eastAsia="Times New Roman" w:hAnsi="Times New Roman" w:cs="Times New Roman"/>
                <w:color w:val="000000"/>
                <w:lang w:eastAsia="ru-RU"/>
              </w:rPr>
            </w:pPr>
            <w:r w:rsidRPr="00E4055B">
              <w:rPr>
                <w:rFonts w:ascii="Times New Roman" w:eastAsia="Times New Roman" w:hAnsi="Times New Roman" w:cs="Times New Roman"/>
                <w:color w:val="000000"/>
                <w:lang w:eastAsia="ru-RU"/>
              </w:rPr>
              <w:t>6.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tc>
        <w:tc>
          <w:tcPr>
            <w:tcW w:w="729" w:type="dxa"/>
            <w:shd w:val="clear" w:color="auto" w:fill="auto"/>
            <w:noWrap/>
            <w:vAlign w:val="center"/>
            <w:hideMark/>
          </w:tcPr>
          <w:p w14:paraId="16B01BC9" w14:textId="77777777" w:rsidR="00591925" w:rsidRPr="00E4055B" w:rsidRDefault="00591925" w:rsidP="00591925">
            <w:pPr>
              <w:spacing w:after="0" w:line="240" w:lineRule="auto"/>
              <w:jc w:val="center"/>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1</w:t>
            </w:r>
          </w:p>
        </w:tc>
        <w:tc>
          <w:tcPr>
            <w:tcW w:w="942" w:type="dxa"/>
            <w:vAlign w:val="center"/>
          </w:tcPr>
          <w:p w14:paraId="7D26BB0B" w14:textId="77777777" w:rsidR="00591925" w:rsidRPr="00161925" w:rsidRDefault="00591925" w:rsidP="00591925">
            <w:pPr>
              <w:spacing w:after="0" w:line="240" w:lineRule="auto"/>
              <w:jc w:val="center"/>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55.13</w:t>
            </w:r>
          </w:p>
        </w:tc>
        <w:tc>
          <w:tcPr>
            <w:tcW w:w="1246" w:type="dxa"/>
            <w:shd w:val="clear" w:color="auto" w:fill="auto"/>
            <w:noWrap/>
            <w:vAlign w:val="center"/>
          </w:tcPr>
          <w:p w14:paraId="51E28AB5" w14:textId="77777777" w:rsidR="00591925" w:rsidRPr="00161925" w:rsidRDefault="00591925" w:rsidP="00591925">
            <w:pPr>
              <w:spacing w:after="0" w:line="240" w:lineRule="auto"/>
              <w:jc w:val="center"/>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47.85</w:t>
            </w:r>
          </w:p>
        </w:tc>
        <w:tc>
          <w:tcPr>
            <w:tcW w:w="848" w:type="dxa"/>
            <w:tcBorders>
              <w:bottom w:val="single" w:sz="4" w:space="0" w:color="auto"/>
            </w:tcBorders>
            <w:shd w:val="clear" w:color="auto" w:fill="CCC0D9" w:themeFill="accent4" w:themeFillTint="66"/>
            <w:noWrap/>
            <w:vAlign w:val="center"/>
          </w:tcPr>
          <w:p w14:paraId="7AF02960" w14:textId="77777777" w:rsidR="00591925" w:rsidRPr="00161925" w:rsidRDefault="00591925" w:rsidP="00591925">
            <w:pPr>
              <w:spacing w:after="0" w:line="240" w:lineRule="auto"/>
              <w:jc w:val="center"/>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50.23</w:t>
            </w:r>
          </w:p>
        </w:tc>
      </w:tr>
      <w:tr w:rsidR="00591925" w:rsidRPr="00C31ADC" w14:paraId="36CFC905" w14:textId="77777777" w:rsidTr="00C6583C">
        <w:trPr>
          <w:trHeight w:val="185"/>
        </w:trPr>
        <w:tc>
          <w:tcPr>
            <w:tcW w:w="5381" w:type="dxa"/>
            <w:shd w:val="clear" w:color="auto" w:fill="auto"/>
            <w:noWrap/>
            <w:vAlign w:val="bottom"/>
            <w:hideMark/>
          </w:tcPr>
          <w:p w14:paraId="71BD8B3F" w14:textId="77777777" w:rsidR="00591925" w:rsidRPr="00C31ADC" w:rsidRDefault="00591925" w:rsidP="00591925">
            <w:pPr>
              <w:spacing w:after="0" w:line="240" w:lineRule="auto"/>
              <w:rPr>
                <w:rFonts w:ascii="Times New Roman" w:eastAsia="Times New Roman" w:hAnsi="Times New Roman" w:cs="Times New Roman"/>
                <w:color w:val="000000"/>
                <w:lang w:eastAsia="ru-RU"/>
              </w:rPr>
            </w:pPr>
            <w:r w:rsidRPr="0036282D">
              <w:rPr>
                <w:rFonts w:ascii="Times New Roman" w:eastAsia="Times New Roman" w:hAnsi="Times New Roman" w:cs="Times New Roman"/>
                <w:color w:val="000000"/>
                <w:lang w:eastAsia="ru-RU"/>
              </w:rPr>
              <w:t xml:space="preserve">7. Использовать при выполнении учебных задач справочные </w:t>
            </w:r>
            <w:proofErr w:type="gramStart"/>
            <w:r w:rsidRPr="0036282D">
              <w:rPr>
                <w:rFonts w:ascii="Times New Roman" w:eastAsia="Times New Roman" w:hAnsi="Times New Roman" w:cs="Times New Roman"/>
                <w:color w:val="000000"/>
                <w:lang w:eastAsia="ru-RU"/>
              </w:rPr>
              <w:t>материалы;  делать</w:t>
            </w:r>
            <w:proofErr w:type="gramEnd"/>
            <w:r w:rsidRPr="0036282D">
              <w:rPr>
                <w:rFonts w:ascii="Times New Roman" w:eastAsia="Times New Roman" w:hAnsi="Times New Roman" w:cs="Times New Roman"/>
                <w:color w:val="000000"/>
                <w:lang w:eastAsia="ru-RU"/>
              </w:rPr>
              <w:t xml:space="preserve"> выводы по результатам исследования  </w:t>
            </w:r>
          </w:p>
        </w:tc>
        <w:tc>
          <w:tcPr>
            <w:tcW w:w="729" w:type="dxa"/>
            <w:shd w:val="clear" w:color="auto" w:fill="auto"/>
            <w:noWrap/>
            <w:vAlign w:val="center"/>
            <w:hideMark/>
          </w:tcPr>
          <w:p w14:paraId="0F93EA9F" w14:textId="77777777" w:rsidR="00591925" w:rsidRPr="00E4055B" w:rsidRDefault="00591925" w:rsidP="00591925">
            <w:pPr>
              <w:spacing w:after="0" w:line="240" w:lineRule="auto"/>
              <w:jc w:val="center"/>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2</w:t>
            </w:r>
          </w:p>
        </w:tc>
        <w:tc>
          <w:tcPr>
            <w:tcW w:w="942" w:type="dxa"/>
            <w:vAlign w:val="center"/>
          </w:tcPr>
          <w:p w14:paraId="389C9D9E" w14:textId="77777777" w:rsidR="00591925" w:rsidRPr="00161925" w:rsidRDefault="00591925" w:rsidP="00591925">
            <w:pPr>
              <w:spacing w:after="0" w:line="240" w:lineRule="auto"/>
              <w:jc w:val="center"/>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36.81</w:t>
            </w:r>
          </w:p>
        </w:tc>
        <w:tc>
          <w:tcPr>
            <w:tcW w:w="1246" w:type="dxa"/>
            <w:shd w:val="clear" w:color="auto" w:fill="auto"/>
            <w:noWrap/>
            <w:vAlign w:val="center"/>
            <w:hideMark/>
          </w:tcPr>
          <w:p w14:paraId="6B5797A7" w14:textId="77777777" w:rsidR="00591925" w:rsidRPr="00161925" w:rsidRDefault="00591925" w:rsidP="00591925">
            <w:pPr>
              <w:spacing w:after="0" w:line="240" w:lineRule="auto"/>
              <w:jc w:val="center"/>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35.32</w:t>
            </w:r>
          </w:p>
        </w:tc>
        <w:tc>
          <w:tcPr>
            <w:tcW w:w="848" w:type="dxa"/>
            <w:shd w:val="clear" w:color="auto" w:fill="FBD4B4" w:themeFill="accent6" w:themeFillTint="66"/>
            <w:noWrap/>
            <w:vAlign w:val="center"/>
            <w:hideMark/>
          </w:tcPr>
          <w:p w14:paraId="1A61D908" w14:textId="77777777" w:rsidR="00591925" w:rsidRPr="00161925" w:rsidRDefault="00591925" w:rsidP="00591925">
            <w:pPr>
              <w:spacing w:after="0" w:line="240" w:lineRule="auto"/>
              <w:jc w:val="center"/>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58.68</w:t>
            </w:r>
          </w:p>
        </w:tc>
      </w:tr>
      <w:tr w:rsidR="00591925" w:rsidRPr="00C31ADC" w14:paraId="410690ED" w14:textId="77777777" w:rsidTr="00C6583C">
        <w:trPr>
          <w:trHeight w:val="185"/>
        </w:trPr>
        <w:tc>
          <w:tcPr>
            <w:tcW w:w="5381" w:type="dxa"/>
            <w:shd w:val="clear" w:color="auto" w:fill="auto"/>
            <w:noWrap/>
            <w:vAlign w:val="bottom"/>
          </w:tcPr>
          <w:p w14:paraId="5C5F98BC" w14:textId="77777777" w:rsidR="00591925" w:rsidRPr="00C31ADC" w:rsidRDefault="00591925" w:rsidP="00591925">
            <w:pPr>
              <w:spacing w:after="0" w:line="240" w:lineRule="auto"/>
              <w:rPr>
                <w:rFonts w:ascii="Times New Roman" w:eastAsia="Times New Roman" w:hAnsi="Times New Roman" w:cs="Times New Roman"/>
                <w:color w:val="000000"/>
                <w:lang w:eastAsia="ru-RU"/>
              </w:rPr>
            </w:pPr>
            <w:r w:rsidRPr="0036282D">
              <w:rPr>
                <w:rFonts w:ascii="Times New Roman" w:eastAsia="Times New Roman" w:hAnsi="Times New Roman" w:cs="Times New Roman"/>
                <w:color w:val="000000"/>
                <w:lang w:eastAsia="ru-RU"/>
              </w:rPr>
              <w:t>8. Решать задачи, используя физические законы (закон Паскаля, закон Архимеда) и формулы, связывающие физические величины (масса тела, плотность вещества, сила, давление): на основе анализа условия задачи выделять физические величины, законы и формулы, необходимые для ее решения, проводить расчеты</w:t>
            </w:r>
          </w:p>
        </w:tc>
        <w:tc>
          <w:tcPr>
            <w:tcW w:w="729" w:type="dxa"/>
            <w:shd w:val="clear" w:color="auto" w:fill="auto"/>
            <w:noWrap/>
            <w:vAlign w:val="center"/>
          </w:tcPr>
          <w:p w14:paraId="5A734EEB" w14:textId="77777777" w:rsidR="00591925" w:rsidRPr="00E4055B" w:rsidRDefault="00591925" w:rsidP="00591925">
            <w:pPr>
              <w:spacing w:after="0" w:line="240" w:lineRule="auto"/>
              <w:jc w:val="center"/>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1</w:t>
            </w:r>
          </w:p>
        </w:tc>
        <w:tc>
          <w:tcPr>
            <w:tcW w:w="942" w:type="dxa"/>
            <w:vAlign w:val="center"/>
          </w:tcPr>
          <w:p w14:paraId="14A7796C" w14:textId="77777777" w:rsidR="00591925" w:rsidRPr="00161925" w:rsidRDefault="00591925" w:rsidP="00591925">
            <w:pPr>
              <w:spacing w:after="0" w:line="240" w:lineRule="auto"/>
              <w:jc w:val="center"/>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52.93</w:t>
            </w:r>
          </w:p>
        </w:tc>
        <w:tc>
          <w:tcPr>
            <w:tcW w:w="1246" w:type="dxa"/>
            <w:shd w:val="clear" w:color="auto" w:fill="auto"/>
            <w:noWrap/>
            <w:vAlign w:val="center"/>
          </w:tcPr>
          <w:p w14:paraId="77E9D4DC" w14:textId="77777777" w:rsidR="00591925" w:rsidRPr="00161925" w:rsidRDefault="00591925" w:rsidP="00591925">
            <w:pPr>
              <w:spacing w:after="0" w:line="240" w:lineRule="auto"/>
              <w:jc w:val="center"/>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47.64</w:t>
            </w:r>
          </w:p>
        </w:tc>
        <w:tc>
          <w:tcPr>
            <w:tcW w:w="848" w:type="dxa"/>
            <w:shd w:val="clear" w:color="auto" w:fill="FBD4B4" w:themeFill="accent6" w:themeFillTint="66"/>
            <w:noWrap/>
            <w:vAlign w:val="center"/>
          </w:tcPr>
          <w:p w14:paraId="6097F7B4" w14:textId="77777777" w:rsidR="00591925" w:rsidRPr="00161925" w:rsidRDefault="00591925" w:rsidP="00591925">
            <w:pPr>
              <w:spacing w:after="0" w:line="240" w:lineRule="auto"/>
              <w:jc w:val="center"/>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53.42</w:t>
            </w:r>
          </w:p>
        </w:tc>
      </w:tr>
      <w:tr w:rsidR="00591925" w:rsidRPr="00C31ADC" w14:paraId="140B59DE" w14:textId="77777777" w:rsidTr="00C6583C">
        <w:trPr>
          <w:trHeight w:val="185"/>
        </w:trPr>
        <w:tc>
          <w:tcPr>
            <w:tcW w:w="5381" w:type="dxa"/>
            <w:shd w:val="clear" w:color="auto" w:fill="auto"/>
            <w:noWrap/>
            <w:vAlign w:val="bottom"/>
          </w:tcPr>
          <w:p w14:paraId="33F2BA73" w14:textId="77777777" w:rsidR="00591925" w:rsidRPr="00C31ADC" w:rsidRDefault="00591925" w:rsidP="00591925">
            <w:pPr>
              <w:spacing w:after="0" w:line="240" w:lineRule="auto"/>
              <w:rPr>
                <w:rFonts w:ascii="Times New Roman" w:eastAsia="Times New Roman" w:hAnsi="Times New Roman" w:cs="Times New Roman"/>
                <w:color w:val="000000"/>
                <w:lang w:eastAsia="ru-RU"/>
              </w:rPr>
            </w:pPr>
            <w:r w:rsidRPr="0036282D">
              <w:rPr>
                <w:rFonts w:ascii="Times New Roman" w:eastAsia="Times New Roman" w:hAnsi="Times New Roman" w:cs="Times New Roman"/>
                <w:color w:val="000000"/>
                <w:lang w:eastAsia="ru-RU"/>
              </w:rPr>
              <w:t>9. Решать задачи, используя формулы, связывающие физические величины (путь, скорость, масса тела, плотность вещества, сила, давление): на основе анализа условия задачи, выделять физические величины и формулы, необходимые для ее решения, проводить расчеты</w:t>
            </w:r>
          </w:p>
        </w:tc>
        <w:tc>
          <w:tcPr>
            <w:tcW w:w="729" w:type="dxa"/>
            <w:shd w:val="clear" w:color="auto" w:fill="auto"/>
            <w:noWrap/>
            <w:vAlign w:val="center"/>
          </w:tcPr>
          <w:p w14:paraId="01E7AC44" w14:textId="77777777" w:rsidR="00591925" w:rsidRPr="00E4055B" w:rsidRDefault="00591925" w:rsidP="00591925">
            <w:pPr>
              <w:spacing w:after="0" w:line="240" w:lineRule="auto"/>
              <w:jc w:val="center"/>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2</w:t>
            </w:r>
          </w:p>
        </w:tc>
        <w:tc>
          <w:tcPr>
            <w:tcW w:w="942" w:type="dxa"/>
            <w:vAlign w:val="center"/>
          </w:tcPr>
          <w:p w14:paraId="2FC8620E" w14:textId="77777777" w:rsidR="00591925" w:rsidRPr="00161925" w:rsidRDefault="00591925" w:rsidP="00591925">
            <w:pPr>
              <w:spacing w:after="0" w:line="240" w:lineRule="auto"/>
              <w:jc w:val="center"/>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40.4</w:t>
            </w:r>
          </w:p>
        </w:tc>
        <w:tc>
          <w:tcPr>
            <w:tcW w:w="1246" w:type="dxa"/>
            <w:shd w:val="clear" w:color="auto" w:fill="auto"/>
            <w:noWrap/>
            <w:vAlign w:val="center"/>
          </w:tcPr>
          <w:p w14:paraId="35667327" w14:textId="77777777" w:rsidR="00591925" w:rsidRPr="00161925" w:rsidRDefault="00591925" w:rsidP="00591925">
            <w:pPr>
              <w:spacing w:after="0" w:line="240" w:lineRule="auto"/>
              <w:jc w:val="center"/>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38.55</w:t>
            </w:r>
          </w:p>
        </w:tc>
        <w:tc>
          <w:tcPr>
            <w:tcW w:w="848" w:type="dxa"/>
            <w:tcBorders>
              <w:bottom w:val="single" w:sz="4" w:space="0" w:color="auto"/>
            </w:tcBorders>
            <w:shd w:val="clear" w:color="auto" w:fill="FBD4B4" w:themeFill="accent6" w:themeFillTint="66"/>
            <w:noWrap/>
            <w:vAlign w:val="center"/>
          </w:tcPr>
          <w:p w14:paraId="365C7543" w14:textId="77777777" w:rsidR="00591925" w:rsidRPr="00161925" w:rsidRDefault="00591925" w:rsidP="00591925">
            <w:pPr>
              <w:spacing w:after="0" w:line="240" w:lineRule="auto"/>
              <w:jc w:val="center"/>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44.06</w:t>
            </w:r>
          </w:p>
        </w:tc>
      </w:tr>
      <w:tr w:rsidR="00591925" w:rsidRPr="00C31ADC" w14:paraId="02CDF26B" w14:textId="77777777" w:rsidTr="00C6583C">
        <w:trPr>
          <w:trHeight w:val="185"/>
        </w:trPr>
        <w:tc>
          <w:tcPr>
            <w:tcW w:w="5381" w:type="dxa"/>
            <w:shd w:val="clear" w:color="auto" w:fill="auto"/>
            <w:noWrap/>
            <w:vAlign w:val="bottom"/>
          </w:tcPr>
          <w:p w14:paraId="12835AEA" w14:textId="77777777" w:rsidR="00591925" w:rsidRPr="00C31ADC" w:rsidRDefault="00591925" w:rsidP="00591925">
            <w:pPr>
              <w:spacing w:after="0" w:line="240" w:lineRule="auto"/>
              <w:rPr>
                <w:rFonts w:ascii="Times New Roman" w:eastAsia="Times New Roman" w:hAnsi="Times New Roman" w:cs="Times New Roman"/>
                <w:color w:val="000000"/>
                <w:lang w:eastAsia="ru-RU"/>
              </w:rPr>
            </w:pPr>
            <w:r w:rsidRPr="0036282D">
              <w:rPr>
                <w:rFonts w:ascii="Times New Roman" w:eastAsia="Times New Roman" w:hAnsi="Times New Roman" w:cs="Times New Roman"/>
                <w:color w:val="000000"/>
                <w:lang w:eastAsia="ru-RU"/>
              </w:rPr>
              <w:t>10. Решать задачи, используя физические законы (закон сохранения энергии, закон Гука, закон Паскаля,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tc>
        <w:tc>
          <w:tcPr>
            <w:tcW w:w="729" w:type="dxa"/>
            <w:shd w:val="clear" w:color="auto" w:fill="auto"/>
            <w:noWrap/>
            <w:vAlign w:val="center"/>
          </w:tcPr>
          <w:p w14:paraId="54437E80" w14:textId="77777777" w:rsidR="00591925" w:rsidRPr="00E4055B" w:rsidRDefault="00591925" w:rsidP="00591925">
            <w:pPr>
              <w:spacing w:after="0" w:line="240" w:lineRule="auto"/>
              <w:jc w:val="center"/>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3</w:t>
            </w:r>
          </w:p>
        </w:tc>
        <w:tc>
          <w:tcPr>
            <w:tcW w:w="942" w:type="dxa"/>
            <w:vAlign w:val="center"/>
          </w:tcPr>
          <w:p w14:paraId="3C58D6E2" w14:textId="77777777" w:rsidR="00591925" w:rsidRPr="00161925" w:rsidRDefault="00591925" w:rsidP="00591925">
            <w:pPr>
              <w:spacing w:after="0" w:line="240" w:lineRule="auto"/>
              <w:jc w:val="center"/>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13.06</w:t>
            </w:r>
          </w:p>
        </w:tc>
        <w:tc>
          <w:tcPr>
            <w:tcW w:w="1246" w:type="dxa"/>
            <w:shd w:val="clear" w:color="auto" w:fill="auto"/>
            <w:noWrap/>
            <w:vAlign w:val="center"/>
          </w:tcPr>
          <w:p w14:paraId="37386289" w14:textId="77777777" w:rsidR="00591925" w:rsidRPr="00161925" w:rsidRDefault="00591925" w:rsidP="00591925">
            <w:pPr>
              <w:spacing w:after="0" w:line="240" w:lineRule="auto"/>
              <w:jc w:val="center"/>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11.62</w:t>
            </w:r>
          </w:p>
        </w:tc>
        <w:tc>
          <w:tcPr>
            <w:tcW w:w="848" w:type="dxa"/>
            <w:tcBorders>
              <w:bottom w:val="single" w:sz="4" w:space="0" w:color="auto"/>
            </w:tcBorders>
            <w:shd w:val="clear" w:color="auto" w:fill="FBD4B4" w:themeFill="accent6" w:themeFillTint="66"/>
            <w:noWrap/>
            <w:vAlign w:val="center"/>
          </w:tcPr>
          <w:p w14:paraId="0928F1B9" w14:textId="77777777" w:rsidR="00591925" w:rsidRPr="00161925" w:rsidRDefault="00591925" w:rsidP="00591925">
            <w:pPr>
              <w:spacing w:after="0" w:line="240" w:lineRule="auto"/>
              <w:jc w:val="center"/>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14.76</w:t>
            </w:r>
          </w:p>
        </w:tc>
      </w:tr>
      <w:tr w:rsidR="00591925" w:rsidRPr="00C31ADC" w14:paraId="4A60F99A" w14:textId="77777777" w:rsidTr="00C6583C">
        <w:trPr>
          <w:trHeight w:val="185"/>
        </w:trPr>
        <w:tc>
          <w:tcPr>
            <w:tcW w:w="5381" w:type="dxa"/>
            <w:shd w:val="clear" w:color="auto" w:fill="auto"/>
            <w:noWrap/>
            <w:vAlign w:val="bottom"/>
          </w:tcPr>
          <w:p w14:paraId="31D9ACCB" w14:textId="77777777" w:rsidR="00591925" w:rsidRPr="00C31ADC" w:rsidRDefault="00591925" w:rsidP="00591925">
            <w:pPr>
              <w:spacing w:after="0" w:line="240" w:lineRule="auto"/>
              <w:rPr>
                <w:rFonts w:ascii="Times New Roman" w:eastAsia="Times New Roman" w:hAnsi="Times New Roman" w:cs="Times New Roman"/>
                <w:color w:val="000000"/>
                <w:lang w:eastAsia="ru-RU"/>
              </w:rPr>
            </w:pPr>
            <w:r w:rsidRPr="0036282D">
              <w:rPr>
                <w:rFonts w:ascii="Times New Roman" w:eastAsia="Times New Roman" w:hAnsi="Times New Roman" w:cs="Times New Roman"/>
                <w:color w:val="000000"/>
                <w:lang w:eastAsia="ru-RU"/>
              </w:rPr>
              <w:t xml:space="preserve">11. Анализировать отдельные этапы проведения исследований и интерпретировать результаты наблюдений и опытов;  решать задачи, используя физические законы (закон сохранения энергии, закон Гука, закон Паскаля,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tc>
        <w:tc>
          <w:tcPr>
            <w:tcW w:w="729" w:type="dxa"/>
            <w:shd w:val="clear" w:color="auto" w:fill="auto"/>
            <w:noWrap/>
            <w:vAlign w:val="center"/>
          </w:tcPr>
          <w:p w14:paraId="06C6AAE3" w14:textId="77777777" w:rsidR="00591925" w:rsidRPr="00E4055B" w:rsidRDefault="00591925" w:rsidP="00591925">
            <w:pPr>
              <w:spacing w:after="0" w:line="240" w:lineRule="auto"/>
              <w:jc w:val="center"/>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3</w:t>
            </w:r>
          </w:p>
        </w:tc>
        <w:tc>
          <w:tcPr>
            <w:tcW w:w="942" w:type="dxa"/>
            <w:vAlign w:val="center"/>
          </w:tcPr>
          <w:p w14:paraId="0E96875B" w14:textId="77777777" w:rsidR="00591925" w:rsidRPr="00161925" w:rsidRDefault="00591925" w:rsidP="00591925">
            <w:pPr>
              <w:spacing w:after="0" w:line="240" w:lineRule="auto"/>
              <w:jc w:val="center"/>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7.09</w:t>
            </w:r>
          </w:p>
        </w:tc>
        <w:tc>
          <w:tcPr>
            <w:tcW w:w="1246" w:type="dxa"/>
            <w:shd w:val="clear" w:color="auto" w:fill="auto"/>
            <w:noWrap/>
            <w:vAlign w:val="center"/>
          </w:tcPr>
          <w:p w14:paraId="3FD36D13" w14:textId="77777777" w:rsidR="00591925" w:rsidRPr="00161925" w:rsidRDefault="00591925" w:rsidP="00591925">
            <w:pPr>
              <w:spacing w:after="0" w:line="240" w:lineRule="auto"/>
              <w:jc w:val="center"/>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5.97</w:t>
            </w:r>
          </w:p>
        </w:tc>
        <w:tc>
          <w:tcPr>
            <w:tcW w:w="848" w:type="dxa"/>
            <w:shd w:val="clear" w:color="auto" w:fill="CCC0D9" w:themeFill="accent4" w:themeFillTint="66"/>
            <w:noWrap/>
            <w:vAlign w:val="center"/>
          </w:tcPr>
          <w:p w14:paraId="2D0C4287" w14:textId="77777777" w:rsidR="00591925" w:rsidRPr="00161925" w:rsidRDefault="00591925" w:rsidP="00591925">
            <w:pPr>
              <w:spacing w:after="0" w:line="240" w:lineRule="auto"/>
              <w:jc w:val="center"/>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6.54</w:t>
            </w:r>
          </w:p>
        </w:tc>
      </w:tr>
    </w:tbl>
    <w:p w14:paraId="05546A81" w14:textId="77777777" w:rsidR="00591925" w:rsidRPr="00605A88" w:rsidRDefault="00591925" w:rsidP="00591925">
      <w:pPr>
        <w:spacing w:after="0" w:line="240" w:lineRule="auto"/>
        <w:rPr>
          <w:rFonts w:ascii="Times New Roman" w:hAnsi="Times New Roman" w:cs="Times New Roman"/>
          <w:sz w:val="28"/>
        </w:rPr>
      </w:pPr>
    </w:p>
    <w:p w14:paraId="12869D60" w14:textId="77777777" w:rsidR="00591925" w:rsidRDefault="00591925" w:rsidP="00591925">
      <w:pPr>
        <w:spacing w:before="120" w:after="0" w:line="240" w:lineRule="auto"/>
        <w:ind w:firstLine="709"/>
        <w:jc w:val="both"/>
        <w:rPr>
          <w:rFonts w:ascii="Times New Roman" w:hAnsi="Times New Roman" w:cs="Times New Roman"/>
          <w:b/>
          <w:sz w:val="28"/>
        </w:rPr>
      </w:pPr>
      <w:r>
        <w:rPr>
          <w:rFonts w:ascii="Times New Roman" w:hAnsi="Times New Roman" w:cs="Times New Roman"/>
          <w:b/>
          <w:sz w:val="28"/>
        </w:rPr>
        <w:lastRenderedPageBreak/>
        <w:t>3</w:t>
      </w:r>
      <w:r w:rsidRPr="005A0539">
        <w:rPr>
          <w:rFonts w:ascii="Times New Roman" w:hAnsi="Times New Roman" w:cs="Times New Roman"/>
          <w:b/>
          <w:sz w:val="28"/>
        </w:rPr>
        <w:t xml:space="preserve">. </w:t>
      </w:r>
      <w:r>
        <w:rPr>
          <w:rFonts w:ascii="Times New Roman" w:hAnsi="Times New Roman" w:cs="Times New Roman"/>
          <w:b/>
          <w:sz w:val="28"/>
        </w:rPr>
        <w:t>Анализ выполнения заданий группами участников ВПР – 2023 по предмету</w:t>
      </w:r>
      <w:r w:rsidRPr="00490D3A">
        <w:rPr>
          <w:rFonts w:ascii="Times New Roman" w:hAnsi="Times New Roman" w:cs="Times New Roman"/>
          <w:b/>
          <w:sz w:val="28"/>
        </w:rPr>
        <w:t>.</w:t>
      </w:r>
    </w:p>
    <w:p w14:paraId="51501C6E" w14:textId="77777777" w:rsidR="00591925" w:rsidRDefault="00591925" w:rsidP="00591925">
      <w:pPr>
        <w:spacing w:after="0" w:line="240" w:lineRule="auto"/>
        <w:ind w:firstLine="708"/>
        <w:jc w:val="both"/>
        <w:rPr>
          <w:rFonts w:ascii="Times New Roman" w:hAnsi="Times New Roman" w:cs="Times New Roman"/>
          <w:sz w:val="28"/>
        </w:rPr>
      </w:pPr>
    </w:p>
    <w:p w14:paraId="095F766A" w14:textId="77777777" w:rsidR="00591925" w:rsidRPr="00460AFC" w:rsidRDefault="00591925" w:rsidP="002E35A0">
      <w:pPr>
        <w:spacing w:after="0" w:line="240" w:lineRule="auto"/>
        <w:jc w:val="both"/>
        <w:rPr>
          <w:rFonts w:ascii="Times New Roman" w:hAnsi="Times New Roman" w:cs="Times New Roman"/>
          <w:sz w:val="28"/>
        </w:rPr>
      </w:pPr>
      <w:r w:rsidRPr="00460AFC">
        <w:rPr>
          <w:rFonts w:ascii="Times New Roman" w:hAnsi="Times New Roman" w:cs="Times New Roman"/>
          <w:sz w:val="28"/>
        </w:rPr>
        <w:t xml:space="preserve">Работу выполняли </w:t>
      </w:r>
      <w:r>
        <w:rPr>
          <w:rFonts w:ascii="Times New Roman" w:hAnsi="Times New Roman" w:cs="Times New Roman"/>
          <w:sz w:val="28"/>
        </w:rPr>
        <w:t>219</w:t>
      </w:r>
      <w:r w:rsidRPr="00460AFC">
        <w:rPr>
          <w:rFonts w:ascii="Times New Roman" w:hAnsi="Times New Roman" w:cs="Times New Roman"/>
          <w:sz w:val="28"/>
        </w:rPr>
        <w:t xml:space="preserve"> школьников из семи образовательных организаций (кроме СОШ </w:t>
      </w:r>
      <w:r>
        <w:rPr>
          <w:rFonts w:ascii="Times New Roman" w:hAnsi="Times New Roman" w:cs="Times New Roman"/>
          <w:sz w:val="28"/>
        </w:rPr>
        <w:t>6</w:t>
      </w:r>
      <w:r w:rsidRPr="00460AFC">
        <w:rPr>
          <w:rFonts w:ascii="Times New Roman" w:hAnsi="Times New Roman" w:cs="Times New Roman"/>
          <w:sz w:val="28"/>
        </w:rPr>
        <w:t xml:space="preserve">). Не справились с работой </w:t>
      </w:r>
      <w:r>
        <w:rPr>
          <w:rFonts w:ascii="Times New Roman" w:hAnsi="Times New Roman" w:cs="Times New Roman"/>
          <w:sz w:val="28"/>
        </w:rPr>
        <w:t>22</w:t>
      </w:r>
      <w:r w:rsidRPr="00460AFC">
        <w:rPr>
          <w:rFonts w:ascii="Times New Roman" w:hAnsi="Times New Roman" w:cs="Times New Roman"/>
          <w:sz w:val="28"/>
        </w:rPr>
        <w:t xml:space="preserve"> </w:t>
      </w:r>
      <w:r>
        <w:rPr>
          <w:rFonts w:ascii="Times New Roman" w:hAnsi="Times New Roman" w:cs="Times New Roman"/>
          <w:sz w:val="28"/>
        </w:rPr>
        <w:t>семи</w:t>
      </w:r>
      <w:r w:rsidRPr="00460AFC">
        <w:rPr>
          <w:rFonts w:ascii="Times New Roman" w:hAnsi="Times New Roman" w:cs="Times New Roman"/>
          <w:sz w:val="28"/>
        </w:rPr>
        <w:t>классник</w:t>
      </w:r>
      <w:r>
        <w:rPr>
          <w:rFonts w:ascii="Times New Roman" w:hAnsi="Times New Roman" w:cs="Times New Roman"/>
          <w:sz w:val="28"/>
        </w:rPr>
        <w:t>а</w:t>
      </w:r>
      <w:r w:rsidRPr="00460AFC">
        <w:rPr>
          <w:rFonts w:ascii="Times New Roman" w:hAnsi="Times New Roman" w:cs="Times New Roman"/>
          <w:sz w:val="28"/>
        </w:rPr>
        <w:t xml:space="preserve">, что составило </w:t>
      </w:r>
      <w:r>
        <w:rPr>
          <w:rFonts w:ascii="Times New Roman" w:hAnsi="Times New Roman" w:cs="Times New Roman"/>
          <w:sz w:val="28"/>
        </w:rPr>
        <w:t>10.05</w:t>
      </w:r>
      <w:proofErr w:type="gramStart"/>
      <w:r w:rsidRPr="00460AFC">
        <w:rPr>
          <w:rFonts w:ascii="Times New Roman" w:hAnsi="Times New Roman" w:cs="Times New Roman"/>
          <w:sz w:val="28"/>
        </w:rPr>
        <w:t>%  от</w:t>
      </w:r>
      <w:proofErr w:type="gramEnd"/>
      <w:r w:rsidRPr="00460AFC">
        <w:rPr>
          <w:rFonts w:ascii="Times New Roman" w:hAnsi="Times New Roman" w:cs="Times New Roman"/>
          <w:sz w:val="28"/>
        </w:rPr>
        <w:t xml:space="preserve"> общего количества писавших работу.</w:t>
      </w:r>
      <w:r>
        <w:rPr>
          <w:rFonts w:ascii="Times New Roman" w:hAnsi="Times New Roman" w:cs="Times New Roman"/>
          <w:sz w:val="28"/>
        </w:rPr>
        <w:t xml:space="preserve"> Наиболее успешными стали 39 школьников – 17.81%, отметку «4» получили – 70 участника ВПР, 31.96%, отметку «3» получили 88 человек, 40.18%.</w:t>
      </w:r>
    </w:p>
    <w:p w14:paraId="451A4DC9" w14:textId="77777777" w:rsidR="00591925" w:rsidRPr="00F61AD0" w:rsidRDefault="00591925" w:rsidP="00591925">
      <w:pPr>
        <w:spacing w:after="0" w:line="240" w:lineRule="auto"/>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68C74C54" wp14:editId="303B8C31">
            <wp:extent cx="5943600" cy="2981325"/>
            <wp:effectExtent l="0" t="0" r="0" b="0"/>
            <wp:docPr id="957493287" name="Диаграмма 957493287" title="Выполнение заданий группами участников ВПР по математике 5 класс"/>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1D26E1FA" w14:textId="77777777" w:rsidR="00591925" w:rsidRPr="0085564E" w:rsidRDefault="00591925" w:rsidP="00591925">
      <w:pPr>
        <w:spacing w:after="0" w:line="240" w:lineRule="auto"/>
        <w:rPr>
          <w:rFonts w:ascii="Times New Roman" w:hAnsi="Times New Roman" w:cs="Times New Roman"/>
          <w:sz w:val="28"/>
        </w:rPr>
      </w:pPr>
      <w:r>
        <w:rPr>
          <w:rFonts w:ascii="Times New Roman" w:hAnsi="Times New Roman" w:cs="Times New Roman"/>
          <w:sz w:val="28"/>
        </w:rPr>
        <w:t>Все г</w:t>
      </w:r>
      <w:r w:rsidRPr="00735838">
        <w:rPr>
          <w:rFonts w:ascii="Times New Roman" w:hAnsi="Times New Roman" w:cs="Times New Roman"/>
          <w:sz w:val="28"/>
        </w:rPr>
        <w:t>руппы участников ВПР показали низкие результаты в заданиях №</w:t>
      </w:r>
      <w:r>
        <w:rPr>
          <w:rFonts w:ascii="Times New Roman" w:hAnsi="Times New Roman" w:cs="Times New Roman"/>
          <w:sz w:val="28"/>
        </w:rPr>
        <w:t xml:space="preserve"> 2, 6, 9, 10, 11.</w:t>
      </w:r>
    </w:p>
    <w:p w14:paraId="77B7F202" w14:textId="0A02A0B2" w:rsidR="00591925" w:rsidRPr="002E35A0" w:rsidRDefault="002E35A0" w:rsidP="00591925">
      <w:pPr>
        <w:spacing w:after="0" w:line="240" w:lineRule="auto"/>
        <w:ind w:firstLine="708"/>
        <w:jc w:val="both"/>
        <w:rPr>
          <w:rFonts w:ascii="Times New Roman" w:hAnsi="Times New Roman" w:cs="Times New Roman"/>
          <w:b/>
          <w:bCs/>
          <w:sz w:val="28"/>
        </w:rPr>
      </w:pPr>
      <w:r w:rsidRPr="002E35A0">
        <w:rPr>
          <w:rFonts w:ascii="Times New Roman" w:hAnsi="Times New Roman" w:cs="Times New Roman"/>
          <w:b/>
          <w:bCs/>
          <w:sz w:val="28"/>
        </w:rPr>
        <w:t>Р</w:t>
      </w:r>
      <w:r w:rsidR="00591925" w:rsidRPr="002E35A0">
        <w:rPr>
          <w:rFonts w:ascii="Times New Roman" w:hAnsi="Times New Roman" w:cs="Times New Roman"/>
          <w:b/>
          <w:bCs/>
          <w:sz w:val="28"/>
        </w:rPr>
        <w:t>екомендации для педагогов и методических объединений</w:t>
      </w:r>
      <w:r w:rsidRPr="002E35A0">
        <w:rPr>
          <w:rFonts w:ascii="Times New Roman" w:hAnsi="Times New Roman" w:cs="Times New Roman"/>
          <w:b/>
          <w:bCs/>
          <w:sz w:val="28"/>
        </w:rPr>
        <w:t>:</w:t>
      </w:r>
      <w:r w:rsidR="00591925" w:rsidRPr="002E35A0">
        <w:rPr>
          <w:rFonts w:ascii="Times New Roman" w:hAnsi="Times New Roman" w:cs="Times New Roman"/>
          <w:b/>
          <w:bCs/>
          <w:sz w:val="28"/>
        </w:rPr>
        <w:t xml:space="preserve"> </w:t>
      </w:r>
    </w:p>
    <w:p w14:paraId="66CC2DC9" w14:textId="77777777" w:rsidR="00591925" w:rsidRDefault="00591925" w:rsidP="00591925">
      <w:pPr>
        <w:spacing w:after="0" w:line="240" w:lineRule="auto"/>
        <w:ind w:firstLine="708"/>
        <w:jc w:val="both"/>
        <w:rPr>
          <w:rFonts w:ascii="Times New Roman" w:hAnsi="Times New Roman" w:cs="Times New Roman"/>
          <w:sz w:val="28"/>
        </w:rPr>
      </w:pPr>
      <w:r w:rsidRPr="0085564E">
        <w:rPr>
          <w:rFonts w:ascii="Times New Roman" w:hAnsi="Times New Roman" w:cs="Times New Roman"/>
          <w:sz w:val="28"/>
        </w:rPr>
        <w:t>1. Дифференцированн</w:t>
      </w:r>
      <w:r>
        <w:rPr>
          <w:rFonts w:ascii="Times New Roman" w:hAnsi="Times New Roman" w:cs="Times New Roman"/>
          <w:sz w:val="28"/>
        </w:rPr>
        <w:t>ый подход</w:t>
      </w:r>
      <w:r w:rsidRPr="0085564E">
        <w:rPr>
          <w:rFonts w:ascii="Times New Roman" w:hAnsi="Times New Roman" w:cs="Times New Roman"/>
          <w:sz w:val="28"/>
        </w:rPr>
        <w:t xml:space="preserve"> в процессе обучения. </w:t>
      </w:r>
    </w:p>
    <w:p w14:paraId="420569FC" w14:textId="77777777" w:rsidR="00591925" w:rsidRDefault="00591925" w:rsidP="00591925">
      <w:pPr>
        <w:spacing w:after="0" w:line="240" w:lineRule="auto"/>
        <w:ind w:firstLine="708"/>
        <w:jc w:val="both"/>
        <w:rPr>
          <w:rFonts w:ascii="Times New Roman" w:hAnsi="Times New Roman" w:cs="Times New Roman"/>
          <w:sz w:val="28"/>
        </w:rPr>
      </w:pPr>
      <w:r w:rsidRPr="0085564E">
        <w:rPr>
          <w:rFonts w:ascii="Times New Roman" w:hAnsi="Times New Roman" w:cs="Times New Roman"/>
          <w:sz w:val="28"/>
        </w:rPr>
        <w:t>2. Отработк</w:t>
      </w:r>
      <w:r>
        <w:rPr>
          <w:rFonts w:ascii="Times New Roman" w:hAnsi="Times New Roman" w:cs="Times New Roman"/>
          <w:sz w:val="28"/>
        </w:rPr>
        <w:t>а</w:t>
      </w:r>
      <w:r w:rsidRPr="0085564E">
        <w:rPr>
          <w:rFonts w:ascii="Times New Roman" w:hAnsi="Times New Roman" w:cs="Times New Roman"/>
          <w:sz w:val="28"/>
        </w:rPr>
        <w:t xml:space="preserve"> с учащимися </w:t>
      </w:r>
      <w:r>
        <w:rPr>
          <w:rFonts w:ascii="Times New Roman" w:hAnsi="Times New Roman" w:cs="Times New Roman"/>
          <w:sz w:val="28"/>
        </w:rPr>
        <w:t>учебных тем из проблемных зон.</w:t>
      </w:r>
      <w:r w:rsidRPr="0085564E">
        <w:rPr>
          <w:rFonts w:ascii="Times New Roman" w:hAnsi="Times New Roman" w:cs="Times New Roman"/>
          <w:sz w:val="28"/>
        </w:rPr>
        <w:t xml:space="preserve"> </w:t>
      </w:r>
    </w:p>
    <w:p w14:paraId="64BFCCF3" w14:textId="77777777" w:rsidR="00591925" w:rsidRDefault="00591925" w:rsidP="00591925">
      <w:pPr>
        <w:spacing w:after="0" w:line="240" w:lineRule="auto"/>
        <w:ind w:firstLine="708"/>
        <w:jc w:val="both"/>
        <w:rPr>
          <w:rFonts w:ascii="Times New Roman" w:hAnsi="Times New Roman" w:cs="Times New Roman"/>
          <w:sz w:val="28"/>
        </w:rPr>
      </w:pPr>
      <w:r>
        <w:rPr>
          <w:rFonts w:ascii="Times New Roman" w:hAnsi="Times New Roman" w:cs="Times New Roman"/>
          <w:sz w:val="28"/>
        </w:rPr>
        <w:t>3. Корректировка</w:t>
      </w:r>
      <w:r w:rsidRPr="0085564E">
        <w:rPr>
          <w:rFonts w:ascii="Times New Roman" w:hAnsi="Times New Roman" w:cs="Times New Roman"/>
          <w:sz w:val="28"/>
        </w:rPr>
        <w:t xml:space="preserve"> содержания текущего тестирования и контрольных работ с целью мониторинга результативности работы по устранению пробелов в знаниях и умениях. </w:t>
      </w:r>
    </w:p>
    <w:p w14:paraId="2D266F67" w14:textId="77777777" w:rsidR="00591925" w:rsidRDefault="00591925" w:rsidP="00591925">
      <w:pPr>
        <w:spacing w:after="0" w:line="240" w:lineRule="auto"/>
        <w:ind w:firstLine="708"/>
        <w:jc w:val="both"/>
        <w:rPr>
          <w:rFonts w:ascii="Times New Roman" w:hAnsi="Times New Roman" w:cs="Times New Roman"/>
          <w:sz w:val="28"/>
        </w:rPr>
      </w:pPr>
      <w:r w:rsidRPr="0085564E">
        <w:rPr>
          <w:rFonts w:ascii="Times New Roman" w:hAnsi="Times New Roman" w:cs="Times New Roman"/>
          <w:sz w:val="28"/>
        </w:rPr>
        <w:t xml:space="preserve">4. Организовать дополнительные занятия по ликвидации пробелов в теоретическом и практическом материале. </w:t>
      </w:r>
    </w:p>
    <w:p w14:paraId="368C9630" w14:textId="77777777" w:rsidR="00591925" w:rsidRDefault="00591925" w:rsidP="00591925">
      <w:pPr>
        <w:spacing w:after="0" w:line="240" w:lineRule="auto"/>
        <w:ind w:firstLine="708"/>
        <w:jc w:val="both"/>
        <w:rPr>
          <w:rFonts w:ascii="Times New Roman" w:hAnsi="Times New Roman" w:cs="Times New Roman"/>
          <w:sz w:val="28"/>
        </w:rPr>
      </w:pPr>
      <w:r w:rsidRPr="0085564E">
        <w:rPr>
          <w:rFonts w:ascii="Times New Roman" w:hAnsi="Times New Roman" w:cs="Times New Roman"/>
          <w:sz w:val="28"/>
        </w:rPr>
        <w:t>5. По результатам анализа спланировать коррекционную работу по устранению выявленных пробелов</w:t>
      </w:r>
      <w:r>
        <w:rPr>
          <w:rFonts w:ascii="Times New Roman" w:hAnsi="Times New Roman" w:cs="Times New Roman"/>
          <w:sz w:val="28"/>
        </w:rPr>
        <w:t>.</w:t>
      </w:r>
    </w:p>
    <w:p w14:paraId="4A6A8C20" w14:textId="77777777" w:rsidR="00591925" w:rsidRDefault="00591925" w:rsidP="00591925">
      <w:pPr>
        <w:spacing w:after="0" w:line="240" w:lineRule="auto"/>
        <w:ind w:firstLine="708"/>
        <w:jc w:val="both"/>
        <w:rPr>
          <w:rFonts w:ascii="Times New Roman" w:hAnsi="Times New Roman" w:cs="Times New Roman"/>
          <w:sz w:val="28"/>
        </w:rPr>
      </w:pPr>
      <w:r w:rsidRPr="0085564E">
        <w:rPr>
          <w:rFonts w:ascii="Times New Roman" w:hAnsi="Times New Roman" w:cs="Times New Roman"/>
          <w:sz w:val="28"/>
        </w:rPr>
        <w:t xml:space="preserve"> 6. Продолжить работу по формированию устойч</w:t>
      </w:r>
      <w:r>
        <w:rPr>
          <w:rFonts w:ascii="Times New Roman" w:hAnsi="Times New Roman" w:cs="Times New Roman"/>
          <w:sz w:val="28"/>
        </w:rPr>
        <w:t>ивых навыков выявления причинно-</w:t>
      </w:r>
      <w:r w:rsidRPr="0085564E">
        <w:rPr>
          <w:rFonts w:ascii="Times New Roman" w:hAnsi="Times New Roman" w:cs="Times New Roman"/>
          <w:sz w:val="28"/>
        </w:rPr>
        <w:t xml:space="preserve">следственных связей, построения объяснения из 1-2 логических шагов с опорой на 1-2 свойства изученных свойства физических явлений, физических законов или закономерностей. </w:t>
      </w:r>
    </w:p>
    <w:p w14:paraId="748E758C" w14:textId="77777777" w:rsidR="00591925" w:rsidRDefault="00591925" w:rsidP="00591925">
      <w:pPr>
        <w:spacing w:after="0" w:line="240" w:lineRule="auto"/>
        <w:ind w:firstLine="708"/>
        <w:jc w:val="both"/>
        <w:rPr>
          <w:rFonts w:ascii="Times New Roman" w:hAnsi="Times New Roman" w:cs="Times New Roman"/>
          <w:sz w:val="28"/>
        </w:rPr>
      </w:pPr>
      <w:r w:rsidRPr="0085564E">
        <w:rPr>
          <w:rFonts w:ascii="Times New Roman" w:hAnsi="Times New Roman" w:cs="Times New Roman"/>
          <w:sz w:val="28"/>
        </w:rPr>
        <w:t xml:space="preserve">7. Проводить устную работу на уроках с целью развития навыков описания изученных свойств тел и физических явлений, используя физические величины. </w:t>
      </w:r>
    </w:p>
    <w:p w14:paraId="18407878" w14:textId="77777777" w:rsidR="00591925" w:rsidRDefault="00591925" w:rsidP="00591925">
      <w:pPr>
        <w:spacing w:after="0" w:line="240" w:lineRule="auto"/>
        <w:ind w:firstLine="708"/>
        <w:jc w:val="both"/>
        <w:rPr>
          <w:rFonts w:ascii="Times New Roman" w:hAnsi="Times New Roman" w:cs="Times New Roman"/>
          <w:sz w:val="28"/>
        </w:rPr>
      </w:pPr>
      <w:r w:rsidRPr="0085564E">
        <w:rPr>
          <w:rFonts w:ascii="Times New Roman" w:hAnsi="Times New Roman" w:cs="Times New Roman"/>
          <w:sz w:val="28"/>
        </w:rPr>
        <w:t xml:space="preserve">8. Усилить практическую направленность обучения, включая опыты по наблюдению физических явлений или физических свойств тел. </w:t>
      </w:r>
    </w:p>
    <w:p w14:paraId="7C5A49C3" w14:textId="77777777" w:rsidR="00591925" w:rsidRPr="0085564E" w:rsidRDefault="00591925" w:rsidP="00591925">
      <w:pPr>
        <w:spacing w:after="0" w:line="240" w:lineRule="auto"/>
        <w:ind w:firstLine="708"/>
        <w:jc w:val="both"/>
        <w:rPr>
          <w:rFonts w:ascii="Times New Roman" w:hAnsi="Times New Roman" w:cs="Times New Roman"/>
          <w:sz w:val="28"/>
        </w:rPr>
      </w:pPr>
      <w:r w:rsidRPr="0085564E">
        <w:rPr>
          <w:rFonts w:ascii="Times New Roman" w:hAnsi="Times New Roman" w:cs="Times New Roman"/>
          <w:sz w:val="28"/>
        </w:rPr>
        <w:lastRenderedPageBreak/>
        <w:t>9. Продолжить работу по формированию устойчивых навыков проведения исследования зависимостей физических величин с использованием прямых измерений, умения проводить косвенные измерения физических величин.</w:t>
      </w:r>
    </w:p>
    <w:p w14:paraId="2ECCCA8E" w14:textId="77777777" w:rsidR="00591925" w:rsidRDefault="00591925" w:rsidP="00591925">
      <w:pPr>
        <w:spacing w:after="0" w:line="240" w:lineRule="auto"/>
        <w:ind w:firstLine="708"/>
        <w:rPr>
          <w:rFonts w:ascii="Times New Roman" w:hAnsi="Times New Roman" w:cs="Times New Roman"/>
          <w:b/>
          <w:sz w:val="28"/>
        </w:rPr>
      </w:pPr>
    </w:p>
    <w:p w14:paraId="01838839" w14:textId="777E0612" w:rsidR="00591925" w:rsidRDefault="00591925" w:rsidP="00591925">
      <w:pPr>
        <w:spacing w:after="0" w:line="240" w:lineRule="auto"/>
        <w:ind w:firstLine="708"/>
        <w:rPr>
          <w:rFonts w:ascii="Times New Roman" w:hAnsi="Times New Roman" w:cs="Times New Roman"/>
          <w:b/>
          <w:sz w:val="28"/>
        </w:rPr>
      </w:pPr>
      <w:r w:rsidRPr="00F61AD0">
        <w:rPr>
          <w:rFonts w:ascii="Times New Roman" w:hAnsi="Times New Roman" w:cs="Times New Roman"/>
          <w:b/>
          <w:sz w:val="28"/>
        </w:rPr>
        <w:t>8 класс</w:t>
      </w:r>
    </w:p>
    <w:p w14:paraId="2E0DB5FE" w14:textId="77777777" w:rsidR="00591925" w:rsidRPr="00547593" w:rsidRDefault="00591925" w:rsidP="00591925">
      <w:pPr>
        <w:spacing w:after="0" w:line="240" w:lineRule="auto"/>
        <w:ind w:firstLine="709"/>
        <w:jc w:val="both"/>
        <w:rPr>
          <w:rFonts w:ascii="Times New Roman" w:hAnsi="Times New Roman" w:cs="Times New Roman"/>
          <w:sz w:val="24"/>
        </w:rPr>
      </w:pPr>
      <w:r>
        <w:rPr>
          <w:rFonts w:ascii="Times New Roman" w:hAnsi="Times New Roman" w:cs="Times New Roman"/>
          <w:sz w:val="28"/>
        </w:rPr>
        <w:t xml:space="preserve">В таблице представлены результаты выполнения заданий участниками ВПР в сравнении с РФ и Иркутской областью. </w:t>
      </w:r>
    </w:p>
    <w:tbl>
      <w:tblPr>
        <w:tblStyle w:val="aa"/>
        <w:tblW w:w="9616" w:type="dxa"/>
        <w:tblLook w:val="04A0" w:firstRow="1" w:lastRow="0" w:firstColumn="1" w:lastColumn="0" w:noHBand="0" w:noVBand="1"/>
      </w:tblPr>
      <w:tblGrid>
        <w:gridCol w:w="1197"/>
        <w:gridCol w:w="878"/>
        <w:gridCol w:w="712"/>
        <w:gridCol w:w="621"/>
        <w:gridCol w:w="621"/>
        <w:gridCol w:w="621"/>
        <w:gridCol w:w="621"/>
        <w:gridCol w:w="621"/>
        <w:gridCol w:w="621"/>
        <w:gridCol w:w="621"/>
        <w:gridCol w:w="621"/>
        <w:gridCol w:w="621"/>
        <w:gridCol w:w="621"/>
        <w:gridCol w:w="619"/>
      </w:tblGrid>
      <w:tr w:rsidR="00591925" w:rsidRPr="003A5950" w14:paraId="195D60EF" w14:textId="77777777" w:rsidTr="002E35A0">
        <w:trPr>
          <w:trHeight w:val="327"/>
        </w:trPr>
        <w:tc>
          <w:tcPr>
            <w:tcW w:w="1197" w:type="dxa"/>
            <w:vMerge w:val="restart"/>
          </w:tcPr>
          <w:p w14:paraId="5E570D35" w14:textId="77777777" w:rsidR="00591925" w:rsidRPr="003A5950" w:rsidRDefault="00591925" w:rsidP="00591925">
            <w:pPr>
              <w:jc w:val="right"/>
              <w:rPr>
                <w:rFonts w:ascii="Times New Roman" w:hAnsi="Times New Roman" w:cs="Times New Roman"/>
                <w:sz w:val="18"/>
                <w:szCs w:val="18"/>
              </w:rPr>
            </w:pPr>
            <w:r w:rsidRPr="003A5950">
              <w:rPr>
                <w:rFonts w:ascii="Times New Roman" w:hAnsi="Times New Roman" w:cs="Times New Roman"/>
                <w:sz w:val="18"/>
                <w:szCs w:val="18"/>
              </w:rPr>
              <w:t xml:space="preserve">Группы </w:t>
            </w:r>
            <w:proofErr w:type="spellStart"/>
            <w:r w:rsidRPr="003A5950">
              <w:rPr>
                <w:rFonts w:ascii="Times New Roman" w:hAnsi="Times New Roman" w:cs="Times New Roman"/>
                <w:sz w:val="18"/>
                <w:szCs w:val="18"/>
              </w:rPr>
              <w:t>участ</w:t>
            </w:r>
            <w:proofErr w:type="spellEnd"/>
          </w:p>
          <w:p w14:paraId="4CA2896A" w14:textId="77777777" w:rsidR="00591925" w:rsidRPr="003A5950" w:rsidRDefault="00591925" w:rsidP="00591925">
            <w:pPr>
              <w:jc w:val="right"/>
              <w:rPr>
                <w:rFonts w:ascii="Times New Roman" w:hAnsi="Times New Roman" w:cs="Times New Roman"/>
                <w:sz w:val="18"/>
                <w:szCs w:val="18"/>
              </w:rPr>
            </w:pPr>
            <w:r w:rsidRPr="003A5950">
              <w:rPr>
                <w:rFonts w:ascii="Times New Roman" w:hAnsi="Times New Roman" w:cs="Times New Roman"/>
                <w:sz w:val="18"/>
                <w:szCs w:val="18"/>
              </w:rPr>
              <w:t>ников</w:t>
            </w:r>
          </w:p>
        </w:tc>
        <w:tc>
          <w:tcPr>
            <w:tcW w:w="878" w:type="dxa"/>
            <w:vMerge w:val="restart"/>
          </w:tcPr>
          <w:p w14:paraId="127E7536" w14:textId="77777777" w:rsidR="00591925" w:rsidRPr="003A5950" w:rsidRDefault="00591925" w:rsidP="00591925">
            <w:pPr>
              <w:jc w:val="right"/>
              <w:rPr>
                <w:rFonts w:ascii="Times New Roman" w:hAnsi="Times New Roman" w:cs="Times New Roman"/>
                <w:sz w:val="18"/>
                <w:szCs w:val="18"/>
              </w:rPr>
            </w:pPr>
            <w:r w:rsidRPr="003A5950">
              <w:rPr>
                <w:rFonts w:ascii="Times New Roman" w:hAnsi="Times New Roman" w:cs="Times New Roman"/>
                <w:sz w:val="18"/>
                <w:szCs w:val="18"/>
              </w:rPr>
              <w:t xml:space="preserve">Кол-во </w:t>
            </w:r>
            <w:proofErr w:type="spellStart"/>
            <w:r w:rsidRPr="003A5950">
              <w:rPr>
                <w:rFonts w:ascii="Times New Roman" w:hAnsi="Times New Roman" w:cs="Times New Roman"/>
                <w:sz w:val="18"/>
                <w:szCs w:val="18"/>
              </w:rPr>
              <w:t>участ</w:t>
            </w:r>
            <w:proofErr w:type="spellEnd"/>
          </w:p>
          <w:p w14:paraId="186359F5" w14:textId="77777777" w:rsidR="00591925" w:rsidRPr="003A5950" w:rsidRDefault="00591925" w:rsidP="00591925">
            <w:pPr>
              <w:jc w:val="right"/>
              <w:rPr>
                <w:rFonts w:ascii="Times New Roman" w:hAnsi="Times New Roman" w:cs="Times New Roman"/>
                <w:sz w:val="18"/>
                <w:szCs w:val="18"/>
              </w:rPr>
            </w:pPr>
            <w:r w:rsidRPr="003A5950">
              <w:rPr>
                <w:rFonts w:ascii="Times New Roman" w:hAnsi="Times New Roman" w:cs="Times New Roman"/>
                <w:sz w:val="18"/>
                <w:szCs w:val="18"/>
              </w:rPr>
              <w:t>ников</w:t>
            </w:r>
          </w:p>
        </w:tc>
        <w:tc>
          <w:tcPr>
            <w:tcW w:w="712" w:type="dxa"/>
          </w:tcPr>
          <w:p w14:paraId="367ECE77" w14:textId="77777777" w:rsidR="00591925" w:rsidRPr="003A5950" w:rsidRDefault="00591925" w:rsidP="00591925">
            <w:pPr>
              <w:jc w:val="right"/>
              <w:rPr>
                <w:rFonts w:ascii="Times New Roman" w:hAnsi="Times New Roman" w:cs="Times New Roman"/>
                <w:sz w:val="18"/>
                <w:szCs w:val="18"/>
              </w:rPr>
            </w:pPr>
          </w:p>
        </w:tc>
        <w:tc>
          <w:tcPr>
            <w:tcW w:w="621" w:type="dxa"/>
            <w:vAlign w:val="center"/>
          </w:tcPr>
          <w:p w14:paraId="39C3897E" w14:textId="77777777" w:rsidR="00591925" w:rsidRPr="002E35A0" w:rsidRDefault="00591925" w:rsidP="002E35A0">
            <w:pPr>
              <w:jc w:val="center"/>
              <w:rPr>
                <w:rFonts w:ascii="Times New Roman" w:hAnsi="Times New Roman" w:cs="Times New Roman"/>
                <w:b/>
                <w:bCs/>
                <w:sz w:val="18"/>
                <w:szCs w:val="18"/>
              </w:rPr>
            </w:pPr>
            <w:r w:rsidRPr="002E35A0">
              <w:rPr>
                <w:rFonts w:ascii="Times New Roman" w:hAnsi="Times New Roman" w:cs="Times New Roman"/>
                <w:b/>
                <w:bCs/>
                <w:sz w:val="18"/>
                <w:szCs w:val="18"/>
              </w:rPr>
              <w:t>№1</w:t>
            </w:r>
          </w:p>
        </w:tc>
        <w:tc>
          <w:tcPr>
            <w:tcW w:w="621" w:type="dxa"/>
            <w:vAlign w:val="center"/>
          </w:tcPr>
          <w:p w14:paraId="1D7E6D95" w14:textId="77777777" w:rsidR="00591925" w:rsidRPr="002E35A0" w:rsidRDefault="00591925" w:rsidP="002E35A0">
            <w:pPr>
              <w:jc w:val="center"/>
              <w:rPr>
                <w:rFonts w:ascii="Times New Roman" w:hAnsi="Times New Roman" w:cs="Times New Roman"/>
                <w:b/>
                <w:bCs/>
                <w:sz w:val="18"/>
                <w:szCs w:val="18"/>
              </w:rPr>
            </w:pPr>
            <w:r w:rsidRPr="002E35A0">
              <w:rPr>
                <w:rFonts w:ascii="Times New Roman" w:hAnsi="Times New Roman" w:cs="Times New Roman"/>
                <w:b/>
                <w:bCs/>
                <w:sz w:val="18"/>
                <w:szCs w:val="18"/>
              </w:rPr>
              <w:t>№2</w:t>
            </w:r>
          </w:p>
        </w:tc>
        <w:tc>
          <w:tcPr>
            <w:tcW w:w="621" w:type="dxa"/>
            <w:vAlign w:val="center"/>
          </w:tcPr>
          <w:p w14:paraId="163EB98F" w14:textId="77777777" w:rsidR="00591925" w:rsidRPr="002E35A0" w:rsidRDefault="00591925" w:rsidP="002E35A0">
            <w:pPr>
              <w:jc w:val="center"/>
              <w:rPr>
                <w:rFonts w:ascii="Times New Roman" w:hAnsi="Times New Roman" w:cs="Times New Roman"/>
                <w:b/>
                <w:bCs/>
                <w:sz w:val="18"/>
                <w:szCs w:val="18"/>
              </w:rPr>
            </w:pPr>
            <w:r w:rsidRPr="002E35A0">
              <w:rPr>
                <w:rFonts w:ascii="Times New Roman" w:hAnsi="Times New Roman" w:cs="Times New Roman"/>
                <w:b/>
                <w:bCs/>
                <w:sz w:val="18"/>
                <w:szCs w:val="18"/>
              </w:rPr>
              <w:t>№3</w:t>
            </w:r>
          </w:p>
        </w:tc>
        <w:tc>
          <w:tcPr>
            <w:tcW w:w="621" w:type="dxa"/>
            <w:vAlign w:val="center"/>
          </w:tcPr>
          <w:p w14:paraId="7F6160E9" w14:textId="77777777" w:rsidR="00591925" w:rsidRPr="002E35A0" w:rsidRDefault="00591925" w:rsidP="002E35A0">
            <w:pPr>
              <w:jc w:val="center"/>
              <w:rPr>
                <w:rFonts w:ascii="Times New Roman" w:hAnsi="Times New Roman" w:cs="Times New Roman"/>
                <w:b/>
                <w:bCs/>
                <w:sz w:val="18"/>
                <w:szCs w:val="18"/>
              </w:rPr>
            </w:pPr>
            <w:r w:rsidRPr="002E35A0">
              <w:rPr>
                <w:rFonts w:ascii="Times New Roman" w:hAnsi="Times New Roman" w:cs="Times New Roman"/>
                <w:b/>
                <w:bCs/>
                <w:sz w:val="18"/>
                <w:szCs w:val="18"/>
              </w:rPr>
              <w:t>№4</w:t>
            </w:r>
          </w:p>
        </w:tc>
        <w:tc>
          <w:tcPr>
            <w:tcW w:w="621" w:type="dxa"/>
            <w:vAlign w:val="center"/>
          </w:tcPr>
          <w:p w14:paraId="55CFD32A" w14:textId="77777777" w:rsidR="00591925" w:rsidRPr="002E35A0" w:rsidRDefault="00591925" w:rsidP="002E35A0">
            <w:pPr>
              <w:jc w:val="center"/>
              <w:rPr>
                <w:rFonts w:ascii="Times New Roman" w:hAnsi="Times New Roman" w:cs="Times New Roman"/>
                <w:b/>
                <w:bCs/>
                <w:sz w:val="18"/>
                <w:szCs w:val="18"/>
              </w:rPr>
            </w:pPr>
            <w:r w:rsidRPr="002E35A0">
              <w:rPr>
                <w:rFonts w:ascii="Times New Roman" w:hAnsi="Times New Roman" w:cs="Times New Roman"/>
                <w:b/>
                <w:bCs/>
                <w:sz w:val="18"/>
                <w:szCs w:val="18"/>
              </w:rPr>
              <w:t>№5</w:t>
            </w:r>
          </w:p>
        </w:tc>
        <w:tc>
          <w:tcPr>
            <w:tcW w:w="621" w:type="dxa"/>
            <w:vAlign w:val="center"/>
          </w:tcPr>
          <w:p w14:paraId="20E4CA4D" w14:textId="77777777" w:rsidR="00591925" w:rsidRPr="002E35A0" w:rsidRDefault="00591925" w:rsidP="002E35A0">
            <w:pPr>
              <w:jc w:val="center"/>
              <w:rPr>
                <w:rFonts w:ascii="Times New Roman" w:hAnsi="Times New Roman" w:cs="Times New Roman"/>
                <w:b/>
                <w:bCs/>
                <w:sz w:val="18"/>
                <w:szCs w:val="18"/>
              </w:rPr>
            </w:pPr>
            <w:r w:rsidRPr="002E35A0">
              <w:rPr>
                <w:rFonts w:ascii="Times New Roman" w:hAnsi="Times New Roman" w:cs="Times New Roman"/>
                <w:b/>
                <w:bCs/>
                <w:sz w:val="18"/>
                <w:szCs w:val="18"/>
              </w:rPr>
              <w:t>№6</w:t>
            </w:r>
          </w:p>
        </w:tc>
        <w:tc>
          <w:tcPr>
            <w:tcW w:w="621" w:type="dxa"/>
            <w:vAlign w:val="center"/>
          </w:tcPr>
          <w:p w14:paraId="0431AFDD" w14:textId="77777777" w:rsidR="00591925" w:rsidRPr="002E35A0" w:rsidRDefault="00591925" w:rsidP="002E35A0">
            <w:pPr>
              <w:jc w:val="center"/>
              <w:rPr>
                <w:rFonts w:ascii="Times New Roman" w:hAnsi="Times New Roman" w:cs="Times New Roman"/>
                <w:b/>
                <w:bCs/>
                <w:sz w:val="18"/>
                <w:szCs w:val="18"/>
              </w:rPr>
            </w:pPr>
            <w:r w:rsidRPr="002E35A0">
              <w:rPr>
                <w:rFonts w:ascii="Times New Roman" w:hAnsi="Times New Roman" w:cs="Times New Roman"/>
                <w:b/>
                <w:bCs/>
                <w:sz w:val="18"/>
                <w:szCs w:val="18"/>
              </w:rPr>
              <w:t>№7</w:t>
            </w:r>
          </w:p>
        </w:tc>
        <w:tc>
          <w:tcPr>
            <w:tcW w:w="621" w:type="dxa"/>
            <w:vAlign w:val="center"/>
          </w:tcPr>
          <w:p w14:paraId="4F8C3B39" w14:textId="17738FC3" w:rsidR="00591925" w:rsidRPr="002E35A0" w:rsidRDefault="00591925" w:rsidP="002E35A0">
            <w:pPr>
              <w:jc w:val="center"/>
              <w:rPr>
                <w:rFonts w:ascii="Times New Roman" w:hAnsi="Times New Roman" w:cs="Times New Roman"/>
                <w:b/>
                <w:bCs/>
                <w:sz w:val="18"/>
                <w:szCs w:val="18"/>
              </w:rPr>
            </w:pPr>
            <w:r w:rsidRPr="002E35A0">
              <w:rPr>
                <w:rFonts w:ascii="Times New Roman" w:hAnsi="Times New Roman" w:cs="Times New Roman"/>
                <w:b/>
                <w:bCs/>
                <w:sz w:val="18"/>
                <w:szCs w:val="18"/>
              </w:rPr>
              <w:t>№8</w:t>
            </w:r>
          </w:p>
        </w:tc>
        <w:tc>
          <w:tcPr>
            <w:tcW w:w="621" w:type="dxa"/>
            <w:vAlign w:val="center"/>
          </w:tcPr>
          <w:p w14:paraId="1F7709DC" w14:textId="475EDB32" w:rsidR="00591925" w:rsidRPr="002E35A0" w:rsidRDefault="00591925" w:rsidP="002E35A0">
            <w:pPr>
              <w:jc w:val="center"/>
              <w:rPr>
                <w:rFonts w:ascii="Times New Roman" w:hAnsi="Times New Roman" w:cs="Times New Roman"/>
                <w:b/>
                <w:bCs/>
                <w:sz w:val="18"/>
                <w:szCs w:val="18"/>
              </w:rPr>
            </w:pPr>
            <w:r w:rsidRPr="002E35A0">
              <w:rPr>
                <w:rFonts w:ascii="Times New Roman" w:hAnsi="Times New Roman" w:cs="Times New Roman"/>
                <w:b/>
                <w:bCs/>
                <w:sz w:val="18"/>
                <w:szCs w:val="18"/>
              </w:rPr>
              <w:t>№9</w:t>
            </w:r>
          </w:p>
        </w:tc>
        <w:tc>
          <w:tcPr>
            <w:tcW w:w="621" w:type="dxa"/>
            <w:vAlign w:val="center"/>
          </w:tcPr>
          <w:p w14:paraId="34C20F32" w14:textId="77777777" w:rsidR="00591925" w:rsidRPr="002E35A0" w:rsidRDefault="00591925" w:rsidP="002E35A0">
            <w:pPr>
              <w:jc w:val="center"/>
              <w:rPr>
                <w:rFonts w:ascii="Times New Roman" w:hAnsi="Times New Roman" w:cs="Times New Roman"/>
                <w:b/>
                <w:bCs/>
                <w:sz w:val="18"/>
                <w:szCs w:val="18"/>
              </w:rPr>
            </w:pPr>
            <w:r w:rsidRPr="002E35A0">
              <w:rPr>
                <w:rFonts w:ascii="Times New Roman" w:hAnsi="Times New Roman" w:cs="Times New Roman"/>
                <w:b/>
                <w:bCs/>
                <w:sz w:val="18"/>
                <w:szCs w:val="18"/>
              </w:rPr>
              <w:t>№10</w:t>
            </w:r>
          </w:p>
        </w:tc>
        <w:tc>
          <w:tcPr>
            <w:tcW w:w="619" w:type="dxa"/>
            <w:vAlign w:val="center"/>
          </w:tcPr>
          <w:p w14:paraId="55BB9C05" w14:textId="1D0BDF37" w:rsidR="00591925" w:rsidRPr="002E35A0" w:rsidRDefault="00591925" w:rsidP="002E35A0">
            <w:pPr>
              <w:jc w:val="center"/>
              <w:rPr>
                <w:rFonts w:ascii="Times New Roman" w:hAnsi="Times New Roman" w:cs="Times New Roman"/>
                <w:b/>
                <w:bCs/>
                <w:sz w:val="18"/>
                <w:szCs w:val="18"/>
              </w:rPr>
            </w:pPr>
            <w:r w:rsidRPr="002E35A0">
              <w:rPr>
                <w:rFonts w:ascii="Times New Roman" w:hAnsi="Times New Roman" w:cs="Times New Roman"/>
                <w:b/>
                <w:bCs/>
                <w:sz w:val="18"/>
                <w:szCs w:val="18"/>
              </w:rPr>
              <w:t>№11</w:t>
            </w:r>
          </w:p>
        </w:tc>
      </w:tr>
      <w:tr w:rsidR="00591925" w:rsidRPr="003A5950" w14:paraId="0A9A8461" w14:textId="77777777" w:rsidTr="002E35A0">
        <w:trPr>
          <w:trHeight w:val="431"/>
        </w:trPr>
        <w:tc>
          <w:tcPr>
            <w:tcW w:w="1197" w:type="dxa"/>
            <w:vMerge/>
          </w:tcPr>
          <w:p w14:paraId="2E5C60A1" w14:textId="77777777" w:rsidR="00591925" w:rsidRPr="003A5950" w:rsidRDefault="00591925" w:rsidP="00591925">
            <w:pPr>
              <w:jc w:val="right"/>
              <w:rPr>
                <w:rFonts w:ascii="Times New Roman" w:hAnsi="Times New Roman" w:cs="Times New Roman"/>
                <w:sz w:val="18"/>
                <w:szCs w:val="18"/>
              </w:rPr>
            </w:pPr>
          </w:p>
        </w:tc>
        <w:tc>
          <w:tcPr>
            <w:tcW w:w="878" w:type="dxa"/>
            <w:vMerge/>
          </w:tcPr>
          <w:p w14:paraId="28F3D5FC" w14:textId="77777777" w:rsidR="00591925" w:rsidRPr="003A5950" w:rsidRDefault="00591925" w:rsidP="00591925">
            <w:pPr>
              <w:jc w:val="right"/>
              <w:rPr>
                <w:rFonts w:ascii="Times New Roman" w:hAnsi="Times New Roman" w:cs="Times New Roman"/>
                <w:sz w:val="18"/>
                <w:szCs w:val="18"/>
              </w:rPr>
            </w:pPr>
          </w:p>
        </w:tc>
        <w:tc>
          <w:tcPr>
            <w:tcW w:w="712" w:type="dxa"/>
          </w:tcPr>
          <w:p w14:paraId="2D64E1B1" w14:textId="1D42570F" w:rsidR="00591925" w:rsidRPr="003A5950" w:rsidRDefault="00591925" w:rsidP="00591925">
            <w:pPr>
              <w:jc w:val="right"/>
              <w:rPr>
                <w:rFonts w:ascii="Times New Roman" w:hAnsi="Times New Roman" w:cs="Times New Roman"/>
                <w:sz w:val="18"/>
                <w:szCs w:val="18"/>
              </w:rPr>
            </w:pPr>
            <w:r w:rsidRPr="003A5950">
              <w:rPr>
                <w:rFonts w:ascii="Times New Roman" w:hAnsi="Times New Roman" w:cs="Times New Roman"/>
                <w:sz w:val="18"/>
                <w:szCs w:val="18"/>
              </w:rPr>
              <w:t>Макс балл</w:t>
            </w:r>
            <w:r>
              <w:rPr>
                <w:rFonts w:ascii="Times New Roman" w:hAnsi="Times New Roman" w:cs="Times New Roman"/>
                <w:sz w:val="18"/>
                <w:szCs w:val="18"/>
              </w:rPr>
              <w:t xml:space="preserve"> </w:t>
            </w:r>
          </w:p>
        </w:tc>
        <w:tc>
          <w:tcPr>
            <w:tcW w:w="621" w:type="dxa"/>
            <w:vAlign w:val="center"/>
          </w:tcPr>
          <w:p w14:paraId="1232FF2C" w14:textId="77777777" w:rsidR="00591925" w:rsidRPr="002E35A0" w:rsidRDefault="00591925" w:rsidP="002E35A0">
            <w:pPr>
              <w:jc w:val="center"/>
              <w:rPr>
                <w:rFonts w:ascii="Times New Roman" w:hAnsi="Times New Roman" w:cs="Times New Roman"/>
                <w:b/>
                <w:bCs/>
                <w:sz w:val="18"/>
                <w:szCs w:val="18"/>
              </w:rPr>
            </w:pPr>
            <w:r w:rsidRPr="002E35A0">
              <w:rPr>
                <w:rFonts w:ascii="Times New Roman" w:hAnsi="Times New Roman" w:cs="Times New Roman"/>
                <w:b/>
                <w:bCs/>
                <w:sz w:val="18"/>
                <w:szCs w:val="18"/>
              </w:rPr>
              <w:t>1</w:t>
            </w:r>
          </w:p>
        </w:tc>
        <w:tc>
          <w:tcPr>
            <w:tcW w:w="621" w:type="dxa"/>
            <w:vAlign w:val="center"/>
          </w:tcPr>
          <w:p w14:paraId="4973F37B" w14:textId="77777777" w:rsidR="00591925" w:rsidRPr="002E35A0" w:rsidRDefault="00591925" w:rsidP="002E35A0">
            <w:pPr>
              <w:jc w:val="center"/>
              <w:rPr>
                <w:rFonts w:ascii="Times New Roman" w:hAnsi="Times New Roman" w:cs="Times New Roman"/>
                <w:b/>
                <w:bCs/>
                <w:sz w:val="18"/>
                <w:szCs w:val="18"/>
              </w:rPr>
            </w:pPr>
            <w:r w:rsidRPr="002E35A0">
              <w:rPr>
                <w:rFonts w:ascii="Times New Roman" w:hAnsi="Times New Roman" w:cs="Times New Roman"/>
                <w:b/>
                <w:bCs/>
                <w:sz w:val="18"/>
                <w:szCs w:val="18"/>
              </w:rPr>
              <w:t>2</w:t>
            </w:r>
          </w:p>
        </w:tc>
        <w:tc>
          <w:tcPr>
            <w:tcW w:w="621" w:type="dxa"/>
            <w:vAlign w:val="center"/>
          </w:tcPr>
          <w:p w14:paraId="00508DE1" w14:textId="77777777" w:rsidR="00591925" w:rsidRPr="002E35A0" w:rsidRDefault="00591925" w:rsidP="002E35A0">
            <w:pPr>
              <w:jc w:val="center"/>
              <w:rPr>
                <w:rFonts w:ascii="Times New Roman" w:hAnsi="Times New Roman" w:cs="Times New Roman"/>
                <w:b/>
                <w:bCs/>
                <w:sz w:val="18"/>
                <w:szCs w:val="18"/>
              </w:rPr>
            </w:pPr>
            <w:r w:rsidRPr="002E35A0">
              <w:rPr>
                <w:rFonts w:ascii="Times New Roman" w:hAnsi="Times New Roman" w:cs="Times New Roman"/>
                <w:b/>
                <w:bCs/>
                <w:sz w:val="18"/>
                <w:szCs w:val="18"/>
              </w:rPr>
              <w:t>1</w:t>
            </w:r>
          </w:p>
        </w:tc>
        <w:tc>
          <w:tcPr>
            <w:tcW w:w="621" w:type="dxa"/>
            <w:vAlign w:val="center"/>
          </w:tcPr>
          <w:p w14:paraId="2D5F9C33" w14:textId="77777777" w:rsidR="00591925" w:rsidRPr="002E35A0" w:rsidRDefault="00591925" w:rsidP="002E35A0">
            <w:pPr>
              <w:jc w:val="center"/>
              <w:rPr>
                <w:rFonts w:ascii="Times New Roman" w:hAnsi="Times New Roman" w:cs="Times New Roman"/>
                <w:b/>
                <w:bCs/>
                <w:sz w:val="18"/>
                <w:szCs w:val="18"/>
              </w:rPr>
            </w:pPr>
            <w:r w:rsidRPr="002E35A0">
              <w:rPr>
                <w:rFonts w:ascii="Times New Roman" w:hAnsi="Times New Roman" w:cs="Times New Roman"/>
                <w:b/>
                <w:bCs/>
                <w:sz w:val="18"/>
                <w:szCs w:val="18"/>
              </w:rPr>
              <w:t>1</w:t>
            </w:r>
          </w:p>
        </w:tc>
        <w:tc>
          <w:tcPr>
            <w:tcW w:w="621" w:type="dxa"/>
            <w:vAlign w:val="center"/>
          </w:tcPr>
          <w:p w14:paraId="47F8117E" w14:textId="77777777" w:rsidR="00591925" w:rsidRPr="002E35A0" w:rsidRDefault="00591925" w:rsidP="002E35A0">
            <w:pPr>
              <w:jc w:val="center"/>
              <w:rPr>
                <w:rFonts w:ascii="Times New Roman" w:hAnsi="Times New Roman" w:cs="Times New Roman"/>
                <w:b/>
                <w:bCs/>
                <w:sz w:val="18"/>
                <w:szCs w:val="18"/>
              </w:rPr>
            </w:pPr>
            <w:r w:rsidRPr="002E35A0">
              <w:rPr>
                <w:rFonts w:ascii="Times New Roman" w:hAnsi="Times New Roman" w:cs="Times New Roman"/>
                <w:b/>
                <w:bCs/>
                <w:sz w:val="18"/>
                <w:szCs w:val="18"/>
              </w:rPr>
              <w:t>1</w:t>
            </w:r>
          </w:p>
        </w:tc>
        <w:tc>
          <w:tcPr>
            <w:tcW w:w="621" w:type="dxa"/>
            <w:vAlign w:val="center"/>
          </w:tcPr>
          <w:p w14:paraId="12C3E325" w14:textId="77777777" w:rsidR="00591925" w:rsidRPr="002E35A0" w:rsidRDefault="00591925" w:rsidP="002E35A0">
            <w:pPr>
              <w:jc w:val="center"/>
              <w:rPr>
                <w:rFonts w:ascii="Times New Roman" w:hAnsi="Times New Roman" w:cs="Times New Roman"/>
                <w:b/>
                <w:bCs/>
                <w:sz w:val="18"/>
                <w:szCs w:val="18"/>
              </w:rPr>
            </w:pPr>
            <w:r w:rsidRPr="002E35A0">
              <w:rPr>
                <w:rFonts w:ascii="Times New Roman" w:hAnsi="Times New Roman" w:cs="Times New Roman"/>
                <w:b/>
                <w:bCs/>
                <w:sz w:val="18"/>
                <w:szCs w:val="18"/>
              </w:rPr>
              <w:t>1</w:t>
            </w:r>
          </w:p>
        </w:tc>
        <w:tc>
          <w:tcPr>
            <w:tcW w:w="621" w:type="dxa"/>
            <w:vAlign w:val="center"/>
          </w:tcPr>
          <w:p w14:paraId="7FEDCA25" w14:textId="77777777" w:rsidR="00591925" w:rsidRPr="002E35A0" w:rsidRDefault="00591925" w:rsidP="002E35A0">
            <w:pPr>
              <w:jc w:val="center"/>
              <w:rPr>
                <w:rFonts w:ascii="Times New Roman" w:hAnsi="Times New Roman" w:cs="Times New Roman"/>
                <w:b/>
                <w:bCs/>
                <w:sz w:val="18"/>
                <w:szCs w:val="18"/>
              </w:rPr>
            </w:pPr>
            <w:r w:rsidRPr="002E35A0">
              <w:rPr>
                <w:rFonts w:ascii="Times New Roman" w:hAnsi="Times New Roman" w:cs="Times New Roman"/>
                <w:b/>
                <w:bCs/>
                <w:sz w:val="18"/>
                <w:szCs w:val="18"/>
              </w:rPr>
              <w:t>1</w:t>
            </w:r>
          </w:p>
        </w:tc>
        <w:tc>
          <w:tcPr>
            <w:tcW w:w="621" w:type="dxa"/>
            <w:vAlign w:val="center"/>
          </w:tcPr>
          <w:p w14:paraId="6070E720" w14:textId="77777777" w:rsidR="00591925" w:rsidRPr="002E35A0" w:rsidRDefault="00591925" w:rsidP="002E35A0">
            <w:pPr>
              <w:jc w:val="center"/>
              <w:rPr>
                <w:rFonts w:ascii="Times New Roman" w:hAnsi="Times New Roman" w:cs="Times New Roman"/>
                <w:b/>
                <w:bCs/>
                <w:sz w:val="18"/>
                <w:szCs w:val="18"/>
              </w:rPr>
            </w:pPr>
            <w:r w:rsidRPr="002E35A0">
              <w:rPr>
                <w:rFonts w:ascii="Times New Roman" w:hAnsi="Times New Roman" w:cs="Times New Roman"/>
                <w:b/>
                <w:bCs/>
                <w:sz w:val="18"/>
                <w:szCs w:val="18"/>
              </w:rPr>
              <w:t>2</w:t>
            </w:r>
          </w:p>
        </w:tc>
        <w:tc>
          <w:tcPr>
            <w:tcW w:w="621" w:type="dxa"/>
            <w:vAlign w:val="center"/>
          </w:tcPr>
          <w:p w14:paraId="665F8FDD" w14:textId="77777777" w:rsidR="00591925" w:rsidRPr="002E35A0" w:rsidRDefault="00591925" w:rsidP="002E35A0">
            <w:pPr>
              <w:jc w:val="center"/>
              <w:rPr>
                <w:rFonts w:ascii="Times New Roman" w:hAnsi="Times New Roman" w:cs="Times New Roman"/>
                <w:b/>
                <w:bCs/>
                <w:sz w:val="18"/>
                <w:szCs w:val="18"/>
              </w:rPr>
            </w:pPr>
            <w:r w:rsidRPr="002E35A0">
              <w:rPr>
                <w:rFonts w:ascii="Times New Roman" w:hAnsi="Times New Roman" w:cs="Times New Roman"/>
                <w:b/>
                <w:bCs/>
                <w:sz w:val="18"/>
                <w:szCs w:val="18"/>
              </w:rPr>
              <w:t>2</w:t>
            </w:r>
          </w:p>
        </w:tc>
        <w:tc>
          <w:tcPr>
            <w:tcW w:w="621" w:type="dxa"/>
            <w:vAlign w:val="center"/>
          </w:tcPr>
          <w:p w14:paraId="7B1EF7EF" w14:textId="77777777" w:rsidR="00591925" w:rsidRPr="002E35A0" w:rsidRDefault="00591925" w:rsidP="002E35A0">
            <w:pPr>
              <w:jc w:val="center"/>
              <w:rPr>
                <w:rFonts w:ascii="Times New Roman" w:hAnsi="Times New Roman" w:cs="Times New Roman"/>
                <w:b/>
                <w:bCs/>
                <w:sz w:val="18"/>
                <w:szCs w:val="18"/>
              </w:rPr>
            </w:pPr>
            <w:r w:rsidRPr="002E35A0">
              <w:rPr>
                <w:rFonts w:ascii="Times New Roman" w:hAnsi="Times New Roman" w:cs="Times New Roman"/>
                <w:b/>
                <w:bCs/>
                <w:sz w:val="18"/>
                <w:szCs w:val="18"/>
              </w:rPr>
              <w:t>3</w:t>
            </w:r>
          </w:p>
        </w:tc>
        <w:tc>
          <w:tcPr>
            <w:tcW w:w="619" w:type="dxa"/>
            <w:vAlign w:val="center"/>
          </w:tcPr>
          <w:p w14:paraId="6E1A862E" w14:textId="77777777" w:rsidR="00591925" w:rsidRPr="002E35A0" w:rsidRDefault="00591925" w:rsidP="002E35A0">
            <w:pPr>
              <w:jc w:val="center"/>
              <w:rPr>
                <w:rFonts w:ascii="Times New Roman" w:hAnsi="Times New Roman" w:cs="Times New Roman"/>
                <w:b/>
                <w:bCs/>
                <w:sz w:val="18"/>
                <w:szCs w:val="18"/>
              </w:rPr>
            </w:pPr>
            <w:r w:rsidRPr="002E35A0">
              <w:rPr>
                <w:rFonts w:ascii="Times New Roman" w:hAnsi="Times New Roman" w:cs="Times New Roman"/>
                <w:b/>
                <w:bCs/>
                <w:sz w:val="18"/>
                <w:szCs w:val="18"/>
              </w:rPr>
              <w:t>3</w:t>
            </w:r>
          </w:p>
        </w:tc>
      </w:tr>
      <w:tr w:rsidR="00591925" w:rsidRPr="003A5950" w14:paraId="6A1EA4AE" w14:textId="77777777" w:rsidTr="002E35A0">
        <w:trPr>
          <w:trHeight w:val="384"/>
        </w:trPr>
        <w:tc>
          <w:tcPr>
            <w:tcW w:w="1197" w:type="dxa"/>
          </w:tcPr>
          <w:p w14:paraId="64D545D8" w14:textId="77777777" w:rsidR="00591925" w:rsidRPr="003A5950" w:rsidRDefault="00591925" w:rsidP="00591925">
            <w:pPr>
              <w:jc w:val="right"/>
              <w:rPr>
                <w:rFonts w:ascii="Times New Roman" w:hAnsi="Times New Roman" w:cs="Times New Roman"/>
                <w:sz w:val="18"/>
                <w:szCs w:val="18"/>
              </w:rPr>
            </w:pPr>
            <w:r w:rsidRPr="003A5950">
              <w:rPr>
                <w:rFonts w:ascii="Times New Roman" w:hAnsi="Times New Roman" w:cs="Times New Roman"/>
                <w:sz w:val="18"/>
                <w:szCs w:val="18"/>
              </w:rPr>
              <w:t>РФ</w:t>
            </w:r>
          </w:p>
        </w:tc>
        <w:tc>
          <w:tcPr>
            <w:tcW w:w="878" w:type="dxa"/>
          </w:tcPr>
          <w:p w14:paraId="64E549AE" w14:textId="77777777" w:rsidR="00591925" w:rsidRPr="003A5950" w:rsidRDefault="00591925" w:rsidP="00591925">
            <w:pPr>
              <w:jc w:val="right"/>
              <w:rPr>
                <w:rFonts w:ascii="Times New Roman" w:hAnsi="Times New Roman" w:cs="Times New Roman"/>
                <w:sz w:val="18"/>
                <w:szCs w:val="18"/>
              </w:rPr>
            </w:pPr>
            <w:r>
              <w:rPr>
                <w:rFonts w:ascii="Times New Roman" w:hAnsi="Times New Roman" w:cs="Times New Roman"/>
                <w:sz w:val="18"/>
                <w:szCs w:val="18"/>
              </w:rPr>
              <w:t>266018</w:t>
            </w:r>
          </w:p>
        </w:tc>
        <w:tc>
          <w:tcPr>
            <w:tcW w:w="712" w:type="dxa"/>
          </w:tcPr>
          <w:p w14:paraId="4B488CB9" w14:textId="77777777" w:rsidR="00591925" w:rsidRPr="003A5950" w:rsidRDefault="00591925" w:rsidP="00591925">
            <w:pPr>
              <w:jc w:val="right"/>
              <w:rPr>
                <w:rFonts w:ascii="Times New Roman" w:hAnsi="Times New Roman" w:cs="Times New Roman"/>
                <w:sz w:val="18"/>
                <w:szCs w:val="18"/>
              </w:rPr>
            </w:pPr>
          </w:p>
        </w:tc>
        <w:tc>
          <w:tcPr>
            <w:tcW w:w="621" w:type="dxa"/>
            <w:vAlign w:val="center"/>
          </w:tcPr>
          <w:p w14:paraId="394B805B" w14:textId="77777777" w:rsidR="00591925" w:rsidRPr="00F61AD0" w:rsidRDefault="00591925" w:rsidP="002E35A0">
            <w:pPr>
              <w:jc w:val="center"/>
              <w:rPr>
                <w:rFonts w:ascii="Times New Roman" w:hAnsi="Times New Roman" w:cs="Times New Roman"/>
                <w:sz w:val="18"/>
                <w:szCs w:val="18"/>
                <w:lang w:val="en-US"/>
              </w:rPr>
            </w:pPr>
            <w:r>
              <w:rPr>
                <w:rFonts w:ascii="Times New Roman" w:hAnsi="Times New Roman" w:cs="Times New Roman"/>
                <w:sz w:val="18"/>
                <w:szCs w:val="18"/>
              </w:rPr>
              <w:t>83</w:t>
            </w:r>
            <w:r>
              <w:rPr>
                <w:rFonts w:ascii="Times New Roman" w:hAnsi="Times New Roman" w:cs="Times New Roman"/>
                <w:sz w:val="18"/>
                <w:szCs w:val="18"/>
                <w:lang w:val="en-US"/>
              </w:rPr>
              <w:t>.63</w:t>
            </w:r>
          </w:p>
        </w:tc>
        <w:tc>
          <w:tcPr>
            <w:tcW w:w="621" w:type="dxa"/>
            <w:vAlign w:val="center"/>
          </w:tcPr>
          <w:p w14:paraId="2087F329" w14:textId="77777777" w:rsidR="00591925" w:rsidRPr="00F61AD0" w:rsidRDefault="00591925" w:rsidP="002E35A0">
            <w:pPr>
              <w:jc w:val="center"/>
              <w:rPr>
                <w:rFonts w:ascii="Times New Roman" w:hAnsi="Times New Roman" w:cs="Times New Roman"/>
                <w:sz w:val="18"/>
                <w:szCs w:val="18"/>
                <w:lang w:val="en-US"/>
              </w:rPr>
            </w:pPr>
            <w:r>
              <w:rPr>
                <w:rFonts w:ascii="Times New Roman" w:hAnsi="Times New Roman" w:cs="Times New Roman"/>
                <w:sz w:val="18"/>
                <w:szCs w:val="18"/>
                <w:lang w:val="en-US"/>
              </w:rPr>
              <w:t>53.68</w:t>
            </w:r>
          </w:p>
        </w:tc>
        <w:tc>
          <w:tcPr>
            <w:tcW w:w="621" w:type="dxa"/>
            <w:vAlign w:val="center"/>
          </w:tcPr>
          <w:p w14:paraId="1A88260B" w14:textId="77777777" w:rsidR="00591925" w:rsidRPr="00F61AD0" w:rsidRDefault="00591925" w:rsidP="002E35A0">
            <w:pPr>
              <w:jc w:val="center"/>
              <w:rPr>
                <w:rFonts w:ascii="Times New Roman" w:hAnsi="Times New Roman" w:cs="Times New Roman"/>
                <w:sz w:val="18"/>
                <w:szCs w:val="18"/>
                <w:lang w:val="en-US"/>
              </w:rPr>
            </w:pPr>
            <w:r>
              <w:rPr>
                <w:rFonts w:ascii="Times New Roman" w:hAnsi="Times New Roman" w:cs="Times New Roman"/>
                <w:sz w:val="18"/>
                <w:szCs w:val="18"/>
                <w:lang w:val="en-US"/>
              </w:rPr>
              <w:t>75.66</w:t>
            </w:r>
          </w:p>
        </w:tc>
        <w:tc>
          <w:tcPr>
            <w:tcW w:w="621" w:type="dxa"/>
            <w:vAlign w:val="center"/>
          </w:tcPr>
          <w:p w14:paraId="742825AC" w14:textId="77777777" w:rsidR="00591925" w:rsidRPr="00F61AD0" w:rsidRDefault="00591925" w:rsidP="002E35A0">
            <w:pPr>
              <w:jc w:val="center"/>
              <w:rPr>
                <w:rFonts w:ascii="Times New Roman" w:hAnsi="Times New Roman" w:cs="Times New Roman"/>
                <w:sz w:val="18"/>
                <w:szCs w:val="18"/>
                <w:lang w:val="en-US"/>
              </w:rPr>
            </w:pPr>
            <w:r>
              <w:rPr>
                <w:rFonts w:ascii="Times New Roman" w:hAnsi="Times New Roman" w:cs="Times New Roman"/>
                <w:sz w:val="18"/>
                <w:szCs w:val="18"/>
                <w:lang w:val="en-US"/>
              </w:rPr>
              <w:t>61.18</w:t>
            </w:r>
          </w:p>
        </w:tc>
        <w:tc>
          <w:tcPr>
            <w:tcW w:w="621" w:type="dxa"/>
            <w:vAlign w:val="center"/>
          </w:tcPr>
          <w:p w14:paraId="433A21BC" w14:textId="77777777" w:rsidR="00591925" w:rsidRPr="00F61AD0" w:rsidRDefault="00591925" w:rsidP="002E35A0">
            <w:pPr>
              <w:jc w:val="center"/>
              <w:rPr>
                <w:rFonts w:ascii="Times New Roman" w:hAnsi="Times New Roman" w:cs="Times New Roman"/>
                <w:sz w:val="18"/>
                <w:szCs w:val="18"/>
                <w:lang w:val="en-US"/>
              </w:rPr>
            </w:pPr>
            <w:r>
              <w:rPr>
                <w:rFonts w:ascii="Times New Roman" w:hAnsi="Times New Roman" w:cs="Times New Roman"/>
                <w:sz w:val="18"/>
                <w:szCs w:val="18"/>
                <w:lang w:val="en-US"/>
              </w:rPr>
              <w:t>62.58</w:t>
            </w:r>
          </w:p>
        </w:tc>
        <w:tc>
          <w:tcPr>
            <w:tcW w:w="621" w:type="dxa"/>
            <w:vAlign w:val="center"/>
          </w:tcPr>
          <w:p w14:paraId="282CF2A7" w14:textId="77777777" w:rsidR="00591925" w:rsidRPr="00F61AD0" w:rsidRDefault="00591925" w:rsidP="002E35A0">
            <w:pPr>
              <w:jc w:val="center"/>
              <w:rPr>
                <w:rFonts w:ascii="Times New Roman" w:hAnsi="Times New Roman" w:cs="Times New Roman"/>
                <w:sz w:val="18"/>
                <w:szCs w:val="18"/>
                <w:lang w:val="en-US"/>
              </w:rPr>
            </w:pPr>
            <w:r>
              <w:rPr>
                <w:rFonts w:ascii="Times New Roman" w:hAnsi="Times New Roman" w:cs="Times New Roman"/>
                <w:sz w:val="18"/>
                <w:szCs w:val="18"/>
                <w:lang w:val="en-US"/>
              </w:rPr>
              <w:t>63.11</w:t>
            </w:r>
          </w:p>
        </w:tc>
        <w:tc>
          <w:tcPr>
            <w:tcW w:w="621" w:type="dxa"/>
            <w:vAlign w:val="center"/>
          </w:tcPr>
          <w:p w14:paraId="5F65C3D6" w14:textId="77777777" w:rsidR="00591925" w:rsidRPr="00F61AD0" w:rsidRDefault="00591925" w:rsidP="002E35A0">
            <w:pPr>
              <w:jc w:val="center"/>
              <w:rPr>
                <w:rFonts w:ascii="Times New Roman" w:hAnsi="Times New Roman" w:cs="Times New Roman"/>
                <w:sz w:val="18"/>
                <w:szCs w:val="18"/>
                <w:lang w:val="en-US"/>
              </w:rPr>
            </w:pPr>
            <w:r>
              <w:rPr>
                <w:rFonts w:ascii="Times New Roman" w:hAnsi="Times New Roman" w:cs="Times New Roman"/>
                <w:sz w:val="18"/>
                <w:szCs w:val="18"/>
                <w:lang w:val="en-US"/>
              </w:rPr>
              <w:t>57.66</w:t>
            </w:r>
          </w:p>
        </w:tc>
        <w:tc>
          <w:tcPr>
            <w:tcW w:w="621" w:type="dxa"/>
            <w:vAlign w:val="center"/>
          </w:tcPr>
          <w:p w14:paraId="5E16DA68" w14:textId="77777777" w:rsidR="00591925" w:rsidRPr="00F61AD0" w:rsidRDefault="00591925" w:rsidP="002E35A0">
            <w:pPr>
              <w:jc w:val="center"/>
              <w:rPr>
                <w:rFonts w:ascii="Times New Roman" w:hAnsi="Times New Roman" w:cs="Times New Roman"/>
                <w:sz w:val="18"/>
                <w:szCs w:val="18"/>
                <w:lang w:val="en-US"/>
              </w:rPr>
            </w:pPr>
            <w:r>
              <w:rPr>
                <w:rFonts w:ascii="Times New Roman" w:hAnsi="Times New Roman" w:cs="Times New Roman"/>
                <w:sz w:val="18"/>
                <w:szCs w:val="18"/>
                <w:lang w:val="en-US"/>
              </w:rPr>
              <w:t>36.8</w:t>
            </w:r>
          </w:p>
        </w:tc>
        <w:tc>
          <w:tcPr>
            <w:tcW w:w="621" w:type="dxa"/>
            <w:vAlign w:val="center"/>
          </w:tcPr>
          <w:p w14:paraId="2DC5B6AD" w14:textId="77777777" w:rsidR="00591925" w:rsidRPr="00F61AD0" w:rsidRDefault="00591925" w:rsidP="002E35A0">
            <w:pPr>
              <w:jc w:val="center"/>
              <w:rPr>
                <w:rFonts w:ascii="Times New Roman" w:hAnsi="Times New Roman" w:cs="Times New Roman"/>
                <w:sz w:val="18"/>
                <w:szCs w:val="18"/>
                <w:lang w:val="en-US"/>
              </w:rPr>
            </w:pPr>
            <w:r>
              <w:rPr>
                <w:rFonts w:ascii="Times New Roman" w:hAnsi="Times New Roman" w:cs="Times New Roman"/>
                <w:sz w:val="18"/>
                <w:szCs w:val="18"/>
                <w:lang w:val="en-US"/>
              </w:rPr>
              <w:t>39.26</w:t>
            </w:r>
          </w:p>
        </w:tc>
        <w:tc>
          <w:tcPr>
            <w:tcW w:w="621" w:type="dxa"/>
            <w:vAlign w:val="center"/>
          </w:tcPr>
          <w:p w14:paraId="14FDDE19" w14:textId="77777777" w:rsidR="00591925" w:rsidRPr="00F61AD0" w:rsidRDefault="00591925" w:rsidP="002E35A0">
            <w:pPr>
              <w:jc w:val="center"/>
              <w:rPr>
                <w:rFonts w:ascii="Times New Roman" w:hAnsi="Times New Roman" w:cs="Times New Roman"/>
                <w:sz w:val="18"/>
                <w:szCs w:val="18"/>
                <w:lang w:val="en-US"/>
              </w:rPr>
            </w:pPr>
            <w:r>
              <w:rPr>
                <w:rFonts w:ascii="Times New Roman" w:hAnsi="Times New Roman" w:cs="Times New Roman"/>
                <w:sz w:val="18"/>
                <w:szCs w:val="18"/>
                <w:lang w:val="en-US"/>
              </w:rPr>
              <w:t>11.27</w:t>
            </w:r>
          </w:p>
        </w:tc>
        <w:tc>
          <w:tcPr>
            <w:tcW w:w="619" w:type="dxa"/>
            <w:vAlign w:val="center"/>
          </w:tcPr>
          <w:p w14:paraId="6A3E10FD" w14:textId="77777777" w:rsidR="00591925" w:rsidRPr="00F61AD0" w:rsidRDefault="00591925" w:rsidP="002E35A0">
            <w:pPr>
              <w:jc w:val="center"/>
              <w:rPr>
                <w:rFonts w:ascii="Times New Roman" w:hAnsi="Times New Roman" w:cs="Times New Roman"/>
                <w:sz w:val="18"/>
                <w:szCs w:val="18"/>
                <w:lang w:val="en-US"/>
              </w:rPr>
            </w:pPr>
            <w:r>
              <w:rPr>
                <w:rFonts w:ascii="Times New Roman" w:hAnsi="Times New Roman" w:cs="Times New Roman"/>
                <w:sz w:val="18"/>
                <w:szCs w:val="18"/>
                <w:lang w:val="en-US"/>
              </w:rPr>
              <w:t>4.72</w:t>
            </w:r>
          </w:p>
        </w:tc>
      </w:tr>
      <w:tr w:rsidR="00591925" w:rsidRPr="003A5950" w14:paraId="1CEAFAE5" w14:textId="77777777" w:rsidTr="002E35A0">
        <w:trPr>
          <w:trHeight w:val="706"/>
        </w:trPr>
        <w:tc>
          <w:tcPr>
            <w:tcW w:w="1197" w:type="dxa"/>
          </w:tcPr>
          <w:p w14:paraId="34A0A132" w14:textId="77777777" w:rsidR="00591925" w:rsidRPr="003A5950" w:rsidRDefault="00591925" w:rsidP="00591925">
            <w:pPr>
              <w:jc w:val="right"/>
              <w:rPr>
                <w:rFonts w:ascii="Times New Roman" w:hAnsi="Times New Roman" w:cs="Times New Roman"/>
                <w:sz w:val="18"/>
                <w:szCs w:val="18"/>
              </w:rPr>
            </w:pPr>
            <w:r w:rsidRPr="003A5950">
              <w:rPr>
                <w:rFonts w:ascii="Times New Roman" w:hAnsi="Times New Roman" w:cs="Times New Roman"/>
                <w:sz w:val="18"/>
                <w:szCs w:val="18"/>
              </w:rPr>
              <w:t>Иркутская область</w:t>
            </w:r>
          </w:p>
        </w:tc>
        <w:tc>
          <w:tcPr>
            <w:tcW w:w="878" w:type="dxa"/>
          </w:tcPr>
          <w:p w14:paraId="1154C9EB" w14:textId="77777777" w:rsidR="00591925" w:rsidRPr="003A5950" w:rsidRDefault="00591925" w:rsidP="00591925">
            <w:pPr>
              <w:jc w:val="right"/>
              <w:rPr>
                <w:rFonts w:ascii="Times New Roman" w:hAnsi="Times New Roman" w:cs="Times New Roman"/>
                <w:sz w:val="18"/>
                <w:szCs w:val="18"/>
              </w:rPr>
            </w:pPr>
            <w:r>
              <w:rPr>
                <w:rFonts w:ascii="Times New Roman" w:hAnsi="Times New Roman" w:cs="Times New Roman"/>
                <w:sz w:val="18"/>
                <w:szCs w:val="18"/>
              </w:rPr>
              <w:t>8683</w:t>
            </w:r>
          </w:p>
        </w:tc>
        <w:tc>
          <w:tcPr>
            <w:tcW w:w="712" w:type="dxa"/>
          </w:tcPr>
          <w:p w14:paraId="7CD2EC2C" w14:textId="77777777" w:rsidR="00591925" w:rsidRPr="003A5950" w:rsidRDefault="00591925" w:rsidP="00591925">
            <w:pPr>
              <w:jc w:val="right"/>
              <w:rPr>
                <w:rFonts w:ascii="Times New Roman" w:hAnsi="Times New Roman" w:cs="Times New Roman"/>
                <w:sz w:val="18"/>
                <w:szCs w:val="18"/>
              </w:rPr>
            </w:pPr>
          </w:p>
        </w:tc>
        <w:tc>
          <w:tcPr>
            <w:tcW w:w="621" w:type="dxa"/>
            <w:tcBorders>
              <w:bottom w:val="single" w:sz="4" w:space="0" w:color="auto"/>
            </w:tcBorders>
            <w:vAlign w:val="center"/>
          </w:tcPr>
          <w:p w14:paraId="42BB4FD7" w14:textId="77777777" w:rsidR="00591925" w:rsidRPr="00F61AD0" w:rsidRDefault="00591925" w:rsidP="002E35A0">
            <w:pPr>
              <w:jc w:val="center"/>
              <w:rPr>
                <w:rFonts w:ascii="Times New Roman" w:hAnsi="Times New Roman" w:cs="Times New Roman"/>
                <w:sz w:val="18"/>
                <w:szCs w:val="18"/>
                <w:lang w:val="en-US"/>
              </w:rPr>
            </w:pPr>
            <w:r>
              <w:rPr>
                <w:rFonts w:ascii="Times New Roman" w:hAnsi="Times New Roman" w:cs="Times New Roman"/>
                <w:sz w:val="18"/>
                <w:szCs w:val="18"/>
                <w:lang w:val="en-US"/>
              </w:rPr>
              <w:t>78.07</w:t>
            </w:r>
          </w:p>
        </w:tc>
        <w:tc>
          <w:tcPr>
            <w:tcW w:w="621" w:type="dxa"/>
            <w:tcBorders>
              <w:bottom w:val="single" w:sz="4" w:space="0" w:color="auto"/>
            </w:tcBorders>
            <w:vAlign w:val="center"/>
          </w:tcPr>
          <w:p w14:paraId="26F2CEB0" w14:textId="77777777" w:rsidR="00591925" w:rsidRPr="00F61AD0" w:rsidRDefault="00591925" w:rsidP="002E35A0">
            <w:pPr>
              <w:jc w:val="center"/>
              <w:rPr>
                <w:rFonts w:ascii="Times New Roman" w:hAnsi="Times New Roman" w:cs="Times New Roman"/>
                <w:sz w:val="18"/>
                <w:szCs w:val="18"/>
                <w:lang w:val="en-US"/>
              </w:rPr>
            </w:pPr>
            <w:r>
              <w:rPr>
                <w:rFonts w:ascii="Times New Roman" w:hAnsi="Times New Roman" w:cs="Times New Roman"/>
                <w:sz w:val="18"/>
                <w:szCs w:val="18"/>
                <w:lang w:val="en-US"/>
              </w:rPr>
              <w:t>51.65</w:t>
            </w:r>
          </w:p>
        </w:tc>
        <w:tc>
          <w:tcPr>
            <w:tcW w:w="621" w:type="dxa"/>
            <w:tcBorders>
              <w:bottom w:val="single" w:sz="4" w:space="0" w:color="auto"/>
            </w:tcBorders>
            <w:vAlign w:val="center"/>
          </w:tcPr>
          <w:p w14:paraId="4BEFF8C6" w14:textId="77777777" w:rsidR="00591925" w:rsidRPr="00F61AD0" w:rsidRDefault="00591925" w:rsidP="002E35A0">
            <w:pPr>
              <w:jc w:val="center"/>
              <w:rPr>
                <w:rFonts w:ascii="Times New Roman" w:hAnsi="Times New Roman" w:cs="Times New Roman"/>
                <w:sz w:val="18"/>
                <w:szCs w:val="18"/>
                <w:lang w:val="en-US"/>
              </w:rPr>
            </w:pPr>
            <w:r>
              <w:rPr>
                <w:rFonts w:ascii="Times New Roman" w:hAnsi="Times New Roman" w:cs="Times New Roman"/>
                <w:sz w:val="18"/>
                <w:szCs w:val="18"/>
                <w:lang w:val="en-US"/>
              </w:rPr>
              <w:t>68.61</w:t>
            </w:r>
          </w:p>
        </w:tc>
        <w:tc>
          <w:tcPr>
            <w:tcW w:w="621" w:type="dxa"/>
            <w:tcBorders>
              <w:bottom w:val="single" w:sz="4" w:space="0" w:color="auto"/>
            </w:tcBorders>
            <w:vAlign w:val="center"/>
          </w:tcPr>
          <w:p w14:paraId="50279EAB" w14:textId="77777777" w:rsidR="00591925" w:rsidRPr="00F61AD0" w:rsidRDefault="00591925" w:rsidP="002E35A0">
            <w:pPr>
              <w:jc w:val="center"/>
              <w:rPr>
                <w:rFonts w:ascii="Times New Roman" w:hAnsi="Times New Roman" w:cs="Times New Roman"/>
                <w:sz w:val="18"/>
                <w:szCs w:val="18"/>
                <w:lang w:val="en-US"/>
              </w:rPr>
            </w:pPr>
            <w:r>
              <w:rPr>
                <w:rFonts w:ascii="Times New Roman" w:hAnsi="Times New Roman" w:cs="Times New Roman"/>
                <w:sz w:val="18"/>
                <w:szCs w:val="18"/>
                <w:lang w:val="en-US"/>
              </w:rPr>
              <w:t>52.72</w:t>
            </w:r>
          </w:p>
        </w:tc>
        <w:tc>
          <w:tcPr>
            <w:tcW w:w="621" w:type="dxa"/>
            <w:tcBorders>
              <w:bottom w:val="single" w:sz="4" w:space="0" w:color="auto"/>
            </w:tcBorders>
            <w:vAlign w:val="center"/>
          </w:tcPr>
          <w:p w14:paraId="1AFEDEB0" w14:textId="77777777" w:rsidR="00591925" w:rsidRPr="00F61AD0" w:rsidRDefault="00591925" w:rsidP="002E35A0">
            <w:pPr>
              <w:jc w:val="center"/>
              <w:rPr>
                <w:rFonts w:ascii="Times New Roman" w:hAnsi="Times New Roman" w:cs="Times New Roman"/>
                <w:sz w:val="18"/>
                <w:szCs w:val="18"/>
                <w:lang w:val="en-US"/>
              </w:rPr>
            </w:pPr>
            <w:r>
              <w:rPr>
                <w:rFonts w:ascii="Times New Roman" w:hAnsi="Times New Roman" w:cs="Times New Roman"/>
                <w:sz w:val="18"/>
                <w:szCs w:val="18"/>
                <w:lang w:val="en-US"/>
              </w:rPr>
              <w:t>56.34</w:t>
            </w:r>
          </w:p>
        </w:tc>
        <w:tc>
          <w:tcPr>
            <w:tcW w:w="621" w:type="dxa"/>
            <w:tcBorders>
              <w:bottom w:val="single" w:sz="4" w:space="0" w:color="auto"/>
            </w:tcBorders>
            <w:vAlign w:val="center"/>
          </w:tcPr>
          <w:p w14:paraId="3EB1D43D" w14:textId="77777777" w:rsidR="00591925" w:rsidRPr="00F61AD0" w:rsidRDefault="00591925" w:rsidP="002E35A0">
            <w:pPr>
              <w:jc w:val="center"/>
              <w:rPr>
                <w:rFonts w:ascii="Times New Roman" w:hAnsi="Times New Roman" w:cs="Times New Roman"/>
                <w:sz w:val="18"/>
                <w:szCs w:val="18"/>
                <w:lang w:val="en-US"/>
              </w:rPr>
            </w:pPr>
            <w:r>
              <w:rPr>
                <w:rFonts w:ascii="Times New Roman" w:hAnsi="Times New Roman" w:cs="Times New Roman"/>
                <w:sz w:val="18"/>
                <w:szCs w:val="18"/>
                <w:lang w:val="en-US"/>
              </w:rPr>
              <w:t>56.93</w:t>
            </w:r>
          </w:p>
        </w:tc>
        <w:tc>
          <w:tcPr>
            <w:tcW w:w="621" w:type="dxa"/>
            <w:tcBorders>
              <w:bottom w:val="single" w:sz="4" w:space="0" w:color="auto"/>
            </w:tcBorders>
            <w:vAlign w:val="center"/>
          </w:tcPr>
          <w:p w14:paraId="4727FAE2" w14:textId="77777777" w:rsidR="00591925" w:rsidRPr="00F61AD0" w:rsidRDefault="00591925" w:rsidP="002E35A0">
            <w:pPr>
              <w:jc w:val="center"/>
              <w:rPr>
                <w:rFonts w:ascii="Times New Roman" w:hAnsi="Times New Roman" w:cs="Times New Roman"/>
                <w:sz w:val="18"/>
                <w:szCs w:val="18"/>
                <w:lang w:val="en-US"/>
              </w:rPr>
            </w:pPr>
            <w:r>
              <w:rPr>
                <w:rFonts w:ascii="Times New Roman" w:hAnsi="Times New Roman" w:cs="Times New Roman"/>
                <w:sz w:val="18"/>
                <w:szCs w:val="18"/>
                <w:lang w:val="en-US"/>
              </w:rPr>
              <w:t>50.78</w:t>
            </w:r>
          </w:p>
        </w:tc>
        <w:tc>
          <w:tcPr>
            <w:tcW w:w="621" w:type="dxa"/>
            <w:tcBorders>
              <w:bottom w:val="single" w:sz="4" w:space="0" w:color="auto"/>
            </w:tcBorders>
            <w:vAlign w:val="center"/>
          </w:tcPr>
          <w:p w14:paraId="63D077F5" w14:textId="77777777" w:rsidR="00591925" w:rsidRPr="00F61AD0" w:rsidRDefault="00591925" w:rsidP="002E35A0">
            <w:pPr>
              <w:jc w:val="center"/>
              <w:rPr>
                <w:rFonts w:ascii="Times New Roman" w:hAnsi="Times New Roman" w:cs="Times New Roman"/>
                <w:sz w:val="18"/>
                <w:szCs w:val="18"/>
                <w:lang w:val="en-US"/>
              </w:rPr>
            </w:pPr>
            <w:r>
              <w:rPr>
                <w:rFonts w:ascii="Times New Roman" w:hAnsi="Times New Roman" w:cs="Times New Roman"/>
                <w:sz w:val="18"/>
                <w:szCs w:val="18"/>
                <w:lang w:val="en-US"/>
              </w:rPr>
              <w:t>35.75</w:t>
            </w:r>
          </w:p>
        </w:tc>
        <w:tc>
          <w:tcPr>
            <w:tcW w:w="621" w:type="dxa"/>
            <w:tcBorders>
              <w:bottom w:val="single" w:sz="4" w:space="0" w:color="auto"/>
            </w:tcBorders>
            <w:vAlign w:val="center"/>
          </w:tcPr>
          <w:p w14:paraId="4F96D343" w14:textId="77777777" w:rsidR="00591925" w:rsidRPr="00F61AD0" w:rsidRDefault="00591925" w:rsidP="002E35A0">
            <w:pPr>
              <w:jc w:val="center"/>
              <w:rPr>
                <w:rFonts w:ascii="Times New Roman" w:hAnsi="Times New Roman" w:cs="Times New Roman"/>
                <w:sz w:val="18"/>
                <w:szCs w:val="18"/>
                <w:lang w:val="en-US"/>
              </w:rPr>
            </w:pPr>
            <w:r>
              <w:rPr>
                <w:rFonts w:ascii="Times New Roman" w:hAnsi="Times New Roman" w:cs="Times New Roman"/>
                <w:sz w:val="18"/>
                <w:szCs w:val="18"/>
                <w:lang w:val="en-US"/>
              </w:rPr>
              <w:t>35.22</w:t>
            </w:r>
          </w:p>
        </w:tc>
        <w:tc>
          <w:tcPr>
            <w:tcW w:w="621" w:type="dxa"/>
            <w:tcBorders>
              <w:bottom w:val="single" w:sz="4" w:space="0" w:color="auto"/>
            </w:tcBorders>
            <w:vAlign w:val="center"/>
          </w:tcPr>
          <w:p w14:paraId="68338256" w14:textId="77777777" w:rsidR="00591925" w:rsidRPr="00F61AD0" w:rsidRDefault="00591925" w:rsidP="002E35A0">
            <w:pPr>
              <w:jc w:val="center"/>
              <w:rPr>
                <w:rFonts w:ascii="Times New Roman" w:hAnsi="Times New Roman" w:cs="Times New Roman"/>
                <w:sz w:val="18"/>
                <w:szCs w:val="18"/>
                <w:lang w:val="en-US"/>
              </w:rPr>
            </w:pPr>
            <w:r>
              <w:rPr>
                <w:rFonts w:ascii="Times New Roman" w:hAnsi="Times New Roman" w:cs="Times New Roman"/>
                <w:sz w:val="18"/>
                <w:szCs w:val="18"/>
                <w:lang w:val="en-US"/>
              </w:rPr>
              <w:t>10.35</w:t>
            </w:r>
          </w:p>
        </w:tc>
        <w:tc>
          <w:tcPr>
            <w:tcW w:w="619" w:type="dxa"/>
            <w:tcBorders>
              <w:bottom w:val="single" w:sz="4" w:space="0" w:color="auto"/>
            </w:tcBorders>
            <w:vAlign w:val="center"/>
          </w:tcPr>
          <w:p w14:paraId="1B1C04A5" w14:textId="77777777" w:rsidR="00591925" w:rsidRPr="00F61AD0" w:rsidRDefault="00591925" w:rsidP="002E35A0">
            <w:pPr>
              <w:jc w:val="center"/>
              <w:rPr>
                <w:rFonts w:ascii="Times New Roman" w:hAnsi="Times New Roman" w:cs="Times New Roman"/>
                <w:sz w:val="18"/>
                <w:szCs w:val="18"/>
                <w:lang w:val="en-US"/>
              </w:rPr>
            </w:pPr>
            <w:r>
              <w:rPr>
                <w:rFonts w:ascii="Times New Roman" w:hAnsi="Times New Roman" w:cs="Times New Roman"/>
                <w:sz w:val="18"/>
                <w:szCs w:val="18"/>
                <w:lang w:val="en-US"/>
              </w:rPr>
              <w:t>3.59</w:t>
            </w:r>
          </w:p>
        </w:tc>
      </w:tr>
      <w:tr w:rsidR="00591925" w:rsidRPr="003A5950" w14:paraId="47A565C2" w14:textId="77777777" w:rsidTr="002E35A0">
        <w:trPr>
          <w:trHeight w:val="433"/>
        </w:trPr>
        <w:tc>
          <w:tcPr>
            <w:tcW w:w="1197" w:type="dxa"/>
          </w:tcPr>
          <w:p w14:paraId="7DA7EB92" w14:textId="77777777" w:rsidR="00591925" w:rsidRPr="003A5950" w:rsidRDefault="00591925" w:rsidP="00591925">
            <w:pPr>
              <w:jc w:val="right"/>
              <w:rPr>
                <w:rFonts w:ascii="Times New Roman" w:hAnsi="Times New Roman" w:cs="Times New Roman"/>
                <w:sz w:val="18"/>
                <w:szCs w:val="18"/>
              </w:rPr>
            </w:pPr>
            <w:proofErr w:type="spellStart"/>
            <w:r w:rsidRPr="003A5950">
              <w:rPr>
                <w:rFonts w:ascii="Times New Roman" w:hAnsi="Times New Roman" w:cs="Times New Roman"/>
                <w:sz w:val="18"/>
                <w:szCs w:val="18"/>
              </w:rPr>
              <w:t>г.Саянск</w:t>
            </w:r>
            <w:proofErr w:type="spellEnd"/>
          </w:p>
        </w:tc>
        <w:tc>
          <w:tcPr>
            <w:tcW w:w="878" w:type="dxa"/>
          </w:tcPr>
          <w:p w14:paraId="2E052BB6" w14:textId="77777777" w:rsidR="00591925" w:rsidRPr="003A5950" w:rsidRDefault="00591925" w:rsidP="00591925">
            <w:pPr>
              <w:jc w:val="right"/>
              <w:rPr>
                <w:rFonts w:ascii="Times New Roman" w:hAnsi="Times New Roman" w:cs="Times New Roman"/>
                <w:sz w:val="18"/>
                <w:szCs w:val="18"/>
              </w:rPr>
            </w:pPr>
            <w:r>
              <w:rPr>
                <w:rFonts w:ascii="Times New Roman" w:hAnsi="Times New Roman" w:cs="Times New Roman"/>
                <w:sz w:val="18"/>
                <w:szCs w:val="18"/>
              </w:rPr>
              <w:t>140</w:t>
            </w:r>
          </w:p>
        </w:tc>
        <w:tc>
          <w:tcPr>
            <w:tcW w:w="712" w:type="dxa"/>
          </w:tcPr>
          <w:p w14:paraId="176ABFB5" w14:textId="77777777" w:rsidR="00591925" w:rsidRPr="003A5950" w:rsidRDefault="00591925" w:rsidP="00591925">
            <w:pPr>
              <w:jc w:val="right"/>
              <w:rPr>
                <w:rFonts w:ascii="Times New Roman" w:hAnsi="Times New Roman" w:cs="Times New Roman"/>
                <w:sz w:val="18"/>
                <w:szCs w:val="18"/>
              </w:rPr>
            </w:pPr>
          </w:p>
        </w:tc>
        <w:tc>
          <w:tcPr>
            <w:tcW w:w="621" w:type="dxa"/>
            <w:shd w:val="clear" w:color="auto" w:fill="FBD4B4" w:themeFill="accent6" w:themeFillTint="66"/>
            <w:vAlign w:val="center"/>
          </w:tcPr>
          <w:p w14:paraId="75494D61" w14:textId="77777777" w:rsidR="00591925" w:rsidRPr="00F61AD0" w:rsidRDefault="00591925" w:rsidP="002E35A0">
            <w:pPr>
              <w:jc w:val="center"/>
              <w:rPr>
                <w:rFonts w:ascii="Times New Roman" w:hAnsi="Times New Roman" w:cs="Times New Roman"/>
                <w:sz w:val="18"/>
                <w:szCs w:val="18"/>
                <w:lang w:val="en-US"/>
              </w:rPr>
            </w:pPr>
            <w:r>
              <w:rPr>
                <w:rFonts w:ascii="Times New Roman" w:hAnsi="Times New Roman" w:cs="Times New Roman"/>
                <w:sz w:val="18"/>
                <w:szCs w:val="18"/>
                <w:lang w:val="en-US"/>
              </w:rPr>
              <w:t>87.86</w:t>
            </w:r>
          </w:p>
        </w:tc>
        <w:tc>
          <w:tcPr>
            <w:tcW w:w="621" w:type="dxa"/>
            <w:shd w:val="clear" w:color="auto" w:fill="FFCCCC"/>
            <w:vAlign w:val="center"/>
          </w:tcPr>
          <w:p w14:paraId="182A7F26" w14:textId="77777777" w:rsidR="00591925" w:rsidRPr="00F61AD0" w:rsidRDefault="00591925" w:rsidP="002E35A0">
            <w:pPr>
              <w:jc w:val="center"/>
              <w:rPr>
                <w:rFonts w:ascii="Times New Roman" w:hAnsi="Times New Roman" w:cs="Times New Roman"/>
                <w:sz w:val="18"/>
                <w:szCs w:val="18"/>
                <w:lang w:val="en-US"/>
              </w:rPr>
            </w:pPr>
            <w:r>
              <w:rPr>
                <w:rFonts w:ascii="Times New Roman" w:hAnsi="Times New Roman" w:cs="Times New Roman"/>
                <w:sz w:val="18"/>
                <w:szCs w:val="18"/>
                <w:lang w:val="en-US"/>
              </w:rPr>
              <w:t>46.43</w:t>
            </w:r>
          </w:p>
        </w:tc>
        <w:tc>
          <w:tcPr>
            <w:tcW w:w="621" w:type="dxa"/>
            <w:shd w:val="clear" w:color="auto" w:fill="FFCCCC"/>
            <w:vAlign w:val="center"/>
          </w:tcPr>
          <w:p w14:paraId="315C807D" w14:textId="77777777" w:rsidR="00591925" w:rsidRPr="00F61AD0" w:rsidRDefault="00591925" w:rsidP="002E35A0">
            <w:pPr>
              <w:jc w:val="center"/>
              <w:rPr>
                <w:rFonts w:ascii="Times New Roman" w:hAnsi="Times New Roman" w:cs="Times New Roman"/>
                <w:sz w:val="18"/>
                <w:szCs w:val="18"/>
                <w:lang w:val="en-US"/>
              </w:rPr>
            </w:pPr>
            <w:r>
              <w:rPr>
                <w:rFonts w:ascii="Times New Roman" w:hAnsi="Times New Roman" w:cs="Times New Roman"/>
                <w:sz w:val="18"/>
                <w:szCs w:val="18"/>
                <w:lang w:val="en-US"/>
              </w:rPr>
              <w:t>67.86</w:t>
            </w:r>
          </w:p>
        </w:tc>
        <w:tc>
          <w:tcPr>
            <w:tcW w:w="621" w:type="dxa"/>
            <w:shd w:val="clear" w:color="auto" w:fill="FBD4B4" w:themeFill="accent6" w:themeFillTint="66"/>
            <w:vAlign w:val="center"/>
          </w:tcPr>
          <w:p w14:paraId="44BA1147" w14:textId="77777777" w:rsidR="00591925" w:rsidRPr="00F61AD0" w:rsidRDefault="00591925" w:rsidP="002E35A0">
            <w:pPr>
              <w:jc w:val="center"/>
              <w:rPr>
                <w:rFonts w:ascii="Times New Roman" w:hAnsi="Times New Roman" w:cs="Times New Roman"/>
                <w:sz w:val="18"/>
                <w:szCs w:val="18"/>
                <w:lang w:val="en-US"/>
              </w:rPr>
            </w:pPr>
            <w:r>
              <w:rPr>
                <w:rFonts w:ascii="Times New Roman" w:hAnsi="Times New Roman" w:cs="Times New Roman"/>
                <w:sz w:val="18"/>
                <w:szCs w:val="18"/>
                <w:lang w:val="en-US"/>
              </w:rPr>
              <w:t>65.71</w:t>
            </w:r>
          </w:p>
        </w:tc>
        <w:tc>
          <w:tcPr>
            <w:tcW w:w="621" w:type="dxa"/>
            <w:shd w:val="clear" w:color="auto" w:fill="FBD4B4" w:themeFill="accent6" w:themeFillTint="66"/>
            <w:vAlign w:val="center"/>
          </w:tcPr>
          <w:p w14:paraId="3135B0C7" w14:textId="77777777" w:rsidR="00591925" w:rsidRPr="00F61AD0" w:rsidRDefault="00591925" w:rsidP="002E35A0">
            <w:pPr>
              <w:jc w:val="center"/>
              <w:rPr>
                <w:rFonts w:ascii="Times New Roman" w:hAnsi="Times New Roman" w:cs="Times New Roman"/>
                <w:sz w:val="18"/>
                <w:szCs w:val="18"/>
                <w:lang w:val="en-US"/>
              </w:rPr>
            </w:pPr>
            <w:r>
              <w:rPr>
                <w:rFonts w:ascii="Times New Roman" w:hAnsi="Times New Roman" w:cs="Times New Roman"/>
                <w:sz w:val="18"/>
                <w:szCs w:val="18"/>
                <w:lang w:val="en-US"/>
              </w:rPr>
              <w:t>67.14</w:t>
            </w:r>
          </w:p>
        </w:tc>
        <w:tc>
          <w:tcPr>
            <w:tcW w:w="621" w:type="dxa"/>
            <w:shd w:val="clear" w:color="auto" w:fill="CCC0D9" w:themeFill="accent4" w:themeFillTint="66"/>
            <w:vAlign w:val="center"/>
          </w:tcPr>
          <w:p w14:paraId="73CB8FEA" w14:textId="77777777" w:rsidR="00591925" w:rsidRPr="00F61AD0" w:rsidRDefault="00591925" w:rsidP="002E35A0">
            <w:pPr>
              <w:jc w:val="center"/>
              <w:rPr>
                <w:rFonts w:ascii="Times New Roman" w:hAnsi="Times New Roman" w:cs="Times New Roman"/>
                <w:sz w:val="18"/>
                <w:szCs w:val="18"/>
                <w:lang w:val="en-US"/>
              </w:rPr>
            </w:pPr>
            <w:r>
              <w:rPr>
                <w:rFonts w:ascii="Times New Roman" w:hAnsi="Times New Roman" w:cs="Times New Roman"/>
                <w:sz w:val="18"/>
                <w:szCs w:val="18"/>
                <w:lang w:val="en-US"/>
              </w:rPr>
              <w:t>62.14</w:t>
            </w:r>
          </w:p>
        </w:tc>
        <w:tc>
          <w:tcPr>
            <w:tcW w:w="621" w:type="dxa"/>
            <w:shd w:val="clear" w:color="auto" w:fill="FBD4B4" w:themeFill="accent6" w:themeFillTint="66"/>
            <w:vAlign w:val="center"/>
          </w:tcPr>
          <w:p w14:paraId="635D0B1A" w14:textId="77777777" w:rsidR="00591925" w:rsidRPr="00F61AD0" w:rsidRDefault="00591925" w:rsidP="002E35A0">
            <w:pPr>
              <w:jc w:val="center"/>
              <w:rPr>
                <w:rFonts w:ascii="Times New Roman" w:hAnsi="Times New Roman" w:cs="Times New Roman"/>
                <w:sz w:val="18"/>
                <w:szCs w:val="18"/>
                <w:lang w:val="en-US"/>
              </w:rPr>
            </w:pPr>
            <w:r>
              <w:rPr>
                <w:rFonts w:ascii="Times New Roman" w:hAnsi="Times New Roman" w:cs="Times New Roman"/>
                <w:sz w:val="18"/>
                <w:szCs w:val="18"/>
                <w:lang w:val="en-US"/>
              </w:rPr>
              <w:t>63.57</w:t>
            </w:r>
          </w:p>
        </w:tc>
        <w:tc>
          <w:tcPr>
            <w:tcW w:w="621" w:type="dxa"/>
            <w:shd w:val="clear" w:color="auto" w:fill="FFCCCC"/>
            <w:vAlign w:val="center"/>
          </w:tcPr>
          <w:p w14:paraId="037FD178" w14:textId="77777777" w:rsidR="00591925" w:rsidRPr="00F61AD0" w:rsidRDefault="00591925" w:rsidP="002E35A0">
            <w:pPr>
              <w:jc w:val="center"/>
              <w:rPr>
                <w:rFonts w:ascii="Times New Roman" w:hAnsi="Times New Roman" w:cs="Times New Roman"/>
                <w:sz w:val="18"/>
                <w:szCs w:val="18"/>
                <w:lang w:val="en-US"/>
              </w:rPr>
            </w:pPr>
            <w:r>
              <w:rPr>
                <w:rFonts w:ascii="Times New Roman" w:hAnsi="Times New Roman" w:cs="Times New Roman"/>
                <w:sz w:val="18"/>
                <w:szCs w:val="18"/>
                <w:lang w:val="en-US"/>
              </w:rPr>
              <w:t>31.43</w:t>
            </w:r>
          </w:p>
        </w:tc>
        <w:tc>
          <w:tcPr>
            <w:tcW w:w="621" w:type="dxa"/>
            <w:shd w:val="clear" w:color="auto" w:fill="FFCCCC"/>
            <w:vAlign w:val="center"/>
          </w:tcPr>
          <w:p w14:paraId="5993A715" w14:textId="77777777" w:rsidR="00591925" w:rsidRPr="00F61AD0" w:rsidRDefault="00591925" w:rsidP="002E35A0">
            <w:pPr>
              <w:jc w:val="center"/>
              <w:rPr>
                <w:rFonts w:ascii="Times New Roman" w:hAnsi="Times New Roman" w:cs="Times New Roman"/>
                <w:sz w:val="18"/>
                <w:szCs w:val="18"/>
                <w:lang w:val="en-US"/>
              </w:rPr>
            </w:pPr>
            <w:r>
              <w:rPr>
                <w:rFonts w:ascii="Times New Roman" w:hAnsi="Times New Roman" w:cs="Times New Roman"/>
                <w:sz w:val="18"/>
                <w:szCs w:val="18"/>
                <w:lang w:val="en-US"/>
              </w:rPr>
              <w:t>29.64</w:t>
            </w:r>
          </w:p>
        </w:tc>
        <w:tc>
          <w:tcPr>
            <w:tcW w:w="621" w:type="dxa"/>
            <w:shd w:val="clear" w:color="auto" w:fill="FBD4B4" w:themeFill="accent6" w:themeFillTint="66"/>
            <w:vAlign w:val="center"/>
          </w:tcPr>
          <w:p w14:paraId="107DBD34" w14:textId="77777777" w:rsidR="00591925" w:rsidRPr="00F61AD0" w:rsidRDefault="00591925" w:rsidP="002E35A0">
            <w:pPr>
              <w:jc w:val="center"/>
              <w:rPr>
                <w:rFonts w:ascii="Times New Roman" w:hAnsi="Times New Roman" w:cs="Times New Roman"/>
                <w:sz w:val="18"/>
                <w:szCs w:val="18"/>
                <w:lang w:val="en-US"/>
              </w:rPr>
            </w:pPr>
            <w:r>
              <w:rPr>
                <w:rFonts w:ascii="Times New Roman" w:hAnsi="Times New Roman" w:cs="Times New Roman"/>
                <w:sz w:val="18"/>
                <w:szCs w:val="18"/>
                <w:lang w:val="en-US"/>
              </w:rPr>
              <w:t>13.33</w:t>
            </w:r>
          </w:p>
        </w:tc>
        <w:tc>
          <w:tcPr>
            <w:tcW w:w="619" w:type="dxa"/>
            <w:shd w:val="clear" w:color="auto" w:fill="FBD4B4" w:themeFill="accent6" w:themeFillTint="66"/>
            <w:vAlign w:val="center"/>
          </w:tcPr>
          <w:p w14:paraId="42D02EEF" w14:textId="77777777" w:rsidR="00591925" w:rsidRPr="00F61AD0" w:rsidRDefault="00591925" w:rsidP="002E35A0">
            <w:pPr>
              <w:jc w:val="center"/>
              <w:rPr>
                <w:rFonts w:ascii="Times New Roman" w:hAnsi="Times New Roman" w:cs="Times New Roman"/>
                <w:sz w:val="18"/>
                <w:szCs w:val="18"/>
                <w:lang w:val="en-US"/>
              </w:rPr>
            </w:pPr>
            <w:r>
              <w:rPr>
                <w:rFonts w:ascii="Times New Roman" w:hAnsi="Times New Roman" w:cs="Times New Roman"/>
                <w:sz w:val="18"/>
                <w:szCs w:val="18"/>
                <w:lang w:val="en-US"/>
              </w:rPr>
              <w:t>6.67</w:t>
            </w:r>
          </w:p>
        </w:tc>
      </w:tr>
    </w:tbl>
    <w:p w14:paraId="6A9514EA" w14:textId="5D6CA0DF" w:rsidR="00591925" w:rsidRPr="00460AFC" w:rsidRDefault="00591925" w:rsidP="00591925">
      <w:pPr>
        <w:spacing w:after="0" w:line="240" w:lineRule="auto"/>
        <w:ind w:firstLine="708"/>
        <w:jc w:val="both"/>
        <w:rPr>
          <w:rFonts w:ascii="Times New Roman" w:hAnsi="Times New Roman" w:cs="Times New Roman"/>
          <w:sz w:val="28"/>
        </w:rPr>
      </w:pPr>
      <w:r w:rsidRPr="00460AFC">
        <w:rPr>
          <w:rFonts w:ascii="Times New Roman" w:hAnsi="Times New Roman" w:cs="Times New Roman"/>
          <w:sz w:val="28"/>
        </w:rPr>
        <w:t xml:space="preserve">Работу выполняли </w:t>
      </w:r>
      <w:r>
        <w:rPr>
          <w:rFonts w:ascii="Times New Roman" w:hAnsi="Times New Roman" w:cs="Times New Roman"/>
          <w:sz w:val="28"/>
        </w:rPr>
        <w:t>140</w:t>
      </w:r>
      <w:r w:rsidRPr="00460AFC">
        <w:rPr>
          <w:rFonts w:ascii="Times New Roman" w:hAnsi="Times New Roman" w:cs="Times New Roman"/>
          <w:sz w:val="28"/>
        </w:rPr>
        <w:t xml:space="preserve"> школьников из </w:t>
      </w:r>
      <w:r>
        <w:rPr>
          <w:rFonts w:ascii="Times New Roman" w:hAnsi="Times New Roman" w:cs="Times New Roman"/>
          <w:sz w:val="28"/>
        </w:rPr>
        <w:t>всех</w:t>
      </w:r>
      <w:r w:rsidRPr="00460AFC">
        <w:rPr>
          <w:rFonts w:ascii="Times New Roman" w:hAnsi="Times New Roman" w:cs="Times New Roman"/>
          <w:sz w:val="28"/>
        </w:rPr>
        <w:t xml:space="preserve"> образовательных орган</w:t>
      </w:r>
      <w:r>
        <w:rPr>
          <w:rFonts w:ascii="Times New Roman" w:hAnsi="Times New Roman" w:cs="Times New Roman"/>
          <w:sz w:val="28"/>
        </w:rPr>
        <w:t>изаций</w:t>
      </w:r>
      <w:r w:rsidRPr="00460AFC">
        <w:rPr>
          <w:rFonts w:ascii="Times New Roman" w:hAnsi="Times New Roman" w:cs="Times New Roman"/>
          <w:sz w:val="28"/>
        </w:rPr>
        <w:t xml:space="preserve">. Не справились с работой </w:t>
      </w:r>
      <w:r>
        <w:rPr>
          <w:rFonts w:ascii="Times New Roman" w:hAnsi="Times New Roman" w:cs="Times New Roman"/>
          <w:sz w:val="28"/>
        </w:rPr>
        <w:t>21восьмиклассник</w:t>
      </w:r>
      <w:r w:rsidRPr="00460AFC">
        <w:rPr>
          <w:rFonts w:ascii="Times New Roman" w:hAnsi="Times New Roman" w:cs="Times New Roman"/>
          <w:sz w:val="28"/>
        </w:rPr>
        <w:t xml:space="preserve">, что составило </w:t>
      </w:r>
      <w:r>
        <w:rPr>
          <w:rFonts w:ascii="Times New Roman" w:hAnsi="Times New Roman" w:cs="Times New Roman"/>
          <w:sz w:val="28"/>
        </w:rPr>
        <w:t>15%</w:t>
      </w:r>
      <w:r w:rsidRPr="00460AFC">
        <w:rPr>
          <w:rFonts w:ascii="Times New Roman" w:hAnsi="Times New Roman" w:cs="Times New Roman"/>
          <w:sz w:val="28"/>
        </w:rPr>
        <w:t xml:space="preserve"> от общего количества писавших работу.</w:t>
      </w:r>
    </w:p>
    <w:p w14:paraId="74503CB5" w14:textId="2B647EB4" w:rsidR="00591925" w:rsidRDefault="00591925" w:rsidP="00591925">
      <w:pPr>
        <w:spacing w:after="0" w:line="240" w:lineRule="auto"/>
        <w:jc w:val="both"/>
        <w:rPr>
          <w:rFonts w:ascii="Times New Roman" w:hAnsi="Times New Roman" w:cs="Times New Roman"/>
          <w:sz w:val="28"/>
        </w:rPr>
      </w:pPr>
      <w:r w:rsidRPr="00460AFC">
        <w:rPr>
          <w:rFonts w:ascii="Times New Roman" w:hAnsi="Times New Roman" w:cs="Times New Roman"/>
          <w:sz w:val="28"/>
        </w:rPr>
        <w:t xml:space="preserve">Данные таблицы показывают, что школьники показали результаты выше областных и выше федеральных по </w:t>
      </w:r>
      <w:r>
        <w:rPr>
          <w:rFonts w:ascii="Times New Roman" w:hAnsi="Times New Roman" w:cs="Times New Roman"/>
          <w:sz w:val="28"/>
        </w:rPr>
        <w:t>шести</w:t>
      </w:r>
      <w:r w:rsidRPr="00460AFC">
        <w:rPr>
          <w:rFonts w:ascii="Times New Roman" w:hAnsi="Times New Roman" w:cs="Times New Roman"/>
          <w:sz w:val="28"/>
        </w:rPr>
        <w:t xml:space="preserve"> заданиям</w:t>
      </w:r>
      <w:r>
        <w:rPr>
          <w:rFonts w:ascii="Times New Roman" w:hAnsi="Times New Roman" w:cs="Times New Roman"/>
          <w:sz w:val="28"/>
        </w:rPr>
        <w:t xml:space="preserve"> из 11 (54.55% успешности)</w:t>
      </w:r>
      <w:r w:rsidRPr="00460AFC">
        <w:rPr>
          <w:rFonts w:ascii="Times New Roman" w:hAnsi="Times New Roman" w:cs="Times New Roman"/>
          <w:sz w:val="28"/>
        </w:rPr>
        <w:t xml:space="preserve">: </w:t>
      </w:r>
      <w:r>
        <w:rPr>
          <w:rFonts w:ascii="Times New Roman" w:hAnsi="Times New Roman" w:cs="Times New Roman"/>
          <w:sz w:val="28"/>
        </w:rPr>
        <w:t>№1, 4, 5, 7, 10, 11.</w:t>
      </w:r>
    </w:p>
    <w:p w14:paraId="4535D494" w14:textId="77777777" w:rsidR="00591925" w:rsidRPr="00460AFC" w:rsidRDefault="00591925" w:rsidP="00591925">
      <w:pPr>
        <w:spacing w:after="0" w:line="240" w:lineRule="auto"/>
        <w:jc w:val="both"/>
        <w:rPr>
          <w:rFonts w:ascii="Times New Roman" w:hAnsi="Times New Roman" w:cs="Times New Roman"/>
          <w:sz w:val="28"/>
        </w:rPr>
      </w:pPr>
      <w:r>
        <w:rPr>
          <w:rFonts w:ascii="Times New Roman" w:hAnsi="Times New Roman" w:cs="Times New Roman"/>
          <w:sz w:val="28"/>
        </w:rPr>
        <w:t>Низкие результаты показали при выполнении заданий №2 (</w:t>
      </w:r>
      <w:r w:rsidRPr="008E65CB">
        <w:rPr>
          <w:rFonts w:ascii="Times New Roman" w:hAnsi="Times New Roman" w:cs="Times New Roman"/>
          <w:sz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инерция, взаимодействие тел, передача давления твердыми телами, жидкостями и газами, атмосферное давление, плавание тел;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r>
        <w:rPr>
          <w:rFonts w:ascii="Times New Roman" w:hAnsi="Times New Roman" w:cs="Times New Roman"/>
          <w:sz w:val="28"/>
        </w:rPr>
        <w:t>), №3 (</w:t>
      </w:r>
      <w:r w:rsidRPr="008E65CB">
        <w:rPr>
          <w:rFonts w:ascii="Times New Roman" w:hAnsi="Times New Roman" w:cs="Times New Roman"/>
          <w:sz w:val="28"/>
        </w:rPr>
        <w:t>Решать задачи, используя физические законы (закон Гука,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сила трения скольжения, коэффициент трения): на основе анализа условия задачи выделять физические величины, законы и формулы, необходимые для ее решения, проводить расчеты</w:t>
      </w:r>
      <w:r>
        <w:rPr>
          <w:rFonts w:ascii="Times New Roman" w:hAnsi="Times New Roman" w:cs="Times New Roman"/>
          <w:sz w:val="28"/>
        </w:rPr>
        <w:t>), №8 (</w:t>
      </w:r>
      <w:r w:rsidRPr="008E65CB">
        <w:rPr>
          <w:rFonts w:ascii="Times New Roman" w:hAnsi="Times New Roman" w:cs="Times New Roman"/>
          <w:sz w:val="28"/>
        </w:rPr>
        <w:t>Решать задачи, используя физические законы (закон Паскаля, закон Архимеда) и формулы, связывающие физические величины (масса тела, плотность вещества, сила, давление): на основе анализа условия задачи выделять физические величины, законы и формулы, необходимые для ее решения, проводить расчеты</w:t>
      </w:r>
      <w:r>
        <w:rPr>
          <w:rFonts w:ascii="Times New Roman" w:hAnsi="Times New Roman" w:cs="Times New Roman"/>
          <w:sz w:val="28"/>
        </w:rPr>
        <w:t>), №9 (</w:t>
      </w:r>
      <w:r w:rsidRPr="008E65CB">
        <w:rPr>
          <w:rFonts w:ascii="Times New Roman" w:hAnsi="Times New Roman" w:cs="Times New Roman"/>
          <w:sz w:val="28"/>
        </w:rPr>
        <w:t>Решать задачи, используя формулы, связывающие физические величины (путь, скорость, масса тела, плотность вещества, сила, давление): на основе анализа условия задачи, выделять физические величины и формулы, необходимые для ее решения, проводить расчеты</w:t>
      </w:r>
      <w:r>
        <w:rPr>
          <w:rFonts w:ascii="Times New Roman" w:hAnsi="Times New Roman" w:cs="Times New Roman"/>
          <w:sz w:val="28"/>
        </w:rPr>
        <w:t>).</w:t>
      </w:r>
      <w:r w:rsidRPr="008E65CB">
        <w:rPr>
          <w:rFonts w:ascii="Times New Roman" w:hAnsi="Times New Roman" w:cs="Times New Roman"/>
          <w:sz w:val="28"/>
        </w:rPr>
        <w:t xml:space="preserve">  </w:t>
      </w:r>
    </w:p>
    <w:p w14:paraId="3D29101A" w14:textId="77777777" w:rsidR="00591925" w:rsidRPr="00605A88" w:rsidRDefault="00591925" w:rsidP="00591925">
      <w:pPr>
        <w:spacing w:after="0" w:line="240" w:lineRule="auto"/>
        <w:ind w:firstLine="708"/>
        <w:rPr>
          <w:rFonts w:ascii="Times New Roman" w:hAnsi="Times New Roman" w:cs="Times New Roman"/>
          <w:sz w:val="28"/>
        </w:rPr>
      </w:pPr>
      <w:r w:rsidRPr="00460AFC">
        <w:rPr>
          <w:rFonts w:ascii="Times New Roman" w:hAnsi="Times New Roman" w:cs="Times New Roman"/>
          <w:sz w:val="28"/>
        </w:rPr>
        <w:lastRenderedPageBreak/>
        <w:t xml:space="preserve">Результаты выполнения заданий участниками ВПР по </w:t>
      </w:r>
      <w:r>
        <w:rPr>
          <w:rFonts w:ascii="Times New Roman" w:hAnsi="Times New Roman" w:cs="Times New Roman"/>
          <w:sz w:val="28"/>
        </w:rPr>
        <w:t>физике</w:t>
      </w:r>
      <w:r w:rsidRPr="00460AFC">
        <w:rPr>
          <w:rFonts w:ascii="Times New Roman" w:hAnsi="Times New Roman" w:cs="Times New Roman"/>
          <w:sz w:val="28"/>
        </w:rPr>
        <w:t xml:space="preserve"> в </w:t>
      </w:r>
      <w:r>
        <w:rPr>
          <w:rFonts w:ascii="Times New Roman" w:hAnsi="Times New Roman" w:cs="Times New Roman"/>
          <w:sz w:val="28"/>
        </w:rPr>
        <w:t>8</w:t>
      </w:r>
      <w:r w:rsidRPr="00460AFC">
        <w:rPr>
          <w:rFonts w:ascii="Times New Roman" w:hAnsi="Times New Roman" w:cs="Times New Roman"/>
          <w:sz w:val="28"/>
        </w:rPr>
        <w:t xml:space="preserve"> классе в разрезе образовательных организаций представлены на диаграмме:</w:t>
      </w:r>
    </w:p>
    <w:p w14:paraId="6B5B8338" w14:textId="77777777" w:rsidR="00591925" w:rsidRDefault="00591925" w:rsidP="00591925">
      <w:pPr>
        <w:spacing w:after="0" w:line="240" w:lineRule="auto"/>
        <w:ind w:firstLine="708"/>
        <w:rPr>
          <w:rFonts w:ascii="Times New Roman" w:hAnsi="Times New Roman" w:cs="Times New Roman"/>
          <w:sz w:val="28"/>
        </w:rPr>
      </w:pPr>
    </w:p>
    <w:p w14:paraId="30C5EA04" w14:textId="77777777" w:rsidR="00591925" w:rsidRDefault="00591925" w:rsidP="00591925">
      <w:pPr>
        <w:spacing w:after="0" w:line="240" w:lineRule="auto"/>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573DFD55" wp14:editId="002C7AED">
            <wp:extent cx="5934075" cy="3105150"/>
            <wp:effectExtent l="0" t="0" r="0" b="0"/>
            <wp:docPr id="2023974464" name="Диаграмма 2023974464"/>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33AF59DF" w14:textId="77777777" w:rsidR="00591925" w:rsidRPr="008E65CB" w:rsidRDefault="00591925" w:rsidP="00591925">
      <w:pPr>
        <w:spacing w:after="0" w:line="240" w:lineRule="auto"/>
        <w:ind w:firstLine="708"/>
        <w:rPr>
          <w:rFonts w:ascii="Times New Roman" w:hAnsi="Times New Roman" w:cs="Times New Roman"/>
          <w:sz w:val="28"/>
        </w:rPr>
      </w:pPr>
      <w:r w:rsidRPr="008E65CB">
        <w:rPr>
          <w:rFonts w:ascii="Times New Roman" w:hAnsi="Times New Roman" w:cs="Times New Roman"/>
          <w:sz w:val="28"/>
        </w:rPr>
        <w:t xml:space="preserve">Анализируя диаграмму, можно увидеть, как выполняется каждое из заданий проверочной работы учащимися образовательных организаций. </w:t>
      </w:r>
    </w:p>
    <w:p w14:paraId="69177F40" w14:textId="77777777" w:rsidR="00591925" w:rsidRPr="008E65CB" w:rsidRDefault="00591925" w:rsidP="00591925">
      <w:pPr>
        <w:spacing w:after="0" w:line="240" w:lineRule="auto"/>
        <w:ind w:firstLine="708"/>
        <w:jc w:val="both"/>
        <w:rPr>
          <w:rFonts w:ascii="Times New Roman" w:hAnsi="Times New Roman" w:cs="Times New Roman"/>
          <w:sz w:val="28"/>
        </w:rPr>
      </w:pPr>
      <w:r w:rsidRPr="008E65CB">
        <w:rPr>
          <w:rFonts w:ascii="Times New Roman" w:hAnsi="Times New Roman" w:cs="Times New Roman"/>
          <w:sz w:val="28"/>
        </w:rPr>
        <w:t xml:space="preserve">Наибольшее затруднение (ниже 50%) у участников ВПР вызвали задания № </w:t>
      </w:r>
      <w:r>
        <w:rPr>
          <w:rFonts w:ascii="Times New Roman" w:hAnsi="Times New Roman" w:cs="Times New Roman"/>
          <w:sz w:val="28"/>
        </w:rPr>
        <w:t>2 (</w:t>
      </w:r>
      <w:r w:rsidRPr="008E65CB">
        <w:rPr>
          <w:rFonts w:ascii="Times New Roman" w:hAnsi="Times New Roman" w:cs="Times New Roman"/>
          <w:sz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инерция, взаимодействие тел, передача давления твердыми телами, жидкостями и газами, атмосферное давление, плавание тел;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r>
        <w:rPr>
          <w:rFonts w:ascii="Times New Roman" w:hAnsi="Times New Roman" w:cs="Times New Roman"/>
          <w:sz w:val="28"/>
        </w:rPr>
        <w:t>), №8 (</w:t>
      </w:r>
      <w:r w:rsidRPr="00820F36">
        <w:rPr>
          <w:rFonts w:ascii="Times New Roman" w:hAnsi="Times New Roman" w:cs="Times New Roman"/>
          <w:sz w:val="28"/>
        </w:rPr>
        <w:t>Решать задачи, используя физические законы (закон Паскаля, закон Архимеда) и формулы, связывающие физические величины (масса тела, плотность вещества, сила, давление): на основе анализа условия задачи выделять физические величины, законы и формулы, необходимые для ее решения, проводить расчеты</w:t>
      </w:r>
      <w:r>
        <w:rPr>
          <w:rFonts w:ascii="Times New Roman" w:hAnsi="Times New Roman" w:cs="Times New Roman"/>
          <w:sz w:val="28"/>
        </w:rPr>
        <w:t>), №9 (</w:t>
      </w:r>
      <w:r w:rsidRPr="00820F36">
        <w:rPr>
          <w:rFonts w:ascii="Times New Roman" w:hAnsi="Times New Roman" w:cs="Times New Roman"/>
          <w:sz w:val="28"/>
        </w:rPr>
        <w:t>Решать задачи, используя формулы, связывающие физические величины (путь, скорость, масса тела, плотность вещества, сила, давление): на основе анализа условия задачи, выделять физические величины и формулы, необходимые для ее решения, проводить расчеты</w:t>
      </w:r>
      <w:r>
        <w:rPr>
          <w:rFonts w:ascii="Times New Roman" w:hAnsi="Times New Roman" w:cs="Times New Roman"/>
          <w:sz w:val="28"/>
        </w:rPr>
        <w:t>), №10 (</w:t>
      </w:r>
      <w:r w:rsidRPr="00820F36">
        <w:rPr>
          <w:rFonts w:ascii="Times New Roman" w:hAnsi="Times New Roman" w:cs="Times New Roman"/>
          <w:sz w:val="28"/>
        </w:rPr>
        <w:t xml:space="preserve">. Решать задачи, используя физические законы (закон сохранения энергии, закон Гука, закон Паскаля,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w:t>
      </w:r>
      <w:r w:rsidRPr="00820F36">
        <w:rPr>
          <w:rFonts w:ascii="Times New Roman" w:hAnsi="Times New Roman" w:cs="Times New Roman"/>
          <w:sz w:val="28"/>
        </w:rPr>
        <w:lastRenderedPageBreak/>
        <w:t>реальность полученного значения физической величины</w:t>
      </w:r>
      <w:r>
        <w:rPr>
          <w:rFonts w:ascii="Times New Roman" w:hAnsi="Times New Roman" w:cs="Times New Roman"/>
          <w:sz w:val="28"/>
        </w:rPr>
        <w:t>), №11 (</w:t>
      </w:r>
      <w:r w:rsidRPr="00820F36">
        <w:rPr>
          <w:rFonts w:ascii="Times New Roman" w:hAnsi="Times New Roman" w:cs="Times New Roman"/>
          <w:sz w:val="28"/>
        </w:rPr>
        <w:t>Анализировать отдельные этапы проведения исследований и интерпретировать результаты наблюдений и опытов;  решать задачи, используя физические законы (закон сохранения энергии, закон Гука, закон Паскаля,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r>
        <w:rPr>
          <w:rFonts w:ascii="Times New Roman" w:hAnsi="Times New Roman" w:cs="Times New Roman"/>
          <w:sz w:val="28"/>
        </w:rPr>
        <w:t>).</w:t>
      </w:r>
      <w:r w:rsidRPr="00820F36">
        <w:rPr>
          <w:rFonts w:ascii="Times New Roman" w:hAnsi="Times New Roman" w:cs="Times New Roman"/>
          <w:sz w:val="28"/>
        </w:rPr>
        <w:t xml:space="preserve">  </w:t>
      </w:r>
      <w:r w:rsidRPr="008E65CB">
        <w:rPr>
          <w:rFonts w:ascii="Times New Roman" w:hAnsi="Times New Roman" w:cs="Times New Roman"/>
          <w:sz w:val="28"/>
        </w:rPr>
        <w:t xml:space="preserve">  </w:t>
      </w:r>
    </w:p>
    <w:p w14:paraId="45799FC7" w14:textId="77777777" w:rsidR="00591925" w:rsidRPr="008E65CB" w:rsidRDefault="00591925" w:rsidP="00591925">
      <w:pPr>
        <w:spacing w:after="0" w:line="240" w:lineRule="auto"/>
        <w:ind w:firstLine="708"/>
        <w:jc w:val="both"/>
        <w:rPr>
          <w:rFonts w:ascii="Times New Roman" w:hAnsi="Times New Roman" w:cs="Times New Roman"/>
          <w:sz w:val="28"/>
        </w:rPr>
      </w:pPr>
      <w:r w:rsidRPr="008E65CB">
        <w:rPr>
          <w:rFonts w:ascii="Times New Roman" w:hAnsi="Times New Roman" w:cs="Times New Roman"/>
          <w:sz w:val="28"/>
        </w:rPr>
        <w:t>Выполнение заданий, показатель которых составляет 80% и выше задания №</w:t>
      </w:r>
      <w:r>
        <w:rPr>
          <w:rFonts w:ascii="Times New Roman" w:hAnsi="Times New Roman" w:cs="Times New Roman"/>
          <w:sz w:val="28"/>
        </w:rPr>
        <w:t>1</w:t>
      </w:r>
      <w:r w:rsidRPr="008E65CB">
        <w:rPr>
          <w:rFonts w:ascii="Times New Roman" w:hAnsi="Times New Roman" w:cs="Times New Roman"/>
          <w:sz w:val="28"/>
        </w:rPr>
        <w:t>(</w:t>
      </w:r>
      <w:r w:rsidRPr="00820F36">
        <w:rPr>
          <w:rFonts w:ascii="Times New Roman" w:hAnsi="Times New Roman" w:cs="Times New Roman"/>
          <w:sz w:val="28"/>
        </w:rPr>
        <w:t>Проводить прямые измерения физических величин: время, расстояние, масса тела, объем, сила, температура, атмосферное давление, и использовать простейшие методы оценки погрешностей измерений</w:t>
      </w:r>
      <w:r>
        <w:rPr>
          <w:rFonts w:ascii="Times New Roman" w:hAnsi="Times New Roman" w:cs="Times New Roman"/>
          <w:sz w:val="28"/>
        </w:rPr>
        <w:t>).</w:t>
      </w:r>
    </w:p>
    <w:p w14:paraId="65F373DA" w14:textId="77777777" w:rsidR="00591925" w:rsidRDefault="00591925" w:rsidP="00591925">
      <w:pPr>
        <w:spacing w:after="0" w:line="240" w:lineRule="auto"/>
        <w:ind w:firstLine="708"/>
        <w:rPr>
          <w:rFonts w:ascii="Times New Roman" w:hAnsi="Times New Roman" w:cs="Times New Roman"/>
          <w:sz w:val="28"/>
        </w:rPr>
      </w:pPr>
    </w:p>
    <w:p w14:paraId="47B054E0" w14:textId="77777777" w:rsidR="00591925" w:rsidRDefault="00591925" w:rsidP="002E35A0">
      <w:pPr>
        <w:spacing w:after="0" w:line="240" w:lineRule="auto"/>
        <w:ind w:firstLine="708"/>
        <w:jc w:val="both"/>
        <w:rPr>
          <w:rFonts w:ascii="Times New Roman" w:hAnsi="Times New Roman" w:cs="Times New Roman"/>
          <w:sz w:val="28"/>
        </w:rPr>
      </w:pPr>
      <w:r w:rsidRPr="008E65CB">
        <w:rPr>
          <w:rFonts w:ascii="Times New Roman" w:hAnsi="Times New Roman" w:cs="Times New Roman"/>
          <w:sz w:val="28"/>
        </w:rPr>
        <w:t xml:space="preserve">Результаты выполнения заданий участниками ВПР по физике в </w:t>
      </w:r>
      <w:r>
        <w:rPr>
          <w:rFonts w:ascii="Times New Roman" w:hAnsi="Times New Roman" w:cs="Times New Roman"/>
          <w:sz w:val="28"/>
        </w:rPr>
        <w:t>8</w:t>
      </w:r>
      <w:r w:rsidRPr="008E65CB">
        <w:rPr>
          <w:rFonts w:ascii="Times New Roman" w:hAnsi="Times New Roman" w:cs="Times New Roman"/>
          <w:sz w:val="28"/>
        </w:rPr>
        <w:t xml:space="preserve"> классе по городу, в сравнении за два года:</w:t>
      </w:r>
    </w:p>
    <w:p w14:paraId="52B4F7AE" w14:textId="77777777" w:rsidR="00591925" w:rsidRDefault="00591925" w:rsidP="00591925">
      <w:pPr>
        <w:spacing w:after="0" w:line="240" w:lineRule="auto"/>
        <w:rPr>
          <w:rFonts w:ascii="Times New Roman" w:hAnsi="Times New Roman" w:cs="Times New Roman"/>
          <w:sz w:val="28"/>
        </w:rPr>
      </w:pPr>
    </w:p>
    <w:p w14:paraId="038EB40B" w14:textId="77777777" w:rsidR="00591925" w:rsidRDefault="00591925" w:rsidP="00591925">
      <w:pPr>
        <w:spacing w:after="0" w:line="240" w:lineRule="auto"/>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45748FCB" wp14:editId="23BD3358">
            <wp:extent cx="5915025" cy="2066925"/>
            <wp:effectExtent l="0" t="0" r="0" b="0"/>
            <wp:docPr id="1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149DB7B5" w14:textId="495D8440" w:rsidR="00591925" w:rsidRDefault="00591925" w:rsidP="00591925">
      <w:pPr>
        <w:spacing w:after="0" w:line="240" w:lineRule="auto"/>
        <w:rPr>
          <w:rFonts w:ascii="Times New Roman" w:hAnsi="Times New Roman" w:cs="Times New Roman"/>
          <w:sz w:val="28"/>
        </w:rPr>
      </w:pPr>
      <w:r w:rsidRPr="009A5C5C">
        <w:rPr>
          <w:rFonts w:ascii="Times New Roman" w:hAnsi="Times New Roman" w:cs="Times New Roman"/>
          <w:sz w:val="28"/>
        </w:rPr>
        <w:t xml:space="preserve">Анализ диаграммы показывает прирост качества выполнения работы за два года по </w:t>
      </w:r>
      <w:r>
        <w:rPr>
          <w:rFonts w:ascii="Times New Roman" w:hAnsi="Times New Roman" w:cs="Times New Roman"/>
          <w:sz w:val="28"/>
        </w:rPr>
        <w:t>семи заданиям из 11 (63.63% успешности).  Снижение по заданиям №2, 3, 5, 8.</w:t>
      </w:r>
    </w:p>
    <w:p w14:paraId="677399CF" w14:textId="77777777" w:rsidR="002E35A0" w:rsidRDefault="002E35A0" w:rsidP="00591925">
      <w:pPr>
        <w:spacing w:after="0" w:line="240" w:lineRule="auto"/>
        <w:rPr>
          <w:rFonts w:ascii="Times New Roman" w:hAnsi="Times New Roman" w:cs="Times New Roman"/>
          <w:sz w:val="28"/>
        </w:rPr>
      </w:pPr>
    </w:p>
    <w:p w14:paraId="019D4697" w14:textId="77777777" w:rsidR="00591925" w:rsidRDefault="00591925" w:rsidP="00591925">
      <w:pPr>
        <w:spacing w:after="0" w:line="240" w:lineRule="auto"/>
        <w:rPr>
          <w:rFonts w:ascii="Times New Roman,Bold" w:hAnsi="Times New Roman,Bold" w:cs="Times New Roman,Bold"/>
          <w:b/>
          <w:bCs/>
          <w:sz w:val="28"/>
          <w:szCs w:val="28"/>
        </w:rPr>
      </w:pPr>
      <w:r>
        <w:rPr>
          <w:rFonts w:ascii="Times New Roman" w:hAnsi="Times New Roman" w:cs="Times New Roman"/>
          <w:b/>
          <w:sz w:val="28"/>
        </w:rPr>
        <w:t xml:space="preserve">2. </w:t>
      </w:r>
      <w:r w:rsidRPr="00F13837">
        <w:rPr>
          <w:rFonts w:ascii="Times New Roman" w:hAnsi="Times New Roman" w:cs="Times New Roman"/>
          <w:b/>
          <w:sz w:val="28"/>
        </w:rPr>
        <w:t>Достижение планируемых результатов</w:t>
      </w:r>
    </w:p>
    <w:tbl>
      <w:tblPr>
        <w:tblW w:w="9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5"/>
        <w:gridCol w:w="709"/>
        <w:gridCol w:w="1067"/>
        <w:gridCol w:w="1212"/>
        <w:gridCol w:w="825"/>
      </w:tblGrid>
      <w:tr w:rsidR="00591925" w:rsidRPr="00C31ADC" w14:paraId="6707E220" w14:textId="77777777" w:rsidTr="002E35A0">
        <w:trPr>
          <w:trHeight w:val="300"/>
        </w:trPr>
        <w:tc>
          <w:tcPr>
            <w:tcW w:w="5235" w:type="dxa"/>
            <w:vMerge w:val="restart"/>
            <w:shd w:val="clear" w:color="auto" w:fill="auto"/>
            <w:noWrap/>
            <w:vAlign w:val="center"/>
            <w:hideMark/>
          </w:tcPr>
          <w:p w14:paraId="520F575A" w14:textId="77777777" w:rsidR="00591925" w:rsidRPr="00C31ADC" w:rsidRDefault="00591925" w:rsidP="00591925">
            <w:pPr>
              <w:keepNext/>
              <w:spacing w:after="0" w:line="240" w:lineRule="auto"/>
              <w:jc w:val="center"/>
              <w:rPr>
                <w:rFonts w:ascii="Times New Roman" w:eastAsia="Times New Roman" w:hAnsi="Times New Roman" w:cs="Times New Roman"/>
                <w:b/>
                <w:bCs/>
                <w:color w:val="000000"/>
                <w:lang w:eastAsia="ru-RU"/>
              </w:rPr>
            </w:pPr>
            <w:r w:rsidRPr="00C31ADC">
              <w:rPr>
                <w:rFonts w:ascii="Times New Roman" w:eastAsia="Times New Roman" w:hAnsi="Times New Roman" w:cs="Times New Roman"/>
                <w:b/>
                <w:bCs/>
                <w:color w:val="000000"/>
                <w:lang w:eastAsia="ru-RU"/>
              </w:rPr>
              <w:t>Блоки ПООП обучающийся научится / получит возможность научиться или проверяемые требования (умения) в соответствии с ФГОС (ФК ГОС)</w:t>
            </w:r>
          </w:p>
        </w:tc>
        <w:tc>
          <w:tcPr>
            <w:tcW w:w="709" w:type="dxa"/>
            <w:shd w:val="clear" w:color="auto" w:fill="auto"/>
            <w:noWrap/>
            <w:vAlign w:val="bottom"/>
            <w:hideMark/>
          </w:tcPr>
          <w:p w14:paraId="3196F193" w14:textId="77777777" w:rsidR="00591925" w:rsidRPr="00C31ADC" w:rsidRDefault="00591925" w:rsidP="00591925">
            <w:pPr>
              <w:spacing w:after="0" w:line="240" w:lineRule="auto"/>
              <w:rPr>
                <w:rFonts w:ascii="Times New Roman" w:eastAsia="Times New Roman" w:hAnsi="Times New Roman" w:cs="Times New Roman"/>
                <w:b/>
                <w:bCs/>
                <w:color w:val="000000"/>
                <w:sz w:val="20"/>
                <w:lang w:eastAsia="ru-RU"/>
              </w:rPr>
            </w:pPr>
            <w:r w:rsidRPr="00C31ADC">
              <w:rPr>
                <w:rFonts w:ascii="Times New Roman" w:eastAsia="Times New Roman" w:hAnsi="Times New Roman" w:cs="Times New Roman"/>
                <w:b/>
                <w:bCs/>
                <w:color w:val="000000"/>
                <w:sz w:val="20"/>
                <w:lang w:eastAsia="ru-RU"/>
              </w:rPr>
              <w:t>Макс балл</w:t>
            </w:r>
          </w:p>
        </w:tc>
        <w:tc>
          <w:tcPr>
            <w:tcW w:w="1067" w:type="dxa"/>
            <w:vAlign w:val="bottom"/>
          </w:tcPr>
          <w:p w14:paraId="06BE5658" w14:textId="77777777" w:rsidR="00591925" w:rsidRDefault="00591925" w:rsidP="00591925">
            <w:pPr>
              <w:spacing w:after="0" w:line="240" w:lineRule="auto"/>
              <w:rPr>
                <w:rFonts w:ascii="Times New Roman" w:eastAsia="Times New Roman" w:hAnsi="Times New Roman" w:cs="Times New Roman"/>
                <w:color w:val="000000"/>
                <w:sz w:val="20"/>
                <w:lang w:eastAsia="ru-RU"/>
              </w:rPr>
            </w:pPr>
            <w:r w:rsidRPr="00C31ADC">
              <w:rPr>
                <w:rFonts w:ascii="Times New Roman" w:eastAsia="Times New Roman" w:hAnsi="Times New Roman" w:cs="Times New Roman"/>
                <w:color w:val="000000"/>
                <w:sz w:val="20"/>
                <w:lang w:eastAsia="ru-RU"/>
              </w:rPr>
              <w:t>РФ</w:t>
            </w:r>
          </w:p>
        </w:tc>
        <w:tc>
          <w:tcPr>
            <w:tcW w:w="1212" w:type="dxa"/>
            <w:shd w:val="clear" w:color="auto" w:fill="auto"/>
            <w:noWrap/>
            <w:vAlign w:val="bottom"/>
            <w:hideMark/>
          </w:tcPr>
          <w:p w14:paraId="4F031B73" w14:textId="77777777" w:rsidR="00591925" w:rsidRPr="00C31ADC" w:rsidRDefault="00591925" w:rsidP="00591925">
            <w:pPr>
              <w:spacing w:after="0" w:line="240" w:lineRule="auto"/>
              <w:rPr>
                <w:rFonts w:ascii="Times New Roman" w:eastAsia="Times New Roman" w:hAnsi="Times New Roman" w:cs="Times New Roman"/>
                <w:color w:val="000000"/>
                <w:sz w:val="20"/>
                <w:lang w:eastAsia="ru-RU"/>
              </w:rPr>
            </w:pPr>
            <w:r>
              <w:rPr>
                <w:rFonts w:ascii="Times New Roman" w:eastAsia="Times New Roman" w:hAnsi="Times New Roman" w:cs="Times New Roman"/>
                <w:color w:val="000000"/>
                <w:sz w:val="20"/>
                <w:lang w:eastAsia="ru-RU"/>
              </w:rPr>
              <w:t>Иркутская</w:t>
            </w:r>
            <w:r w:rsidRPr="00C31ADC">
              <w:rPr>
                <w:rFonts w:ascii="Times New Roman" w:eastAsia="Times New Roman" w:hAnsi="Times New Roman" w:cs="Times New Roman"/>
                <w:color w:val="000000"/>
                <w:sz w:val="20"/>
                <w:lang w:eastAsia="ru-RU"/>
              </w:rPr>
              <w:t xml:space="preserve"> область</w:t>
            </w:r>
          </w:p>
        </w:tc>
        <w:tc>
          <w:tcPr>
            <w:tcW w:w="825" w:type="dxa"/>
            <w:shd w:val="clear" w:color="auto" w:fill="auto"/>
            <w:noWrap/>
            <w:vAlign w:val="bottom"/>
            <w:hideMark/>
          </w:tcPr>
          <w:p w14:paraId="4540EE6F" w14:textId="77777777" w:rsidR="00591925" w:rsidRPr="00C31ADC" w:rsidRDefault="00591925" w:rsidP="00591925">
            <w:pPr>
              <w:spacing w:after="0" w:line="240" w:lineRule="auto"/>
              <w:rPr>
                <w:rFonts w:ascii="Times New Roman" w:eastAsia="Times New Roman" w:hAnsi="Times New Roman" w:cs="Times New Roman"/>
                <w:color w:val="000000"/>
                <w:sz w:val="20"/>
                <w:lang w:eastAsia="ru-RU"/>
              </w:rPr>
            </w:pPr>
            <w:r w:rsidRPr="00C31ADC">
              <w:rPr>
                <w:rFonts w:ascii="Times New Roman" w:eastAsia="Times New Roman" w:hAnsi="Times New Roman" w:cs="Times New Roman"/>
                <w:color w:val="000000"/>
                <w:sz w:val="20"/>
                <w:lang w:eastAsia="ru-RU"/>
              </w:rPr>
              <w:t>МОУО</w:t>
            </w:r>
          </w:p>
        </w:tc>
      </w:tr>
      <w:tr w:rsidR="00591925" w:rsidRPr="00C31ADC" w14:paraId="14D52D4C" w14:textId="77777777" w:rsidTr="002E35A0">
        <w:trPr>
          <w:trHeight w:val="300"/>
        </w:trPr>
        <w:tc>
          <w:tcPr>
            <w:tcW w:w="5235" w:type="dxa"/>
            <w:vMerge/>
            <w:shd w:val="clear" w:color="auto" w:fill="auto"/>
            <w:noWrap/>
            <w:vAlign w:val="bottom"/>
            <w:hideMark/>
          </w:tcPr>
          <w:p w14:paraId="347AE29B" w14:textId="77777777" w:rsidR="00591925" w:rsidRPr="00C31ADC" w:rsidRDefault="00591925" w:rsidP="00591925">
            <w:pPr>
              <w:spacing w:after="0" w:line="240" w:lineRule="auto"/>
              <w:rPr>
                <w:rFonts w:ascii="Times New Roman" w:eastAsia="Times New Roman" w:hAnsi="Times New Roman" w:cs="Times New Roman"/>
                <w:color w:val="000000"/>
                <w:lang w:eastAsia="ru-RU"/>
              </w:rPr>
            </w:pPr>
          </w:p>
        </w:tc>
        <w:tc>
          <w:tcPr>
            <w:tcW w:w="709" w:type="dxa"/>
            <w:shd w:val="clear" w:color="auto" w:fill="auto"/>
            <w:noWrap/>
            <w:vAlign w:val="bottom"/>
            <w:hideMark/>
          </w:tcPr>
          <w:p w14:paraId="69542D3F" w14:textId="77777777" w:rsidR="00591925" w:rsidRPr="00075C6C" w:rsidRDefault="00591925" w:rsidP="00591925">
            <w:pPr>
              <w:spacing w:after="0" w:line="240" w:lineRule="auto"/>
              <w:rPr>
                <w:rFonts w:ascii="Times New Roman" w:eastAsia="Times New Roman" w:hAnsi="Times New Roman" w:cs="Times New Roman"/>
                <w:color w:val="000000"/>
                <w:sz w:val="20"/>
                <w:szCs w:val="20"/>
                <w:lang w:val="en-US" w:eastAsia="ru-RU"/>
              </w:rPr>
            </w:pPr>
            <w:r w:rsidRPr="00C31ADC">
              <w:rPr>
                <w:rFonts w:ascii="Times New Roman" w:eastAsia="Times New Roman" w:hAnsi="Times New Roman" w:cs="Times New Roman"/>
                <w:color w:val="000000"/>
                <w:sz w:val="20"/>
                <w:szCs w:val="20"/>
                <w:lang w:eastAsia="ru-RU"/>
              </w:rPr>
              <w:t> </w:t>
            </w:r>
            <w:r>
              <w:rPr>
                <w:rFonts w:ascii="Times New Roman" w:eastAsia="Times New Roman" w:hAnsi="Times New Roman" w:cs="Times New Roman"/>
                <w:color w:val="000000"/>
                <w:sz w:val="20"/>
                <w:szCs w:val="20"/>
                <w:lang w:val="en-US" w:eastAsia="ru-RU"/>
              </w:rPr>
              <w:t>18</w:t>
            </w:r>
          </w:p>
        </w:tc>
        <w:tc>
          <w:tcPr>
            <w:tcW w:w="1067" w:type="dxa"/>
            <w:vAlign w:val="center"/>
          </w:tcPr>
          <w:p w14:paraId="5D58BB07" w14:textId="77777777" w:rsidR="00591925" w:rsidRPr="00C31ADC" w:rsidRDefault="00591925" w:rsidP="0059192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en-US" w:eastAsia="ru-RU"/>
              </w:rPr>
              <w:t>266018</w:t>
            </w:r>
            <w:r w:rsidRPr="00C31ADC">
              <w:rPr>
                <w:rFonts w:ascii="Times New Roman" w:eastAsia="Times New Roman" w:hAnsi="Times New Roman" w:cs="Times New Roman"/>
                <w:color w:val="000000"/>
                <w:sz w:val="20"/>
                <w:szCs w:val="20"/>
                <w:lang w:eastAsia="ru-RU"/>
              </w:rPr>
              <w:t>уч.</w:t>
            </w:r>
          </w:p>
        </w:tc>
        <w:tc>
          <w:tcPr>
            <w:tcW w:w="1212" w:type="dxa"/>
            <w:shd w:val="clear" w:color="auto" w:fill="auto"/>
            <w:noWrap/>
            <w:vAlign w:val="center"/>
            <w:hideMark/>
          </w:tcPr>
          <w:p w14:paraId="300BE006" w14:textId="77777777" w:rsidR="00591925" w:rsidRPr="00C31ADC" w:rsidRDefault="00591925" w:rsidP="0059192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en-US" w:eastAsia="ru-RU"/>
              </w:rPr>
              <w:t>8683</w:t>
            </w:r>
            <w:r w:rsidRPr="00C31ADC">
              <w:rPr>
                <w:rFonts w:ascii="Times New Roman" w:eastAsia="Times New Roman" w:hAnsi="Times New Roman" w:cs="Times New Roman"/>
                <w:color w:val="000000"/>
                <w:sz w:val="20"/>
                <w:szCs w:val="20"/>
                <w:lang w:eastAsia="ru-RU"/>
              </w:rPr>
              <w:t xml:space="preserve"> уч.</w:t>
            </w:r>
          </w:p>
        </w:tc>
        <w:tc>
          <w:tcPr>
            <w:tcW w:w="825" w:type="dxa"/>
            <w:tcBorders>
              <w:bottom w:val="single" w:sz="4" w:space="0" w:color="auto"/>
            </w:tcBorders>
            <w:shd w:val="clear" w:color="auto" w:fill="auto"/>
            <w:noWrap/>
            <w:vAlign w:val="center"/>
            <w:hideMark/>
          </w:tcPr>
          <w:p w14:paraId="529E0FE9" w14:textId="77777777" w:rsidR="00591925" w:rsidRPr="00C31ADC" w:rsidRDefault="00591925" w:rsidP="0059192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en-US" w:eastAsia="ru-RU"/>
              </w:rPr>
              <w:t>140</w:t>
            </w:r>
            <w:r w:rsidRPr="00C31ADC">
              <w:rPr>
                <w:rFonts w:ascii="Times New Roman" w:eastAsia="Times New Roman" w:hAnsi="Times New Roman" w:cs="Times New Roman"/>
                <w:color w:val="000000"/>
                <w:sz w:val="20"/>
                <w:szCs w:val="20"/>
                <w:lang w:eastAsia="ru-RU"/>
              </w:rPr>
              <w:t xml:space="preserve"> уч.</w:t>
            </w:r>
          </w:p>
        </w:tc>
      </w:tr>
      <w:tr w:rsidR="00591925" w:rsidRPr="00C31ADC" w14:paraId="32201E5A" w14:textId="77777777" w:rsidTr="002E35A0">
        <w:trPr>
          <w:trHeight w:val="300"/>
        </w:trPr>
        <w:tc>
          <w:tcPr>
            <w:tcW w:w="5235" w:type="dxa"/>
            <w:shd w:val="clear" w:color="auto" w:fill="auto"/>
            <w:noWrap/>
            <w:vAlign w:val="bottom"/>
          </w:tcPr>
          <w:p w14:paraId="5137734E" w14:textId="77777777" w:rsidR="00591925" w:rsidRPr="00C31ADC" w:rsidRDefault="00591925" w:rsidP="00591925">
            <w:pPr>
              <w:spacing w:after="0" w:line="240" w:lineRule="auto"/>
              <w:rPr>
                <w:rFonts w:ascii="Times New Roman" w:eastAsia="Times New Roman" w:hAnsi="Times New Roman" w:cs="Times New Roman"/>
                <w:color w:val="000000"/>
                <w:lang w:eastAsia="ru-RU"/>
              </w:rPr>
            </w:pPr>
            <w:r w:rsidRPr="00075C6C">
              <w:rPr>
                <w:rFonts w:ascii="Times New Roman" w:eastAsia="Times New Roman" w:hAnsi="Times New Roman" w:cs="Times New Roman"/>
                <w:color w:val="000000"/>
                <w:lang w:eastAsia="ru-RU"/>
              </w:rPr>
              <w:t>1. Проводить прямые измерения физических величин: время, расстояние, масса тела, объем, сила, температура, атмосферное давление, и использовать простейшие методы оценки погрешностей измерений</w:t>
            </w:r>
          </w:p>
        </w:tc>
        <w:tc>
          <w:tcPr>
            <w:tcW w:w="709" w:type="dxa"/>
            <w:shd w:val="clear" w:color="auto" w:fill="auto"/>
            <w:noWrap/>
            <w:vAlign w:val="center"/>
            <w:hideMark/>
          </w:tcPr>
          <w:p w14:paraId="574F681A" w14:textId="77777777" w:rsidR="00591925" w:rsidRPr="00C31ADC" w:rsidRDefault="00591925" w:rsidP="00591925">
            <w:pPr>
              <w:spacing w:after="0" w:line="240" w:lineRule="auto"/>
              <w:jc w:val="center"/>
              <w:rPr>
                <w:rFonts w:ascii="Times New Roman" w:eastAsia="Times New Roman" w:hAnsi="Times New Roman" w:cs="Times New Roman"/>
                <w:color w:val="000000"/>
                <w:sz w:val="20"/>
                <w:szCs w:val="20"/>
                <w:lang w:eastAsia="ru-RU"/>
              </w:rPr>
            </w:pPr>
            <w:r w:rsidRPr="00C31ADC">
              <w:rPr>
                <w:rFonts w:ascii="Times New Roman" w:eastAsia="Times New Roman" w:hAnsi="Times New Roman" w:cs="Times New Roman"/>
                <w:color w:val="000000"/>
                <w:sz w:val="20"/>
                <w:szCs w:val="20"/>
                <w:lang w:eastAsia="ru-RU"/>
              </w:rPr>
              <w:t>1</w:t>
            </w:r>
          </w:p>
        </w:tc>
        <w:tc>
          <w:tcPr>
            <w:tcW w:w="1067" w:type="dxa"/>
            <w:vAlign w:val="center"/>
          </w:tcPr>
          <w:p w14:paraId="1C599573" w14:textId="77777777" w:rsidR="00591925" w:rsidRPr="009D4E16" w:rsidRDefault="00591925" w:rsidP="00591925">
            <w:pPr>
              <w:spacing w:after="0" w:line="240" w:lineRule="auto"/>
              <w:jc w:val="center"/>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83.63</w:t>
            </w:r>
          </w:p>
        </w:tc>
        <w:tc>
          <w:tcPr>
            <w:tcW w:w="1212" w:type="dxa"/>
            <w:shd w:val="clear" w:color="auto" w:fill="auto"/>
            <w:noWrap/>
            <w:vAlign w:val="center"/>
          </w:tcPr>
          <w:p w14:paraId="33C714C0" w14:textId="77777777" w:rsidR="00591925" w:rsidRPr="00075C6C" w:rsidRDefault="00591925" w:rsidP="00591925">
            <w:pPr>
              <w:spacing w:after="0" w:line="240" w:lineRule="auto"/>
              <w:jc w:val="center"/>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78.07</w:t>
            </w:r>
          </w:p>
        </w:tc>
        <w:tc>
          <w:tcPr>
            <w:tcW w:w="825" w:type="dxa"/>
            <w:tcBorders>
              <w:bottom w:val="single" w:sz="4" w:space="0" w:color="auto"/>
            </w:tcBorders>
            <w:shd w:val="clear" w:color="auto" w:fill="FBD4B4" w:themeFill="accent6" w:themeFillTint="66"/>
            <w:noWrap/>
            <w:vAlign w:val="center"/>
          </w:tcPr>
          <w:p w14:paraId="7773D786" w14:textId="77777777" w:rsidR="00591925" w:rsidRPr="00075C6C" w:rsidRDefault="00591925" w:rsidP="00591925">
            <w:pPr>
              <w:spacing w:after="0" w:line="240" w:lineRule="auto"/>
              <w:jc w:val="center"/>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87.86</w:t>
            </w:r>
          </w:p>
        </w:tc>
      </w:tr>
      <w:tr w:rsidR="00591925" w:rsidRPr="00C31ADC" w14:paraId="77BDB3D1" w14:textId="77777777" w:rsidTr="002E35A0">
        <w:trPr>
          <w:trHeight w:val="300"/>
        </w:trPr>
        <w:tc>
          <w:tcPr>
            <w:tcW w:w="5235" w:type="dxa"/>
            <w:shd w:val="clear" w:color="auto" w:fill="auto"/>
            <w:noWrap/>
            <w:vAlign w:val="bottom"/>
          </w:tcPr>
          <w:p w14:paraId="1539211D" w14:textId="77777777" w:rsidR="00591925" w:rsidRPr="00C31ADC" w:rsidRDefault="00591925" w:rsidP="00591925">
            <w:pPr>
              <w:spacing w:after="0" w:line="240" w:lineRule="auto"/>
              <w:rPr>
                <w:rFonts w:ascii="Times New Roman" w:eastAsia="Times New Roman" w:hAnsi="Times New Roman" w:cs="Times New Roman"/>
                <w:color w:val="000000"/>
                <w:lang w:eastAsia="ru-RU"/>
              </w:rPr>
            </w:pPr>
            <w:r w:rsidRPr="00075C6C">
              <w:rPr>
                <w:rFonts w:ascii="Times New Roman" w:eastAsia="Times New Roman" w:hAnsi="Times New Roman" w:cs="Times New Roman"/>
                <w:color w:val="000000"/>
                <w:lang w:eastAsia="ru-RU"/>
              </w:rPr>
              <w:t xml:space="preserve">2. Распознавать механические явления и объяснять на основе имеющихся знаний основные свойства или условия протекания этих явлений: равномерное </w:t>
            </w:r>
            <w:r w:rsidRPr="00075C6C">
              <w:rPr>
                <w:rFonts w:ascii="Times New Roman" w:eastAsia="Times New Roman" w:hAnsi="Times New Roman" w:cs="Times New Roman"/>
                <w:color w:val="000000"/>
                <w:lang w:eastAsia="ru-RU"/>
              </w:rPr>
              <w:lastRenderedPageBreak/>
              <w:t xml:space="preserve">и неравномерное движение, инерция, взаимодействие тел, передача давления твердыми телами, жидкостями и газами, атмосферное давление, плавание тел;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  </w:t>
            </w:r>
          </w:p>
        </w:tc>
        <w:tc>
          <w:tcPr>
            <w:tcW w:w="709" w:type="dxa"/>
            <w:shd w:val="clear" w:color="auto" w:fill="auto"/>
            <w:noWrap/>
            <w:vAlign w:val="center"/>
            <w:hideMark/>
          </w:tcPr>
          <w:p w14:paraId="4BB814C6" w14:textId="77777777" w:rsidR="00591925" w:rsidRPr="009D4E16" w:rsidRDefault="00591925" w:rsidP="00591925">
            <w:pPr>
              <w:spacing w:after="0" w:line="240" w:lineRule="auto"/>
              <w:jc w:val="center"/>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lastRenderedPageBreak/>
              <w:t>2</w:t>
            </w:r>
          </w:p>
        </w:tc>
        <w:tc>
          <w:tcPr>
            <w:tcW w:w="1067" w:type="dxa"/>
            <w:vAlign w:val="center"/>
          </w:tcPr>
          <w:p w14:paraId="7001D574" w14:textId="77777777" w:rsidR="00591925" w:rsidRPr="009D4E16" w:rsidRDefault="00591925" w:rsidP="00591925">
            <w:pPr>
              <w:spacing w:after="0" w:line="240" w:lineRule="auto"/>
              <w:jc w:val="center"/>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53.68</w:t>
            </w:r>
          </w:p>
        </w:tc>
        <w:tc>
          <w:tcPr>
            <w:tcW w:w="1212" w:type="dxa"/>
            <w:shd w:val="clear" w:color="auto" w:fill="auto"/>
            <w:noWrap/>
            <w:vAlign w:val="center"/>
          </w:tcPr>
          <w:p w14:paraId="1166C811" w14:textId="77777777" w:rsidR="00591925" w:rsidRPr="00075C6C" w:rsidRDefault="00591925" w:rsidP="00591925">
            <w:pPr>
              <w:spacing w:after="0" w:line="240" w:lineRule="auto"/>
              <w:jc w:val="center"/>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51.65</w:t>
            </w:r>
          </w:p>
        </w:tc>
        <w:tc>
          <w:tcPr>
            <w:tcW w:w="825" w:type="dxa"/>
            <w:shd w:val="clear" w:color="auto" w:fill="FFCCCC"/>
            <w:noWrap/>
            <w:vAlign w:val="center"/>
          </w:tcPr>
          <w:p w14:paraId="2F15F0A5" w14:textId="77777777" w:rsidR="00591925" w:rsidRPr="00075C6C" w:rsidRDefault="00591925" w:rsidP="00591925">
            <w:pPr>
              <w:spacing w:after="0" w:line="240" w:lineRule="auto"/>
              <w:jc w:val="center"/>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46.43</w:t>
            </w:r>
          </w:p>
        </w:tc>
      </w:tr>
      <w:tr w:rsidR="00591925" w:rsidRPr="00C31ADC" w14:paraId="41B57D1E" w14:textId="77777777" w:rsidTr="002E35A0">
        <w:trPr>
          <w:trHeight w:val="300"/>
        </w:trPr>
        <w:tc>
          <w:tcPr>
            <w:tcW w:w="5235" w:type="dxa"/>
            <w:shd w:val="clear" w:color="auto" w:fill="auto"/>
            <w:noWrap/>
            <w:vAlign w:val="bottom"/>
          </w:tcPr>
          <w:p w14:paraId="43A85CE0" w14:textId="77777777" w:rsidR="00591925" w:rsidRPr="00C31ADC" w:rsidRDefault="00591925" w:rsidP="00591925">
            <w:pPr>
              <w:spacing w:after="0" w:line="240" w:lineRule="auto"/>
              <w:rPr>
                <w:rFonts w:ascii="Times New Roman" w:eastAsia="Times New Roman" w:hAnsi="Times New Roman" w:cs="Times New Roman"/>
                <w:color w:val="000000"/>
                <w:lang w:eastAsia="ru-RU"/>
              </w:rPr>
            </w:pPr>
            <w:r w:rsidRPr="00075C6C">
              <w:rPr>
                <w:rFonts w:ascii="Times New Roman" w:eastAsia="Times New Roman" w:hAnsi="Times New Roman" w:cs="Times New Roman"/>
                <w:color w:val="000000"/>
                <w:lang w:eastAsia="ru-RU"/>
              </w:rPr>
              <w:t>3. Решать задачи, используя физические законы (закон Гука,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сила трения скольжения, коэффициент трения): на основе анализа условия задачи выделять физические величины, законы и формулы, необходимые для ее решения, проводить расчеты</w:t>
            </w:r>
          </w:p>
        </w:tc>
        <w:tc>
          <w:tcPr>
            <w:tcW w:w="709" w:type="dxa"/>
            <w:shd w:val="clear" w:color="auto" w:fill="auto"/>
            <w:noWrap/>
            <w:vAlign w:val="center"/>
            <w:hideMark/>
          </w:tcPr>
          <w:p w14:paraId="2CFFD245" w14:textId="77777777" w:rsidR="00591925" w:rsidRPr="00C31ADC" w:rsidRDefault="00591925" w:rsidP="00591925">
            <w:pPr>
              <w:spacing w:after="0" w:line="240" w:lineRule="auto"/>
              <w:jc w:val="center"/>
              <w:rPr>
                <w:rFonts w:ascii="Times New Roman" w:eastAsia="Times New Roman" w:hAnsi="Times New Roman" w:cs="Times New Roman"/>
                <w:color w:val="000000"/>
                <w:sz w:val="20"/>
                <w:szCs w:val="20"/>
                <w:lang w:eastAsia="ru-RU"/>
              </w:rPr>
            </w:pPr>
            <w:r w:rsidRPr="00C31ADC">
              <w:rPr>
                <w:rFonts w:ascii="Times New Roman" w:eastAsia="Times New Roman" w:hAnsi="Times New Roman" w:cs="Times New Roman"/>
                <w:color w:val="000000"/>
                <w:sz w:val="20"/>
                <w:szCs w:val="20"/>
                <w:lang w:eastAsia="ru-RU"/>
              </w:rPr>
              <w:t>1</w:t>
            </w:r>
          </w:p>
        </w:tc>
        <w:tc>
          <w:tcPr>
            <w:tcW w:w="1067" w:type="dxa"/>
            <w:vAlign w:val="center"/>
          </w:tcPr>
          <w:p w14:paraId="6D32732F" w14:textId="77777777" w:rsidR="00591925" w:rsidRPr="009D4E16" w:rsidRDefault="00591925" w:rsidP="00591925">
            <w:pPr>
              <w:spacing w:after="0" w:line="240" w:lineRule="auto"/>
              <w:jc w:val="center"/>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75.66</w:t>
            </w:r>
          </w:p>
        </w:tc>
        <w:tc>
          <w:tcPr>
            <w:tcW w:w="1212" w:type="dxa"/>
            <w:shd w:val="clear" w:color="auto" w:fill="auto"/>
            <w:noWrap/>
            <w:vAlign w:val="center"/>
          </w:tcPr>
          <w:p w14:paraId="4379D546" w14:textId="77777777" w:rsidR="00591925" w:rsidRPr="00075C6C" w:rsidRDefault="00591925" w:rsidP="00591925">
            <w:pPr>
              <w:spacing w:after="0" w:line="240" w:lineRule="auto"/>
              <w:jc w:val="center"/>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68.61</w:t>
            </w:r>
          </w:p>
        </w:tc>
        <w:tc>
          <w:tcPr>
            <w:tcW w:w="825" w:type="dxa"/>
            <w:tcBorders>
              <w:bottom w:val="single" w:sz="4" w:space="0" w:color="auto"/>
            </w:tcBorders>
            <w:shd w:val="clear" w:color="auto" w:fill="FFCCCC"/>
            <w:noWrap/>
            <w:vAlign w:val="center"/>
          </w:tcPr>
          <w:p w14:paraId="33F7BA5E" w14:textId="77777777" w:rsidR="00591925" w:rsidRPr="00075C6C" w:rsidRDefault="00591925" w:rsidP="00591925">
            <w:pPr>
              <w:spacing w:after="0" w:line="240" w:lineRule="auto"/>
              <w:jc w:val="center"/>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67.86</w:t>
            </w:r>
          </w:p>
        </w:tc>
      </w:tr>
      <w:tr w:rsidR="00591925" w:rsidRPr="00C31ADC" w14:paraId="74567FE9" w14:textId="77777777" w:rsidTr="002E35A0">
        <w:trPr>
          <w:trHeight w:val="300"/>
        </w:trPr>
        <w:tc>
          <w:tcPr>
            <w:tcW w:w="5235" w:type="dxa"/>
            <w:shd w:val="clear" w:color="auto" w:fill="auto"/>
            <w:noWrap/>
            <w:vAlign w:val="bottom"/>
          </w:tcPr>
          <w:p w14:paraId="6A8DC0FC" w14:textId="77777777" w:rsidR="00591925" w:rsidRPr="00C31ADC" w:rsidRDefault="00591925" w:rsidP="00591925">
            <w:pPr>
              <w:spacing w:after="0" w:line="240" w:lineRule="auto"/>
              <w:rPr>
                <w:rFonts w:ascii="Times New Roman" w:eastAsia="Times New Roman" w:hAnsi="Times New Roman" w:cs="Times New Roman"/>
                <w:color w:val="000000"/>
                <w:lang w:eastAsia="ru-RU"/>
              </w:rPr>
            </w:pPr>
            <w:r w:rsidRPr="00075C6C">
              <w:rPr>
                <w:rFonts w:ascii="Times New Roman" w:eastAsia="Times New Roman" w:hAnsi="Times New Roman" w:cs="Times New Roman"/>
                <w:color w:val="000000"/>
                <w:lang w:eastAsia="ru-RU"/>
              </w:rPr>
              <w:t>4. Решать задачи, используя формулы, связывающие физические величины (путь, скорость тела):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w:t>
            </w:r>
          </w:p>
        </w:tc>
        <w:tc>
          <w:tcPr>
            <w:tcW w:w="709" w:type="dxa"/>
            <w:shd w:val="clear" w:color="auto" w:fill="auto"/>
            <w:noWrap/>
            <w:vAlign w:val="center"/>
            <w:hideMark/>
          </w:tcPr>
          <w:p w14:paraId="5B3182A0" w14:textId="77777777" w:rsidR="00591925" w:rsidRPr="00C31ADC" w:rsidRDefault="00591925" w:rsidP="00591925">
            <w:pPr>
              <w:spacing w:after="0" w:line="240" w:lineRule="auto"/>
              <w:jc w:val="center"/>
              <w:rPr>
                <w:rFonts w:ascii="Times New Roman" w:eastAsia="Times New Roman" w:hAnsi="Times New Roman" w:cs="Times New Roman"/>
                <w:color w:val="000000"/>
                <w:sz w:val="20"/>
                <w:szCs w:val="20"/>
                <w:lang w:eastAsia="ru-RU"/>
              </w:rPr>
            </w:pPr>
            <w:r w:rsidRPr="00C31ADC">
              <w:rPr>
                <w:rFonts w:ascii="Times New Roman" w:eastAsia="Times New Roman" w:hAnsi="Times New Roman" w:cs="Times New Roman"/>
                <w:color w:val="000000"/>
                <w:sz w:val="20"/>
                <w:szCs w:val="20"/>
                <w:lang w:eastAsia="ru-RU"/>
              </w:rPr>
              <w:t>1</w:t>
            </w:r>
          </w:p>
        </w:tc>
        <w:tc>
          <w:tcPr>
            <w:tcW w:w="1067" w:type="dxa"/>
            <w:vAlign w:val="center"/>
          </w:tcPr>
          <w:p w14:paraId="156D105D" w14:textId="77777777" w:rsidR="00591925" w:rsidRPr="009D4E16" w:rsidRDefault="00591925" w:rsidP="00591925">
            <w:pPr>
              <w:spacing w:after="0" w:line="240" w:lineRule="auto"/>
              <w:jc w:val="center"/>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61.18</w:t>
            </w:r>
          </w:p>
        </w:tc>
        <w:tc>
          <w:tcPr>
            <w:tcW w:w="1212" w:type="dxa"/>
            <w:shd w:val="clear" w:color="auto" w:fill="auto"/>
            <w:noWrap/>
            <w:vAlign w:val="center"/>
          </w:tcPr>
          <w:p w14:paraId="14198A44" w14:textId="77777777" w:rsidR="00591925" w:rsidRPr="00075C6C" w:rsidRDefault="00591925" w:rsidP="00591925">
            <w:pPr>
              <w:spacing w:after="0" w:line="240" w:lineRule="auto"/>
              <w:jc w:val="center"/>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52.72</w:t>
            </w:r>
          </w:p>
        </w:tc>
        <w:tc>
          <w:tcPr>
            <w:tcW w:w="825" w:type="dxa"/>
            <w:shd w:val="clear" w:color="auto" w:fill="FBD4B4" w:themeFill="accent6" w:themeFillTint="66"/>
            <w:noWrap/>
            <w:vAlign w:val="center"/>
          </w:tcPr>
          <w:p w14:paraId="32DA1B4F" w14:textId="77777777" w:rsidR="00591925" w:rsidRPr="00075C6C" w:rsidRDefault="00591925" w:rsidP="00591925">
            <w:pPr>
              <w:spacing w:after="0" w:line="240" w:lineRule="auto"/>
              <w:jc w:val="center"/>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65.71</w:t>
            </w:r>
          </w:p>
        </w:tc>
      </w:tr>
      <w:tr w:rsidR="00591925" w:rsidRPr="00C31ADC" w14:paraId="78A034DC" w14:textId="77777777" w:rsidTr="002E35A0">
        <w:trPr>
          <w:trHeight w:val="300"/>
        </w:trPr>
        <w:tc>
          <w:tcPr>
            <w:tcW w:w="5235" w:type="dxa"/>
            <w:shd w:val="clear" w:color="auto" w:fill="auto"/>
            <w:noWrap/>
            <w:vAlign w:val="bottom"/>
          </w:tcPr>
          <w:p w14:paraId="35760229" w14:textId="77777777" w:rsidR="00591925" w:rsidRPr="00C31ADC" w:rsidRDefault="00591925" w:rsidP="00591925">
            <w:pPr>
              <w:spacing w:after="0" w:line="240" w:lineRule="auto"/>
              <w:rPr>
                <w:rFonts w:ascii="Times New Roman" w:eastAsia="Times New Roman" w:hAnsi="Times New Roman" w:cs="Times New Roman"/>
                <w:color w:val="000000"/>
                <w:lang w:eastAsia="ru-RU"/>
              </w:rPr>
            </w:pPr>
            <w:r w:rsidRPr="00075C6C">
              <w:rPr>
                <w:rFonts w:ascii="Times New Roman" w:eastAsia="Times New Roman" w:hAnsi="Times New Roman" w:cs="Times New Roman"/>
                <w:color w:val="000000"/>
                <w:lang w:eastAsia="ru-RU"/>
              </w:rPr>
              <w:t>5. Интерпретировать результаты наблюдений и опытов</w:t>
            </w:r>
          </w:p>
        </w:tc>
        <w:tc>
          <w:tcPr>
            <w:tcW w:w="709" w:type="dxa"/>
            <w:shd w:val="clear" w:color="auto" w:fill="auto"/>
            <w:noWrap/>
            <w:vAlign w:val="center"/>
            <w:hideMark/>
          </w:tcPr>
          <w:p w14:paraId="0B3DA3C2" w14:textId="77777777" w:rsidR="00591925" w:rsidRPr="00C31ADC" w:rsidRDefault="00591925" w:rsidP="00591925">
            <w:pPr>
              <w:spacing w:after="0" w:line="240" w:lineRule="auto"/>
              <w:jc w:val="center"/>
              <w:rPr>
                <w:rFonts w:ascii="Times New Roman" w:eastAsia="Times New Roman" w:hAnsi="Times New Roman" w:cs="Times New Roman"/>
                <w:color w:val="000000"/>
                <w:sz w:val="20"/>
                <w:szCs w:val="20"/>
                <w:lang w:eastAsia="ru-RU"/>
              </w:rPr>
            </w:pPr>
            <w:r w:rsidRPr="00C31ADC">
              <w:rPr>
                <w:rFonts w:ascii="Times New Roman" w:eastAsia="Times New Roman" w:hAnsi="Times New Roman" w:cs="Times New Roman"/>
                <w:color w:val="000000"/>
                <w:sz w:val="20"/>
                <w:szCs w:val="20"/>
                <w:lang w:eastAsia="ru-RU"/>
              </w:rPr>
              <w:t>1</w:t>
            </w:r>
          </w:p>
        </w:tc>
        <w:tc>
          <w:tcPr>
            <w:tcW w:w="1067" w:type="dxa"/>
            <w:vAlign w:val="center"/>
          </w:tcPr>
          <w:p w14:paraId="56BFFA2E" w14:textId="77777777" w:rsidR="00591925" w:rsidRPr="009D4E16" w:rsidRDefault="00591925" w:rsidP="00591925">
            <w:pPr>
              <w:spacing w:after="0" w:line="240" w:lineRule="auto"/>
              <w:jc w:val="center"/>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62.58</w:t>
            </w:r>
          </w:p>
        </w:tc>
        <w:tc>
          <w:tcPr>
            <w:tcW w:w="1212" w:type="dxa"/>
            <w:shd w:val="clear" w:color="auto" w:fill="auto"/>
            <w:noWrap/>
            <w:vAlign w:val="center"/>
          </w:tcPr>
          <w:p w14:paraId="1DED931A" w14:textId="77777777" w:rsidR="00591925" w:rsidRPr="00075C6C" w:rsidRDefault="00591925" w:rsidP="00591925">
            <w:pPr>
              <w:spacing w:after="0" w:line="240" w:lineRule="auto"/>
              <w:jc w:val="center"/>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56.34</w:t>
            </w:r>
          </w:p>
        </w:tc>
        <w:tc>
          <w:tcPr>
            <w:tcW w:w="825" w:type="dxa"/>
            <w:tcBorders>
              <w:bottom w:val="single" w:sz="4" w:space="0" w:color="auto"/>
            </w:tcBorders>
            <w:shd w:val="clear" w:color="auto" w:fill="FBD4B4" w:themeFill="accent6" w:themeFillTint="66"/>
            <w:noWrap/>
            <w:vAlign w:val="center"/>
          </w:tcPr>
          <w:p w14:paraId="3E30FE7F" w14:textId="77777777" w:rsidR="00591925" w:rsidRPr="00075C6C" w:rsidRDefault="00591925" w:rsidP="00591925">
            <w:pPr>
              <w:spacing w:after="0" w:line="240" w:lineRule="auto"/>
              <w:jc w:val="center"/>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67.14</w:t>
            </w:r>
          </w:p>
        </w:tc>
      </w:tr>
      <w:tr w:rsidR="00591925" w:rsidRPr="00C31ADC" w14:paraId="5006D8F7" w14:textId="77777777" w:rsidTr="002E35A0">
        <w:trPr>
          <w:trHeight w:val="300"/>
        </w:trPr>
        <w:tc>
          <w:tcPr>
            <w:tcW w:w="5235" w:type="dxa"/>
            <w:shd w:val="clear" w:color="auto" w:fill="auto"/>
            <w:noWrap/>
            <w:vAlign w:val="bottom"/>
          </w:tcPr>
          <w:p w14:paraId="3518DD40" w14:textId="77777777" w:rsidR="00591925" w:rsidRPr="00C31ADC" w:rsidRDefault="00591925" w:rsidP="00591925">
            <w:pPr>
              <w:spacing w:after="0" w:line="240" w:lineRule="auto"/>
              <w:rPr>
                <w:rFonts w:ascii="Times New Roman" w:eastAsia="Times New Roman" w:hAnsi="Times New Roman" w:cs="Times New Roman"/>
                <w:color w:val="000000"/>
                <w:lang w:eastAsia="ru-RU"/>
              </w:rPr>
            </w:pPr>
            <w:r w:rsidRPr="00075C6C">
              <w:rPr>
                <w:rFonts w:ascii="Times New Roman" w:eastAsia="Times New Roman" w:hAnsi="Times New Roman" w:cs="Times New Roman"/>
                <w:color w:val="000000"/>
                <w:lang w:eastAsia="ru-RU"/>
              </w:rPr>
              <w:t>6.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tc>
        <w:tc>
          <w:tcPr>
            <w:tcW w:w="709" w:type="dxa"/>
            <w:shd w:val="clear" w:color="auto" w:fill="auto"/>
            <w:noWrap/>
            <w:vAlign w:val="center"/>
            <w:hideMark/>
          </w:tcPr>
          <w:p w14:paraId="15ECA782" w14:textId="77777777" w:rsidR="00591925" w:rsidRPr="009D4E16" w:rsidRDefault="00591925" w:rsidP="00591925">
            <w:pPr>
              <w:spacing w:after="0" w:line="240" w:lineRule="auto"/>
              <w:jc w:val="center"/>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1</w:t>
            </w:r>
          </w:p>
        </w:tc>
        <w:tc>
          <w:tcPr>
            <w:tcW w:w="1067" w:type="dxa"/>
            <w:vAlign w:val="center"/>
          </w:tcPr>
          <w:p w14:paraId="32E2F61A" w14:textId="77777777" w:rsidR="00591925" w:rsidRPr="009D4E16" w:rsidRDefault="00591925" w:rsidP="00591925">
            <w:pPr>
              <w:spacing w:after="0" w:line="240" w:lineRule="auto"/>
              <w:jc w:val="center"/>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63.11</w:t>
            </w:r>
          </w:p>
        </w:tc>
        <w:tc>
          <w:tcPr>
            <w:tcW w:w="1212" w:type="dxa"/>
            <w:shd w:val="clear" w:color="auto" w:fill="auto"/>
            <w:noWrap/>
            <w:vAlign w:val="center"/>
          </w:tcPr>
          <w:p w14:paraId="48080F0C" w14:textId="77777777" w:rsidR="00591925" w:rsidRPr="00075C6C" w:rsidRDefault="00591925" w:rsidP="00591925">
            <w:pPr>
              <w:spacing w:after="0" w:line="240" w:lineRule="auto"/>
              <w:jc w:val="center"/>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56.93</w:t>
            </w:r>
          </w:p>
        </w:tc>
        <w:tc>
          <w:tcPr>
            <w:tcW w:w="825" w:type="dxa"/>
            <w:tcBorders>
              <w:bottom w:val="single" w:sz="4" w:space="0" w:color="auto"/>
            </w:tcBorders>
            <w:shd w:val="clear" w:color="auto" w:fill="CCC0D9" w:themeFill="accent4" w:themeFillTint="66"/>
            <w:noWrap/>
            <w:vAlign w:val="center"/>
          </w:tcPr>
          <w:p w14:paraId="783623C3" w14:textId="77777777" w:rsidR="00591925" w:rsidRPr="00075C6C" w:rsidRDefault="00591925" w:rsidP="00591925">
            <w:pPr>
              <w:spacing w:after="0" w:line="240" w:lineRule="auto"/>
              <w:jc w:val="center"/>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62.14</w:t>
            </w:r>
          </w:p>
        </w:tc>
      </w:tr>
      <w:tr w:rsidR="00591925" w:rsidRPr="00C31ADC" w14:paraId="3AF5E68B" w14:textId="77777777" w:rsidTr="002E35A0">
        <w:trPr>
          <w:trHeight w:val="300"/>
        </w:trPr>
        <w:tc>
          <w:tcPr>
            <w:tcW w:w="5235" w:type="dxa"/>
            <w:shd w:val="clear" w:color="auto" w:fill="auto"/>
            <w:noWrap/>
            <w:vAlign w:val="bottom"/>
          </w:tcPr>
          <w:p w14:paraId="31BE4F94" w14:textId="77777777" w:rsidR="00591925" w:rsidRPr="00C31ADC" w:rsidRDefault="00591925" w:rsidP="00591925">
            <w:pPr>
              <w:spacing w:after="0" w:line="240" w:lineRule="auto"/>
              <w:rPr>
                <w:rFonts w:ascii="Times New Roman" w:eastAsia="Times New Roman" w:hAnsi="Times New Roman" w:cs="Times New Roman"/>
                <w:color w:val="000000"/>
                <w:lang w:eastAsia="ru-RU"/>
              </w:rPr>
            </w:pPr>
            <w:r w:rsidRPr="00075C6C">
              <w:rPr>
                <w:rFonts w:ascii="Times New Roman" w:eastAsia="Times New Roman" w:hAnsi="Times New Roman" w:cs="Times New Roman"/>
                <w:color w:val="000000"/>
                <w:lang w:eastAsia="ru-RU"/>
              </w:rPr>
              <w:t xml:space="preserve">7. Использовать при выполнении учебных задач справочные </w:t>
            </w:r>
            <w:proofErr w:type="gramStart"/>
            <w:r w:rsidRPr="00075C6C">
              <w:rPr>
                <w:rFonts w:ascii="Times New Roman" w:eastAsia="Times New Roman" w:hAnsi="Times New Roman" w:cs="Times New Roman"/>
                <w:color w:val="000000"/>
                <w:lang w:eastAsia="ru-RU"/>
              </w:rPr>
              <w:t>материалы;  делать</w:t>
            </w:r>
            <w:proofErr w:type="gramEnd"/>
            <w:r w:rsidRPr="00075C6C">
              <w:rPr>
                <w:rFonts w:ascii="Times New Roman" w:eastAsia="Times New Roman" w:hAnsi="Times New Roman" w:cs="Times New Roman"/>
                <w:color w:val="000000"/>
                <w:lang w:eastAsia="ru-RU"/>
              </w:rPr>
              <w:t xml:space="preserve"> выводы по результатам исследования  </w:t>
            </w:r>
          </w:p>
        </w:tc>
        <w:tc>
          <w:tcPr>
            <w:tcW w:w="709" w:type="dxa"/>
            <w:shd w:val="clear" w:color="auto" w:fill="auto"/>
            <w:noWrap/>
            <w:vAlign w:val="center"/>
            <w:hideMark/>
          </w:tcPr>
          <w:p w14:paraId="6CFF9E0E" w14:textId="77777777" w:rsidR="00591925" w:rsidRPr="00C31ADC" w:rsidRDefault="00591925" w:rsidP="00591925">
            <w:pPr>
              <w:spacing w:after="0" w:line="240" w:lineRule="auto"/>
              <w:jc w:val="center"/>
              <w:rPr>
                <w:rFonts w:ascii="Times New Roman" w:eastAsia="Times New Roman" w:hAnsi="Times New Roman" w:cs="Times New Roman"/>
                <w:color w:val="000000"/>
                <w:sz w:val="20"/>
                <w:szCs w:val="20"/>
                <w:lang w:eastAsia="ru-RU"/>
              </w:rPr>
            </w:pPr>
            <w:r w:rsidRPr="00C31ADC">
              <w:rPr>
                <w:rFonts w:ascii="Times New Roman" w:eastAsia="Times New Roman" w:hAnsi="Times New Roman" w:cs="Times New Roman"/>
                <w:color w:val="000000"/>
                <w:sz w:val="20"/>
                <w:szCs w:val="20"/>
                <w:lang w:eastAsia="ru-RU"/>
              </w:rPr>
              <w:t>1</w:t>
            </w:r>
          </w:p>
        </w:tc>
        <w:tc>
          <w:tcPr>
            <w:tcW w:w="1067" w:type="dxa"/>
            <w:vAlign w:val="center"/>
          </w:tcPr>
          <w:p w14:paraId="255F6F41" w14:textId="77777777" w:rsidR="00591925" w:rsidRPr="009D4E16" w:rsidRDefault="00591925" w:rsidP="00591925">
            <w:pPr>
              <w:spacing w:after="0" w:line="240" w:lineRule="auto"/>
              <w:jc w:val="center"/>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57.66</w:t>
            </w:r>
          </w:p>
        </w:tc>
        <w:tc>
          <w:tcPr>
            <w:tcW w:w="1212" w:type="dxa"/>
            <w:shd w:val="clear" w:color="auto" w:fill="auto"/>
            <w:noWrap/>
            <w:vAlign w:val="center"/>
          </w:tcPr>
          <w:p w14:paraId="593BE74E" w14:textId="77777777" w:rsidR="00591925" w:rsidRPr="00075C6C" w:rsidRDefault="00591925" w:rsidP="00591925">
            <w:pPr>
              <w:spacing w:after="0" w:line="240" w:lineRule="auto"/>
              <w:jc w:val="center"/>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50.78</w:t>
            </w:r>
          </w:p>
        </w:tc>
        <w:tc>
          <w:tcPr>
            <w:tcW w:w="825" w:type="dxa"/>
            <w:tcBorders>
              <w:bottom w:val="single" w:sz="4" w:space="0" w:color="auto"/>
            </w:tcBorders>
            <w:shd w:val="clear" w:color="auto" w:fill="FBD4B4" w:themeFill="accent6" w:themeFillTint="66"/>
            <w:noWrap/>
            <w:vAlign w:val="center"/>
          </w:tcPr>
          <w:p w14:paraId="6A257B3E" w14:textId="77777777" w:rsidR="00591925" w:rsidRPr="00075C6C" w:rsidRDefault="00591925" w:rsidP="00591925">
            <w:pPr>
              <w:spacing w:after="0" w:line="240" w:lineRule="auto"/>
              <w:jc w:val="center"/>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63.57</w:t>
            </w:r>
          </w:p>
        </w:tc>
      </w:tr>
      <w:tr w:rsidR="00591925" w:rsidRPr="00C31ADC" w14:paraId="29A163DF" w14:textId="77777777" w:rsidTr="002E35A0">
        <w:trPr>
          <w:trHeight w:val="300"/>
        </w:trPr>
        <w:tc>
          <w:tcPr>
            <w:tcW w:w="5235" w:type="dxa"/>
            <w:shd w:val="clear" w:color="auto" w:fill="auto"/>
            <w:noWrap/>
            <w:vAlign w:val="bottom"/>
          </w:tcPr>
          <w:p w14:paraId="069A475A" w14:textId="77777777" w:rsidR="00591925" w:rsidRPr="00C31ADC" w:rsidRDefault="00591925" w:rsidP="00591925">
            <w:pPr>
              <w:spacing w:after="0" w:line="240" w:lineRule="auto"/>
              <w:rPr>
                <w:rFonts w:ascii="Times New Roman" w:eastAsia="Times New Roman" w:hAnsi="Times New Roman" w:cs="Times New Roman"/>
                <w:color w:val="000000"/>
                <w:lang w:eastAsia="ru-RU"/>
              </w:rPr>
            </w:pPr>
            <w:r w:rsidRPr="00075C6C">
              <w:rPr>
                <w:rFonts w:ascii="Times New Roman" w:eastAsia="Times New Roman" w:hAnsi="Times New Roman" w:cs="Times New Roman"/>
                <w:color w:val="000000"/>
                <w:lang w:eastAsia="ru-RU"/>
              </w:rPr>
              <w:t>8. Решать задачи, используя физические законы (закон Паскаля, закон Архимеда) и формулы, связывающие физические величины (масса тела, плотность вещества, сила, давление): на основе анализа условия задачи выделять физические величины, законы и формулы, необходимые для ее решения, проводить расчеты</w:t>
            </w:r>
          </w:p>
        </w:tc>
        <w:tc>
          <w:tcPr>
            <w:tcW w:w="709" w:type="dxa"/>
            <w:shd w:val="clear" w:color="auto" w:fill="auto"/>
            <w:noWrap/>
            <w:vAlign w:val="center"/>
          </w:tcPr>
          <w:p w14:paraId="67B00DE7" w14:textId="77777777" w:rsidR="00591925" w:rsidRPr="009D4E16" w:rsidRDefault="00591925" w:rsidP="00591925">
            <w:pPr>
              <w:spacing w:after="0" w:line="240" w:lineRule="auto"/>
              <w:jc w:val="center"/>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2</w:t>
            </w:r>
          </w:p>
        </w:tc>
        <w:tc>
          <w:tcPr>
            <w:tcW w:w="1067" w:type="dxa"/>
            <w:vAlign w:val="center"/>
          </w:tcPr>
          <w:p w14:paraId="68123853" w14:textId="77777777" w:rsidR="00591925" w:rsidRPr="009D4E16" w:rsidRDefault="00591925" w:rsidP="00591925">
            <w:pPr>
              <w:spacing w:after="0" w:line="240" w:lineRule="auto"/>
              <w:jc w:val="center"/>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36.8</w:t>
            </w:r>
          </w:p>
        </w:tc>
        <w:tc>
          <w:tcPr>
            <w:tcW w:w="1212" w:type="dxa"/>
            <w:shd w:val="clear" w:color="auto" w:fill="auto"/>
            <w:noWrap/>
            <w:vAlign w:val="center"/>
          </w:tcPr>
          <w:p w14:paraId="1E07A717" w14:textId="77777777" w:rsidR="00591925" w:rsidRPr="00075C6C" w:rsidRDefault="00591925" w:rsidP="00591925">
            <w:pPr>
              <w:spacing w:after="0" w:line="240" w:lineRule="auto"/>
              <w:jc w:val="center"/>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35.75</w:t>
            </w:r>
          </w:p>
        </w:tc>
        <w:tc>
          <w:tcPr>
            <w:tcW w:w="825" w:type="dxa"/>
            <w:shd w:val="clear" w:color="auto" w:fill="FFCCCC"/>
            <w:noWrap/>
            <w:vAlign w:val="center"/>
          </w:tcPr>
          <w:p w14:paraId="26A1D627" w14:textId="77777777" w:rsidR="00591925" w:rsidRPr="00075C6C" w:rsidRDefault="00591925" w:rsidP="00591925">
            <w:pPr>
              <w:spacing w:after="0" w:line="240" w:lineRule="auto"/>
              <w:jc w:val="center"/>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31.43</w:t>
            </w:r>
          </w:p>
        </w:tc>
      </w:tr>
      <w:tr w:rsidR="00591925" w:rsidRPr="00C31ADC" w14:paraId="4D80FF6B" w14:textId="77777777" w:rsidTr="002E35A0">
        <w:trPr>
          <w:trHeight w:val="300"/>
        </w:trPr>
        <w:tc>
          <w:tcPr>
            <w:tcW w:w="5235" w:type="dxa"/>
            <w:shd w:val="clear" w:color="auto" w:fill="auto"/>
            <w:noWrap/>
            <w:vAlign w:val="bottom"/>
          </w:tcPr>
          <w:p w14:paraId="2F81235A" w14:textId="77777777" w:rsidR="00591925" w:rsidRPr="00C31ADC" w:rsidRDefault="00591925" w:rsidP="00591925">
            <w:pPr>
              <w:spacing w:after="0" w:line="240" w:lineRule="auto"/>
              <w:rPr>
                <w:rFonts w:ascii="Times New Roman" w:eastAsia="Times New Roman" w:hAnsi="Times New Roman" w:cs="Times New Roman"/>
                <w:color w:val="000000"/>
                <w:lang w:eastAsia="ru-RU"/>
              </w:rPr>
            </w:pPr>
            <w:r w:rsidRPr="00075C6C">
              <w:rPr>
                <w:rFonts w:ascii="Times New Roman" w:eastAsia="Times New Roman" w:hAnsi="Times New Roman" w:cs="Times New Roman"/>
                <w:color w:val="000000"/>
                <w:lang w:eastAsia="ru-RU"/>
              </w:rPr>
              <w:t>9. Решать задачи, используя формулы, связывающие физические величины (путь, скорость, масса тела, плотность вещества, сила, давление): на основе анализа условия задачи, выделять физические величины и формулы, необходимые для ее решения, проводить расчеты</w:t>
            </w:r>
          </w:p>
        </w:tc>
        <w:tc>
          <w:tcPr>
            <w:tcW w:w="709" w:type="dxa"/>
            <w:shd w:val="clear" w:color="auto" w:fill="auto"/>
            <w:noWrap/>
            <w:vAlign w:val="center"/>
          </w:tcPr>
          <w:p w14:paraId="0835F629" w14:textId="77777777" w:rsidR="00591925" w:rsidRPr="009D4E16" w:rsidRDefault="00591925" w:rsidP="00591925">
            <w:pPr>
              <w:spacing w:after="0" w:line="240" w:lineRule="auto"/>
              <w:jc w:val="center"/>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2</w:t>
            </w:r>
          </w:p>
        </w:tc>
        <w:tc>
          <w:tcPr>
            <w:tcW w:w="1067" w:type="dxa"/>
            <w:vAlign w:val="center"/>
          </w:tcPr>
          <w:p w14:paraId="19313ACB" w14:textId="77777777" w:rsidR="00591925" w:rsidRPr="009D4E16" w:rsidRDefault="00591925" w:rsidP="00591925">
            <w:pPr>
              <w:spacing w:after="0" w:line="240" w:lineRule="auto"/>
              <w:jc w:val="center"/>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39.26</w:t>
            </w:r>
          </w:p>
        </w:tc>
        <w:tc>
          <w:tcPr>
            <w:tcW w:w="1212" w:type="dxa"/>
            <w:shd w:val="clear" w:color="auto" w:fill="auto"/>
            <w:noWrap/>
            <w:vAlign w:val="center"/>
          </w:tcPr>
          <w:p w14:paraId="10A9448E" w14:textId="77777777" w:rsidR="00591925" w:rsidRPr="00075C6C" w:rsidRDefault="00591925" w:rsidP="00591925">
            <w:pPr>
              <w:spacing w:after="0" w:line="240" w:lineRule="auto"/>
              <w:jc w:val="center"/>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35.22</w:t>
            </w:r>
          </w:p>
        </w:tc>
        <w:tc>
          <w:tcPr>
            <w:tcW w:w="825" w:type="dxa"/>
            <w:tcBorders>
              <w:bottom w:val="single" w:sz="4" w:space="0" w:color="auto"/>
            </w:tcBorders>
            <w:shd w:val="clear" w:color="auto" w:fill="FFCCCC"/>
            <w:noWrap/>
            <w:vAlign w:val="center"/>
          </w:tcPr>
          <w:p w14:paraId="48B7C803" w14:textId="77777777" w:rsidR="00591925" w:rsidRPr="00075C6C" w:rsidRDefault="00591925" w:rsidP="00591925">
            <w:pPr>
              <w:spacing w:after="0" w:line="240" w:lineRule="auto"/>
              <w:jc w:val="center"/>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29.64</w:t>
            </w:r>
          </w:p>
        </w:tc>
      </w:tr>
      <w:tr w:rsidR="00591925" w:rsidRPr="00C31ADC" w14:paraId="3B6E48FC" w14:textId="77777777" w:rsidTr="002E35A0">
        <w:trPr>
          <w:trHeight w:val="300"/>
        </w:trPr>
        <w:tc>
          <w:tcPr>
            <w:tcW w:w="5235" w:type="dxa"/>
            <w:shd w:val="clear" w:color="auto" w:fill="auto"/>
            <w:noWrap/>
            <w:vAlign w:val="bottom"/>
          </w:tcPr>
          <w:p w14:paraId="68D38E06" w14:textId="77777777" w:rsidR="00591925" w:rsidRPr="00C31ADC" w:rsidRDefault="00591925" w:rsidP="00591925">
            <w:pPr>
              <w:spacing w:after="0" w:line="240" w:lineRule="auto"/>
              <w:rPr>
                <w:rFonts w:ascii="Times New Roman" w:eastAsia="Times New Roman" w:hAnsi="Times New Roman" w:cs="Times New Roman"/>
                <w:color w:val="000000"/>
                <w:lang w:eastAsia="ru-RU"/>
              </w:rPr>
            </w:pPr>
            <w:r w:rsidRPr="00075C6C">
              <w:rPr>
                <w:rFonts w:ascii="Times New Roman" w:eastAsia="Times New Roman" w:hAnsi="Times New Roman" w:cs="Times New Roman"/>
                <w:color w:val="000000"/>
                <w:lang w:eastAsia="ru-RU"/>
              </w:rPr>
              <w:t xml:space="preserve">10. Решать задачи, используя физические законы (закон сохранения энергии, закон Гука, закон Паскаля,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на основе анализа условия задачи записывать краткое условие, выделять физические </w:t>
            </w:r>
            <w:r w:rsidRPr="00075C6C">
              <w:rPr>
                <w:rFonts w:ascii="Times New Roman" w:eastAsia="Times New Roman" w:hAnsi="Times New Roman" w:cs="Times New Roman"/>
                <w:color w:val="000000"/>
                <w:lang w:eastAsia="ru-RU"/>
              </w:rPr>
              <w:lastRenderedPageBreak/>
              <w:t>величины, законы и формулы, необходимые для ее решения, проводить расчеты и оценивать реальность полученного значения физической величины</w:t>
            </w:r>
          </w:p>
        </w:tc>
        <w:tc>
          <w:tcPr>
            <w:tcW w:w="709" w:type="dxa"/>
            <w:shd w:val="clear" w:color="auto" w:fill="auto"/>
            <w:noWrap/>
            <w:vAlign w:val="center"/>
          </w:tcPr>
          <w:p w14:paraId="16FC7A70" w14:textId="77777777" w:rsidR="00591925" w:rsidRPr="009D4E16" w:rsidRDefault="00591925" w:rsidP="00591925">
            <w:pPr>
              <w:spacing w:after="0" w:line="240" w:lineRule="auto"/>
              <w:jc w:val="center"/>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lastRenderedPageBreak/>
              <w:t>3</w:t>
            </w:r>
          </w:p>
        </w:tc>
        <w:tc>
          <w:tcPr>
            <w:tcW w:w="1067" w:type="dxa"/>
            <w:vAlign w:val="center"/>
          </w:tcPr>
          <w:p w14:paraId="6EF1D0A2" w14:textId="77777777" w:rsidR="00591925" w:rsidRPr="009D4E16" w:rsidRDefault="00591925" w:rsidP="00591925">
            <w:pPr>
              <w:spacing w:after="0" w:line="240" w:lineRule="auto"/>
              <w:jc w:val="center"/>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11.27</w:t>
            </w:r>
          </w:p>
        </w:tc>
        <w:tc>
          <w:tcPr>
            <w:tcW w:w="1212" w:type="dxa"/>
            <w:shd w:val="clear" w:color="auto" w:fill="auto"/>
            <w:noWrap/>
            <w:vAlign w:val="center"/>
          </w:tcPr>
          <w:p w14:paraId="4DDDCEA9" w14:textId="77777777" w:rsidR="00591925" w:rsidRPr="00075C6C" w:rsidRDefault="00591925" w:rsidP="00591925">
            <w:pPr>
              <w:spacing w:after="0" w:line="240" w:lineRule="auto"/>
              <w:jc w:val="center"/>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10.35</w:t>
            </w:r>
          </w:p>
        </w:tc>
        <w:tc>
          <w:tcPr>
            <w:tcW w:w="825" w:type="dxa"/>
            <w:shd w:val="clear" w:color="auto" w:fill="FBD4B4" w:themeFill="accent6" w:themeFillTint="66"/>
            <w:noWrap/>
            <w:vAlign w:val="center"/>
          </w:tcPr>
          <w:p w14:paraId="514E1451" w14:textId="77777777" w:rsidR="00591925" w:rsidRPr="00075C6C" w:rsidRDefault="00591925" w:rsidP="00591925">
            <w:pPr>
              <w:spacing w:after="0" w:line="240" w:lineRule="auto"/>
              <w:jc w:val="center"/>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13.33</w:t>
            </w:r>
          </w:p>
        </w:tc>
      </w:tr>
      <w:tr w:rsidR="00591925" w:rsidRPr="00C31ADC" w14:paraId="2C51B78A" w14:textId="77777777" w:rsidTr="002E35A0">
        <w:trPr>
          <w:trHeight w:val="300"/>
        </w:trPr>
        <w:tc>
          <w:tcPr>
            <w:tcW w:w="5235" w:type="dxa"/>
            <w:shd w:val="clear" w:color="auto" w:fill="auto"/>
            <w:noWrap/>
            <w:vAlign w:val="bottom"/>
          </w:tcPr>
          <w:p w14:paraId="10F2B20F" w14:textId="77777777" w:rsidR="00591925" w:rsidRPr="00C31ADC" w:rsidRDefault="00591925" w:rsidP="00591925">
            <w:pPr>
              <w:spacing w:after="0" w:line="240" w:lineRule="auto"/>
              <w:rPr>
                <w:rFonts w:ascii="Times New Roman" w:eastAsia="Times New Roman" w:hAnsi="Times New Roman" w:cs="Times New Roman"/>
                <w:color w:val="000000"/>
                <w:lang w:eastAsia="ru-RU"/>
              </w:rPr>
            </w:pPr>
            <w:r w:rsidRPr="00075C6C">
              <w:rPr>
                <w:rFonts w:ascii="Times New Roman" w:eastAsia="Times New Roman" w:hAnsi="Times New Roman" w:cs="Times New Roman"/>
                <w:color w:val="000000"/>
                <w:lang w:eastAsia="ru-RU"/>
              </w:rPr>
              <w:t xml:space="preserve">11. Анализировать отдельные этапы проведения исследований и интерпретировать результаты наблюдений и опытов;  решать задачи, используя физические законы (закон сохранения энергии, закон Гука, закон Паскаля,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tc>
        <w:tc>
          <w:tcPr>
            <w:tcW w:w="709" w:type="dxa"/>
            <w:shd w:val="clear" w:color="auto" w:fill="auto"/>
            <w:noWrap/>
            <w:vAlign w:val="center"/>
          </w:tcPr>
          <w:p w14:paraId="49A59A01" w14:textId="77777777" w:rsidR="00591925" w:rsidRPr="009D4E16" w:rsidRDefault="00591925" w:rsidP="00591925">
            <w:pPr>
              <w:spacing w:after="0" w:line="240" w:lineRule="auto"/>
              <w:jc w:val="center"/>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3</w:t>
            </w:r>
          </w:p>
        </w:tc>
        <w:tc>
          <w:tcPr>
            <w:tcW w:w="1067" w:type="dxa"/>
            <w:vAlign w:val="center"/>
          </w:tcPr>
          <w:p w14:paraId="7111E6CF" w14:textId="77777777" w:rsidR="00591925" w:rsidRPr="009D4E16" w:rsidRDefault="00591925" w:rsidP="00591925">
            <w:pPr>
              <w:spacing w:after="0" w:line="240" w:lineRule="auto"/>
              <w:jc w:val="center"/>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4.72</w:t>
            </w:r>
          </w:p>
        </w:tc>
        <w:tc>
          <w:tcPr>
            <w:tcW w:w="1212" w:type="dxa"/>
            <w:shd w:val="clear" w:color="auto" w:fill="auto"/>
            <w:noWrap/>
            <w:vAlign w:val="center"/>
          </w:tcPr>
          <w:p w14:paraId="56D09A38" w14:textId="77777777" w:rsidR="00591925" w:rsidRPr="00075C6C" w:rsidRDefault="00591925" w:rsidP="00591925">
            <w:pPr>
              <w:spacing w:after="0" w:line="240" w:lineRule="auto"/>
              <w:jc w:val="center"/>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3.59</w:t>
            </w:r>
          </w:p>
        </w:tc>
        <w:tc>
          <w:tcPr>
            <w:tcW w:w="825" w:type="dxa"/>
            <w:shd w:val="clear" w:color="auto" w:fill="FBD4B4" w:themeFill="accent6" w:themeFillTint="66"/>
            <w:noWrap/>
            <w:vAlign w:val="center"/>
          </w:tcPr>
          <w:p w14:paraId="1BB93C79" w14:textId="77777777" w:rsidR="00591925" w:rsidRPr="00075C6C" w:rsidRDefault="00591925" w:rsidP="00591925">
            <w:pPr>
              <w:spacing w:after="0" w:line="240" w:lineRule="auto"/>
              <w:jc w:val="center"/>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6.67</w:t>
            </w:r>
          </w:p>
        </w:tc>
      </w:tr>
    </w:tbl>
    <w:p w14:paraId="55FAEAD8" w14:textId="77777777" w:rsidR="00591925" w:rsidRPr="00486AFE" w:rsidRDefault="00591925" w:rsidP="00591925">
      <w:pPr>
        <w:spacing w:after="0" w:line="240" w:lineRule="auto"/>
        <w:rPr>
          <w:rFonts w:ascii="Times New Roman" w:hAnsi="Times New Roman" w:cs="Times New Roman"/>
          <w:sz w:val="28"/>
        </w:rPr>
      </w:pPr>
    </w:p>
    <w:p w14:paraId="161045C6" w14:textId="58E098FA" w:rsidR="00591925" w:rsidRDefault="00591925" w:rsidP="00591925">
      <w:pPr>
        <w:spacing w:before="120" w:after="0" w:line="240" w:lineRule="auto"/>
        <w:ind w:firstLine="709"/>
        <w:jc w:val="both"/>
        <w:rPr>
          <w:rFonts w:ascii="Times New Roman" w:hAnsi="Times New Roman" w:cs="Times New Roman"/>
          <w:b/>
          <w:sz w:val="28"/>
        </w:rPr>
      </w:pPr>
      <w:r>
        <w:rPr>
          <w:rFonts w:ascii="Times New Roman" w:hAnsi="Times New Roman" w:cs="Times New Roman"/>
          <w:b/>
          <w:sz w:val="28"/>
        </w:rPr>
        <w:t>3</w:t>
      </w:r>
      <w:r w:rsidRPr="005A0539">
        <w:rPr>
          <w:rFonts w:ascii="Times New Roman" w:hAnsi="Times New Roman" w:cs="Times New Roman"/>
          <w:b/>
          <w:sz w:val="28"/>
        </w:rPr>
        <w:t xml:space="preserve">. </w:t>
      </w:r>
      <w:r>
        <w:rPr>
          <w:rFonts w:ascii="Times New Roman" w:hAnsi="Times New Roman" w:cs="Times New Roman"/>
          <w:b/>
          <w:sz w:val="28"/>
        </w:rPr>
        <w:t>Анализ выполнения заданий группами участников</w:t>
      </w:r>
      <w:r w:rsidRPr="00490D3A">
        <w:rPr>
          <w:rFonts w:ascii="Times New Roman" w:hAnsi="Times New Roman" w:cs="Times New Roman"/>
          <w:b/>
          <w:sz w:val="28"/>
        </w:rPr>
        <w:t>.</w:t>
      </w:r>
    </w:p>
    <w:p w14:paraId="17A4F12D" w14:textId="3B59958C" w:rsidR="00591925" w:rsidRPr="00460AFC" w:rsidRDefault="00591925" w:rsidP="00591925">
      <w:pPr>
        <w:spacing w:after="0" w:line="240" w:lineRule="auto"/>
        <w:ind w:firstLine="708"/>
        <w:jc w:val="both"/>
        <w:rPr>
          <w:rFonts w:ascii="Times New Roman" w:hAnsi="Times New Roman" w:cs="Times New Roman"/>
          <w:sz w:val="28"/>
        </w:rPr>
      </w:pPr>
      <w:r w:rsidRPr="00460AFC">
        <w:rPr>
          <w:rFonts w:ascii="Times New Roman" w:hAnsi="Times New Roman" w:cs="Times New Roman"/>
          <w:sz w:val="28"/>
        </w:rPr>
        <w:t xml:space="preserve">Работу выполняли </w:t>
      </w:r>
      <w:r>
        <w:rPr>
          <w:rFonts w:ascii="Times New Roman" w:hAnsi="Times New Roman" w:cs="Times New Roman"/>
          <w:sz w:val="28"/>
        </w:rPr>
        <w:t>140</w:t>
      </w:r>
      <w:r w:rsidRPr="00460AFC">
        <w:rPr>
          <w:rFonts w:ascii="Times New Roman" w:hAnsi="Times New Roman" w:cs="Times New Roman"/>
          <w:sz w:val="28"/>
        </w:rPr>
        <w:t xml:space="preserve"> школьников из </w:t>
      </w:r>
      <w:r>
        <w:rPr>
          <w:rFonts w:ascii="Times New Roman" w:hAnsi="Times New Roman" w:cs="Times New Roman"/>
          <w:sz w:val="28"/>
        </w:rPr>
        <w:t>всех</w:t>
      </w:r>
      <w:r w:rsidRPr="00460AFC">
        <w:rPr>
          <w:rFonts w:ascii="Times New Roman" w:hAnsi="Times New Roman" w:cs="Times New Roman"/>
          <w:sz w:val="28"/>
        </w:rPr>
        <w:t xml:space="preserve"> образовательных орган</w:t>
      </w:r>
      <w:r>
        <w:rPr>
          <w:rFonts w:ascii="Times New Roman" w:hAnsi="Times New Roman" w:cs="Times New Roman"/>
          <w:sz w:val="28"/>
        </w:rPr>
        <w:t>изаций</w:t>
      </w:r>
      <w:r w:rsidRPr="00460AFC">
        <w:rPr>
          <w:rFonts w:ascii="Times New Roman" w:hAnsi="Times New Roman" w:cs="Times New Roman"/>
          <w:sz w:val="28"/>
        </w:rPr>
        <w:t xml:space="preserve">. Не справились с работой </w:t>
      </w:r>
      <w:r>
        <w:rPr>
          <w:rFonts w:ascii="Times New Roman" w:hAnsi="Times New Roman" w:cs="Times New Roman"/>
          <w:sz w:val="28"/>
        </w:rPr>
        <w:t>21восьмиклассник</w:t>
      </w:r>
      <w:r w:rsidRPr="00460AFC">
        <w:rPr>
          <w:rFonts w:ascii="Times New Roman" w:hAnsi="Times New Roman" w:cs="Times New Roman"/>
          <w:sz w:val="28"/>
        </w:rPr>
        <w:t xml:space="preserve">, что составило </w:t>
      </w:r>
      <w:r>
        <w:rPr>
          <w:rFonts w:ascii="Times New Roman" w:hAnsi="Times New Roman" w:cs="Times New Roman"/>
          <w:sz w:val="28"/>
        </w:rPr>
        <w:t>15%</w:t>
      </w:r>
      <w:r w:rsidRPr="00460AFC">
        <w:rPr>
          <w:rFonts w:ascii="Times New Roman" w:hAnsi="Times New Roman" w:cs="Times New Roman"/>
          <w:sz w:val="28"/>
        </w:rPr>
        <w:t xml:space="preserve"> от общ</w:t>
      </w:r>
      <w:r>
        <w:rPr>
          <w:rFonts w:ascii="Times New Roman" w:hAnsi="Times New Roman" w:cs="Times New Roman"/>
          <w:sz w:val="28"/>
        </w:rPr>
        <w:t>его количества писавших работу. Наиболее успешными стали 18 школьников – 12.86 %, отметку «4» получили – 44 участника ВПР, 31.43%, отметку «3» получили 57 человек, 40.71%.</w:t>
      </w:r>
    </w:p>
    <w:p w14:paraId="7A8A69A6" w14:textId="77777777" w:rsidR="00591925" w:rsidRDefault="00591925" w:rsidP="00591925">
      <w:pPr>
        <w:spacing w:after="0" w:line="240" w:lineRule="auto"/>
        <w:rPr>
          <w:rFonts w:ascii="Times New Roman" w:hAnsi="Times New Roman" w:cs="Times New Roman"/>
          <w:sz w:val="28"/>
          <w:lang w:val="en-US"/>
        </w:rPr>
      </w:pPr>
      <w:r>
        <w:rPr>
          <w:rFonts w:ascii="Times New Roman" w:hAnsi="Times New Roman" w:cs="Times New Roman"/>
          <w:noProof/>
          <w:sz w:val="28"/>
          <w:lang w:eastAsia="ru-RU"/>
        </w:rPr>
        <w:drawing>
          <wp:inline distT="0" distB="0" distL="0" distR="0" wp14:anchorId="2C677B9B" wp14:editId="79164652">
            <wp:extent cx="5943600" cy="2700670"/>
            <wp:effectExtent l="0" t="0" r="0" b="4445"/>
            <wp:docPr id="686840702" name="Диаграмма 686840702" title="Выполнение заданий группами участников ВПР по математике 5 класс"/>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513AC1AB" w14:textId="77777777" w:rsidR="00591925" w:rsidRPr="0085564E" w:rsidRDefault="00591925" w:rsidP="00591925">
      <w:pPr>
        <w:spacing w:after="0" w:line="240" w:lineRule="auto"/>
        <w:rPr>
          <w:rFonts w:ascii="Times New Roman" w:hAnsi="Times New Roman" w:cs="Times New Roman"/>
          <w:sz w:val="28"/>
        </w:rPr>
      </w:pPr>
      <w:r>
        <w:rPr>
          <w:rFonts w:ascii="Times New Roman" w:hAnsi="Times New Roman" w:cs="Times New Roman"/>
          <w:sz w:val="28"/>
        </w:rPr>
        <w:t>Все г</w:t>
      </w:r>
      <w:r w:rsidRPr="00735838">
        <w:rPr>
          <w:rFonts w:ascii="Times New Roman" w:hAnsi="Times New Roman" w:cs="Times New Roman"/>
          <w:sz w:val="28"/>
        </w:rPr>
        <w:t>руппы участников ВПР показали низкие результаты в заданиях №</w:t>
      </w:r>
      <w:r>
        <w:rPr>
          <w:rFonts w:ascii="Times New Roman" w:hAnsi="Times New Roman" w:cs="Times New Roman"/>
          <w:sz w:val="28"/>
        </w:rPr>
        <w:t xml:space="preserve"> 2, 8, 9, 10, 11.</w:t>
      </w:r>
    </w:p>
    <w:p w14:paraId="56248FFE" w14:textId="77777777" w:rsidR="00591925" w:rsidRPr="00CE1990" w:rsidRDefault="00591925" w:rsidP="00591925">
      <w:pPr>
        <w:spacing w:after="0" w:line="240" w:lineRule="auto"/>
        <w:jc w:val="both"/>
        <w:rPr>
          <w:rFonts w:ascii="Times New Roman" w:hAnsi="Times New Roman" w:cs="Times New Roman"/>
          <w:b/>
          <w:sz w:val="28"/>
        </w:rPr>
      </w:pPr>
      <w:r>
        <w:rPr>
          <w:rFonts w:ascii="Times New Roman" w:hAnsi="Times New Roman" w:cs="Times New Roman"/>
          <w:b/>
          <w:sz w:val="28"/>
        </w:rPr>
        <w:t>Общие выводы, рекомендации</w:t>
      </w:r>
    </w:p>
    <w:p w14:paraId="53B4D911" w14:textId="77777777" w:rsidR="00591925" w:rsidRDefault="00591925" w:rsidP="00591925">
      <w:pPr>
        <w:spacing w:after="0" w:line="240" w:lineRule="auto"/>
        <w:jc w:val="both"/>
        <w:rPr>
          <w:rFonts w:ascii="Times New Roman" w:hAnsi="Times New Roman" w:cs="Times New Roman"/>
          <w:sz w:val="28"/>
        </w:rPr>
      </w:pPr>
      <w:r>
        <w:rPr>
          <w:rFonts w:ascii="Times New Roman" w:hAnsi="Times New Roman" w:cs="Times New Roman"/>
          <w:sz w:val="28"/>
        </w:rPr>
        <w:t>–</w:t>
      </w:r>
      <w:r w:rsidRPr="00CE1990">
        <w:rPr>
          <w:rFonts w:ascii="Times New Roman" w:hAnsi="Times New Roman" w:cs="Times New Roman"/>
          <w:sz w:val="28"/>
        </w:rPr>
        <w:t xml:space="preserve"> отработать навыки по работе с графиком</w:t>
      </w:r>
      <w:r>
        <w:rPr>
          <w:rFonts w:ascii="Times New Roman" w:hAnsi="Times New Roman" w:cs="Times New Roman"/>
          <w:sz w:val="28"/>
        </w:rPr>
        <w:t>;</w:t>
      </w:r>
      <w:r w:rsidRPr="00CE1990">
        <w:rPr>
          <w:rFonts w:ascii="Times New Roman" w:hAnsi="Times New Roman" w:cs="Times New Roman"/>
          <w:sz w:val="28"/>
        </w:rPr>
        <w:t xml:space="preserve"> </w:t>
      </w:r>
    </w:p>
    <w:p w14:paraId="5BF83A30" w14:textId="77777777" w:rsidR="00591925" w:rsidRDefault="00591925" w:rsidP="00591925">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Pr="00CE1990">
        <w:rPr>
          <w:rFonts w:ascii="Times New Roman" w:hAnsi="Times New Roman" w:cs="Times New Roman"/>
          <w:sz w:val="28"/>
        </w:rPr>
        <w:t xml:space="preserve"> отработать решение качественных и количественных задач по темам: «Равномерное движение», «Масса. Плотность» и «Силы»</w:t>
      </w:r>
      <w:r>
        <w:rPr>
          <w:rFonts w:ascii="Times New Roman" w:hAnsi="Times New Roman" w:cs="Times New Roman"/>
          <w:sz w:val="28"/>
        </w:rPr>
        <w:t>;</w:t>
      </w:r>
      <w:r w:rsidRPr="00CE1990">
        <w:rPr>
          <w:rFonts w:ascii="Times New Roman" w:hAnsi="Times New Roman" w:cs="Times New Roman"/>
          <w:sz w:val="28"/>
        </w:rPr>
        <w:t xml:space="preserve"> </w:t>
      </w:r>
    </w:p>
    <w:p w14:paraId="5CDD3B8C" w14:textId="77777777" w:rsidR="00591925" w:rsidRDefault="00591925" w:rsidP="00591925">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Pr="00CE1990">
        <w:rPr>
          <w:rFonts w:ascii="Times New Roman" w:hAnsi="Times New Roman" w:cs="Times New Roman"/>
          <w:sz w:val="28"/>
        </w:rPr>
        <w:t xml:space="preserve"> повторить раздел «Первоначальные сведения о строении вещества»</w:t>
      </w:r>
      <w:r>
        <w:rPr>
          <w:rFonts w:ascii="Times New Roman" w:hAnsi="Times New Roman" w:cs="Times New Roman"/>
          <w:sz w:val="28"/>
        </w:rPr>
        <w:t>;</w:t>
      </w:r>
      <w:r w:rsidRPr="00CE1990">
        <w:rPr>
          <w:rFonts w:ascii="Times New Roman" w:hAnsi="Times New Roman" w:cs="Times New Roman"/>
          <w:sz w:val="28"/>
        </w:rPr>
        <w:t xml:space="preserve"> </w:t>
      </w:r>
    </w:p>
    <w:p w14:paraId="2E424A38" w14:textId="77777777" w:rsidR="00591925" w:rsidRDefault="00591925" w:rsidP="00591925">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Pr="00CE1990">
        <w:rPr>
          <w:rFonts w:ascii="Times New Roman" w:hAnsi="Times New Roman" w:cs="Times New Roman"/>
          <w:sz w:val="28"/>
        </w:rPr>
        <w:t xml:space="preserve"> на уроках подробно раскрывать физический смысл изучаемых законов и величин</w:t>
      </w:r>
      <w:r>
        <w:rPr>
          <w:rFonts w:ascii="Times New Roman" w:hAnsi="Times New Roman" w:cs="Times New Roman"/>
          <w:sz w:val="28"/>
        </w:rPr>
        <w:t>;</w:t>
      </w:r>
      <w:r w:rsidRPr="00CE1990">
        <w:rPr>
          <w:rFonts w:ascii="Times New Roman" w:hAnsi="Times New Roman" w:cs="Times New Roman"/>
          <w:sz w:val="28"/>
        </w:rPr>
        <w:t xml:space="preserve"> </w:t>
      </w:r>
    </w:p>
    <w:p w14:paraId="40261073" w14:textId="77777777" w:rsidR="00591925" w:rsidRDefault="00591925" w:rsidP="00591925">
      <w:pPr>
        <w:spacing w:after="0" w:line="240" w:lineRule="auto"/>
        <w:jc w:val="both"/>
        <w:rPr>
          <w:rFonts w:ascii="Times New Roman" w:hAnsi="Times New Roman" w:cs="Times New Roman"/>
          <w:sz w:val="28"/>
        </w:rPr>
      </w:pPr>
      <w:r>
        <w:rPr>
          <w:rFonts w:ascii="Times New Roman" w:hAnsi="Times New Roman" w:cs="Times New Roman"/>
          <w:sz w:val="28"/>
        </w:rPr>
        <w:lastRenderedPageBreak/>
        <w:t xml:space="preserve">– </w:t>
      </w:r>
      <w:r w:rsidRPr="00CE1990">
        <w:rPr>
          <w:rFonts w:ascii="Times New Roman" w:hAnsi="Times New Roman" w:cs="Times New Roman"/>
          <w:sz w:val="28"/>
        </w:rPr>
        <w:t xml:space="preserve"> учить описывать и объяснять физические явления и свойства тел в разном формате: текстовом, табличном и графическом</w:t>
      </w:r>
      <w:r>
        <w:rPr>
          <w:rFonts w:ascii="Times New Roman" w:hAnsi="Times New Roman" w:cs="Times New Roman"/>
          <w:sz w:val="28"/>
        </w:rPr>
        <w:t>;</w:t>
      </w:r>
      <w:r w:rsidRPr="00CE1990">
        <w:rPr>
          <w:rFonts w:ascii="Times New Roman" w:hAnsi="Times New Roman" w:cs="Times New Roman"/>
          <w:sz w:val="28"/>
        </w:rPr>
        <w:t xml:space="preserve"> </w:t>
      </w:r>
    </w:p>
    <w:p w14:paraId="0F51D7E8" w14:textId="77777777" w:rsidR="00591925" w:rsidRDefault="00591925" w:rsidP="00591925">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Pr="00CE1990">
        <w:rPr>
          <w:rFonts w:ascii="Times New Roman" w:hAnsi="Times New Roman" w:cs="Times New Roman"/>
          <w:sz w:val="28"/>
        </w:rPr>
        <w:t xml:space="preserve"> дифференцированн</w:t>
      </w:r>
      <w:r>
        <w:rPr>
          <w:rFonts w:ascii="Times New Roman" w:hAnsi="Times New Roman" w:cs="Times New Roman"/>
          <w:sz w:val="28"/>
        </w:rPr>
        <w:t>ый подход</w:t>
      </w:r>
      <w:r w:rsidRPr="00CE1990">
        <w:rPr>
          <w:rFonts w:ascii="Times New Roman" w:hAnsi="Times New Roman" w:cs="Times New Roman"/>
          <w:sz w:val="28"/>
        </w:rPr>
        <w:t xml:space="preserve"> в процессе обучения</w:t>
      </w:r>
      <w:r>
        <w:rPr>
          <w:rFonts w:ascii="Times New Roman" w:hAnsi="Times New Roman" w:cs="Times New Roman"/>
          <w:sz w:val="28"/>
        </w:rPr>
        <w:t>;</w:t>
      </w:r>
      <w:r w:rsidRPr="00CE1990">
        <w:rPr>
          <w:rFonts w:ascii="Times New Roman" w:hAnsi="Times New Roman" w:cs="Times New Roman"/>
          <w:sz w:val="28"/>
        </w:rPr>
        <w:t xml:space="preserve"> </w:t>
      </w:r>
    </w:p>
    <w:p w14:paraId="51D4A7BC" w14:textId="77777777" w:rsidR="00591925" w:rsidRDefault="00591925" w:rsidP="00591925">
      <w:pPr>
        <w:spacing w:after="0" w:line="240" w:lineRule="auto"/>
        <w:jc w:val="both"/>
        <w:rPr>
          <w:rFonts w:ascii="Times New Roman" w:hAnsi="Times New Roman" w:cs="Times New Roman"/>
          <w:sz w:val="28"/>
        </w:rPr>
      </w:pPr>
      <w:r>
        <w:rPr>
          <w:rFonts w:ascii="Times New Roman" w:hAnsi="Times New Roman" w:cs="Times New Roman"/>
          <w:sz w:val="28"/>
        </w:rPr>
        <w:t>–  отработка</w:t>
      </w:r>
      <w:r w:rsidRPr="00CE1990">
        <w:rPr>
          <w:rFonts w:ascii="Times New Roman" w:hAnsi="Times New Roman" w:cs="Times New Roman"/>
          <w:sz w:val="28"/>
        </w:rPr>
        <w:t xml:space="preserve"> с учащимися западающих </w:t>
      </w:r>
      <w:r>
        <w:rPr>
          <w:rFonts w:ascii="Times New Roman" w:hAnsi="Times New Roman" w:cs="Times New Roman"/>
          <w:sz w:val="28"/>
        </w:rPr>
        <w:t>и проблемных тем;</w:t>
      </w:r>
    </w:p>
    <w:p w14:paraId="6633C9EF" w14:textId="77777777" w:rsidR="00591925" w:rsidRDefault="00591925" w:rsidP="00591925">
      <w:pPr>
        <w:spacing w:after="0" w:line="240" w:lineRule="auto"/>
        <w:jc w:val="both"/>
        <w:rPr>
          <w:rFonts w:ascii="Times New Roman" w:hAnsi="Times New Roman" w:cs="Times New Roman"/>
          <w:sz w:val="28"/>
        </w:rPr>
      </w:pPr>
      <w:r>
        <w:rPr>
          <w:rFonts w:ascii="Times New Roman" w:hAnsi="Times New Roman" w:cs="Times New Roman"/>
          <w:sz w:val="28"/>
        </w:rPr>
        <w:t>–  корректировка</w:t>
      </w:r>
      <w:r w:rsidRPr="00CE1990">
        <w:rPr>
          <w:rFonts w:ascii="Times New Roman" w:hAnsi="Times New Roman" w:cs="Times New Roman"/>
          <w:sz w:val="28"/>
        </w:rPr>
        <w:t xml:space="preserve"> содержания текущего тестирования и контрольных работ с целью мониторинга результативности работы по устранению пробелов в знаниях и умениях</w:t>
      </w:r>
      <w:r>
        <w:rPr>
          <w:rFonts w:ascii="Times New Roman" w:hAnsi="Times New Roman" w:cs="Times New Roman"/>
          <w:sz w:val="28"/>
        </w:rPr>
        <w:t>;</w:t>
      </w:r>
      <w:r w:rsidRPr="00CE1990">
        <w:rPr>
          <w:rFonts w:ascii="Times New Roman" w:hAnsi="Times New Roman" w:cs="Times New Roman"/>
          <w:sz w:val="28"/>
        </w:rPr>
        <w:t xml:space="preserve"> </w:t>
      </w:r>
    </w:p>
    <w:p w14:paraId="6BD6D294" w14:textId="77777777" w:rsidR="00591925" w:rsidRDefault="00591925" w:rsidP="00591925">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Pr="00CE1990">
        <w:rPr>
          <w:rFonts w:ascii="Times New Roman" w:hAnsi="Times New Roman" w:cs="Times New Roman"/>
          <w:sz w:val="28"/>
        </w:rPr>
        <w:t xml:space="preserve"> организовать дополнительные занятия по ликвидации пробелов в теоретическом и практическом материале</w:t>
      </w:r>
      <w:r>
        <w:rPr>
          <w:rFonts w:ascii="Times New Roman" w:hAnsi="Times New Roman" w:cs="Times New Roman"/>
          <w:sz w:val="28"/>
        </w:rPr>
        <w:t>;</w:t>
      </w:r>
      <w:r w:rsidRPr="00CE1990">
        <w:rPr>
          <w:rFonts w:ascii="Times New Roman" w:hAnsi="Times New Roman" w:cs="Times New Roman"/>
          <w:sz w:val="28"/>
        </w:rPr>
        <w:t xml:space="preserve"> </w:t>
      </w:r>
    </w:p>
    <w:p w14:paraId="2B59622A" w14:textId="77777777" w:rsidR="00591925" w:rsidRDefault="00591925" w:rsidP="00591925">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Pr="00CE1990">
        <w:rPr>
          <w:rFonts w:ascii="Times New Roman" w:hAnsi="Times New Roman" w:cs="Times New Roman"/>
          <w:sz w:val="28"/>
        </w:rPr>
        <w:t>по результатам анализа спланировать коррекционную работу по устранению выявленных пробелов</w:t>
      </w:r>
      <w:r>
        <w:rPr>
          <w:rFonts w:ascii="Times New Roman" w:hAnsi="Times New Roman" w:cs="Times New Roman"/>
          <w:sz w:val="28"/>
        </w:rPr>
        <w:t>;</w:t>
      </w:r>
    </w:p>
    <w:p w14:paraId="1F17BC67" w14:textId="77777777" w:rsidR="00591925" w:rsidRDefault="00591925" w:rsidP="00591925">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Pr="00CE1990">
        <w:rPr>
          <w:rFonts w:ascii="Times New Roman" w:hAnsi="Times New Roman" w:cs="Times New Roman"/>
          <w:sz w:val="28"/>
        </w:rPr>
        <w:t xml:space="preserve"> проводить устную работу на уроках с целью развития навыков описания изученных свойств тел и физических явлений, используя физические величины</w:t>
      </w:r>
      <w:r>
        <w:rPr>
          <w:rFonts w:ascii="Times New Roman" w:hAnsi="Times New Roman" w:cs="Times New Roman"/>
          <w:sz w:val="28"/>
        </w:rPr>
        <w:t>;</w:t>
      </w:r>
    </w:p>
    <w:p w14:paraId="6CA37868" w14:textId="77777777" w:rsidR="00591925" w:rsidRDefault="00591925" w:rsidP="00591925">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Pr="00CE1990">
        <w:rPr>
          <w:rFonts w:ascii="Times New Roman" w:hAnsi="Times New Roman" w:cs="Times New Roman"/>
          <w:sz w:val="28"/>
        </w:rPr>
        <w:t xml:space="preserve"> проводить разбор вариантов ВПР по физике в течение учебного года.</w:t>
      </w:r>
    </w:p>
    <w:p w14:paraId="39C2AB70" w14:textId="2CC076CB" w:rsidR="00577DB4" w:rsidRDefault="00577DB4" w:rsidP="00FD731A"/>
    <w:p w14:paraId="1F3F75CA" w14:textId="77777777" w:rsidR="00591925" w:rsidRPr="00591925" w:rsidRDefault="00591925" w:rsidP="00591925">
      <w:pPr>
        <w:spacing w:after="0" w:line="240" w:lineRule="auto"/>
        <w:jc w:val="center"/>
        <w:rPr>
          <w:rFonts w:ascii="Times New Roman" w:hAnsi="Times New Roman" w:cs="Times New Roman"/>
          <w:sz w:val="28"/>
          <w:szCs w:val="28"/>
        </w:rPr>
      </w:pPr>
      <w:r w:rsidRPr="00591925">
        <w:rPr>
          <w:rFonts w:ascii="Times New Roman" w:hAnsi="Times New Roman" w:cs="Times New Roman"/>
          <w:sz w:val="28"/>
          <w:szCs w:val="28"/>
        </w:rPr>
        <w:t>Анализ подготовил:</w:t>
      </w:r>
    </w:p>
    <w:tbl>
      <w:tblPr>
        <w:tblStyle w:val="aa"/>
        <w:tblW w:w="0" w:type="auto"/>
        <w:tblLook w:val="04A0" w:firstRow="1" w:lastRow="0" w:firstColumn="1" w:lastColumn="0" w:noHBand="0" w:noVBand="1"/>
      </w:tblPr>
      <w:tblGrid>
        <w:gridCol w:w="4678"/>
        <w:gridCol w:w="4667"/>
      </w:tblGrid>
      <w:tr w:rsidR="00591925" w:rsidRPr="00591925" w14:paraId="53583DD5" w14:textId="77777777" w:rsidTr="00C6583C">
        <w:tc>
          <w:tcPr>
            <w:tcW w:w="4785" w:type="dxa"/>
          </w:tcPr>
          <w:p w14:paraId="60968818" w14:textId="7B49036B" w:rsidR="00591925" w:rsidRPr="00591925" w:rsidRDefault="00591925" w:rsidP="00C6583C">
            <w:pPr>
              <w:rPr>
                <w:rFonts w:ascii="Times New Roman" w:hAnsi="Times New Roman" w:cs="Times New Roman"/>
                <w:sz w:val="28"/>
                <w:szCs w:val="28"/>
              </w:rPr>
            </w:pPr>
            <w:r w:rsidRPr="00591925">
              <w:rPr>
                <w:rFonts w:ascii="Times New Roman" w:hAnsi="Times New Roman" w:cs="Times New Roman"/>
                <w:sz w:val="28"/>
                <w:szCs w:val="28"/>
              </w:rPr>
              <w:t>руководитель ГППО учителей математики и физики</w:t>
            </w:r>
          </w:p>
        </w:tc>
        <w:tc>
          <w:tcPr>
            <w:tcW w:w="4786" w:type="dxa"/>
          </w:tcPr>
          <w:p w14:paraId="09EFE607" w14:textId="77777777" w:rsidR="00591925" w:rsidRPr="00591925" w:rsidRDefault="00591925" w:rsidP="00C6583C">
            <w:pPr>
              <w:rPr>
                <w:rFonts w:ascii="Times New Roman" w:hAnsi="Times New Roman" w:cs="Times New Roman"/>
                <w:sz w:val="28"/>
                <w:szCs w:val="28"/>
              </w:rPr>
            </w:pPr>
            <w:r w:rsidRPr="00591925">
              <w:rPr>
                <w:rFonts w:ascii="Times New Roman" w:hAnsi="Times New Roman" w:cs="Times New Roman"/>
                <w:sz w:val="28"/>
                <w:szCs w:val="28"/>
              </w:rPr>
              <w:t>Лаптева Ольга Тихоновна</w:t>
            </w:r>
          </w:p>
        </w:tc>
      </w:tr>
    </w:tbl>
    <w:p w14:paraId="7F9E2584" w14:textId="77777777" w:rsidR="00577DB4" w:rsidRDefault="00577DB4" w:rsidP="00FD731A"/>
    <w:p w14:paraId="0EC87CD6" w14:textId="77777777" w:rsidR="000577DD" w:rsidRDefault="000577DD">
      <w:pPr>
        <w:rPr>
          <w:rFonts w:ascii="Times New Roman" w:eastAsiaTheme="majorEastAsia" w:hAnsi="Times New Roman" w:cs="Times New Roman"/>
          <w:b/>
          <w:bCs/>
          <w:sz w:val="28"/>
          <w:szCs w:val="28"/>
          <w:u w:val="single"/>
        </w:rPr>
      </w:pPr>
      <w:r>
        <w:rPr>
          <w:rFonts w:ascii="Times New Roman" w:hAnsi="Times New Roman" w:cs="Times New Roman"/>
          <w:sz w:val="28"/>
          <w:szCs w:val="28"/>
          <w:u w:val="single"/>
        </w:rPr>
        <w:br w:type="page"/>
      </w:r>
    </w:p>
    <w:p w14:paraId="67B29130" w14:textId="3E66F4C2" w:rsidR="00577DB4" w:rsidRPr="00577DB4" w:rsidRDefault="00577DB4" w:rsidP="00577DB4">
      <w:pPr>
        <w:pStyle w:val="3"/>
        <w:rPr>
          <w:rFonts w:ascii="Times New Roman" w:hAnsi="Times New Roman" w:cs="Times New Roman"/>
          <w:color w:val="auto"/>
          <w:sz w:val="28"/>
          <w:szCs w:val="28"/>
          <w:u w:val="single"/>
        </w:rPr>
      </w:pPr>
      <w:bookmarkStart w:id="23" w:name="_Toc146025762"/>
      <w:r w:rsidRPr="00577DB4">
        <w:rPr>
          <w:rFonts w:ascii="Times New Roman" w:hAnsi="Times New Roman" w:cs="Times New Roman"/>
          <w:color w:val="auto"/>
          <w:sz w:val="28"/>
          <w:szCs w:val="28"/>
          <w:u w:val="single"/>
        </w:rPr>
        <w:lastRenderedPageBreak/>
        <w:t>Английский язык</w:t>
      </w:r>
      <w:bookmarkEnd w:id="23"/>
    </w:p>
    <w:p w14:paraId="603CD71A" w14:textId="77777777" w:rsidR="00391FFE" w:rsidRPr="00391FFE" w:rsidRDefault="00391FFE" w:rsidP="00391FFE">
      <w:pPr>
        <w:spacing w:after="0" w:line="240" w:lineRule="auto"/>
        <w:ind w:firstLine="708"/>
        <w:jc w:val="both"/>
        <w:rPr>
          <w:rFonts w:ascii="Times New Roman" w:hAnsi="Times New Roman" w:cs="Times New Roman"/>
          <w:i/>
          <w:sz w:val="28"/>
          <w:szCs w:val="28"/>
        </w:rPr>
      </w:pPr>
      <w:r w:rsidRPr="00391FFE">
        <w:rPr>
          <w:rFonts w:ascii="Times New Roman" w:hAnsi="Times New Roman" w:cs="Times New Roman"/>
          <w:sz w:val="28"/>
          <w:szCs w:val="28"/>
        </w:rPr>
        <w:t>Проверочная работа по английскому языку состояла из двух частей (письменной и устной) и включала в себя 6 заданий. Письменная часть содержала задания по аудированию, чтению, грамматике и лексике. Устная часть состояла из заданий по чтению текста вслух и говорению (монологическое высказывание). Задания проверочной работы направлены на выявление уровня владения обучающимися умений понимать в прослушанном тексте запрашиваемую информацию, понимать основное содержание прочитанного текста, навыков оперирования изученными грамматическими формами и лексическими единицами в коммуникативно- значимом контексте на основе предложенного связного текста, осмысленного чтения текста вслух. Все задания отнесены к базовому уровню сложности.</w:t>
      </w:r>
    </w:p>
    <w:p w14:paraId="1914F9E8" w14:textId="77777777" w:rsidR="00391FFE" w:rsidRPr="00391FFE" w:rsidRDefault="00391FFE" w:rsidP="00391FFE">
      <w:pPr>
        <w:spacing w:after="0" w:line="240" w:lineRule="auto"/>
        <w:ind w:firstLine="709"/>
        <w:jc w:val="both"/>
        <w:rPr>
          <w:rFonts w:ascii="Times New Roman" w:hAnsi="Times New Roman" w:cs="Times New Roman"/>
          <w:sz w:val="28"/>
          <w:szCs w:val="28"/>
        </w:rPr>
      </w:pPr>
      <w:r w:rsidRPr="00391FFE">
        <w:rPr>
          <w:rFonts w:ascii="Times New Roman" w:hAnsi="Times New Roman" w:cs="Times New Roman"/>
          <w:sz w:val="28"/>
          <w:szCs w:val="28"/>
        </w:rPr>
        <w:t>Полностью правильно выполненная работа оценивалась 30 баллами. Перевод первичных баллов в отметки по пятибалльной шкале представлен в таблице:</w:t>
      </w:r>
    </w:p>
    <w:p w14:paraId="7DE5630C" w14:textId="4145AA4A" w:rsidR="00391FFE" w:rsidRPr="00391FFE" w:rsidRDefault="00391FFE" w:rsidP="00391FFE">
      <w:pPr>
        <w:spacing w:after="0" w:line="240" w:lineRule="auto"/>
        <w:jc w:val="center"/>
        <w:rPr>
          <w:rFonts w:ascii="Times New Roman" w:hAnsi="Times New Roman" w:cs="Times New Roman"/>
          <w:b/>
          <w:sz w:val="28"/>
          <w:szCs w:val="28"/>
        </w:rPr>
      </w:pPr>
      <w:r w:rsidRPr="00391FFE">
        <w:rPr>
          <w:rFonts w:ascii="Times New Roman" w:hAnsi="Times New Roman" w:cs="Times New Roman"/>
          <w:b/>
          <w:sz w:val="28"/>
          <w:szCs w:val="28"/>
        </w:rPr>
        <w:t>Перевод первичных баллов по английскому языку в отметки</w:t>
      </w:r>
      <w:r>
        <w:rPr>
          <w:rFonts w:ascii="Times New Roman" w:hAnsi="Times New Roman" w:cs="Times New Roman"/>
          <w:b/>
          <w:sz w:val="28"/>
          <w:szCs w:val="28"/>
        </w:rPr>
        <w:t xml:space="preserve"> </w:t>
      </w:r>
      <w:r w:rsidRPr="00391FFE">
        <w:rPr>
          <w:rFonts w:ascii="Times New Roman" w:hAnsi="Times New Roman" w:cs="Times New Roman"/>
          <w:b/>
          <w:sz w:val="28"/>
          <w:szCs w:val="28"/>
        </w:rPr>
        <w:t>по пятибалльной шкале</w:t>
      </w:r>
    </w:p>
    <w:tbl>
      <w:tblPr>
        <w:tblStyle w:val="aa"/>
        <w:tblW w:w="0" w:type="auto"/>
        <w:tblLook w:val="04A0" w:firstRow="1" w:lastRow="0" w:firstColumn="1" w:lastColumn="0" w:noHBand="0" w:noVBand="1"/>
      </w:tblPr>
      <w:tblGrid>
        <w:gridCol w:w="1912"/>
        <w:gridCol w:w="1858"/>
        <w:gridCol w:w="1858"/>
        <w:gridCol w:w="1858"/>
        <w:gridCol w:w="1859"/>
      </w:tblGrid>
      <w:tr w:rsidR="00391FFE" w:rsidRPr="00391FFE" w14:paraId="49392593" w14:textId="77777777" w:rsidTr="00391FFE">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15BC97" w14:textId="77777777" w:rsidR="00391FFE" w:rsidRPr="00391FFE" w:rsidRDefault="00391FFE" w:rsidP="00391FFE">
            <w:pPr>
              <w:jc w:val="both"/>
              <w:rPr>
                <w:rFonts w:ascii="Times New Roman" w:hAnsi="Times New Roman" w:cs="Times New Roman"/>
                <w:sz w:val="28"/>
                <w:szCs w:val="28"/>
              </w:rPr>
            </w:pPr>
            <w:r w:rsidRPr="00391FFE">
              <w:rPr>
                <w:rFonts w:ascii="Times New Roman" w:hAnsi="Times New Roman" w:cs="Times New Roman"/>
                <w:sz w:val="28"/>
                <w:szCs w:val="28"/>
              </w:rPr>
              <w:t>Отметка по пятибалльной шкале</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F0E92A" w14:textId="77777777" w:rsidR="00391FFE" w:rsidRPr="00391FFE" w:rsidRDefault="00391FFE" w:rsidP="00391FFE">
            <w:pPr>
              <w:jc w:val="both"/>
              <w:rPr>
                <w:rFonts w:ascii="Times New Roman" w:hAnsi="Times New Roman" w:cs="Times New Roman"/>
                <w:sz w:val="28"/>
                <w:szCs w:val="28"/>
              </w:rPr>
            </w:pPr>
          </w:p>
          <w:p w14:paraId="252DB0D9" w14:textId="77777777" w:rsidR="00391FFE" w:rsidRPr="00391FFE" w:rsidRDefault="00391FFE" w:rsidP="00391FFE">
            <w:pPr>
              <w:jc w:val="both"/>
              <w:rPr>
                <w:rFonts w:ascii="Times New Roman" w:hAnsi="Times New Roman" w:cs="Times New Roman"/>
                <w:sz w:val="28"/>
                <w:szCs w:val="28"/>
              </w:rPr>
            </w:pPr>
            <w:r w:rsidRPr="00391FFE">
              <w:rPr>
                <w:rFonts w:ascii="Times New Roman" w:hAnsi="Times New Roman" w:cs="Times New Roman"/>
                <w:sz w:val="28"/>
                <w:szCs w:val="28"/>
              </w:rPr>
              <w:t>«2»</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E63E56" w14:textId="77777777" w:rsidR="00391FFE" w:rsidRPr="00391FFE" w:rsidRDefault="00391FFE" w:rsidP="00391FFE">
            <w:pPr>
              <w:jc w:val="both"/>
              <w:rPr>
                <w:rFonts w:ascii="Times New Roman" w:hAnsi="Times New Roman" w:cs="Times New Roman"/>
                <w:sz w:val="28"/>
                <w:szCs w:val="28"/>
              </w:rPr>
            </w:pPr>
          </w:p>
          <w:p w14:paraId="6FF24A59" w14:textId="77777777" w:rsidR="00391FFE" w:rsidRPr="00391FFE" w:rsidRDefault="00391FFE" w:rsidP="00391FFE">
            <w:pPr>
              <w:jc w:val="both"/>
              <w:rPr>
                <w:rFonts w:ascii="Times New Roman" w:hAnsi="Times New Roman" w:cs="Times New Roman"/>
                <w:sz w:val="28"/>
                <w:szCs w:val="28"/>
              </w:rPr>
            </w:pPr>
            <w:r w:rsidRPr="00391FFE">
              <w:rPr>
                <w:rFonts w:ascii="Times New Roman" w:hAnsi="Times New Roman" w:cs="Times New Roman"/>
                <w:sz w:val="28"/>
                <w:szCs w:val="28"/>
              </w:rPr>
              <w:t>«3»</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1B21C2" w14:textId="77777777" w:rsidR="00391FFE" w:rsidRPr="00391FFE" w:rsidRDefault="00391FFE" w:rsidP="00391FFE">
            <w:pPr>
              <w:jc w:val="both"/>
              <w:rPr>
                <w:rFonts w:ascii="Times New Roman" w:hAnsi="Times New Roman" w:cs="Times New Roman"/>
                <w:sz w:val="28"/>
                <w:szCs w:val="28"/>
              </w:rPr>
            </w:pPr>
          </w:p>
          <w:p w14:paraId="54EAD8D5" w14:textId="77777777" w:rsidR="00391FFE" w:rsidRPr="00391FFE" w:rsidRDefault="00391FFE" w:rsidP="00391FFE">
            <w:pPr>
              <w:jc w:val="both"/>
              <w:rPr>
                <w:rFonts w:ascii="Times New Roman" w:hAnsi="Times New Roman" w:cs="Times New Roman"/>
                <w:sz w:val="28"/>
                <w:szCs w:val="28"/>
              </w:rPr>
            </w:pPr>
            <w:r w:rsidRPr="00391FFE">
              <w:rPr>
                <w:rFonts w:ascii="Times New Roman" w:hAnsi="Times New Roman" w:cs="Times New Roman"/>
                <w:sz w:val="28"/>
                <w:szCs w:val="28"/>
              </w:rPr>
              <w:t>«4»</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8D368C" w14:textId="77777777" w:rsidR="00391FFE" w:rsidRPr="00391FFE" w:rsidRDefault="00391FFE" w:rsidP="00391FFE">
            <w:pPr>
              <w:jc w:val="both"/>
              <w:rPr>
                <w:rFonts w:ascii="Times New Roman" w:hAnsi="Times New Roman" w:cs="Times New Roman"/>
                <w:sz w:val="28"/>
                <w:szCs w:val="28"/>
              </w:rPr>
            </w:pPr>
          </w:p>
          <w:p w14:paraId="54728A86" w14:textId="77777777" w:rsidR="00391FFE" w:rsidRPr="00391FFE" w:rsidRDefault="00391FFE" w:rsidP="00391FFE">
            <w:pPr>
              <w:jc w:val="both"/>
              <w:rPr>
                <w:rFonts w:ascii="Times New Roman" w:hAnsi="Times New Roman" w:cs="Times New Roman"/>
                <w:sz w:val="28"/>
                <w:szCs w:val="28"/>
              </w:rPr>
            </w:pPr>
            <w:r w:rsidRPr="00391FFE">
              <w:rPr>
                <w:rFonts w:ascii="Times New Roman" w:hAnsi="Times New Roman" w:cs="Times New Roman"/>
                <w:sz w:val="28"/>
                <w:szCs w:val="28"/>
              </w:rPr>
              <w:t>«5»</w:t>
            </w:r>
          </w:p>
        </w:tc>
      </w:tr>
      <w:tr w:rsidR="00391FFE" w:rsidRPr="00391FFE" w14:paraId="48F80A87" w14:textId="77777777" w:rsidTr="00391FFE">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634BA6" w14:textId="77777777" w:rsidR="00391FFE" w:rsidRPr="00391FFE" w:rsidRDefault="00391FFE" w:rsidP="00391FFE">
            <w:pPr>
              <w:jc w:val="both"/>
              <w:rPr>
                <w:rFonts w:ascii="Times New Roman" w:hAnsi="Times New Roman" w:cs="Times New Roman"/>
                <w:sz w:val="28"/>
                <w:szCs w:val="28"/>
              </w:rPr>
            </w:pPr>
            <w:r w:rsidRPr="00391FFE">
              <w:rPr>
                <w:rFonts w:ascii="Times New Roman" w:hAnsi="Times New Roman" w:cs="Times New Roman"/>
                <w:sz w:val="28"/>
                <w:szCs w:val="28"/>
              </w:rPr>
              <w:t>Первичные баллы</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59F193" w14:textId="77777777" w:rsidR="00391FFE" w:rsidRPr="00391FFE" w:rsidRDefault="00391FFE" w:rsidP="00391FFE">
            <w:pPr>
              <w:jc w:val="both"/>
              <w:rPr>
                <w:rFonts w:ascii="Times New Roman" w:hAnsi="Times New Roman" w:cs="Times New Roman"/>
                <w:sz w:val="28"/>
                <w:szCs w:val="28"/>
              </w:rPr>
            </w:pPr>
            <w:r w:rsidRPr="00391FFE">
              <w:rPr>
                <w:rFonts w:ascii="Times New Roman" w:hAnsi="Times New Roman" w:cs="Times New Roman"/>
                <w:sz w:val="28"/>
                <w:szCs w:val="28"/>
              </w:rPr>
              <w:t>0 - 12</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957F2D" w14:textId="77777777" w:rsidR="00391FFE" w:rsidRPr="00391FFE" w:rsidRDefault="00391FFE" w:rsidP="00391FFE">
            <w:pPr>
              <w:jc w:val="both"/>
              <w:rPr>
                <w:rFonts w:ascii="Times New Roman" w:hAnsi="Times New Roman" w:cs="Times New Roman"/>
                <w:sz w:val="28"/>
                <w:szCs w:val="28"/>
              </w:rPr>
            </w:pPr>
            <w:r w:rsidRPr="00391FFE">
              <w:rPr>
                <w:rFonts w:ascii="Times New Roman" w:hAnsi="Times New Roman" w:cs="Times New Roman"/>
                <w:sz w:val="28"/>
                <w:szCs w:val="28"/>
              </w:rPr>
              <w:t>13 - 20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3CB50A" w14:textId="77777777" w:rsidR="00391FFE" w:rsidRPr="00391FFE" w:rsidRDefault="00391FFE" w:rsidP="00391FFE">
            <w:pPr>
              <w:jc w:val="both"/>
              <w:rPr>
                <w:rFonts w:ascii="Times New Roman" w:hAnsi="Times New Roman" w:cs="Times New Roman"/>
                <w:sz w:val="28"/>
                <w:szCs w:val="28"/>
              </w:rPr>
            </w:pPr>
            <w:r w:rsidRPr="00391FFE">
              <w:rPr>
                <w:rFonts w:ascii="Times New Roman" w:hAnsi="Times New Roman" w:cs="Times New Roman"/>
                <w:sz w:val="28"/>
                <w:szCs w:val="28"/>
              </w:rPr>
              <w:t>21 - 26</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FA3CB8" w14:textId="77777777" w:rsidR="00391FFE" w:rsidRPr="00391FFE" w:rsidRDefault="00391FFE" w:rsidP="00391FFE">
            <w:pPr>
              <w:jc w:val="both"/>
              <w:rPr>
                <w:rFonts w:ascii="Times New Roman" w:hAnsi="Times New Roman" w:cs="Times New Roman"/>
                <w:sz w:val="28"/>
                <w:szCs w:val="28"/>
              </w:rPr>
            </w:pPr>
            <w:r w:rsidRPr="00391FFE">
              <w:rPr>
                <w:rFonts w:ascii="Times New Roman" w:hAnsi="Times New Roman" w:cs="Times New Roman"/>
                <w:sz w:val="28"/>
                <w:szCs w:val="28"/>
              </w:rPr>
              <w:t>27 - 30</w:t>
            </w:r>
          </w:p>
        </w:tc>
      </w:tr>
    </w:tbl>
    <w:p w14:paraId="3EB474A1" w14:textId="77777777" w:rsidR="00391FFE" w:rsidRPr="00391FFE" w:rsidRDefault="00391FFE" w:rsidP="00391FFE">
      <w:pPr>
        <w:spacing w:after="0" w:line="240" w:lineRule="auto"/>
        <w:ind w:firstLine="709"/>
        <w:jc w:val="both"/>
        <w:rPr>
          <w:rFonts w:ascii="Times New Roman" w:hAnsi="Times New Roman" w:cs="Times New Roman"/>
          <w:sz w:val="28"/>
          <w:szCs w:val="28"/>
        </w:rPr>
      </w:pPr>
      <w:r w:rsidRPr="00391FFE">
        <w:rPr>
          <w:rFonts w:ascii="Times New Roman" w:hAnsi="Times New Roman" w:cs="Times New Roman"/>
          <w:sz w:val="28"/>
          <w:szCs w:val="28"/>
        </w:rPr>
        <w:t>Максимальное количество баллов предусмотрено за выполнение задания 3 (монологическое высказывание на основе плана и визуальной информации) – 8 баллов; а также заданий 4 (чтение с пониманием основного содержания текста), 5 (употребление грамматических форм в связном тексте) и 6 (употребление лексических единиц в связном тексте) – по 5 баллов.</w:t>
      </w:r>
    </w:p>
    <w:p w14:paraId="4FA044D2" w14:textId="77777777" w:rsidR="00391FFE" w:rsidRPr="00391FFE" w:rsidRDefault="00391FFE" w:rsidP="00391FFE">
      <w:pPr>
        <w:spacing w:after="0"/>
        <w:jc w:val="both"/>
        <w:rPr>
          <w:rFonts w:ascii="Times New Roman" w:hAnsi="Times New Roman" w:cs="Times New Roman"/>
          <w:b/>
          <w:sz w:val="28"/>
        </w:rPr>
      </w:pPr>
      <w:r w:rsidRPr="00391FFE">
        <w:rPr>
          <w:rFonts w:ascii="Times New Roman" w:hAnsi="Times New Roman" w:cs="Times New Roman"/>
          <w:b/>
          <w:bCs/>
          <w:iCs/>
          <w:sz w:val="28"/>
          <w:szCs w:val="28"/>
        </w:rPr>
        <w:t>1.</w:t>
      </w:r>
      <w:r w:rsidRPr="00391FFE">
        <w:rPr>
          <w:rFonts w:ascii="Times New Roman" w:hAnsi="Times New Roman" w:cs="Times New Roman"/>
          <w:iCs/>
          <w:sz w:val="28"/>
          <w:szCs w:val="28"/>
        </w:rPr>
        <w:t xml:space="preserve"> </w:t>
      </w:r>
      <w:r w:rsidRPr="00391FFE">
        <w:rPr>
          <w:rFonts w:ascii="Times New Roman" w:hAnsi="Times New Roman" w:cs="Times New Roman"/>
          <w:b/>
          <w:sz w:val="28"/>
        </w:rPr>
        <w:t>Анализ выполнения заданий участниками</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2"/>
        <w:gridCol w:w="1270"/>
        <w:gridCol w:w="685"/>
        <w:gridCol w:w="685"/>
        <w:gridCol w:w="686"/>
        <w:gridCol w:w="686"/>
        <w:gridCol w:w="653"/>
        <w:gridCol w:w="653"/>
        <w:gridCol w:w="653"/>
        <w:gridCol w:w="686"/>
        <w:gridCol w:w="653"/>
        <w:gridCol w:w="659"/>
      </w:tblGrid>
      <w:tr w:rsidR="00391FFE" w:rsidRPr="00391FFE" w14:paraId="0D180080" w14:textId="77777777" w:rsidTr="00391FFE">
        <w:trPr>
          <w:trHeight w:val="258"/>
          <w:tblHeader/>
        </w:trPr>
        <w:tc>
          <w:tcPr>
            <w:tcW w:w="1601" w:type="dxa"/>
            <w:vMerge w:val="restart"/>
            <w:tcBorders>
              <w:top w:val="single" w:sz="4" w:space="0" w:color="auto"/>
              <w:left w:val="single" w:sz="4" w:space="0" w:color="auto"/>
              <w:bottom w:val="single" w:sz="4" w:space="0" w:color="auto"/>
              <w:right w:val="single" w:sz="4" w:space="0" w:color="auto"/>
            </w:tcBorders>
            <w:noWrap/>
            <w:vAlign w:val="center"/>
            <w:hideMark/>
          </w:tcPr>
          <w:p w14:paraId="7425A323" w14:textId="77777777" w:rsidR="00391FFE" w:rsidRPr="00391FFE" w:rsidRDefault="00391FFE" w:rsidP="00391FFE">
            <w:pPr>
              <w:spacing w:after="0" w:line="240" w:lineRule="auto"/>
              <w:jc w:val="both"/>
              <w:rPr>
                <w:rFonts w:ascii="Times New Roman" w:eastAsia="Times New Roman" w:hAnsi="Times New Roman" w:cs="Times New Roman"/>
                <w:b/>
                <w:bCs/>
                <w:color w:val="000000"/>
                <w:sz w:val="20"/>
                <w:szCs w:val="20"/>
              </w:rPr>
            </w:pPr>
            <w:r w:rsidRPr="00391FFE">
              <w:rPr>
                <w:rFonts w:ascii="Times New Roman" w:eastAsia="Times New Roman" w:hAnsi="Times New Roman" w:cs="Times New Roman"/>
                <w:b/>
                <w:bCs/>
                <w:color w:val="000000"/>
                <w:sz w:val="20"/>
                <w:szCs w:val="20"/>
              </w:rPr>
              <w:t>Группы участников</w:t>
            </w:r>
          </w:p>
        </w:tc>
        <w:tc>
          <w:tcPr>
            <w:tcW w:w="1263" w:type="dxa"/>
            <w:vMerge w:val="restart"/>
            <w:tcBorders>
              <w:top w:val="single" w:sz="4" w:space="0" w:color="auto"/>
              <w:left w:val="single" w:sz="4" w:space="0" w:color="auto"/>
              <w:bottom w:val="single" w:sz="4" w:space="0" w:color="auto"/>
              <w:right w:val="single" w:sz="4" w:space="0" w:color="auto"/>
            </w:tcBorders>
            <w:noWrap/>
            <w:vAlign w:val="center"/>
            <w:hideMark/>
          </w:tcPr>
          <w:p w14:paraId="62F05E8A" w14:textId="77777777" w:rsidR="00391FFE" w:rsidRPr="00391FFE" w:rsidRDefault="00391FFE" w:rsidP="00391FFE">
            <w:pPr>
              <w:spacing w:after="0" w:line="240" w:lineRule="auto"/>
              <w:jc w:val="both"/>
              <w:rPr>
                <w:rFonts w:ascii="Times New Roman" w:eastAsia="Times New Roman" w:hAnsi="Times New Roman" w:cs="Times New Roman"/>
                <w:b/>
                <w:bCs/>
                <w:color w:val="000000"/>
                <w:sz w:val="20"/>
                <w:szCs w:val="20"/>
              </w:rPr>
            </w:pPr>
            <w:r w:rsidRPr="00391FFE">
              <w:rPr>
                <w:rFonts w:ascii="Times New Roman" w:eastAsia="Times New Roman" w:hAnsi="Times New Roman" w:cs="Times New Roman"/>
                <w:b/>
                <w:bCs/>
                <w:color w:val="000000"/>
                <w:sz w:val="20"/>
                <w:szCs w:val="20"/>
              </w:rPr>
              <w:t>Кол-во участников</w:t>
            </w:r>
          </w:p>
        </w:tc>
        <w:tc>
          <w:tcPr>
            <w:tcW w:w="685" w:type="dxa"/>
            <w:tcBorders>
              <w:top w:val="single" w:sz="4" w:space="0" w:color="auto"/>
              <w:left w:val="single" w:sz="4" w:space="0" w:color="auto"/>
              <w:bottom w:val="single" w:sz="4" w:space="0" w:color="auto"/>
              <w:right w:val="single" w:sz="4" w:space="0" w:color="auto"/>
            </w:tcBorders>
            <w:noWrap/>
            <w:vAlign w:val="bottom"/>
            <w:hideMark/>
          </w:tcPr>
          <w:p w14:paraId="3A67B278" w14:textId="77777777" w:rsidR="00391FFE" w:rsidRPr="00391FFE" w:rsidRDefault="00391FFE" w:rsidP="00391FFE">
            <w:pPr>
              <w:spacing w:after="0" w:line="240" w:lineRule="auto"/>
              <w:jc w:val="both"/>
              <w:rPr>
                <w:rFonts w:ascii="Times New Roman" w:eastAsia="Times New Roman" w:hAnsi="Times New Roman" w:cs="Times New Roman"/>
                <w:color w:val="000000"/>
                <w:sz w:val="20"/>
                <w:szCs w:val="20"/>
              </w:rPr>
            </w:pPr>
            <w:r w:rsidRPr="00391FFE">
              <w:rPr>
                <w:rFonts w:ascii="Times New Roman" w:eastAsia="Times New Roman" w:hAnsi="Times New Roman" w:cs="Times New Roman"/>
                <w:color w:val="000000"/>
                <w:sz w:val="20"/>
                <w:szCs w:val="20"/>
              </w:rPr>
              <w:t> </w:t>
            </w:r>
          </w:p>
        </w:tc>
        <w:tc>
          <w:tcPr>
            <w:tcW w:w="685" w:type="dxa"/>
            <w:tcBorders>
              <w:top w:val="single" w:sz="4" w:space="0" w:color="auto"/>
              <w:left w:val="single" w:sz="4" w:space="0" w:color="auto"/>
              <w:bottom w:val="single" w:sz="4" w:space="0" w:color="auto"/>
              <w:right w:val="single" w:sz="4" w:space="0" w:color="auto"/>
            </w:tcBorders>
            <w:noWrap/>
            <w:vAlign w:val="center"/>
            <w:hideMark/>
          </w:tcPr>
          <w:p w14:paraId="3736735F" w14:textId="77777777" w:rsidR="00391FFE" w:rsidRPr="00391FFE" w:rsidRDefault="00391FFE" w:rsidP="00391FFE">
            <w:pPr>
              <w:spacing w:after="0" w:line="240" w:lineRule="auto"/>
              <w:jc w:val="center"/>
              <w:rPr>
                <w:rFonts w:ascii="Times New Roman" w:eastAsia="Times New Roman" w:hAnsi="Times New Roman" w:cs="Times New Roman"/>
                <w:b/>
                <w:color w:val="000000"/>
                <w:sz w:val="20"/>
                <w:szCs w:val="20"/>
              </w:rPr>
            </w:pPr>
            <w:r w:rsidRPr="00391FFE">
              <w:rPr>
                <w:rFonts w:ascii="Times New Roman" w:eastAsia="Times New Roman" w:hAnsi="Times New Roman" w:cs="Times New Roman"/>
                <w:b/>
                <w:color w:val="000000"/>
                <w:sz w:val="20"/>
                <w:szCs w:val="20"/>
              </w:rPr>
              <w:t>1</w:t>
            </w:r>
          </w:p>
        </w:tc>
        <w:tc>
          <w:tcPr>
            <w:tcW w:w="686" w:type="dxa"/>
            <w:tcBorders>
              <w:top w:val="single" w:sz="4" w:space="0" w:color="auto"/>
              <w:left w:val="single" w:sz="4" w:space="0" w:color="auto"/>
              <w:bottom w:val="single" w:sz="4" w:space="0" w:color="auto"/>
              <w:right w:val="single" w:sz="4" w:space="0" w:color="auto"/>
            </w:tcBorders>
            <w:noWrap/>
            <w:vAlign w:val="center"/>
            <w:hideMark/>
          </w:tcPr>
          <w:p w14:paraId="3EF4CBD1" w14:textId="2862C7BA" w:rsidR="00391FFE" w:rsidRPr="00391FFE" w:rsidRDefault="00391FFE" w:rsidP="00391FFE">
            <w:pPr>
              <w:spacing w:after="0" w:line="240" w:lineRule="auto"/>
              <w:jc w:val="center"/>
              <w:rPr>
                <w:rFonts w:ascii="Times New Roman" w:eastAsia="Times New Roman" w:hAnsi="Times New Roman" w:cs="Times New Roman"/>
                <w:b/>
                <w:color w:val="000000"/>
                <w:sz w:val="20"/>
                <w:szCs w:val="20"/>
              </w:rPr>
            </w:pPr>
            <w:r w:rsidRPr="00391FFE">
              <w:rPr>
                <w:rFonts w:ascii="Times New Roman" w:eastAsia="Times New Roman" w:hAnsi="Times New Roman" w:cs="Times New Roman"/>
                <w:b/>
                <w:color w:val="000000"/>
                <w:sz w:val="20"/>
                <w:szCs w:val="20"/>
              </w:rPr>
              <w:t>2</w:t>
            </w:r>
          </w:p>
        </w:tc>
        <w:tc>
          <w:tcPr>
            <w:tcW w:w="686" w:type="dxa"/>
            <w:tcBorders>
              <w:top w:val="single" w:sz="4" w:space="0" w:color="auto"/>
              <w:left w:val="single" w:sz="4" w:space="0" w:color="auto"/>
              <w:bottom w:val="single" w:sz="4" w:space="0" w:color="auto"/>
              <w:right w:val="single" w:sz="4" w:space="0" w:color="auto"/>
            </w:tcBorders>
            <w:noWrap/>
            <w:vAlign w:val="center"/>
            <w:hideMark/>
          </w:tcPr>
          <w:p w14:paraId="503BF5A1" w14:textId="7094F08D" w:rsidR="00391FFE" w:rsidRPr="00391FFE" w:rsidRDefault="00391FFE" w:rsidP="00391FFE">
            <w:pPr>
              <w:spacing w:after="0" w:line="240" w:lineRule="auto"/>
              <w:jc w:val="center"/>
              <w:rPr>
                <w:rFonts w:ascii="Times New Roman" w:eastAsia="Times New Roman" w:hAnsi="Times New Roman" w:cs="Times New Roman"/>
                <w:b/>
                <w:color w:val="000000"/>
                <w:sz w:val="20"/>
                <w:szCs w:val="20"/>
              </w:rPr>
            </w:pPr>
            <w:r w:rsidRPr="00391FFE">
              <w:rPr>
                <w:rFonts w:ascii="Times New Roman" w:eastAsia="Times New Roman" w:hAnsi="Times New Roman" w:cs="Times New Roman"/>
                <w:b/>
                <w:color w:val="000000"/>
                <w:sz w:val="20"/>
                <w:szCs w:val="20"/>
              </w:rPr>
              <w:t>3К1</w:t>
            </w:r>
          </w:p>
        </w:tc>
        <w:tc>
          <w:tcPr>
            <w:tcW w:w="655" w:type="dxa"/>
            <w:tcBorders>
              <w:top w:val="single" w:sz="4" w:space="0" w:color="auto"/>
              <w:left w:val="single" w:sz="4" w:space="0" w:color="auto"/>
              <w:bottom w:val="single" w:sz="4" w:space="0" w:color="auto"/>
              <w:right w:val="single" w:sz="4" w:space="0" w:color="auto"/>
            </w:tcBorders>
            <w:vAlign w:val="center"/>
          </w:tcPr>
          <w:p w14:paraId="03508EEA" w14:textId="77777777" w:rsidR="00391FFE" w:rsidRPr="00391FFE" w:rsidRDefault="00391FFE" w:rsidP="00391FFE">
            <w:pPr>
              <w:spacing w:after="0" w:line="240" w:lineRule="auto"/>
              <w:jc w:val="center"/>
              <w:rPr>
                <w:rFonts w:ascii="Times New Roman" w:eastAsia="Times New Roman" w:hAnsi="Times New Roman" w:cs="Times New Roman"/>
                <w:b/>
                <w:color w:val="000000"/>
                <w:sz w:val="20"/>
                <w:szCs w:val="20"/>
              </w:rPr>
            </w:pPr>
            <w:r w:rsidRPr="00391FFE">
              <w:rPr>
                <w:rFonts w:ascii="Times New Roman" w:eastAsia="Times New Roman" w:hAnsi="Times New Roman" w:cs="Times New Roman"/>
                <w:b/>
                <w:color w:val="000000"/>
                <w:sz w:val="20"/>
                <w:szCs w:val="20"/>
              </w:rPr>
              <w:t>3К2</w:t>
            </w:r>
          </w:p>
        </w:tc>
        <w:tc>
          <w:tcPr>
            <w:tcW w:w="655" w:type="dxa"/>
            <w:tcBorders>
              <w:top w:val="single" w:sz="4" w:space="0" w:color="auto"/>
              <w:left w:val="single" w:sz="4" w:space="0" w:color="auto"/>
              <w:bottom w:val="single" w:sz="4" w:space="0" w:color="auto"/>
              <w:right w:val="single" w:sz="4" w:space="0" w:color="auto"/>
            </w:tcBorders>
            <w:vAlign w:val="center"/>
            <w:hideMark/>
          </w:tcPr>
          <w:p w14:paraId="44875ED4" w14:textId="77777777" w:rsidR="00391FFE" w:rsidRPr="00391FFE" w:rsidRDefault="00391FFE" w:rsidP="00391FFE">
            <w:pPr>
              <w:spacing w:after="0" w:line="240" w:lineRule="auto"/>
              <w:jc w:val="center"/>
              <w:rPr>
                <w:rFonts w:ascii="Times New Roman" w:eastAsia="Times New Roman" w:hAnsi="Times New Roman" w:cs="Times New Roman"/>
                <w:b/>
                <w:color w:val="000000"/>
                <w:sz w:val="20"/>
                <w:szCs w:val="20"/>
              </w:rPr>
            </w:pPr>
            <w:r w:rsidRPr="00391FFE">
              <w:rPr>
                <w:rFonts w:ascii="Times New Roman" w:eastAsia="Times New Roman" w:hAnsi="Times New Roman" w:cs="Times New Roman"/>
                <w:b/>
                <w:color w:val="000000"/>
                <w:sz w:val="20"/>
                <w:szCs w:val="20"/>
              </w:rPr>
              <w:t>3К3</w:t>
            </w:r>
          </w:p>
        </w:tc>
        <w:tc>
          <w:tcPr>
            <w:tcW w:w="655" w:type="dxa"/>
            <w:tcBorders>
              <w:top w:val="single" w:sz="4" w:space="0" w:color="auto"/>
              <w:left w:val="single" w:sz="4" w:space="0" w:color="auto"/>
              <w:bottom w:val="single" w:sz="4" w:space="0" w:color="auto"/>
              <w:right w:val="single" w:sz="4" w:space="0" w:color="auto"/>
            </w:tcBorders>
            <w:vAlign w:val="center"/>
            <w:hideMark/>
          </w:tcPr>
          <w:p w14:paraId="184DD139" w14:textId="77777777" w:rsidR="00391FFE" w:rsidRPr="00391FFE" w:rsidRDefault="00391FFE" w:rsidP="00391FFE">
            <w:pPr>
              <w:spacing w:after="0" w:line="240" w:lineRule="auto"/>
              <w:jc w:val="center"/>
              <w:rPr>
                <w:rFonts w:ascii="Times New Roman" w:eastAsia="Times New Roman" w:hAnsi="Times New Roman" w:cs="Times New Roman"/>
                <w:b/>
                <w:color w:val="000000"/>
                <w:sz w:val="20"/>
                <w:szCs w:val="20"/>
              </w:rPr>
            </w:pPr>
            <w:r w:rsidRPr="00391FFE">
              <w:rPr>
                <w:rFonts w:ascii="Times New Roman" w:eastAsia="Times New Roman" w:hAnsi="Times New Roman" w:cs="Times New Roman"/>
                <w:b/>
                <w:color w:val="000000"/>
                <w:sz w:val="20"/>
                <w:szCs w:val="20"/>
              </w:rPr>
              <w:t>3К4</w:t>
            </w:r>
          </w:p>
        </w:tc>
        <w:tc>
          <w:tcPr>
            <w:tcW w:w="686" w:type="dxa"/>
            <w:tcBorders>
              <w:top w:val="single" w:sz="4" w:space="0" w:color="auto"/>
              <w:left w:val="single" w:sz="4" w:space="0" w:color="auto"/>
              <w:bottom w:val="single" w:sz="4" w:space="0" w:color="auto"/>
              <w:right w:val="single" w:sz="4" w:space="0" w:color="auto"/>
            </w:tcBorders>
            <w:noWrap/>
            <w:vAlign w:val="center"/>
            <w:hideMark/>
          </w:tcPr>
          <w:p w14:paraId="7C6038E4" w14:textId="77777777" w:rsidR="00391FFE" w:rsidRPr="00391FFE" w:rsidRDefault="00391FFE" w:rsidP="00391FFE">
            <w:pPr>
              <w:spacing w:after="0" w:line="240" w:lineRule="auto"/>
              <w:jc w:val="center"/>
              <w:rPr>
                <w:rFonts w:ascii="Times New Roman" w:eastAsia="Times New Roman" w:hAnsi="Times New Roman" w:cs="Times New Roman"/>
                <w:b/>
                <w:color w:val="000000"/>
                <w:sz w:val="20"/>
                <w:szCs w:val="20"/>
              </w:rPr>
            </w:pPr>
            <w:r w:rsidRPr="00391FFE">
              <w:rPr>
                <w:rFonts w:ascii="Times New Roman" w:eastAsia="Times New Roman" w:hAnsi="Times New Roman" w:cs="Times New Roman"/>
                <w:b/>
                <w:color w:val="000000"/>
                <w:sz w:val="20"/>
                <w:szCs w:val="20"/>
              </w:rPr>
              <w:t>4</w:t>
            </w:r>
          </w:p>
        </w:tc>
        <w:tc>
          <w:tcPr>
            <w:tcW w:w="655" w:type="dxa"/>
            <w:tcBorders>
              <w:top w:val="single" w:sz="4" w:space="0" w:color="auto"/>
              <w:left w:val="single" w:sz="4" w:space="0" w:color="auto"/>
              <w:bottom w:val="single" w:sz="4" w:space="0" w:color="auto"/>
              <w:right w:val="single" w:sz="4" w:space="0" w:color="auto"/>
            </w:tcBorders>
            <w:vAlign w:val="center"/>
            <w:hideMark/>
          </w:tcPr>
          <w:p w14:paraId="12738415" w14:textId="77777777" w:rsidR="00391FFE" w:rsidRPr="00391FFE" w:rsidRDefault="00391FFE" w:rsidP="00391FFE">
            <w:pPr>
              <w:spacing w:after="0" w:line="240" w:lineRule="auto"/>
              <w:jc w:val="center"/>
              <w:rPr>
                <w:rFonts w:ascii="Times New Roman" w:eastAsia="Times New Roman" w:hAnsi="Times New Roman" w:cs="Times New Roman"/>
                <w:b/>
                <w:color w:val="000000"/>
                <w:sz w:val="20"/>
                <w:szCs w:val="20"/>
              </w:rPr>
            </w:pPr>
            <w:r w:rsidRPr="00391FFE">
              <w:rPr>
                <w:rFonts w:ascii="Times New Roman" w:eastAsia="Times New Roman" w:hAnsi="Times New Roman" w:cs="Times New Roman"/>
                <w:b/>
                <w:color w:val="000000"/>
                <w:sz w:val="20"/>
                <w:szCs w:val="20"/>
              </w:rPr>
              <w:t>5</w:t>
            </w:r>
          </w:p>
        </w:tc>
        <w:tc>
          <w:tcPr>
            <w:tcW w:w="659" w:type="dxa"/>
            <w:tcBorders>
              <w:top w:val="single" w:sz="4" w:space="0" w:color="auto"/>
              <w:left w:val="single" w:sz="4" w:space="0" w:color="auto"/>
              <w:bottom w:val="single" w:sz="4" w:space="0" w:color="auto"/>
              <w:right w:val="single" w:sz="4" w:space="0" w:color="auto"/>
            </w:tcBorders>
            <w:noWrap/>
            <w:vAlign w:val="center"/>
            <w:hideMark/>
          </w:tcPr>
          <w:p w14:paraId="749ED9D7" w14:textId="77777777" w:rsidR="00391FFE" w:rsidRPr="00391FFE" w:rsidRDefault="00391FFE" w:rsidP="00391FFE">
            <w:pPr>
              <w:spacing w:after="0" w:line="240" w:lineRule="auto"/>
              <w:jc w:val="center"/>
              <w:rPr>
                <w:rFonts w:ascii="Times New Roman" w:eastAsia="Times New Roman" w:hAnsi="Times New Roman" w:cs="Times New Roman"/>
                <w:b/>
                <w:color w:val="000000"/>
                <w:sz w:val="20"/>
                <w:szCs w:val="20"/>
              </w:rPr>
            </w:pPr>
            <w:r w:rsidRPr="00391FFE">
              <w:rPr>
                <w:rFonts w:ascii="Times New Roman" w:eastAsia="Times New Roman" w:hAnsi="Times New Roman" w:cs="Times New Roman"/>
                <w:b/>
                <w:color w:val="000000"/>
                <w:sz w:val="20"/>
                <w:szCs w:val="20"/>
              </w:rPr>
              <w:t>6</w:t>
            </w:r>
          </w:p>
        </w:tc>
      </w:tr>
      <w:tr w:rsidR="00391FFE" w:rsidRPr="00391FFE" w14:paraId="3C04C5BB" w14:textId="77777777" w:rsidTr="00391FFE">
        <w:trPr>
          <w:cantSplit/>
          <w:trHeight w:val="263"/>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D7D77C" w14:textId="77777777" w:rsidR="00391FFE" w:rsidRPr="00391FFE" w:rsidRDefault="00391FFE" w:rsidP="00391FFE">
            <w:pPr>
              <w:spacing w:after="0"/>
              <w:jc w:val="both"/>
              <w:rPr>
                <w:rFonts w:ascii="Times New Roman" w:eastAsia="Times New Roman" w:hAnsi="Times New Roman" w:cs="Times New Roman"/>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729799" w14:textId="77777777" w:rsidR="00391FFE" w:rsidRPr="00391FFE" w:rsidRDefault="00391FFE" w:rsidP="00391FFE">
            <w:pPr>
              <w:spacing w:after="0"/>
              <w:jc w:val="both"/>
              <w:rPr>
                <w:rFonts w:ascii="Times New Roman" w:eastAsia="Times New Roman" w:hAnsi="Times New Roman" w:cs="Times New Roman"/>
                <w:b/>
                <w:bCs/>
                <w:color w:val="000000"/>
                <w:sz w:val="20"/>
                <w:szCs w:val="20"/>
              </w:rPr>
            </w:pPr>
          </w:p>
        </w:tc>
        <w:tc>
          <w:tcPr>
            <w:tcW w:w="685" w:type="dxa"/>
            <w:tcBorders>
              <w:top w:val="single" w:sz="4" w:space="0" w:color="auto"/>
              <w:left w:val="single" w:sz="4" w:space="0" w:color="auto"/>
              <w:bottom w:val="single" w:sz="4" w:space="0" w:color="auto"/>
              <w:right w:val="single" w:sz="4" w:space="0" w:color="auto"/>
            </w:tcBorders>
            <w:noWrap/>
            <w:vAlign w:val="center"/>
            <w:hideMark/>
          </w:tcPr>
          <w:p w14:paraId="5A2EA39E" w14:textId="77777777" w:rsidR="00391FFE" w:rsidRPr="00391FFE" w:rsidRDefault="00391FFE" w:rsidP="00391FFE">
            <w:pPr>
              <w:spacing w:after="0" w:line="240" w:lineRule="auto"/>
              <w:jc w:val="both"/>
              <w:rPr>
                <w:rFonts w:ascii="Times New Roman" w:eastAsia="Times New Roman" w:hAnsi="Times New Roman" w:cs="Times New Roman"/>
                <w:b/>
                <w:bCs/>
                <w:color w:val="000000"/>
                <w:sz w:val="20"/>
                <w:szCs w:val="20"/>
              </w:rPr>
            </w:pPr>
            <w:r w:rsidRPr="00391FFE">
              <w:rPr>
                <w:rFonts w:ascii="Times New Roman" w:eastAsia="Times New Roman" w:hAnsi="Times New Roman" w:cs="Times New Roman"/>
                <w:b/>
                <w:bCs/>
                <w:color w:val="000000"/>
                <w:sz w:val="18"/>
                <w:szCs w:val="20"/>
              </w:rPr>
              <w:t>Макс балл</w:t>
            </w:r>
          </w:p>
        </w:tc>
        <w:tc>
          <w:tcPr>
            <w:tcW w:w="685" w:type="dxa"/>
            <w:tcBorders>
              <w:top w:val="single" w:sz="4" w:space="0" w:color="auto"/>
              <w:left w:val="single" w:sz="4" w:space="0" w:color="auto"/>
              <w:bottom w:val="single" w:sz="4" w:space="0" w:color="auto"/>
              <w:right w:val="single" w:sz="4" w:space="0" w:color="auto"/>
            </w:tcBorders>
            <w:noWrap/>
            <w:vAlign w:val="center"/>
            <w:hideMark/>
          </w:tcPr>
          <w:p w14:paraId="4A47D8D6" w14:textId="77777777" w:rsidR="00391FFE" w:rsidRPr="00391FFE" w:rsidRDefault="00391FFE" w:rsidP="00391FFE">
            <w:pPr>
              <w:spacing w:after="0" w:line="240" w:lineRule="auto"/>
              <w:jc w:val="center"/>
              <w:rPr>
                <w:rFonts w:ascii="Times New Roman" w:eastAsia="Times New Roman" w:hAnsi="Times New Roman" w:cs="Times New Roman"/>
                <w:b/>
                <w:color w:val="000000"/>
                <w:sz w:val="20"/>
                <w:szCs w:val="20"/>
              </w:rPr>
            </w:pPr>
            <w:r w:rsidRPr="00391FFE">
              <w:rPr>
                <w:rFonts w:ascii="Times New Roman" w:eastAsia="Times New Roman" w:hAnsi="Times New Roman" w:cs="Times New Roman"/>
                <w:b/>
                <w:color w:val="000000"/>
                <w:sz w:val="20"/>
                <w:szCs w:val="20"/>
              </w:rPr>
              <w:t>5</w:t>
            </w:r>
          </w:p>
        </w:tc>
        <w:tc>
          <w:tcPr>
            <w:tcW w:w="686" w:type="dxa"/>
            <w:tcBorders>
              <w:top w:val="single" w:sz="4" w:space="0" w:color="auto"/>
              <w:left w:val="single" w:sz="4" w:space="0" w:color="auto"/>
              <w:bottom w:val="single" w:sz="4" w:space="0" w:color="auto"/>
              <w:right w:val="single" w:sz="4" w:space="0" w:color="auto"/>
            </w:tcBorders>
            <w:noWrap/>
            <w:vAlign w:val="center"/>
            <w:hideMark/>
          </w:tcPr>
          <w:p w14:paraId="41566DEC" w14:textId="77777777" w:rsidR="00391FFE" w:rsidRPr="00391FFE" w:rsidRDefault="00391FFE" w:rsidP="00391FFE">
            <w:pPr>
              <w:spacing w:after="0" w:line="240" w:lineRule="auto"/>
              <w:jc w:val="center"/>
              <w:rPr>
                <w:rFonts w:ascii="Times New Roman" w:eastAsia="Times New Roman" w:hAnsi="Times New Roman" w:cs="Times New Roman"/>
                <w:b/>
                <w:color w:val="000000"/>
                <w:sz w:val="20"/>
                <w:szCs w:val="20"/>
              </w:rPr>
            </w:pPr>
            <w:r w:rsidRPr="00391FFE">
              <w:rPr>
                <w:rFonts w:ascii="Times New Roman" w:eastAsia="Times New Roman" w:hAnsi="Times New Roman" w:cs="Times New Roman"/>
                <w:b/>
                <w:color w:val="000000"/>
                <w:sz w:val="20"/>
                <w:szCs w:val="20"/>
              </w:rPr>
              <w:t>2</w:t>
            </w:r>
          </w:p>
        </w:tc>
        <w:tc>
          <w:tcPr>
            <w:tcW w:w="686" w:type="dxa"/>
            <w:tcBorders>
              <w:top w:val="single" w:sz="4" w:space="0" w:color="auto"/>
              <w:left w:val="single" w:sz="4" w:space="0" w:color="auto"/>
              <w:bottom w:val="single" w:sz="4" w:space="0" w:color="auto"/>
              <w:right w:val="single" w:sz="4" w:space="0" w:color="auto"/>
            </w:tcBorders>
            <w:noWrap/>
            <w:vAlign w:val="center"/>
            <w:hideMark/>
          </w:tcPr>
          <w:p w14:paraId="2BC3CAF5" w14:textId="77777777" w:rsidR="00391FFE" w:rsidRPr="00391FFE" w:rsidRDefault="00391FFE" w:rsidP="00391FFE">
            <w:pPr>
              <w:spacing w:after="0" w:line="240" w:lineRule="auto"/>
              <w:jc w:val="center"/>
              <w:rPr>
                <w:rFonts w:ascii="Times New Roman" w:eastAsia="Times New Roman" w:hAnsi="Times New Roman" w:cs="Times New Roman"/>
                <w:b/>
                <w:color w:val="000000"/>
                <w:sz w:val="20"/>
                <w:szCs w:val="20"/>
              </w:rPr>
            </w:pPr>
            <w:r w:rsidRPr="00391FFE">
              <w:rPr>
                <w:rFonts w:ascii="Times New Roman" w:eastAsia="Times New Roman" w:hAnsi="Times New Roman" w:cs="Times New Roman"/>
                <w:b/>
                <w:color w:val="000000"/>
                <w:sz w:val="20"/>
                <w:szCs w:val="20"/>
              </w:rPr>
              <w:t>2</w:t>
            </w:r>
          </w:p>
        </w:tc>
        <w:tc>
          <w:tcPr>
            <w:tcW w:w="655" w:type="dxa"/>
            <w:tcBorders>
              <w:top w:val="single" w:sz="4" w:space="0" w:color="auto"/>
              <w:left w:val="single" w:sz="4" w:space="0" w:color="auto"/>
              <w:bottom w:val="single" w:sz="4" w:space="0" w:color="auto"/>
              <w:right w:val="single" w:sz="4" w:space="0" w:color="auto"/>
            </w:tcBorders>
            <w:vAlign w:val="center"/>
            <w:hideMark/>
          </w:tcPr>
          <w:p w14:paraId="114DD2C7" w14:textId="77777777" w:rsidR="00391FFE" w:rsidRPr="00391FFE" w:rsidRDefault="00391FFE" w:rsidP="00391FFE">
            <w:pPr>
              <w:spacing w:after="0" w:line="240" w:lineRule="auto"/>
              <w:jc w:val="center"/>
              <w:rPr>
                <w:rFonts w:ascii="Times New Roman" w:eastAsia="Times New Roman" w:hAnsi="Times New Roman" w:cs="Times New Roman"/>
                <w:b/>
                <w:color w:val="000000"/>
                <w:sz w:val="20"/>
                <w:szCs w:val="20"/>
              </w:rPr>
            </w:pPr>
            <w:r w:rsidRPr="00391FFE">
              <w:rPr>
                <w:rFonts w:ascii="Times New Roman" w:eastAsia="Times New Roman" w:hAnsi="Times New Roman" w:cs="Times New Roman"/>
                <w:b/>
                <w:color w:val="000000"/>
                <w:sz w:val="20"/>
                <w:szCs w:val="20"/>
              </w:rPr>
              <w:t>2</w:t>
            </w:r>
          </w:p>
        </w:tc>
        <w:tc>
          <w:tcPr>
            <w:tcW w:w="655" w:type="dxa"/>
            <w:tcBorders>
              <w:top w:val="single" w:sz="4" w:space="0" w:color="auto"/>
              <w:left w:val="single" w:sz="4" w:space="0" w:color="auto"/>
              <w:bottom w:val="single" w:sz="4" w:space="0" w:color="auto"/>
              <w:right w:val="single" w:sz="4" w:space="0" w:color="auto"/>
            </w:tcBorders>
            <w:vAlign w:val="center"/>
            <w:hideMark/>
          </w:tcPr>
          <w:p w14:paraId="719BD17D" w14:textId="77777777" w:rsidR="00391FFE" w:rsidRPr="00391FFE" w:rsidRDefault="00391FFE" w:rsidP="00391FFE">
            <w:pPr>
              <w:spacing w:after="0" w:line="240" w:lineRule="auto"/>
              <w:jc w:val="center"/>
              <w:rPr>
                <w:rFonts w:ascii="Times New Roman" w:eastAsia="Times New Roman" w:hAnsi="Times New Roman" w:cs="Times New Roman"/>
                <w:b/>
                <w:color w:val="000000"/>
                <w:sz w:val="20"/>
                <w:szCs w:val="20"/>
              </w:rPr>
            </w:pPr>
            <w:r w:rsidRPr="00391FFE">
              <w:rPr>
                <w:rFonts w:ascii="Times New Roman" w:eastAsia="Times New Roman" w:hAnsi="Times New Roman" w:cs="Times New Roman"/>
                <w:b/>
                <w:color w:val="000000"/>
                <w:sz w:val="20"/>
                <w:szCs w:val="20"/>
              </w:rPr>
              <w:t>2</w:t>
            </w:r>
          </w:p>
        </w:tc>
        <w:tc>
          <w:tcPr>
            <w:tcW w:w="655" w:type="dxa"/>
            <w:tcBorders>
              <w:top w:val="single" w:sz="4" w:space="0" w:color="auto"/>
              <w:left w:val="single" w:sz="4" w:space="0" w:color="auto"/>
              <w:bottom w:val="single" w:sz="4" w:space="0" w:color="auto"/>
              <w:right w:val="single" w:sz="4" w:space="0" w:color="auto"/>
            </w:tcBorders>
            <w:vAlign w:val="center"/>
            <w:hideMark/>
          </w:tcPr>
          <w:p w14:paraId="01C0A745" w14:textId="77777777" w:rsidR="00391FFE" w:rsidRPr="00391FFE" w:rsidRDefault="00391FFE" w:rsidP="00391FFE">
            <w:pPr>
              <w:spacing w:after="0" w:line="240" w:lineRule="auto"/>
              <w:jc w:val="center"/>
              <w:rPr>
                <w:rFonts w:ascii="Times New Roman" w:eastAsia="Times New Roman" w:hAnsi="Times New Roman" w:cs="Times New Roman"/>
                <w:b/>
                <w:color w:val="000000"/>
                <w:sz w:val="20"/>
                <w:szCs w:val="20"/>
              </w:rPr>
            </w:pPr>
            <w:r w:rsidRPr="00391FFE">
              <w:rPr>
                <w:rFonts w:ascii="Times New Roman" w:eastAsia="Times New Roman" w:hAnsi="Times New Roman" w:cs="Times New Roman"/>
                <w:b/>
                <w:color w:val="000000"/>
                <w:sz w:val="20"/>
                <w:szCs w:val="20"/>
              </w:rPr>
              <w:t>2</w:t>
            </w:r>
          </w:p>
        </w:tc>
        <w:tc>
          <w:tcPr>
            <w:tcW w:w="686" w:type="dxa"/>
            <w:tcBorders>
              <w:top w:val="single" w:sz="4" w:space="0" w:color="auto"/>
              <w:left w:val="single" w:sz="4" w:space="0" w:color="auto"/>
              <w:bottom w:val="single" w:sz="4" w:space="0" w:color="auto"/>
              <w:right w:val="single" w:sz="4" w:space="0" w:color="auto"/>
            </w:tcBorders>
            <w:noWrap/>
            <w:vAlign w:val="center"/>
            <w:hideMark/>
          </w:tcPr>
          <w:p w14:paraId="56DDA31C" w14:textId="77777777" w:rsidR="00391FFE" w:rsidRPr="00391FFE" w:rsidRDefault="00391FFE" w:rsidP="00391FFE">
            <w:pPr>
              <w:spacing w:after="0" w:line="240" w:lineRule="auto"/>
              <w:jc w:val="center"/>
              <w:rPr>
                <w:rFonts w:ascii="Times New Roman" w:eastAsia="Times New Roman" w:hAnsi="Times New Roman" w:cs="Times New Roman"/>
                <w:b/>
                <w:color w:val="000000"/>
                <w:sz w:val="20"/>
                <w:szCs w:val="20"/>
              </w:rPr>
            </w:pPr>
            <w:r w:rsidRPr="00391FFE">
              <w:rPr>
                <w:rFonts w:ascii="Times New Roman" w:eastAsia="Times New Roman" w:hAnsi="Times New Roman" w:cs="Times New Roman"/>
                <w:b/>
                <w:color w:val="000000"/>
                <w:sz w:val="20"/>
                <w:szCs w:val="20"/>
              </w:rPr>
              <w:t>5</w:t>
            </w:r>
          </w:p>
        </w:tc>
        <w:tc>
          <w:tcPr>
            <w:tcW w:w="655" w:type="dxa"/>
            <w:tcBorders>
              <w:top w:val="single" w:sz="4" w:space="0" w:color="auto"/>
              <w:left w:val="single" w:sz="4" w:space="0" w:color="auto"/>
              <w:bottom w:val="single" w:sz="4" w:space="0" w:color="auto"/>
              <w:right w:val="single" w:sz="4" w:space="0" w:color="auto"/>
            </w:tcBorders>
            <w:vAlign w:val="center"/>
            <w:hideMark/>
          </w:tcPr>
          <w:p w14:paraId="0FC746FD" w14:textId="77777777" w:rsidR="00391FFE" w:rsidRPr="00391FFE" w:rsidRDefault="00391FFE" w:rsidP="00391FFE">
            <w:pPr>
              <w:spacing w:after="0" w:line="240" w:lineRule="auto"/>
              <w:jc w:val="center"/>
              <w:rPr>
                <w:rFonts w:ascii="Times New Roman" w:eastAsia="Times New Roman" w:hAnsi="Times New Roman" w:cs="Times New Roman"/>
                <w:b/>
                <w:color w:val="000000"/>
                <w:sz w:val="20"/>
                <w:szCs w:val="20"/>
              </w:rPr>
            </w:pPr>
            <w:r w:rsidRPr="00391FFE">
              <w:rPr>
                <w:rFonts w:ascii="Times New Roman" w:eastAsia="Times New Roman" w:hAnsi="Times New Roman" w:cs="Times New Roman"/>
                <w:b/>
                <w:color w:val="000000"/>
                <w:sz w:val="20"/>
                <w:szCs w:val="20"/>
              </w:rPr>
              <w:t>5</w:t>
            </w:r>
          </w:p>
        </w:tc>
        <w:tc>
          <w:tcPr>
            <w:tcW w:w="659" w:type="dxa"/>
            <w:tcBorders>
              <w:top w:val="single" w:sz="4" w:space="0" w:color="auto"/>
              <w:left w:val="single" w:sz="4" w:space="0" w:color="auto"/>
              <w:bottom w:val="single" w:sz="4" w:space="0" w:color="auto"/>
              <w:right w:val="single" w:sz="4" w:space="0" w:color="auto"/>
            </w:tcBorders>
            <w:noWrap/>
            <w:vAlign w:val="center"/>
            <w:hideMark/>
          </w:tcPr>
          <w:p w14:paraId="6AFB0BE8" w14:textId="77777777" w:rsidR="00391FFE" w:rsidRPr="00391FFE" w:rsidRDefault="00391FFE" w:rsidP="00391FFE">
            <w:pPr>
              <w:spacing w:after="0" w:line="240" w:lineRule="auto"/>
              <w:jc w:val="center"/>
              <w:rPr>
                <w:rFonts w:ascii="Times New Roman" w:eastAsia="Times New Roman" w:hAnsi="Times New Roman" w:cs="Times New Roman"/>
                <w:b/>
                <w:color w:val="000000"/>
                <w:sz w:val="20"/>
                <w:szCs w:val="20"/>
              </w:rPr>
            </w:pPr>
            <w:r w:rsidRPr="00391FFE">
              <w:rPr>
                <w:rFonts w:ascii="Times New Roman" w:eastAsia="Times New Roman" w:hAnsi="Times New Roman" w:cs="Times New Roman"/>
                <w:b/>
                <w:color w:val="000000"/>
                <w:sz w:val="20"/>
                <w:szCs w:val="20"/>
              </w:rPr>
              <w:t>5</w:t>
            </w:r>
          </w:p>
        </w:tc>
      </w:tr>
      <w:tr w:rsidR="00391FFE" w:rsidRPr="00391FFE" w14:paraId="22392AF7" w14:textId="77777777" w:rsidTr="00391FFE">
        <w:trPr>
          <w:trHeight w:val="258"/>
        </w:trPr>
        <w:tc>
          <w:tcPr>
            <w:tcW w:w="1601" w:type="dxa"/>
            <w:tcBorders>
              <w:top w:val="single" w:sz="4" w:space="0" w:color="auto"/>
              <w:left w:val="single" w:sz="4" w:space="0" w:color="auto"/>
              <w:bottom w:val="single" w:sz="4" w:space="0" w:color="auto"/>
              <w:right w:val="single" w:sz="4" w:space="0" w:color="auto"/>
            </w:tcBorders>
            <w:noWrap/>
            <w:vAlign w:val="bottom"/>
            <w:hideMark/>
          </w:tcPr>
          <w:p w14:paraId="1E2279EB" w14:textId="77777777" w:rsidR="00391FFE" w:rsidRPr="00391FFE" w:rsidRDefault="00391FFE" w:rsidP="00391FFE">
            <w:pPr>
              <w:spacing w:after="0" w:line="240" w:lineRule="auto"/>
              <w:jc w:val="both"/>
              <w:rPr>
                <w:rFonts w:ascii="Times New Roman" w:eastAsia="Times New Roman" w:hAnsi="Times New Roman" w:cs="Times New Roman"/>
                <w:color w:val="000000"/>
                <w:sz w:val="20"/>
                <w:szCs w:val="20"/>
              </w:rPr>
            </w:pPr>
            <w:r w:rsidRPr="00391FFE">
              <w:rPr>
                <w:rFonts w:ascii="Times New Roman" w:eastAsia="Times New Roman" w:hAnsi="Times New Roman" w:cs="Times New Roman"/>
                <w:color w:val="000000"/>
                <w:sz w:val="20"/>
                <w:szCs w:val="20"/>
              </w:rPr>
              <w:t>Российская Федерация</w:t>
            </w:r>
          </w:p>
        </w:tc>
        <w:tc>
          <w:tcPr>
            <w:tcW w:w="1263" w:type="dxa"/>
            <w:tcBorders>
              <w:top w:val="single" w:sz="4" w:space="0" w:color="auto"/>
              <w:left w:val="single" w:sz="4" w:space="0" w:color="auto"/>
              <w:bottom w:val="single" w:sz="4" w:space="0" w:color="auto"/>
              <w:right w:val="single" w:sz="4" w:space="0" w:color="auto"/>
            </w:tcBorders>
            <w:noWrap/>
            <w:vAlign w:val="center"/>
            <w:hideMark/>
          </w:tcPr>
          <w:p w14:paraId="2BABDDD3" w14:textId="77777777" w:rsidR="00391FFE" w:rsidRPr="00391FFE" w:rsidRDefault="00391FFE" w:rsidP="00391FFE">
            <w:pPr>
              <w:spacing w:after="0" w:line="240" w:lineRule="auto"/>
              <w:jc w:val="both"/>
              <w:rPr>
                <w:rFonts w:ascii="Times New Roman" w:eastAsia="Times New Roman" w:hAnsi="Times New Roman" w:cs="Times New Roman"/>
                <w:color w:val="000000"/>
                <w:sz w:val="20"/>
                <w:szCs w:val="20"/>
              </w:rPr>
            </w:pPr>
            <w:r w:rsidRPr="00391FFE">
              <w:rPr>
                <w:rFonts w:ascii="Times New Roman" w:eastAsia="Times New Roman" w:hAnsi="Times New Roman" w:cs="Times New Roman"/>
                <w:color w:val="000000"/>
                <w:sz w:val="20"/>
                <w:szCs w:val="20"/>
              </w:rPr>
              <w:t>620288</w:t>
            </w:r>
          </w:p>
        </w:tc>
        <w:tc>
          <w:tcPr>
            <w:tcW w:w="685" w:type="dxa"/>
            <w:tcBorders>
              <w:top w:val="single" w:sz="4" w:space="0" w:color="auto"/>
              <w:left w:val="single" w:sz="4" w:space="0" w:color="auto"/>
              <w:bottom w:val="single" w:sz="4" w:space="0" w:color="auto"/>
              <w:right w:val="single" w:sz="4" w:space="0" w:color="auto"/>
            </w:tcBorders>
            <w:noWrap/>
            <w:vAlign w:val="center"/>
            <w:hideMark/>
          </w:tcPr>
          <w:p w14:paraId="7B69BCFE" w14:textId="77777777" w:rsidR="00391FFE" w:rsidRPr="00391FFE" w:rsidRDefault="00391FFE" w:rsidP="00391FFE">
            <w:pPr>
              <w:spacing w:after="0"/>
              <w:jc w:val="both"/>
              <w:rPr>
                <w:rFonts w:ascii="Times New Roman" w:eastAsia="Times New Roman" w:hAnsi="Times New Roman" w:cs="Times New Roman"/>
                <w:color w:val="000000"/>
                <w:sz w:val="20"/>
                <w:szCs w:val="20"/>
              </w:rPr>
            </w:pPr>
          </w:p>
        </w:tc>
        <w:tc>
          <w:tcPr>
            <w:tcW w:w="685" w:type="dxa"/>
            <w:tcBorders>
              <w:top w:val="single" w:sz="4" w:space="0" w:color="auto"/>
              <w:left w:val="single" w:sz="4" w:space="0" w:color="auto"/>
              <w:bottom w:val="single" w:sz="4" w:space="0" w:color="auto"/>
              <w:right w:val="single" w:sz="4" w:space="0" w:color="auto"/>
            </w:tcBorders>
            <w:noWrap/>
            <w:vAlign w:val="center"/>
            <w:hideMark/>
          </w:tcPr>
          <w:p w14:paraId="22845835" w14:textId="77777777" w:rsidR="00391FFE" w:rsidRPr="00391FFE" w:rsidRDefault="00391FFE" w:rsidP="00391FFE">
            <w:pPr>
              <w:spacing w:after="0" w:line="240" w:lineRule="auto"/>
              <w:jc w:val="center"/>
              <w:rPr>
                <w:rFonts w:ascii="Times New Roman" w:eastAsia="Times New Roman" w:hAnsi="Times New Roman" w:cs="Times New Roman"/>
                <w:color w:val="000000"/>
                <w:sz w:val="18"/>
                <w:szCs w:val="18"/>
              </w:rPr>
            </w:pPr>
            <w:r w:rsidRPr="00391FFE">
              <w:rPr>
                <w:rFonts w:ascii="Times New Roman" w:eastAsia="Times New Roman" w:hAnsi="Times New Roman" w:cs="Times New Roman"/>
                <w:color w:val="000000"/>
                <w:sz w:val="18"/>
                <w:szCs w:val="18"/>
              </w:rPr>
              <w:t>60,49</w:t>
            </w:r>
          </w:p>
        </w:tc>
        <w:tc>
          <w:tcPr>
            <w:tcW w:w="686" w:type="dxa"/>
            <w:tcBorders>
              <w:top w:val="single" w:sz="4" w:space="0" w:color="auto"/>
              <w:left w:val="single" w:sz="4" w:space="0" w:color="auto"/>
              <w:bottom w:val="single" w:sz="4" w:space="0" w:color="auto"/>
              <w:right w:val="single" w:sz="4" w:space="0" w:color="auto"/>
            </w:tcBorders>
            <w:noWrap/>
            <w:vAlign w:val="center"/>
            <w:hideMark/>
          </w:tcPr>
          <w:p w14:paraId="4A38AD83" w14:textId="77777777" w:rsidR="00391FFE" w:rsidRPr="00391FFE" w:rsidRDefault="00391FFE" w:rsidP="00391FFE">
            <w:pPr>
              <w:spacing w:after="0" w:line="240" w:lineRule="auto"/>
              <w:jc w:val="center"/>
              <w:rPr>
                <w:rFonts w:ascii="Times New Roman" w:eastAsia="Times New Roman" w:hAnsi="Times New Roman" w:cs="Times New Roman"/>
                <w:color w:val="000000"/>
                <w:sz w:val="18"/>
                <w:szCs w:val="18"/>
              </w:rPr>
            </w:pPr>
            <w:r w:rsidRPr="00391FFE">
              <w:rPr>
                <w:rFonts w:ascii="Times New Roman" w:eastAsia="Times New Roman" w:hAnsi="Times New Roman" w:cs="Times New Roman"/>
                <w:color w:val="000000"/>
                <w:sz w:val="18"/>
                <w:szCs w:val="18"/>
              </w:rPr>
              <w:t>58,93</w:t>
            </w:r>
          </w:p>
        </w:tc>
        <w:tc>
          <w:tcPr>
            <w:tcW w:w="686" w:type="dxa"/>
            <w:tcBorders>
              <w:top w:val="single" w:sz="4" w:space="0" w:color="auto"/>
              <w:left w:val="single" w:sz="4" w:space="0" w:color="auto"/>
              <w:bottom w:val="single" w:sz="4" w:space="0" w:color="auto"/>
              <w:right w:val="single" w:sz="4" w:space="0" w:color="auto"/>
            </w:tcBorders>
            <w:noWrap/>
            <w:vAlign w:val="center"/>
            <w:hideMark/>
          </w:tcPr>
          <w:p w14:paraId="7B6566A2" w14:textId="77777777" w:rsidR="00391FFE" w:rsidRPr="00391FFE" w:rsidRDefault="00391FFE" w:rsidP="00391FFE">
            <w:pPr>
              <w:spacing w:after="0" w:line="240" w:lineRule="auto"/>
              <w:jc w:val="center"/>
              <w:rPr>
                <w:rFonts w:ascii="Times New Roman" w:eastAsia="Times New Roman" w:hAnsi="Times New Roman" w:cs="Times New Roman"/>
                <w:color w:val="000000"/>
                <w:sz w:val="18"/>
                <w:szCs w:val="18"/>
              </w:rPr>
            </w:pPr>
            <w:r w:rsidRPr="00391FFE">
              <w:rPr>
                <w:rFonts w:ascii="Times New Roman" w:eastAsia="Times New Roman" w:hAnsi="Times New Roman" w:cs="Times New Roman"/>
                <w:color w:val="000000"/>
                <w:sz w:val="18"/>
                <w:szCs w:val="18"/>
              </w:rPr>
              <w:t>56,98</w:t>
            </w:r>
          </w:p>
        </w:tc>
        <w:tc>
          <w:tcPr>
            <w:tcW w:w="655" w:type="dxa"/>
            <w:tcBorders>
              <w:top w:val="single" w:sz="4" w:space="0" w:color="auto"/>
              <w:left w:val="single" w:sz="4" w:space="0" w:color="auto"/>
              <w:bottom w:val="single" w:sz="4" w:space="0" w:color="auto"/>
              <w:right w:val="single" w:sz="4" w:space="0" w:color="auto"/>
            </w:tcBorders>
            <w:vAlign w:val="center"/>
            <w:hideMark/>
          </w:tcPr>
          <w:p w14:paraId="7C1F5234" w14:textId="77777777" w:rsidR="00391FFE" w:rsidRPr="00391FFE" w:rsidRDefault="00391FFE" w:rsidP="00391FFE">
            <w:pPr>
              <w:spacing w:after="0" w:line="240" w:lineRule="auto"/>
              <w:jc w:val="center"/>
              <w:rPr>
                <w:rFonts w:ascii="Times New Roman" w:eastAsia="Times New Roman" w:hAnsi="Times New Roman" w:cs="Times New Roman"/>
                <w:color w:val="000000"/>
                <w:sz w:val="18"/>
                <w:szCs w:val="18"/>
              </w:rPr>
            </w:pPr>
            <w:r w:rsidRPr="00391FFE">
              <w:rPr>
                <w:rFonts w:ascii="Times New Roman" w:eastAsia="Times New Roman" w:hAnsi="Times New Roman" w:cs="Times New Roman"/>
                <w:color w:val="000000"/>
                <w:sz w:val="18"/>
                <w:szCs w:val="18"/>
              </w:rPr>
              <w:t>51,99</w:t>
            </w:r>
          </w:p>
        </w:tc>
        <w:tc>
          <w:tcPr>
            <w:tcW w:w="655" w:type="dxa"/>
            <w:tcBorders>
              <w:top w:val="single" w:sz="4" w:space="0" w:color="auto"/>
              <w:left w:val="single" w:sz="4" w:space="0" w:color="auto"/>
              <w:bottom w:val="single" w:sz="4" w:space="0" w:color="auto"/>
              <w:right w:val="single" w:sz="4" w:space="0" w:color="auto"/>
            </w:tcBorders>
            <w:vAlign w:val="center"/>
            <w:hideMark/>
          </w:tcPr>
          <w:p w14:paraId="58A190BF" w14:textId="77777777" w:rsidR="00391FFE" w:rsidRPr="00391FFE" w:rsidRDefault="00391FFE" w:rsidP="00391FFE">
            <w:pPr>
              <w:spacing w:after="0" w:line="240" w:lineRule="auto"/>
              <w:jc w:val="center"/>
              <w:rPr>
                <w:rFonts w:ascii="Times New Roman" w:eastAsia="Times New Roman" w:hAnsi="Times New Roman" w:cs="Times New Roman"/>
                <w:color w:val="000000"/>
                <w:sz w:val="18"/>
                <w:szCs w:val="18"/>
              </w:rPr>
            </w:pPr>
            <w:r w:rsidRPr="00391FFE">
              <w:rPr>
                <w:rFonts w:ascii="Times New Roman" w:eastAsia="Times New Roman" w:hAnsi="Times New Roman" w:cs="Times New Roman"/>
                <w:color w:val="000000"/>
                <w:sz w:val="18"/>
                <w:szCs w:val="18"/>
              </w:rPr>
              <w:t>42,96</w:t>
            </w:r>
          </w:p>
        </w:tc>
        <w:tc>
          <w:tcPr>
            <w:tcW w:w="655" w:type="dxa"/>
            <w:tcBorders>
              <w:top w:val="single" w:sz="4" w:space="0" w:color="auto"/>
              <w:left w:val="single" w:sz="4" w:space="0" w:color="auto"/>
              <w:bottom w:val="single" w:sz="4" w:space="0" w:color="auto"/>
              <w:right w:val="single" w:sz="4" w:space="0" w:color="auto"/>
            </w:tcBorders>
            <w:vAlign w:val="center"/>
            <w:hideMark/>
          </w:tcPr>
          <w:p w14:paraId="493AD2F7" w14:textId="77777777" w:rsidR="00391FFE" w:rsidRPr="00391FFE" w:rsidRDefault="00391FFE" w:rsidP="00391FFE">
            <w:pPr>
              <w:spacing w:after="0" w:line="240" w:lineRule="auto"/>
              <w:jc w:val="center"/>
              <w:rPr>
                <w:rFonts w:ascii="Times New Roman" w:eastAsia="Times New Roman" w:hAnsi="Times New Roman" w:cs="Times New Roman"/>
                <w:color w:val="000000"/>
                <w:sz w:val="18"/>
                <w:szCs w:val="18"/>
              </w:rPr>
            </w:pPr>
            <w:r w:rsidRPr="00391FFE">
              <w:rPr>
                <w:rFonts w:ascii="Times New Roman" w:eastAsia="Times New Roman" w:hAnsi="Times New Roman" w:cs="Times New Roman"/>
                <w:color w:val="000000"/>
                <w:sz w:val="18"/>
                <w:szCs w:val="18"/>
              </w:rPr>
              <w:t>45,58</w:t>
            </w:r>
          </w:p>
        </w:tc>
        <w:tc>
          <w:tcPr>
            <w:tcW w:w="686" w:type="dxa"/>
            <w:tcBorders>
              <w:top w:val="single" w:sz="4" w:space="0" w:color="auto"/>
              <w:left w:val="single" w:sz="4" w:space="0" w:color="auto"/>
              <w:bottom w:val="single" w:sz="4" w:space="0" w:color="auto"/>
              <w:right w:val="single" w:sz="4" w:space="0" w:color="auto"/>
            </w:tcBorders>
            <w:noWrap/>
            <w:vAlign w:val="center"/>
            <w:hideMark/>
          </w:tcPr>
          <w:p w14:paraId="70BC36ED" w14:textId="77777777" w:rsidR="00391FFE" w:rsidRPr="00391FFE" w:rsidRDefault="00391FFE" w:rsidP="00391FFE">
            <w:pPr>
              <w:spacing w:after="0" w:line="240" w:lineRule="auto"/>
              <w:jc w:val="center"/>
              <w:rPr>
                <w:rFonts w:ascii="Times New Roman" w:eastAsia="Times New Roman" w:hAnsi="Times New Roman" w:cs="Times New Roman"/>
                <w:color w:val="000000"/>
                <w:sz w:val="18"/>
                <w:szCs w:val="18"/>
              </w:rPr>
            </w:pPr>
            <w:r w:rsidRPr="00391FFE">
              <w:rPr>
                <w:rFonts w:ascii="Times New Roman" w:eastAsia="Times New Roman" w:hAnsi="Times New Roman" w:cs="Times New Roman"/>
                <w:color w:val="000000"/>
                <w:sz w:val="18"/>
                <w:szCs w:val="18"/>
              </w:rPr>
              <w:t>69,41</w:t>
            </w:r>
          </w:p>
        </w:tc>
        <w:tc>
          <w:tcPr>
            <w:tcW w:w="655" w:type="dxa"/>
            <w:tcBorders>
              <w:top w:val="single" w:sz="4" w:space="0" w:color="auto"/>
              <w:left w:val="single" w:sz="4" w:space="0" w:color="auto"/>
              <w:bottom w:val="single" w:sz="4" w:space="0" w:color="auto"/>
              <w:right w:val="single" w:sz="4" w:space="0" w:color="auto"/>
            </w:tcBorders>
            <w:vAlign w:val="center"/>
            <w:hideMark/>
          </w:tcPr>
          <w:p w14:paraId="7F942332" w14:textId="77777777" w:rsidR="00391FFE" w:rsidRPr="00391FFE" w:rsidRDefault="00391FFE" w:rsidP="00391FFE">
            <w:pPr>
              <w:spacing w:after="0" w:line="240" w:lineRule="auto"/>
              <w:jc w:val="center"/>
              <w:rPr>
                <w:rFonts w:ascii="Times New Roman" w:eastAsia="Times New Roman" w:hAnsi="Times New Roman" w:cs="Times New Roman"/>
                <w:color w:val="000000"/>
                <w:sz w:val="18"/>
                <w:szCs w:val="18"/>
              </w:rPr>
            </w:pPr>
            <w:r w:rsidRPr="00391FFE">
              <w:rPr>
                <w:rFonts w:ascii="Times New Roman" w:eastAsia="Times New Roman" w:hAnsi="Times New Roman" w:cs="Times New Roman"/>
                <w:color w:val="000000"/>
                <w:sz w:val="18"/>
                <w:szCs w:val="18"/>
              </w:rPr>
              <w:t>61,62</w:t>
            </w:r>
          </w:p>
        </w:tc>
        <w:tc>
          <w:tcPr>
            <w:tcW w:w="659" w:type="dxa"/>
            <w:tcBorders>
              <w:top w:val="single" w:sz="4" w:space="0" w:color="auto"/>
              <w:left w:val="single" w:sz="4" w:space="0" w:color="auto"/>
              <w:bottom w:val="single" w:sz="4" w:space="0" w:color="auto"/>
              <w:right w:val="single" w:sz="4" w:space="0" w:color="auto"/>
            </w:tcBorders>
            <w:noWrap/>
            <w:vAlign w:val="center"/>
            <w:hideMark/>
          </w:tcPr>
          <w:p w14:paraId="7117342A" w14:textId="77777777" w:rsidR="00391FFE" w:rsidRPr="00391FFE" w:rsidRDefault="00391FFE" w:rsidP="00391FFE">
            <w:pPr>
              <w:spacing w:after="0" w:line="240" w:lineRule="auto"/>
              <w:jc w:val="center"/>
              <w:rPr>
                <w:rFonts w:ascii="Times New Roman" w:eastAsia="Times New Roman" w:hAnsi="Times New Roman" w:cs="Times New Roman"/>
                <w:color w:val="000000"/>
                <w:sz w:val="18"/>
                <w:szCs w:val="18"/>
              </w:rPr>
            </w:pPr>
            <w:r w:rsidRPr="00391FFE">
              <w:rPr>
                <w:rFonts w:ascii="Times New Roman" w:eastAsia="Times New Roman" w:hAnsi="Times New Roman" w:cs="Times New Roman"/>
                <w:color w:val="000000"/>
                <w:sz w:val="18"/>
                <w:szCs w:val="18"/>
              </w:rPr>
              <w:t>60,29</w:t>
            </w:r>
          </w:p>
        </w:tc>
      </w:tr>
      <w:tr w:rsidR="00391FFE" w:rsidRPr="00391FFE" w14:paraId="4A9EAA14" w14:textId="77777777" w:rsidTr="00391FFE">
        <w:trPr>
          <w:trHeight w:val="258"/>
        </w:trPr>
        <w:tc>
          <w:tcPr>
            <w:tcW w:w="1601" w:type="dxa"/>
            <w:tcBorders>
              <w:top w:val="single" w:sz="4" w:space="0" w:color="auto"/>
              <w:left w:val="single" w:sz="4" w:space="0" w:color="auto"/>
              <w:bottom w:val="single" w:sz="4" w:space="0" w:color="auto"/>
              <w:right w:val="single" w:sz="4" w:space="0" w:color="auto"/>
            </w:tcBorders>
            <w:noWrap/>
            <w:vAlign w:val="bottom"/>
            <w:hideMark/>
          </w:tcPr>
          <w:p w14:paraId="06321B61" w14:textId="77777777" w:rsidR="00391FFE" w:rsidRPr="00391FFE" w:rsidRDefault="00391FFE" w:rsidP="00391FFE">
            <w:pPr>
              <w:spacing w:after="0" w:line="240" w:lineRule="auto"/>
              <w:jc w:val="both"/>
              <w:rPr>
                <w:rFonts w:ascii="Times New Roman" w:eastAsia="Times New Roman" w:hAnsi="Times New Roman" w:cs="Times New Roman"/>
                <w:color w:val="000000"/>
                <w:sz w:val="20"/>
                <w:szCs w:val="20"/>
              </w:rPr>
            </w:pPr>
            <w:r w:rsidRPr="00391FFE">
              <w:rPr>
                <w:rFonts w:ascii="Times New Roman" w:eastAsia="Times New Roman" w:hAnsi="Times New Roman" w:cs="Times New Roman"/>
                <w:color w:val="000000"/>
                <w:sz w:val="20"/>
                <w:szCs w:val="20"/>
              </w:rPr>
              <w:t>Иркутская область</w:t>
            </w:r>
          </w:p>
        </w:tc>
        <w:tc>
          <w:tcPr>
            <w:tcW w:w="1263" w:type="dxa"/>
            <w:tcBorders>
              <w:top w:val="single" w:sz="4" w:space="0" w:color="auto"/>
              <w:left w:val="single" w:sz="4" w:space="0" w:color="auto"/>
              <w:bottom w:val="single" w:sz="4" w:space="0" w:color="auto"/>
              <w:right w:val="single" w:sz="4" w:space="0" w:color="auto"/>
            </w:tcBorders>
            <w:noWrap/>
            <w:vAlign w:val="center"/>
            <w:hideMark/>
          </w:tcPr>
          <w:p w14:paraId="4B50FCF4" w14:textId="77777777" w:rsidR="00391FFE" w:rsidRPr="00391FFE" w:rsidRDefault="00391FFE" w:rsidP="00391FFE">
            <w:pPr>
              <w:spacing w:after="0" w:line="240" w:lineRule="auto"/>
              <w:jc w:val="both"/>
              <w:rPr>
                <w:rFonts w:ascii="Times New Roman" w:eastAsia="Times New Roman" w:hAnsi="Times New Roman" w:cs="Times New Roman"/>
                <w:color w:val="000000"/>
                <w:sz w:val="20"/>
                <w:szCs w:val="20"/>
              </w:rPr>
            </w:pPr>
            <w:r w:rsidRPr="00391FFE">
              <w:rPr>
                <w:rFonts w:ascii="Times New Roman" w:eastAsia="Times New Roman" w:hAnsi="Times New Roman" w:cs="Times New Roman"/>
                <w:color w:val="000000"/>
                <w:sz w:val="20"/>
                <w:szCs w:val="20"/>
              </w:rPr>
              <w:t>24825</w:t>
            </w:r>
          </w:p>
        </w:tc>
        <w:tc>
          <w:tcPr>
            <w:tcW w:w="685" w:type="dxa"/>
            <w:tcBorders>
              <w:top w:val="single" w:sz="4" w:space="0" w:color="auto"/>
              <w:left w:val="single" w:sz="4" w:space="0" w:color="auto"/>
              <w:bottom w:val="single" w:sz="4" w:space="0" w:color="auto"/>
              <w:right w:val="single" w:sz="4" w:space="0" w:color="auto"/>
            </w:tcBorders>
            <w:noWrap/>
            <w:vAlign w:val="center"/>
            <w:hideMark/>
          </w:tcPr>
          <w:p w14:paraId="7D04F6A0" w14:textId="77777777" w:rsidR="00391FFE" w:rsidRPr="00391FFE" w:rsidRDefault="00391FFE" w:rsidP="00391FFE">
            <w:pPr>
              <w:spacing w:after="0"/>
              <w:jc w:val="both"/>
              <w:rPr>
                <w:rFonts w:ascii="Times New Roman" w:eastAsia="Times New Roman" w:hAnsi="Times New Roman" w:cs="Times New Roman"/>
                <w:color w:val="000000"/>
                <w:sz w:val="20"/>
                <w:szCs w:val="20"/>
              </w:rPr>
            </w:pPr>
          </w:p>
        </w:tc>
        <w:tc>
          <w:tcPr>
            <w:tcW w:w="685" w:type="dxa"/>
            <w:tcBorders>
              <w:top w:val="single" w:sz="4" w:space="0" w:color="auto"/>
              <w:left w:val="single" w:sz="4" w:space="0" w:color="auto"/>
              <w:bottom w:val="single" w:sz="4" w:space="0" w:color="auto"/>
              <w:right w:val="single" w:sz="4" w:space="0" w:color="auto"/>
            </w:tcBorders>
            <w:noWrap/>
            <w:vAlign w:val="center"/>
            <w:hideMark/>
          </w:tcPr>
          <w:p w14:paraId="42765E19" w14:textId="77777777" w:rsidR="00391FFE" w:rsidRPr="00391FFE" w:rsidRDefault="00391FFE" w:rsidP="00391FFE">
            <w:pPr>
              <w:spacing w:after="0" w:line="240" w:lineRule="auto"/>
              <w:jc w:val="center"/>
              <w:rPr>
                <w:rFonts w:ascii="Times New Roman" w:eastAsia="Times New Roman" w:hAnsi="Times New Roman" w:cs="Times New Roman"/>
                <w:color w:val="000000"/>
                <w:sz w:val="18"/>
                <w:szCs w:val="18"/>
              </w:rPr>
            </w:pPr>
            <w:r w:rsidRPr="00391FFE">
              <w:rPr>
                <w:rFonts w:ascii="Times New Roman" w:eastAsia="Times New Roman" w:hAnsi="Times New Roman" w:cs="Times New Roman"/>
                <w:color w:val="000000"/>
                <w:sz w:val="18"/>
                <w:szCs w:val="18"/>
              </w:rPr>
              <w:t>51,92</w:t>
            </w:r>
          </w:p>
        </w:tc>
        <w:tc>
          <w:tcPr>
            <w:tcW w:w="686" w:type="dxa"/>
            <w:tcBorders>
              <w:top w:val="single" w:sz="4" w:space="0" w:color="auto"/>
              <w:left w:val="single" w:sz="4" w:space="0" w:color="auto"/>
              <w:bottom w:val="single" w:sz="4" w:space="0" w:color="auto"/>
              <w:right w:val="single" w:sz="4" w:space="0" w:color="auto"/>
            </w:tcBorders>
            <w:noWrap/>
            <w:vAlign w:val="center"/>
            <w:hideMark/>
          </w:tcPr>
          <w:p w14:paraId="5204B63B" w14:textId="77777777" w:rsidR="00391FFE" w:rsidRPr="00391FFE" w:rsidRDefault="00391FFE" w:rsidP="00391FFE">
            <w:pPr>
              <w:spacing w:after="0" w:line="240" w:lineRule="auto"/>
              <w:jc w:val="center"/>
              <w:rPr>
                <w:rFonts w:ascii="Times New Roman" w:eastAsia="Times New Roman" w:hAnsi="Times New Roman" w:cs="Times New Roman"/>
                <w:color w:val="000000"/>
                <w:sz w:val="18"/>
                <w:szCs w:val="18"/>
              </w:rPr>
            </w:pPr>
            <w:r w:rsidRPr="00391FFE">
              <w:rPr>
                <w:rFonts w:ascii="Times New Roman" w:eastAsia="Times New Roman" w:hAnsi="Times New Roman" w:cs="Times New Roman"/>
                <w:color w:val="000000"/>
                <w:sz w:val="18"/>
                <w:szCs w:val="18"/>
              </w:rPr>
              <w:t>48,62</w:t>
            </w:r>
          </w:p>
        </w:tc>
        <w:tc>
          <w:tcPr>
            <w:tcW w:w="686" w:type="dxa"/>
            <w:tcBorders>
              <w:top w:val="single" w:sz="4" w:space="0" w:color="auto"/>
              <w:left w:val="single" w:sz="4" w:space="0" w:color="auto"/>
              <w:bottom w:val="single" w:sz="4" w:space="0" w:color="auto"/>
              <w:right w:val="single" w:sz="4" w:space="0" w:color="auto"/>
            </w:tcBorders>
            <w:noWrap/>
            <w:vAlign w:val="center"/>
            <w:hideMark/>
          </w:tcPr>
          <w:p w14:paraId="19CFC469" w14:textId="77777777" w:rsidR="00391FFE" w:rsidRPr="00391FFE" w:rsidRDefault="00391FFE" w:rsidP="00391FFE">
            <w:pPr>
              <w:spacing w:after="0" w:line="240" w:lineRule="auto"/>
              <w:jc w:val="center"/>
              <w:rPr>
                <w:rFonts w:ascii="Times New Roman" w:eastAsia="Times New Roman" w:hAnsi="Times New Roman" w:cs="Times New Roman"/>
                <w:color w:val="000000"/>
                <w:sz w:val="18"/>
                <w:szCs w:val="18"/>
              </w:rPr>
            </w:pPr>
            <w:r w:rsidRPr="00391FFE">
              <w:rPr>
                <w:rFonts w:ascii="Times New Roman" w:eastAsia="Times New Roman" w:hAnsi="Times New Roman" w:cs="Times New Roman"/>
                <w:color w:val="000000"/>
                <w:sz w:val="18"/>
                <w:szCs w:val="18"/>
              </w:rPr>
              <w:t>44,46</w:t>
            </w:r>
          </w:p>
        </w:tc>
        <w:tc>
          <w:tcPr>
            <w:tcW w:w="655" w:type="dxa"/>
            <w:tcBorders>
              <w:top w:val="single" w:sz="4" w:space="0" w:color="auto"/>
              <w:left w:val="single" w:sz="4" w:space="0" w:color="auto"/>
              <w:bottom w:val="single" w:sz="4" w:space="0" w:color="auto"/>
              <w:right w:val="single" w:sz="4" w:space="0" w:color="auto"/>
            </w:tcBorders>
            <w:vAlign w:val="center"/>
            <w:hideMark/>
          </w:tcPr>
          <w:p w14:paraId="52AEB4DA" w14:textId="77777777" w:rsidR="00391FFE" w:rsidRPr="00391FFE" w:rsidRDefault="00391FFE" w:rsidP="00391FFE">
            <w:pPr>
              <w:spacing w:after="0" w:line="240" w:lineRule="auto"/>
              <w:jc w:val="center"/>
              <w:rPr>
                <w:rFonts w:ascii="Times New Roman" w:eastAsia="Times New Roman" w:hAnsi="Times New Roman" w:cs="Times New Roman"/>
                <w:color w:val="000000"/>
                <w:sz w:val="18"/>
                <w:szCs w:val="18"/>
              </w:rPr>
            </w:pPr>
            <w:r w:rsidRPr="00391FFE">
              <w:rPr>
                <w:rFonts w:ascii="Times New Roman" w:eastAsia="Times New Roman" w:hAnsi="Times New Roman" w:cs="Times New Roman"/>
                <w:color w:val="000000"/>
                <w:sz w:val="18"/>
                <w:szCs w:val="18"/>
              </w:rPr>
              <w:t>40,24</w:t>
            </w:r>
          </w:p>
        </w:tc>
        <w:tc>
          <w:tcPr>
            <w:tcW w:w="655" w:type="dxa"/>
            <w:tcBorders>
              <w:top w:val="single" w:sz="4" w:space="0" w:color="auto"/>
              <w:left w:val="single" w:sz="4" w:space="0" w:color="auto"/>
              <w:bottom w:val="single" w:sz="4" w:space="0" w:color="auto"/>
              <w:right w:val="single" w:sz="4" w:space="0" w:color="auto"/>
            </w:tcBorders>
            <w:vAlign w:val="center"/>
            <w:hideMark/>
          </w:tcPr>
          <w:p w14:paraId="135CFEB1" w14:textId="77777777" w:rsidR="00391FFE" w:rsidRPr="00391FFE" w:rsidRDefault="00391FFE" w:rsidP="00391FFE">
            <w:pPr>
              <w:spacing w:after="0" w:line="240" w:lineRule="auto"/>
              <w:jc w:val="center"/>
              <w:rPr>
                <w:rFonts w:ascii="Times New Roman" w:eastAsia="Times New Roman" w:hAnsi="Times New Roman" w:cs="Times New Roman"/>
                <w:color w:val="000000"/>
                <w:sz w:val="18"/>
                <w:szCs w:val="18"/>
              </w:rPr>
            </w:pPr>
            <w:r w:rsidRPr="00391FFE">
              <w:rPr>
                <w:rFonts w:ascii="Times New Roman" w:eastAsia="Times New Roman" w:hAnsi="Times New Roman" w:cs="Times New Roman"/>
                <w:color w:val="000000"/>
                <w:sz w:val="18"/>
                <w:szCs w:val="18"/>
              </w:rPr>
              <w:t>33,04</w:t>
            </w:r>
          </w:p>
        </w:tc>
        <w:tc>
          <w:tcPr>
            <w:tcW w:w="655" w:type="dxa"/>
            <w:tcBorders>
              <w:top w:val="single" w:sz="4" w:space="0" w:color="auto"/>
              <w:left w:val="single" w:sz="4" w:space="0" w:color="auto"/>
              <w:bottom w:val="single" w:sz="4" w:space="0" w:color="auto"/>
              <w:right w:val="single" w:sz="4" w:space="0" w:color="auto"/>
            </w:tcBorders>
            <w:vAlign w:val="center"/>
            <w:hideMark/>
          </w:tcPr>
          <w:p w14:paraId="71A38A90" w14:textId="77777777" w:rsidR="00391FFE" w:rsidRPr="00391FFE" w:rsidRDefault="00391FFE" w:rsidP="00391FFE">
            <w:pPr>
              <w:spacing w:after="0" w:line="240" w:lineRule="auto"/>
              <w:jc w:val="center"/>
              <w:rPr>
                <w:rFonts w:ascii="Times New Roman" w:eastAsia="Times New Roman" w:hAnsi="Times New Roman" w:cs="Times New Roman"/>
                <w:color w:val="000000"/>
                <w:sz w:val="18"/>
                <w:szCs w:val="18"/>
              </w:rPr>
            </w:pPr>
            <w:r w:rsidRPr="00391FFE">
              <w:rPr>
                <w:rFonts w:ascii="Times New Roman" w:eastAsia="Times New Roman" w:hAnsi="Times New Roman" w:cs="Times New Roman"/>
                <w:color w:val="000000"/>
                <w:sz w:val="18"/>
                <w:szCs w:val="18"/>
              </w:rPr>
              <w:t>34,38</w:t>
            </w:r>
          </w:p>
        </w:tc>
        <w:tc>
          <w:tcPr>
            <w:tcW w:w="686" w:type="dxa"/>
            <w:tcBorders>
              <w:top w:val="single" w:sz="4" w:space="0" w:color="auto"/>
              <w:left w:val="single" w:sz="4" w:space="0" w:color="auto"/>
              <w:bottom w:val="single" w:sz="4" w:space="0" w:color="auto"/>
              <w:right w:val="single" w:sz="4" w:space="0" w:color="auto"/>
            </w:tcBorders>
            <w:noWrap/>
            <w:vAlign w:val="center"/>
            <w:hideMark/>
          </w:tcPr>
          <w:p w14:paraId="2A07B458" w14:textId="77777777" w:rsidR="00391FFE" w:rsidRPr="00391FFE" w:rsidRDefault="00391FFE" w:rsidP="00391FFE">
            <w:pPr>
              <w:spacing w:after="0" w:line="240" w:lineRule="auto"/>
              <w:jc w:val="center"/>
              <w:rPr>
                <w:rFonts w:ascii="Times New Roman" w:eastAsia="Times New Roman" w:hAnsi="Times New Roman" w:cs="Times New Roman"/>
                <w:color w:val="000000"/>
                <w:sz w:val="18"/>
                <w:szCs w:val="18"/>
              </w:rPr>
            </w:pPr>
            <w:r w:rsidRPr="00391FFE">
              <w:rPr>
                <w:rFonts w:ascii="Times New Roman" w:eastAsia="Times New Roman" w:hAnsi="Times New Roman" w:cs="Times New Roman"/>
                <w:color w:val="000000"/>
                <w:sz w:val="18"/>
                <w:szCs w:val="18"/>
              </w:rPr>
              <w:t>60,98</w:t>
            </w:r>
          </w:p>
        </w:tc>
        <w:tc>
          <w:tcPr>
            <w:tcW w:w="655" w:type="dxa"/>
            <w:tcBorders>
              <w:top w:val="single" w:sz="4" w:space="0" w:color="auto"/>
              <w:left w:val="single" w:sz="4" w:space="0" w:color="auto"/>
              <w:bottom w:val="single" w:sz="4" w:space="0" w:color="auto"/>
              <w:right w:val="single" w:sz="4" w:space="0" w:color="auto"/>
            </w:tcBorders>
            <w:vAlign w:val="center"/>
            <w:hideMark/>
          </w:tcPr>
          <w:p w14:paraId="049E5B87" w14:textId="77777777" w:rsidR="00391FFE" w:rsidRPr="00391FFE" w:rsidRDefault="00391FFE" w:rsidP="00391FFE">
            <w:pPr>
              <w:spacing w:after="0" w:line="240" w:lineRule="auto"/>
              <w:jc w:val="center"/>
              <w:rPr>
                <w:rFonts w:ascii="Times New Roman" w:eastAsia="Times New Roman" w:hAnsi="Times New Roman" w:cs="Times New Roman"/>
                <w:color w:val="000000"/>
                <w:sz w:val="18"/>
                <w:szCs w:val="18"/>
              </w:rPr>
            </w:pPr>
            <w:r w:rsidRPr="00391FFE">
              <w:rPr>
                <w:rFonts w:ascii="Times New Roman" w:eastAsia="Times New Roman" w:hAnsi="Times New Roman" w:cs="Times New Roman"/>
                <w:color w:val="000000"/>
                <w:sz w:val="18"/>
                <w:szCs w:val="18"/>
              </w:rPr>
              <w:t>52,32</w:t>
            </w:r>
          </w:p>
        </w:tc>
        <w:tc>
          <w:tcPr>
            <w:tcW w:w="659" w:type="dxa"/>
            <w:tcBorders>
              <w:top w:val="single" w:sz="4" w:space="0" w:color="auto"/>
              <w:left w:val="single" w:sz="4" w:space="0" w:color="auto"/>
              <w:bottom w:val="single" w:sz="4" w:space="0" w:color="auto"/>
              <w:right w:val="single" w:sz="4" w:space="0" w:color="auto"/>
            </w:tcBorders>
            <w:noWrap/>
            <w:vAlign w:val="center"/>
            <w:hideMark/>
          </w:tcPr>
          <w:p w14:paraId="4A2A0F6D" w14:textId="77777777" w:rsidR="00391FFE" w:rsidRPr="00391FFE" w:rsidRDefault="00391FFE" w:rsidP="00391FFE">
            <w:pPr>
              <w:spacing w:after="0" w:line="240" w:lineRule="auto"/>
              <w:jc w:val="center"/>
              <w:rPr>
                <w:rFonts w:ascii="Times New Roman" w:eastAsia="Times New Roman" w:hAnsi="Times New Roman" w:cs="Times New Roman"/>
                <w:color w:val="000000"/>
                <w:sz w:val="18"/>
                <w:szCs w:val="18"/>
              </w:rPr>
            </w:pPr>
            <w:r w:rsidRPr="00391FFE">
              <w:rPr>
                <w:rFonts w:ascii="Times New Roman" w:eastAsia="Times New Roman" w:hAnsi="Times New Roman" w:cs="Times New Roman"/>
                <w:color w:val="000000"/>
                <w:sz w:val="18"/>
                <w:szCs w:val="18"/>
              </w:rPr>
              <w:t>49,98</w:t>
            </w:r>
          </w:p>
        </w:tc>
      </w:tr>
      <w:tr w:rsidR="00391FFE" w:rsidRPr="00391FFE" w14:paraId="4970110E" w14:textId="77777777" w:rsidTr="00391FFE">
        <w:trPr>
          <w:trHeight w:val="258"/>
        </w:trPr>
        <w:tc>
          <w:tcPr>
            <w:tcW w:w="1601" w:type="dxa"/>
            <w:tcBorders>
              <w:top w:val="single" w:sz="4" w:space="0" w:color="auto"/>
              <w:left w:val="single" w:sz="4" w:space="0" w:color="auto"/>
              <w:bottom w:val="single" w:sz="4" w:space="0" w:color="auto"/>
              <w:right w:val="single" w:sz="4" w:space="0" w:color="auto"/>
            </w:tcBorders>
            <w:noWrap/>
            <w:vAlign w:val="bottom"/>
            <w:hideMark/>
          </w:tcPr>
          <w:p w14:paraId="43EFA72B" w14:textId="77777777" w:rsidR="00391FFE" w:rsidRPr="00391FFE" w:rsidRDefault="00391FFE" w:rsidP="00391FFE">
            <w:pPr>
              <w:spacing w:after="0" w:line="240" w:lineRule="auto"/>
              <w:jc w:val="both"/>
              <w:rPr>
                <w:rFonts w:ascii="Times New Roman" w:eastAsia="Times New Roman" w:hAnsi="Times New Roman" w:cs="Times New Roman"/>
                <w:color w:val="000000"/>
                <w:sz w:val="20"/>
                <w:szCs w:val="20"/>
              </w:rPr>
            </w:pPr>
            <w:r w:rsidRPr="00391FFE">
              <w:rPr>
                <w:rFonts w:ascii="Times New Roman" w:eastAsia="Times New Roman" w:hAnsi="Times New Roman" w:cs="Times New Roman"/>
                <w:color w:val="000000"/>
                <w:sz w:val="20"/>
                <w:szCs w:val="20"/>
              </w:rPr>
              <w:t>г. Саянск</w:t>
            </w:r>
          </w:p>
        </w:tc>
        <w:tc>
          <w:tcPr>
            <w:tcW w:w="1263" w:type="dxa"/>
            <w:tcBorders>
              <w:top w:val="single" w:sz="4" w:space="0" w:color="auto"/>
              <w:left w:val="single" w:sz="4" w:space="0" w:color="auto"/>
              <w:bottom w:val="single" w:sz="4" w:space="0" w:color="auto"/>
              <w:right w:val="single" w:sz="4" w:space="0" w:color="auto"/>
            </w:tcBorders>
            <w:noWrap/>
            <w:vAlign w:val="center"/>
            <w:hideMark/>
          </w:tcPr>
          <w:p w14:paraId="5BECF7A8" w14:textId="77777777" w:rsidR="00391FFE" w:rsidRPr="00391FFE" w:rsidRDefault="00391FFE" w:rsidP="00391FFE">
            <w:pPr>
              <w:spacing w:after="0" w:line="240" w:lineRule="auto"/>
              <w:jc w:val="both"/>
              <w:rPr>
                <w:rFonts w:ascii="Times New Roman" w:eastAsia="Times New Roman" w:hAnsi="Times New Roman" w:cs="Times New Roman"/>
                <w:color w:val="000000"/>
                <w:sz w:val="20"/>
                <w:szCs w:val="20"/>
              </w:rPr>
            </w:pPr>
            <w:r w:rsidRPr="00391FFE">
              <w:rPr>
                <w:rFonts w:ascii="Times New Roman" w:eastAsia="Times New Roman" w:hAnsi="Times New Roman" w:cs="Times New Roman"/>
                <w:color w:val="000000"/>
                <w:sz w:val="20"/>
                <w:szCs w:val="20"/>
              </w:rPr>
              <w:t>416</w:t>
            </w:r>
          </w:p>
        </w:tc>
        <w:tc>
          <w:tcPr>
            <w:tcW w:w="685" w:type="dxa"/>
            <w:tcBorders>
              <w:top w:val="single" w:sz="4" w:space="0" w:color="auto"/>
              <w:left w:val="single" w:sz="4" w:space="0" w:color="auto"/>
              <w:bottom w:val="single" w:sz="4" w:space="0" w:color="auto"/>
              <w:right w:val="single" w:sz="4" w:space="0" w:color="auto"/>
            </w:tcBorders>
            <w:noWrap/>
            <w:vAlign w:val="center"/>
            <w:hideMark/>
          </w:tcPr>
          <w:p w14:paraId="2CE5DC79" w14:textId="77777777" w:rsidR="00391FFE" w:rsidRPr="00391FFE" w:rsidRDefault="00391FFE" w:rsidP="00391FFE">
            <w:pPr>
              <w:spacing w:after="0"/>
              <w:jc w:val="both"/>
              <w:rPr>
                <w:rFonts w:ascii="Times New Roman" w:eastAsia="Times New Roman" w:hAnsi="Times New Roman" w:cs="Times New Roman"/>
                <w:color w:val="000000"/>
                <w:sz w:val="20"/>
                <w:szCs w:val="20"/>
              </w:rPr>
            </w:pPr>
          </w:p>
        </w:tc>
        <w:tc>
          <w:tcPr>
            <w:tcW w:w="685" w:type="dxa"/>
            <w:tcBorders>
              <w:top w:val="single" w:sz="4" w:space="0" w:color="auto"/>
              <w:left w:val="single" w:sz="4" w:space="0" w:color="auto"/>
              <w:bottom w:val="single" w:sz="4" w:space="0" w:color="auto"/>
              <w:right w:val="single" w:sz="4" w:space="0" w:color="auto"/>
            </w:tcBorders>
            <w:noWrap/>
            <w:vAlign w:val="center"/>
            <w:hideMark/>
          </w:tcPr>
          <w:p w14:paraId="0947CBC7" w14:textId="77777777" w:rsidR="00391FFE" w:rsidRPr="00391FFE" w:rsidRDefault="00391FFE" w:rsidP="00391FFE">
            <w:pPr>
              <w:spacing w:after="0" w:line="240" w:lineRule="auto"/>
              <w:jc w:val="center"/>
              <w:rPr>
                <w:rFonts w:ascii="Times New Roman" w:eastAsia="Times New Roman" w:hAnsi="Times New Roman" w:cs="Times New Roman"/>
                <w:color w:val="000000"/>
                <w:sz w:val="18"/>
                <w:szCs w:val="18"/>
              </w:rPr>
            </w:pPr>
            <w:r w:rsidRPr="00391FFE">
              <w:rPr>
                <w:rFonts w:ascii="Times New Roman" w:eastAsia="Times New Roman" w:hAnsi="Times New Roman" w:cs="Times New Roman"/>
                <w:color w:val="000000"/>
                <w:sz w:val="18"/>
                <w:szCs w:val="18"/>
              </w:rPr>
              <w:t>46,39</w:t>
            </w:r>
          </w:p>
        </w:tc>
        <w:tc>
          <w:tcPr>
            <w:tcW w:w="686" w:type="dxa"/>
            <w:tcBorders>
              <w:top w:val="single" w:sz="4" w:space="0" w:color="auto"/>
              <w:left w:val="single" w:sz="4" w:space="0" w:color="auto"/>
              <w:bottom w:val="single" w:sz="4" w:space="0" w:color="auto"/>
              <w:right w:val="single" w:sz="4" w:space="0" w:color="auto"/>
            </w:tcBorders>
            <w:noWrap/>
            <w:vAlign w:val="center"/>
            <w:hideMark/>
          </w:tcPr>
          <w:p w14:paraId="22613F27" w14:textId="77777777" w:rsidR="00391FFE" w:rsidRPr="00391FFE" w:rsidRDefault="00391FFE" w:rsidP="00391FFE">
            <w:pPr>
              <w:spacing w:after="0" w:line="240" w:lineRule="auto"/>
              <w:jc w:val="center"/>
              <w:rPr>
                <w:rFonts w:ascii="Times New Roman" w:eastAsia="Times New Roman" w:hAnsi="Times New Roman" w:cs="Times New Roman"/>
                <w:color w:val="000000"/>
                <w:sz w:val="18"/>
                <w:szCs w:val="18"/>
              </w:rPr>
            </w:pPr>
            <w:r w:rsidRPr="00391FFE">
              <w:rPr>
                <w:rFonts w:ascii="Times New Roman" w:eastAsia="Times New Roman" w:hAnsi="Times New Roman" w:cs="Times New Roman"/>
                <w:color w:val="000000"/>
                <w:sz w:val="18"/>
                <w:szCs w:val="18"/>
              </w:rPr>
              <w:t>46,63</w:t>
            </w:r>
          </w:p>
        </w:tc>
        <w:tc>
          <w:tcPr>
            <w:tcW w:w="686" w:type="dxa"/>
            <w:tcBorders>
              <w:top w:val="single" w:sz="4" w:space="0" w:color="auto"/>
              <w:left w:val="single" w:sz="4" w:space="0" w:color="auto"/>
              <w:bottom w:val="single" w:sz="4" w:space="0" w:color="auto"/>
              <w:right w:val="single" w:sz="4" w:space="0" w:color="auto"/>
            </w:tcBorders>
            <w:noWrap/>
            <w:vAlign w:val="center"/>
            <w:hideMark/>
          </w:tcPr>
          <w:p w14:paraId="07C074F1" w14:textId="77777777" w:rsidR="00391FFE" w:rsidRPr="00391FFE" w:rsidRDefault="00391FFE" w:rsidP="00391FFE">
            <w:pPr>
              <w:spacing w:after="0" w:line="240" w:lineRule="auto"/>
              <w:jc w:val="center"/>
              <w:rPr>
                <w:rFonts w:ascii="Times New Roman" w:eastAsia="Times New Roman" w:hAnsi="Times New Roman" w:cs="Times New Roman"/>
                <w:color w:val="000000"/>
                <w:sz w:val="18"/>
                <w:szCs w:val="18"/>
              </w:rPr>
            </w:pPr>
            <w:r w:rsidRPr="00391FFE">
              <w:rPr>
                <w:rFonts w:ascii="Times New Roman" w:eastAsia="Times New Roman" w:hAnsi="Times New Roman" w:cs="Times New Roman"/>
                <w:color w:val="000000"/>
                <w:sz w:val="18"/>
                <w:szCs w:val="18"/>
              </w:rPr>
              <w:t>43,99</w:t>
            </w:r>
          </w:p>
        </w:tc>
        <w:tc>
          <w:tcPr>
            <w:tcW w:w="655" w:type="dxa"/>
            <w:tcBorders>
              <w:top w:val="single" w:sz="4" w:space="0" w:color="auto"/>
              <w:left w:val="single" w:sz="4" w:space="0" w:color="auto"/>
              <w:bottom w:val="single" w:sz="4" w:space="0" w:color="auto"/>
              <w:right w:val="single" w:sz="4" w:space="0" w:color="auto"/>
            </w:tcBorders>
            <w:vAlign w:val="center"/>
            <w:hideMark/>
          </w:tcPr>
          <w:p w14:paraId="7D52F6BF" w14:textId="77777777" w:rsidR="00391FFE" w:rsidRPr="00391FFE" w:rsidRDefault="00391FFE" w:rsidP="00391FFE">
            <w:pPr>
              <w:spacing w:after="0" w:line="240" w:lineRule="auto"/>
              <w:jc w:val="center"/>
              <w:rPr>
                <w:rFonts w:ascii="Times New Roman" w:eastAsia="Times New Roman" w:hAnsi="Times New Roman" w:cs="Times New Roman"/>
                <w:color w:val="000000"/>
                <w:sz w:val="18"/>
                <w:szCs w:val="18"/>
              </w:rPr>
            </w:pPr>
            <w:r w:rsidRPr="00391FFE">
              <w:rPr>
                <w:rFonts w:ascii="Times New Roman" w:eastAsia="Times New Roman" w:hAnsi="Times New Roman" w:cs="Times New Roman"/>
                <w:color w:val="000000"/>
                <w:sz w:val="18"/>
                <w:szCs w:val="18"/>
              </w:rPr>
              <w:t>37,74</w:t>
            </w:r>
          </w:p>
        </w:tc>
        <w:tc>
          <w:tcPr>
            <w:tcW w:w="655" w:type="dxa"/>
            <w:tcBorders>
              <w:top w:val="single" w:sz="4" w:space="0" w:color="auto"/>
              <w:left w:val="single" w:sz="4" w:space="0" w:color="auto"/>
              <w:bottom w:val="single" w:sz="4" w:space="0" w:color="auto"/>
              <w:right w:val="single" w:sz="4" w:space="0" w:color="auto"/>
            </w:tcBorders>
            <w:vAlign w:val="center"/>
            <w:hideMark/>
          </w:tcPr>
          <w:p w14:paraId="72D0FC3D" w14:textId="77777777" w:rsidR="00391FFE" w:rsidRPr="00391FFE" w:rsidRDefault="00391FFE" w:rsidP="00391FFE">
            <w:pPr>
              <w:spacing w:after="0" w:line="240" w:lineRule="auto"/>
              <w:jc w:val="center"/>
              <w:rPr>
                <w:rFonts w:ascii="Times New Roman" w:eastAsia="Times New Roman" w:hAnsi="Times New Roman" w:cs="Times New Roman"/>
                <w:color w:val="000000"/>
                <w:sz w:val="18"/>
                <w:szCs w:val="18"/>
              </w:rPr>
            </w:pPr>
            <w:r w:rsidRPr="00391FFE">
              <w:rPr>
                <w:rFonts w:ascii="Times New Roman" w:eastAsia="Times New Roman" w:hAnsi="Times New Roman" w:cs="Times New Roman"/>
                <w:color w:val="000000"/>
                <w:sz w:val="18"/>
                <w:szCs w:val="18"/>
              </w:rPr>
              <w:t>35,22</w:t>
            </w:r>
          </w:p>
        </w:tc>
        <w:tc>
          <w:tcPr>
            <w:tcW w:w="655" w:type="dxa"/>
            <w:tcBorders>
              <w:top w:val="single" w:sz="4" w:space="0" w:color="auto"/>
              <w:left w:val="single" w:sz="4" w:space="0" w:color="auto"/>
              <w:bottom w:val="single" w:sz="4" w:space="0" w:color="auto"/>
              <w:right w:val="single" w:sz="4" w:space="0" w:color="auto"/>
            </w:tcBorders>
            <w:vAlign w:val="center"/>
            <w:hideMark/>
          </w:tcPr>
          <w:p w14:paraId="56699DEE" w14:textId="77777777" w:rsidR="00391FFE" w:rsidRPr="00391FFE" w:rsidRDefault="00391FFE" w:rsidP="00391FFE">
            <w:pPr>
              <w:spacing w:after="0" w:line="240" w:lineRule="auto"/>
              <w:jc w:val="center"/>
              <w:rPr>
                <w:rFonts w:ascii="Times New Roman" w:eastAsia="Times New Roman" w:hAnsi="Times New Roman" w:cs="Times New Roman"/>
                <w:color w:val="000000"/>
                <w:sz w:val="18"/>
                <w:szCs w:val="18"/>
              </w:rPr>
            </w:pPr>
            <w:r w:rsidRPr="00391FFE">
              <w:rPr>
                <w:rFonts w:ascii="Times New Roman" w:eastAsia="Times New Roman" w:hAnsi="Times New Roman" w:cs="Times New Roman"/>
                <w:color w:val="000000"/>
                <w:sz w:val="18"/>
                <w:szCs w:val="18"/>
              </w:rPr>
              <w:t>33,65</w:t>
            </w:r>
          </w:p>
        </w:tc>
        <w:tc>
          <w:tcPr>
            <w:tcW w:w="686" w:type="dxa"/>
            <w:tcBorders>
              <w:top w:val="single" w:sz="4" w:space="0" w:color="auto"/>
              <w:left w:val="single" w:sz="4" w:space="0" w:color="auto"/>
              <w:bottom w:val="single" w:sz="4" w:space="0" w:color="auto"/>
              <w:right w:val="single" w:sz="4" w:space="0" w:color="auto"/>
            </w:tcBorders>
            <w:noWrap/>
            <w:vAlign w:val="center"/>
            <w:hideMark/>
          </w:tcPr>
          <w:p w14:paraId="2CDC9159" w14:textId="77777777" w:rsidR="00391FFE" w:rsidRPr="00391FFE" w:rsidRDefault="00391FFE" w:rsidP="00391FFE">
            <w:pPr>
              <w:spacing w:after="0" w:line="240" w:lineRule="auto"/>
              <w:jc w:val="center"/>
              <w:rPr>
                <w:rFonts w:ascii="Times New Roman" w:eastAsia="Times New Roman" w:hAnsi="Times New Roman" w:cs="Times New Roman"/>
                <w:color w:val="000000"/>
                <w:sz w:val="18"/>
                <w:szCs w:val="18"/>
              </w:rPr>
            </w:pPr>
            <w:r w:rsidRPr="00391FFE">
              <w:rPr>
                <w:rFonts w:ascii="Times New Roman" w:eastAsia="Times New Roman" w:hAnsi="Times New Roman" w:cs="Times New Roman"/>
                <w:color w:val="000000"/>
                <w:sz w:val="18"/>
                <w:szCs w:val="18"/>
              </w:rPr>
              <w:t>54,04</w:t>
            </w:r>
          </w:p>
        </w:tc>
        <w:tc>
          <w:tcPr>
            <w:tcW w:w="655" w:type="dxa"/>
            <w:tcBorders>
              <w:top w:val="single" w:sz="4" w:space="0" w:color="auto"/>
              <w:left w:val="single" w:sz="4" w:space="0" w:color="auto"/>
              <w:bottom w:val="single" w:sz="4" w:space="0" w:color="auto"/>
              <w:right w:val="single" w:sz="4" w:space="0" w:color="auto"/>
            </w:tcBorders>
            <w:vAlign w:val="center"/>
            <w:hideMark/>
          </w:tcPr>
          <w:p w14:paraId="24C0CDAA" w14:textId="77777777" w:rsidR="00391FFE" w:rsidRPr="00391FFE" w:rsidRDefault="00391FFE" w:rsidP="00391FFE">
            <w:pPr>
              <w:spacing w:after="0" w:line="240" w:lineRule="auto"/>
              <w:jc w:val="center"/>
              <w:rPr>
                <w:rFonts w:ascii="Times New Roman" w:eastAsia="Times New Roman" w:hAnsi="Times New Roman" w:cs="Times New Roman"/>
                <w:color w:val="000000"/>
                <w:sz w:val="18"/>
                <w:szCs w:val="18"/>
              </w:rPr>
            </w:pPr>
            <w:r w:rsidRPr="00391FFE">
              <w:rPr>
                <w:rFonts w:ascii="Times New Roman" w:eastAsia="Times New Roman" w:hAnsi="Times New Roman" w:cs="Times New Roman"/>
                <w:color w:val="000000"/>
                <w:sz w:val="18"/>
                <w:szCs w:val="18"/>
              </w:rPr>
              <w:t>43,89</w:t>
            </w:r>
          </w:p>
        </w:tc>
        <w:tc>
          <w:tcPr>
            <w:tcW w:w="659" w:type="dxa"/>
            <w:tcBorders>
              <w:top w:val="single" w:sz="4" w:space="0" w:color="auto"/>
              <w:left w:val="single" w:sz="4" w:space="0" w:color="auto"/>
              <w:bottom w:val="single" w:sz="4" w:space="0" w:color="auto"/>
              <w:right w:val="single" w:sz="4" w:space="0" w:color="auto"/>
            </w:tcBorders>
            <w:noWrap/>
            <w:vAlign w:val="center"/>
            <w:hideMark/>
          </w:tcPr>
          <w:p w14:paraId="139EAD6E" w14:textId="77777777" w:rsidR="00391FFE" w:rsidRPr="00391FFE" w:rsidRDefault="00391FFE" w:rsidP="00391FFE">
            <w:pPr>
              <w:spacing w:after="0" w:line="240" w:lineRule="auto"/>
              <w:jc w:val="center"/>
              <w:rPr>
                <w:rFonts w:ascii="Times New Roman" w:eastAsia="Times New Roman" w:hAnsi="Times New Roman" w:cs="Times New Roman"/>
                <w:color w:val="000000"/>
                <w:sz w:val="18"/>
                <w:szCs w:val="18"/>
              </w:rPr>
            </w:pPr>
            <w:r w:rsidRPr="00391FFE">
              <w:rPr>
                <w:rFonts w:ascii="Times New Roman" w:eastAsia="Times New Roman" w:hAnsi="Times New Roman" w:cs="Times New Roman"/>
                <w:color w:val="000000"/>
                <w:sz w:val="18"/>
                <w:szCs w:val="18"/>
              </w:rPr>
              <w:t>39,66</w:t>
            </w:r>
          </w:p>
        </w:tc>
      </w:tr>
      <w:tr w:rsidR="00391FFE" w:rsidRPr="00391FFE" w14:paraId="4F552DDE" w14:textId="77777777" w:rsidTr="00391FFE">
        <w:trPr>
          <w:trHeight w:val="258"/>
        </w:trPr>
        <w:tc>
          <w:tcPr>
            <w:tcW w:w="1601" w:type="dxa"/>
            <w:tcBorders>
              <w:top w:val="single" w:sz="4" w:space="0" w:color="auto"/>
              <w:left w:val="single" w:sz="4" w:space="0" w:color="auto"/>
              <w:bottom w:val="single" w:sz="4" w:space="0" w:color="auto"/>
              <w:right w:val="single" w:sz="4" w:space="0" w:color="auto"/>
            </w:tcBorders>
            <w:noWrap/>
            <w:vAlign w:val="bottom"/>
            <w:hideMark/>
          </w:tcPr>
          <w:p w14:paraId="6B4B137C" w14:textId="77777777" w:rsidR="00391FFE" w:rsidRPr="00391FFE" w:rsidRDefault="00391FFE" w:rsidP="00391FFE">
            <w:pPr>
              <w:spacing w:after="0" w:line="240" w:lineRule="auto"/>
              <w:jc w:val="both"/>
              <w:rPr>
                <w:rFonts w:ascii="Times New Roman" w:eastAsia="Times New Roman" w:hAnsi="Times New Roman" w:cs="Times New Roman"/>
                <w:color w:val="000000"/>
                <w:sz w:val="20"/>
                <w:szCs w:val="20"/>
              </w:rPr>
            </w:pPr>
            <w:r w:rsidRPr="00391FFE">
              <w:rPr>
                <w:rFonts w:ascii="Times New Roman" w:eastAsia="Times New Roman" w:hAnsi="Times New Roman" w:cs="Times New Roman"/>
                <w:color w:val="000000"/>
                <w:sz w:val="20"/>
                <w:szCs w:val="20"/>
              </w:rPr>
              <w:t>Гимназия</w:t>
            </w:r>
          </w:p>
        </w:tc>
        <w:tc>
          <w:tcPr>
            <w:tcW w:w="1263" w:type="dxa"/>
            <w:tcBorders>
              <w:top w:val="single" w:sz="4" w:space="0" w:color="auto"/>
              <w:left w:val="single" w:sz="4" w:space="0" w:color="auto"/>
              <w:bottom w:val="single" w:sz="4" w:space="0" w:color="auto"/>
              <w:right w:val="single" w:sz="4" w:space="0" w:color="auto"/>
            </w:tcBorders>
            <w:noWrap/>
            <w:vAlign w:val="center"/>
            <w:hideMark/>
          </w:tcPr>
          <w:p w14:paraId="3A376E3D" w14:textId="77777777" w:rsidR="00391FFE" w:rsidRPr="00391FFE" w:rsidRDefault="00391FFE" w:rsidP="00391FFE">
            <w:pPr>
              <w:spacing w:after="0" w:line="240" w:lineRule="auto"/>
              <w:jc w:val="both"/>
              <w:rPr>
                <w:rFonts w:ascii="Times New Roman" w:eastAsia="Times New Roman" w:hAnsi="Times New Roman" w:cs="Times New Roman"/>
                <w:color w:val="000000"/>
                <w:sz w:val="20"/>
                <w:szCs w:val="20"/>
              </w:rPr>
            </w:pPr>
            <w:r w:rsidRPr="00391FFE">
              <w:rPr>
                <w:rFonts w:ascii="Times New Roman" w:eastAsia="Times New Roman" w:hAnsi="Times New Roman" w:cs="Times New Roman"/>
                <w:color w:val="000000"/>
                <w:sz w:val="20"/>
                <w:szCs w:val="20"/>
              </w:rPr>
              <w:t>64</w:t>
            </w:r>
          </w:p>
        </w:tc>
        <w:tc>
          <w:tcPr>
            <w:tcW w:w="685" w:type="dxa"/>
            <w:tcBorders>
              <w:top w:val="single" w:sz="4" w:space="0" w:color="auto"/>
              <w:left w:val="single" w:sz="4" w:space="0" w:color="auto"/>
              <w:bottom w:val="single" w:sz="4" w:space="0" w:color="auto"/>
              <w:right w:val="single" w:sz="4" w:space="0" w:color="auto"/>
            </w:tcBorders>
            <w:noWrap/>
            <w:vAlign w:val="center"/>
            <w:hideMark/>
          </w:tcPr>
          <w:p w14:paraId="7B8CED1A" w14:textId="77777777" w:rsidR="00391FFE" w:rsidRPr="00391FFE" w:rsidRDefault="00391FFE" w:rsidP="00391FFE">
            <w:pPr>
              <w:spacing w:after="0"/>
              <w:jc w:val="both"/>
              <w:rPr>
                <w:rFonts w:ascii="Times New Roman" w:eastAsia="Times New Roman" w:hAnsi="Times New Roman" w:cs="Times New Roman"/>
                <w:color w:val="000000"/>
                <w:sz w:val="20"/>
                <w:szCs w:val="20"/>
              </w:rPr>
            </w:pPr>
          </w:p>
        </w:tc>
        <w:tc>
          <w:tcPr>
            <w:tcW w:w="685" w:type="dxa"/>
            <w:tcBorders>
              <w:top w:val="single" w:sz="4" w:space="0" w:color="auto"/>
              <w:left w:val="single" w:sz="4" w:space="0" w:color="auto"/>
              <w:bottom w:val="single" w:sz="4" w:space="0" w:color="auto"/>
              <w:right w:val="single" w:sz="4" w:space="0" w:color="auto"/>
            </w:tcBorders>
            <w:noWrap/>
            <w:vAlign w:val="center"/>
            <w:hideMark/>
          </w:tcPr>
          <w:p w14:paraId="68710191" w14:textId="77777777" w:rsidR="00391FFE" w:rsidRPr="00391FFE" w:rsidRDefault="00391FFE" w:rsidP="00391FFE">
            <w:pPr>
              <w:spacing w:after="0" w:line="240" w:lineRule="auto"/>
              <w:jc w:val="center"/>
              <w:rPr>
                <w:rFonts w:ascii="Times New Roman" w:eastAsia="Times New Roman" w:hAnsi="Times New Roman" w:cs="Times New Roman"/>
                <w:color w:val="000000"/>
                <w:sz w:val="18"/>
                <w:szCs w:val="18"/>
              </w:rPr>
            </w:pPr>
            <w:r w:rsidRPr="00391FFE">
              <w:rPr>
                <w:rFonts w:ascii="Times New Roman" w:eastAsia="Times New Roman" w:hAnsi="Times New Roman" w:cs="Times New Roman"/>
                <w:color w:val="000000"/>
                <w:sz w:val="18"/>
                <w:szCs w:val="18"/>
              </w:rPr>
              <w:t>47,19</w:t>
            </w:r>
          </w:p>
        </w:tc>
        <w:tc>
          <w:tcPr>
            <w:tcW w:w="686" w:type="dxa"/>
            <w:tcBorders>
              <w:top w:val="single" w:sz="4" w:space="0" w:color="auto"/>
              <w:left w:val="single" w:sz="4" w:space="0" w:color="auto"/>
              <w:bottom w:val="single" w:sz="4" w:space="0" w:color="auto"/>
              <w:right w:val="single" w:sz="4" w:space="0" w:color="auto"/>
            </w:tcBorders>
            <w:noWrap/>
            <w:vAlign w:val="center"/>
            <w:hideMark/>
          </w:tcPr>
          <w:p w14:paraId="52561315" w14:textId="77777777" w:rsidR="00391FFE" w:rsidRPr="00391FFE" w:rsidRDefault="00391FFE" w:rsidP="00391FFE">
            <w:pPr>
              <w:spacing w:after="0" w:line="240" w:lineRule="auto"/>
              <w:jc w:val="center"/>
              <w:rPr>
                <w:rFonts w:ascii="Times New Roman" w:eastAsia="Times New Roman" w:hAnsi="Times New Roman" w:cs="Times New Roman"/>
                <w:color w:val="000000"/>
                <w:sz w:val="18"/>
                <w:szCs w:val="18"/>
              </w:rPr>
            </w:pPr>
            <w:r w:rsidRPr="00391FFE">
              <w:rPr>
                <w:rFonts w:ascii="Times New Roman" w:eastAsia="Times New Roman" w:hAnsi="Times New Roman" w:cs="Times New Roman"/>
                <w:color w:val="000000"/>
                <w:sz w:val="18"/>
                <w:szCs w:val="18"/>
              </w:rPr>
              <w:t>67,19</w:t>
            </w:r>
          </w:p>
        </w:tc>
        <w:tc>
          <w:tcPr>
            <w:tcW w:w="686" w:type="dxa"/>
            <w:tcBorders>
              <w:top w:val="single" w:sz="4" w:space="0" w:color="auto"/>
              <w:left w:val="single" w:sz="4" w:space="0" w:color="auto"/>
              <w:bottom w:val="single" w:sz="4" w:space="0" w:color="auto"/>
              <w:right w:val="single" w:sz="4" w:space="0" w:color="auto"/>
            </w:tcBorders>
            <w:noWrap/>
            <w:vAlign w:val="center"/>
            <w:hideMark/>
          </w:tcPr>
          <w:p w14:paraId="4B26ECB0" w14:textId="77777777" w:rsidR="00391FFE" w:rsidRPr="00391FFE" w:rsidRDefault="00391FFE" w:rsidP="00391FFE">
            <w:pPr>
              <w:spacing w:after="0" w:line="240" w:lineRule="auto"/>
              <w:jc w:val="center"/>
              <w:rPr>
                <w:rFonts w:ascii="Times New Roman" w:eastAsia="Times New Roman" w:hAnsi="Times New Roman" w:cs="Times New Roman"/>
                <w:color w:val="000000"/>
                <w:sz w:val="18"/>
                <w:szCs w:val="18"/>
              </w:rPr>
            </w:pPr>
            <w:r w:rsidRPr="00391FFE">
              <w:rPr>
                <w:rFonts w:ascii="Times New Roman" w:eastAsia="Times New Roman" w:hAnsi="Times New Roman" w:cs="Times New Roman"/>
                <w:color w:val="000000"/>
                <w:sz w:val="18"/>
                <w:szCs w:val="18"/>
              </w:rPr>
              <w:t>46,88</w:t>
            </w:r>
          </w:p>
        </w:tc>
        <w:tc>
          <w:tcPr>
            <w:tcW w:w="655" w:type="dxa"/>
            <w:tcBorders>
              <w:top w:val="single" w:sz="4" w:space="0" w:color="auto"/>
              <w:left w:val="single" w:sz="4" w:space="0" w:color="auto"/>
              <w:bottom w:val="single" w:sz="4" w:space="0" w:color="auto"/>
              <w:right w:val="single" w:sz="4" w:space="0" w:color="auto"/>
            </w:tcBorders>
            <w:vAlign w:val="center"/>
            <w:hideMark/>
          </w:tcPr>
          <w:p w14:paraId="2F52F088" w14:textId="77777777" w:rsidR="00391FFE" w:rsidRPr="00391FFE" w:rsidRDefault="00391FFE" w:rsidP="00391FFE">
            <w:pPr>
              <w:spacing w:after="0" w:line="240" w:lineRule="auto"/>
              <w:jc w:val="center"/>
              <w:rPr>
                <w:rFonts w:ascii="Times New Roman" w:eastAsia="Times New Roman" w:hAnsi="Times New Roman" w:cs="Times New Roman"/>
                <w:color w:val="000000"/>
                <w:sz w:val="18"/>
                <w:szCs w:val="18"/>
              </w:rPr>
            </w:pPr>
            <w:r w:rsidRPr="00391FFE">
              <w:rPr>
                <w:rFonts w:ascii="Times New Roman" w:eastAsia="Times New Roman" w:hAnsi="Times New Roman" w:cs="Times New Roman"/>
                <w:color w:val="000000"/>
                <w:sz w:val="18"/>
                <w:szCs w:val="18"/>
              </w:rPr>
              <w:t>38,28</w:t>
            </w:r>
          </w:p>
        </w:tc>
        <w:tc>
          <w:tcPr>
            <w:tcW w:w="655" w:type="dxa"/>
            <w:tcBorders>
              <w:top w:val="single" w:sz="4" w:space="0" w:color="auto"/>
              <w:left w:val="single" w:sz="4" w:space="0" w:color="auto"/>
              <w:bottom w:val="single" w:sz="4" w:space="0" w:color="auto"/>
              <w:right w:val="single" w:sz="4" w:space="0" w:color="auto"/>
            </w:tcBorders>
            <w:vAlign w:val="center"/>
            <w:hideMark/>
          </w:tcPr>
          <w:p w14:paraId="1BE26E05" w14:textId="77777777" w:rsidR="00391FFE" w:rsidRPr="00391FFE" w:rsidRDefault="00391FFE" w:rsidP="00391FFE">
            <w:pPr>
              <w:spacing w:after="0" w:line="240" w:lineRule="auto"/>
              <w:jc w:val="center"/>
              <w:rPr>
                <w:rFonts w:ascii="Times New Roman" w:eastAsia="Times New Roman" w:hAnsi="Times New Roman" w:cs="Times New Roman"/>
                <w:color w:val="000000"/>
                <w:sz w:val="18"/>
                <w:szCs w:val="18"/>
              </w:rPr>
            </w:pPr>
            <w:r w:rsidRPr="00391FFE">
              <w:rPr>
                <w:rFonts w:ascii="Times New Roman" w:eastAsia="Times New Roman" w:hAnsi="Times New Roman" w:cs="Times New Roman"/>
                <w:color w:val="000000"/>
                <w:sz w:val="18"/>
                <w:szCs w:val="18"/>
              </w:rPr>
              <w:t>35,16</w:t>
            </w:r>
          </w:p>
        </w:tc>
        <w:tc>
          <w:tcPr>
            <w:tcW w:w="655" w:type="dxa"/>
            <w:tcBorders>
              <w:top w:val="single" w:sz="4" w:space="0" w:color="auto"/>
              <w:left w:val="single" w:sz="4" w:space="0" w:color="auto"/>
              <w:bottom w:val="single" w:sz="4" w:space="0" w:color="auto"/>
              <w:right w:val="single" w:sz="4" w:space="0" w:color="auto"/>
            </w:tcBorders>
            <w:vAlign w:val="center"/>
            <w:hideMark/>
          </w:tcPr>
          <w:p w14:paraId="58A37CC6" w14:textId="77777777" w:rsidR="00391FFE" w:rsidRPr="00391FFE" w:rsidRDefault="00391FFE" w:rsidP="00391FFE">
            <w:pPr>
              <w:spacing w:after="0" w:line="240" w:lineRule="auto"/>
              <w:jc w:val="center"/>
              <w:rPr>
                <w:rFonts w:ascii="Times New Roman" w:eastAsia="Times New Roman" w:hAnsi="Times New Roman" w:cs="Times New Roman"/>
                <w:color w:val="000000"/>
                <w:sz w:val="18"/>
                <w:szCs w:val="18"/>
              </w:rPr>
            </w:pPr>
            <w:r w:rsidRPr="00391FFE">
              <w:rPr>
                <w:rFonts w:ascii="Times New Roman" w:eastAsia="Times New Roman" w:hAnsi="Times New Roman" w:cs="Times New Roman"/>
                <w:color w:val="000000"/>
                <w:sz w:val="18"/>
                <w:szCs w:val="18"/>
              </w:rPr>
              <w:t>32,81</w:t>
            </w:r>
          </w:p>
        </w:tc>
        <w:tc>
          <w:tcPr>
            <w:tcW w:w="686" w:type="dxa"/>
            <w:tcBorders>
              <w:top w:val="single" w:sz="4" w:space="0" w:color="auto"/>
              <w:left w:val="single" w:sz="4" w:space="0" w:color="auto"/>
              <w:bottom w:val="single" w:sz="4" w:space="0" w:color="auto"/>
              <w:right w:val="single" w:sz="4" w:space="0" w:color="auto"/>
            </w:tcBorders>
            <w:noWrap/>
            <w:vAlign w:val="center"/>
            <w:hideMark/>
          </w:tcPr>
          <w:p w14:paraId="12F6924C" w14:textId="77777777" w:rsidR="00391FFE" w:rsidRPr="00391FFE" w:rsidRDefault="00391FFE" w:rsidP="00391FFE">
            <w:pPr>
              <w:spacing w:after="0" w:line="240" w:lineRule="auto"/>
              <w:jc w:val="center"/>
              <w:rPr>
                <w:rFonts w:ascii="Times New Roman" w:eastAsia="Times New Roman" w:hAnsi="Times New Roman" w:cs="Times New Roman"/>
                <w:color w:val="000000"/>
                <w:sz w:val="18"/>
                <w:szCs w:val="18"/>
              </w:rPr>
            </w:pPr>
            <w:r w:rsidRPr="00391FFE">
              <w:rPr>
                <w:rFonts w:ascii="Times New Roman" w:eastAsia="Times New Roman" w:hAnsi="Times New Roman" w:cs="Times New Roman"/>
                <w:color w:val="000000"/>
                <w:sz w:val="18"/>
                <w:szCs w:val="18"/>
              </w:rPr>
              <w:t>58,75</w:t>
            </w:r>
          </w:p>
        </w:tc>
        <w:tc>
          <w:tcPr>
            <w:tcW w:w="655" w:type="dxa"/>
            <w:tcBorders>
              <w:top w:val="single" w:sz="4" w:space="0" w:color="auto"/>
              <w:left w:val="single" w:sz="4" w:space="0" w:color="auto"/>
              <w:bottom w:val="single" w:sz="4" w:space="0" w:color="auto"/>
              <w:right w:val="single" w:sz="4" w:space="0" w:color="auto"/>
            </w:tcBorders>
            <w:vAlign w:val="center"/>
            <w:hideMark/>
          </w:tcPr>
          <w:p w14:paraId="18572356" w14:textId="77777777" w:rsidR="00391FFE" w:rsidRPr="00391FFE" w:rsidRDefault="00391FFE" w:rsidP="00391FFE">
            <w:pPr>
              <w:spacing w:after="0" w:line="240" w:lineRule="auto"/>
              <w:jc w:val="center"/>
              <w:rPr>
                <w:rFonts w:ascii="Times New Roman" w:eastAsia="Times New Roman" w:hAnsi="Times New Roman" w:cs="Times New Roman"/>
                <w:color w:val="000000"/>
                <w:sz w:val="18"/>
                <w:szCs w:val="18"/>
              </w:rPr>
            </w:pPr>
            <w:r w:rsidRPr="00391FFE">
              <w:rPr>
                <w:rFonts w:ascii="Times New Roman" w:eastAsia="Times New Roman" w:hAnsi="Times New Roman" w:cs="Times New Roman"/>
                <w:color w:val="000000"/>
                <w:sz w:val="18"/>
                <w:szCs w:val="18"/>
              </w:rPr>
              <w:t>48,44</w:t>
            </w:r>
          </w:p>
        </w:tc>
        <w:tc>
          <w:tcPr>
            <w:tcW w:w="659" w:type="dxa"/>
            <w:tcBorders>
              <w:top w:val="single" w:sz="4" w:space="0" w:color="auto"/>
              <w:left w:val="single" w:sz="4" w:space="0" w:color="auto"/>
              <w:bottom w:val="single" w:sz="4" w:space="0" w:color="auto"/>
              <w:right w:val="single" w:sz="4" w:space="0" w:color="auto"/>
            </w:tcBorders>
            <w:noWrap/>
            <w:vAlign w:val="center"/>
            <w:hideMark/>
          </w:tcPr>
          <w:p w14:paraId="61F356C8" w14:textId="77777777" w:rsidR="00391FFE" w:rsidRPr="00391FFE" w:rsidRDefault="00391FFE" w:rsidP="00391FFE">
            <w:pPr>
              <w:spacing w:after="0" w:line="240" w:lineRule="auto"/>
              <w:jc w:val="center"/>
              <w:rPr>
                <w:rFonts w:ascii="Times New Roman" w:eastAsia="Times New Roman" w:hAnsi="Times New Roman" w:cs="Times New Roman"/>
                <w:color w:val="000000"/>
                <w:sz w:val="18"/>
                <w:szCs w:val="18"/>
              </w:rPr>
            </w:pPr>
            <w:r w:rsidRPr="00391FFE">
              <w:rPr>
                <w:rFonts w:ascii="Times New Roman" w:eastAsia="Times New Roman" w:hAnsi="Times New Roman" w:cs="Times New Roman"/>
                <w:color w:val="000000"/>
                <w:sz w:val="18"/>
                <w:szCs w:val="18"/>
              </w:rPr>
              <w:t>51,88</w:t>
            </w:r>
          </w:p>
        </w:tc>
      </w:tr>
      <w:tr w:rsidR="00391FFE" w:rsidRPr="00391FFE" w14:paraId="78112359" w14:textId="77777777" w:rsidTr="00391FFE">
        <w:trPr>
          <w:trHeight w:val="258"/>
        </w:trPr>
        <w:tc>
          <w:tcPr>
            <w:tcW w:w="1601" w:type="dxa"/>
            <w:tcBorders>
              <w:top w:val="single" w:sz="4" w:space="0" w:color="auto"/>
              <w:left w:val="single" w:sz="4" w:space="0" w:color="auto"/>
              <w:bottom w:val="single" w:sz="4" w:space="0" w:color="auto"/>
              <w:right w:val="single" w:sz="4" w:space="0" w:color="auto"/>
            </w:tcBorders>
            <w:noWrap/>
            <w:vAlign w:val="bottom"/>
            <w:hideMark/>
          </w:tcPr>
          <w:p w14:paraId="11CD771E" w14:textId="77777777" w:rsidR="00391FFE" w:rsidRPr="00391FFE" w:rsidRDefault="00391FFE" w:rsidP="00391FFE">
            <w:pPr>
              <w:spacing w:after="0" w:line="240" w:lineRule="auto"/>
              <w:jc w:val="both"/>
              <w:rPr>
                <w:rFonts w:ascii="Times New Roman" w:eastAsia="Times New Roman" w:hAnsi="Times New Roman" w:cs="Times New Roman"/>
                <w:color w:val="000000"/>
                <w:sz w:val="20"/>
                <w:szCs w:val="20"/>
              </w:rPr>
            </w:pPr>
            <w:r w:rsidRPr="00391FFE">
              <w:rPr>
                <w:rFonts w:ascii="Times New Roman" w:eastAsia="Times New Roman" w:hAnsi="Times New Roman" w:cs="Times New Roman"/>
                <w:color w:val="000000"/>
                <w:sz w:val="20"/>
                <w:szCs w:val="20"/>
              </w:rPr>
              <w:t>МОУ «СОШ 2»</w:t>
            </w:r>
          </w:p>
        </w:tc>
        <w:tc>
          <w:tcPr>
            <w:tcW w:w="1263" w:type="dxa"/>
            <w:tcBorders>
              <w:top w:val="single" w:sz="4" w:space="0" w:color="auto"/>
              <w:left w:val="single" w:sz="4" w:space="0" w:color="auto"/>
              <w:bottom w:val="single" w:sz="4" w:space="0" w:color="auto"/>
              <w:right w:val="single" w:sz="4" w:space="0" w:color="auto"/>
            </w:tcBorders>
            <w:noWrap/>
            <w:vAlign w:val="center"/>
            <w:hideMark/>
          </w:tcPr>
          <w:p w14:paraId="125F68BB" w14:textId="77777777" w:rsidR="00391FFE" w:rsidRPr="00391FFE" w:rsidRDefault="00391FFE" w:rsidP="00591925">
            <w:pPr>
              <w:spacing w:after="0" w:line="240" w:lineRule="auto"/>
              <w:jc w:val="center"/>
              <w:rPr>
                <w:rFonts w:ascii="Times New Roman" w:eastAsia="Times New Roman" w:hAnsi="Times New Roman" w:cs="Times New Roman"/>
                <w:color w:val="000000"/>
                <w:sz w:val="20"/>
                <w:szCs w:val="20"/>
              </w:rPr>
            </w:pPr>
            <w:r w:rsidRPr="00391FFE">
              <w:rPr>
                <w:rFonts w:ascii="Times New Roman" w:eastAsia="Times New Roman" w:hAnsi="Times New Roman" w:cs="Times New Roman"/>
                <w:color w:val="000000"/>
                <w:sz w:val="20"/>
                <w:szCs w:val="20"/>
              </w:rPr>
              <w:t>50</w:t>
            </w:r>
          </w:p>
        </w:tc>
        <w:tc>
          <w:tcPr>
            <w:tcW w:w="685" w:type="dxa"/>
            <w:tcBorders>
              <w:top w:val="single" w:sz="4" w:space="0" w:color="auto"/>
              <w:left w:val="single" w:sz="4" w:space="0" w:color="auto"/>
              <w:bottom w:val="single" w:sz="4" w:space="0" w:color="auto"/>
              <w:right w:val="single" w:sz="4" w:space="0" w:color="auto"/>
            </w:tcBorders>
            <w:noWrap/>
            <w:vAlign w:val="center"/>
            <w:hideMark/>
          </w:tcPr>
          <w:p w14:paraId="71419590" w14:textId="77777777" w:rsidR="00391FFE" w:rsidRPr="00391FFE" w:rsidRDefault="00391FFE" w:rsidP="00391FFE">
            <w:pPr>
              <w:spacing w:after="0"/>
              <w:jc w:val="both"/>
              <w:rPr>
                <w:rFonts w:ascii="Times New Roman" w:eastAsia="Times New Roman" w:hAnsi="Times New Roman" w:cs="Times New Roman"/>
                <w:color w:val="000000"/>
                <w:sz w:val="20"/>
                <w:szCs w:val="20"/>
              </w:rPr>
            </w:pPr>
          </w:p>
        </w:tc>
        <w:tc>
          <w:tcPr>
            <w:tcW w:w="685" w:type="dxa"/>
            <w:tcBorders>
              <w:top w:val="single" w:sz="4" w:space="0" w:color="auto"/>
              <w:left w:val="single" w:sz="4" w:space="0" w:color="auto"/>
              <w:bottom w:val="single" w:sz="4" w:space="0" w:color="auto"/>
              <w:right w:val="single" w:sz="4" w:space="0" w:color="auto"/>
            </w:tcBorders>
            <w:noWrap/>
            <w:vAlign w:val="center"/>
            <w:hideMark/>
          </w:tcPr>
          <w:p w14:paraId="7C13A806" w14:textId="77777777" w:rsidR="00391FFE" w:rsidRPr="00391FFE" w:rsidRDefault="00391FFE" w:rsidP="00391FFE">
            <w:pPr>
              <w:spacing w:after="0" w:line="240" w:lineRule="auto"/>
              <w:jc w:val="center"/>
              <w:rPr>
                <w:rFonts w:ascii="Times New Roman" w:eastAsia="Times New Roman" w:hAnsi="Times New Roman" w:cs="Times New Roman"/>
                <w:color w:val="000000"/>
                <w:sz w:val="18"/>
                <w:szCs w:val="18"/>
              </w:rPr>
            </w:pPr>
            <w:r w:rsidRPr="00391FFE">
              <w:rPr>
                <w:rFonts w:ascii="Times New Roman" w:eastAsia="Times New Roman" w:hAnsi="Times New Roman" w:cs="Times New Roman"/>
                <w:color w:val="000000"/>
                <w:sz w:val="18"/>
                <w:szCs w:val="18"/>
              </w:rPr>
              <w:t>45,6</w:t>
            </w:r>
          </w:p>
        </w:tc>
        <w:tc>
          <w:tcPr>
            <w:tcW w:w="686" w:type="dxa"/>
            <w:tcBorders>
              <w:top w:val="single" w:sz="4" w:space="0" w:color="auto"/>
              <w:left w:val="single" w:sz="4" w:space="0" w:color="auto"/>
              <w:bottom w:val="single" w:sz="4" w:space="0" w:color="auto"/>
              <w:right w:val="single" w:sz="4" w:space="0" w:color="auto"/>
            </w:tcBorders>
            <w:noWrap/>
            <w:vAlign w:val="center"/>
            <w:hideMark/>
          </w:tcPr>
          <w:p w14:paraId="1921F1FB" w14:textId="77777777" w:rsidR="00391FFE" w:rsidRPr="00391FFE" w:rsidRDefault="00391FFE" w:rsidP="00391FFE">
            <w:pPr>
              <w:spacing w:after="0" w:line="240" w:lineRule="auto"/>
              <w:jc w:val="center"/>
              <w:rPr>
                <w:rFonts w:ascii="Times New Roman" w:eastAsia="Times New Roman" w:hAnsi="Times New Roman" w:cs="Times New Roman"/>
                <w:color w:val="000000"/>
                <w:sz w:val="18"/>
                <w:szCs w:val="18"/>
              </w:rPr>
            </w:pPr>
            <w:r w:rsidRPr="00391FFE">
              <w:rPr>
                <w:rFonts w:ascii="Times New Roman" w:eastAsia="Times New Roman" w:hAnsi="Times New Roman" w:cs="Times New Roman"/>
                <w:color w:val="000000"/>
                <w:sz w:val="18"/>
                <w:szCs w:val="18"/>
              </w:rPr>
              <w:t>29</w:t>
            </w:r>
          </w:p>
        </w:tc>
        <w:tc>
          <w:tcPr>
            <w:tcW w:w="686" w:type="dxa"/>
            <w:tcBorders>
              <w:top w:val="single" w:sz="4" w:space="0" w:color="auto"/>
              <w:left w:val="single" w:sz="4" w:space="0" w:color="auto"/>
              <w:bottom w:val="single" w:sz="4" w:space="0" w:color="auto"/>
              <w:right w:val="single" w:sz="4" w:space="0" w:color="auto"/>
            </w:tcBorders>
            <w:noWrap/>
            <w:vAlign w:val="center"/>
            <w:hideMark/>
          </w:tcPr>
          <w:p w14:paraId="464CF124" w14:textId="77777777" w:rsidR="00391FFE" w:rsidRPr="00391FFE" w:rsidRDefault="00391FFE" w:rsidP="00391FFE">
            <w:pPr>
              <w:spacing w:after="0" w:line="240" w:lineRule="auto"/>
              <w:jc w:val="center"/>
              <w:rPr>
                <w:rFonts w:ascii="Times New Roman" w:eastAsia="Times New Roman" w:hAnsi="Times New Roman" w:cs="Times New Roman"/>
                <w:color w:val="000000"/>
                <w:sz w:val="18"/>
                <w:szCs w:val="18"/>
              </w:rPr>
            </w:pPr>
            <w:r w:rsidRPr="00391FFE">
              <w:rPr>
                <w:rFonts w:ascii="Times New Roman" w:eastAsia="Times New Roman" w:hAnsi="Times New Roman" w:cs="Times New Roman"/>
                <w:color w:val="000000"/>
                <w:sz w:val="18"/>
                <w:szCs w:val="18"/>
              </w:rPr>
              <w:t>47</w:t>
            </w:r>
          </w:p>
        </w:tc>
        <w:tc>
          <w:tcPr>
            <w:tcW w:w="655" w:type="dxa"/>
            <w:tcBorders>
              <w:top w:val="single" w:sz="4" w:space="0" w:color="auto"/>
              <w:left w:val="single" w:sz="4" w:space="0" w:color="auto"/>
              <w:bottom w:val="single" w:sz="4" w:space="0" w:color="auto"/>
              <w:right w:val="single" w:sz="4" w:space="0" w:color="auto"/>
            </w:tcBorders>
            <w:vAlign w:val="center"/>
            <w:hideMark/>
          </w:tcPr>
          <w:p w14:paraId="10CBCC72" w14:textId="77777777" w:rsidR="00391FFE" w:rsidRPr="00391FFE" w:rsidRDefault="00391FFE" w:rsidP="00391FFE">
            <w:pPr>
              <w:spacing w:after="0" w:line="240" w:lineRule="auto"/>
              <w:jc w:val="center"/>
              <w:rPr>
                <w:rFonts w:ascii="Times New Roman" w:eastAsia="Times New Roman" w:hAnsi="Times New Roman" w:cs="Times New Roman"/>
                <w:color w:val="000000"/>
                <w:sz w:val="18"/>
                <w:szCs w:val="18"/>
              </w:rPr>
            </w:pPr>
            <w:r w:rsidRPr="00391FFE">
              <w:rPr>
                <w:rFonts w:ascii="Times New Roman" w:eastAsia="Times New Roman" w:hAnsi="Times New Roman" w:cs="Times New Roman"/>
                <w:color w:val="000000"/>
                <w:sz w:val="18"/>
                <w:szCs w:val="18"/>
              </w:rPr>
              <w:t>47</w:t>
            </w:r>
          </w:p>
        </w:tc>
        <w:tc>
          <w:tcPr>
            <w:tcW w:w="655" w:type="dxa"/>
            <w:tcBorders>
              <w:top w:val="single" w:sz="4" w:space="0" w:color="auto"/>
              <w:left w:val="single" w:sz="4" w:space="0" w:color="auto"/>
              <w:bottom w:val="single" w:sz="4" w:space="0" w:color="auto"/>
              <w:right w:val="single" w:sz="4" w:space="0" w:color="auto"/>
            </w:tcBorders>
            <w:vAlign w:val="center"/>
            <w:hideMark/>
          </w:tcPr>
          <w:p w14:paraId="756EE722" w14:textId="77777777" w:rsidR="00391FFE" w:rsidRPr="00391FFE" w:rsidRDefault="00391FFE" w:rsidP="00391FFE">
            <w:pPr>
              <w:spacing w:after="0" w:line="240" w:lineRule="auto"/>
              <w:jc w:val="center"/>
              <w:rPr>
                <w:rFonts w:ascii="Times New Roman" w:eastAsia="Times New Roman" w:hAnsi="Times New Roman" w:cs="Times New Roman"/>
                <w:color w:val="000000"/>
                <w:sz w:val="18"/>
                <w:szCs w:val="18"/>
              </w:rPr>
            </w:pPr>
            <w:r w:rsidRPr="00391FFE">
              <w:rPr>
                <w:rFonts w:ascii="Times New Roman" w:eastAsia="Times New Roman" w:hAnsi="Times New Roman" w:cs="Times New Roman"/>
                <w:color w:val="000000"/>
                <w:sz w:val="18"/>
                <w:szCs w:val="18"/>
              </w:rPr>
              <w:t>42</w:t>
            </w:r>
          </w:p>
        </w:tc>
        <w:tc>
          <w:tcPr>
            <w:tcW w:w="655" w:type="dxa"/>
            <w:tcBorders>
              <w:top w:val="single" w:sz="4" w:space="0" w:color="auto"/>
              <w:left w:val="single" w:sz="4" w:space="0" w:color="auto"/>
              <w:bottom w:val="single" w:sz="4" w:space="0" w:color="auto"/>
              <w:right w:val="single" w:sz="4" w:space="0" w:color="auto"/>
            </w:tcBorders>
            <w:vAlign w:val="center"/>
            <w:hideMark/>
          </w:tcPr>
          <w:p w14:paraId="3AA60C9F" w14:textId="77777777" w:rsidR="00391FFE" w:rsidRPr="00391FFE" w:rsidRDefault="00391FFE" w:rsidP="00391FFE">
            <w:pPr>
              <w:spacing w:after="0" w:line="240" w:lineRule="auto"/>
              <w:jc w:val="center"/>
              <w:rPr>
                <w:rFonts w:ascii="Times New Roman" w:eastAsia="Times New Roman" w:hAnsi="Times New Roman" w:cs="Times New Roman"/>
                <w:color w:val="000000"/>
                <w:sz w:val="18"/>
                <w:szCs w:val="18"/>
              </w:rPr>
            </w:pPr>
            <w:r w:rsidRPr="00391FFE">
              <w:rPr>
                <w:rFonts w:ascii="Times New Roman" w:eastAsia="Times New Roman" w:hAnsi="Times New Roman" w:cs="Times New Roman"/>
                <w:color w:val="000000"/>
                <w:sz w:val="18"/>
                <w:szCs w:val="18"/>
              </w:rPr>
              <w:t>31</w:t>
            </w:r>
          </w:p>
        </w:tc>
        <w:tc>
          <w:tcPr>
            <w:tcW w:w="686" w:type="dxa"/>
            <w:tcBorders>
              <w:top w:val="single" w:sz="4" w:space="0" w:color="auto"/>
              <w:left w:val="single" w:sz="4" w:space="0" w:color="auto"/>
              <w:bottom w:val="single" w:sz="4" w:space="0" w:color="auto"/>
              <w:right w:val="single" w:sz="4" w:space="0" w:color="auto"/>
            </w:tcBorders>
            <w:noWrap/>
            <w:vAlign w:val="center"/>
            <w:hideMark/>
          </w:tcPr>
          <w:p w14:paraId="0F3F009D" w14:textId="77777777" w:rsidR="00391FFE" w:rsidRPr="00391FFE" w:rsidRDefault="00391FFE" w:rsidP="00391FFE">
            <w:pPr>
              <w:spacing w:after="0" w:line="240" w:lineRule="auto"/>
              <w:jc w:val="center"/>
              <w:rPr>
                <w:rFonts w:ascii="Times New Roman" w:eastAsia="Times New Roman" w:hAnsi="Times New Roman" w:cs="Times New Roman"/>
                <w:color w:val="000000"/>
                <w:sz w:val="18"/>
                <w:szCs w:val="18"/>
              </w:rPr>
            </w:pPr>
            <w:r w:rsidRPr="00391FFE">
              <w:rPr>
                <w:rFonts w:ascii="Times New Roman" w:eastAsia="Times New Roman" w:hAnsi="Times New Roman" w:cs="Times New Roman"/>
                <w:color w:val="000000"/>
                <w:sz w:val="18"/>
                <w:szCs w:val="18"/>
              </w:rPr>
              <w:t>51,2</w:t>
            </w:r>
          </w:p>
        </w:tc>
        <w:tc>
          <w:tcPr>
            <w:tcW w:w="655" w:type="dxa"/>
            <w:tcBorders>
              <w:top w:val="single" w:sz="4" w:space="0" w:color="auto"/>
              <w:left w:val="single" w:sz="4" w:space="0" w:color="auto"/>
              <w:bottom w:val="single" w:sz="4" w:space="0" w:color="auto"/>
              <w:right w:val="single" w:sz="4" w:space="0" w:color="auto"/>
            </w:tcBorders>
            <w:vAlign w:val="center"/>
            <w:hideMark/>
          </w:tcPr>
          <w:p w14:paraId="7F073A22" w14:textId="77777777" w:rsidR="00391FFE" w:rsidRPr="00391FFE" w:rsidRDefault="00391FFE" w:rsidP="00391FFE">
            <w:pPr>
              <w:spacing w:after="0" w:line="240" w:lineRule="auto"/>
              <w:jc w:val="center"/>
              <w:rPr>
                <w:rFonts w:ascii="Times New Roman" w:eastAsia="Times New Roman" w:hAnsi="Times New Roman" w:cs="Times New Roman"/>
                <w:color w:val="000000"/>
                <w:sz w:val="18"/>
                <w:szCs w:val="18"/>
              </w:rPr>
            </w:pPr>
            <w:r w:rsidRPr="00391FFE">
              <w:rPr>
                <w:rFonts w:ascii="Times New Roman" w:eastAsia="Times New Roman" w:hAnsi="Times New Roman" w:cs="Times New Roman"/>
                <w:color w:val="000000"/>
                <w:sz w:val="18"/>
                <w:szCs w:val="18"/>
              </w:rPr>
              <w:t>48,4</w:t>
            </w:r>
          </w:p>
        </w:tc>
        <w:tc>
          <w:tcPr>
            <w:tcW w:w="659" w:type="dxa"/>
            <w:tcBorders>
              <w:top w:val="single" w:sz="4" w:space="0" w:color="auto"/>
              <w:left w:val="single" w:sz="4" w:space="0" w:color="auto"/>
              <w:bottom w:val="single" w:sz="4" w:space="0" w:color="auto"/>
              <w:right w:val="single" w:sz="4" w:space="0" w:color="auto"/>
            </w:tcBorders>
            <w:noWrap/>
            <w:vAlign w:val="center"/>
            <w:hideMark/>
          </w:tcPr>
          <w:p w14:paraId="534E25E8" w14:textId="77777777" w:rsidR="00391FFE" w:rsidRPr="00391FFE" w:rsidRDefault="00391FFE" w:rsidP="00391FFE">
            <w:pPr>
              <w:spacing w:after="0" w:line="240" w:lineRule="auto"/>
              <w:jc w:val="center"/>
              <w:rPr>
                <w:rFonts w:ascii="Times New Roman" w:eastAsia="Times New Roman" w:hAnsi="Times New Roman" w:cs="Times New Roman"/>
                <w:color w:val="000000"/>
                <w:sz w:val="18"/>
                <w:szCs w:val="18"/>
              </w:rPr>
            </w:pPr>
            <w:r w:rsidRPr="00391FFE">
              <w:rPr>
                <w:rFonts w:ascii="Times New Roman" w:eastAsia="Times New Roman" w:hAnsi="Times New Roman" w:cs="Times New Roman"/>
                <w:color w:val="000000"/>
                <w:sz w:val="18"/>
                <w:szCs w:val="18"/>
              </w:rPr>
              <w:t>38</w:t>
            </w:r>
          </w:p>
        </w:tc>
      </w:tr>
      <w:tr w:rsidR="00391FFE" w:rsidRPr="00391FFE" w14:paraId="3396EAA7" w14:textId="77777777" w:rsidTr="00391FFE">
        <w:trPr>
          <w:trHeight w:val="258"/>
        </w:trPr>
        <w:tc>
          <w:tcPr>
            <w:tcW w:w="1601" w:type="dxa"/>
            <w:tcBorders>
              <w:top w:val="single" w:sz="4" w:space="0" w:color="auto"/>
              <w:left w:val="single" w:sz="4" w:space="0" w:color="auto"/>
              <w:bottom w:val="single" w:sz="4" w:space="0" w:color="auto"/>
              <w:right w:val="single" w:sz="4" w:space="0" w:color="auto"/>
            </w:tcBorders>
            <w:noWrap/>
            <w:vAlign w:val="bottom"/>
            <w:hideMark/>
          </w:tcPr>
          <w:p w14:paraId="44860704" w14:textId="77777777" w:rsidR="00391FFE" w:rsidRPr="00391FFE" w:rsidRDefault="00391FFE" w:rsidP="00391FFE">
            <w:pPr>
              <w:spacing w:after="0" w:line="240" w:lineRule="auto"/>
              <w:jc w:val="both"/>
              <w:rPr>
                <w:rFonts w:ascii="Times New Roman" w:eastAsia="Times New Roman" w:hAnsi="Times New Roman" w:cs="Times New Roman"/>
                <w:color w:val="000000"/>
                <w:sz w:val="20"/>
                <w:szCs w:val="20"/>
              </w:rPr>
            </w:pPr>
            <w:r w:rsidRPr="00391FFE">
              <w:rPr>
                <w:rFonts w:ascii="Times New Roman" w:eastAsia="Times New Roman" w:hAnsi="Times New Roman" w:cs="Times New Roman"/>
                <w:color w:val="000000"/>
                <w:sz w:val="20"/>
                <w:szCs w:val="20"/>
              </w:rPr>
              <w:t>МОУ «СОШ 3»</w:t>
            </w:r>
          </w:p>
        </w:tc>
        <w:tc>
          <w:tcPr>
            <w:tcW w:w="1263" w:type="dxa"/>
            <w:tcBorders>
              <w:top w:val="single" w:sz="4" w:space="0" w:color="auto"/>
              <w:left w:val="single" w:sz="4" w:space="0" w:color="auto"/>
              <w:bottom w:val="single" w:sz="4" w:space="0" w:color="auto"/>
              <w:right w:val="single" w:sz="4" w:space="0" w:color="auto"/>
            </w:tcBorders>
            <w:noWrap/>
            <w:vAlign w:val="center"/>
            <w:hideMark/>
          </w:tcPr>
          <w:p w14:paraId="64C7FDB1" w14:textId="77777777" w:rsidR="00391FFE" w:rsidRPr="00391FFE" w:rsidRDefault="00391FFE" w:rsidP="00591925">
            <w:pPr>
              <w:spacing w:after="0" w:line="240" w:lineRule="auto"/>
              <w:jc w:val="center"/>
              <w:rPr>
                <w:rFonts w:ascii="Times New Roman" w:eastAsia="Times New Roman" w:hAnsi="Times New Roman" w:cs="Times New Roman"/>
                <w:color w:val="000000"/>
                <w:sz w:val="20"/>
                <w:szCs w:val="20"/>
              </w:rPr>
            </w:pPr>
            <w:r w:rsidRPr="00391FFE">
              <w:rPr>
                <w:rFonts w:ascii="Times New Roman" w:eastAsia="Times New Roman" w:hAnsi="Times New Roman" w:cs="Times New Roman"/>
                <w:color w:val="000000"/>
                <w:sz w:val="20"/>
                <w:szCs w:val="20"/>
              </w:rPr>
              <w:t>38</w:t>
            </w:r>
          </w:p>
        </w:tc>
        <w:tc>
          <w:tcPr>
            <w:tcW w:w="685" w:type="dxa"/>
            <w:tcBorders>
              <w:top w:val="single" w:sz="4" w:space="0" w:color="auto"/>
              <w:left w:val="single" w:sz="4" w:space="0" w:color="auto"/>
              <w:bottom w:val="single" w:sz="4" w:space="0" w:color="auto"/>
              <w:right w:val="single" w:sz="4" w:space="0" w:color="auto"/>
            </w:tcBorders>
            <w:noWrap/>
            <w:vAlign w:val="center"/>
            <w:hideMark/>
          </w:tcPr>
          <w:p w14:paraId="675C55F3" w14:textId="77777777" w:rsidR="00391FFE" w:rsidRPr="00391FFE" w:rsidRDefault="00391FFE" w:rsidP="00391FFE">
            <w:pPr>
              <w:spacing w:after="0"/>
              <w:jc w:val="both"/>
              <w:rPr>
                <w:rFonts w:ascii="Times New Roman" w:eastAsia="Times New Roman" w:hAnsi="Times New Roman" w:cs="Times New Roman"/>
                <w:color w:val="000000"/>
                <w:sz w:val="20"/>
                <w:szCs w:val="20"/>
              </w:rPr>
            </w:pPr>
          </w:p>
        </w:tc>
        <w:tc>
          <w:tcPr>
            <w:tcW w:w="685" w:type="dxa"/>
            <w:tcBorders>
              <w:top w:val="single" w:sz="4" w:space="0" w:color="auto"/>
              <w:left w:val="single" w:sz="4" w:space="0" w:color="auto"/>
              <w:bottom w:val="single" w:sz="4" w:space="0" w:color="auto"/>
              <w:right w:val="single" w:sz="4" w:space="0" w:color="auto"/>
            </w:tcBorders>
            <w:noWrap/>
            <w:vAlign w:val="center"/>
            <w:hideMark/>
          </w:tcPr>
          <w:p w14:paraId="5C5A45A2" w14:textId="77777777" w:rsidR="00391FFE" w:rsidRPr="00391FFE" w:rsidRDefault="00391FFE" w:rsidP="00391FFE">
            <w:pPr>
              <w:spacing w:after="0" w:line="240" w:lineRule="auto"/>
              <w:jc w:val="center"/>
              <w:rPr>
                <w:rFonts w:ascii="Times New Roman" w:eastAsia="Times New Roman" w:hAnsi="Times New Roman" w:cs="Times New Roman"/>
                <w:color w:val="000000"/>
                <w:sz w:val="18"/>
                <w:szCs w:val="18"/>
              </w:rPr>
            </w:pPr>
            <w:r w:rsidRPr="00391FFE">
              <w:rPr>
                <w:rFonts w:ascii="Times New Roman" w:eastAsia="Times New Roman" w:hAnsi="Times New Roman" w:cs="Times New Roman"/>
                <w:color w:val="000000"/>
                <w:sz w:val="18"/>
                <w:szCs w:val="18"/>
              </w:rPr>
              <w:t>45,79</w:t>
            </w:r>
          </w:p>
        </w:tc>
        <w:tc>
          <w:tcPr>
            <w:tcW w:w="686" w:type="dxa"/>
            <w:tcBorders>
              <w:top w:val="single" w:sz="4" w:space="0" w:color="auto"/>
              <w:left w:val="single" w:sz="4" w:space="0" w:color="auto"/>
              <w:bottom w:val="single" w:sz="4" w:space="0" w:color="auto"/>
              <w:right w:val="single" w:sz="4" w:space="0" w:color="auto"/>
            </w:tcBorders>
            <w:noWrap/>
            <w:vAlign w:val="center"/>
            <w:hideMark/>
          </w:tcPr>
          <w:p w14:paraId="0E2E4972" w14:textId="77777777" w:rsidR="00391FFE" w:rsidRPr="00391FFE" w:rsidRDefault="00391FFE" w:rsidP="00391FFE">
            <w:pPr>
              <w:spacing w:after="0" w:line="240" w:lineRule="auto"/>
              <w:jc w:val="center"/>
              <w:rPr>
                <w:rFonts w:ascii="Times New Roman" w:eastAsia="Times New Roman" w:hAnsi="Times New Roman" w:cs="Times New Roman"/>
                <w:color w:val="000000"/>
                <w:sz w:val="18"/>
                <w:szCs w:val="18"/>
              </w:rPr>
            </w:pPr>
            <w:r w:rsidRPr="00391FFE">
              <w:rPr>
                <w:rFonts w:ascii="Times New Roman" w:eastAsia="Times New Roman" w:hAnsi="Times New Roman" w:cs="Times New Roman"/>
                <w:color w:val="000000"/>
                <w:sz w:val="18"/>
                <w:szCs w:val="18"/>
              </w:rPr>
              <w:t>44,74</w:t>
            </w:r>
          </w:p>
        </w:tc>
        <w:tc>
          <w:tcPr>
            <w:tcW w:w="686" w:type="dxa"/>
            <w:tcBorders>
              <w:top w:val="single" w:sz="4" w:space="0" w:color="auto"/>
              <w:left w:val="single" w:sz="4" w:space="0" w:color="auto"/>
              <w:bottom w:val="single" w:sz="4" w:space="0" w:color="auto"/>
              <w:right w:val="single" w:sz="4" w:space="0" w:color="auto"/>
            </w:tcBorders>
            <w:noWrap/>
            <w:vAlign w:val="center"/>
            <w:hideMark/>
          </w:tcPr>
          <w:p w14:paraId="20C45BFB" w14:textId="77777777" w:rsidR="00391FFE" w:rsidRPr="00391FFE" w:rsidRDefault="00391FFE" w:rsidP="00391FFE">
            <w:pPr>
              <w:spacing w:after="0" w:line="240" w:lineRule="auto"/>
              <w:jc w:val="center"/>
              <w:rPr>
                <w:rFonts w:ascii="Times New Roman" w:eastAsia="Times New Roman" w:hAnsi="Times New Roman" w:cs="Times New Roman"/>
                <w:color w:val="000000"/>
                <w:sz w:val="18"/>
                <w:szCs w:val="18"/>
              </w:rPr>
            </w:pPr>
            <w:r w:rsidRPr="00391FFE">
              <w:rPr>
                <w:rFonts w:ascii="Times New Roman" w:eastAsia="Times New Roman" w:hAnsi="Times New Roman" w:cs="Times New Roman"/>
                <w:color w:val="000000"/>
                <w:sz w:val="18"/>
                <w:szCs w:val="18"/>
              </w:rPr>
              <w:t>17,11</w:t>
            </w:r>
          </w:p>
        </w:tc>
        <w:tc>
          <w:tcPr>
            <w:tcW w:w="655" w:type="dxa"/>
            <w:tcBorders>
              <w:top w:val="single" w:sz="4" w:space="0" w:color="auto"/>
              <w:left w:val="single" w:sz="4" w:space="0" w:color="auto"/>
              <w:bottom w:val="single" w:sz="4" w:space="0" w:color="auto"/>
              <w:right w:val="single" w:sz="4" w:space="0" w:color="auto"/>
            </w:tcBorders>
            <w:vAlign w:val="center"/>
            <w:hideMark/>
          </w:tcPr>
          <w:p w14:paraId="28095D30" w14:textId="77777777" w:rsidR="00391FFE" w:rsidRPr="00391FFE" w:rsidRDefault="00391FFE" w:rsidP="00391FFE">
            <w:pPr>
              <w:spacing w:after="0" w:line="240" w:lineRule="auto"/>
              <w:jc w:val="center"/>
              <w:rPr>
                <w:rFonts w:ascii="Times New Roman" w:eastAsia="Times New Roman" w:hAnsi="Times New Roman" w:cs="Times New Roman"/>
                <w:color w:val="000000"/>
                <w:sz w:val="18"/>
                <w:szCs w:val="18"/>
              </w:rPr>
            </w:pPr>
            <w:r w:rsidRPr="00391FFE">
              <w:rPr>
                <w:rFonts w:ascii="Times New Roman" w:eastAsia="Times New Roman" w:hAnsi="Times New Roman" w:cs="Times New Roman"/>
                <w:color w:val="000000"/>
                <w:sz w:val="18"/>
                <w:szCs w:val="18"/>
              </w:rPr>
              <w:t>0</w:t>
            </w:r>
          </w:p>
        </w:tc>
        <w:tc>
          <w:tcPr>
            <w:tcW w:w="655" w:type="dxa"/>
            <w:tcBorders>
              <w:top w:val="single" w:sz="4" w:space="0" w:color="auto"/>
              <w:left w:val="single" w:sz="4" w:space="0" w:color="auto"/>
              <w:bottom w:val="single" w:sz="4" w:space="0" w:color="auto"/>
              <w:right w:val="single" w:sz="4" w:space="0" w:color="auto"/>
            </w:tcBorders>
            <w:vAlign w:val="center"/>
            <w:hideMark/>
          </w:tcPr>
          <w:p w14:paraId="0A48CC56" w14:textId="77777777" w:rsidR="00391FFE" w:rsidRPr="00391FFE" w:rsidRDefault="00391FFE" w:rsidP="00391FFE">
            <w:pPr>
              <w:spacing w:after="0" w:line="240" w:lineRule="auto"/>
              <w:jc w:val="center"/>
              <w:rPr>
                <w:rFonts w:ascii="Times New Roman" w:eastAsia="Times New Roman" w:hAnsi="Times New Roman" w:cs="Times New Roman"/>
                <w:color w:val="000000"/>
                <w:sz w:val="18"/>
                <w:szCs w:val="18"/>
              </w:rPr>
            </w:pPr>
            <w:r w:rsidRPr="00391FFE">
              <w:rPr>
                <w:rFonts w:ascii="Times New Roman" w:eastAsia="Times New Roman" w:hAnsi="Times New Roman" w:cs="Times New Roman"/>
                <w:color w:val="000000"/>
                <w:sz w:val="18"/>
                <w:szCs w:val="18"/>
              </w:rPr>
              <w:t>11,84</w:t>
            </w:r>
          </w:p>
        </w:tc>
        <w:tc>
          <w:tcPr>
            <w:tcW w:w="655" w:type="dxa"/>
            <w:tcBorders>
              <w:top w:val="single" w:sz="4" w:space="0" w:color="auto"/>
              <w:left w:val="single" w:sz="4" w:space="0" w:color="auto"/>
              <w:bottom w:val="single" w:sz="4" w:space="0" w:color="auto"/>
              <w:right w:val="single" w:sz="4" w:space="0" w:color="auto"/>
            </w:tcBorders>
            <w:vAlign w:val="center"/>
            <w:hideMark/>
          </w:tcPr>
          <w:p w14:paraId="25D3C72D" w14:textId="77777777" w:rsidR="00391FFE" w:rsidRPr="00391FFE" w:rsidRDefault="00391FFE" w:rsidP="00391FFE">
            <w:pPr>
              <w:spacing w:after="0" w:line="240" w:lineRule="auto"/>
              <w:jc w:val="center"/>
              <w:rPr>
                <w:rFonts w:ascii="Times New Roman" w:eastAsia="Times New Roman" w:hAnsi="Times New Roman" w:cs="Times New Roman"/>
                <w:color w:val="000000"/>
                <w:sz w:val="18"/>
                <w:szCs w:val="18"/>
              </w:rPr>
            </w:pPr>
            <w:r w:rsidRPr="00391FFE">
              <w:rPr>
                <w:rFonts w:ascii="Times New Roman" w:eastAsia="Times New Roman" w:hAnsi="Times New Roman" w:cs="Times New Roman"/>
                <w:color w:val="000000"/>
                <w:sz w:val="18"/>
                <w:szCs w:val="18"/>
              </w:rPr>
              <w:t>7,89</w:t>
            </w:r>
          </w:p>
        </w:tc>
        <w:tc>
          <w:tcPr>
            <w:tcW w:w="686" w:type="dxa"/>
            <w:tcBorders>
              <w:top w:val="single" w:sz="4" w:space="0" w:color="auto"/>
              <w:left w:val="single" w:sz="4" w:space="0" w:color="auto"/>
              <w:bottom w:val="single" w:sz="4" w:space="0" w:color="auto"/>
              <w:right w:val="single" w:sz="4" w:space="0" w:color="auto"/>
            </w:tcBorders>
            <w:noWrap/>
            <w:vAlign w:val="center"/>
            <w:hideMark/>
          </w:tcPr>
          <w:p w14:paraId="488CCB36" w14:textId="77777777" w:rsidR="00391FFE" w:rsidRPr="00391FFE" w:rsidRDefault="00391FFE" w:rsidP="00391FFE">
            <w:pPr>
              <w:spacing w:after="0" w:line="240" w:lineRule="auto"/>
              <w:jc w:val="center"/>
              <w:rPr>
                <w:rFonts w:ascii="Times New Roman" w:eastAsia="Times New Roman" w:hAnsi="Times New Roman" w:cs="Times New Roman"/>
                <w:color w:val="000000"/>
                <w:sz w:val="18"/>
                <w:szCs w:val="18"/>
              </w:rPr>
            </w:pPr>
            <w:r w:rsidRPr="00391FFE">
              <w:rPr>
                <w:rFonts w:ascii="Times New Roman" w:eastAsia="Times New Roman" w:hAnsi="Times New Roman" w:cs="Times New Roman"/>
                <w:color w:val="000000"/>
                <w:sz w:val="18"/>
                <w:szCs w:val="18"/>
              </w:rPr>
              <w:t>50</w:t>
            </w:r>
          </w:p>
        </w:tc>
        <w:tc>
          <w:tcPr>
            <w:tcW w:w="655" w:type="dxa"/>
            <w:tcBorders>
              <w:top w:val="single" w:sz="4" w:space="0" w:color="auto"/>
              <w:left w:val="single" w:sz="4" w:space="0" w:color="auto"/>
              <w:bottom w:val="single" w:sz="4" w:space="0" w:color="auto"/>
              <w:right w:val="single" w:sz="4" w:space="0" w:color="auto"/>
            </w:tcBorders>
            <w:vAlign w:val="center"/>
            <w:hideMark/>
          </w:tcPr>
          <w:p w14:paraId="5C5CA37E" w14:textId="77777777" w:rsidR="00391FFE" w:rsidRPr="00391FFE" w:rsidRDefault="00391FFE" w:rsidP="00391FFE">
            <w:pPr>
              <w:spacing w:after="0" w:line="240" w:lineRule="auto"/>
              <w:jc w:val="center"/>
              <w:rPr>
                <w:rFonts w:ascii="Times New Roman" w:eastAsia="Times New Roman" w:hAnsi="Times New Roman" w:cs="Times New Roman"/>
                <w:color w:val="000000"/>
                <w:sz w:val="18"/>
                <w:szCs w:val="18"/>
              </w:rPr>
            </w:pPr>
            <w:r w:rsidRPr="00391FFE">
              <w:rPr>
                <w:rFonts w:ascii="Times New Roman" w:eastAsia="Times New Roman" w:hAnsi="Times New Roman" w:cs="Times New Roman"/>
                <w:color w:val="000000"/>
                <w:sz w:val="18"/>
                <w:szCs w:val="18"/>
              </w:rPr>
              <w:t>34,74</w:t>
            </w:r>
          </w:p>
        </w:tc>
        <w:tc>
          <w:tcPr>
            <w:tcW w:w="659" w:type="dxa"/>
            <w:tcBorders>
              <w:top w:val="single" w:sz="4" w:space="0" w:color="auto"/>
              <w:left w:val="single" w:sz="4" w:space="0" w:color="auto"/>
              <w:bottom w:val="single" w:sz="4" w:space="0" w:color="auto"/>
              <w:right w:val="single" w:sz="4" w:space="0" w:color="auto"/>
            </w:tcBorders>
            <w:noWrap/>
            <w:vAlign w:val="center"/>
            <w:hideMark/>
          </w:tcPr>
          <w:p w14:paraId="68F9008C" w14:textId="77777777" w:rsidR="00391FFE" w:rsidRPr="00391FFE" w:rsidRDefault="00391FFE" w:rsidP="00391FFE">
            <w:pPr>
              <w:spacing w:after="0" w:line="240" w:lineRule="auto"/>
              <w:jc w:val="center"/>
              <w:rPr>
                <w:rFonts w:ascii="Times New Roman" w:eastAsia="Times New Roman" w:hAnsi="Times New Roman" w:cs="Times New Roman"/>
                <w:color w:val="000000"/>
                <w:sz w:val="18"/>
                <w:szCs w:val="18"/>
              </w:rPr>
            </w:pPr>
            <w:r w:rsidRPr="00391FFE">
              <w:rPr>
                <w:rFonts w:ascii="Times New Roman" w:eastAsia="Times New Roman" w:hAnsi="Times New Roman" w:cs="Times New Roman"/>
                <w:color w:val="000000"/>
                <w:sz w:val="18"/>
                <w:szCs w:val="18"/>
              </w:rPr>
              <w:t>21,58</w:t>
            </w:r>
          </w:p>
        </w:tc>
      </w:tr>
      <w:tr w:rsidR="00391FFE" w:rsidRPr="00391FFE" w14:paraId="24496B94" w14:textId="77777777" w:rsidTr="00391FFE">
        <w:trPr>
          <w:trHeight w:val="258"/>
        </w:trPr>
        <w:tc>
          <w:tcPr>
            <w:tcW w:w="1601" w:type="dxa"/>
            <w:tcBorders>
              <w:top w:val="single" w:sz="4" w:space="0" w:color="auto"/>
              <w:left w:val="single" w:sz="4" w:space="0" w:color="auto"/>
              <w:bottom w:val="single" w:sz="4" w:space="0" w:color="auto"/>
              <w:right w:val="single" w:sz="4" w:space="0" w:color="auto"/>
            </w:tcBorders>
            <w:noWrap/>
            <w:vAlign w:val="bottom"/>
            <w:hideMark/>
          </w:tcPr>
          <w:p w14:paraId="3FB4E2CF" w14:textId="77777777" w:rsidR="00391FFE" w:rsidRPr="00391FFE" w:rsidRDefault="00391FFE" w:rsidP="00391FFE">
            <w:pPr>
              <w:spacing w:after="0" w:line="240" w:lineRule="auto"/>
              <w:jc w:val="both"/>
              <w:rPr>
                <w:rFonts w:ascii="Times New Roman" w:eastAsia="Times New Roman" w:hAnsi="Times New Roman" w:cs="Times New Roman"/>
                <w:color w:val="000000"/>
                <w:sz w:val="20"/>
                <w:szCs w:val="20"/>
              </w:rPr>
            </w:pPr>
            <w:r w:rsidRPr="00391FFE">
              <w:rPr>
                <w:rFonts w:ascii="Times New Roman" w:eastAsia="Times New Roman" w:hAnsi="Times New Roman" w:cs="Times New Roman"/>
                <w:color w:val="000000"/>
                <w:sz w:val="20"/>
                <w:szCs w:val="20"/>
              </w:rPr>
              <w:t>МОУ «СОШ 4»</w:t>
            </w:r>
          </w:p>
        </w:tc>
        <w:tc>
          <w:tcPr>
            <w:tcW w:w="1263" w:type="dxa"/>
            <w:tcBorders>
              <w:top w:val="single" w:sz="4" w:space="0" w:color="auto"/>
              <w:left w:val="single" w:sz="4" w:space="0" w:color="auto"/>
              <w:bottom w:val="single" w:sz="4" w:space="0" w:color="auto"/>
              <w:right w:val="single" w:sz="4" w:space="0" w:color="auto"/>
            </w:tcBorders>
            <w:noWrap/>
            <w:vAlign w:val="center"/>
            <w:hideMark/>
          </w:tcPr>
          <w:p w14:paraId="196DE662" w14:textId="77777777" w:rsidR="00391FFE" w:rsidRPr="00391FFE" w:rsidRDefault="00391FFE" w:rsidP="00591925">
            <w:pPr>
              <w:spacing w:after="0" w:line="240" w:lineRule="auto"/>
              <w:jc w:val="center"/>
              <w:rPr>
                <w:rFonts w:ascii="Times New Roman" w:eastAsia="Times New Roman" w:hAnsi="Times New Roman" w:cs="Times New Roman"/>
                <w:color w:val="000000"/>
                <w:sz w:val="20"/>
                <w:szCs w:val="20"/>
              </w:rPr>
            </w:pPr>
            <w:r w:rsidRPr="00391FFE">
              <w:rPr>
                <w:rFonts w:ascii="Times New Roman" w:eastAsia="Times New Roman" w:hAnsi="Times New Roman" w:cs="Times New Roman"/>
                <w:color w:val="000000"/>
                <w:sz w:val="20"/>
                <w:szCs w:val="20"/>
              </w:rPr>
              <w:t>76</w:t>
            </w:r>
          </w:p>
        </w:tc>
        <w:tc>
          <w:tcPr>
            <w:tcW w:w="685" w:type="dxa"/>
            <w:tcBorders>
              <w:top w:val="single" w:sz="4" w:space="0" w:color="auto"/>
              <w:left w:val="single" w:sz="4" w:space="0" w:color="auto"/>
              <w:bottom w:val="single" w:sz="4" w:space="0" w:color="auto"/>
              <w:right w:val="single" w:sz="4" w:space="0" w:color="auto"/>
            </w:tcBorders>
            <w:noWrap/>
            <w:vAlign w:val="center"/>
            <w:hideMark/>
          </w:tcPr>
          <w:p w14:paraId="282C0682" w14:textId="77777777" w:rsidR="00391FFE" w:rsidRPr="00391FFE" w:rsidRDefault="00391FFE" w:rsidP="00391FFE">
            <w:pPr>
              <w:spacing w:after="0"/>
              <w:jc w:val="both"/>
              <w:rPr>
                <w:rFonts w:ascii="Times New Roman" w:eastAsia="Times New Roman" w:hAnsi="Times New Roman" w:cs="Times New Roman"/>
                <w:color w:val="000000"/>
                <w:sz w:val="20"/>
                <w:szCs w:val="20"/>
              </w:rPr>
            </w:pPr>
          </w:p>
        </w:tc>
        <w:tc>
          <w:tcPr>
            <w:tcW w:w="685" w:type="dxa"/>
            <w:tcBorders>
              <w:top w:val="single" w:sz="4" w:space="0" w:color="auto"/>
              <w:left w:val="single" w:sz="4" w:space="0" w:color="auto"/>
              <w:bottom w:val="single" w:sz="4" w:space="0" w:color="auto"/>
              <w:right w:val="single" w:sz="4" w:space="0" w:color="auto"/>
            </w:tcBorders>
            <w:noWrap/>
            <w:vAlign w:val="center"/>
            <w:hideMark/>
          </w:tcPr>
          <w:p w14:paraId="3C0278F3" w14:textId="77777777" w:rsidR="00391FFE" w:rsidRPr="00391FFE" w:rsidRDefault="00391FFE" w:rsidP="00391FFE">
            <w:pPr>
              <w:spacing w:after="0" w:line="240" w:lineRule="auto"/>
              <w:jc w:val="center"/>
              <w:rPr>
                <w:rFonts w:ascii="Times New Roman" w:eastAsia="Times New Roman" w:hAnsi="Times New Roman" w:cs="Times New Roman"/>
                <w:color w:val="000000"/>
                <w:sz w:val="18"/>
                <w:szCs w:val="18"/>
              </w:rPr>
            </w:pPr>
            <w:r w:rsidRPr="00391FFE">
              <w:rPr>
                <w:rFonts w:ascii="Times New Roman" w:eastAsia="Times New Roman" w:hAnsi="Times New Roman" w:cs="Times New Roman"/>
                <w:color w:val="000000"/>
                <w:sz w:val="18"/>
                <w:szCs w:val="18"/>
              </w:rPr>
              <w:t>36,84</w:t>
            </w:r>
          </w:p>
        </w:tc>
        <w:tc>
          <w:tcPr>
            <w:tcW w:w="686" w:type="dxa"/>
            <w:tcBorders>
              <w:top w:val="single" w:sz="4" w:space="0" w:color="auto"/>
              <w:left w:val="single" w:sz="4" w:space="0" w:color="auto"/>
              <w:bottom w:val="single" w:sz="4" w:space="0" w:color="auto"/>
              <w:right w:val="single" w:sz="4" w:space="0" w:color="auto"/>
            </w:tcBorders>
            <w:noWrap/>
            <w:vAlign w:val="center"/>
            <w:hideMark/>
          </w:tcPr>
          <w:p w14:paraId="45E6E64E" w14:textId="77777777" w:rsidR="00391FFE" w:rsidRPr="00391FFE" w:rsidRDefault="00391FFE" w:rsidP="00391FFE">
            <w:pPr>
              <w:spacing w:after="0" w:line="240" w:lineRule="auto"/>
              <w:jc w:val="center"/>
              <w:rPr>
                <w:rFonts w:ascii="Times New Roman" w:eastAsia="Times New Roman" w:hAnsi="Times New Roman" w:cs="Times New Roman"/>
                <w:color w:val="000000"/>
                <w:sz w:val="18"/>
                <w:szCs w:val="18"/>
              </w:rPr>
            </w:pPr>
            <w:r w:rsidRPr="00391FFE">
              <w:rPr>
                <w:rFonts w:ascii="Times New Roman" w:eastAsia="Times New Roman" w:hAnsi="Times New Roman" w:cs="Times New Roman"/>
                <w:color w:val="000000"/>
                <w:sz w:val="18"/>
                <w:szCs w:val="18"/>
              </w:rPr>
              <w:t>47,37</w:t>
            </w:r>
          </w:p>
        </w:tc>
        <w:tc>
          <w:tcPr>
            <w:tcW w:w="686" w:type="dxa"/>
            <w:tcBorders>
              <w:top w:val="single" w:sz="4" w:space="0" w:color="auto"/>
              <w:left w:val="single" w:sz="4" w:space="0" w:color="auto"/>
              <w:bottom w:val="single" w:sz="4" w:space="0" w:color="auto"/>
              <w:right w:val="single" w:sz="4" w:space="0" w:color="auto"/>
            </w:tcBorders>
            <w:noWrap/>
            <w:vAlign w:val="center"/>
            <w:hideMark/>
          </w:tcPr>
          <w:p w14:paraId="461E2AFB" w14:textId="77777777" w:rsidR="00391FFE" w:rsidRPr="00391FFE" w:rsidRDefault="00391FFE" w:rsidP="00391FFE">
            <w:pPr>
              <w:spacing w:after="0" w:line="240" w:lineRule="auto"/>
              <w:jc w:val="center"/>
              <w:rPr>
                <w:rFonts w:ascii="Times New Roman" w:eastAsia="Times New Roman" w:hAnsi="Times New Roman" w:cs="Times New Roman"/>
                <w:color w:val="000000"/>
                <w:sz w:val="18"/>
                <w:szCs w:val="18"/>
              </w:rPr>
            </w:pPr>
            <w:r w:rsidRPr="00391FFE">
              <w:rPr>
                <w:rFonts w:ascii="Times New Roman" w:eastAsia="Times New Roman" w:hAnsi="Times New Roman" w:cs="Times New Roman"/>
                <w:color w:val="000000"/>
                <w:sz w:val="18"/>
                <w:szCs w:val="18"/>
              </w:rPr>
              <w:t>64,47</w:t>
            </w:r>
          </w:p>
        </w:tc>
        <w:tc>
          <w:tcPr>
            <w:tcW w:w="655" w:type="dxa"/>
            <w:tcBorders>
              <w:top w:val="single" w:sz="4" w:space="0" w:color="auto"/>
              <w:left w:val="single" w:sz="4" w:space="0" w:color="auto"/>
              <w:bottom w:val="single" w:sz="4" w:space="0" w:color="auto"/>
              <w:right w:val="single" w:sz="4" w:space="0" w:color="auto"/>
            </w:tcBorders>
            <w:vAlign w:val="center"/>
            <w:hideMark/>
          </w:tcPr>
          <w:p w14:paraId="0E63C790" w14:textId="77777777" w:rsidR="00391FFE" w:rsidRPr="00391FFE" w:rsidRDefault="00391FFE" w:rsidP="00391FFE">
            <w:pPr>
              <w:spacing w:after="0" w:line="240" w:lineRule="auto"/>
              <w:jc w:val="center"/>
              <w:rPr>
                <w:rFonts w:ascii="Times New Roman" w:eastAsia="Times New Roman" w:hAnsi="Times New Roman" w:cs="Times New Roman"/>
                <w:color w:val="000000"/>
                <w:sz w:val="18"/>
                <w:szCs w:val="18"/>
              </w:rPr>
            </w:pPr>
            <w:r w:rsidRPr="00391FFE">
              <w:rPr>
                <w:rFonts w:ascii="Times New Roman" w:eastAsia="Times New Roman" w:hAnsi="Times New Roman" w:cs="Times New Roman"/>
                <w:color w:val="000000"/>
                <w:sz w:val="18"/>
                <w:szCs w:val="18"/>
              </w:rPr>
              <w:t>56,58</w:t>
            </w:r>
          </w:p>
        </w:tc>
        <w:tc>
          <w:tcPr>
            <w:tcW w:w="655" w:type="dxa"/>
            <w:tcBorders>
              <w:top w:val="single" w:sz="4" w:space="0" w:color="auto"/>
              <w:left w:val="single" w:sz="4" w:space="0" w:color="auto"/>
              <w:bottom w:val="single" w:sz="4" w:space="0" w:color="auto"/>
              <w:right w:val="single" w:sz="4" w:space="0" w:color="auto"/>
            </w:tcBorders>
            <w:vAlign w:val="center"/>
            <w:hideMark/>
          </w:tcPr>
          <w:p w14:paraId="24EB93C4" w14:textId="77777777" w:rsidR="00391FFE" w:rsidRPr="00391FFE" w:rsidRDefault="00391FFE" w:rsidP="00391FFE">
            <w:pPr>
              <w:spacing w:after="0" w:line="240" w:lineRule="auto"/>
              <w:jc w:val="center"/>
              <w:rPr>
                <w:rFonts w:ascii="Times New Roman" w:eastAsia="Times New Roman" w:hAnsi="Times New Roman" w:cs="Times New Roman"/>
                <w:color w:val="000000"/>
                <w:sz w:val="18"/>
                <w:szCs w:val="18"/>
              </w:rPr>
            </w:pPr>
            <w:r w:rsidRPr="00391FFE">
              <w:rPr>
                <w:rFonts w:ascii="Times New Roman" w:eastAsia="Times New Roman" w:hAnsi="Times New Roman" w:cs="Times New Roman"/>
                <w:color w:val="000000"/>
                <w:sz w:val="18"/>
                <w:szCs w:val="18"/>
              </w:rPr>
              <w:t>42,76</w:t>
            </w:r>
          </w:p>
        </w:tc>
        <w:tc>
          <w:tcPr>
            <w:tcW w:w="655" w:type="dxa"/>
            <w:tcBorders>
              <w:top w:val="single" w:sz="4" w:space="0" w:color="auto"/>
              <w:left w:val="single" w:sz="4" w:space="0" w:color="auto"/>
              <w:bottom w:val="single" w:sz="4" w:space="0" w:color="auto"/>
              <w:right w:val="single" w:sz="4" w:space="0" w:color="auto"/>
            </w:tcBorders>
            <w:vAlign w:val="center"/>
            <w:hideMark/>
          </w:tcPr>
          <w:p w14:paraId="7C907F5F" w14:textId="77777777" w:rsidR="00391FFE" w:rsidRPr="00391FFE" w:rsidRDefault="00391FFE" w:rsidP="00391FFE">
            <w:pPr>
              <w:spacing w:after="0" w:line="240" w:lineRule="auto"/>
              <w:jc w:val="center"/>
              <w:rPr>
                <w:rFonts w:ascii="Times New Roman" w:eastAsia="Times New Roman" w:hAnsi="Times New Roman" w:cs="Times New Roman"/>
                <w:color w:val="000000"/>
                <w:sz w:val="18"/>
                <w:szCs w:val="18"/>
              </w:rPr>
            </w:pPr>
            <w:r w:rsidRPr="00391FFE">
              <w:rPr>
                <w:rFonts w:ascii="Times New Roman" w:eastAsia="Times New Roman" w:hAnsi="Times New Roman" w:cs="Times New Roman"/>
                <w:color w:val="000000"/>
                <w:sz w:val="18"/>
                <w:szCs w:val="18"/>
              </w:rPr>
              <w:t>44,08</w:t>
            </w:r>
          </w:p>
        </w:tc>
        <w:tc>
          <w:tcPr>
            <w:tcW w:w="686" w:type="dxa"/>
            <w:tcBorders>
              <w:top w:val="single" w:sz="4" w:space="0" w:color="auto"/>
              <w:left w:val="single" w:sz="4" w:space="0" w:color="auto"/>
              <w:bottom w:val="single" w:sz="4" w:space="0" w:color="auto"/>
              <w:right w:val="single" w:sz="4" w:space="0" w:color="auto"/>
            </w:tcBorders>
            <w:noWrap/>
            <w:vAlign w:val="center"/>
            <w:hideMark/>
          </w:tcPr>
          <w:p w14:paraId="4E73500E" w14:textId="77777777" w:rsidR="00391FFE" w:rsidRPr="00391FFE" w:rsidRDefault="00391FFE" w:rsidP="00391FFE">
            <w:pPr>
              <w:spacing w:after="0" w:line="240" w:lineRule="auto"/>
              <w:jc w:val="center"/>
              <w:rPr>
                <w:rFonts w:ascii="Times New Roman" w:eastAsia="Times New Roman" w:hAnsi="Times New Roman" w:cs="Times New Roman"/>
                <w:color w:val="000000"/>
                <w:sz w:val="18"/>
                <w:szCs w:val="18"/>
              </w:rPr>
            </w:pPr>
            <w:r w:rsidRPr="00391FFE">
              <w:rPr>
                <w:rFonts w:ascii="Times New Roman" w:eastAsia="Times New Roman" w:hAnsi="Times New Roman" w:cs="Times New Roman"/>
                <w:color w:val="000000"/>
                <w:sz w:val="18"/>
                <w:szCs w:val="18"/>
              </w:rPr>
              <w:t>50,53</w:t>
            </w:r>
          </w:p>
        </w:tc>
        <w:tc>
          <w:tcPr>
            <w:tcW w:w="655" w:type="dxa"/>
            <w:tcBorders>
              <w:top w:val="single" w:sz="4" w:space="0" w:color="auto"/>
              <w:left w:val="single" w:sz="4" w:space="0" w:color="auto"/>
              <w:bottom w:val="single" w:sz="4" w:space="0" w:color="auto"/>
              <w:right w:val="single" w:sz="4" w:space="0" w:color="auto"/>
            </w:tcBorders>
            <w:vAlign w:val="center"/>
            <w:hideMark/>
          </w:tcPr>
          <w:p w14:paraId="38D2FC55" w14:textId="77777777" w:rsidR="00391FFE" w:rsidRPr="00391FFE" w:rsidRDefault="00391FFE" w:rsidP="00391FFE">
            <w:pPr>
              <w:spacing w:after="0" w:line="240" w:lineRule="auto"/>
              <w:jc w:val="center"/>
              <w:rPr>
                <w:rFonts w:ascii="Times New Roman" w:eastAsia="Times New Roman" w:hAnsi="Times New Roman" w:cs="Times New Roman"/>
                <w:color w:val="000000"/>
                <w:sz w:val="18"/>
                <w:szCs w:val="18"/>
              </w:rPr>
            </w:pPr>
            <w:r w:rsidRPr="00391FFE">
              <w:rPr>
                <w:rFonts w:ascii="Times New Roman" w:eastAsia="Times New Roman" w:hAnsi="Times New Roman" w:cs="Times New Roman"/>
                <w:color w:val="000000"/>
                <w:sz w:val="18"/>
                <w:szCs w:val="18"/>
              </w:rPr>
              <w:t>42,89</w:t>
            </w:r>
          </w:p>
        </w:tc>
        <w:tc>
          <w:tcPr>
            <w:tcW w:w="659" w:type="dxa"/>
            <w:tcBorders>
              <w:top w:val="single" w:sz="4" w:space="0" w:color="auto"/>
              <w:left w:val="single" w:sz="4" w:space="0" w:color="auto"/>
              <w:bottom w:val="single" w:sz="4" w:space="0" w:color="auto"/>
              <w:right w:val="single" w:sz="4" w:space="0" w:color="auto"/>
            </w:tcBorders>
            <w:noWrap/>
            <w:vAlign w:val="center"/>
            <w:hideMark/>
          </w:tcPr>
          <w:p w14:paraId="11271B27" w14:textId="77777777" w:rsidR="00391FFE" w:rsidRPr="00391FFE" w:rsidRDefault="00391FFE" w:rsidP="00391FFE">
            <w:pPr>
              <w:spacing w:after="0" w:line="240" w:lineRule="auto"/>
              <w:jc w:val="center"/>
              <w:rPr>
                <w:rFonts w:ascii="Times New Roman" w:eastAsia="Times New Roman" w:hAnsi="Times New Roman" w:cs="Times New Roman"/>
                <w:color w:val="000000"/>
                <w:sz w:val="18"/>
                <w:szCs w:val="18"/>
              </w:rPr>
            </w:pPr>
            <w:r w:rsidRPr="00391FFE">
              <w:rPr>
                <w:rFonts w:ascii="Times New Roman" w:eastAsia="Times New Roman" w:hAnsi="Times New Roman" w:cs="Times New Roman"/>
                <w:color w:val="000000"/>
                <w:sz w:val="18"/>
                <w:szCs w:val="18"/>
              </w:rPr>
              <w:t>36,84</w:t>
            </w:r>
          </w:p>
        </w:tc>
      </w:tr>
      <w:tr w:rsidR="00391FFE" w:rsidRPr="00391FFE" w14:paraId="20225A8A" w14:textId="77777777" w:rsidTr="00391FFE">
        <w:trPr>
          <w:trHeight w:val="258"/>
        </w:trPr>
        <w:tc>
          <w:tcPr>
            <w:tcW w:w="1601" w:type="dxa"/>
            <w:tcBorders>
              <w:top w:val="single" w:sz="4" w:space="0" w:color="auto"/>
              <w:left w:val="single" w:sz="4" w:space="0" w:color="auto"/>
              <w:bottom w:val="single" w:sz="4" w:space="0" w:color="auto"/>
              <w:right w:val="single" w:sz="4" w:space="0" w:color="auto"/>
            </w:tcBorders>
            <w:noWrap/>
            <w:vAlign w:val="bottom"/>
            <w:hideMark/>
          </w:tcPr>
          <w:p w14:paraId="2FB0E063" w14:textId="77777777" w:rsidR="00391FFE" w:rsidRPr="00391FFE" w:rsidRDefault="00391FFE" w:rsidP="00391FFE">
            <w:pPr>
              <w:spacing w:after="0" w:line="240" w:lineRule="auto"/>
              <w:jc w:val="both"/>
              <w:rPr>
                <w:rFonts w:ascii="Times New Roman" w:eastAsia="Times New Roman" w:hAnsi="Times New Roman" w:cs="Times New Roman"/>
                <w:color w:val="000000"/>
                <w:sz w:val="20"/>
                <w:szCs w:val="20"/>
              </w:rPr>
            </w:pPr>
            <w:r w:rsidRPr="00391FFE">
              <w:rPr>
                <w:rFonts w:ascii="Times New Roman" w:eastAsia="Times New Roman" w:hAnsi="Times New Roman" w:cs="Times New Roman"/>
                <w:color w:val="000000"/>
                <w:sz w:val="20"/>
                <w:szCs w:val="20"/>
              </w:rPr>
              <w:t>МОУ «СОШ 5»</w:t>
            </w:r>
          </w:p>
        </w:tc>
        <w:tc>
          <w:tcPr>
            <w:tcW w:w="1263" w:type="dxa"/>
            <w:tcBorders>
              <w:top w:val="single" w:sz="4" w:space="0" w:color="auto"/>
              <w:left w:val="single" w:sz="4" w:space="0" w:color="auto"/>
              <w:bottom w:val="single" w:sz="4" w:space="0" w:color="auto"/>
              <w:right w:val="single" w:sz="4" w:space="0" w:color="auto"/>
            </w:tcBorders>
            <w:noWrap/>
            <w:vAlign w:val="center"/>
            <w:hideMark/>
          </w:tcPr>
          <w:p w14:paraId="2F9D04B7" w14:textId="77777777" w:rsidR="00391FFE" w:rsidRPr="00391FFE" w:rsidRDefault="00391FFE" w:rsidP="00591925">
            <w:pPr>
              <w:spacing w:after="0" w:line="240" w:lineRule="auto"/>
              <w:jc w:val="center"/>
              <w:rPr>
                <w:rFonts w:ascii="Times New Roman" w:eastAsia="Times New Roman" w:hAnsi="Times New Roman" w:cs="Times New Roman"/>
                <w:color w:val="000000"/>
                <w:sz w:val="20"/>
                <w:szCs w:val="20"/>
              </w:rPr>
            </w:pPr>
            <w:r w:rsidRPr="00391FFE">
              <w:rPr>
                <w:rFonts w:ascii="Times New Roman" w:eastAsia="Times New Roman" w:hAnsi="Times New Roman" w:cs="Times New Roman"/>
                <w:color w:val="000000"/>
                <w:sz w:val="20"/>
                <w:szCs w:val="20"/>
              </w:rPr>
              <w:t>84</w:t>
            </w:r>
          </w:p>
        </w:tc>
        <w:tc>
          <w:tcPr>
            <w:tcW w:w="685" w:type="dxa"/>
            <w:tcBorders>
              <w:top w:val="single" w:sz="4" w:space="0" w:color="auto"/>
              <w:left w:val="single" w:sz="4" w:space="0" w:color="auto"/>
              <w:bottom w:val="single" w:sz="4" w:space="0" w:color="auto"/>
              <w:right w:val="single" w:sz="4" w:space="0" w:color="auto"/>
            </w:tcBorders>
            <w:noWrap/>
            <w:vAlign w:val="center"/>
            <w:hideMark/>
          </w:tcPr>
          <w:p w14:paraId="35CAB6A6" w14:textId="77777777" w:rsidR="00391FFE" w:rsidRPr="00391FFE" w:rsidRDefault="00391FFE" w:rsidP="00391FFE">
            <w:pPr>
              <w:spacing w:after="0"/>
              <w:jc w:val="both"/>
              <w:rPr>
                <w:rFonts w:ascii="Times New Roman" w:eastAsia="Times New Roman" w:hAnsi="Times New Roman" w:cs="Times New Roman"/>
                <w:color w:val="000000"/>
                <w:sz w:val="20"/>
                <w:szCs w:val="20"/>
              </w:rPr>
            </w:pPr>
          </w:p>
        </w:tc>
        <w:tc>
          <w:tcPr>
            <w:tcW w:w="685" w:type="dxa"/>
            <w:tcBorders>
              <w:top w:val="single" w:sz="4" w:space="0" w:color="auto"/>
              <w:left w:val="single" w:sz="4" w:space="0" w:color="auto"/>
              <w:bottom w:val="single" w:sz="4" w:space="0" w:color="auto"/>
              <w:right w:val="single" w:sz="4" w:space="0" w:color="auto"/>
            </w:tcBorders>
            <w:noWrap/>
            <w:vAlign w:val="center"/>
            <w:hideMark/>
          </w:tcPr>
          <w:p w14:paraId="3CCDD3CC" w14:textId="77777777" w:rsidR="00391FFE" w:rsidRPr="00391FFE" w:rsidRDefault="00391FFE" w:rsidP="00391FFE">
            <w:pPr>
              <w:spacing w:after="0" w:line="240" w:lineRule="auto"/>
              <w:jc w:val="center"/>
              <w:rPr>
                <w:rFonts w:ascii="Times New Roman" w:eastAsia="Times New Roman" w:hAnsi="Times New Roman" w:cs="Times New Roman"/>
                <w:color w:val="000000"/>
                <w:sz w:val="18"/>
                <w:szCs w:val="18"/>
              </w:rPr>
            </w:pPr>
            <w:r w:rsidRPr="00391FFE">
              <w:rPr>
                <w:rFonts w:ascii="Times New Roman" w:eastAsia="Times New Roman" w:hAnsi="Times New Roman" w:cs="Times New Roman"/>
                <w:color w:val="000000"/>
                <w:sz w:val="18"/>
                <w:szCs w:val="18"/>
              </w:rPr>
              <w:t>44,29</w:t>
            </w:r>
          </w:p>
        </w:tc>
        <w:tc>
          <w:tcPr>
            <w:tcW w:w="686" w:type="dxa"/>
            <w:tcBorders>
              <w:top w:val="single" w:sz="4" w:space="0" w:color="auto"/>
              <w:left w:val="single" w:sz="4" w:space="0" w:color="auto"/>
              <w:bottom w:val="single" w:sz="4" w:space="0" w:color="auto"/>
              <w:right w:val="single" w:sz="4" w:space="0" w:color="auto"/>
            </w:tcBorders>
            <w:noWrap/>
            <w:vAlign w:val="center"/>
            <w:hideMark/>
          </w:tcPr>
          <w:p w14:paraId="3F431C9D" w14:textId="77777777" w:rsidR="00391FFE" w:rsidRPr="00391FFE" w:rsidRDefault="00391FFE" w:rsidP="00391FFE">
            <w:pPr>
              <w:spacing w:after="0" w:line="240" w:lineRule="auto"/>
              <w:jc w:val="center"/>
              <w:rPr>
                <w:rFonts w:ascii="Times New Roman" w:eastAsia="Times New Roman" w:hAnsi="Times New Roman" w:cs="Times New Roman"/>
                <w:color w:val="000000"/>
                <w:sz w:val="18"/>
                <w:szCs w:val="18"/>
              </w:rPr>
            </w:pPr>
            <w:r w:rsidRPr="00391FFE">
              <w:rPr>
                <w:rFonts w:ascii="Times New Roman" w:eastAsia="Times New Roman" w:hAnsi="Times New Roman" w:cs="Times New Roman"/>
                <w:color w:val="000000"/>
                <w:sz w:val="18"/>
                <w:szCs w:val="18"/>
              </w:rPr>
              <w:t>63,1</w:t>
            </w:r>
          </w:p>
        </w:tc>
        <w:tc>
          <w:tcPr>
            <w:tcW w:w="686" w:type="dxa"/>
            <w:tcBorders>
              <w:top w:val="single" w:sz="4" w:space="0" w:color="auto"/>
              <w:left w:val="single" w:sz="4" w:space="0" w:color="auto"/>
              <w:bottom w:val="single" w:sz="4" w:space="0" w:color="auto"/>
              <w:right w:val="single" w:sz="4" w:space="0" w:color="auto"/>
            </w:tcBorders>
            <w:noWrap/>
            <w:vAlign w:val="center"/>
            <w:hideMark/>
          </w:tcPr>
          <w:p w14:paraId="0CAD9545" w14:textId="77777777" w:rsidR="00391FFE" w:rsidRPr="00391FFE" w:rsidRDefault="00391FFE" w:rsidP="00391FFE">
            <w:pPr>
              <w:spacing w:after="0" w:line="240" w:lineRule="auto"/>
              <w:jc w:val="center"/>
              <w:rPr>
                <w:rFonts w:ascii="Times New Roman" w:eastAsia="Times New Roman" w:hAnsi="Times New Roman" w:cs="Times New Roman"/>
                <w:color w:val="000000"/>
                <w:sz w:val="18"/>
                <w:szCs w:val="18"/>
              </w:rPr>
            </w:pPr>
            <w:r w:rsidRPr="00391FFE">
              <w:rPr>
                <w:rFonts w:ascii="Times New Roman" w:eastAsia="Times New Roman" w:hAnsi="Times New Roman" w:cs="Times New Roman"/>
                <w:color w:val="000000"/>
                <w:sz w:val="18"/>
                <w:szCs w:val="18"/>
              </w:rPr>
              <w:t>48,21</w:t>
            </w:r>
          </w:p>
        </w:tc>
        <w:tc>
          <w:tcPr>
            <w:tcW w:w="655" w:type="dxa"/>
            <w:tcBorders>
              <w:top w:val="single" w:sz="4" w:space="0" w:color="auto"/>
              <w:left w:val="single" w:sz="4" w:space="0" w:color="auto"/>
              <w:bottom w:val="single" w:sz="4" w:space="0" w:color="auto"/>
              <w:right w:val="single" w:sz="4" w:space="0" w:color="auto"/>
            </w:tcBorders>
            <w:vAlign w:val="center"/>
            <w:hideMark/>
          </w:tcPr>
          <w:p w14:paraId="7A44308F" w14:textId="77777777" w:rsidR="00391FFE" w:rsidRPr="00391FFE" w:rsidRDefault="00391FFE" w:rsidP="00391FFE">
            <w:pPr>
              <w:spacing w:after="0" w:line="240" w:lineRule="auto"/>
              <w:jc w:val="center"/>
              <w:rPr>
                <w:rFonts w:ascii="Times New Roman" w:eastAsia="Times New Roman" w:hAnsi="Times New Roman" w:cs="Times New Roman"/>
                <w:color w:val="000000"/>
                <w:sz w:val="18"/>
                <w:szCs w:val="18"/>
              </w:rPr>
            </w:pPr>
            <w:r w:rsidRPr="00391FFE">
              <w:rPr>
                <w:rFonts w:ascii="Times New Roman" w:eastAsia="Times New Roman" w:hAnsi="Times New Roman" w:cs="Times New Roman"/>
                <w:color w:val="000000"/>
                <w:sz w:val="18"/>
                <w:szCs w:val="18"/>
              </w:rPr>
              <w:t>45,83</w:t>
            </w:r>
          </w:p>
        </w:tc>
        <w:tc>
          <w:tcPr>
            <w:tcW w:w="655" w:type="dxa"/>
            <w:tcBorders>
              <w:top w:val="single" w:sz="4" w:space="0" w:color="auto"/>
              <w:left w:val="single" w:sz="4" w:space="0" w:color="auto"/>
              <w:bottom w:val="single" w:sz="4" w:space="0" w:color="auto"/>
              <w:right w:val="single" w:sz="4" w:space="0" w:color="auto"/>
            </w:tcBorders>
            <w:vAlign w:val="center"/>
            <w:hideMark/>
          </w:tcPr>
          <w:p w14:paraId="2507DC81" w14:textId="77777777" w:rsidR="00391FFE" w:rsidRPr="00391FFE" w:rsidRDefault="00391FFE" w:rsidP="00391FFE">
            <w:pPr>
              <w:spacing w:after="0" w:line="240" w:lineRule="auto"/>
              <w:jc w:val="center"/>
              <w:rPr>
                <w:rFonts w:ascii="Times New Roman" w:eastAsia="Times New Roman" w:hAnsi="Times New Roman" w:cs="Times New Roman"/>
                <w:color w:val="000000"/>
                <w:sz w:val="18"/>
                <w:szCs w:val="18"/>
              </w:rPr>
            </w:pPr>
            <w:r w:rsidRPr="00391FFE">
              <w:rPr>
                <w:rFonts w:ascii="Times New Roman" w:eastAsia="Times New Roman" w:hAnsi="Times New Roman" w:cs="Times New Roman"/>
                <w:color w:val="000000"/>
                <w:sz w:val="18"/>
                <w:szCs w:val="18"/>
              </w:rPr>
              <w:t>48,21</w:t>
            </w:r>
          </w:p>
        </w:tc>
        <w:tc>
          <w:tcPr>
            <w:tcW w:w="655" w:type="dxa"/>
            <w:tcBorders>
              <w:top w:val="single" w:sz="4" w:space="0" w:color="auto"/>
              <w:left w:val="single" w:sz="4" w:space="0" w:color="auto"/>
              <w:bottom w:val="single" w:sz="4" w:space="0" w:color="auto"/>
              <w:right w:val="single" w:sz="4" w:space="0" w:color="auto"/>
            </w:tcBorders>
            <w:vAlign w:val="center"/>
            <w:hideMark/>
          </w:tcPr>
          <w:p w14:paraId="39A312C3" w14:textId="77777777" w:rsidR="00391FFE" w:rsidRPr="00391FFE" w:rsidRDefault="00391FFE" w:rsidP="00391FFE">
            <w:pPr>
              <w:spacing w:after="0" w:line="240" w:lineRule="auto"/>
              <w:jc w:val="center"/>
              <w:rPr>
                <w:rFonts w:ascii="Times New Roman" w:eastAsia="Times New Roman" w:hAnsi="Times New Roman" w:cs="Times New Roman"/>
                <w:color w:val="000000"/>
                <w:sz w:val="18"/>
                <w:szCs w:val="18"/>
              </w:rPr>
            </w:pPr>
            <w:r w:rsidRPr="00391FFE">
              <w:rPr>
                <w:rFonts w:ascii="Times New Roman" w:eastAsia="Times New Roman" w:hAnsi="Times New Roman" w:cs="Times New Roman"/>
                <w:color w:val="000000"/>
                <w:sz w:val="18"/>
                <w:szCs w:val="18"/>
              </w:rPr>
              <w:t>48,81</w:t>
            </w:r>
          </w:p>
        </w:tc>
        <w:tc>
          <w:tcPr>
            <w:tcW w:w="686" w:type="dxa"/>
            <w:tcBorders>
              <w:top w:val="single" w:sz="4" w:space="0" w:color="auto"/>
              <w:left w:val="single" w:sz="4" w:space="0" w:color="auto"/>
              <w:bottom w:val="single" w:sz="4" w:space="0" w:color="auto"/>
              <w:right w:val="single" w:sz="4" w:space="0" w:color="auto"/>
            </w:tcBorders>
            <w:noWrap/>
            <w:vAlign w:val="center"/>
            <w:hideMark/>
          </w:tcPr>
          <w:p w14:paraId="40138AC5" w14:textId="77777777" w:rsidR="00391FFE" w:rsidRPr="00391FFE" w:rsidRDefault="00391FFE" w:rsidP="00391FFE">
            <w:pPr>
              <w:spacing w:after="0" w:line="240" w:lineRule="auto"/>
              <w:jc w:val="center"/>
              <w:rPr>
                <w:rFonts w:ascii="Times New Roman" w:eastAsia="Times New Roman" w:hAnsi="Times New Roman" w:cs="Times New Roman"/>
                <w:color w:val="000000"/>
                <w:sz w:val="18"/>
                <w:szCs w:val="18"/>
              </w:rPr>
            </w:pPr>
            <w:r w:rsidRPr="00391FFE">
              <w:rPr>
                <w:rFonts w:ascii="Times New Roman" w:eastAsia="Times New Roman" w:hAnsi="Times New Roman" w:cs="Times New Roman"/>
                <w:color w:val="000000"/>
                <w:sz w:val="18"/>
                <w:szCs w:val="18"/>
              </w:rPr>
              <w:t>46,19</w:t>
            </w:r>
          </w:p>
        </w:tc>
        <w:tc>
          <w:tcPr>
            <w:tcW w:w="655" w:type="dxa"/>
            <w:tcBorders>
              <w:top w:val="single" w:sz="4" w:space="0" w:color="auto"/>
              <w:left w:val="single" w:sz="4" w:space="0" w:color="auto"/>
              <w:bottom w:val="single" w:sz="4" w:space="0" w:color="auto"/>
              <w:right w:val="single" w:sz="4" w:space="0" w:color="auto"/>
            </w:tcBorders>
            <w:vAlign w:val="center"/>
            <w:hideMark/>
          </w:tcPr>
          <w:p w14:paraId="48BF8FCB" w14:textId="77777777" w:rsidR="00391FFE" w:rsidRPr="00391FFE" w:rsidRDefault="00391FFE" w:rsidP="00391FFE">
            <w:pPr>
              <w:spacing w:after="0" w:line="240" w:lineRule="auto"/>
              <w:jc w:val="center"/>
              <w:rPr>
                <w:rFonts w:ascii="Times New Roman" w:eastAsia="Times New Roman" w:hAnsi="Times New Roman" w:cs="Times New Roman"/>
                <w:color w:val="000000"/>
                <w:sz w:val="18"/>
                <w:szCs w:val="18"/>
              </w:rPr>
            </w:pPr>
            <w:r w:rsidRPr="00391FFE">
              <w:rPr>
                <w:rFonts w:ascii="Times New Roman" w:eastAsia="Times New Roman" w:hAnsi="Times New Roman" w:cs="Times New Roman"/>
                <w:color w:val="000000"/>
                <w:sz w:val="18"/>
                <w:szCs w:val="18"/>
              </w:rPr>
              <w:t>35,24</w:t>
            </w:r>
          </w:p>
        </w:tc>
        <w:tc>
          <w:tcPr>
            <w:tcW w:w="659" w:type="dxa"/>
            <w:tcBorders>
              <w:top w:val="single" w:sz="4" w:space="0" w:color="auto"/>
              <w:left w:val="single" w:sz="4" w:space="0" w:color="auto"/>
              <w:bottom w:val="single" w:sz="4" w:space="0" w:color="auto"/>
              <w:right w:val="single" w:sz="4" w:space="0" w:color="auto"/>
            </w:tcBorders>
            <w:noWrap/>
            <w:vAlign w:val="center"/>
            <w:hideMark/>
          </w:tcPr>
          <w:p w14:paraId="77FC2B9F" w14:textId="77777777" w:rsidR="00391FFE" w:rsidRPr="00391FFE" w:rsidRDefault="00391FFE" w:rsidP="00391FFE">
            <w:pPr>
              <w:spacing w:after="0" w:line="240" w:lineRule="auto"/>
              <w:jc w:val="center"/>
              <w:rPr>
                <w:rFonts w:ascii="Times New Roman" w:eastAsia="Times New Roman" w:hAnsi="Times New Roman" w:cs="Times New Roman"/>
                <w:color w:val="000000"/>
                <w:sz w:val="18"/>
                <w:szCs w:val="18"/>
              </w:rPr>
            </w:pPr>
            <w:r w:rsidRPr="00391FFE">
              <w:rPr>
                <w:rFonts w:ascii="Times New Roman" w:eastAsia="Times New Roman" w:hAnsi="Times New Roman" w:cs="Times New Roman"/>
                <w:color w:val="000000"/>
                <w:sz w:val="18"/>
                <w:szCs w:val="18"/>
              </w:rPr>
              <w:t>24,76</w:t>
            </w:r>
          </w:p>
        </w:tc>
      </w:tr>
      <w:tr w:rsidR="00391FFE" w:rsidRPr="00391FFE" w14:paraId="5E260A86" w14:textId="77777777" w:rsidTr="00391FFE">
        <w:trPr>
          <w:trHeight w:val="258"/>
        </w:trPr>
        <w:tc>
          <w:tcPr>
            <w:tcW w:w="1601" w:type="dxa"/>
            <w:tcBorders>
              <w:top w:val="single" w:sz="4" w:space="0" w:color="auto"/>
              <w:left w:val="single" w:sz="4" w:space="0" w:color="auto"/>
              <w:bottom w:val="single" w:sz="4" w:space="0" w:color="auto"/>
              <w:right w:val="single" w:sz="4" w:space="0" w:color="auto"/>
            </w:tcBorders>
            <w:noWrap/>
            <w:vAlign w:val="bottom"/>
            <w:hideMark/>
          </w:tcPr>
          <w:p w14:paraId="60F829A3" w14:textId="77777777" w:rsidR="00391FFE" w:rsidRPr="00391FFE" w:rsidRDefault="00391FFE" w:rsidP="00391FFE">
            <w:pPr>
              <w:spacing w:after="0" w:line="240" w:lineRule="auto"/>
              <w:jc w:val="both"/>
              <w:rPr>
                <w:rFonts w:ascii="Times New Roman" w:eastAsia="Times New Roman" w:hAnsi="Times New Roman" w:cs="Times New Roman"/>
                <w:color w:val="000000"/>
                <w:sz w:val="20"/>
                <w:szCs w:val="20"/>
              </w:rPr>
            </w:pPr>
            <w:r w:rsidRPr="00391FFE">
              <w:rPr>
                <w:rFonts w:ascii="Times New Roman" w:eastAsia="Times New Roman" w:hAnsi="Times New Roman" w:cs="Times New Roman"/>
                <w:color w:val="000000"/>
                <w:sz w:val="20"/>
                <w:szCs w:val="20"/>
              </w:rPr>
              <w:t>МОУ «СОШ 6»</w:t>
            </w:r>
          </w:p>
        </w:tc>
        <w:tc>
          <w:tcPr>
            <w:tcW w:w="1263" w:type="dxa"/>
            <w:tcBorders>
              <w:top w:val="single" w:sz="4" w:space="0" w:color="auto"/>
              <w:left w:val="single" w:sz="4" w:space="0" w:color="auto"/>
              <w:bottom w:val="single" w:sz="4" w:space="0" w:color="auto"/>
              <w:right w:val="single" w:sz="4" w:space="0" w:color="auto"/>
            </w:tcBorders>
            <w:noWrap/>
            <w:vAlign w:val="center"/>
            <w:hideMark/>
          </w:tcPr>
          <w:p w14:paraId="2B623353" w14:textId="77777777" w:rsidR="00391FFE" w:rsidRPr="00391FFE" w:rsidRDefault="00391FFE" w:rsidP="00591925">
            <w:pPr>
              <w:spacing w:after="0" w:line="240" w:lineRule="auto"/>
              <w:jc w:val="center"/>
              <w:rPr>
                <w:rFonts w:ascii="Times New Roman" w:eastAsia="Times New Roman" w:hAnsi="Times New Roman" w:cs="Times New Roman"/>
                <w:color w:val="000000"/>
                <w:sz w:val="20"/>
                <w:szCs w:val="20"/>
              </w:rPr>
            </w:pPr>
            <w:r w:rsidRPr="00391FFE">
              <w:rPr>
                <w:rFonts w:ascii="Times New Roman" w:eastAsia="Times New Roman" w:hAnsi="Times New Roman" w:cs="Times New Roman"/>
                <w:color w:val="000000"/>
                <w:sz w:val="20"/>
                <w:szCs w:val="20"/>
              </w:rPr>
              <w:t>20</w:t>
            </w:r>
          </w:p>
        </w:tc>
        <w:tc>
          <w:tcPr>
            <w:tcW w:w="685" w:type="dxa"/>
            <w:tcBorders>
              <w:top w:val="single" w:sz="4" w:space="0" w:color="auto"/>
              <w:left w:val="single" w:sz="4" w:space="0" w:color="auto"/>
              <w:bottom w:val="single" w:sz="4" w:space="0" w:color="auto"/>
              <w:right w:val="single" w:sz="4" w:space="0" w:color="auto"/>
            </w:tcBorders>
            <w:noWrap/>
            <w:vAlign w:val="center"/>
            <w:hideMark/>
          </w:tcPr>
          <w:p w14:paraId="7157BA36" w14:textId="77777777" w:rsidR="00391FFE" w:rsidRPr="00391FFE" w:rsidRDefault="00391FFE" w:rsidP="00391FFE">
            <w:pPr>
              <w:spacing w:after="0"/>
              <w:jc w:val="both"/>
              <w:rPr>
                <w:rFonts w:ascii="Times New Roman" w:eastAsia="Times New Roman" w:hAnsi="Times New Roman" w:cs="Times New Roman"/>
                <w:color w:val="000000"/>
                <w:sz w:val="20"/>
                <w:szCs w:val="20"/>
              </w:rPr>
            </w:pPr>
          </w:p>
        </w:tc>
        <w:tc>
          <w:tcPr>
            <w:tcW w:w="685" w:type="dxa"/>
            <w:tcBorders>
              <w:top w:val="single" w:sz="4" w:space="0" w:color="auto"/>
              <w:left w:val="single" w:sz="4" w:space="0" w:color="auto"/>
              <w:bottom w:val="single" w:sz="4" w:space="0" w:color="auto"/>
              <w:right w:val="single" w:sz="4" w:space="0" w:color="auto"/>
            </w:tcBorders>
            <w:noWrap/>
            <w:vAlign w:val="center"/>
            <w:hideMark/>
          </w:tcPr>
          <w:p w14:paraId="4D8F9943" w14:textId="77777777" w:rsidR="00391FFE" w:rsidRPr="00391FFE" w:rsidRDefault="00391FFE" w:rsidP="00391FFE">
            <w:pPr>
              <w:spacing w:after="0" w:line="240" w:lineRule="auto"/>
              <w:jc w:val="center"/>
              <w:rPr>
                <w:rFonts w:ascii="Times New Roman" w:eastAsia="Times New Roman" w:hAnsi="Times New Roman" w:cs="Times New Roman"/>
                <w:color w:val="000000"/>
                <w:sz w:val="18"/>
                <w:szCs w:val="18"/>
              </w:rPr>
            </w:pPr>
            <w:r w:rsidRPr="00391FFE">
              <w:rPr>
                <w:rFonts w:ascii="Times New Roman" w:eastAsia="Times New Roman" w:hAnsi="Times New Roman" w:cs="Times New Roman"/>
                <w:color w:val="000000"/>
                <w:sz w:val="18"/>
                <w:szCs w:val="18"/>
              </w:rPr>
              <w:t>46</w:t>
            </w:r>
          </w:p>
        </w:tc>
        <w:tc>
          <w:tcPr>
            <w:tcW w:w="686" w:type="dxa"/>
            <w:tcBorders>
              <w:top w:val="single" w:sz="4" w:space="0" w:color="auto"/>
              <w:left w:val="single" w:sz="4" w:space="0" w:color="auto"/>
              <w:bottom w:val="single" w:sz="4" w:space="0" w:color="auto"/>
              <w:right w:val="single" w:sz="4" w:space="0" w:color="auto"/>
            </w:tcBorders>
            <w:noWrap/>
            <w:vAlign w:val="center"/>
            <w:hideMark/>
          </w:tcPr>
          <w:p w14:paraId="18F76BB2" w14:textId="77777777" w:rsidR="00391FFE" w:rsidRPr="00391FFE" w:rsidRDefault="00391FFE" w:rsidP="00391FFE">
            <w:pPr>
              <w:spacing w:after="0" w:line="240" w:lineRule="auto"/>
              <w:jc w:val="center"/>
              <w:rPr>
                <w:rFonts w:ascii="Times New Roman" w:eastAsia="Times New Roman" w:hAnsi="Times New Roman" w:cs="Times New Roman"/>
                <w:color w:val="000000"/>
                <w:sz w:val="18"/>
                <w:szCs w:val="18"/>
              </w:rPr>
            </w:pPr>
            <w:r w:rsidRPr="00391FFE">
              <w:rPr>
                <w:rFonts w:ascii="Times New Roman" w:eastAsia="Times New Roman" w:hAnsi="Times New Roman" w:cs="Times New Roman"/>
                <w:color w:val="000000"/>
                <w:sz w:val="18"/>
                <w:szCs w:val="18"/>
              </w:rPr>
              <w:t>62,5</w:t>
            </w:r>
          </w:p>
        </w:tc>
        <w:tc>
          <w:tcPr>
            <w:tcW w:w="686" w:type="dxa"/>
            <w:tcBorders>
              <w:top w:val="single" w:sz="4" w:space="0" w:color="auto"/>
              <w:left w:val="single" w:sz="4" w:space="0" w:color="auto"/>
              <w:bottom w:val="single" w:sz="4" w:space="0" w:color="auto"/>
              <w:right w:val="single" w:sz="4" w:space="0" w:color="auto"/>
            </w:tcBorders>
            <w:noWrap/>
            <w:vAlign w:val="center"/>
            <w:hideMark/>
          </w:tcPr>
          <w:p w14:paraId="66EB42A9" w14:textId="77777777" w:rsidR="00391FFE" w:rsidRPr="00391FFE" w:rsidRDefault="00391FFE" w:rsidP="00391FFE">
            <w:pPr>
              <w:spacing w:after="0" w:line="240" w:lineRule="auto"/>
              <w:jc w:val="center"/>
              <w:rPr>
                <w:rFonts w:ascii="Times New Roman" w:eastAsia="Times New Roman" w:hAnsi="Times New Roman" w:cs="Times New Roman"/>
                <w:color w:val="000000"/>
                <w:sz w:val="18"/>
                <w:szCs w:val="18"/>
              </w:rPr>
            </w:pPr>
            <w:r w:rsidRPr="00391FFE">
              <w:rPr>
                <w:rFonts w:ascii="Times New Roman" w:eastAsia="Times New Roman" w:hAnsi="Times New Roman" w:cs="Times New Roman"/>
                <w:color w:val="000000"/>
                <w:sz w:val="18"/>
                <w:szCs w:val="18"/>
              </w:rPr>
              <w:t>30</w:t>
            </w:r>
          </w:p>
        </w:tc>
        <w:tc>
          <w:tcPr>
            <w:tcW w:w="655" w:type="dxa"/>
            <w:tcBorders>
              <w:top w:val="single" w:sz="4" w:space="0" w:color="auto"/>
              <w:left w:val="single" w:sz="4" w:space="0" w:color="auto"/>
              <w:bottom w:val="single" w:sz="4" w:space="0" w:color="auto"/>
              <w:right w:val="single" w:sz="4" w:space="0" w:color="auto"/>
            </w:tcBorders>
            <w:vAlign w:val="center"/>
            <w:hideMark/>
          </w:tcPr>
          <w:p w14:paraId="6A6933AB" w14:textId="77777777" w:rsidR="00391FFE" w:rsidRPr="00391FFE" w:rsidRDefault="00391FFE" w:rsidP="00391FFE">
            <w:pPr>
              <w:spacing w:after="0" w:line="240" w:lineRule="auto"/>
              <w:jc w:val="center"/>
              <w:rPr>
                <w:rFonts w:ascii="Times New Roman" w:eastAsia="Times New Roman" w:hAnsi="Times New Roman" w:cs="Times New Roman"/>
                <w:color w:val="000000"/>
                <w:sz w:val="18"/>
                <w:szCs w:val="18"/>
              </w:rPr>
            </w:pPr>
            <w:r w:rsidRPr="00391FFE">
              <w:rPr>
                <w:rFonts w:ascii="Times New Roman" w:eastAsia="Times New Roman" w:hAnsi="Times New Roman" w:cs="Times New Roman"/>
                <w:color w:val="000000"/>
                <w:sz w:val="18"/>
                <w:szCs w:val="18"/>
              </w:rPr>
              <w:t>12,5</w:t>
            </w:r>
          </w:p>
        </w:tc>
        <w:tc>
          <w:tcPr>
            <w:tcW w:w="655" w:type="dxa"/>
            <w:tcBorders>
              <w:top w:val="single" w:sz="4" w:space="0" w:color="auto"/>
              <w:left w:val="single" w:sz="4" w:space="0" w:color="auto"/>
              <w:bottom w:val="single" w:sz="4" w:space="0" w:color="auto"/>
              <w:right w:val="single" w:sz="4" w:space="0" w:color="auto"/>
            </w:tcBorders>
            <w:vAlign w:val="center"/>
            <w:hideMark/>
          </w:tcPr>
          <w:p w14:paraId="60F02500" w14:textId="77777777" w:rsidR="00391FFE" w:rsidRPr="00391FFE" w:rsidRDefault="00391FFE" w:rsidP="00391FFE">
            <w:pPr>
              <w:spacing w:after="0" w:line="240" w:lineRule="auto"/>
              <w:jc w:val="center"/>
              <w:rPr>
                <w:rFonts w:ascii="Times New Roman" w:eastAsia="Times New Roman" w:hAnsi="Times New Roman" w:cs="Times New Roman"/>
                <w:color w:val="000000"/>
                <w:sz w:val="18"/>
                <w:szCs w:val="18"/>
              </w:rPr>
            </w:pPr>
            <w:r w:rsidRPr="00391FFE">
              <w:rPr>
                <w:rFonts w:ascii="Times New Roman" w:eastAsia="Times New Roman" w:hAnsi="Times New Roman" w:cs="Times New Roman"/>
                <w:color w:val="000000"/>
                <w:sz w:val="18"/>
                <w:szCs w:val="18"/>
              </w:rPr>
              <w:t>30</w:t>
            </w:r>
          </w:p>
        </w:tc>
        <w:tc>
          <w:tcPr>
            <w:tcW w:w="655" w:type="dxa"/>
            <w:tcBorders>
              <w:top w:val="single" w:sz="4" w:space="0" w:color="auto"/>
              <w:left w:val="single" w:sz="4" w:space="0" w:color="auto"/>
              <w:bottom w:val="single" w:sz="4" w:space="0" w:color="auto"/>
              <w:right w:val="single" w:sz="4" w:space="0" w:color="auto"/>
            </w:tcBorders>
            <w:vAlign w:val="center"/>
            <w:hideMark/>
          </w:tcPr>
          <w:p w14:paraId="77C850D5" w14:textId="77777777" w:rsidR="00391FFE" w:rsidRPr="00391FFE" w:rsidRDefault="00391FFE" w:rsidP="00391FFE">
            <w:pPr>
              <w:spacing w:after="0" w:line="240" w:lineRule="auto"/>
              <w:jc w:val="center"/>
              <w:rPr>
                <w:rFonts w:ascii="Times New Roman" w:eastAsia="Times New Roman" w:hAnsi="Times New Roman" w:cs="Times New Roman"/>
                <w:color w:val="000000"/>
                <w:sz w:val="18"/>
                <w:szCs w:val="18"/>
              </w:rPr>
            </w:pPr>
            <w:r w:rsidRPr="00391FFE">
              <w:rPr>
                <w:rFonts w:ascii="Times New Roman" w:eastAsia="Times New Roman" w:hAnsi="Times New Roman" w:cs="Times New Roman"/>
                <w:color w:val="000000"/>
                <w:sz w:val="18"/>
                <w:szCs w:val="18"/>
              </w:rPr>
              <w:t>35</w:t>
            </w:r>
          </w:p>
        </w:tc>
        <w:tc>
          <w:tcPr>
            <w:tcW w:w="686" w:type="dxa"/>
            <w:tcBorders>
              <w:top w:val="single" w:sz="4" w:space="0" w:color="auto"/>
              <w:left w:val="single" w:sz="4" w:space="0" w:color="auto"/>
              <w:bottom w:val="single" w:sz="4" w:space="0" w:color="auto"/>
              <w:right w:val="single" w:sz="4" w:space="0" w:color="auto"/>
            </w:tcBorders>
            <w:noWrap/>
            <w:vAlign w:val="center"/>
            <w:hideMark/>
          </w:tcPr>
          <w:p w14:paraId="5AD1E16E" w14:textId="77777777" w:rsidR="00391FFE" w:rsidRPr="00391FFE" w:rsidRDefault="00391FFE" w:rsidP="00391FFE">
            <w:pPr>
              <w:spacing w:after="0" w:line="240" w:lineRule="auto"/>
              <w:jc w:val="center"/>
              <w:rPr>
                <w:rFonts w:ascii="Times New Roman" w:eastAsia="Times New Roman" w:hAnsi="Times New Roman" w:cs="Times New Roman"/>
                <w:color w:val="000000"/>
                <w:sz w:val="18"/>
                <w:szCs w:val="18"/>
              </w:rPr>
            </w:pPr>
            <w:r w:rsidRPr="00391FFE">
              <w:rPr>
                <w:rFonts w:ascii="Times New Roman" w:eastAsia="Times New Roman" w:hAnsi="Times New Roman" w:cs="Times New Roman"/>
                <w:color w:val="000000"/>
                <w:sz w:val="18"/>
                <w:szCs w:val="18"/>
              </w:rPr>
              <w:t>45</w:t>
            </w:r>
          </w:p>
        </w:tc>
        <w:tc>
          <w:tcPr>
            <w:tcW w:w="655" w:type="dxa"/>
            <w:tcBorders>
              <w:top w:val="single" w:sz="4" w:space="0" w:color="auto"/>
              <w:left w:val="single" w:sz="4" w:space="0" w:color="auto"/>
              <w:bottom w:val="single" w:sz="4" w:space="0" w:color="auto"/>
              <w:right w:val="single" w:sz="4" w:space="0" w:color="auto"/>
            </w:tcBorders>
            <w:vAlign w:val="center"/>
            <w:hideMark/>
          </w:tcPr>
          <w:p w14:paraId="40C22216" w14:textId="77777777" w:rsidR="00391FFE" w:rsidRPr="00391FFE" w:rsidRDefault="00391FFE" w:rsidP="00391FFE">
            <w:pPr>
              <w:spacing w:after="0" w:line="240" w:lineRule="auto"/>
              <w:jc w:val="center"/>
              <w:rPr>
                <w:rFonts w:ascii="Times New Roman" w:eastAsia="Times New Roman" w:hAnsi="Times New Roman" w:cs="Times New Roman"/>
                <w:color w:val="000000"/>
                <w:sz w:val="18"/>
                <w:szCs w:val="18"/>
              </w:rPr>
            </w:pPr>
            <w:r w:rsidRPr="00391FFE">
              <w:rPr>
                <w:rFonts w:ascii="Times New Roman" w:eastAsia="Times New Roman" w:hAnsi="Times New Roman" w:cs="Times New Roman"/>
                <w:color w:val="000000"/>
                <w:sz w:val="18"/>
                <w:szCs w:val="18"/>
              </w:rPr>
              <w:t>48</w:t>
            </w:r>
          </w:p>
        </w:tc>
        <w:tc>
          <w:tcPr>
            <w:tcW w:w="659" w:type="dxa"/>
            <w:tcBorders>
              <w:top w:val="single" w:sz="4" w:space="0" w:color="auto"/>
              <w:left w:val="single" w:sz="4" w:space="0" w:color="auto"/>
              <w:bottom w:val="single" w:sz="4" w:space="0" w:color="auto"/>
              <w:right w:val="single" w:sz="4" w:space="0" w:color="auto"/>
            </w:tcBorders>
            <w:noWrap/>
            <w:vAlign w:val="center"/>
            <w:hideMark/>
          </w:tcPr>
          <w:p w14:paraId="72A279C2" w14:textId="77777777" w:rsidR="00391FFE" w:rsidRPr="00391FFE" w:rsidRDefault="00391FFE" w:rsidP="00391FFE">
            <w:pPr>
              <w:spacing w:after="0" w:line="240" w:lineRule="auto"/>
              <w:jc w:val="center"/>
              <w:rPr>
                <w:rFonts w:ascii="Times New Roman" w:eastAsia="Times New Roman" w:hAnsi="Times New Roman" w:cs="Times New Roman"/>
                <w:color w:val="000000"/>
                <w:sz w:val="18"/>
                <w:szCs w:val="18"/>
              </w:rPr>
            </w:pPr>
            <w:r w:rsidRPr="00391FFE">
              <w:rPr>
                <w:rFonts w:ascii="Times New Roman" w:eastAsia="Times New Roman" w:hAnsi="Times New Roman" w:cs="Times New Roman"/>
                <w:color w:val="000000"/>
                <w:sz w:val="18"/>
                <w:szCs w:val="18"/>
              </w:rPr>
              <w:t>49</w:t>
            </w:r>
          </w:p>
        </w:tc>
      </w:tr>
      <w:tr w:rsidR="00391FFE" w:rsidRPr="00391FFE" w14:paraId="678D825A" w14:textId="77777777" w:rsidTr="00391FFE">
        <w:trPr>
          <w:trHeight w:val="258"/>
        </w:trPr>
        <w:tc>
          <w:tcPr>
            <w:tcW w:w="1601" w:type="dxa"/>
            <w:tcBorders>
              <w:top w:val="single" w:sz="4" w:space="0" w:color="auto"/>
              <w:left w:val="single" w:sz="4" w:space="0" w:color="auto"/>
              <w:bottom w:val="single" w:sz="4" w:space="0" w:color="auto"/>
              <w:right w:val="single" w:sz="4" w:space="0" w:color="auto"/>
            </w:tcBorders>
            <w:noWrap/>
            <w:vAlign w:val="bottom"/>
            <w:hideMark/>
          </w:tcPr>
          <w:p w14:paraId="746EAB0A" w14:textId="77777777" w:rsidR="00391FFE" w:rsidRPr="00391FFE" w:rsidRDefault="00391FFE" w:rsidP="00391FFE">
            <w:pPr>
              <w:spacing w:after="0" w:line="240" w:lineRule="auto"/>
              <w:jc w:val="both"/>
              <w:rPr>
                <w:rFonts w:ascii="Times New Roman" w:eastAsia="Times New Roman" w:hAnsi="Times New Roman" w:cs="Times New Roman"/>
                <w:color w:val="000000"/>
                <w:sz w:val="20"/>
                <w:szCs w:val="20"/>
              </w:rPr>
            </w:pPr>
            <w:r w:rsidRPr="00391FFE">
              <w:rPr>
                <w:rFonts w:ascii="Times New Roman" w:eastAsia="Times New Roman" w:hAnsi="Times New Roman" w:cs="Times New Roman"/>
                <w:color w:val="000000"/>
                <w:sz w:val="20"/>
                <w:szCs w:val="20"/>
              </w:rPr>
              <w:t>МОУ «СОШ 7»</w:t>
            </w:r>
          </w:p>
        </w:tc>
        <w:tc>
          <w:tcPr>
            <w:tcW w:w="1263" w:type="dxa"/>
            <w:tcBorders>
              <w:top w:val="single" w:sz="4" w:space="0" w:color="auto"/>
              <w:left w:val="single" w:sz="4" w:space="0" w:color="auto"/>
              <w:bottom w:val="single" w:sz="4" w:space="0" w:color="auto"/>
              <w:right w:val="single" w:sz="4" w:space="0" w:color="auto"/>
            </w:tcBorders>
            <w:noWrap/>
            <w:vAlign w:val="center"/>
            <w:hideMark/>
          </w:tcPr>
          <w:p w14:paraId="54A4A235" w14:textId="77777777" w:rsidR="00391FFE" w:rsidRPr="00391FFE" w:rsidRDefault="00391FFE" w:rsidP="00591925">
            <w:pPr>
              <w:spacing w:after="0" w:line="240" w:lineRule="auto"/>
              <w:jc w:val="center"/>
              <w:rPr>
                <w:rFonts w:ascii="Times New Roman" w:eastAsia="Times New Roman" w:hAnsi="Times New Roman" w:cs="Times New Roman"/>
                <w:color w:val="000000"/>
                <w:sz w:val="20"/>
                <w:szCs w:val="20"/>
              </w:rPr>
            </w:pPr>
            <w:r w:rsidRPr="00391FFE">
              <w:rPr>
                <w:rFonts w:ascii="Times New Roman" w:eastAsia="Times New Roman" w:hAnsi="Times New Roman" w:cs="Times New Roman"/>
                <w:color w:val="000000"/>
                <w:sz w:val="20"/>
                <w:szCs w:val="20"/>
              </w:rPr>
              <w:t>39</w:t>
            </w:r>
          </w:p>
        </w:tc>
        <w:tc>
          <w:tcPr>
            <w:tcW w:w="685" w:type="dxa"/>
            <w:tcBorders>
              <w:top w:val="single" w:sz="4" w:space="0" w:color="auto"/>
              <w:left w:val="single" w:sz="4" w:space="0" w:color="auto"/>
              <w:bottom w:val="single" w:sz="4" w:space="0" w:color="auto"/>
              <w:right w:val="single" w:sz="4" w:space="0" w:color="auto"/>
            </w:tcBorders>
            <w:noWrap/>
            <w:vAlign w:val="center"/>
            <w:hideMark/>
          </w:tcPr>
          <w:p w14:paraId="4AEFA398" w14:textId="77777777" w:rsidR="00391FFE" w:rsidRPr="00391FFE" w:rsidRDefault="00391FFE" w:rsidP="00391FFE">
            <w:pPr>
              <w:spacing w:after="0"/>
              <w:jc w:val="both"/>
              <w:rPr>
                <w:rFonts w:ascii="Times New Roman" w:eastAsia="Times New Roman" w:hAnsi="Times New Roman" w:cs="Times New Roman"/>
                <w:color w:val="000000"/>
                <w:sz w:val="20"/>
                <w:szCs w:val="20"/>
              </w:rPr>
            </w:pPr>
          </w:p>
        </w:tc>
        <w:tc>
          <w:tcPr>
            <w:tcW w:w="685" w:type="dxa"/>
            <w:tcBorders>
              <w:top w:val="single" w:sz="4" w:space="0" w:color="auto"/>
              <w:left w:val="single" w:sz="4" w:space="0" w:color="auto"/>
              <w:bottom w:val="single" w:sz="4" w:space="0" w:color="auto"/>
              <w:right w:val="single" w:sz="4" w:space="0" w:color="auto"/>
            </w:tcBorders>
            <w:noWrap/>
            <w:vAlign w:val="center"/>
            <w:hideMark/>
          </w:tcPr>
          <w:p w14:paraId="6663DDFA" w14:textId="77777777" w:rsidR="00391FFE" w:rsidRPr="00391FFE" w:rsidRDefault="00391FFE" w:rsidP="00391FFE">
            <w:pPr>
              <w:spacing w:after="0" w:line="240" w:lineRule="auto"/>
              <w:jc w:val="center"/>
              <w:rPr>
                <w:rFonts w:ascii="Times New Roman" w:eastAsia="Times New Roman" w:hAnsi="Times New Roman" w:cs="Times New Roman"/>
                <w:color w:val="000000"/>
                <w:sz w:val="18"/>
                <w:szCs w:val="18"/>
              </w:rPr>
            </w:pPr>
            <w:r w:rsidRPr="00391FFE">
              <w:rPr>
                <w:rFonts w:ascii="Times New Roman" w:eastAsia="Times New Roman" w:hAnsi="Times New Roman" w:cs="Times New Roman"/>
                <w:color w:val="000000"/>
                <w:sz w:val="18"/>
                <w:szCs w:val="18"/>
              </w:rPr>
              <w:t>48,21</w:t>
            </w:r>
          </w:p>
        </w:tc>
        <w:tc>
          <w:tcPr>
            <w:tcW w:w="686" w:type="dxa"/>
            <w:tcBorders>
              <w:top w:val="single" w:sz="4" w:space="0" w:color="auto"/>
              <w:left w:val="single" w:sz="4" w:space="0" w:color="auto"/>
              <w:bottom w:val="single" w:sz="4" w:space="0" w:color="auto"/>
              <w:right w:val="single" w:sz="4" w:space="0" w:color="auto"/>
            </w:tcBorders>
            <w:noWrap/>
            <w:vAlign w:val="center"/>
            <w:hideMark/>
          </w:tcPr>
          <w:p w14:paraId="20479EE8" w14:textId="77777777" w:rsidR="00391FFE" w:rsidRPr="00391FFE" w:rsidRDefault="00391FFE" w:rsidP="00391FFE">
            <w:pPr>
              <w:spacing w:after="0" w:line="240" w:lineRule="auto"/>
              <w:jc w:val="center"/>
              <w:rPr>
                <w:rFonts w:ascii="Times New Roman" w:eastAsia="Times New Roman" w:hAnsi="Times New Roman" w:cs="Times New Roman"/>
                <w:color w:val="000000"/>
                <w:sz w:val="18"/>
                <w:szCs w:val="18"/>
              </w:rPr>
            </w:pPr>
            <w:r w:rsidRPr="00391FFE">
              <w:rPr>
                <w:rFonts w:ascii="Times New Roman" w:eastAsia="Times New Roman" w:hAnsi="Times New Roman" w:cs="Times New Roman"/>
                <w:color w:val="000000"/>
                <w:sz w:val="18"/>
                <w:szCs w:val="18"/>
              </w:rPr>
              <w:t>30,77</w:t>
            </w:r>
          </w:p>
        </w:tc>
        <w:tc>
          <w:tcPr>
            <w:tcW w:w="686" w:type="dxa"/>
            <w:tcBorders>
              <w:top w:val="single" w:sz="4" w:space="0" w:color="auto"/>
              <w:left w:val="single" w:sz="4" w:space="0" w:color="auto"/>
              <w:bottom w:val="single" w:sz="4" w:space="0" w:color="auto"/>
              <w:right w:val="single" w:sz="4" w:space="0" w:color="auto"/>
            </w:tcBorders>
            <w:noWrap/>
            <w:vAlign w:val="center"/>
            <w:hideMark/>
          </w:tcPr>
          <w:p w14:paraId="76A7F103" w14:textId="77777777" w:rsidR="00391FFE" w:rsidRPr="00391FFE" w:rsidRDefault="00391FFE" w:rsidP="00391FFE">
            <w:pPr>
              <w:spacing w:after="0" w:line="240" w:lineRule="auto"/>
              <w:jc w:val="center"/>
              <w:rPr>
                <w:rFonts w:ascii="Times New Roman" w:eastAsia="Times New Roman" w:hAnsi="Times New Roman" w:cs="Times New Roman"/>
                <w:color w:val="000000"/>
                <w:sz w:val="18"/>
                <w:szCs w:val="18"/>
              </w:rPr>
            </w:pPr>
            <w:r w:rsidRPr="00391FFE">
              <w:rPr>
                <w:rFonts w:ascii="Times New Roman" w:eastAsia="Times New Roman" w:hAnsi="Times New Roman" w:cs="Times New Roman"/>
                <w:color w:val="000000"/>
                <w:sz w:val="18"/>
                <w:szCs w:val="18"/>
              </w:rPr>
              <w:t>44,87</w:t>
            </w:r>
          </w:p>
        </w:tc>
        <w:tc>
          <w:tcPr>
            <w:tcW w:w="655" w:type="dxa"/>
            <w:tcBorders>
              <w:top w:val="single" w:sz="4" w:space="0" w:color="auto"/>
              <w:left w:val="single" w:sz="4" w:space="0" w:color="auto"/>
              <w:bottom w:val="single" w:sz="4" w:space="0" w:color="auto"/>
              <w:right w:val="single" w:sz="4" w:space="0" w:color="auto"/>
            </w:tcBorders>
            <w:vAlign w:val="center"/>
            <w:hideMark/>
          </w:tcPr>
          <w:p w14:paraId="23D5EBEA" w14:textId="77777777" w:rsidR="00391FFE" w:rsidRPr="00391FFE" w:rsidRDefault="00391FFE" w:rsidP="00391FFE">
            <w:pPr>
              <w:spacing w:after="0" w:line="240" w:lineRule="auto"/>
              <w:jc w:val="center"/>
              <w:rPr>
                <w:rFonts w:ascii="Times New Roman" w:eastAsia="Times New Roman" w:hAnsi="Times New Roman" w:cs="Times New Roman"/>
                <w:color w:val="000000"/>
                <w:sz w:val="18"/>
                <w:szCs w:val="18"/>
              </w:rPr>
            </w:pPr>
            <w:r w:rsidRPr="00391FFE">
              <w:rPr>
                <w:rFonts w:ascii="Times New Roman" w:eastAsia="Times New Roman" w:hAnsi="Times New Roman" w:cs="Times New Roman"/>
                <w:color w:val="000000"/>
                <w:sz w:val="18"/>
                <w:szCs w:val="18"/>
              </w:rPr>
              <w:t>44,87</w:t>
            </w:r>
          </w:p>
        </w:tc>
        <w:tc>
          <w:tcPr>
            <w:tcW w:w="655" w:type="dxa"/>
            <w:tcBorders>
              <w:top w:val="single" w:sz="4" w:space="0" w:color="auto"/>
              <w:left w:val="single" w:sz="4" w:space="0" w:color="auto"/>
              <w:bottom w:val="single" w:sz="4" w:space="0" w:color="auto"/>
              <w:right w:val="single" w:sz="4" w:space="0" w:color="auto"/>
            </w:tcBorders>
            <w:vAlign w:val="center"/>
            <w:hideMark/>
          </w:tcPr>
          <w:p w14:paraId="60C8322B" w14:textId="77777777" w:rsidR="00391FFE" w:rsidRPr="00391FFE" w:rsidRDefault="00391FFE" w:rsidP="00391FFE">
            <w:pPr>
              <w:spacing w:after="0" w:line="240" w:lineRule="auto"/>
              <w:jc w:val="center"/>
              <w:rPr>
                <w:rFonts w:ascii="Times New Roman" w:eastAsia="Times New Roman" w:hAnsi="Times New Roman" w:cs="Times New Roman"/>
                <w:color w:val="000000"/>
                <w:sz w:val="18"/>
                <w:szCs w:val="18"/>
              </w:rPr>
            </w:pPr>
            <w:r w:rsidRPr="00391FFE">
              <w:rPr>
                <w:rFonts w:ascii="Times New Roman" w:eastAsia="Times New Roman" w:hAnsi="Times New Roman" w:cs="Times New Roman"/>
                <w:color w:val="000000"/>
                <w:sz w:val="18"/>
                <w:szCs w:val="18"/>
              </w:rPr>
              <w:t>42,31</w:t>
            </w:r>
          </w:p>
        </w:tc>
        <w:tc>
          <w:tcPr>
            <w:tcW w:w="655" w:type="dxa"/>
            <w:tcBorders>
              <w:top w:val="single" w:sz="4" w:space="0" w:color="auto"/>
              <w:left w:val="single" w:sz="4" w:space="0" w:color="auto"/>
              <w:bottom w:val="single" w:sz="4" w:space="0" w:color="auto"/>
              <w:right w:val="single" w:sz="4" w:space="0" w:color="auto"/>
            </w:tcBorders>
            <w:vAlign w:val="center"/>
            <w:hideMark/>
          </w:tcPr>
          <w:p w14:paraId="7B39845E" w14:textId="77777777" w:rsidR="00391FFE" w:rsidRPr="00391FFE" w:rsidRDefault="00391FFE" w:rsidP="00391FFE">
            <w:pPr>
              <w:spacing w:after="0" w:line="240" w:lineRule="auto"/>
              <w:jc w:val="center"/>
              <w:rPr>
                <w:rFonts w:ascii="Times New Roman" w:eastAsia="Times New Roman" w:hAnsi="Times New Roman" w:cs="Times New Roman"/>
                <w:color w:val="000000"/>
                <w:sz w:val="18"/>
                <w:szCs w:val="18"/>
              </w:rPr>
            </w:pPr>
            <w:r w:rsidRPr="00391FFE">
              <w:rPr>
                <w:rFonts w:ascii="Times New Roman" w:eastAsia="Times New Roman" w:hAnsi="Times New Roman" w:cs="Times New Roman"/>
                <w:color w:val="000000"/>
                <w:sz w:val="18"/>
                <w:szCs w:val="18"/>
              </w:rPr>
              <w:t>43,59</w:t>
            </w:r>
          </w:p>
        </w:tc>
        <w:tc>
          <w:tcPr>
            <w:tcW w:w="686" w:type="dxa"/>
            <w:tcBorders>
              <w:top w:val="single" w:sz="4" w:space="0" w:color="auto"/>
              <w:left w:val="single" w:sz="4" w:space="0" w:color="auto"/>
              <w:bottom w:val="single" w:sz="4" w:space="0" w:color="auto"/>
              <w:right w:val="single" w:sz="4" w:space="0" w:color="auto"/>
            </w:tcBorders>
            <w:noWrap/>
            <w:vAlign w:val="center"/>
            <w:hideMark/>
          </w:tcPr>
          <w:p w14:paraId="689807CD" w14:textId="77777777" w:rsidR="00391FFE" w:rsidRPr="00391FFE" w:rsidRDefault="00391FFE" w:rsidP="00391FFE">
            <w:pPr>
              <w:spacing w:after="0" w:line="240" w:lineRule="auto"/>
              <w:jc w:val="center"/>
              <w:rPr>
                <w:rFonts w:ascii="Times New Roman" w:eastAsia="Times New Roman" w:hAnsi="Times New Roman" w:cs="Times New Roman"/>
                <w:color w:val="000000"/>
                <w:sz w:val="18"/>
                <w:szCs w:val="18"/>
              </w:rPr>
            </w:pPr>
            <w:r w:rsidRPr="00391FFE">
              <w:rPr>
                <w:rFonts w:ascii="Times New Roman" w:eastAsia="Times New Roman" w:hAnsi="Times New Roman" w:cs="Times New Roman"/>
                <w:color w:val="000000"/>
                <w:sz w:val="18"/>
                <w:szCs w:val="18"/>
              </w:rPr>
              <w:t>52,82</w:t>
            </w:r>
          </w:p>
        </w:tc>
        <w:tc>
          <w:tcPr>
            <w:tcW w:w="655" w:type="dxa"/>
            <w:tcBorders>
              <w:top w:val="single" w:sz="4" w:space="0" w:color="auto"/>
              <w:left w:val="single" w:sz="4" w:space="0" w:color="auto"/>
              <w:bottom w:val="single" w:sz="4" w:space="0" w:color="auto"/>
              <w:right w:val="single" w:sz="4" w:space="0" w:color="auto"/>
            </w:tcBorders>
            <w:vAlign w:val="center"/>
            <w:hideMark/>
          </w:tcPr>
          <w:p w14:paraId="2B7034D7" w14:textId="77777777" w:rsidR="00391FFE" w:rsidRPr="00391FFE" w:rsidRDefault="00391FFE" w:rsidP="00391FFE">
            <w:pPr>
              <w:spacing w:after="0" w:line="240" w:lineRule="auto"/>
              <w:jc w:val="center"/>
              <w:rPr>
                <w:rFonts w:ascii="Times New Roman" w:eastAsia="Times New Roman" w:hAnsi="Times New Roman" w:cs="Times New Roman"/>
                <w:color w:val="000000"/>
                <w:sz w:val="18"/>
                <w:szCs w:val="18"/>
              </w:rPr>
            </w:pPr>
            <w:r w:rsidRPr="00391FFE">
              <w:rPr>
                <w:rFonts w:ascii="Times New Roman" w:eastAsia="Times New Roman" w:hAnsi="Times New Roman" w:cs="Times New Roman"/>
                <w:color w:val="000000"/>
                <w:sz w:val="18"/>
                <w:szCs w:val="18"/>
              </w:rPr>
              <w:t>34,87</w:t>
            </w:r>
          </w:p>
        </w:tc>
        <w:tc>
          <w:tcPr>
            <w:tcW w:w="659" w:type="dxa"/>
            <w:tcBorders>
              <w:top w:val="single" w:sz="4" w:space="0" w:color="auto"/>
              <w:left w:val="single" w:sz="4" w:space="0" w:color="auto"/>
              <w:bottom w:val="single" w:sz="4" w:space="0" w:color="auto"/>
              <w:right w:val="single" w:sz="4" w:space="0" w:color="auto"/>
            </w:tcBorders>
            <w:noWrap/>
            <w:vAlign w:val="center"/>
            <w:hideMark/>
          </w:tcPr>
          <w:p w14:paraId="0AA7EF21" w14:textId="77777777" w:rsidR="00391FFE" w:rsidRPr="00391FFE" w:rsidRDefault="00391FFE" w:rsidP="00391FFE">
            <w:pPr>
              <w:spacing w:after="0" w:line="240" w:lineRule="auto"/>
              <w:jc w:val="center"/>
              <w:rPr>
                <w:rFonts w:ascii="Times New Roman" w:eastAsia="Times New Roman" w:hAnsi="Times New Roman" w:cs="Times New Roman"/>
                <w:color w:val="000000"/>
                <w:sz w:val="18"/>
                <w:szCs w:val="18"/>
              </w:rPr>
            </w:pPr>
            <w:r w:rsidRPr="00391FFE">
              <w:rPr>
                <w:rFonts w:ascii="Times New Roman" w:eastAsia="Times New Roman" w:hAnsi="Times New Roman" w:cs="Times New Roman"/>
                <w:color w:val="000000"/>
                <w:sz w:val="18"/>
                <w:szCs w:val="18"/>
              </w:rPr>
              <w:t>36,92</w:t>
            </w:r>
          </w:p>
        </w:tc>
      </w:tr>
      <w:tr w:rsidR="00391FFE" w:rsidRPr="00391FFE" w14:paraId="7A232270" w14:textId="77777777" w:rsidTr="00391FFE">
        <w:trPr>
          <w:trHeight w:val="258"/>
        </w:trPr>
        <w:tc>
          <w:tcPr>
            <w:tcW w:w="1601" w:type="dxa"/>
            <w:tcBorders>
              <w:top w:val="single" w:sz="4" w:space="0" w:color="auto"/>
              <w:left w:val="single" w:sz="4" w:space="0" w:color="auto"/>
              <w:bottom w:val="single" w:sz="4" w:space="0" w:color="auto"/>
              <w:right w:val="single" w:sz="4" w:space="0" w:color="auto"/>
            </w:tcBorders>
            <w:noWrap/>
            <w:vAlign w:val="bottom"/>
            <w:hideMark/>
          </w:tcPr>
          <w:p w14:paraId="3ACEADD5" w14:textId="77777777" w:rsidR="00391FFE" w:rsidRPr="00391FFE" w:rsidRDefault="00391FFE" w:rsidP="00391FFE">
            <w:pPr>
              <w:spacing w:after="0" w:line="240" w:lineRule="auto"/>
              <w:jc w:val="both"/>
              <w:rPr>
                <w:rFonts w:ascii="Times New Roman" w:eastAsia="Times New Roman" w:hAnsi="Times New Roman" w:cs="Times New Roman"/>
                <w:color w:val="000000"/>
                <w:sz w:val="20"/>
                <w:szCs w:val="20"/>
              </w:rPr>
            </w:pPr>
            <w:r w:rsidRPr="00391FFE">
              <w:rPr>
                <w:rFonts w:ascii="Times New Roman" w:eastAsia="Times New Roman" w:hAnsi="Times New Roman" w:cs="Times New Roman"/>
                <w:color w:val="000000"/>
                <w:sz w:val="20"/>
                <w:szCs w:val="20"/>
              </w:rPr>
              <w:t>МОУ «СОШ 8»</w:t>
            </w:r>
          </w:p>
        </w:tc>
        <w:tc>
          <w:tcPr>
            <w:tcW w:w="1263" w:type="dxa"/>
            <w:tcBorders>
              <w:top w:val="single" w:sz="4" w:space="0" w:color="auto"/>
              <w:left w:val="single" w:sz="4" w:space="0" w:color="auto"/>
              <w:bottom w:val="single" w:sz="4" w:space="0" w:color="auto"/>
              <w:right w:val="single" w:sz="4" w:space="0" w:color="auto"/>
            </w:tcBorders>
            <w:noWrap/>
            <w:vAlign w:val="center"/>
            <w:hideMark/>
          </w:tcPr>
          <w:p w14:paraId="25EF96E0" w14:textId="77777777" w:rsidR="00391FFE" w:rsidRPr="00391FFE" w:rsidRDefault="00391FFE" w:rsidP="00591925">
            <w:pPr>
              <w:spacing w:after="0" w:line="240" w:lineRule="auto"/>
              <w:jc w:val="center"/>
              <w:rPr>
                <w:rFonts w:ascii="Times New Roman" w:eastAsia="Times New Roman" w:hAnsi="Times New Roman" w:cs="Times New Roman"/>
                <w:color w:val="000000"/>
                <w:sz w:val="20"/>
                <w:szCs w:val="20"/>
              </w:rPr>
            </w:pPr>
            <w:r w:rsidRPr="00391FFE">
              <w:rPr>
                <w:rFonts w:ascii="Times New Roman" w:eastAsia="Times New Roman" w:hAnsi="Times New Roman" w:cs="Times New Roman"/>
                <w:color w:val="000000"/>
                <w:sz w:val="20"/>
                <w:szCs w:val="20"/>
              </w:rPr>
              <w:t>45</w:t>
            </w:r>
          </w:p>
        </w:tc>
        <w:tc>
          <w:tcPr>
            <w:tcW w:w="685" w:type="dxa"/>
            <w:tcBorders>
              <w:top w:val="single" w:sz="4" w:space="0" w:color="auto"/>
              <w:left w:val="single" w:sz="4" w:space="0" w:color="auto"/>
              <w:bottom w:val="single" w:sz="4" w:space="0" w:color="auto"/>
              <w:right w:val="single" w:sz="4" w:space="0" w:color="auto"/>
            </w:tcBorders>
            <w:noWrap/>
            <w:vAlign w:val="center"/>
            <w:hideMark/>
          </w:tcPr>
          <w:p w14:paraId="737BE8B0" w14:textId="77777777" w:rsidR="00391FFE" w:rsidRPr="00391FFE" w:rsidRDefault="00391FFE" w:rsidP="00391FFE">
            <w:pPr>
              <w:spacing w:after="0"/>
              <w:jc w:val="both"/>
              <w:rPr>
                <w:rFonts w:ascii="Times New Roman" w:eastAsia="Times New Roman" w:hAnsi="Times New Roman" w:cs="Times New Roman"/>
                <w:color w:val="000000"/>
                <w:sz w:val="20"/>
                <w:szCs w:val="20"/>
              </w:rPr>
            </w:pPr>
          </w:p>
        </w:tc>
        <w:tc>
          <w:tcPr>
            <w:tcW w:w="685" w:type="dxa"/>
            <w:tcBorders>
              <w:top w:val="single" w:sz="4" w:space="0" w:color="auto"/>
              <w:left w:val="single" w:sz="4" w:space="0" w:color="auto"/>
              <w:bottom w:val="single" w:sz="4" w:space="0" w:color="auto"/>
              <w:right w:val="single" w:sz="4" w:space="0" w:color="auto"/>
            </w:tcBorders>
            <w:noWrap/>
            <w:vAlign w:val="center"/>
            <w:hideMark/>
          </w:tcPr>
          <w:p w14:paraId="739A958E" w14:textId="77777777" w:rsidR="00391FFE" w:rsidRPr="00391FFE" w:rsidRDefault="00391FFE" w:rsidP="00391FFE">
            <w:pPr>
              <w:spacing w:after="0" w:line="240" w:lineRule="auto"/>
              <w:jc w:val="center"/>
              <w:rPr>
                <w:rFonts w:ascii="Times New Roman" w:eastAsia="Times New Roman" w:hAnsi="Times New Roman" w:cs="Times New Roman"/>
                <w:color w:val="000000"/>
                <w:sz w:val="18"/>
                <w:szCs w:val="18"/>
              </w:rPr>
            </w:pPr>
            <w:r w:rsidRPr="00391FFE">
              <w:rPr>
                <w:rFonts w:ascii="Times New Roman" w:eastAsia="Times New Roman" w:hAnsi="Times New Roman" w:cs="Times New Roman"/>
                <w:color w:val="000000"/>
                <w:sz w:val="18"/>
                <w:szCs w:val="18"/>
              </w:rPr>
              <w:t>65,33</w:t>
            </w:r>
          </w:p>
        </w:tc>
        <w:tc>
          <w:tcPr>
            <w:tcW w:w="686" w:type="dxa"/>
            <w:tcBorders>
              <w:top w:val="single" w:sz="4" w:space="0" w:color="auto"/>
              <w:left w:val="single" w:sz="4" w:space="0" w:color="auto"/>
              <w:bottom w:val="single" w:sz="4" w:space="0" w:color="auto"/>
              <w:right w:val="single" w:sz="4" w:space="0" w:color="auto"/>
            </w:tcBorders>
            <w:noWrap/>
            <w:vAlign w:val="center"/>
            <w:hideMark/>
          </w:tcPr>
          <w:p w14:paraId="0C685EE7" w14:textId="77777777" w:rsidR="00391FFE" w:rsidRPr="00391FFE" w:rsidRDefault="00391FFE" w:rsidP="00391FFE">
            <w:pPr>
              <w:spacing w:after="0" w:line="240" w:lineRule="auto"/>
              <w:jc w:val="center"/>
              <w:rPr>
                <w:rFonts w:ascii="Times New Roman" w:eastAsia="Times New Roman" w:hAnsi="Times New Roman" w:cs="Times New Roman"/>
                <w:color w:val="000000"/>
                <w:sz w:val="18"/>
                <w:szCs w:val="18"/>
              </w:rPr>
            </w:pPr>
            <w:r w:rsidRPr="00391FFE">
              <w:rPr>
                <w:rFonts w:ascii="Times New Roman" w:eastAsia="Times New Roman" w:hAnsi="Times New Roman" w:cs="Times New Roman"/>
                <w:color w:val="000000"/>
                <w:sz w:val="18"/>
                <w:szCs w:val="18"/>
              </w:rPr>
              <w:t>13,33</w:t>
            </w:r>
          </w:p>
        </w:tc>
        <w:tc>
          <w:tcPr>
            <w:tcW w:w="686" w:type="dxa"/>
            <w:tcBorders>
              <w:top w:val="single" w:sz="4" w:space="0" w:color="auto"/>
              <w:left w:val="single" w:sz="4" w:space="0" w:color="auto"/>
              <w:bottom w:val="single" w:sz="4" w:space="0" w:color="auto"/>
              <w:right w:val="single" w:sz="4" w:space="0" w:color="auto"/>
            </w:tcBorders>
            <w:noWrap/>
            <w:vAlign w:val="center"/>
            <w:hideMark/>
          </w:tcPr>
          <w:p w14:paraId="1B0D7034" w14:textId="77777777" w:rsidR="00391FFE" w:rsidRPr="00391FFE" w:rsidRDefault="00391FFE" w:rsidP="00391FFE">
            <w:pPr>
              <w:spacing w:after="0" w:line="240" w:lineRule="auto"/>
              <w:jc w:val="center"/>
              <w:rPr>
                <w:rFonts w:ascii="Times New Roman" w:eastAsia="Times New Roman" w:hAnsi="Times New Roman" w:cs="Times New Roman"/>
                <w:color w:val="000000"/>
                <w:sz w:val="18"/>
                <w:szCs w:val="18"/>
              </w:rPr>
            </w:pPr>
            <w:r w:rsidRPr="00391FFE">
              <w:rPr>
                <w:rFonts w:ascii="Times New Roman" w:eastAsia="Times New Roman" w:hAnsi="Times New Roman" w:cs="Times New Roman"/>
                <w:color w:val="000000"/>
                <w:sz w:val="18"/>
                <w:szCs w:val="18"/>
              </w:rPr>
              <w:t>22,22</w:t>
            </w:r>
          </w:p>
        </w:tc>
        <w:tc>
          <w:tcPr>
            <w:tcW w:w="655" w:type="dxa"/>
            <w:tcBorders>
              <w:top w:val="single" w:sz="4" w:space="0" w:color="auto"/>
              <w:left w:val="single" w:sz="4" w:space="0" w:color="auto"/>
              <w:bottom w:val="single" w:sz="4" w:space="0" w:color="auto"/>
              <w:right w:val="single" w:sz="4" w:space="0" w:color="auto"/>
            </w:tcBorders>
            <w:vAlign w:val="center"/>
            <w:hideMark/>
          </w:tcPr>
          <w:p w14:paraId="6D963BC7" w14:textId="77777777" w:rsidR="00391FFE" w:rsidRPr="00391FFE" w:rsidRDefault="00391FFE" w:rsidP="00391FFE">
            <w:pPr>
              <w:spacing w:after="0" w:line="240" w:lineRule="auto"/>
              <w:jc w:val="center"/>
              <w:rPr>
                <w:rFonts w:ascii="Times New Roman" w:eastAsia="Times New Roman" w:hAnsi="Times New Roman" w:cs="Times New Roman"/>
                <w:color w:val="000000"/>
                <w:sz w:val="18"/>
                <w:szCs w:val="18"/>
              </w:rPr>
            </w:pPr>
            <w:r w:rsidRPr="00391FFE">
              <w:rPr>
                <w:rFonts w:ascii="Times New Roman" w:eastAsia="Times New Roman" w:hAnsi="Times New Roman" w:cs="Times New Roman"/>
                <w:color w:val="000000"/>
                <w:sz w:val="18"/>
                <w:szCs w:val="18"/>
              </w:rPr>
              <w:t>16,67</w:t>
            </w:r>
          </w:p>
        </w:tc>
        <w:tc>
          <w:tcPr>
            <w:tcW w:w="655" w:type="dxa"/>
            <w:tcBorders>
              <w:top w:val="single" w:sz="4" w:space="0" w:color="auto"/>
              <w:left w:val="single" w:sz="4" w:space="0" w:color="auto"/>
              <w:bottom w:val="single" w:sz="4" w:space="0" w:color="auto"/>
              <w:right w:val="single" w:sz="4" w:space="0" w:color="auto"/>
            </w:tcBorders>
            <w:vAlign w:val="center"/>
            <w:hideMark/>
          </w:tcPr>
          <w:p w14:paraId="378026AC" w14:textId="77777777" w:rsidR="00391FFE" w:rsidRPr="00391FFE" w:rsidRDefault="00391FFE" w:rsidP="00391FFE">
            <w:pPr>
              <w:spacing w:after="0" w:line="240" w:lineRule="auto"/>
              <w:jc w:val="center"/>
              <w:rPr>
                <w:rFonts w:ascii="Times New Roman" w:eastAsia="Times New Roman" w:hAnsi="Times New Roman" w:cs="Times New Roman"/>
                <w:color w:val="000000"/>
                <w:sz w:val="18"/>
                <w:szCs w:val="18"/>
              </w:rPr>
            </w:pPr>
            <w:r w:rsidRPr="00391FFE">
              <w:rPr>
                <w:rFonts w:ascii="Times New Roman" w:eastAsia="Times New Roman" w:hAnsi="Times New Roman" w:cs="Times New Roman"/>
                <w:color w:val="000000"/>
                <w:sz w:val="18"/>
                <w:szCs w:val="18"/>
              </w:rPr>
              <w:t>6,67</w:t>
            </w:r>
          </w:p>
        </w:tc>
        <w:tc>
          <w:tcPr>
            <w:tcW w:w="655" w:type="dxa"/>
            <w:tcBorders>
              <w:top w:val="single" w:sz="4" w:space="0" w:color="auto"/>
              <w:left w:val="single" w:sz="4" w:space="0" w:color="auto"/>
              <w:bottom w:val="single" w:sz="4" w:space="0" w:color="auto"/>
              <w:right w:val="single" w:sz="4" w:space="0" w:color="auto"/>
            </w:tcBorders>
            <w:vAlign w:val="center"/>
            <w:hideMark/>
          </w:tcPr>
          <w:p w14:paraId="4A58652F" w14:textId="77777777" w:rsidR="00391FFE" w:rsidRPr="00391FFE" w:rsidRDefault="00391FFE" w:rsidP="00391FFE">
            <w:pPr>
              <w:spacing w:after="0" w:line="240" w:lineRule="auto"/>
              <w:jc w:val="center"/>
              <w:rPr>
                <w:rFonts w:ascii="Times New Roman" w:eastAsia="Times New Roman" w:hAnsi="Times New Roman" w:cs="Times New Roman"/>
                <w:color w:val="000000"/>
                <w:sz w:val="18"/>
                <w:szCs w:val="18"/>
              </w:rPr>
            </w:pPr>
            <w:r w:rsidRPr="00391FFE">
              <w:rPr>
                <w:rFonts w:ascii="Times New Roman" w:eastAsia="Times New Roman" w:hAnsi="Times New Roman" w:cs="Times New Roman"/>
                <w:color w:val="000000"/>
                <w:sz w:val="18"/>
                <w:szCs w:val="18"/>
              </w:rPr>
              <w:t>4,44</w:t>
            </w:r>
          </w:p>
        </w:tc>
        <w:tc>
          <w:tcPr>
            <w:tcW w:w="686" w:type="dxa"/>
            <w:tcBorders>
              <w:top w:val="single" w:sz="4" w:space="0" w:color="auto"/>
              <w:left w:val="single" w:sz="4" w:space="0" w:color="auto"/>
              <w:bottom w:val="single" w:sz="4" w:space="0" w:color="auto"/>
              <w:right w:val="single" w:sz="4" w:space="0" w:color="auto"/>
            </w:tcBorders>
            <w:noWrap/>
            <w:vAlign w:val="center"/>
            <w:hideMark/>
          </w:tcPr>
          <w:p w14:paraId="3C2E879A" w14:textId="77777777" w:rsidR="00391FFE" w:rsidRPr="00391FFE" w:rsidRDefault="00391FFE" w:rsidP="00391FFE">
            <w:pPr>
              <w:spacing w:after="0" w:line="240" w:lineRule="auto"/>
              <w:jc w:val="center"/>
              <w:rPr>
                <w:rFonts w:ascii="Times New Roman" w:eastAsia="Times New Roman" w:hAnsi="Times New Roman" w:cs="Times New Roman"/>
                <w:color w:val="000000"/>
                <w:sz w:val="18"/>
                <w:szCs w:val="18"/>
              </w:rPr>
            </w:pPr>
            <w:r w:rsidRPr="00391FFE">
              <w:rPr>
                <w:rFonts w:ascii="Times New Roman" w:eastAsia="Times New Roman" w:hAnsi="Times New Roman" w:cs="Times New Roman"/>
                <w:color w:val="000000"/>
                <w:sz w:val="18"/>
                <w:szCs w:val="18"/>
              </w:rPr>
              <w:t>79,56</w:t>
            </w:r>
          </w:p>
        </w:tc>
        <w:tc>
          <w:tcPr>
            <w:tcW w:w="655" w:type="dxa"/>
            <w:tcBorders>
              <w:top w:val="single" w:sz="4" w:space="0" w:color="auto"/>
              <w:left w:val="single" w:sz="4" w:space="0" w:color="auto"/>
              <w:bottom w:val="single" w:sz="4" w:space="0" w:color="auto"/>
              <w:right w:val="single" w:sz="4" w:space="0" w:color="auto"/>
            </w:tcBorders>
            <w:vAlign w:val="center"/>
            <w:hideMark/>
          </w:tcPr>
          <w:p w14:paraId="6014FC61" w14:textId="77777777" w:rsidR="00391FFE" w:rsidRPr="00391FFE" w:rsidRDefault="00391FFE" w:rsidP="00391FFE">
            <w:pPr>
              <w:spacing w:after="0" w:line="240" w:lineRule="auto"/>
              <w:jc w:val="center"/>
              <w:rPr>
                <w:rFonts w:ascii="Times New Roman" w:eastAsia="Times New Roman" w:hAnsi="Times New Roman" w:cs="Times New Roman"/>
                <w:color w:val="000000"/>
                <w:sz w:val="18"/>
                <w:szCs w:val="18"/>
              </w:rPr>
            </w:pPr>
            <w:r w:rsidRPr="00391FFE">
              <w:rPr>
                <w:rFonts w:ascii="Times New Roman" w:eastAsia="Times New Roman" w:hAnsi="Times New Roman" w:cs="Times New Roman"/>
                <w:color w:val="000000"/>
                <w:sz w:val="18"/>
                <w:szCs w:val="18"/>
              </w:rPr>
              <w:t>64</w:t>
            </w:r>
          </w:p>
        </w:tc>
        <w:tc>
          <w:tcPr>
            <w:tcW w:w="659" w:type="dxa"/>
            <w:tcBorders>
              <w:top w:val="single" w:sz="4" w:space="0" w:color="auto"/>
              <w:left w:val="single" w:sz="4" w:space="0" w:color="auto"/>
              <w:bottom w:val="single" w:sz="4" w:space="0" w:color="auto"/>
              <w:right w:val="single" w:sz="4" w:space="0" w:color="auto"/>
            </w:tcBorders>
            <w:noWrap/>
            <w:vAlign w:val="center"/>
            <w:hideMark/>
          </w:tcPr>
          <w:p w14:paraId="2023027C" w14:textId="77777777" w:rsidR="00391FFE" w:rsidRPr="00391FFE" w:rsidRDefault="00391FFE" w:rsidP="00391FFE">
            <w:pPr>
              <w:spacing w:after="0" w:line="240" w:lineRule="auto"/>
              <w:jc w:val="center"/>
              <w:rPr>
                <w:rFonts w:ascii="Times New Roman" w:eastAsia="Times New Roman" w:hAnsi="Times New Roman" w:cs="Times New Roman"/>
                <w:color w:val="000000"/>
                <w:sz w:val="18"/>
                <w:szCs w:val="18"/>
              </w:rPr>
            </w:pPr>
            <w:r w:rsidRPr="00391FFE">
              <w:rPr>
                <w:rFonts w:ascii="Times New Roman" w:eastAsia="Times New Roman" w:hAnsi="Times New Roman" w:cs="Times New Roman"/>
                <w:color w:val="000000"/>
                <w:sz w:val="18"/>
                <w:szCs w:val="18"/>
              </w:rPr>
              <w:t>70,22</w:t>
            </w:r>
          </w:p>
        </w:tc>
      </w:tr>
    </w:tbl>
    <w:p w14:paraId="45C51DE6" w14:textId="77777777" w:rsidR="000577DD" w:rsidRDefault="000577DD" w:rsidP="00391FFE">
      <w:pPr>
        <w:spacing w:after="0" w:line="240" w:lineRule="auto"/>
        <w:ind w:firstLine="709"/>
        <w:jc w:val="both"/>
        <w:rPr>
          <w:rFonts w:ascii="Times New Roman" w:hAnsi="Times New Roman" w:cs="Times New Roman"/>
          <w:sz w:val="28"/>
        </w:rPr>
      </w:pPr>
    </w:p>
    <w:p w14:paraId="7367FBE3" w14:textId="77777777" w:rsidR="000577DD" w:rsidRDefault="000577DD" w:rsidP="00391FFE">
      <w:pPr>
        <w:spacing w:after="0" w:line="240" w:lineRule="auto"/>
        <w:ind w:firstLine="709"/>
        <w:jc w:val="both"/>
        <w:rPr>
          <w:rFonts w:ascii="Times New Roman" w:hAnsi="Times New Roman" w:cs="Times New Roman"/>
          <w:sz w:val="28"/>
        </w:rPr>
      </w:pPr>
    </w:p>
    <w:p w14:paraId="1554AB83" w14:textId="3618E077" w:rsidR="00391FFE" w:rsidRDefault="00391FFE" w:rsidP="00391FFE">
      <w:pPr>
        <w:spacing w:after="0" w:line="240" w:lineRule="auto"/>
        <w:ind w:firstLine="709"/>
        <w:jc w:val="both"/>
        <w:rPr>
          <w:rFonts w:ascii="Times New Roman" w:hAnsi="Times New Roman" w:cs="Times New Roman"/>
          <w:sz w:val="28"/>
        </w:rPr>
      </w:pPr>
      <w:r w:rsidRPr="00391FFE">
        <w:rPr>
          <w:rFonts w:ascii="Times New Roman" w:hAnsi="Times New Roman" w:cs="Times New Roman"/>
          <w:sz w:val="28"/>
        </w:rPr>
        <w:lastRenderedPageBreak/>
        <w:t xml:space="preserve">Результаты выполнения заданий участниками ВПР по английскому </w:t>
      </w:r>
      <w:r>
        <w:rPr>
          <w:rFonts w:ascii="Times New Roman" w:hAnsi="Times New Roman" w:cs="Times New Roman"/>
          <w:sz w:val="28"/>
        </w:rPr>
        <w:t>я</w:t>
      </w:r>
      <w:r w:rsidRPr="00391FFE">
        <w:rPr>
          <w:rFonts w:ascii="Times New Roman" w:hAnsi="Times New Roman" w:cs="Times New Roman"/>
          <w:sz w:val="28"/>
        </w:rPr>
        <w:t>зыку в 7 классе в разрезе образовательных организаций:</w:t>
      </w:r>
    </w:p>
    <w:p w14:paraId="1F81C16D" w14:textId="7F5B9128" w:rsidR="00391FFE" w:rsidRPr="00391FFE" w:rsidRDefault="00391FFE" w:rsidP="00391FFE">
      <w:pPr>
        <w:spacing w:after="0" w:line="240" w:lineRule="auto"/>
        <w:jc w:val="center"/>
        <w:rPr>
          <w:rFonts w:ascii="Times New Roman" w:hAnsi="Times New Roman" w:cs="Times New Roman"/>
          <w:sz w:val="28"/>
        </w:rPr>
      </w:pPr>
      <w:r w:rsidRPr="00391FFE">
        <w:rPr>
          <w:rFonts w:ascii="Times New Roman" w:hAnsi="Times New Roman" w:cs="Times New Roman"/>
          <w:noProof/>
        </w:rPr>
        <w:drawing>
          <wp:inline distT="0" distB="0" distL="0" distR="0" wp14:anchorId="76DCB8EB" wp14:editId="0F9B6AF7">
            <wp:extent cx="5934075" cy="2305050"/>
            <wp:effectExtent l="0" t="0" r="0" b="0"/>
            <wp:docPr id="1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6C446E98" w14:textId="107E42B3" w:rsidR="00391FFE" w:rsidRPr="00391FFE" w:rsidRDefault="00391FFE" w:rsidP="00391FFE">
      <w:pPr>
        <w:spacing w:after="0" w:line="240" w:lineRule="auto"/>
        <w:jc w:val="both"/>
        <w:rPr>
          <w:rFonts w:ascii="Times New Roman" w:hAnsi="Times New Roman" w:cs="Times New Roman"/>
          <w:sz w:val="28"/>
        </w:rPr>
      </w:pPr>
      <w:r w:rsidRPr="00391FFE">
        <w:rPr>
          <w:rFonts w:ascii="Times New Roman" w:hAnsi="Times New Roman" w:cs="Times New Roman"/>
          <w:sz w:val="28"/>
        </w:rPr>
        <w:t xml:space="preserve">          Анализ диаграммы показывает, что наибольшее затруднение у участников ВПР вызвали задания № 2 (чтение вслух) и № 3 (монологическое высказывание, описание фотографии). Возможными причинами этого могут быть: качество технического оборудования (наушники, микрофоны), отсутствие четкой методической установки на выполнение заданий, внутренний психологический барьер семиклассников, связанный с записью устных ответов, индивидуальные особенности (тихий голос, неразборчивая речь). </w:t>
      </w:r>
    </w:p>
    <w:p w14:paraId="1853AB4B" w14:textId="77777777" w:rsidR="00391FFE" w:rsidRPr="00391FFE" w:rsidRDefault="00391FFE" w:rsidP="00391FFE">
      <w:pPr>
        <w:spacing w:after="0" w:line="240" w:lineRule="auto"/>
        <w:jc w:val="both"/>
        <w:rPr>
          <w:rFonts w:ascii="Times New Roman" w:hAnsi="Times New Roman" w:cs="Times New Roman"/>
          <w:i/>
          <w:iCs/>
          <w:sz w:val="28"/>
        </w:rPr>
      </w:pPr>
      <w:r w:rsidRPr="00391FFE">
        <w:rPr>
          <w:rFonts w:ascii="Times New Roman" w:hAnsi="Times New Roman" w:cs="Times New Roman"/>
          <w:sz w:val="28"/>
        </w:rPr>
        <w:t xml:space="preserve">          Результаты выполнения заданий № 1 (аудирование) и № 4 (чтение с пониманием основного содержания прочитанного) по всем образовательным учреждениям города похожи, хотя и не высокие, что позволяет отметить средний (одинаковый) уровень подготовки. Результаты выполнения задания № 6 (лексические единицы) в разных образовательных учреждениях составляют от 20 до 70 %, и свидетельствуют о разном уровне подготовки участников и разном уровне активного и пассивного словарного запаса семиклассников.</w:t>
      </w:r>
    </w:p>
    <w:p w14:paraId="5CDF0947" w14:textId="77777777" w:rsidR="00391FFE" w:rsidRPr="00391FFE" w:rsidRDefault="00391FFE" w:rsidP="00391FFE">
      <w:pPr>
        <w:spacing w:after="0" w:line="240" w:lineRule="auto"/>
        <w:jc w:val="both"/>
        <w:rPr>
          <w:rFonts w:ascii="Times New Roman" w:hAnsi="Times New Roman" w:cs="Times New Roman"/>
          <w:iCs/>
          <w:sz w:val="28"/>
        </w:rPr>
      </w:pPr>
      <w:r w:rsidRPr="00391FFE">
        <w:rPr>
          <w:rFonts w:ascii="Times New Roman" w:hAnsi="Times New Roman" w:cs="Times New Roman"/>
          <w:iCs/>
          <w:sz w:val="28"/>
        </w:rPr>
        <w:t xml:space="preserve">          В результате анализа диаграммы определено, что обучающиеся МОУ «СОШ № 8» успешней остальных справились с письменными заданиями (№ 1, № 4, № 5, № 6), но хуже справились с устными заданиями (№ 2 и № 3). Также менее успешно с устными заданиями справились обучающиеся МОУ «СОШ№ 3» и МОУ «СОШ № 6».</w:t>
      </w:r>
    </w:p>
    <w:p w14:paraId="57B5E4FB" w14:textId="77777777" w:rsidR="00391FFE" w:rsidRPr="00391FFE" w:rsidRDefault="00391FFE" w:rsidP="00391FFE">
      <w:pPr>
        <w:spacing w:after="0"/>
        <w:jc w:val="both"/>
        <w:rPr>
          <w:rFonts w:ascii="Times New Roman" w:hAnsi="Times New Roman" w:cs="Times New Roman"/>
          <w:b/>
          <w:bCs/>
          <w:sz w:val="28"/>
          <w:szCs w:val="28"/>
        </w:rPr>
      </w:pPr>
      <w:r w:rsidRPr="00391FFE">
        <w:rPr>
          <w:rFonts w:ascii="Times New Roman" w:hAnsi="Times New Roman" w:cs="Times New Roman"/>
          <w:b/>
          <w:sz w:val="28"/>
        </w:rPr>
        <w:t>2. Достижение планируемых результатов</w:t>
      </w: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5"/>
        <w:gridCol w:w="709"/>
        <w:gridCol w:w="916"/>
        <w:gridCol w:w="1212"/>
        <w:gridCol w:w="825"/>
      </w:tblGrid>
      <w:tr w:rsidR="00391FFE" w:rsidRPr="00391FFE" w14:paraId="7C200511" w14:textId="77777777" w:rsidTr="00391FFE">
        <w:trPr>
          <w:trHeight w:val="300"/>
          <w:jc w:val="center"/>
        </w:trPr>
        <w:tc>
          <w:tcPr>
            <w:tcW w:w="5235" w:type="dxa"/>
            <w:vMerge w:val="restart"/>
            <w:tcBorders>
              <w:top w:val="single" w:sz="4" w:space="0" w:color="auto"/>
              <w:left w:val="single" w:sz="4" w:space="0" w:color="auto"/>
              <w:bottom w:val="single" w:sz="4" w:space="0" w:color="auto"/>
              <w:right w:val="single" w:sz="4" w:space="0" w:color="auto"/>
            </w:tcBorders>
            <w:noWrap/>
            <w:vAlign w:val="center"/>
            <w:hideMark/>
          </w:tcPr>
          <w:p w14:paraId="6C134F5C" w14:textId="77777777" w:rsidR="00391FFE" w:rsidRPr="00391FFE" w:rsidRDefault="00391FFE" w:rsidP="00391FFE">
            <w:pPr>
              <w:keepNext/>
              <w:spacing w:after="0" w:line="240" w:lineRule="auto"/>
              <w:jc w:val="both"/>
              <w:rPr>
                <w:rFonts w:ascii="Times New Roman" w:eastAsia="Times New Roman" w:hAnsi="Times New Roman" w:cs="Times New Roman"/>
                <w:b/>
                <w:bCs/>
                <w:color w:val="000000"/>
              </w:rPr>
            </w:pPr>
            <w:r w:rsidRPr="00391FFE">
              <w:rPr>
                <w:rFonts w:ascii="Times New Roman" w:eastAsia="Times New Roman" w:hAnsi="Times New Roman" w:cs="Times New Roman"/>
                <w:b/>
                <w:bCs/>
                <w:color w:val="000000"/>
              </w:rPr>
              <w:t>Блоки ПООП обучающийся научится / получит возможность научиться или проверяемые требования (умения) в соответствии с ФГОС (ФК ГОС)</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3BD863F9" w14:textId="77777777" w:rsidR="00391FFE" w:rsidRPr="00391FFE" w:rsidRDefault="00391FFE" w:rsidP="00391FFE">
            <w:pPr>
              <w:spacing w:after="0" w:line="240" w:lineRule="auto"/>
              <w:jc w:val="both"/>
              <w:rPr>
                <w:rFonts w:ascii="Times New Roman" w:eastAsia="Times New Roman" w:hAnsi="Times New Roman" w:cs="Times New Roman"/>
                <w:b/>
                <w:bCs/>
                <w:color w:val="000000"/>
                <w:sz w:val="20"/>
              </w:rPr>
            </w:pPr>
            <w:r w:rsidRPr="00391FFE">
              <w:rPr>
                <w:rFonts w:ascii="Times New Roman" w:eastAsia="Times New Roman" w:hAnsi="Times New Roman" w:cs="Times New Roman"/>
                <w:b/>
                <w:bCs/>
                <w:color w:val="000000"/>
                <w:sz w:val="20"/>
              </w:rPr>
              <w:t>Макс балл</w:t>
            </w:r>
          </w:p>
        </w:tc>
        <w:tc>
          <w:tcPr>
            <w:tcW w:w="916" w:type="dxa"/>
            <w:tcBorders>
              <w:top w:val="single" w:sz="4" w:space="0" w:color="auto"/>
              <w:left w:val="single" w:sz="4" w:space="0" w:color="auto"/>
              <w:bottom w:val="single" w:sz="4" w:space="0" w:color="auto"/>
              <w:right w:val="single" w:sz="4" w:space="0" w:color="auto"/>
            </w:tcBorders>
            <w:vAlign w:val="center"/>
            <w:hideMark/>
          </w:tcPr>
          <w:p w14:paraId="7780227E" w14:textId="77777777" w:rsidR="00391FFE" w:rsidRPr="00391FFE" w:rsidRDefault="00391FFE" w:rsidP="00391FFE">
            <w:pPr>
              <w:spacing w:after="0" w:line="240" w:lineRule="auto"/>
              <w:jc w:val="center"/>
              <w:rPr>
                <w:rFonts w:ascii="Times New Roman" w:eastAsia="Times New Roman" w:hAnsi="Times New Roman" w:cs="Times New Roman"/>
                <w:color w:val="000000"/>
                <w:sz w:val="20"/>
              </w:rPr>
            </w:pPr>
            <w:r w:rsidRPr="00391FFE">
              <w:rPr>
                <w:rFonts w:ascii="Times New Roman" w:eastAsia="Times New Roman" w:hAnsi="Times New Roman" w:cs="Times New Roman"/>
                <w:color w:val="000000"/>
                <w:sz w:val="20"/>
              </w:rPr>
              <w:t>РФ</w:t>
            </w:r>
          </w:p>
        </w:tc>
        <w:tc>
          <w:tcPr>
            <w:tcW w:w="1212" w:type="dxa"/>
            <w:tcBorders>
              <w:top w:val="single" w:sz="4" w:space="0" w:color="auto"/>
              <w:left w:val="single" w:sz="4" w:space="0" w:color="auto"/>
              <w:bottom w:val="single" w:sz="4" w:space="0" w:color="auto"/>
              <w:right w:val="single" w:sz="4" w:space="0" w:color="auto"/>
            </w:tcBorders>
            <w:noWrap/>
            <w:vAlign w:val="center"/>
            <w:hideMark/>
          </w:tcPr>
          <w:p w14:paraId="09B83037" w14:textId="77777777" w:rsidR="00391FFE" w:rsidRPr="00391FFE" w:rsidRDefault="00391FFE" w:rsidP="00391FFE">
            <w:pPr>
              <w:spacing w:after="0" w:line="240" w:lineRule="auto"/>
              <w:jc w:val="center"/>
              <w:rPr>
                <w:rFonts w:ascii="Times New Roman" w:eastAsia="Times New Roman" w:hAnsi="Times New Roman" w:cs="Times New Roman"/>
                <w:color w:val="000000"/>
                <w:sz w:val="20"/>
              </w:rPr>
            </w:pPr>
            <w:r w:rsidRPr="00391FFE">
              <w:rPr>
                <w:rFonts w:ascii="Times New Roman" w:eastAsia="Times New Roman" w:hAnsi="Times New Roman" w:cs="Times New Roman"/>
                <w:color w:val="000000"/>
                <w:sz w:val="20"/>
              </w:rPr>
              <w:t>Иркутская область</w:t>
            </w:r>
          </w:p>
        </w:tc>
        <w:tc>
          <w:tcPr>
            <w:tcW w:w="825" w:type="dxa"/>
            <w:tcBorders>
              <w:top w:val="single" w:sz="4" w:space="0" w:color="auto"/>
              <w:left w:val="single" w:sz="4" w:space="0" w:color="auto"/>
              <w:bottom w:val="single" w:sz="4" w:space="0" w:color="auto"/>
              <w:right w:val="single" w:sz="4" w:space="0" w:color="auto"/>
            </w:tcBorders>
            <w:noWrap/>
            <w:vAlign w:val="center"/>
            <w:hideMark/>
          </w:tcPr>
          <w:p w14:paraId="7A1E6BF1" w14:textId="411702A8" w:rsidR="00391FFE" w:rsidRPr="00391FFE" w:rsidRDefault="00391FFE" w:rsidP="00391FFE">
            <w:pPr>
              <w:spacing w:after="0" w:line="240" w:lineRule="auto"/>
              <w:jc w:val="center"/>
              <w:rPr>
                <w:rFonts w:ascii="Times New Roman" w:eastAsia="Times New Roman" w:hAnsi="Times New Roman" w:cs="Times New Roman"/>
                <w:color w:val="000000"/>
                <w:sz w:val="20"/>
              </w:rPr>
            </w:pPr>
            <w:r w:rsidRPr="00391FFE">
              <w:rPr>
                <w:rFonts w:ascii="Times New Roman" w:eastAsia="Times New Roman" w:hAnsi="Times New Roman" w:cs="Times New Roman"/>
                <w:color w:val="000000"/>
                <w:sz w:val="20"/>
              </w:rPr>
              <w:t>Саянск</w:t>
            </w:r>
          </w:p>
        </w:tc>
      </w:tr>
      <w:tr w:rsidR="00391FFE" w:rsidRPr="00391FFE" w14:paraId="020C0D4A" w14:textId="77777777" w:rsidTr="00391FFE">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6F5B94" w14:textId="77777777" w:rsidR="00391FFE" w:rsidRPr="00391FFE" w:rsidRDefault="00391FFE" w:rsidP="00391FFE">
            <w:pPr>
              <w:spacing w:after="0"/>
              <w:jc w:val="both"/>
              <w:rPr>
                <w:rFonts w:ascii="Times New Roman" w:eastAsia="Times New Roman" w:hAnsi="Times New Roman" w:cs="Times New Roman"/>
                <w:b/>
                <w:bCs/>
                <w:color w:val="000000"/>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12192718" w14:textId="2ACDAC57" w:rsidR="00391FFE" w:rsidRPr="00391FFE" w:rsidRDefault="00391FFE" w:rsidP="00391FFE">
            <w:pPr>
              <w:spacing w:after="0" w:line="240" w:lineRule="auto"/>
              <w:jc w:val="center"/>
              <w:rPr>
                <w:rFonts w:ascii="Times New Roman" w:eastAsia="Times New Roman" w:hAnsi="Times New Roman" w:cs="Times New Roman"/>
                <w:color w:val="000000"/>
                <w:sz w:val="20"/>
                <w:szCs w:val="20"/>
              </w:rPr>
            </w:pPr>
          </w:p>
        </w:tc>
        <w:tc>
          <w:tcPr>
            <w:tcW w:w="916" w:type="dxa"/>
            <w:tcBorders>
              <w:top w:val="single" w:sz="4" w:space="0" w:color="auto"/>
              <w:left w:val="single" w:sz="4" w:space="0" w:color="auto"/>
              <w:bottom w:val="single" w:sz="4" w:space="0" w:color="auto"/>
              <w:right w:val="single" w:sz="4" w:space="0" w:color="auto"/>
            </w:tcBorders>
            <w:vAlign w:val="center"/>
          </w:tcPr>
          <w:p w14:paraId="3A629B64" w14:textId="2F59601F" w:rsidR="00391FFE" w:rsidRPr="00391FFE" w:rsidRDefault="00391FFE" w:rsidP="00391FFE">
            <w:pPr>
              <w:spacing w:after="0"/>
              <w:jc w:val="center"/>
              <w:rPr>
                <w:rFonts w:ascii="Times New Roman" w:eastAsiaTheme="minorEastAsia" w:hAnsi="Times New Roman" w:cs="Times New Roman"/>
                <w:color w:val="000000"/>
              </w:rPr>
            </w:pPr>
            <w:r w:rsidRPr="00391FFE">
              <w:rPr>
                <w:rFonts w:ascii="Times New Roman" w:hAnsi="Times New Roman" w:cs="Times New Roman"/>
                <w:color w:val="000000"/>
              </w:rPr>
              <w:t>620288</w:t>
            </w:r>
          </w:p>
        </w:tc>
        <w:tc>
          <w:tcPr>
            <w:tcW w:w="1212" w:type="dxa"/>
            <w:tcBorders>
              <w:top w:val="single" w:sz="4" w:space="0" w:color="auto"/>
              <w:left w:val="single" w:sz="4" w:space="0" w:color="auto"/>
              <w:bottom w:val="single" w:sz="4" w:space="0" w:color="auto"/>
              <w:right w:val="single" w:sz="4" w:space="0" w:color="auto"/>
            </w:tcBorders>
            <w:noWrap/>
            <w:vAlign w:val="center"/>
            <w:hideMark/>
          </w:tcPr>
          <w:p w14:paraId="73F01B20" w14:textId="77777777" w:rsidR="00391FFE" w:rsidRPr="00391FFE" w:rsidRDefault="00391FFE" w:rsidP="00391FFE">
            <w:pPr>
              <w:spacing w:after="0"/>
              <w:jc w:val="center"/>
              <w:rPr>
                <w:rFonts w:ascii="Times New Roman" w:eastAsiaTheme="minorEastAsia" w:hAnsi="Times New Roman" w:cs="Times New Roman"/>
                <w:color w:val="000000"/>
              </w:rPr>
            </w:pPr>
            <w:r w:rsidRPr="00391FFE">
              <w:rPr>
                <w:rFonts w:ascii="Times New Roman" w:hAnsi="Times New Roman" w:cs="Times New Roman"/>
                <w:color w:val="000000"/>
              </w:rPr>
              <w:t>24825</w:t>
            </w:r>
          </w:p>
        </w:tc>
        <w:tc>
          <w:tcPr>
            <w:tcW w:w="825" w:type="dxa"/>
            <w:tcBorders>
              <w:top w:val="single" w:sz="4" w:space="0" w:color="auto"/>
              <w:left w:val="single" w:sz="4" w:space="0" w:color="auto"/>
              <w:bottom w:val="single" w:sz="4" w:space="0" w:color="auto"/>
              <w:right w:val="single" w:sz="4" w:space="0" w:color="auto"/>
            </w:tcBorders>
            <w:noWrap/>
            <w:vAlign w:val="center"/>
            <w:hideMark/>
          </w:tcPr>
          <w:p w14:paraId="5D4D859F" w14:textId="77777777" w:rsidR="00391FFE" w:rsidRPr="00391FFE" w:rsidRDefault="00391FFE" w:rsidP="00391FFE">
            <w:pPr>
              <w:spacing w:after="0"/>
              <w:jc w:val="center"/>
              <w:rPr>
                <w:rFonts w:ascii="Times New Roman" w:hAnsi="Times New Roman" w:cs="Times New Roman"/>
                <w:color w:val="000000"/>
              </w:rPr>
            </w:pPr>
            <w:r w:rsidRPr="00391FFE">
              <w:rPr>
                <w:rFonts w:ascii="Times New Roman" w:hAnsi="Times New Roman" w:cs="Times New Roman"/>
                <w:color w:val="000000"/>
              </w:rPr>
              <w:t>416</w:t>
            </w:r>
          </w:p>
        </w:tc>
      </w:tr>
      <w:tr w:rsidR="00391FFE" w:rsidRPr="00391FFE" w14:paraId="1A604140" w14:textId="77777777" w:rsidTr="00391FFE">
        <w:trPr>
          <w:trHeight w:val="300"/>
          <w:jc w:val="center"/>
        </w:trPr>
        <w:tc>
          <w:tcPr>
            <w:tcW w:w="5235" w:type="dxa"/>
            <w:tcBorders>
              <w:top w:val="single" w:sz="4" w:space="0" w:color="auto"/>
              <w:left w:val="single" w:sz="4" w:space="0" w:color="auto"/>
              <w:bottom w:val="single" w:sz="4" w:space="0" w:color="auto"/>
              <w:right w:val="single" w:sz="4" w:space="0" w:color="auto"/>
            </w:tcBorders>
            <w:noWrap/>
            <w:vAlign w:val="bottom"/>
            <w:hideMark/>
          </w:tcPr>
          <w:p w14:paraId="23669245" w14:textId="77777777" w:rsidR="00391FFE" w:rsidRPr="00391FFE" w:rsidRDefault="00391FFE" w:rsidP="00391FFE">
            <w:pPr>
              <w:spacing w:after="0" w:line="240" w:lineRule="auto"/>
              <w:jc w:val="both"/>
              <w:rPr>
                <w:rFonts w:ascii="Times New Roman" w:eastAsia="Times New Roman" w:hAnsi="Times New Roman" w:cs="Times New Roman"/>
                <w:color w:val="000000"/>
                <w:sz w:val="24"/>
                <w:szCs w:val="24"/>
              </w:rPr>
            </w:pPr>
            <w:r w:rsidRPr="00391FFE">
              <w:rPr>
                <w:rFonts w:ascii="Times New Roman" w:hAnsi="Times New Roman" w:cs="Times New Roman"/>
                <w:sz w:val="24"/>
                <w:szCs w:val="24"/>
              </w:rPr>
              <w:t>1. Аудирование с пониманием запрашиваемой информации в прослушанном тексте</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3106385D" w14:textId="77777777" w:rsidR="00391FFE" w:rsidRPr="00391FFE" w:rsidRDefault="00391FFE" w:rsidP="00391FFE">
            <w:pPr>
              <w:spacing w:after="0" w:line="240" w:lineRule="auto"/>
              <w:jc w:val="center"/>
              <w:rPr>
                <w:rFonts w:ascii="Times New Roman" w:eastAsia="Times New Roman" w:hAnsi="Times New Roman" w:cs="Times New Roman"/>
                <w:color w:val="000000"/>
                <w:sz w:val="24"/>
                <w:szCs w:val="24"/>
              </w:rPr>
            </w:pPr>
            <w:r w:rsidRPr="00391FFE">
              <w:rPr>
                <w:rFonts w:ascii="Times New Roman" w:eastAsia="Times New Roman" w:hAnsi="Times New Roman" w:cs="Times New Roman"/>
                <w:color w:val="000000"/>
                <w:sz w:val="24"/>
                <w:szCs w:val="24"/>
              </w:rPr>
              <w:t>5</w:t>
            </w:r>
          </w:p>
        </w:tc>
        <w:tc>
          <w:tcPr>
            <w:tcW w:w="916" w:type="dxa"/>
            <w:tcBorders>
              <w:top w:val="single" w:sz="4" w:space="0" w:color="auto"/>
              <w:left w:val="single" w:sz="4" w:space="0" w:color="auto"/>
              <w:bottom w:val="single" w:sz="4" w:space="0" w:color="auto"/>
              <w:right w:val="single" w:sz="4" w:space="0" w:color="auto"/>
            </w:tcBorders>
            <w:vAlign w:val="center"/>
          </w:tcPr>
          <w:p w14:paraId="46667D0B" w14:textId="3621FAA7" w:rsidR="00391FFE" w:rsidRPr="00391FFE" w:rsidRDefault="00391FFE" w:rsidP="00391FFE">
            <w:pPr>
              <w:spacing w:after="0" w:line="240" w:lineRule="auto"/>
              <w:jc w:val="center"/>
              <w:rPr>
                <w:rFonts w:ascii="Times New Roman" w:eastAsiaTheme="minorEastAsia" w:hAnsi="Times New Roman" w:cs="Times New Roman"/>
                <w:color w:val="000000"/>
                <w:sz w:val="24"/>
                <w:szCs w:val="24"/>
              </w:rPr>
            </w:pPr>
            <w:r w:rsidRPr="00391FFE">
              <w:rPr>
                <w:rFonts w:ascii="Times New Roman" w:hAnsi="Times New Roman" w:cs="Times New Roman"/>
                <w:color w:val="000000"/>
                <w:sz w:val="24"/>
                <w:szCs w:val="24"/>
              </w:rPr>
              <w:t>60,49</w:t>
            </w:r>
          </w:p>
        </w:tc>
        <w:tc>
          <w:tcPr>
            <w:tcW w:w="1212" w:type="dxa"/>
            <w:tcBorders>
              <w:top w:val="single" w:sz="4" w:space="0" w:color="auto"/>
              <w:left w:val="single" w:sz="4" w:space="0" w:color="auto"/>
              <w:bottom w:val="single" w:sz="4" w:space="0" w:color="auto"/>
              <w:right w:val="single" w:sz="4" w:space="0" w:color="auto"/>
            </w:tcBorders>
            <w:noWrap/>
            <w:vAlign w:val="center"/>
            <w:hideMark/>
          </w:tcPr>
          <w:p w14:paraId="64D7F7AB" w14:textId="77777777" w:rsidR="00391FFE" w:rsidRPr="00391FFE" w:rsidRDefault="00391FFE" w:rsidP="00391FFE">
            <w:pPr>
              <w:spacing w:after="0" w:line="240" w:lineRule="auto"/>
              <w:jc w:val="center"/>
              <w:rPr>
                <w:rFonts w:ascii="Times New Roman" w:eastAsiaTheme="minorEastAsia" w:hAnsi="Times New Roman" w:cs="Times New Roman"/>
                <w:color w:val="000000"/>
                <w:sz w:val="24"/>
                <w:szCs w:val="24"/>
              </w:rPr>
            </w:pPr>
            <w:r w:rsidRPr="00391FFE">
              <w:rPr>
                <w:rFonts w:ascii="Times New Roman" w:hAnsi="Times New Roman" w:cs="Times New Roman"/>
                <w:color w:val="000000"/>
                <w:sz w:val="24"/>
                <w:szCs w:val="24"/>
              </w:rPr>
              <w:t>51,92</w:t>
            </w:r>
          </w:p>
        </w:tc>
        <w:tc>
          <w:tcPr>
            <w:tcW w:w="825" w:type="dxa"/>
            <w:tcBorders>
              <w:top w:val="single" w:sz="4" w:space="0" w:color="auto"/>
              <w:left w:val="single" w:sz="4" w:space="0" w:color="auto"/>
              <w:bottom w:val="single" w:sz="4" w:space="0" w:color="auto"/>
              <w:right w:val="single" w:sz="4" w:space="0" w:color="auto"/>
            </w:tcBorders>
            <w:noWrap/>
            <w:vAlign w:val="center"/>
            <w:hideMark/>
          </w:tcPr>
          <w:p w14:paraId="4C4551CF" w14:textId="77777777" w:rsidR="00391FFE" w:rsidRPr="00391FFE" w:rsidRDefault="00391FFE" w:rsidP="00391FFE">
            <w:pPr>
              <w:spacing w:after="0" w:line="240" w:lineRule="auto"/>
              <w:jc w:val="center"/>
              <w:rPr>
                <w:rFonts w:ascii="Times New Roman" w:hAnsi="Times New Roman" w:cs="Times New Roman"/>
                <w:color w:val="000000"/>
                <w:sz w:val="24"/>
                <w:szCs w:val="24"/>
              </w:rPr>
            </w:pPr>
            <w:r w:rsidRPr="00391FFE">
              <w:rPr>
                <w:rFonts w:ascii="Times New Roman" w:hAnsi="Times New Roman" w:cs="Times New Roman"/>
                <w:color w:val="000000"/>
                <w:sz w:val="24"/>
                <w:szCs w:val="24"/>
              </w:rPr>
              <w:t>46,39</w:t>
            </w:r>
          </w:p>
        </w:tc>
      </w:tr>
      <w:tr w:rsidR="00391FFE" w:rsidRPr="00391FFE" w14:paraId="281D12D2" w14:textId="77777777" w:rsidTr="00391FFE">
        <w:trPr>
          <w:trHeight w:val="300"/>
          <w:jc w:val="center"/>
        </w:trPr>
        <w:tc>
          <w:tcPr>
            <w:tcW w:w="5235" w:type="dxa"/>
            <w:tcBorders>
              <w:top w:val="single" w:sz="4" w:space="0" w:color="auto"/>
              <w:left w:val="single" w:sz="4" w:space="0" w:color="auto"/>
              <w:bottom w:val="single" w:sz="4" w:space="0" w:color="auto"/>
              <w:right w:val="single" w:sz="4" w:space="0" w:color="auto"/>
            </w:tcBorders>
            <w:noWrap/>
            <w:vAlign w:val="bottom"/>
            <w:hideMark/>
          </w:tcPr>
          <w:p w14:paraId="79B3FFED" w14:textId="77777777" w:rsidR="00391FFE" w:rsidRPr="00391FFE" w:rsidRDefault="00391FFE" w:rsidP="00391FFE">
            <w:pPr>
              <w:spacing w:after="0" w:line="240" w:lineRule="auto"/>
              <w:jc w:val="both"/>
              <w:rPr>
                <w:rFonts w:ascii="Times New Roman" w:eastAsia="Times New Roman" w:hAnsi="Times New Roman" w:cs="Times New Roman"/>
                <w:color w:val="000000"/>
                <w:sz w:val="24"/>
                <w:szCs w:val="24"/>
              </w:rPr>
            </w:pPr>
            <w:r w:rsidRPr="00391FFE">
              <w:rPr>
                <w:rFonts w:ascii="Times New Roman" w:hAnsi="Times New Roman" w:cs="Times New Roman"/>
                <w:sz w:val="24"/>
                <w:szCs w:val="24"/>
              </w:rPr>
              <w:t>2. Осмысленное чтение текста вслух.</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096E1279" w14:textId="77777777" w:rsidR="00391FFE" w:rsidRPr="00391FFE" w:rsidRDefault="00391FFE" w:rsidP="00391FFE">
            <w:pPr>
              <w:spacing w:after="0" w:line="240" w:lineRule="auto"/>
              <w:jc w:val="center"/>
              <w:rPr>
                <w:rFonts w:ascii="Times New Roman" w:eastAsia="Times New Roman" w:hAnsi="Times New Roman" w:cs="Times New Roman"/>
                <w:color w:val="000000"/>
                <w:sz w:val="24"/>
                <w:szCs w:val="24"/>
              </w:rPr>
            </w:pPr>
            <w:r w:rsidRPr="00391FFE">
              <w:rPr>
                <w:rFonts w:ascii="Times New Roman" w:eastAsia="Times New Roman" w:hAnsi="Times New Roman" w:cs="Times New Roman"/>
                <w:color w:val="000000"/>
                <w:sz w:val="24"/>
                <w:szCs w:val="24"/>
              </w:rPr>
              <w:t>2</w:t>
            </w:r>
          </w:p>
        </w:tc>
        <w:tc>
          <w:tcPr>
            <w:tcW w:w="916" w:type="dxa"/>
            <w:tcBorders>
              <w:top w:val="single" w:sz="4" w:space="0" w:color="auto"/>
              <w:left w:val="single" w:sz="4" w:space="0" w:color="auto"/>
              <w:bottom w:val="single" w:sz="4" w:space="0" w:color="auto"/>
              <w:right w:val="single" w:sz="4" w:space="0" w:color="auto"/>
            </w:tcBorders>
            <w:vAlign w:val="center"/>
          </w:tcPr>
          <w:p w14:paraId="23542399" w14:textId="4EFF6066" w:rsidR="00391FFE" w:rsidRPr="00391FFE" w:rsidRDefault="00391FFE" w:rsidP="00391FFE">
            <w:pPr>
              <w:spacing w:after="0" w:line="240" w:lineRule="auto"/>
              <w:jc w:val="center"/>
              <w:rPr>
                <w:rFonts w:ascii="Times New Roman" w:eastAsiaTheme="minorEastAsia" w:hAnsi="Times New Roman" w:cs="Times New Roman"/>
                <w:color w:val="000000"/>
                <w:sz w:val="24"/>
                <w:szCs w:val="24"/>
              </w:rPr>
            </w:pPr>
            <w:r w:rsidRPr="00391FFE">
              <w:rPr>
                <w:rFonts w:ascii="Times New Roman" w:hAnsi="Times New Roman" w:cs="Times New Roman"/>
                <w:color w:val="000000"/>
                <w:sz w:val="24"/>
                <w:szCs w:val="24"/>
              </w:rPr>
              <w:t>58,93</w:t>
            </w:r>
          </w:p>
        </w:tc>
        <w:tc>
          <w:tcPr>
            <w:tcW w:w="1212" w:type="dxa"/>
            <w:tcBorders>
              <w:top w:val="single" w:sz="4" w:space="0" w:color="auto"/>
              <w:left w:val="single" w:sz="4" w:space="0" w:color="auto"/>
              <w:bottom w:val="single" w:sz="4" w:space="0" w:color="auto"/>
              <w:right w:val="single" w:sz="4" w:space="0" w:color="auto"/>
            </w:tcBorders>
            <w:noWrap/>
            <w:vAlign w:val="center"/>
            <w:hideMark/>
          </w:tcPr>
          <w:p w14:paraId="6DE679A0" w14:textId="77777777" w:rsidR="00391FFE" w:rsidRPr="00391FFE" w:rsidRDefault="00391FFE" w:rsidP="00391FFE">
            <w:pPr>
              <w:spacing w:after="0" w:line="240" w:lineRule="auto"/>
              <w:jc w:val="center"/>
              <w:rPr>
                <w:rFonts w:ascii="Times New Roman" w:eastAsiaTheme="minorEastAsia" w:hAnsi="Times New Roman" w:cs="Times New Roman"/>
                <w:color w:val="000000"/>
                <w:sz w:val="24"/>
                <w:szCs w:val="24"/>
              </w:rPr>
            </w:pPr>
            <w:r w:rsidRPr="00391FFE">
              <w:rPr>
                <w:rFonts w:ascii="Times New Roman" w:hAnsi="Times New Roman" w:cs="Times New Roman"/>
                <w:color w:val="000000"/>
                <w:sz w:val="24"/>
                <w:szCs w:val="24"/>
              </w:rPr>
              <w:t>48,62</w:t>
            </w:r>
          </w:p>
        </w:tc>
        <w:tc>
          <w:tcPr>
            <w:tcW w:w="825" w:type="dxa"/>
            <w:tcBorders>
              <w:top w:val="single" w:sz="4" w:space="0" w:color="auto"/>
              <w:left w:val="single" w:sz="4" w:space="0" w:color="auto"/>
              <w:bottom w:val="single" w:sz="4" w:space="0" w:color="auto"/>
              <w:right w:val="single" w:sz="4" w:space="0" w:color="auto"/>
            </w:tcBorders>
            <w:noWrap/>
            <w:vAlign w:val="center"/>
            <w:hideMark/>
          </w:tcPr>
          <w:p w14:paraId="3DD4CF2F" w14:textId="77777777" w:rsidR="00391FFE" w:rsidRPr="00391FFE" w:rsidRDefault="00391FFE" w:rsidP="00391FFE">
            <w:pPr>
              <w:spacing w:after="0" w:line="240" w:lineRule="auto"/>
              <w:jc w:val="center"/>
              <w:rPr>
                <w:rFonts w:ascii="Times New Roman" w:hAnsi="Times New Roman" w:cs="Times New Roman"/>
                <w:color w:val="000000"/>
                <w:sz w:val="24"/>
                <w:szCs w:val="24"/>
              </w:rPr>
            </w:pPr>
            <w:r w:rsidRPr="00391FFE">
              <w:rPr>
                <w:rFonts w:ascii="Times New Roman" w:hAnsi="Times New Roman" w:cs="Times New Roman"/>
                <w:color w:val="000000"/>
                <w:sz w:val="24"/>
                <w:szCs w:val="24"/>
              </w:rPr>
              <w:t>46,63</w:t>
            </w:r>
          </w:p>
        </w:tc>
      </w:tr>
      <w:tr w:rsidR="00391FFE" w:rsidRPr="00391FFE" w14:paraId="27779267" w14:textId="77777777" w:rsidTr="00391FFE">
        <w:trPr>
          <w:trHeight w:val="300"/>
          <w:jc w:val="center"/>
        </w:trPr>
        <w:tc>
          <w:tcPr>
            <w:tcW w:w="5235" w:type="dxa"/>
            <w:tcBorders>
              <w:top w:val="single" w:sz="4" w:space="0" w:color="auto"/>
              <w:left w:val="single" w:sz="4" w:space="0" w:color="auto"/>
              <w:bottom w:val="single" w:sz="4" w:space="0" w:color="auto"/>
              <w:right w:val="single" w:sz="4" w:space="0" w:color="auto"/>
            </w:tcBorders>
            <w:noWrap/>
            <w:vAlign w:val="bottom"/>
            <w:hideMark/>
          </w:tcPr>
          <w:p w14:paraId="7E67C678" w14:textId="77777777" w:rsidR="00391FFE" w:rsidRPr="00391FFE" w:rsidRDefault="00391FFE" w:rsidP="00391FFE">
            <w:pPr>
              <w:spacing w:after="0" w:line="240" w:lineRule="auto"/>
              <w:jc w:val="both"/>
              <w:rPr>
                <w:rFonts w:ascii="Times New Roman" w:hAnsi="Times New Roman" w:cs="Times New Roman"/>
                <w:sz w:val="24"/>
                <w:szCs w:val="24"/>
              </w:rPr>
            </w:pPr>
            <w:r w:rsidRPr="00391FFE">
              <w:rPr>
                <w:rFonts w:ascii="Times New Roman" w:hAnsi="Times New Roman" w:cs="Times New Roman"/>
                <w:sz w:val="24"/>
                <w:szCs w:val="24"/>
              </w:rPr>
              <w:t>3К1. Решение коммуникативной задачи (Содержание).</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6E35F508" w14:textId="77777777" w:rsidR="00391FFE" w:rsidRPr="00391FFE" w:rsidRDefault="00391FFE" w:rsidP="00391FFE">
            <w:pPr>
              <w:spacing w:after="0" w:line="240" w:lineRule="auto"/>
              <w:jc w:val="center"/>
              <w:rPr>
                <w:rFonts w:ascii="Times New Roman" w:eastAsia="Times New Roman" w:hAnsi="Times New Roman" w:cs="Times New Roman"/>
                <w:color w:val="000000"/>
                <w:sz w:val="24"/>
                <w:szCs w:val="24"/>
              </w:rPr>
            </w:pPr>
            <w:r w:rsidRPr="00391FFE">
              <w:rPr>
                <w:rFonts w:ascii="Times New Roman" w:eastAsia="Times New Roman" w:hAnsi="Times New Roman" w:cs="Times New Roman"/>
                <w:color w:val="000000"/>
                <w:sz w:val="24"/>
                <w:szCs w:val="24"/>
              </w:rPr>
              <w:t>2</w:t>
            </w:r>
          </w:p>
        </w:tc>
        <w:tc>
          <w:tcPr>
            <w:tcW w:w="916" w:type="dxa"/>
            <w:tcBorders>
              <w:top w:val="single" w:sz="4" w:space="0" w:color="auto"/>
              <w:left w:val="single" w:sz="4" w:space="0" w:color="auto"/>
              <w:bottom w:val="single" w:sz="4" w:space="0" w:color="auto"/>
              <w:right w:val="single" w:sz="4" w:space="0" w:color="auto"/>
            </w:tcBorders>
            <w:vAlign w:val="center"/>
          </w:tcPr>
          <w:p w14:paraId="343DA598" w14:textId="12C948ED" w:rsidR="00391FFE" w:rsidRPr="00391FFE" w:rsidRDefault="00391FFE" w:rsidP="00391FFE">
            <w:pPr>
              <w:spacing w:after="0" w:line="240" w:lineRule="auto"/>
              <w:jc w:val="center"/>
              <w:rPr>
                <w:rFonts w:ascii="Times New Roman" w:eastAsiaTheme="minorEastAsia" w:hAnsi="Times New Roman" w:cs="Times New Roman"/>
                <w:color w:val="000000"/>
                <w:sz w:val="24"/>
                <w:szCs w:val="24"/>
              </w:rPr>
            </w:pPr>
            <w:r w:rsidRPr="00391FFE">
              <w:rPr>
                <w:rFonts w:ascii="Times New Roman" w:hAnsi="Times New Roman" w:cs="Times New Roman"/>
                <w:color w:val="000000"/>
                <w:sz w:val="24"/>
                <w:szCs w:val="24"/>
              </w:rPr>
              <w:t>56,98</w:t>
            </w:r>
          </w:p>
        </w:tc>
        <w:tc>
          <w:tcPr>
            <w:tcW w:w="1212" w:type="dxa"/>
            <w:tcBorders>
              <w:top w:val="single" w:sz="4" w:space="0" w:color="auto"/>
              <w:left w:val="single" w:sz="4" w:space="0" w:color="auto"/>
              <w:bottom w:val="single" w:sz="4" w:space="0" w:color="auto"/>
              <w:right w:val="single" w:sz="4" w:space="0" w:color="auto"/>
            </w:tcBorders>
            <w:noWrap/>
            <w:vAlign w:val="center"/>
            <w:hideMark/>
          </w:tcPr>
          <w:p w14:paraId="3C0674C3" w14:textId="77777777" w:rsidR="00391FFE" w:rsidRPr="00391FFE" w:rsidRDefault="00391FFE" w:rsidP="00391FFE">
            <w:pPr>
              <w:spacing w:after="0" w:line="240" w:lineRule="auto"/>
              <w:jc w:val="center"/>
              <w:rPr>
                <w:rFonts w:ascii="Times New Roman" w:eastAsiaTheme="minorEastAsia" w:hAnsi="Times New Roman" w:cs="Times New Roman"/>
                <w:color w:val="000000"/>
                <w:sz w:val="24"/>
                <w:szCs w:val="24"/>
              </w:rPr>
            </w:pPr>
            <w:r w:rsidRPr="00391FFE">
              <w:rPr>
                <w:rFonts w:ascii="Times New Roman" w:hAnsi="Times New Roman" w:cs="Times New Roman"/>
                <w:color w:val="000000"/>
                <w:sz w:val="24"/>
                <w:szCs w:val="24"/>
              </w:rPr>
              <w:t>44,46</w:t>
            </w:r>
          </w:p>
        </w:tc>
        <w:tc>
          <w:tcPr>
            <w:tcW w:w="825" w:type="dxa"/>
            <w:tcBorders>
              <w:top w:val="single" w:sz="4" w:space="0" w:color="auto"/>
              <w:left w:val="single" w:sz="4" w:space="0" w:color="auto"/>
              <w:bottom w:val="single" w:sz="4" w:space="0" w:color="auto"/>
              <w:right w:val="single" w:sz="4" w:space="0" w:color="auto"/>
            </w:tcBorders>
            <w:noWrap/>
            <w:vAlign w:val="center"/>
            <w:hideMark/>
          </w:tcPr>
          <w:p w14:paraId="5EBA2DB0" w14:textId="77777777" w:rsidR="00391FFE" w:rsidRPr="00391FFE" w:rsidRDefault="00391FFE" w:rsidP="00391FFE">
            <w:pPr>
              <w:spacing w:after="0" w:line="240" w:lineRule="auto"/>
              <w:jc w:val="center"/>
              <w:rPr>
                <w:rFonts w:ascii="Times New Roman" w:hAnsi="Times New Roman" w:cs="Times New Roman"/>
                <w:color w:val="000000"/>
                <w:sz w:val="24"/>
                <w:szCs w:val="24"/>
              </w:rPr>
            </w:pPr>
            <w:r w:rsidRPr="00391FFE">
              <w:rPr>
                <w:rFonts w:ascii="Times New Roman" w:hAnsi="Times New Roman" w:cs="Times New Roman"/>
                <w:color w:val="000000"/>
                <w:sz w:val="24"/>
                <w:szCs w:val="24"/>
              </w:rPr>
              <w:t>43,99</w:t>
            </w:r>
          </w:p>
        </w:tc>
      </w:tr>
      <w:tr w:rsidR="00391FFE" w:rsidRPr="00391FFE" w14:paraId="483C401D" w14:textId="77777777" w:rsidTr="00391FFE">
        <w:trPr>
          <w:trHeight w:val="300"/>
          <w:jc w:val="center"/>
        </w:trPr>
        <w:tc>
          <w:tcPr>
            <w:tcW w:w="5235" w:type="dxa"/>
            <w:tcBorders>
              <w:top w:val="single" w:sz="4" w:space="0" w:color="auto"/>
              <w:left w:val="single" w:sz="4" w:space="0" w:color="auto"/>
              <w:bottom w:val="single" w:sz="4" w:space="0" w:color="auto"/>
              <w:right w:val="single" w:sz="4" w:space="0" w:color="auto"/>
            </w:tcBorders>
            <w:noWrap/>
            <w:vAlign w:val="bottom"/>
            <w:hideMark/>
          </w:tcPr>
          <w:p w14:paraId="31384E9D" w14:textId="77777777" w:rsidR="00391FFE" w:rsidRPr="00391FFE" w:rsidRDefault="00391FFE" w:rsidP="00391FFE">
            <w:pPr>
              <w:spacing w:after="0" w:line="240" w:lineRule="auto"/>
              <w:jc w:val="both"/>
              <w:rPr>
                <w:rFonts w:ascii="Times New Roman" w:hAnsi="Times New Roman" w:cs="Times New Roman"/>
                <w:sz w:val="24"/>
                <w:szCs w:val="24"/>
              </w:rPr>
            </w:pPr>
            <w:r w:rsidRPr="00391FFE">
              <w:rPr>
                <w:rFonts w:ascii="Times New Roman" w:hAnsi="Times New Roman" w:cs="Times New Roman"/>
                <w:sz w:val="24"/>
                <w:szCs w:val="24"/>
              </w:rPr>
              <w:t>3К2. Организация текста.</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582CA4AA" w14:textId="77777777" w:rsidR="00391FFE" w:rsidRPr="00391FFE" w:rsidRDefault="00391FFE" w:rsidP="00391FFE">
            <w:pPr>
              <w:spacing w:after="0" w:line="240" w:lineRule="auto"/>
              <w:jc w:val="center"/>
              <w:rPr>
                <w:rFonts w:ascii="Times New Roman" w:eastAsia="Times New Roman" w:hAnsi="Times New Roman" w:cs="Times New Roman"/>
                <w:color w:val="000000"/>
                <w:sz w:val="24"/>
                <w:szCs w:val="24"/>
              </w:rPr>
            </w:pPr>
            <w:r w:rsidRPr="00391FFE">
              <w:rPr>
                <w:rFonts w:ascii="Times New Roman" w:eastAsia="Times New Roman" w:hAnsi="Times New Roman" w:cs="Times New Roman"/>
                <w:color w:val="000000"/>
                <w:sz w:val="24"/>
                <w:szCs w:val="24"/>
              </w:rPr>
              <w:t>2</w:t>
            </w:r>
          </w:p>
        </w:tc>
        <w:tc>
          <w:tcPr>
            <w:tcW w:w="916" w:type="dxa"/>
            <w:tcBorders>
              <w:top w:val="single" w:sz="4" w:space="0" w:color="auto"/>
              <w:left w:val="single" w:sz="4" w:space="0" w:color="auto"/>
              <w:bottom w:val="single" w:sz="4" w:space="0" w:color="auto"/>
              <w:right w:val="single" w:sz="4" w:space="0" w:color="auto"/>
            </w:tcBorders>
            <w:vAlign w:val="center"/>
          </w:tcPr>
          <w:p w14:paraId="383CFF52" w14:textId="5099AB17" w:rsidR="00391FFE" w:rsidRPr="00391FFE" w:rsidRDefault="00391FFE" w:rsidP="00391FFE">
            <w:pPr>
              <w:spacing w:after="0" w:line="240" w:lineRule="auto"/>
              <w:jc w:val="center"/>
              <w:rPr>
                <w:rFonts w:ascii="Times New Roman" w:eastAsiaTheme="minorEastAsia" w:hAnsi="Times New Roman" w:cs="Times New Roman"/>
                <w:color w:val="000000"/>
                <w:sz w:val="24"/>
                <w:szCs w:val="24"/>
              </w:rPr>
            </w:pPr>
            <w:r w:rsidRPr="00391FFE">
              <w:rPr>
                <w:rFonts w:ascii="Times New Roman" w:hAnsi="Times New Roman" w:cs="Times New Roman"/>
                <w:color w:val="000000"/>
                <w:sz w:val="24"/>
                <w:szCs w:val="24"/>
              </w:rPr>
              <w:t>51,99</w:t>
            </w:r>
          </w:p>
        </w:tc>
        <w:tc>
          <w:tcPr>
            <w:tcW w:w="1212" w:type="dxa"/>
            <w:tcBorders>
              <w:top w:val="single" w:sz="4" w:space="0" w:color="auto"/>
              <w:left w:val="single" w:sz="4" w:space="0" w:color="auto"/>
              <w:bottom w:val="single" w:sz="4" w:space="0" w:color="auto"/>
              <w:right w:val="single" w:sz="4" w:space="0" w:color="auto"/>
            </w:tcBorders>
            <w:noWrap/>
            <w:vAlign w:val="center"/>
            <w:hideMark/>
          </w:tcPr>
          <w:p w14:paraId="171BACB5" w14:textId="77777777" w:rsidR="00391FFE" w:rsidRPr="00391FFE" w:rsidRDefault="00391FFE" w:rsidP="00391FFE">
            <w:pPr>
              <w:spacing w:after="0" w:line="240" w:lineRule="auto"/>
              <w:jc w:val="center"/>
              <w:rPr>
                <w:rFonts w:ascii="Times New Roman" w:eastAsiaTheme="minorEastAsia" w:hAnsi="Times New Roman" w:cs="Times New Roman"/>
                <w:color w:val="000000"/>
                <w:sz w:val="24"/>
                <w:szCs w:val="24"/>
              </w:rPr>
            </w:pPr>
            <w:r w:rsidRPr="00391FFE">
              <w:rPr>
                <w:rFonts w:ascii="Times New Roman" w:hAnsi="Times New Roman" w:cs="Times New Roman"/>
                <w:color w:val="000000"/>
                <w:sz w:val="24"/>
                <w:szCs w:val="24"/>
              </w:rPr>
              <w:t>40,24</w:t>
            </w:r>
          </w:p>
        </w:tc>
        <w:tc>
          <w:tcPr>
            <w:tcW w:w="825" w:type="dxa"/>
            <w:tcBorders>
              <w:top w:val="single" w:sz="4" w:space="0" w:color="auto"/>
              <w:left w:val="single" w:sz="4" w:space="0" w:color="auto"/>
              <w:bottom w:val="single" w:sz="4" w:space="0" w:color="auto"/>
              <w:right w:val="single" w:sz="4" w:space="0" w:color="auto"/>
            </w:tcBorders>
            <w:noWrap/>
            <w:vAlign w:val="center"/>
            <w:hideMark/>
          </w:tcPr>
          <w:p w14:paraId="1BBD4CE9" w14:textId="77777777" w:rsidR="00391FFE" w:rsidRPr="00391FFE" w:rsidRDefault="00391FFE" w:rsidP="00391FFE">
            <w:pPr>
              <w:spacing w:after="0" w:line="240" w:lineRule="auto"/>
              <w:jc w:val="center"/>
              <w:rPr>
                <w:rFonts w:ascii="Times New Roman" w:hAnsi="Times New Roman" w:cs="Times New Roman"/>
                <w:color w:val="000000"/>
                <w:sz w:val="24"/>
                <w:szCs w:val="24"/>
              </w:rPr>
            </w:pPr>
            <w:r w:rsidRPr="00391FFE">
              <w:rPr>
                <w:rFonts w:ascii="Times New Roman" w:hAnsi="Times New Roman" w:cs="Times New Roman"/>
                <w:color w:val="000000"/>
                <w:sz w:val="24"/>
                <w:szCs w:val="24"/>
              </w:rPr>
              <w:t>37,74</w:t>
            </w:r>
          </w:p>
        </w:tc>
      </w:tr>
      <w:tr w:rsidR="00391FFE" w:rsidRPr="00391FFE" w14:paraId="58368CDF" w14:textId="77777777" w:rsidTr="00391FFE">
        <w:trPr>
          <w:trHeight w:val="300"/>
          <w:jc w:val="center"/>
        </w:trPr>
        <w:tc>
          <w:tcPr>
            <w:tcW w:w="5235" w:type="dxa"/>
            <w:tcBorders>
              <w:top w:val="single" w:sz="4" w:space="0" w:color="auto"/>
              <w:left w:val="single" w:sz="4" w:space="0" w:color="auto"/>
              <w:bottom w:val="single" w:sz="4" w:space="0" w:color="auto"/>
              <w:right w:val="single" w:sz="4" w:space="0" w:color="auto"/>
            </w:tcBorders>
            <w:noWrap/>
            <w:vAlign w:val="bottom"/>
            <w:hideMark/>
          </w:tcPr>
          <w:p w14:paraId="4A747E96" w14:textId="77777777" w:rsidR="00391FFE" w:rsidRPr="00391FFE" w:rsidRDefault="00391FFE" w:rsidP="00391FFE">
            <w:pPr>
              <w:spacing w:after="0" w:line="240" w:lineRule="auto"/>
              <w:jc w:val="both"/>
              <w:rPr>
                <w:rFonts w:ascii="Times New Roman" w:eastAsia="Times New Roman" w:hAnsi="Times New Roman" w:cs="Times New Roman"/>
                <w:color w:val="000000"/>
                <w:sz w:val="24"/>
                <w:szCs w:val="24"/>
              </w:rPr>
            </w:pPr>
            <w:r w:rsidRPr="00391FFE">
              <w:rPr>
                <w:rFonts w:ascii="Times New Roman" w:eastAsia="Times New Roman" w:hAnsi="Times New Roman" w:cs="Times New Roman"/>
                <w:color w:val="000000"/>
                <w:sz w:val="24"/>
                <w:szCs w:val="24"/>
              </w:rPr>
              <w:lastRenderedPageBreak/>
              <w:t>3К3. Лексико-грамматическая правильность речи.</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72292977" w14:textId="77777777" w:rsidR="00391FFE" w:rsidRPr="00391FFE" w:rsidRDefault="00391FFE" w:rsidP="00391FFE">
            <w:pPr>
              <w:spacing w:after="0" w:line="240" w:lineRule="auto"/>
              <w:jc w:val="center"/>
              <w:rPr>
                <w:rFonts w:ascii="Times New Roman" w:eastAsia="Times New Roman" w:hAnsi="Times New Roman" w:cs="Times New Roman"/>
                <w:color w:val="000000"/>
                <w:sz w:val="24"/>
                <w:szCs w:val="24"/>
              </w:rPr>
            </w:pPr>
            <w:r w:rsidRPr="00391FFE">
              <w:rPr>
                <w:rFonts w:ascii="Times New Roman" w:eastAsia="Times New Roman" w:hAnsi="Times New Roman" w:cs="Times New Roman"/>
                <w:color w:val="000000"/>
                <w:sz w:val="24"/>
                <w:szCs w:val="24"/>
              </w:rPr>
              <w:t>2</w:t>
            </w:r>
          </w:p>
        </w:tc>
        <w:tc>
          <w:tcPr>
            <w:tcW w:w="916" w:type="dxa"/>
            <w:tcBorders>
              <w:top w:val="single" w:sz="4" w:space="0" w:color="auto"/>
              <w:left w:val="single" w:sz="4" w:space="0" w:color="auto"/>
              <w:bottom w:val="single" w:sz="4" w:space="0" w:color="auto"/>
              <w:right w:val="single" w:sz="4" w:space="0" w:color="auto"/>
            </w:tcBorders>
            <w:vAlign w:val="center"/>
          </w:tcPr>
          <w:p w14:paraId="22858887" w14:textId="324563B4" w:rsidR="00391FFE" w:rsidRPr="00391FFE" w:rsidRDefault="00391FFE" w:rsidP="00391FFE">
            <w:pPr>
              <w:spacing w:after="0" w:line="240" w:lineRule="auto"/>
              <w:jc w:val="center"/>
              <w:rPr>
                <w:rFonts w:ascii="Times New Roman" w:eastAsiaTheme="minorEastAsia" w:hAnsi="Times New Roman" w:cs="Times New Roman"/>
                <w:color w:val="000000"/>
                <w:sz w:val="24"/>
                <w:szCs w:val="24"/>
              </w:rPr>
            </w:pPr>
            <w:r w:rsidRPr="00391FFE">
              <w:rPr>
                <w:rFonts w:ascii="Times New Roman" w:hAnsi="Times New Roman" w:cs="Times New Roman"/>
                <w:color w:val="000000"/>
                <w:sz w:val="24"/>
                <w:szCs w:val="24"/>
              </w:rPr>
              <w:t>42,96</w:t>
            </w:r>
          </w:p>
        </w:tc>
        <w:tc>
          <w:tcPr>
            <w:tcW w:w="1212" w:type="dxa"/>
            <w:tcBorders>
              <w:top w:val="single" w:sz="4" w:space="0" w:color="auto"/>
              <w:left w:val="single" w:sz="4" w:space="0" w:color="auto"/>
              <w:bottom w:val="single" w:sz="4" w:space="0" w:color="auto"/>
              <w:right w:val="single" w:sz="4" w:space="0" w:color="auto"/>
            </w:tcBorders>
            <w:noWrap/>
            <w:vAlign w:val="center"/>
            <w:hideMark/>
          </w:tcPr>
          <w:p w14:paraId="77D37037" w14:textId="77777777" w:rsidR="00391FFE" w:rsidRPr="00391FFE" w:rsidRDefault="00391FFE" w:rsidP="00391FFE">
            <w:pPr>
              <w:spacing w:after="0" w:line="240" w:lineRule="auto"/>
              <w:jc w:val="center"/>
              <w:rPr>
                <w:rFonts w:ascii="Times New Roman" w:eastAsiaTheme="minorEastAsia" w:hAnsi="Times New Roman" w:cs="Times New Roman"/>
                <w:color w:val="000000"/>
                <w:sz w:val="24"/>
                <w:szCs w:val="24"/>
              </w:rPr>
            </w:pPr>
            <w:r w:rsidRPr="00391FFE">
              <w:rPr>
                <w:rFonts w:ascii="Times New Roman" w:hAnsi="Times New Roman" w:cs="Times New Roman"/>
                <w:color w:val="000000"/>
                <w:sz w:val="24"/>
                <w:szCs w:val="24"/>
              </w:rPr>
              <w:t>33,04</w:t>
            </w:r>
          </w:p>
        </w:tc>
        <w:tc>
          <w:tcPr>
            <w:tcW w:w="825" w:type="dxa"/>
            <w:tcBorders>
              <w:top w:val="single" w:sz="4" w:space="0" w:color="auto"/>
              <w:left w:val="single" w:sz="4" w:space="0" w:color="auto"/>
              <w:bottom w:val="single" w:sz="4" w:space="0" w:color="auto"/>
              <w:right w:val="single" w:sz="4" w:space="0" w:color="auto"/>
            </w:tcBorders>
            <w:noWrap/>
            <w:vAlign w:val="center"/>
            <w:hideMark/>
          </w:tcPr>
          <w:p w14:paraId="0584F1A2" w14:textId="77777777" w:rsidR="00391FFE" w:rsidRPr="00391FFE" w:rsidRDefault="00391FFE" w:rsidP="00391FFE">
            <w:pPr>
              <w:spacing w:after="0" w:line="240" w:lineRule="auto"/>
              <w:jc w:val="center"/>
              <w:rPr>
                <w:rFonts w:ascii="Times New Roman" w:hAnsi="Times New Roman" w:cs="Times New Roman"/>
                <w:color w:val="000000"/>
                <w:sz w:val="24"/>
                <w:szCs w:val="24"/>
              </w:rPr>
            </w:pPr>
            <w:r w:rsidRPr="00391FFE">
              <w:rPr>
                <w:rFonts w:ascii="Times New Roman" w:hAnsi="Times New Roman" w:cs="Times New Roman"/>
                <w:color w:val="000000"/>
                <w:sz w:val="24"/>
                <w:szCs w:val="24"/>
              </w:rPr>
              <w:t>35,22</w:t>
            </w:r>
          </w:p>
        </w:tc>
      </w:tr>
      <w:tr w:rsidR="00391FFE" w:rsidRPr="00391FFE" w14:paraId="3AB42F9B" w14:textId="77777777" w:rsidTr="00391FFE">
        <w:trPr>
          <w:trHeight w:val="300"/>
          <w:jc w:val="center"/>
        </w:trPr>
        <w:tc>
          <w:tcPr>
            <w:tcW w:w="5235" w:type="dxa"/>
            <w:tcBorders>
              <w:top w:val="single" w:sz="4" w:space="0" w:color="auto"/>
              <w:left w:val="single" w:sz="4" w:space="0" w:color="auto"/>
              <w:bottom w:val="single" w:sz="4" w:space="0" w:color="auto"/>
              <w:right w:val="single" w:sz="4" w:space="0" w:color="auto"/>
            </w:tcBorders>
            <w:noWrap/>
            <w:vAlign w:val="bottom"/>
            <w:hideMark/>
          </w:tcPr>
          <w:p w14:paraId="3FC7299E" w14:textId="77777777" w:rsidR="00391FFE" w:rsidRPr="00391FFE" w:rsidRDefault="00391FFE" w:rsidP="00391FFE">
            <w:pPr>
              <w:spacing w:after="0" w:line="240" w:lineRule="auto"/>
              <w:jc w:val="both"/>
              <w:rPr>
                <w:rFonts w:ascii="Times New Roman" w:eastAsia="Times New Roman" w:hAnsi="Times New Roman" w:cs="Times New Roman"/>
                <w:color w:val="000000"/>
                <w:sz w:val="24"/>
                <w:szCs w:val="24"/>
              </w:rPr>
            </w:pPr>
            <w:r w:rsidRPr="00391FFE">
              <w:rPr>
                <w:rFonts w:ascii="Times New Roman" w:eastAsia="Times New Roman" w:hAnsi="Times New Roman" w:cs="Times New Roman"/>
                <w:color w:val="000000"/>
                <w:sz w:val="24"/>
                <w:szCs w:val="24"/>
              </w:rPr>
              <w:t>3К4. Произносительная сторона речи.</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56946DBC" w14:textId="77777777" w:rsidR="00391FFE" w:rsidRPr="00391FFE" w:rsidRDefault="00391FFE" w:rsidP="00391FFE">
            <w:pPr>
              <w:spacing w:after="0" w:line="240" w:lineRule="auto"/>
              <w:jc w:val="center"/>
              <w:rPr>
                <w:rFonts w:ascii="Times New Roman" w:eastAsia="Times New Roman" w:hAnsi="Times New Roman" w:cs="Times New Roman"/>
                <w:color w:val="000000"/>
                <w:sz w:val="24"/>
                <w:szCs w:val="24"/>
              </w:rPr>
            </w:pPr>
            <w:r w:rsidRPr="00391FFE">
              <w:rPr>
                <w:rFonts w:ascii="Times New Roman" w:eastAsia="Times New Roman" w:hAnsi="Times New Roman" w:cs="Times New Roman"/>
                <w:color w:val="000000"/>
                <w:sz w:val="24"/>
                <w:szCs w:val="24"/>
              </w:rPr>
              <w:t>2</w:t>
            </w:r>
          </w:p>
        </w:tc>
        <w:tc>
          <w:tcPr>
            <w:tcW w:w="916" w:type="dxa"/>
            <w:tcBorders>
              <w:top w:val="single" w:sz="4" w:space="0" w:color="auto"/>
              <w:left w:val="single" w:sz="4" w:space="0" w:color="auto"/>
              <w:bottom w:val="single" w:sz="4" w:space="0" w:color="auto"/>
              <w:right w:val="single" w:sz="4" w:space="0" w:color="auto"/>
            </w:tcBorders>
            <w:vAlign w:val="center"/>
          </w:tcPr>
          <w:p w14:paraId="7449D794" w14:textId="2B0EBBC5" w:rsidR="00391FFE" w:rsidRPr="00391FFE" w:rsidRDefault="00391FFE" w:rsidP="00391FFE">
            <w:pPr>
              <w:spacing w:after="0" w:line="240" w:lineRule="auto"/>
              <w:jc w:val="center"/>
              <w:rPr>
                <w:rFonts w:ascii="Times New Roman" w:eastAsiaTheme="minorEastAsia" w:hAnsi="Times New Roman" w:cs="Times New Roman"/>
                <w:color w:val="000000"/>
                <w:sz w:val="24"/>
                <w:szCs w:val="24"/>
              </w:rPr>
            </w:pPr>
            <w:r w:rsidRPr="00391FFE">
              <w:rPr>
                <w:rFonts w:ascii="Times New Roman" w:hAnsi="Times New Roman" w:cs="Times New Roman"/>
                <w:color w:val="000000"/>
                <w:sz w:val="24"/>
                <w:szCs w:val="24"/>
              </w:rPr>
              <w:t>45,58</w:t>
            </w:r>
          </w:p>
        </w:tc>
        <w:tc>
          <w:tcPr>
            <w:tcW w:w="1212" w:type="dxa"/>
            <w:tcBorders>
              <w:top w:val="single" w:sz="4" w:space="0" w:color="auto"/>
              <w:left w:val="single" w:sz="4" w:space="0" w:color="auto"/>
              <w:bottom w:val="single" w:sz="4" w:space="0" w:color="auto"/>
              <w:right w:val="single" w:sz="4" w:space="0" w:color="auto"/>
            </w:tcBorders>
            <w:noWrap/>
            <w:vAlign w:val="center"/>
            <w:hideMark/>
          </w:tcPr>
          <w:p w14:paraId="4FE044D9" w14:textId="77777777" w:rsidR="00391FFE" w:rsidRPr="00391FFE" w:rsidRDefault="00391FFE" w:rsidP="00391FFE">
            <w:pPr>
              <w:spacing w:after="0" w:line="240" w:lineRule="auto"/>
              <w:jc w:val="center"/>
              <w:rPr>
                <w:rFonts w:ascii="Times New Roman" w:eastAsiaTheme="minorEastAsia" w:hAnsi="Times New Roman" w:cs="Times New Roman"/>
                <w:color w:val="000000"/>
                <w:sz w:val="24"/>
                <w:szCs w:val="24"/>
              </w:rPr>
            </w:pPr>
            <w:r w:rsidRPr="00391FFE">
              <w:rPr>
                <w:rFonts w:ascii="Times New Roman" w:hAnsi="Times New Roman" w:cs="Times New Roman"/>
                <w:color w:val="000000"/>
                <w:sz w:val="24"/>
                <w:szCs w:val="24"/>
              </w:rPr>
              <w:t>34,38</w:t>
            </w:r>
          </w:p>
        </w:tc>
        <w:tc>
          <w:tcPr>
            <w:tcW w:w="825" w:type="dxa"/>
            <w:tcBorders>
              <w:top w:val="single" w:sz="4" w:space="0" w:color="auto"/>
              <w:left w:val="single" w:sz="4" w:space="0" w:color="auto"/>
              <w:bottom w:val="single" w:sz="4" w:space="0" w:color="auto"/>
              <w:right w:val="single" w:sz="4" w:space="0" w:color="auto"/>
            </w:tcBorders>
            <w:noWrap/>
            <w:vAlign w:val="center"/>
            <w:hideMark/>
          </w:tcPr>
          <w:p w14:paraId="69BE0AE0" w14:textId="77777777" w:rsidR="00391FFE" w:rsidRPr="00391FFE" w:rsidRDefault="00391FFE" w:rsidP="00391FFE">
            <w:pPr>
              <w:spacing w:after="0" w:line="240" w:lineRule="auto"/>
              <w:jc w:val="center"/>
              <w:rPr>
                <w:rFonts w:ascii="Times New Roman" w:hAnsi="Times New Roman" w:cs="Times New Roman"/>
                <w:color w:val="000000"/>
                <w:sz w:val="24"/>
                <w:szCs w:val="24"/>
              </w:rPr>
            </w:pPr>
            <w:r w:rsidRPr="00391FFE">
              <w:rPr>
                <w:rFonts w:ascii="Times New Roman" w:hAnsi="Times New Roman" w:cs="Times New Roman"/>
                <w:color w:val="000000"/>
                <w:sz w:val="24"/>
                <w:szCs w:val="24"/>
              </w:rPr>
              <w:t>33,65</w:t>
            </w:r>
          </w:p>
        </w:tc>
      </w:tr>
      <w:tr w:rsidR="00391FFE" w:rsidRPr="00391FFE" w14:paraId="6B0B62DE" w14:textId="77777777" w:rsidTr="00391FFE">
        <w:trPr>
          <w:trHeight w:val="300"/>
          <w:jc w:val="center"/>
        </w:trPr>
        <w:tc>
          <w:tcPr>
            <w:tcW w:w="5235" w:type="dxa"/>
            <w:tcBorders>
              <w:top w:val="single" w:sz="4" w:space="0" w:color="auto"/>
              <w:left w:val="single" w:sz="4" w:space="0" w:color="auto"/>
              <w:bottom w:val="single" w:sz="4" w:space="0" w:color="auto"/>
              <w:right w:val="single" w:sz="4" w:space="0" w:color="auto"/>
            </w:tcBorders>
            <w:noWrap/>
            <w:vAlign w:val="bottom"/>
            <w:hideMark/>
          </w:tcPr>
          <w:p w14:paraId="2D932D4B" w14:textId="77777777" w:rsidR="00391FFE" w:rsidRPr="00391FFE" w:rsidRDefault="00391FFE" w:rsidP="00391FFE">
            <w:pPr>
              <w:spacing w:after="0" w:line="240" w:lineRule="auto"/>
              <w:jc w:val="both"/>
              <w:rPr>
                <w:rFonts w:ascii="Times New Roman" w:eastAsia="Times New Roman" w:hAnsi="Times New Roman" w:cs="Times New Roman"/>
                <w:color w:val="000000"/>
                <w:sz w:val="24"/>
                <w:szCs w:val="24"/>
              </w:rPr>
            </w:pPr>
            <w:r w:rsidRPr="00391FFE">
              <w:rPr>
                <w:rFonts w:ascii="Times New Roman" w:hAnsi="Times New Roman" w:cs="Times New Roman"/>
                <w:sz w:val="24"/>
                <w:szCs w:val="24"/>
              </w:rPr>
              <w:t>4. Чтение с пониманием основного содержания прочитанного текста.</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023D63E0" w14:textId="77777777" w:rsidR="00391FFE" w:rsidRPr="00391FFE" w:rsidRDefault="00391FFE" w:rsidP="00391FFE">
            <w:pPr>
              <w:spacing w:after="0" w:line="240" w:lineRule="auto"/>
              <w:jc w:val="center"/>
              <w:rPr>
                <w:rFonts w:ascii="Times New Roman" w:eastAsia="Times New Roman" w:hAnsi="Times New Roman" w:cs="Times New Roman"/>
                <w:color w:val="000000"/>
                <w:sz w:val="24"/>
                <w:szCs w:val="24"/>
              </w:rPr>
            </w:pPr>
            <w:r w:rsidRPr="00391FFE">
              <w:rPr>
                <w:rFonts w:ascii="Times New Roman" w:eastAsia="Times New Roman" w:hAnsi="Times New Roman" w:cs="Times New Roman"/>
                <w:color w:val="000000"/>
                <w:sz w:val="24"/>
                <w:szCs w:val="24"/>
              </w:rPr>
              <w:t>5</w:t>
            </w:r>
          </w:p>
        </w:tc>
        <w:tc>
          <w:tcPr>
            <w:tcW w:w="916" w:type="dxa"/>
            <w:tcBorders>
              <w:top w:val="single" w:sz="4" w:space="0" w:color="auto"/>
              <w:left w:val="single" w:sz="4" w:space="0" w:color="auto"/>
              <w:bottom w:val="single" w:sz="4" w:space="0" w:color="auto"/>
              <w:right w:val="single" w:sz="4" w:space="0" w:color="auto"/>
            </w:tcBorders>
            <w:vAlign w:val="center"/>
          </w:tcPr>
          <w:p w14:paraId="4B665FF9" w14:textId="6F464410" w:rsidR="00391FFE" w:rsidRPr="00391FFE" w:rsidRDefault="00391FFE" w:rsidP="00391FFE">
            <w:pPr>
              <w:spacing w:after="0" w:line="240" w:lineRule="auto"/>
              <w:jc w:val="center"/>
              <w:rPr>
                <w:rFonts w:ascii="Times New Roman" w:eastAsiaTheme="minorEastAsia" w:hAnsi="Times New Roman" w:cs="Times New Roman"/>
                <w:color w:val="000000"/>
                <w:sz w:val="24"/>
                <w:szCs w:val="24"/>
              </w:rPr>
            </w:pPr>
            <w:r w:rsidRPr="00391FFE">
              <w:rPr>
                <w:rFonts w:ascii="Times New Roman" w:hAnsi="Times New Roman" w:cs="Times New Roman"/>
                <w:color w:val="000000"/>
                <w:sz w:val="24"/>
                <w:szCs w:val="24"/>
              </w:rPr>
              <w:t>69,41</w:t>
            </w:r>
          </w:p>
        </w:tc>
        <w:tc>
          <w:tcPr>
            <w:tcW w:w="1212" w:type="dxa"/>
            <w:tcBorders>
              <w:top w:val="single" w:sz="4" w:space="0" w:color="auto"/>
              <w:left w:val="single" w:sz="4" w:space="0" w:color="auto"/>
              <w:bottom w:val="single" w:sz="4" w:space="0" w:color="auto"/>
              <w:right w:val="single" w:sz="4" w:space="0" w:color="auto"/>
            </w:tcBorders>
            <w:noWrap/>
            <w:vAlign w:val="center"/>
            <w:hideMark/>
          </w:tcPr>
          <w:p w14:paraId="317CA1F9" w14:textId="77777777" w:rsidR="00391FFE" w:rsidRPr="00391FFE" w:rsidRDefault="00391FFE" w:rsidP="00391FFE">
            <w:pPr>
              <w:spacing w:after="0" w:line="240" w:lineRule="auto"/>
              <w:jc w:val="center"/>
              <w:rPr>
                <w:rFonts w:ascii="Times New Roman" w:eastAsiaTheme="minorEastAsia" w:hAnsi="Times New Roman" w:cs="Times New Roman"/>
                <w:color w:val="000000"/>
                <w:sz w:val="24"/>
                <w:szCs w:val="24"/>
              </w:rPr>
            </w:pPr>
            <w:r w:rsidRPr="00391FFE">
              <w:rPr>
                <w:rFonts w:ascii="Times New Roman" w:hAnsi="Times New Roman" w:cs="Times New Roman"/>
                <w:color w:val="000000"/>
                <w:sz w:val="24"/>
                <w:szCs w:val="24"/>
              </w:rPr>
              <w:t>60,98</w:t>
            </w:r>
          </w:p>
        </w:tc>
        <w:tc>
          <w:tcPr>
            <w:tcW w:w="825" w:type="dxa"/>
            <w:tcBorders>
              <w:top w:val="single" w:sz="4" w:space="0" w:color="auto"/>
              <w:left w:val="single" w:sz="4" w:space="0" w:color="auto"/>
              <w:bottom w:val="single" w:sz="4" w:space="0" w:color="auto"/>
              <w:right w:val="single" w:sz="4" w:space="0" w:color="auto"/>
            </w:tcBorders>
            <w:noWrap/>
            <w:vAlign w:val="center"/>
            <w:hideMark/>
          </w:tcPr>
          <w:p w14:paraId="155EA5CD" w14:textId="77777777" w:rsidR="00391FFE" w:rsidRPr="00391FFE" w:rsidRDefault="00391FFE" w:rsidP="00391FFE">
            <w:pPr>
              <w:spacing w:after="0" w:line="240" w:lineRule="auto"/>
              <w:jc w:val="center"/>
              <w:rPr>
                <w:rFonts w:ascii="Times New Roman" w:hAnsi="Times New Roman" w:cs="Times New Roman"/>
                <w:color w:val="000000"/>
                <w:sz w:val="24"/>
                <w:szCs w:val="24"/>
              </w:rPr>
            </w:pPr>
            <w:r w:rsidRPr="00391FFE">
              <w:rPr>
                <w:rFonts w:ascii="Times New Roman" w:hAnsi="Times New Roman" w:cs="Times New Roman"/>
                <w:color w:val="000000"/>
                <w:sz w:val="24"/>
                <w:szCs w:val="24"/>
              </w:rPr>
              <w:t>54,04</w:t>
            </w:r>
          </w:p>
        </w:tc>
      </w:tr>
      <w:tr w:rsidR="00391FFE" w:rsidRPr="00391FFE" w14:paraId="7A5029E9" w14:textId="77777777" w:rsidTr="00391FFE">
        <w:trPr>
          <w:trHeight w:val="300"/>
          <w:jc w:val="center"/>
        </w:trPr>
        <w:tc>
          <w:tcPr>
            <w:tcW w:w="5235" w:type="dxa"/>
            <w:tcBorders>
              <w:top w:val="single" w:sz="4" w:space="0" w:color="auto"/>
              <w:left w:val="single" w:sz="4" w:space="0" w:color="auto"/>
              <w:bottom w:val="single" w:sz="4" w:space="0" w:color="auto"/>
              <w:right w:val="single" w:sz="4" w:space="0" w:color="auto"/>
            </w:tcBorders>
            <w:noWrap/>
            <w:vAlign w:val="bottom"/>
            <w:hideMark/>
          </w:tcPr>
          <w:p w14:paraId="2EDCBDBC" w14:textId="77777777" w:rsidR="00391FFE" w:rsidRPr="00391FFE" w:rsidRDefault="00391FFE" w:rsidP="00391FFE">
            <w:pPr>
              <w:spacing w:after="0" w:line="240" w:lineRule="auto"/>
              <w:jc w:val="both"/>
              <w:rPr>
                <w:rFonts w:ascii="Times New Roman" w:eastAsia="Times New Roman" w:hAnsi="Times New Roman" w:cs="Times New Roman"/>
                <w:color w:val="000000"/>
                <w:sz w:val="24"/>
                <w:szCs w:val="24"/>
              </w:rPr>
            </w:pPr>
            <w:r w:rsidRPr="00391FFE">
              <w:rPr>
                <w:rFonts w:ascii="Times New Roman" w:hAnsi="Times New Roman" w:cs="Times New Roman"/>
                <w:sz w:val="24"/>
                <w:szCs w:val="24"/>
              </w:rPr>
              <w:t>5. Языковые средства и навыки оперирования ими в коммуникативно-значимом контексте: грамматические формы</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65679C1A" w14:textId="77777777" w:rsidR="00391FFE" w:rsidRPr="00391FFE" w:rsidRDefault="00391FFE" w:rsidP="00391FFE">
            <w:pPr>
              <w:spacing w:after="0" w:line="240" w:lineRule="auto"/>
              <w:jc w:val="center"/>
              <w:rPr>
                <w:rFonts w:ascii="Times New Roman" w:eastAsia="Times New Roman" w:hAnsi="Times New Roman" w:cs="Times New Roman"/>
                <w:color w:val="000000"/>
                <w:sz w:val="24"/>
                <w:szCs w:val="24"/>
              </w:rPr>
            </w:pPr>
            <w:r w:rsidRPr="00391FFE">
              <w:rPr>
                <w:rFonts w:ascii="Times New Roman" w:eastAsia="Times New Roman" w:hAnsi="Times New Roman" w:cs="Times New Roman"/>
                <w:color w:val="000000"/>
                <w:sz w:val="24"/>
                <w:szCs w:val="24"/>
              </w:rPr>
              <w:t>5</w:t>
            </w:r>
          </w:p>
        </w:tc>
        <w:tc>
          <w:tcPr>
            <w:tcW w:w="916" w:type="dxa"/>
            <w:tcBorders>
              <w:top w:val="single" w:sz="4" w:space="0" w:color="auto"/>
              <w:left w:val="single" w:sz="4" w:space="0" w:color="auto"/>
              <w:bottom w:val="single" w:sz="4" w:space="0" w:color="auto"/>
              <w:right w:val="single" w:sz="4" w:space="0" w:color="auto"/>
            </w:tcBorders>
            <w:vAlign w:val="center"/>
          </w:tcPr>
          <w:p w14:paraId="70C9D620" w14:textId="75AE0F4C" w:rsidR="00391FFE" w:rsidRPr="00391FFE" w:rsidRDefault="00391FFE" w:rsidP="00391FFE">
            <w:pPr>
              <w:spacing w:after="0" w:line="240" w:lineRule="auto"/>
              <w:jc w:val="center"/>
              <w:rPr>
                <w:rFonts w:ascii="Times New Roman" w:eastAsiaTheme="minorEastAsia" w:hAnsi="Times New Roman" w:cs="Times New Roman"/>
                <w:color w:val="000000"/>
                <w:sz w:val="24"/>
                <w:szCs w:val="24"/>
              </w:rPr>
            </w:pPr>
            <w:r w:rsidRPr="00391FFE">
              <w:rPr>
                <w:rFonts w:ascii="Times New Roman" w:hAnsi="Times New Roman" w:cs="Times New Roman"/>
                <w:color w:val="000000"/>
                <w:sz w:val="24"/>
                <w:szCs w:val="24"/>
              </w:rPr>
              <w:t>61,62</w:t>
            </w:r>
          </w:p>
        </w:tc>
        <w:tc>
          <w:tcPr>
            <w:tcW w:w="1212" w:type="dxa"/>
            <w:tcBorders>
              <w:top w:val="single" w:sz="4" w:space="0" w:color="auto"/>
              <w:left w:val="single" w:sz="4" w:space="0" w:color="auto"/>
              <w:bottom w:val="single" w:sz="4" w:space="0" w:color="auto"/>
              <w:right w:val="single" w:sz="4" w:space="0" w:color="auto"/>
            </w:tcBorders>
            <w:noWrap/>
            <w:vAlign w:val="center"/>
            <w:hideMark/>
          </w:tcPr>
          <w:p w14:paraId="0A286BC9" w14:textId="77777777" w:rsidR="00391FFE" w:rsidRPr="00391FFE" w:rsidRDefault="00391FFE" w:rsidP="00391FFE">
            <w:pPr>
              <w:spacing w:after="0" w:line="240" w:lineRule="auto"/>
              <w:jc w:val="center"/>
              <w:rPr>
                <w:rFonts w:ascii="Times New Roman" w:eastAsiaTheme="minorEastAsia" w:hAnsi="Times New Roman" w:cs="Times New Roman"/>
                <w:color w:val="000000"/>
                <w:sz w:val="24"/>
                <w:szCs w:val="24"/>
              </w:rPr>
            </w:pPr>
            <w:r w:rsidRPr="00391FFE">
              <w:rPr>
                <w:rFonts w:ascii="Times New Roman" w:hAnsi="Times New Roman" w:cs="Times New Roman"/>
                <w:color w:val="000000"/>
                <w:sz w:val="24"/>
                <w:szCs w:val="24"/>
              </w:rPr>
              <w:t>52,32</w:t>
            </w:r>
          </w:p>
        </w:tc>
        <w:tc>
          <w:tcPr>
            <w:tcW w:w="825" w:type="dxa"/>
            <w:tcBorders>
              <w:top w:val="single" w:sz="4" w:space="0" w:color="auto"/>
              <w:left w:val="single" w:sz="4" w:space="0" w:color="auto"/>
              <w:bottom w:val="single" w:sz="4" w:space="0" w:color="auto"/>
              <w:right w:val="single" w:sz="4" w:space="0" w:color="auto"/>
            </w:tcBorders>
            <w:noWrap/>
            <w:vAlign w:val="center"/>
            <w:hideMark/>
          </w:tcPr>
          <w:p w14:paraId="4BBBAFB2" w14:textId="77777777" w:rsidR="00391FFE" w:rsidRPr="00391FFE" w:rsidRDefault="00391FFE" w:rsidP="00391FFE">
            <w:pPr>
              <w:spacing w:after="0" w:line="240" w:lineRule="auto"/>
              <w:jc w:val="center"/>
              <w:rPr>
                <w:rFonts w:ascii="Times New Roman" w:hAnsi="Times New Roman" w:cs="Times New Roman"/>
                <w:color w:val="000000"/>
                <w:sz w:val="24"/>
                <w:szCs w:val="24"/>
              </w:rPr>
            </w:pPr>
            <w:r w:rsidRPr="00391FFE">
              <w:rPr>
                <w:rFonts w:ascii="Times New Roman" w:hAnsi="Times New Roman" w:cs="Times New Roman"/>
                <w:color w:val="000000"/>
                <w:sz w:val="24"/>
                <w:szCs w:val="24"/>
              </w:rPr>
              <w:t>43,89</w:t>
            </w:r>
          </w:p>
        </w:tc>
      </w:tr>
      <w:tr w:rsidR="00391FFE" w:rsidRPr="00391FFE" w14:paraId="09511C6D" w14:textId="77777777" w:rsidTr="00391FFE">
        <w:trPr>
          <w:trHeight w:val="300"/>
          <w:jc w:val="center"/>
        </w:trPr>
        <w:tc>
          <w:tcPr>
            <w:tcW w:w="5235" w:type="dxa"/>
            <w:tcBorders>
              <w:top w:val="single" w:sz="4" w:space="0" w:color="auto"/>
              <w:left w:val="single" w:sz="4" w:space="0" w:color="auto"/>
              <w:bottom w:val="single" w:sz="4" w:space="0" w:color="auto"/>
              <w:right w:val="single" w:sz="4" w:space="0" w:color="auto"/>
            </w:tcBorders>
            <w:noWrap/>
            <w:vAlign w:val="bottom"/>
            <w:hideMark/>
          </w:tcPr>
          <w:p w14:paraId="7064BF36" w14:textId="77777777" w:rsidR="00391FFE" w:rsidRPr="00391FFE" w:rsidRDefault="00391FFE" w:rsidP="00391FFE">
            <w:pPr>
              <w:spacing w:after="0" w:line="240" w:lineRule="auto"/>
              <w:jc w:val="both"/>
              <w:rPr>
                <w:rFonts w:ascii="Times New Roman" w:eastAsia="Times New Roman" w:hAnsi="Times New Roman" w:cs="Times New Roman"/>
                <w:color w:val="000000"/>
                <w:sz w:val="24"/>
                <w:szCs w:val="24"/>
              </w:rPr>
            </w:pPr>
            <w:r w:rsidRPr="00391FFE">
              <w:rPr>
                <w:rFonts w:ascii="Times New Roman" w:hAnsi="Times New Roman" w:cs="Times New Roman"/>
                <w:sz w:val="24"/>
                <w:szCs w:val="24"/>
              </w:rPr>
              <w:t>6. Языковые средства и навыки оперирования ими в коммуникативно-значимом контексте: лексические единицы.</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6408664A" w14:textId="77777777" w:rsidR="00391FFE" w:rsidRPr="00391FFE" w:rsidRDefault="00391FFE" w:rsidP="00391FFE">
            <w:pPr>
              <w:spacing w:after="0" w:line="240" w:lineRule="auto"/>
              <w:jc w:val="center"/>
              <w:rPr>
                <w:rFonts w:ascii="Times New Roman" w:eastAsia="Times New Roman" w:hAnsi="Times New Roman" w:cs="Times New Roman"/>
                <w:color w:val="000000"/>
                <w:sz w:val="24"/>
                <w:szCs w:val="24"/>
              </w:rPr>
            </w:pPr>
            <w:r w:rsidRPr="00391FFE">
              <w:rPr>
                <w:rFonts w:ascii="Times New Roman" w:eastAsia="Times New Roman" w:hAnsi="Times New Roman" w:cs="Times New Roman"/>
                <w:color w:val="000000"/>
                <w:sz w:val="24"/>
                <w:szCs w:val="24"/>
              </w:rPr>
              <w:t>5</w:t>
            </w:r>
          </w:p>
        </w:tc>
        <w:tc>
          <w:tcPr>
            <w:tcW w:w="916" w:type="dxa"/>
            <w:tcBorders>
              <w:top w:val="single" w:sz="4" w:space="0" w:color="auto"/>
              <w:left w:val="single" w:sz="4" w:space="0" w:color="auto"/>
              <w:bottom w:val="single" w:sz="4" w:space="0" w:color="auto"/>
              <w:right w:val="single" w:sz="4" w:space="0" w:color="auto"/>
            </w:tcBorders>
            <w:vAlign w:val="center"/>
          </w:tcPr>
          <w:p w14:paraId="587D8F96" w14:textId="318DCF9F" w:rsidR="00391FFE" w:rsidRPr="00391FFE" w:rsidRDefault="00391FFE" w:rsidP="00391FFE">
            <w:pPr>
              <w:spacing w:after="0" w:line="240" w:lineRule="auto"/>
              <w:jc w:val="center"/>
              <w:rPr>
                <w:rFonts w:ascii="Times New Roman" w:eastAsiaTheme="minorEastAsia" w:hAnsi="Times New Roman" w:cs="Times New Roman"/>
                <w:color w:val="000000"/>
                <w:sz w:val="24"/>
                <w:szCs w:val="24"/>
              </w:rPr>
            </w:pPr>
            <w:r w:rsidRPr="00391FFE">
              <w:rPr>
                <w:rFonts w:ascii="Times New Roman" w:hAnsi="Times New Roman" w:cs="Times New Roman"/>
                <w:color w:val="000000"/>
                <w:sz w:val="24"/>
                <w:szCs w:val="24"/>
              </w:rPr>
              <w:t>60,29</w:t>
            </w:r>
          </w:p>
        </w:tc>
        <w:tc>
          <w:tcPr>
            <w:tcW w:w="1212" w:type="dxa"/>
            <w:tcBorders>
              <w:top w:val="single" w:sz="4" w:space="0" w:color="auto"/>
              <w:left w:val="single" w:sz="4" w:space="0" w:color="auto"/>
              <w:bottom w:val="single" w:sz="4" w:space="0" w:color="auto"/>
              <w:right w:val="single" w:sz="4" w:space="0" w:color="auto"/>
            </w:tcBorders>
            <w:noWrap/>
            <w:vAlign w:val="center"/>
            <w:hideMark/>
          </w:tcPr>
          <w:p w14:paraId="63FA4408" w14:textId="77777777" w:rsidR="00391FFE" w:rsidRPr="00391FFE" w:rsidRDefault="00391FFE" w:rsidP="00391FFE">
            <w:pPr>
              <w:spacing w:after="0" w:line="240" w:lineRule="auto"/>
              <w:jc w:val="center"/>
              <w:rPr>
                <w:rFonts w:ascii="Times New Roman" w:eastAsiaTheme="minorEastAsia" w:hAnsi="Times New Roman" w:cs="Times New Roman"/>
                <w:color w:val="000000"/>
                <w:sz w:val="24"/>
                <w:szCs w:val="24"/>
              </w:rPr>
            </w:pPr>
            <w:r w:rsidRPr="00391FFE">
              <w:rPr>
                <w:rFonts w:ascii="Times New Roman" w:hAnsi="Times New Roman" w:cs="Times New Roman"/>
                <w:color w:val="000000"/>
                <w:sz w:val="24"/>
                <w:szCs w:val="24"/>
              </w:rPr>
              <w:t>49,98</w:t>
            </w:r>
          </w:p>
        </w:tc>
        <w:tc>
          <w:tcPr>
            <w:tcW w:w="825" w:type="dxa"/>
            <w:tcBorders>
              <w:top w:val="single" w:sz="4" w:space="0" w:color="auto"/>
              <w:left w:val="single" w:sz="4" w:space="0" w:color="auto"/>
              <w:bottom w:val="single" w:sz="4" w:space="0" w:color="auto"/>
              <w:right w:val="single" w:sz="4" w:space="0" w:color="auto"/>
            </w:tcBorders>
            <w:noWrap/>
            <w:vAlign w:val="center"/>
            <w:hideMark/>
          </w:tcPr>
          <w:p w14:paraId="1310DF3F" w14:textId="77777777" w:rsidR="00391FFE" w:rsidRPr="00391FFE" w:rsidRDefault="00391FFE" w:rsidP="00391FFE">
            <w:pPr>
              <w:spacing w:after="0" w:line="240" w:lineRule="auto"/>
              <w:jc w:val="center"/>
              <w:rPr>
                <w:rFonts w:ascii="Times New Roman" w:hAnsi="Times New Roman" w:cs="Times New Roman"/>
                <w:color w:val="000000"/>
                <w:sz w:val="24"/>
                <w:szCs w:val="24"/>
              </w:rPr>
            </w:pPr>
            <w:r w:rsidRPr="00391FFE">
              <w:rPr>
                <w:rFonts w:ascii="Times New Roman" w:hAnsi="Times New Roman" w:cs="Times New Roman"/>
                <w:color w:val="000000"/>
                <w:sz w:val="24"/>
                <w:szCs w:val="24"/>
              </w:rPr>
              <w:t>39,66</w:t>
            </w:r>
          </w:p>
        </w:tc>
      </w:tr>
    </w:tbl>
    <w:p w14:paraId="5BD6B9DB" w14:textId="423F80ED" w:rsidR="00391FFE" w:rsidRPr="00391FFE" w:rsidRDefault="00391FFE" w:rsidP="00391FFE">
      <w:pPr>
        <w:spacing w:after="0" w:line="240" w:lineRule="auto"/>
        <w:jc w:val="both"/>
        <w:rPr>
          <w:rFonts w:ascii="Times New Roman" w:hAnsi="Times New Roman" w:cs="Times New Roman"/>
          <w:sz w:val="28"/>
          <w:szCs w:val="28"/>
        </w:rPr>
      </w:pPr>
      <w:r w:rsidRPr="00391FFE">
        <w:rPr>
          <w:rFonts w:ascii="Times New Roman" w:hAnsi="Times New Roman" w:cs="Times New Roman"/>
        </w:rPr>
        <w:t xml:space="preserve">          </w:t>
      </w:r>
      <w:r w:rsidRPr="00391FFE">
        <w:rPr>
          <w:rFonts w:ascii="Times New Roman" w:hAnsi="Times New Roman" w:cs="Times New Roman"/>
          <w:bCs/>
          <w:sz w:val="28"/>
        </w:rPr>
        <w:t>Результаты выполнения ВПР в целом по городу являются ниже областных и всероссийских, что является недопустимым и представляют собой серьезную проблему. Более того, повышение уровня выполнения именно письменных заданий (№ 1 (аудирование), № 5 (грамматические формы) и № 6 (лексические единицы)) является первостепенным, так как показатели по городу ниже всероссийских на 15-20 %, хотя в сравнении с областными, не более, чем на 10 %.</w:t>
      </w:r>
    </w:p>
    <w:p w14:paraId="57A4EAD0" w14:textId="0BF25422" w:rsidR="00391FFE" w:rsidRPr="00391FFE" w:rsidRDefault="00391FFE" w:rsidP="00391FFE">
      <w:pPr>
        <w:spacing w:after="0" w:line="240" w:lineRule="auto"/>
        <w:ind w:firstLine="709"/>
        <w:jc w:val="both"/>
        <w:rPr>
          <w:rFonts w:ascii="Times New Roman" w:hAnsi="Times New Roman" w:cs="Times New Roman"/>
          <w:bCs/>
          <w:sz w:val="28"/>
        </w:rPr>
      </w:pPr>
      <w:r w:rsidRPr="00391FFE">
        <w:rPr>
          <w:rFonts w:ascii="Times New Roman" w:hAnsi="Times New Roman" w:cs="Times New Roman"/>
          <w:sz w:val="28"/>
          <w:szCs w:val="28"/>
        </w:rPr>
        <w:t xml:space="preserve">Анализ достижения планируемых результатов освоения программ по английскому языку показывает, что наименьшие затруднения вызвало задание № 4 (чтение с пониманием основного содержания) – процент выполнения </w:t>
      </w:r>
      <w:proofErr w:type="gramStart"/>
      <w:r w:rsidRPr="00391FFE">
        <w:rPr>
          <w:rFonts w:ascii="Times New Roman" w:hAnsi="Times New Roman" w:cs="Times New Roman"/>
          <w:sz w:val="28"/>
          <w:szCs w:val="28"/>
        </w:rPr>
        <w:t>составил  54</w:t>
      </w:r>
      <w:proofErr w:type="gramEnd"/>
      <w:r w:rsidRPr="00391FFE">
        <w:rPr>
          <w:rFonts w:ascii="Times New Roman" w:hAnsi="Times New Roman" w:cs="Times New Roman"/>
          <w:sz w:val="28"/>
          <w:szCs w:val="28"/>
        </w:rPr>
        <w:t xml:space="preserve">,04%. А </w:t>
      </w:r>
      <w:proofErr w:type="spellStart"/>
      <w:r w:rsidRPr="00391FFE">
        <w:rPr>
          <w:rFonts w:ascii="Times New Roman" w:hAnsi="Times New Roman" w:cs="Times New Roman"/>
          <w:sz w:val="28"/>
          <w:szCs w:val="28"/>
        </w:rPr>
        <w:t>лексико</w:t>
      </w:r>
      <w:proofErr w:type="spellEnd"/>
      <w:r w:rsidRPr="00391FFE">
        <w:rPr>
          <w:rFonts w:ascii="Times New Roman" w:hAnsi="Times New Roman" w:cs="Times New Roman"/>
          <w:sz w:val="28"/>
          <w:szCs w:val="28"/>
        </w:rPr>
        <w:t>–грамматическая правильность речи при составлении монологического высказывания на 2 % выше областного показателя.</w:t>
      </w:r>
    </w:p>
    <w:p w14:paraId="6CD108BF" w14:textId="77777777" w:rsidR="00391FFE" w:rsidRPr="00391FFE" w:rsidRDefault="00391FFE" w:rsidP="00391FFE">
      <w:pPr>
        <w:spacing w:after="0" w:line="240" w:lineRule="auto"/>
        <w:ind w:firstLine="709"/>
        <w:jc w:val="both"/>
        <w:rPr>
          <w:rFonts w:ascii="Times New Roman" w:hAnsi="Times New Roman" w:cs="Times New Roman"/>
          <w:b/>
          <w:bCs/>
          <w:sz w:val="28"/>
        </w:rPr>
      </w:pPr>
      <w:r w:rsidRPr="00391FFE">
        <w:rPr>
          <w:rFonts w:ascii="Times New Roman" w:hAnsi="Times New Roman" w:cs="Times New Roman"/>
          <w:b/>
          <w:bCs/>
          <w:sz w:val="28"/>
        </w:rPr>
        <w:t xml:space="preserve">Выводы: </w:t>
      </w:r>
    </w:p>
    <w:p w14:paraId="2A4989C3" w14:textId="77777777" w:rsidR="00391FFE" w:rsidRPr="00391FFE" w:rsidRDefault="00391FFE" w:rsidP="00391FFE">
      <w:pPr>
        <w:spacing w:after="0" w:line="240" w:lineRule="auto"/>
        <w:ind w:firstLine="709"/>
        <w:jc w:val="both"/>
        <w:rPr>
          <w:rFonts w:ascii="Times New Roman" w:hAnsi="Times New Roman" w:cs="Times New Roman"/>
          <w:bCs/>
          <w:sz w:val="28"/>
          <w:szCs w:val="28"/>
        </w:rPr>
      </w:pPr>
      <w:r w:rsidRPr="00391FFE">
        <w:rPr>
          <w:rFonts w:ascii="Times New Roman" w:hAnsi="Times New Roman" w:cs="Times New Roman"/>
          <w:sz w:val="28"/>
          <w:szCs w:val="28"/>
        </w:rPr>
        <w:t>Языковые навыки и умения обучающихся, выполнявших ВПР по английскому языку, сформированы на недостаточном уровне, о чем свидетельствуют показатели выполнения большинства заданий ниже 50%. Так как в работе предложены задания базового уровня сложности, то можно сделать выводы о том, что у обучающихся не сформированы языковые умения уровня А1 в соответствии с Общеевропейскими компетенциями владения иностранным языком.</w:t>
      </w:r>
    </w:p>
    <w:p w14:paraId="6236D9C6" w14:textId="77777777" w:rsidR="00391FFE" w:rsidRPr="00391FFE" w:rsidRDefault="00391FFE" w:rsidP="00391FFE">
      <w:pPr>
        <w:spacing w:after="0" w:line="240" w:lineRule="auto"/>
        <w:jc w:val="both"/>
        <w:rPr>
          <w:rFonts w:ascii="Times New Roman" w:hAnsi="Times New Roman" w:cs="Times New Roman"/>
          <w:b/>
          <w:sz w:val="28"/>
          <w:szCs w:val="28"/>
        </w:rPr>
      </w:pPr>
      <w:r w:rsidRPr="00391FFE">
        <w:rPr>
          <w:rFonts w:ascii="Times New Roman" w:hAnsi="Times New Roman" w:cs="Times New Roman"/>
          <w:sz w:val="28"/>
        </w:rPr>
        <w:t xml:space="preserve">          </w:t>
      </w:r>
      <w:r w:rsidRPr="00391FFE">
        <w:rPr>
          <w:rFonts w:ascii="Times New Roman" w:hAnsi="Times New Roman" w:cs="Times New Roman"/>
          <w:b/>
          <w:sz w:val="28"/>
          <w:szCs w:val="28"/>
        </w:rPr>
        <w:t xml:space="preserve">Рекомендации для учителей английского языка: </w:t>
      </w:r>
    </w:p>
    <w:p w14:paraId="6D4D7C42" w14:textId="77777777" w:rsidR="00391FFE" w:rsidRPr="00391FFE" w:rsidRDefault="00391FFE" w:rsidP="00391FFE">
      <w:pPr>
        <w:spacing w:after="0" w:line="240" w:lineRule="auto"/>
        <w:jc w:val="both"/>
        <w:rPr>
          <w:rFonts w:ascii="Times New Roman" w:hAnsi="Times New Roman" w:cs="Times New Roman"/>
          <w:sz w:val="28"/>
          <w:szCs w:val="28"/>
        </w:rPr>
      </w:pPr>
      <w:r w:rsidRPr="00391FFE">
        <w:rPr>
          <w:rFonts w:ascii="Times New Roman" w:hAnsi="Times New Roman" w:cs="Times New Roman"/>
          <w:sz w:val="28"/>
          <w:szCs w:val="28"/>
        </w:rPr>
        <w:t>1)  Представить результаты выполнения ВПР по английскому языку и их содержательный анализ на заседании ГППО учителей иностранного языка (в августе); обозначить основные проблемы и наметить пути их решения;</w:t>
      </w:r>
    </w:p>
    <w:p w14:paraId="50A4EF6E" w14:textId="77777777" w:rsidR="00391FFE" w:rsidRPr="00391FFE" w:rsidRDefault="00391FFE" w:rsidP="00391FFE">
      <w:pPr>
        <w:spacing w:after="0" w:line="240" w:lineRule="auto"/>
        <w:jc w:val="both"/>
        <w:rPr>
          <w:rFonts w:ascii="Times New Roman" w:hAnsi="Times New Roman" w:cs="Times New Roman"/>
          <w:sz w:val="28"/>
          <w:szCs w:val="28"/>
        </w:rPr>
      </w:pPr>
      <w:r w:rsidRPr="00391FFE">
        <w:rPr>
          <w:rFonts w:ascii="Times New Roman" w:hAnsi="Times New Roman" w:cs="Times New Roman"/>
          <w:sz w:val="28"/>
          <w:szCs w:val="28"/>
        </w:rPr>
        <w:t>2)  провести мастер-классы педагогов, имеющих успешные результаты по ВПР;</w:t>
      </w:r>
    </w:p>
    <w:p w14:paraId="628227C0" w14:textId="77777777" w:rsidR="00391FFE" w:rsidRPr="00391FFE" w:rsidRDefault="00391FFE" w:rsidP="00391FFE">
      <w:pPr>
        <w:spacing w:after="0" w:line="240" w:lineRule="auto"/>
        <w:jc w:val="both"/>
        <w:rPr>
          <w:rFonts w:ascii="Times New Roman" w:hAnsi="Times New Roman" w:cs="Times New Roman"/>
          <w:sz w:val="28"/>
          <w:szCs w:val="28"/>
        </w:rPr>
      </w:pPr>
      <w:r w:rsidRPr="00391FFE">
        <w:rPr>
          <w:rFonts w:ascii="Times New Roman" w:hAnsi="Times New Roman" w:cs="Times New Roman"/>
          <w:sz w:val="28"/>
          <w:szCs w:val="28"/>
        </w:rPr>
        <w:t xml:space="preserve">3) внимательно изучать структуру, содержание демоверсий ВПР по иностранному языку; кодификаторы элементов содержания проверяемых элементов содержания и требований к уровню подготовки обучающихся по иностранному языку. </w:t>
      </w:r>
    </w:p>
    <w:p w14:paraId="363BD3F5" w14:textId="77777777" w:rsidR="00391FFE" w:rsidRPr="00391FFE" w:rsidRDefault="00391FFE" w:rsidP="00391FFE">
      <w:pPr>
        <w:spacing w:after="0" w:line="240" w:lineRule="auto"/>
        <w:jc w:val="both"/>
        <w:rPr>
          <w:rFonts w:ascii="Times New Roman" w:hAnsi="Times New Roman" w:cs="Times New Roman"/>
          <w:sz w:val="28"/>
          <w:szCs w:val="28"/>
        </w:rPr>
      </w:pPr>
      <w:r w:rsidRPr="00391FFE">
        <w:rPr>
          <w:rFonts w:ascii="Times New Roman" w:hAnsi="Times New Roman" w:cs="Times New Roman"/>
          <w:sz w:val="28"/>
          <w:szCs w:val="28"/>
        </w:rPr>
        <w:t xml:space="preserve">4) организовать повторение всех тем, включенных в кодификаторы проверяемых элементов содержания и требований к уровню подготовки обучающихся по иностранному языку, систематизируя материал в соответствии с видами речевой деятельности; скорректировать тематическое </w:t>
      </w:r>
      <w:r w:rsidRPr="00391FFE">
        <w:rPr>
          <w:rFonts w:ascii="Times New Roman" w:hAnsi="Times New Roman" w:cs="Times New Roman"/>
          <w:sz w:val="28"/>
          <w:szCs w:val="28"/>
        </w:rPr>
        <w:lastRenderedPageBreak/>
        <w:t xml:space="preserve">и поурочное планирование, включив повторение основных тем, необходимых для выполнения тестовых заданий в формате ВПР, связанных с различными видами речевой деятельности; </w:t>
      </w:r>
    </w:p>
    <w:p w14:paraId="303F245D" w14:textId="77777777" w:rsidR="00391FFE" w:rsidRPr="00391FFE" w:rsidRDefault="00391FFE" w:rsidP="00391FFE">
      <w:pPr>
        <w:spacing w:after="0" w:line="240" w:lineRule="auto"/>
        <w:jc w:val="both"/>
        <w:rPr>
          <w:rFonts w:ascii="Times New Roman" w:hAnsi="Times New Roman" w:cs="Times New Roman"/>
          <w:sz w:val="28"/>
          <w:szCs w:val="28"/>
        </w:rPr>
      </w:pPr>
      <w:r w:rsidRPr="00391FFE">
        <w:rPr>
          <w:rFonts w:ascii="Times New Roman" w:hAnsi="Times New Roman" w:cs="Times New Roman"/>
          <w:sz w:val="28"/>
          <w:szCs w:val="28"/>
        </w:rPr>
        <w:t xml:space="preserve">5) по результатам анализа скорректировать работу по ликвидации пробелов в знаниях обучающихся, отрабатывать на уроках навыки применения правил по темам, по которым обучающиеся показали низкий уровень качества знаний, с этой целью проводить срезы «Чтение вслух», «Смысловое чтение», «Лексико-грамматическая работа», «Монологическое высказывание формата «Описание фотографии» с обязательным анализом и работой над ошибками; </w:t>
      </w:r>
    </w:p>
    <w:p w14:paraId="0162CCC5" w14:textId="77777777" w:rsidR="00391FFE" w:rsidRPr="00391FFE" w:rsidRDefault="00391FFE" w:rsidP="00391FFE">
      <w:pPr>
        <w:spacing w:after="0" w:line="240" w:lineRule="auto"/>
        <w:jc w:val="both"/>
        <w:rPr>
          <w:rFonts w:ascii="Times New Roman" w:hAnsi="Times New Roman" w:cs="Times New Roman"/>
          <w:sz w:val="28"/>
          <w:szCs w:val="28"/>
        </w:rPr>
      </w:pPr>
      <w:r w:rsidRPr="00391FFE">
        <w:rPr>
          <w:rFonts w:ascii="Times New Roman" w:hAnsi="Times New Roman" w:cs="Times New Roman"/>
          <w:sz w:val="28"/>
          <w:szCs w:val="28"/>
        </w:rPr>
        <w:t xml:space="preserve">6) проводить постоянную работу по расширению </w:t>
      </w:r>
      <w:proofErr w:type="spellStart"/>
      <w:r w:rsidRPr="00391FFE">
        <w:rPr>
          <w:rFonts w:ascii="Times New Roman" w:hAnsi="Times New Roman" w:cs="Times New Roman"/>
          <w:sz w:val="28"/>
          <w:szCs w:val="28"/>
        </w:rPr>
        <w:t>вокабуляра</w:t>
      </w:r>
      <w:proofErr w:type="spellEnd"/>
      <w:r w:rsidRPr="00391FFE">
        <w:rPr>
          <w:rFonts w:ascii="Times New Roman" w:hAnsi="Times New Roman" w:cs="Times New Roman"/>
          <w:sz w:val="28"/>
          <w:szCs w:val="28"/>
        </w:rPr>
        <w:t xml:space="preserve"> учащихся; использовать с этой целью разнообразные виды урочной и внеурочной деятельности; </w:t>
      </w:r>
    </w:p>
    <w:p w14:paraId="465651E5" w14:textId="77777777" w:rsidR="00391FFE" w:rsidRPr="00391FFE" w:rsidRDefault="00391FFE" w:rsidP="00391FFE">
      <w:pPr>
        <w:spacing w:after="0" w:line="240" w:lineRule="auto"/>
        <w:jc w:val="both"/>
        <w:rPr>
          <w:rFonts w:ascii="Times New Roman" w:hAnsi="Times New Roman" w:cs="Times New Roman"/>
          <w:sz w:val="28"/>
          <w:szCs w:val="28"/>
        </w:rPr>
      </w:pPr>
      <w:r w:rsidRPr="00391FFE">
        <w:rPr>
          <w:rFonts w:ascii="Times New Roman" w:hAnsi="Times New Roman" w:cs="Times New Roman"/>
          <w:sz w:val="28"/>
          <w:szCs w:val="28"/>
        </w:rPr>
        <w:t xml:space="preserve">7) в целях повышения результатов выполнения лексико-грамматических заданий регулярно повторять грамматический материал основной школы; </w:t>
      </w:r>
    </w:p>
    <w:p w14:paraId="78909E19" w14:textId="77777777" w:rsidR="00391FFE" w:rsidRPr="00391FFE" w:rsidRDefault="00391FFE" w:rsidP="00391FFE">
      <w:pPr>
        <w:spacing w:after="0" w:line="240" w:lineRule="auto"/>
        <w:jc w:val="both"/>
        <w:rPr>
          <w:rFonts w:ascii="Times New Roman" w:hAnsi="Times New Roman" w:cs="Times New Roman"/>
          <w:sz w:val="28"/>
          <w:szCs w:val="28"/>
        </w:rPr>
      </w:pPr>
      <w:r w:rsidRPr="00391FFE">
        <w:rPr>
          <w:rFonts w:ascii="Times New Roman" w:hAnsi="Times New Roman" w:cs="Times New Roman"/>
          <w:sz w:val="28"/>
          <w:szCs w:val="28"/>
        </w:rPr>
        <w:t xml:space="preserve">8) при выполнении классных и домашних работ постоянно проводить обязательный анализ и работу над ошибками; </w:t>
      </w:r>
    </w:p>
    <w:p w14:paraId="5F0E1D91" w14:textId="77777777" w:rsidR="00391FFE" w:rsidRPr="00391FFE" w:rsidRDefault="00391FFE" w:rsidP="00391FFE">
      <w:pPr>
        <w:spacing w:after="0" w:line="240" w:lineRule="auto"/>
        <w:jc w:val="both"/>
        <w:rPr>
          <w:rFonts w:ascii="Times New Roman" w:hAnsi="Times New Roman" w:cs="Times New Roman"/>
          <w:sz w:val="28"/>
          <w:szCs w:val="28"/>
        </w:rPr>
      </w:pPr>
      <w:r w:rsidRPr="00391FFE">
        <w:rPr>
          <w:rFonts w:ascii="Times New Roman" w:hAnsi="Times New Roman" w:cs="Times New Roman"/>
          <w:sz w:val="28"/>
          <w:szCs w:val="28"/>
        </w:rPr>
        <w:t xml:space="preserve">9) усилить работу по формированию у обучающихся навыков словообразования; с этой целью регулярно проводить морфологический анализ всего изучаемого текстового материала; </w:t>
      </w:r>
    </w:p>
    <w:p w14:paraId="3B912083" w14:textId="77777777" w:rsidR="00391FFE" w:rsidRPr="00391FFE" w:rsidRDefault="00391FFE" w:rsidP="00391FFE">
      <w:pPr>
        <w:spacing w:after="0" w:line="240" w:lineRule="auto"/>
        <w:jc w:val="both"/>
        <w:rPr>
          <w:rFonts w:ascii="Times New Roman" w:hAnsi="Times New Roman" w:cs="Times New Roman"/>
          <w:sz w:val="28"/>
          <w:szCs w:val="28"/>
        </w:rPr>
      </w:pPr>
      <w:r w:rsidRPr="00391FFE">
        <w:rPr>
          <w:rFonts w:ascii="Times New Roman" w:hAnsi="Times New Roman" w:cs="Times New Roman"/>
          <w:sz w:val="28"/>
          <w:szCs w:val="28"/>
        </w:rPr>
        <w:t xml:space="preserve">10) усилить работу, направленную на развитие устной монологической речи в рамках заданной темы, выполняя упражнения на автоматизацию употребления средств логических связи, речевых клише и речевых образцов; </w:t>
      </w:r>
    </w:p>
    <w:p w14:paraId="49991D74" w14:textId="77777777" w:rsidR="00391FFE" w:rsidRPr="00391FFE" w:rsidRDefault="00391FFE" w:rsidP="00391FFE">
      <w:pPr>
        <w:spacing w:after="0" w:line="240" w:lineRule="auto"/>
        <w:jc w:val="both"/>
        <w:rPr>
          <w:rFonts w:ascii="Times New Roman" w:hAnsi="Times New Roman" w:cs="Times New Roman"/>
          <w:sz w:val="28"/>
          <w:szCs w:val="28"/>
        </w:rPr>
      </w:pPr>
      <w:r w:rsidRPr="00391FFE">
        <w:rPr>
          <w:rFonts w:ascii="Times New Roman" w:hAnsi="Times New Roman" w:cs="Times New Roman"/>
          <w:sz w:val="28"/>
          <w:szCs w:val="28"/>
        </w:rPr>
        <w:t xml:space="preserve">11) формировать у учащихся умение планирования монологического высказывания, добиваться осознанного понимания структуры такого высказывания и составления описания конкретного изображения, а не воспроизведения заученного отрывка темы; </w:t>
      </w:r>
    </w:p>
    <w:p w14:paraId="120BB925" w14:textId="77777777" w:rsidR="00391FFE" w:rsidRPr="00391FFE" w:rsidRDefault="00391FFE" w:rsidP="00391FFE">
      <w:pPr>
        <w:spacing w:after="0" w:line="240" w:lineRule="auto"/>
        <w:jc w:val="both"/>
        <w:rPr>
          <w:rFonts w:ascii="Times New Roman" w:hAnsi="Times New Roman" w:cs="Times New Roman"/>
          <w:sz w:val="28"/>
          <w:szCs w:val="28"/>
        </w:rPr>
      </w:pPr>
      <w:r w:rsidRPr="00391FFE">
        <w:rPr>
          <w:rFonts w:ascii="Times New Roman" w:hAnsi="Times New Roman" w:cs="Times New Roman"/>
          <w:sz w:val="28"/>
          <w:szCs w:val="28"/>
        </w:rPr>
        <w:t xml:space="preserve">12) регулярно проводить с учащимися аудио тренинги, использовать для анализа опору на сценарий аудиозаписи с последующим разбором текста; </w:t>
      </w:r>
    </w:p>
    <w:p w14:paraId="66CA7749" w14:textId="77777777" w:rsidR="00391FFE" w:rsidRPr="00391FFE" w:rsidRDefault="00391FFE" w:rsidP="00391FFE">
      <w:pPr>
        <w:spacing w:after="0" w:line="240" w:lineRule="auto"/>
        <w:jc w:val="both"/>
        <w:rPr>
          <w:rFonts w:ascii="Times New Roman" w:hAnsi="Times New Roman" w:cs="Times New Roman"/>
          <w:sz w:val="28"/>
          <w:szCs w:val="28"/>
        </w:rPr>
      </w:pPr>
      <w:r w:rsidRPr="00391FFE">
        <w:rPr>
          <w:rFonts w:ascii="Times New Roman" w:hAnsi="Times New Roman" w:cs="Times New Roman"/>
          <w:sz w:val="28"/>
          <w:szCs w:val="28"/>
        </w:rPr>
        <w:t xml:space="preserve">13) включить в проверочные работы задания в формате ВПР для диагностики уровня усвоения материала (после прохождения каждого раздела программы); </w:t>
      </w:r>
    </w:p>
    <w:p w14:paraId="004F2A3A" w14:textId="77777777" w:rsidR="00391FFE" w:rsidRPr="00391FFE" w:rsidRDefault="00391FFE" w:rsidP="00391FFE">
      <w:pPr>
        <w:spacing w:after="0" w:line="240" w:lineRule="auto"/>
        <w:jc w:val="both"/>
        <w:rPr>
          <w:rFonts w:ascii="Times New Roman" w:hAnsi="Times New Roman" w:cs="Times New Roman"/>
          <w:sz w:val="28"/>
          <w:szCs w:val="28"/>
        </w:rPr>
      </w:pPr>
      <w:r w:rsidRPr="00391FFE">
        <w:rPr>
          <w:rFonts w:ascii="Times New Roman" w:hAnsi="Times New Roman" w:cs="Times New Roman"/>
          <w:sz w:val="28"/>
          <w:szCs w:val="28"/>
        </w:rPr>
        <w:t xml:space="preserve">14) включить задания, вызвавшие наибольшие затруднения у обучающихся, в дидактические материалы уроков; вести учет выявленных пробелов для адресной помощи в ликвидации западания тем у обучающихся; </w:t>
      </w:r>
    </w:p>
    <w:p w14:paraId="7813AC76" w14:textId="6E578114" w:rsidR="00391FFE" w:rsidRPr="00391FFE" w:rsidRDefault="00391FFE" w:rsidP="00391FFE">
      <w:pPr>
        <w:spacing w:after="0" w:line="240" w:lineRule="auto"/>
        <w:jc w:val="both"/>
        <w:rPr>
          <w:rFonts w:ascii="Times New Roman" w:hAnsi="Times New Roman" w:cs="Times New Roman"/>
          <w:sz w:val="28"/>
          <w:szCs w:val="28"/>
        </w:rPr>
      </w:pPr>
      <w:r w:rsidRPr="00391FFE">
        <w:rPr>
          <w:rFonts w:ascii="Times New Roman" w:hAnsi="Times New Roman" w:cs="Times New Roman"/>
          <w:sz w:val="28"/>
          <w:szCs w:val="28"/>
        </w:rPr>
        <w:t>15) на основе проведенного анализа результатов ВПР разработать индивидуальные маршруты для учащихся с низкими результатами выполнения ВПР</w:t>
      </w:r>
      <w:r>
        <w:rPr>
          <w:rFonts w:ascii="Times New Roman" w:hAnsi="Times New Roman" w:cs="Times New Roman"/>
          <w:sz w:val="28"/>
          <w:szCs w:val="28"/>
        </w:rPr>
        <w:t>.</w:t>
      </w:r>
    </w:p>
    <w:p w14:paraId="74375FB0" w14:textId="77777777" w:rsidR="00391FFE" w:rsidRPr="00391FFE" w:rsidRDefault="00391FFE" w:rsidP="00391FFE">
      <w:pPr>
        <w:jc w:val="center"/>
        <w:rPr>
          <w:rFonts w:ascii="Times New Roman" w:hAnsi="Times New Roman" w:cs="Times New Roman"/>
          <w:sz w:val="28"/>
          <w:szCs w:val="28"/>
        </w:rPr>
      </w:pPr>
      <w:r w:rsidRPr="00391FFE">
        <w:rPr>
          <w:rFonts w:ascii="Times New Roman" w:hAnsi="Times New Roman" w:cs="Times New Roman"/>
          <w:sz w:val="28"/>
          <w:szCs w:val="28"/>
        </w:rPr>
        <w:t>Анализ подготовил:</w:t>
      </w:r>
    </w:p>
    <w:tbl>
      <w:tblPr>
        <w:tblStyle w:val="aa"/>
        <w:tblW w:w="0" w:type="auto"/>
        <w:tblLook w:val="04A0" w:firstRow="1" w:lastRow="0" w:firstColumn="1" w:lastColumn="0" w:noHBand="0" w:noVBand="1"/>
      </w:tblPr>
      <w:tblGrid>
        <w:gridCol w:w="4675"/>
        <w:gridCol w:w="4670"/>
      </w:tblGrid>
      <w:tr w:rsidR="00391FFE" w:rsidRPr="00391FFE" w14:paraId="1C8ABC1B" w14:textId="77777777" w:rsidTr="00C6583C">
        <w:tc>
          <w:tcPr>
            <w:tcW w:w="4785" w:type="dxa"/>
          </w:tcPr>
          <w:p w14:paraId="0B5EDD99" w14:textId="44132F00" w:rsidR="00391FFE" w:rsidRPr="00391FFE" w:rsidRDefault="00391FFE" w:rsidP="00C6583C">
            <w:pPr>
              <w:rPr>
                <w:rFonts w:ascii="Times New Roman" w:hAnsi="Times New Roman" w:cs="Times New Roman"/>
                <w:sz w:val="28"/>
                <w:szCs w:val="28"/>
              </w:rPr>
            </w:pPr>
            <w:r>
              <w:rPr>
                <w:rFonts w:ascii="Times New Roman" w:hAnsi="Times New Roman" w:cs="Times New Roman"/>
                <w:sz w:val="28"/>
                <w:szCs w:val="28"/>
              </w:rPr>
              <w:t>руководитель ГППО учителей иностранного языка</w:t>
            </w:r>
          </w:p>
        </w:tc>
        <w:tc>
          <w:tcPr>
            <w:tcW w:w="4786" w:type="dxa"/>
          </w:tcPr>
          <w:p w14:paraId="5167F765" w14:textId="1068F025" w:rsidR="00391FFE" w:rsidRPr="00391FFE" w:rsidRDefault="00391FFE" w:rsidP="00C6583C">
            <w:pPr>
              <w:rPr>
                <w:rFonts w:ascii="Times New Roman" w:hAnsi="Times New Roman" w:cs="Times New Roman"/>
                <w:sz w:val="28"/>
                <w:szCs w:val="28"/>
              </w:rPr>
            </w:pPr>
            <w:proofErr w:type="spellStart"/>
            <w:r>
              <w:rPr>
                <w:rFonts w:ascii="Times New Roman" w:hAnsi="Times New Roman" w:cs="Times New Roman"/>
                <w:sz w:val="28"/>
                <w:szCs w:val="28"/>
              </w:rPr>
              <w:t>Апиш</w:t>
            </w:r>
            <w:proofErr w:type="spellEnd"/>
            <w:r>
              <w:rPr>
                <w:rFonts w:ascii="Times New Roman" w:hAnsi="Times New Roman" w:cs="Times New Roman"/>
                <w:sz w:val="28"/>
                <w:szCs w:val="28"/>
              </w:rPr>
              <w:t xml:space="preserve"> Олеся Михайловна</w:t>
            </w:r>
          </w:p>
        </w:tc>
      </w:tr>
    </w:tbl>
    <w:p w14:paraId="25CC3051" w14:textId="77777777" w:rsidR="00391FFE" w:rsidRDefault="00391FFE" w:rsidP="00391FFE"/>
    <w:p w14:paraId="4B79501C" w14:textId="77777777" w:rsidR="00E459F1" w:rsidRDefault="00E459F1" w:rsidP="00401776">
      <w:pPr>
        <w:autoSpaceDE w:val="0"/>
        <w:autoSpaceDN w:val="0"/>
        <w:adjustRightInd w:val="0"/>
        <w:spacing w:after="0" w:line="240" w:lineRule="auto"/>
        <w:jc w:val="both"/>
        <w:rPr>
          <w:rFonts w:ascii="Times New Roman" w:hAnsi="Times New Roman" w:cs="Times New Roman"/>
          <w:sz w:val="28"/>
        </w:rPr>
      </w:pPr>
    </w:p>
    <w:p w14:paraId="475CCA13" w14:textId="1CF7CE06" w:rsidR="00E459F1" w:rsidRPr="000F613A" w:rsidRDefault="00E459F1" w:rsidP="00401776">
      <w:pPr>
        <w:pStyle w:val="1"/>
        <w:spacing w:line="240" w:lineRule="auto"/>
        <w:rPr>
          <w:rFonts w:ascii="Times New Roman" w:hAnsi="Times New Roman" w:cs="Times New Roman"/>
        </w:rPr>
      </w:pPr>
      <w:bookmarkStart w:id="24" w:name="_Toc146025763"/>
      <w:r w:rsidRPr="000F613A">
        <w:rPr>
          <w:rFonts w:ascii="Times New Roman" w:hAnsi="Times New Roman" w:cs="Times New Roman"/>
        </w:rPr>
        <w:lastRenderedPageBreak/>
        <w:t>Выводы</w:t>
      </w:r>
      <w:bookmarkEnd w:id="24"/>
    </w:p>
    <w:p w14:paraId="00C713F1" w14:textId="1F5A2265" w:rsidR="00273C28" w:rsidRPr="00915A56" w:rsidRDefault="00273C28" w:rsidP="00273C28">
      <w:pPr>
        <w:spacing w:after="0" w:line="240" w:lineRule="auto"/>
        <w:jc w:val="both"/>
        <w:rPr>
          <w:rFonts w:ascii="Times New Roman" w:hAnsi="Times New Roman" w:cs="Times New Roman"/>
          <w:sz w:val="28"/>
          <w:szCs w:val="28"/>
        </w:rPr>
      </w:pPr>
      <w:r w:rsidRPr="00D46BD6">
        <w:rPr>
          <w:rFonts w:ascii="Times New Roman" w:hAnsi="Times New Roman" w:cs="Times New Roman"/>
          <w:sz w:val="28"/>
        </w:rPr>
        <w:t>В 202</w:t>
      </w:r>
      <w:r w:rsidR="00D46BD6" w:rsidRPr="00D46BD6">
        <w:rPr>
          <w:rFonts w:ascii="Times New Roman" w:hAnsi="Times New Roman" w:cs="Times New Roman"/>
          <w:sz w:val="28"/>
        </w:rPr>
        <w:t>3</w:t>
      </w:r>
      <w:r w:rsidRPr="00D46BD6">
        <w:rPr>
          <w:rFonts w:ascii="Times New Roman" w:hAnsi="Times New Roman" w:cs="Times New Roman"/>
          <w:sz w:val="28"/>
        </w:rPr>
        <w:t xml:space="preserve"> г. ВПР в </w:t>
      </w:r>
      <w:proofErr w:type="spellStart"/>
      <w:r w:rsidRPr="00D46BD6">
        <w:rPr>
          <w:rFonts w:ascii="Times New Roman" w:hAnsi="Times New Roman" w:cs="Times New Roman"/>
          <w:sz w:val="28"/>
        </w:rPr>
        <w:t>г.Саянск</w:t>
      </w:r>
      <w:proofErr w:type="spellEnd"/>
      <w:r w:rsidRPr="00D46BD6">
        <w:rPr>
          <w:rFonts w:ascii="Times New Roman" w:hAnsi="Times New Roman" w:cs="Times New Roman"/>
          <w:sz w:val="28"/>
        </w:rPr>
        <w:t xml:space="preserve"> проведены в штатном режиме. </w:t>
      </w:r>
      <w:r w:rsidRPr="00915A56">
        <w:rPr>
          <w:rFonts w:ascii="Times New Roman" w:hAnsi="Times New Roman" w:cs="Times New Roman"/>
          <w:sz w:val="28"/>
        </w:rPr>
        <w:t xml:space="preserve">Общее количество участников ВПР составило </w:t>
      </w:r>
      <w:r w:rsidRPr="00915A56">
        <w:rPr>
          <w:rFonts w:ascii="Times New Roman" w:hAnsi="Times New Roman" w:cs="Times New Roman"/>
          <w:sz w:val="28"/>
          <w:szCs w:val="28"/>
        </w:rPr>
        <w:t>22</w:t>
      </w:r>
      <w:r w:rsidR="00915A56" w:rsidRPr="00915A56">
        <w:rPr>
          <w:rFonts w:ascii="Times New Roman" w:hAnsi="Times New Roman" w:cs="Times New Roman"/>
          <w:sz w:val="28"/>
          <w:szCs w:val="28"/>
        </w:rPr>
        <w:t>79</w:t>
      </w:r>
      <w:r w:rsidRPr="00915A56">
        <w:rPr>
          <w:rFonts w:ascii="Times New Roman" w:hAnsi="Times New Roman" w:cs="Times New Roman"/>
          <w:sz w:val="28"/>
          <w:szCs w:val="28"/>
        </w:rPr>
        <w:t xml:space="preserve"> обучающихся из 8 общеобразовательных учреждений.</w:t>
      </w:r>
    </w:p>
    <w:p w14:paraId="78EA75EA" w14:textId="1E9BAA3D" w:rsidR="00915A56" w:rsidRDefault="00DA24E7" w:rsidP="008A1F6A">
      <w:pPr>
        <w:pStyle w:val="Default"/>
        <w:jc w:val="both"/>
        <w:rPr>
          <w:color w:val="FF0000"/>
          <w:sz w:val="28"/>
          <w:szCs w:val="28"/>
        </w:rPr>
      </w:pPr>
      <w:r w:rsidRPr="00D46BD6">
        <w:rPr>
          <w:color w:val="auto"/>
          <w:sz w:val="28"/>
          <w:szCs w:val="28"/>
        </w:rPr>
        <w:t xml:space="preserve">Результаты участия общеобразовательных организаций </w:t>
      </w:r>
      <w:proofErr w:type="spellStart"/>
      <w:r w:rsidR="008A1F6A" w:rsidRPr="00D46BD6">
        <w:rPr>
          <w:color w:val="auto"/>
          <w:sz w:val="28"/>
          <w:szCs w:val="28"/>
        </w:rPr>
        <w:t>г.Саянска</w:t>
      </w:r>
      <w:proofErr w:type="spellEnd"/>
      <w:r w:rsidRPr="00D46BD6">
        <w:rPr>
          <w:color w:val="auto"/>
          <w:sz w:val="28"/>
          <w:szCs w:val="28"/>
        </w:rPr>
        <w:t xml:space="preserve"> в ВПР 202</w:t>
      </w:r>
      <w:r w:rsidR="00D46BD6" w:rsidRPr="00D46BD6">
        <w:rPr>
          <w:color w:val="auto"/>
          <w:sz w:val="28"/>
          <w:szCs w:val="28"/>
        </w:rPr>
        <w:t>3</w:t>
      </w:r>
      <w:r w:rsidRPr="00D46BD6">
        <w:rPr>
          <w:color w:val="auto"/>
          <w:sz w:val="28"/>
          <w:szCs w:val="28"/>
        </w:rPr>
        <w:t xml:space="preserve"> года практически по всем учебным предметам выше или сравнимы с</w:t>
      </w:r>
      <w:r w:rsidR="008A1F6A" w:rsidRPr="00D46BD6">
        <w:rPr>
          <w:color w:val="auto"/>
          <w:sz w:val="28"/>
          <w:szCs w:val="28"/>
        </w:rPr>
        <w:t xml:space="preserve"> </w:t>
      </w:r>
      <w:r w:rsidRPr="00D46BD6">
        <w:rPr>
          <w:color w:val="auto"/>
          <w:sz w:val="28"/>
          <w:szCs w:val="28"/>
        </w:rPr>
        <w:t>показателям</w:t>
      </w:r>
      <w:r w:rsidR="00DE4E76" w:rsidRPr="00D46BD6">
        <w:rPr>
          <w:color w:val="auto"/>
          <w:sz w:val="28"/>
          <w:szCs w:val="28"/>
        </w:rPr>
        <w:t>и</w:t>
      </w:r>
      <w:r w:rsidRPr="00D46BD6">
        <w:rPr>
          <w:color w:val="auto"/>
          <w:sz w:val="28"/>
          <w:szCs w:val="28"/>
        </w:rPr>
        <w:t xml:space="preserve"> 202</w:t>
      </w:r>
      <w:r w:rsidR="00D46BD6" w:rsidRPr="00D46BD6">
        <w:rPr>
          <w:color w:val="auto"/>
          <w:sz w:val="28"/>
          <w:szCs w:val="28"/>
        </w:rPr>
        <w:t>2</w:t>
      </w:r>
      <w:r w:rsidRPr="00D46BD6">
        <w:rPr>
          <w:color w:val="auto"/>
          <w:sz w:val="28"/>
          <w:szCs w:val="28"/>
        </w:rPr>
        <w:t xml:space="preserve"> года. </w:t>
      </w:r>
      <w:r w:rsidR="00915A56" w:rsidRPr="00915A56">
        <w:rPr>
          <w:color w:val="auto"/>
          <w:sz w:val="28"/>
          <w:szCs w:val="28"/>
        </w:rPr>
        <w:t>С</w:t>
      </w:r>
      <w:r w:rsidRPr="00915A56">
        <w:rPr>
          <w:color w:val="auto"/>
          <w:sz w:val="28"/>
          <w:szCs w:val="28"/>
        </w:rPr>
        <w:t>ледует обратить внимание на предмет</w:t>
      </w:r>
      <w:r w:rsidR="00DE4E76" w:rsidRPr="00915A56">
        <w:rPr>
          <w:color w:val="auto"/>
          <w:sz w:val="28"/>
          <w:szCs w:val="28"/>
        </w:rPr>
        <w:t>ы</w:t>
      </w:r>
      <w:r w:rsidRPr="00915A56">
        <w:rPr>
          <w:color w:val="auto"/>
          <w:sz w:val="28"/>
          <w:szCs w:val="28"/>
        </w:rPr>
        <w:t xml:space="preserve">, по которым значения показателя «Качество </w:t>
      </w:r>
      <w:r w:rsidR="008A1F6A" w:rsidRPr="00915A56">
        <w:rPr>
          <w:color w:val="auto"/>
          <w:sz w:val="28"/>
          <w:szCs w:val="28"/>
        </w:rPr>
        <w:t>обучения</w:t>
      </w:r>
      <w:r w:rsidRPr="00915A56">
        <w:rPr>
          <w:color w:val="auto"/>
          <w:sz w:val="28"/>
          <w:szCs w:val="28"/>
        </w:rPr>
        <w:t xml:space="preserve">» по муниципалитету </w:t>
      </w:r>
      <w:r w:rsidR="00583FA7" w:rsidRPr="00915A56">
        <w:rPr>
          <w:color w:val="auto"/>
          <w:sz w:val="28"/>
          <w:szCs w:val="28"/>
        </w:rPr>
        <w:t>второй год менее 40%</w:t>
      </w:r>
      <w:r w:rsidRPr="00915A56">
        <w:rPr>
          <w:color w:val="auto"/>
          <w:sz w:val="28"/>
          <w:szCs w:val="28"/>
        </w:rPr>
        <w:t xml:space="preserve">: </w:t>
      </w:r>
      <w:r w:rsidR="00915A56" w:rsidRPr="00915A56">
        <w:rPr>
          <w:color w:val="auto"/>
          <w:sz w:val="28"/>
          <w:szCs w:val="28"/>
        </w:rPr>
        <w:t>математика</w:t>
      </w:r>
      <w:r w:rsidRPr="00915A56">
        <w:rPr>
          <w:color w:val="auto"/>
          <w:sz w:val="28"/>
          <w:szCs w:val="28"/>
        </w:rPr>
        <w:t xml:space="preserve"> (</w:t>
      </w:r>
      <w:r w:rsidR="00915A56" w:rsidRPr="00915A56">
        <w:rPr>
          <w:color w:val="auto"/>
          <w:sz w:val="28"/>
          <w:szCs w:val="28"/>
        </w:rPr>
        <w:t>6 и 8</w:t>
      </w:r>
      <w:r w:rsidRPr="00915A56">
        <w:rPr>
          <w:color w:val="auto"/>
          <w:sz w:val="28"/>
          <w:szCs w:val="28"/>
        </w:rPr>
        <w:t xml:space="preserve"> класс</w:t>
      </w:r>
      <w:r w:rsidR="00915A56" w:rsidRPr="00915A56">
        <w:rPr>
          <w:color w:val="auto"/>
          <w:sz w:val="28"/>
          <w:szCs w:val="28"/>
        </w:rPr>
        <w:t>ы</w:t>
      </w:r>
      <w:r w:rsidRPr="00915A56">
        <w:rPr>
          <w:color w:val="auto"/>
          <w:sz w:val="28"/>
          <w:szCs w:val="28"/>
        </w:rPr>
        <w:t xml:space="preserve">), </w:t>
      </w:r>
      <w:r w:rsidR="00915A56" w:rsidRPr="00915A56">
        <w:rPr>
          <w:color w:val="auto"/>
          <w:sz w:val="28"/>
          <w:szCs w:val="28"/>
        </w:rPr>
        <w:t>география</w:t>
      </w:r>
      <w:r w:rsidRPr="00915A56">
        <w:rPr>
          <w:color w:val="auto"/>
          <w:sz w:val="28"/>
          <w:szCs w:val="28"/>
        </w:rPr>
        <w:t xml:space="preserve"> (</w:t>
      </w:r>
      <w:r w:rsidR="00915A56" w:rsidRPr="00915A56">
        <w:rPr>
          <w:color w:val="auto"/>
          <w:sz w:val="28"/>
          <w:szCs w:val="28"/>
        </w:rPr>
        <w:t>7 и 8</w:t>
      </w:r>
      <w:r w:rsidR="00DE4E76" w:rsidRPr="00915A56">
        <w:rPr>
          <w:color w:val="auto"/>
          <w:sz w:val="28"/>
          <w:szCs w:val="28"/>
        </w:rPr>
        <w:t xml:space="preserve"> </w:t>
      </w:r>
      <w:r w:rsidRPr="00915A56">
        <w:rPr>
          <w:color w:val="auto"/>
          <w:sz w:val="28"/>
          <w:szCs w:val="28"/>
        </w:rPr>
        <w:t>класс</w:t>
      </w:r>
      <w:r w:rsidR="00915A56" w:rsidRPr="00915A56">
        <w:rPr>
          <w:color w:val="auto"/>
          <w:sz w:val="28"/>
          <w:szCs w:val="28"/>
        </w:rPr>
        <w:t>ы</w:t>
      </w:r>
      <w:r w:rsidRPr="00915A56">
        <w:rPr>
          <w:color w:val="auto"/>
          <w:sz w:val="28"/>
          <w:szCs w:val="28"/>
        </w:rPr>
        <w:t>)</w:t>
      </w:r>
      <w:r w:rsidR="00DE4E76" w:rsidRPr="00915A56">
        <w:rPr>
          <w:color w:val="auto"/>
          <w:sz w:val="28"/>
          <w:szCs w:val="28"/>
        </w:rPr>
        <w:t xml:space="preserve">, </w:t>
      </w:r>
      <w:r w:rsidR="00915A56" w:rsidRPr="00915A56">
        <w:rPr>
          <w:color w:val="auto"/>
          <w:sz w:val="28"/>
          <w:szCs w:val="28"/>
        </w:rPr>
        <w:t>английский язык</w:t>
      </w:r>
      <w:r w:rsidR="00DE4E76" w:rsidRPr="00915A56">
        <w:rPr>
          <w:color w:val="auto"/>
          <w:sz w:val="28"/>
          <w:szCs w:val="28"/>
        </w:rPr>
        <w:t xml:space="preserve"> (</w:t>
      </w:r>
      <w:r w:rsidR="00915A56" w:rsidRPr="00915A56">
        <w:rPr>
          <w:color w:val="auto"/>
          <w:sz w:val="28"/>
          <w:szCs w:val="28"/>
        </w:rPr>
        <w:t>7</w:t>
      </w:r>
      <w:r w:rsidR="00DE4E76" w:rsidRPr="00915A56">
        <w:rPr>
          <w:color w:val="auto"/>
          <w:sz w:val="28"/>
          <w:szCs w:val="28"/>
        </w:rPr>
        <w:t xml:space="preserve"> класс)</w:t>
      </w:r>
      <w:r w:rsidRPr="00915A56">
        <w:rPr>
          <w:color w:val="auto"/>
          <w:sz w:val="28"/>
          <w:szCs w:val="28"/>
        </w:rPr>
        <w:t xml:space="preserve">. </w:t>
      </w:r>
    </w:p>
    <w:p w14:paraId="1AA18E5B" w14:textId="56F86CCA" w:rsidR="00DA24E7" w:rsidRPr="00915A56" w:rsidRDefault="00915A56" w:rsidP="008A1F6A">
      <w:pPr>
        <w:pStyle w:val="Default"/>
        <w:jc w:val="both"/>
        <w:rPr>
          <w:color w:val="auto"/>
          <w:sz w:val="28"/>
          <w:szCs w:val="28"/>
        </w:rPr>
      </w:pPr>
      <w:r w:rsidRPr="00915A56">
        <w:rPr>
          <w:color w:val="auto"/>
          <w:sz w:val="28"/>
          <w:szCs w:val="28"/>
        </w:rPr>
        <w:t xml:space="preserve">Результаты участия школ </w:t>
      </w:r>
      <w:proofErr w:type="spellStart"/>
      <w:r w:rsidRPr="00915A56">
        <w:rPr>
          <w:color w:val="auto"/>
          <w:sz w:val="28"/>
          <w:szCs w:val="28"/>
        </w:rPr>
        <w:t>г.Саянска</w:t>
      </w:r>
      <w:proofErr w:type="spellEnd"/>
      <w:r w:rsidRPr="00915A56">
        <w:rPr>
          <w:color w:val="auto"/>
          <w:sz w:val="28"/>
          <w:szCs w:val="28"/>
        </w:rPr>
        <w:t xml:space="preserve"> выше или сравнимы с показателями по Иркутской области, кроме результатов по английскому языку (7 класс).</w:t>
      </w:r>
    </w:p>
    <w:p w14:paraId="0635CF5F" w14:textId="3DBDAF4C" w:rsidR="00273C28" w:rsidRPr="00915A56" w:rsidRDefault="00273C28" w:rsidP="00273C28">
      <w:pPr>
        <w:spacing w:after="0" w:line="240" w:lineRule="auto"/>
        <w:jc w:val="both"/>
        <w:rPr>
          <w:rFonts w:ascii="Times New Roman" w:hAnsi="Times New Roman" w:cs="Times New Roman"/>
          <w:sz w:val="28"/>
        </w:rPr>
      </w:pPr>
      <w:r w:rsidRPr="00915A56">
        <w:rPr>
          <w:rFonts w:ascii="Times New Roman" w:hAnsi="Times New Roman" w:cs="Times New Roman"/>
          <w:sz w:val="28"/>
        </w:rPr>
        <w:t>Результаты достижения обучающимися минимального уровня подготовки зафиксированы на уровне критических значений в СОШ №4 (</w:t>
      </w:r>
      <w:r w:rsidR="00915A56" w:rsidRPr="00915A56">
        <w:rPr>
          <w:rFonts w:ascii="Times New Roman" w:hAnsi="Times New Roman" w:cs="Times New Roman"/>
          <w:sz w:val="28"/>
        </w:rPr>
        <w:t>русский</w:t>
      </w:r>
      <w:r w:rsidRPr="00915A56">
        <w:rPr>
          <w:rFonts w:ascii="Times New Roman" w:hAnsi="Times New Roman" w:cs="Times New Roman"/>
          <w:sz w:val="28"/>
        </w:rPr>
        <w:t xml:space="preserve"> язык</w:t>
      </w:r>
      <w:r w:rsidR="00915A56" w:rsidRPr="00915A56">
        <w:rPr>
          <w:rFonts w:ascii="Times New Roman" w:hAnsi="Times New Roman" w:cs="Times New Roman"/>
          <w:sz w:val="28"/>
        </w:rPr>
        <w:t>, 6 класс</w:t>
      </w:r>
      <w:r w:rsidRPr="00915A56">
        <w:rPr>
          <w:rFonts w:ascii="Times New Roman" w:hAnsi="Times New Roman" w:cs="Times New Roman"/>
          <w:sz w:val="28"/>
        </w:rPr>
        <w:t>).</w:t>
      </w:r>
    </w:p>
    <w:p w14:paraId="59612935" w14:textId="7CC3CE80" w:rsidR="00273C28" w:rsidRPr="002F7A92" w:rsidRDefault="00273C28" w:rsidP="00273C28">
      <w:pPr>
        <w:spacing w:after="0" w:line="240" w:lineRule="auto"/>
        <w:jc w:val="both"/>
        <w:rPr>
          <w:rFonts w:ascii="Times New Roman" w:hAnsi="Times New Roman" w:cs="Times New Roman"/>
          <w:sz w:val="28"/>
        </w:rPr>
      </w:pPr>
      <w:r w:rsidRPr="002F7A92">
        <w:rPr>
          <w:rFonts w:ascii="Times New Roman" w:hAnsi="Times New Roman" w:cs="Times New Roman"/>
          <w:sz w:val="28"/>
        </w:rPr>
        <w:t xml:space="preserve">Результаты достижения обучающимися высокого уровня подготовки зафиксированы на уровне </w:t>
      </w:r>
      <w:r w:rsidR="00B44FC0" w:rsidRPr="002F7A92">
        <w:rPr>
          <w:rFonts w:ascii="Times New Roman" w:hAnsi="Times New Roman" w:cs="Times New Roman"/>
          <w:sz w:val="28"/>
        </w:rPr>
        <w:t>критических</w:t>
      </w:r>
      <w:r w:rsidRPr="002F7A92">
        <w:rPr>
          <w:rFonts w:ascii="Times New Roman" w:hAnsi="Times New Roman" w:cs="Times New Roman"/>
          <w:sz w:val="28"/>
        </w:rPr>
        <w:t xml:space="preserve"> значений</w:t>
      </w:r>
      <w:r w:rsidR="00915A56" w:rsidRPr="002F7A92">
        <w:rPr>
          <w:rFonts w:ascii="Times New Roman" w:hAnsi="Times New Roman" w:cs="Times New Roman"/>
          <w:sz w:val="28"/>
        </w:rPr>
        <w:t>:</w:t>
      </w:r>
      <w:r w:rsidRPr="002F7A92">
        <w:rPr>
          <w:rFonts w:ascii="Times New Roman" w:hAnsi="Times New Roman" w:cs="Times New Roman"/>
          <w:sz w:val="28"/>
        </w:rPr>
        <w:t xml:space="preserve"> </w:t>
      </w:r>
      <w:r w:rsidR="00B44FC0" w:rsidRPr="002F7A92">
        <w:rPr>
          <w:rFonts w:ascii="Times New Roman" w:hAnsi="Times New Roman" w:cs="Times New Roman"/>
          <w:sz w:val="28"/>
        </w:rPr>
        <w:t>по русскому языку в СОШ №</w:t>
      </w:r>
      <w:r w:rsidR="00915A56" w:rsidRPr="002F7A92">
        <w:rPr>
          <w:rFonts w:ascii="Times New Roman" w:hAnsi="Times New Roman" w:cs="Times New Roman"/>
          <w:sz w:val="28"/>
        </w:rPr>
        <w:t>2 (5 класс), СОШ №3 (7 класс), СОШ №4 (5 и 8 класс), СОШ №7 (4 и 7 класс)</w:t>
      </w:r>
      <w:r w:rsidR="00B44FC0" w:rsidRPr="002F7A92">
        <w:rPr>
          <w:rFonts w:ascii="Times New Roman" w:hAnsi="Times New Roman" w:cs="Times New Roman"/>
          <w:sz w:val="28"/>
        </w:rPr>
        <w:t>,</w:t>
      </w:r>
      <w:r w:rsidR="00915A56" w:rsidRPr="002F7A92">
        <w:rPr>
          <w:rFonts w:ascii="Times New Roman" w:hAnsi="Times New Roman" w:cs="Times New Roman"/>
          <w:sz w:val="28"/>
        </w:rPr>
        <w:t xml:space="preserve"> СОШ №8 (7 и 8 класс);</w:t>
      </w:r>
      <w:r w:rsidR="00B44FC0" w:rsidRPr="002F7A92">
        <w:rPr>
          <w:rFonts w:ascii="Times New Roman" w:hAnsi="Times New Roman" w:cs="Times New Roman"/>
          <w:sz w:val="28"/>
        </w:rPr>
        <w:t xml:space="preserve"> </w:t>
      </w:r>
      <w:r w:rsidRPr="002F7A92">
        <w:rPr>
          <w:rFonts w:ascii="Times New Roman" w:hAnsi="Times New Roman" w:cs="Times New Roman"/>
          <w:sz w:val="28"/>
        </w:rPr>
        <w:t>по математике</w:t>
      </w:r>
      <w:r w:rsidR="00915A56" w:rsidRPr="002F7A92">
        <w:rPr>
          <w:rFonts w:ascii="Times New Roman" w:hAnsi="Times New Roman" w:cs="Times New Roman"/>
          <w:sz w:val="28"/>
        </w:rPr>
        <w:t xml:space="preserve"> в СОШ №2 (6 и 7 классы), СОШ №4</w:t>
      </w:r>
      <w:r w:rsidR="002F7A92" w:rsidRPr="002F7A92">
        <w:rPr>
          <w:rFonts w:ascii="Times New Roman" w:hAnsi="Times New Roman" w:cs="Times New Roman"/>
          <w:sz w:val="28"/>
        </w:rPr>
        <w:t xml:space="preserve"> и СОШ№6</w:t>
      </w:r>
      <w:r w:rsidR="00915A56" w:rsidRPr="002F7A92">
        <w:rPr>
          <w:rFonts w:ascii="Times New Roman" w:hAnsi="Times New Roman" w:cs="Times New Roman"/>
          <w:sz w:val="28"/>
        </w:rPr>
        <w:t xml:space="preserve"> (6 класс), </w:t>
      </w:r>
      <w:r w:rsidR="002F7A92" w:rsidRPr="002F7A92">
        <w:rPr>
          <w:rFonts w:ascii="Times New Roman" w:hAnsi="Times New Roman" w:cs="Times New Roman"/>
          <w:sz w:val="28"/>
        </w:rPr>
        <w:t>СОШ №7 (6 и 7 классы), СОШ №3 (5-8 классы), в классах по всех ОО.</w:t>
      </w:r>
    </w:p>
    <w:p w14:paraId="65D178A3" w14:textId="3174EA2E" w:rsidR="00DA24E7" w:rsidRPr="002F7A92" w:rsidRDefault="00DA24E7" w:rsidP="008A1F6A">
      <w:pPr>
        <w:autoSpaceDE w:val="0"/>
        <w:autoSpaceDN w:val="0"/>
        <w:adjustRightInd w:val="0"/>
        <w:spacing w:after="0" w:line="240" w:lineRule="auto"/>
        <w:jc w:val="both"/>
        <w:rPr>
          <w:rFonts w:ascii="Times New Roman" w:hAnsi="Times New Roman" w:cs="Times New Roman"/>
          <w:sz w:val="28"/>
          <w:szCs w:val="28"/>
        </w:rPr>
      </w:pPr>
      <w:r w:rsidRPr="002F7A92">
        <w:rPr>
          <w:rFonts w:ascii="Times New Roman" w:hAnsi="Times New Roman" w:cs="Times New Roman"/>
          <w:sz w:val="28"/>
          <w:szCs w:val="28"/>
        </w:rPr>
        <w:t>Анализ показателей ВПР по предметам позволил выявить кроме предметных умений,</w:t>
      </w:r>
      <w:r w:rsidR="00273C28" w:rsidRPr="002F7A92">
        <w:rPr>
          <w:rFonts w:ascii="Times New Roman" w:hAnsi="Times New Roman" w:cs="Times New Roman"/>
          <w:sz w:val="28"/>
          <w:szCs w:val="28"/>
        </w:rPr>
        <w:t xml:space="preserve"> </w:t>
      </w:r>
      <w:r w:rsidRPr="002F7A92">
        <w:rPr>
          <w:rFonts w:ascii="Times New Roman" w:hAnsi="Times New Roman" w:cs="Times New Roman"/>
          <w:sz w:val="28"/>
          <w:szCs w:val="28"/>
        </w:rPr>
        <w:t>требующих пристального внимания педагогов, метапредметные результаты, которые</w:t>
      </w:r>
      <w:r w:rsidR="00273C28" w:rsidRPr="002F7A92">
        <w:rPr>
          <w:rFonts w:ascii="Times New Roman" w:hAnsi="Times New Roman" w:cs="Times New Roman"/>
          <w:sz w:val="28"/>
          <w:szCs w:val="28"/>
        </w:rPr>
        <w:t xml:space="preserve"> </w:t>
      </w:r>
      <w:r w:rsidRPr="002F7A92">
        <w:rPr>
          <w:rFonts w:ascii="Times New Roman" w:hAnsi="Times New Roman" w:cs="Times New Roman"/>
          <w:sz w:val="28"/>
          <w:szCs w:val="28"/>
        </w:rPr>
        <w:t>сформированы у обучающихся на низком уровне и не позволяют достигать высоких результатов.</w:t>
      </w:r>
    </w:p>
    <w:p w14:paraId="25625DAE" w14:textId="0CC30F3A" w:rsidR="00DA24E7" w:rsidRPr="002F7A92" w:rsidRDefault="00DA24E7" w:rsidP="008A1F6A">
      <w:pPr>
        <w:autoSpaceDE w:val="0"/>
        <w:autoSpaceDN w:val="0"/>
        <w:adjustRightInd w:val="0"/>
        <w:spacing w:after="0" w:line="240" w:lineRule="auto"/>
        <w:jc w:val="both"/>
        <w:rPr>
          <w:rFonts w:ascii="Times New Roman" w:hAnsi="Times New Roman" w:cs="Times New Roman"/>
          <w:sz w:val="28"/>
          <w:szCs w:val="28"/>
        </w:rPr>
      </w:pPr>
      <w:r w:rsidRPr="002F7A92">
        <w:rPr>
          <w:rFonts w:ascii="Times New Roman" w:hAnsi="Times New Roman" w:cs="Times New Roman"/>
          <w:sz w:val="28"/>
          <w:szCs w:val="28"/>
        </w:rPr>
        <w:t>Так, например, обучающиеся испытывают трудности при выполнении заданий, требующих</w:t>
      </w:r>
      <w:r w:rsidR="00273C28" w:rsidRPr="002F7A92">
        <w:rPr>
          <w:rFonts w:ascii="Times New Roman" w:hAnsi="Times New Roman" w:cs="Times New Roman"/>
          <w:sz w:val="28"/>
          <w:szCs w:val="28"/>
        </w:rPr>
        <w:t xml:space="preserve"> </w:t>
      </w:r>
      <w:r w:rsidRPr="002F7A92">
        <w:rPr>
          <w:rFonts w:ascii="Times New Roman" w:hAnsi="Times New Roman" w:cs="Times New Roman"/>
          <w:sz w:val="28"/>
          <w:szCs w:val="28"/>
        </w:rPr>
        <w:t>использовать умение определять понятия, устанавливать аналогии, выбирать основания и</w:t>
      </w:r>
      <w:r w:rsidR="00273C28" w:rsidRPr="002F7A92">
        <w:rPr>
          <w:rFonts w:ascii="Times New Roman" w:hAnsi="Times New Roman" w:cs="Times New Roman"/>
          <w:sz w:val="28"/>
          <w:szCs w:val="28"/>
        </w:rPr>
        <w:t xml:space="preserve"> </w:t>
      </w:r>
      <w:r w:rsidRPr="002F7A92">
        <w:rPr>
          <w:rFonts w:ascii="Times New Roman" w:hAnsi="Times New Roman" w:cs="Times New Roman"/>
          <w:sz w:val="28"/>
          <w:szCs w:val="28"/>
        </w:rPr>
        <w:t>критерии для классификации и классифицировать, устанавливать причинно-следственные связи,</w:t>
      </w:r>
      <w:r w:rsidR="00273C28" w:rsidRPr="002F7A92">
        <w:rPr>
          <w:rFonts w:ascii="Times New Roman" w:hAnsi="Times New Roman" w:cs="Times New Roman"/>
          <w:sz w:val="28"/>
          <w:szCs w:val="28"/>
        </w:rPr>
        <w:t xml:space="preserve"> </w:t>
      </w:r>
      <w:r w:rsidRPr="002F7A92">
        <w:rPr>
          <w:rFonts w:ascii="Times New Roman" w:hAnsi="Times New Roman" w:cs="Times New Roman"/>
          <w:sz w:val="28"/>
          <w:szCs w:val="28"/>
        </w:rPr>
        <w:t>строить логические рассуждения, умозаключения и делать выводы.</w:t>
      </w:r>
    </w:p>
    <w:p w14:paraId="160C3E89" w14:textId="58B9535B" w:rsidR="00DA24E7" w:rsidRPr="002F7A92" w:rsidRDefault="00DA24E7" w:rsidP="008A1F6A">
      <w:pPr>
        <w:autoSpaceDE w:val="0"/>
        <w:autoSpaceDN w:val="0"/>
        <w:adjustRightInd w:val="0"/>
        <w:spacing w:after="0" w:line="240" w:lineRule="auto"/>
        <w:jc w:val="both"/>
        <w:rPr>
          <w:rFonts w:ascii="Times New Roman" w:hAnsi="Times New Roman" w:cs="Times New Roman"/>
          <w:sz w:val="28"/>
          <w:szCs w:val="28"/>
        </w:rPr>
      </w:pPr>
      <w:r w:rsidRPr="002F7A92">
        <w:rPr>
          <w:rFonts w:ascii="Times New Roman" w:hAnsi="Times New Roman" w:cs="Times New Roman"/>
          <w:sz w:val="28"/>
          <w:szCs w:val="28"/>
        </w:rPr>
        <w:t>Развитие навыков смыслового чтения по-прежнему относится к главным точкам роста во</w:t>
      </w:r>
      <w:r w:rsidR="00273C28" w:rsidRPr="002F7A92">
        <w:rPr>
          <w:rFonts w:ascii="Times New Roman" w:hAnsi="Times New Roman" w:cs="Times New Roman"/>
          <w:sz w:val="28"/>
          <w:szCs w:val="28"/>
        </w:rPr>
        <w:t xml:space="preserve"> </w:t>
      </w:r>
      <w:r w:rsidRPr="002F7A92">
        <w:rPr>
          <w:rFonts w:ascii="Times New Roman" w:hAnsi="Times New Roman" w:cs="Times New Roman"/>
          <w:sz w:val="28"/>
          <w:szCs w:val="28"/>
        </w:rPr>
        <w:t>всех параллелях как залог успешности на каждом этапе обучения.</w:t>
      </w:r>
    </w:p>
    <w:p w14:paraId="4CBABEC2" w14:textId="77777777" w:rsidR="00273C28" w:rsidRPr="002F7A92" w:rsidRDefault="00DA24E7" w:rsidP="00273C28">
      <w:pPr>
        <w:autoSpaceDE w:val="0"/>
        <w:autoSpaceDN w:val="0"/>
        <w:adjustRightInd w:val="0"/>
        <w:spacing w:after="0" w:line="240" w:lineRule="auto"/>
        <w:jc w:val="both"/>
        <w:rPr>
          <w:rFonts w:ascii="Times New Roman" w:hAnsi="Times New Roman" w:cs="Times New Roman"/>
          <w:sz w:val="28"/>
          <w:szCs w:val="28"/>
        </w:rPr>
      </w:pPr>
      <w:r w:rsidRPr="002F7A92">
        <w:rPr>
          <w:rFonts w:ascii="Times New Roman" w:hAnsi="Times New Roman" w:cs="Times New Roman"/>
          <w:sz w:val="28"/>
          <w:szCs w:val="28"/>
        </w:rPr>
        <w:t>Кроме того, выявлены значительные затруднения при выполнении заданий, в которых</w:t>
      </w:r>
      <w:r w:rsidR="00273C28" w:rsidRPr="002F7A92">
        <w:rPr>
          <w:rFonts w:ascii="Times New Roman" w:hAnsi="Times New Roman" w:cs="Times New Roman"/>
          <w:sz w:val="28"/>
          <w:szCs w:val="28"/>
        </w:rPr>
        <w:t xml:space="preserve"> </w:t>
      </w:r>
      <w:r w:rsidRPr="002F7A92">
        <w:rPr>
          <w:rFonts w:ascii="Times New Roman" w:hAnsi="Times New Roman" w:cs="Times New Roman"/>
          <w:sz w:val="28"/>
          <w:szCs w:val="28"/>
        </w:rPr>
        <w:t>необходимо показать умение составлять речевые высказывания в соответствии с задачей</w:t>
      </w:r>
      <w:r w:rsidR="00273C28" w:rsidRPr="002F7A92">
        <w:rPr>
          <w:rFonts w:ascii="Times New Roman" w:hAnsi="Times New Roman" w:cs="Times New Roman"/>
          <w:sz w:val="28"/>
          <w:szCs w:val="28"/>
        </w:rPr>
        <w:t xml:space="preserve"> </w:t>
      </w:r>
      <w:r w:rsidRPr="002F7A92">
        <w:rPr>
          <w:rFonts w:ascii="Times New Roman" w:hAnsi="Times New Roman" w:cs="Times New Roman"/>
          <w:sz w:val="28"/>
          <w:szCs w:val="28"/>
        </w:rPr>
        <w:t>коммуникации.</w:t>
      </w:r>
    </w:p>
    <w:p w14:paraId="69FB7DDF" w14:textId="28A8E1D4" w:rsidR="00273C28" w:rsidRPr="002F7A92" w:rsidRDefault="00273C28" w:rsidP="00273C28">
      <w:pPr>
        <w:autoSpaceDE w:val="0"/>
        <w:autoSpaceDN w:val="0"/>
        <w:adjustRightInd w:val="0"/>
        <w:spacing w:after="0" w:line="240" w:lineRule="auto"/>
        <w:jc w:val="both"/>
        <w:rPr>
          <w:rFonts w:ascii="Times New Roman" w:hAnsi="Times New Roman" w:cs="Times New Roman"/>
          <w:sz w:val="28"/>
          <w:szCs w:val="28"/>
        </w:rPr>
      </w:pPr>
      <w:r w:rsidRPr="002F7A92">
        <w:rPr>
          <w:rFonts w:ascii="Times New Roman" w:hAnsi="Times New Roman" w:cs="Times New Roman"/>
          <w:sz w:val="28"/>
        </w:rPr>
        <w:t>По итогам ВПР отмечается наличие успешной практики в МОУ «Гимназия им. В.А. Надькина»</w:t>
      </w:r>
      <w:r w:rsidR="00D805E6" w:rsidRPr="002F7A92">
        <w:rPr>
          <w:rFonts w:ascii="Times New Roman" w:hAnsi="Times New Roman" w:cs="Times New Roman"/>
          <w:sz w:val="28"/>
        </w:rPr>
        <w:t xml:space="preserve"> (</w:t>
      </w:r>
      <w:r w:rsidR="002F7A92" w:rsidRPr="002F7A92">
        <w:rPr>
          <w:rFonts w:ascii="Times New Roman" w:hAnsi="Times New Roman" w:cs="Times New Roman"/>
          <w:sz w:val="28"/>
        </w:rPr>
        <w:t>6</w:t>
      </w:r>
      <w:r w:rsidR="00D805E6" w:rsidRPr="002F7A92">
        <w:rPr>
          <w:rFonts w:ascii="Times New Roman" w:hAnsi="Times New Roman" w:cs="Times New Roman"/>
          <w:sz w:val="28"/>
        </w:rPr>
        <w:t xml:space="preserve"> класс, русский язык)</w:t>
      </w:r>
      <w:r w:rsidR="002F7A92" w:rsidRPr="002F7A92">
        <w:rPr>
          <w:rFonts w:ascii="Times New Roman" w:hAnsi="Times New Roman" w:cs="Times New Roman"/>
          <w:sz w:val="28"/>
        </w:rPr>
        <w:t>,</w:t>
      </w:r>
      <w:r w:rsidR="00D805E6" w:rsidRPr="002F7A92">
        <w:rPr>
          <w:rFonts w:ascii="Times New Roman" w:hAnsi="Times New Roman" w:cs="Times New Roman"/>
          <w:sz w:val="28"/>
        </w:rPr>
        <w:t xml:space="preserve"> МОУ «СОШ №</w:t>
      </w:r>
      <w:r w:rsidR="002F7A92" w:rsidRPr="002F7A92">
        <w:rPr>
          <w:rFonts w:ascii="Times New Roman" w:hAnsi="Times New Roman" w:cs="Times New Roman"/>
          <w:sz w:val="28"/>
        </w:rPr>
        <w:t>7</w:t>
      </w:r>
      <w:r w:rsidR="00D805E6" w:rsidRPr="002F7A92">
        <w:rPr>
          <w:rFonts w:ascii="Times New Roman" w:hAnsi="Times New Roman" w:cs="Times New Roman"/>
          <w:sz w:val="28"/>
        </w:rPr>
        <w:t xml:space="preserve">» (5 класс, </w:t>
      </w:r>
      <w:r w:rsidRPr="002F7A92">
        <w:rPr>
          <w:rFonts w:ascii="Times New Roman" w:hAnsi="Times New Roman" w:cs="Times New Roman"/>
          <w:sz w:val="28"/>
        </w:rPr>
        <w:t>математи</w:t>
      </w:r>
      <w:r w:rsidR="00D805E6" w:rsidRPr="002F7A92">
        <w:rPr>
          <w:rFonts w:ascii="Times New Roman" w:hAnsi="Times New Roman" w:cs="Times New Roman"/>
          <w:sz w:val="28"/>
        </w:rPr>
        <w:t>ка)</w:t>
      </w:r>
      <w:r w:rsidR="002F7A92" w:rsidRPr="002F7A92">
        <w:rPr>
          <w:rFonts w:ascii="Times New Roman" w:hAnsi="Times New Roman" w:cs="Times New Roman"/>
          <w:sz w:val="28"/>
        </w:rPr>
        <w:t>, МОУ «СОШ №8» (7 класс, математика)</w:t>
      </w:r>
      <w:r w:rsidRPr="002F7A92">
        <w:rPr>
          <w:rFonts w:ascii="Times New Roman" w:hAnsi="Times New Roman" w:cs="Times New Roman"/>
          <w:sz w:val="28"/>
        </w:rPr>
        <w:t>.</w:t>
      </w:r>
    </w:p>
    <w:p w14:paraId="3CAD935F" w14:textId="77777777" w:rsidR="00273C28" w:rsidRPr="00273C28" w:rsidRDefault="00273C28" w:rsidP="008A1F6A">
      <w:pPr>
        <w:autoSpaceDE w:val="0"/>
        <w:autoSpaceDN w:val="0"/>
        <w:adjustRightInd w:val="0"/>
        <w:spacing w:after="0" w:line="240" w:lineRule="auto"/>
        <w:jc w:val="both"/>
        <w:rPr>
          <w:rFonts w:ascii="Times New Roman" w:hAnsi="Times New Roman" w:cs="Times New Roman"/>
          <w:sz w:val="28"/>
          <w:szCs w:val="28"/>
        </w:rPr>
      </w:pPr>
    </w:p>
    <w:p w14:paraId="17ACC826" w14:textId="77777777" w:rsidR="000577DD" w:rsidRDefault="000577DD" w:rsidP="00401776">
      <w:pPr>
        <w:pStyle w:val="1"/>
        <w:spacing w:line="240" w:lineRule="auto"/>
      </w:pPr>
    </w:p>
    <w:p w14:paraId="0134A67F" w14:textId="77371851" w:rsidR="00E459F1" w:rsidRPr="000577DD" w:rsidRDefault="00E459F1" w:rsidP="00401776">
      <w:pPr>
        <w:pStyle w:val="1"/>
        <w:spacing w:line="240" w:lineRule="auto"/>
        <w:rPr>
          <w:rFonts w:ascii="Times New Roman" w:hAnsi="Times New Roman" w:cs="Times New Roman"/>
        </w:rPr>
      </w:pPr>
      <w:bookmarkStart w:id="25" w:name="_Toc146025764"/>
      <w:r w:rsidRPr="000577DD">
        <w:rPr>
          <w:rFonts w:ascii="Times New Roman" w:hAnsi="Times New Roman" w:cs="Times New Roman"/>
        </w:rPr>
        <w:t>Адресные рекомендации</w:t>
      </w:r>
      <w:bookmarkEnd w:id="25"/>
    </w:p>
    <w:p w14:paraId="2712FBFF" w14:textId="77777777" w:rsidR="00273C28" w:rsidRPr="003B1899" w:rsidRDefault="00273C28" w:rsidP="00273C28">
      <w:pPr>
        <w:spacing w:after="0" w:line="240" w:lineRule="auto"/>
        <w:jc w:val="both"/>
        <w:rPr>
          <w:rFonts w:ascii="Times New Roman" w:hAnsi="Times New Roman" w:cs="Times New Roman"/>
          <w:i/>
          <w:sz w:val="28"/>
        </w:rPr>
      </w:pPr>
      <w:r w:rsidRPr="003B1899">
        <w:rPr>
          <w:rFonts w:ascii="Times New Roman" w:hAnsi="Times New Roman" w:cs="Times New Roman"/>
          <w:i/>
          <w:sz w:val="28"/>
        </w:rPr>
        <w:t>Управлению образования</w:t>
      </w:r>
    </w:p>
    <w:p w14:paraId="1E5A1A8A" w14:textId="4193A532" w:rsidR="00273C28" w:rsidRPr="002F7A92" w:rsidRDefault="00273C28" w:rsidP="000B33C3">
      <w:pPr>
        <w:pStyle w:val="a9"/>
        <w:numPr>
          <w:ilvl w:val="0"/>
          <w:numId w:val="5"/>
        </w:numPr>
        <w:spacing w:after="0" w:line="240" w:lineRule="auto"/>
        <w:jc w:val="both"/>
        <w:rPr>
          <w:rFonts w:ascii="Times New Roman" w:hAnsi="Times New Roman" w:cs="Times New Roman"/>
          <w:sz w:val="28"/>
        </w:rPr>
      </w:pPr>
      <w:r w:rsidRPr="002F7A92">
        <w:rPr>
          <w:rFonts w:ascii="Times New Roman" w:hAnsi="Times New Roman" w:cs="Times New Roman"/>
          <w:sz w:val="28"/>
        </w:rPr>
        <w:t xml:space="preserve">Организовать распространение успешной </w:t>
      </w:r>
      <w:r w:rsidR="00BC25D7" w:rsidRPr="00BC25D7">
        <w:rPr>
          <w:rFonts w:ascii="Times New Roman" w:hAnsi="Times New Roman" w:cs="Times New Roman"/>
          <w:sz w:val="28"/>
        </w:rPr>
        <w:t>практики МОУ «Гимназия им. В.А. Надькина» (русский язык, 6 класс), МОУ «СОШ №7» (математика, 5 класс), МОУ «СОШ №8 (математика, 8 класс).</w:t>
      </w:r>
    </w:p>
    <w:p w14:paraId="72F5F05E" w14:textId="49294FA9" w:rsidR="00273C28" w:rsidRDefault="000B33C3" w:rsidP="00273C28">
      <w:pPr>
        <w:spacing w:after="0" w:line="240" w:lineRule="auto"/>
        <w:jc w:val="both"/>
        <w:rPr>
          <w:rFonts w:ascii="Times New Roman" w:hAnsi="Times New Roman" w:cs="Times New Roman"/>
          <w:i/>
          <w:sz w:val="28"/>
        </w:rPr>
      </w:pPr>
      <w:r>
        <w:rPr>
          <w:rFonts w:ascii="Times New Roman" w:hAnsi="Times New Roman" w:cs="Times New Roman"/>
          <w:i/>
          <w:sz w:val="28"/>
        </w:rPr>
        <w:t>МОУ ДПО ЦРО</w:t>
      </w:r>
    </w:p>
    <w:p w14:paraId="758DD1BA" w14:textId="77777777" w:rsidR="000B33C3" w:rsidRPr="002F7A92" w:rsidRDefault="000B33C3" w:rsidP="00273C28">
      <w:pPr>
        <w:spacing w:after="0" w:line="240" w:lineRule="auto"/>
        <w:jc w:val="both"/>
        <w:rPr>
          <w:rFonts w:ascii="Times New Roman" w:hAnsi="Times New Roman" w:cs="Times New Roman"/>
          <w:sz w:val="28"/>
        </w:rPr>
      </w:pPr>
      <w:r w:rsidRPr="002F7A92">
        <w:rPr>
          <w:rFonts w:ascii="Times New Roman" w:hAnsi="Times New Roman" w:cs="Times New Roman"/>
          <w:sz w:val="28"/>
        </w:rPr>
        <w:t>П</w:t>
      </w:r>
      <w:r w:rsidR="00273C28" w:rsidRPr="002F7A92">
        <w:rPr>
          <w:rFonts w:ascii="Times New Roman" w:hAnsi="Times New Roman" w:cs="Times New Roman"/>
          <w:sz w:val="28"/>
        </w:rPr>
        <w:t xml:space="preserve">редусмотреть </w:t>
      </w:r>
      <w:r w:rsidRPr="002F7A92">
        <w:rPr>
          <w:rFonts w:ascii="Times New Roman" w:hAnsi="Times New Roman" w:cs="Times New Roman"/>
          <w:sz w:val="28"/>
        </w:rPr>
        <w:t xml:space="preserve">в рамках заседаний ГППО </w:t>
      </w:r>
      <w:r w:rsidR="00273C28" w:rsidRPr="002F7A92">
        <w:rPr>
          <w:rFonts w:ascii="Times New Roman" w:hAnsi="Times New Roman" w:cs="Times New Roman"/>
          <w:sz w:val="28"/>
        </w:rPr>
        <w:t>мероприятия</w:t>
      </w:r>
      <w:r w:rsidRPr="002F7A92">
        <w:rPr>
          <w:rFonts w:ascii="Times New Roman" w:hAnsi="Times New Roman" w:cs="Times New Roman"/>
          <w:sz w:val="28"/>
        </w:rPr>
        <w:t>:</w:t>
      </w:r>
    </w:p>
    <w:p w14:paraId="3C4343FC" w14:textId="5EB94B95" w:rsidR="000B33C3" w:rsidRPr="002F7A92" w:rsidRDefault="00273C28" w:rsidP="000B33C3">
      <w:pPr>
        <w:pStyle w:val="a9"/>
        <w:numPr>
          <w:ilvl w:val="0"/>
          <w:numId w:val="6"/>
        </w:numPr>
        <w:spacing w:after="0" w:line="240" w:lineRule="auto"/>
        <w:jc w:val="both"/>
        <w:rPr>
          <w:rFonts w:ascii="Times New Roman" w:hAnsi="Times New Roman" w:cs="Times New Roman"/>
          <w:sz w:val="28"/>
        </w:rPr>
      </w:pPr>
      <w:r w:rsidRPr="002F7A92">
        <w:rPr>
          <w:rFonts w:ascii="Times New Roman" w:hAnsi="Times New Roman" w:cs="Times New Roman"/>
          <w:sz w:val="28"/>
        </w:rPr>
        <w:t>по анализу результатов Всероссийских проверочных работ 202</w:t>
      </w:r>
      <w:r w:rsidR="002F7A92" w:rsidRPr="002F7A92">
        <w:rPr>
          <w:rFonts w:ascii="Times New Roman" w:hAnsi="Times New Roman" w:cs="Times New Roman"/>
          <w:sz w:val="28"/>
        </w:rPr>
        <w:t>3</w:t>
      </w:r>
      <w:r w:rsidRPr="002F7A92">
        <w:rPr>
          <w:rFonts w:ascii="Times New Roman" w:hAnsi="Times New Roman" w:cs="Times New Roman"/>
          <w:sz w:val="28"/>
        </w:rPr>
        <w:t xml:space="preserve"> года в разрезе учебных предметов, по выявлению проблемных для обучающихся тем; </w:t>
      </w:r>
    </w:p>
    <w:p w14:paraId="60134B72" w14:textId="775969F8" w:rsidR="00273C28" w:rsidRPr="002F7A92" w:rsidRDefault="00273C28" w:rsidP="000B33C3">
      <w:pPr>
        <w:pStyle w:val="a9"/>
        <w:numPr>
          <w:ilvl w:val="0"/>
          <w:numId w:val="6"/>
        </w:numPr>
        <w:spacing w:after="0" w:line="240" w:lineRule="auto"/>
        <w:jc w:val="both"/>
        <w:rPr>
          <w:rFonts w:ascii="Times New Roman" w:hAnsi="Times New Roman" w:cs="Times New Roman"/>
          <w:sz w:val="28"/>
        </w:rPr>
      </w:pPr>
      <w:r w:rsidRPr="002F7A92">
        <w:rPr>
          <w:rFonts w:ascii="Times New Roman" w:hAnsi="Times New Roman" w:cs="Times New Roman"/>
          <w:sz w:val="28"/>
        </w:rPr>
        <w:t>по обмену опытом применения методик, способствующих формированию универсальных учебных действий школьников.</w:t>
      </w:r>
    </w:p>
    <w:p w14:paraId="5978CF33" w14:textId="77777777" w:rsidR="000B33C3" w:rsidRPr="000B33C3" w:rsidRDefault="000B33C3" w:rsidP="000B33C3">
      <w:pPr>
        <w:spacing w:after="0" w:line="240" w:lineRule="auto"/>
        <w:jc w:val="both"/>
        <w:rPr>
          <w:rFonts w:ascii="Times New Roman" w:hAnsi="Times New Roman" w:cs="Times New Roman"/>
          <w:i/>
          <w:color w:val="FF0000"/>
          <w:sz w:val="28"/>
        </w:rPr>
      </w:pPr>
      <w:r w:rsidRPr="000B33C3">
        <w:rPr>
          <w:rFonts w:ascii="Times New Roman" w:hAnsi="Times New Roman" w:cs="Times New Roman"/>
          <w:i/>
          <w:sz w:val="28"/>
        </w:rPr>
        <w:t>Руководителям общеобразовательных организаций</w:t>
      </w:r>
    </w:p>
    <w:p w14:paraId="75C87CE7" w14:textId="2CB8012D" w:rsidR="000B33C3" w:rsidRPr="002F7A92" w:rsidRDefault="000B33C3" w:rsidP="000B33C3">
      <w:pPr>
        <w:pStyle w:val="a9"/>
        <w:numPr>
          <w:ilvl w:val="0"/>
          <w:numId w:val="6"/>
        </w:numPr>
        <w:autoSpaceDE w:val="0"/>
        <w:autoSpaceDN w:val="0"/>
        <w:adjustRightInd w:val="0"/>
        <w:spacing w:after="0" w:line="240" w:lineRule="auto"/>
        <w:jc w:val="both"/>
        <w:rPr>
          <w:rFonts w:ascii="Times New Roman" w:hAnsi="Times New Roman" w:cs="Times New Roman"/>
          <w:sz w:val="28"/>
          <w:szCs w:val="28"/>
        </w:rPr>
      </w:pPr>
      <w:r w:rsidRPr="002F7A92">
        <w:rPr>
          <w:rFonts w:ascii="Times New Roman" w:hAnsi="Times New Roman" w:cs="Times New Roman"/>
          <w:sz w:val="28"/>
          <w:szCs w:val="28"/>
        </w:rPr>
        <w:t>Использовать результаты всероссийских проверочных работ для корректировки плана внутришкольного контроля.</w:t>
      </w:r>
    </w:p>
    <w:p w14:paraId="6AC6961A" w14:textId="65F211CA" w:rsidR="000B33C3" w:rsidRPr="002F7A92" w:rsidRDefault="000B33C3" w:rsidP="000B33C3">
      <w:pPr>
        <w:pStyle w:val="a9"/>
        <w:numPr>
          <w:ilvl w:val="0"/>
          <w:numId w:val="6"/>
        </w:numPr>
        <w:autoSpaceDE w:val="0"/>
        <w:autoSpaceDN w:val="0"/>
        <w:adjustRightInd w:val="0"/>
        <w:spacing w:after="0" w:line="240" w:lineRule="auto"/>
        <w:jc w:val="both"/>
        <w:rPr>
          <w:rFonts w:ascii="Times New Roman" w:hAnsi="Times New Roman" w:cs="Times New Roman"/>
          <w:sz w:val="28"/>
          <w:szCs w:val="28"/>
        </w:rPr>
      </w:pPr>
      <w:r w:rsidRPr="002F7A92">
        <w:rPr>
          <w:rFonts w:ascii="Times New Roman" w:hAnsi="Times New Roman" w:cs="Times New Roman"/>
          <w:sz w:val="28"/>
          <w:szCs w:val="28"/>
        </w:rPr>
        <w:t>Организовать обсуждение результатов всероссийских проверочных работ на заседаниях школьных методических объединений учителей, акцентировав внимание на выяснении причин неуспешного выполнения отдельных групп заданий и определения путей их предупреждения и коррекции.</w:t>
      </w:r>
    </w:p>
    <w:sectPr w:rsidR="000B33C3" w:rsidRPr="002F7A92" w:rsidSect="00B15B24">
      <w:footerReference w:type="default" r:id="rId9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757E2F" w14:textId="77777777" w:rsidR="009117E5" w:rsidRDefault="009117E5" w:rsidP="00B15B24">
      <w:pPr>
        <w:spacing w:after="0" w:line="240" w:lineRule="auto"/>
      </w:pPr>
      <w:r>
        <w:separator/>
      </w:r>
    </w:p>
  </w:endnote>
  <w:endnote w:type="continuationSeparator" w:id="0">
    <w:p w14:paraId="1ADBAEF9" w14:textId="77777777" w:rsidR="009117E5" w:rsidRDefault="009117E5" w:rsidP="00B15B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Bold">
    <w:altName w:val="Times New Roman"/>
    <w:panose1 w:val="00000000000000000000"/>
    <w:charset w:val="00"/>
    <w:family w:val="roman"/>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6782772"/>
      <w:docPartObj>
        <w:docPartGallery w:val="Page Numbers (Bottom of Page)"/>
        <w:docPartUnique/>
      </w:docPartObj>
    </w:sdtPr>
    <w:sdtContent>
      <w:p w14:paraId="2D4225BB" w14:textId="264179E7" w:rsidR="00B15B24" w:rsidRDefault="00B15B24">
        <w:pPr>
          <w:pStyle w:val="af"/>
          <w:jc w:val="right"/>
        </w:pPr>
        <w:r>
          <w:fldChar w:fldCharType="begin"/>
        </w:r>
        <w:r>
          <w:instrText>PAGE   \* MERGEFORMAT</w:instrText>
        </w:r>
        <w:r>
          <w:fldChar w:fldCharType="separate"/>
        </w:r>
        <w:r>
          <w:t>2</w:t>
        </w:r>
        <w:r>
          <w:fldChar w:fldCharType="end"/>
        </w:r>
      </w:p>
    </w:sdtContent>
  </w:sdt>
  <w:p w14:paraId="1A80A054" w14:textId="77777777" w:rsidR="00B15B24" w:rsidRDefault="00B15B24">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8C6737" w14:textId="77777777" w:rsidR="009117E5" w:rsidRDefault="009117E5" w:rsidP="00B15B24">
      <w:pPr>
        <w:spacing w:after="0" w:line="240" w:lineRule="auto"/>
      </w:pPr>
      <w:r>
        <w:separator/>
      </w:r>
    </w:p>
  </w:footnote>
  <w:footnote w:type="continuationSeparator" w:id="0">
    <w:p w14:paraId="19A9D6E7" w14:textId="77777777" w:rsidR="009117E5" w:rsidRDefault="009117E5" w:rsidP="00B15B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D260B"/>
    <w:multiLevelType w:val="hybridMultilevel"/>
    <w:tmpl w:val="B9F2FFE8"/>
    <w:lvl w:ilvl="0" w:tplc="04190011">
      <w:start w:val="1"/>
      <w:numFmt w:val="decimal"/>
      <w:lvlText w:val="%1)"/>
      <w:lvlJc w:val="left"/>
      <w:pPr>
        <w:ind w:left="-698" w:hanging="360"/>
      </w:pPr>
    </w:lvl>
    <w:lvl w:ilvl="1" w:tplc="04190019">
      <w:start w:val="1"/>
      <w:numFmt w:val="lowerLetter"/>
      <w:lvlText w:val="%2."/>
      <w:lvlJc w:val="left"/>
      <w:pPr>
        <w:ind w:left="22" w:hanging="360"/>
      </w:pPr>
    </w:lvl>
    <w:lvl w:ilvl="2" w:tplc="0419001B">
      <w:start w:val="1"/>
      <w:numFmt w:val="lowerRoman"/>
      <w:lvlText w:val="%3."/>
      <w:lvlJc w:val="right"/>
      <w:pPr>
        <w:ind w:left="742" w:hanging="180"/>
      </w:pPr>
    </w:lvl>
    <w:lvl w:ilvl="3" w:tplc="0419000F">
      <w:start w:val="1"/>
      <w:numFmt w:val="decimal"/>
      <w:lvlText w:val="%4."/>
      <w:lvlJc w:val="left"/>
      <w:pPr>
        <w:ind w:left="1462" w:hanging="360"/>
      </w:pPr>
    </w:lvl>
    <w:lvl w:ilvl="4" w:tplc="04190019">
      <w:start w:val="1"/>
      <w:numFmt w:val="lowerLetter"/>
      <w:lvlText w:val="%5."/>
      <w:lvlJc w:val="left"/>
      <w:pPr>
        <w:ind w:left="2182" w:hanging="360"/>
      </w:pPr>
    </w:lvl>
    <w:lvl w:ilvl="5" w:tplc="0419001B">
      <w:start w:val="1"/>
      <w:numFmt w:val="lowerRoman"/>
      <w:lvlText w:val="%6."/>
      <w:lvlJc w:val="right"/>
      <w:pPr>
        <w:ind w:left="2902" w:hanging="180"/>
      </w:pPr>
    </w:lvl>
    <w:lvl w:ilvl="6" w:tplc="0419000F">
      <w:start w:val="1"/>
      <w:numFmt w:val="decimal"/>
      <w:lvlText w:val="%7."/>
      <w:lvlJc w:val="left"/>
      <w:pPr>
        <w:ind w:left="3622" w:hanging="360"/>
      </w:pPr>
    </w:lvl>
    <w:lvl w:ilvl="7" w:tplc="04190019">
      <w:start w:val="1"/>
      <w:numFmt w:val="lowerLetter"/>
      <w:lvlText w:val="%8."/>
      <w:lvlJc w:val="left"/>
      <w:pPr>
        <w:ind w:left="4342" w:hanging="360"/>
      </w:pPr>
    </w:lvl>
    <w:lvl w:ilvl="8" w:tplc="0419001B">
      <w:start w:val="1"/>
      <w:numFmt w:val="lowerRoman"/>
      <w:lvlText w:val="%9."/>
      <w:lvlJc w:val="right"/>
      <w:pPr>
        <w:ind w:left="5062" w:hanging="180"/>
      </w:pPr>
    </w:lvl>
  </w:abstractNum>
  <w:abstractNum w:abstractNumId="1" w15:restartNumberingAfterBreak="0">
    <w:nsid w:val="2CF60A82"/>
    <w:multiLevelType w:val="hybridMultilevel"/>
    <w:tmpl w:val="A9108030"/>
    <w:lvl w:ilvl="0" w:tplc="C24E9C5A">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15:restartNumberingAfterBreak="0">
    <w:nsid w:val="2EF368D0"/>
    <w:multiLevelType w:val="hybridMultilevel"/>
    <w:tmpl w:val="698EF1CC"/>
    <w:lvl w:ilvl="0" w:tplc="BD04FA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416A430F"/>
    <w:multiLevelType w:val="hybridMultilevel"/>
    <w:tmpl w:val="238ADE60"/>
    <w:lvl w:ilvl="0" w:tplc="231EA2A6">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 w15:restartNumberingAfterBreak="0">
    <w:nsid w:val="43C63AF8"/>
    <w:multiLevelType w:val="hybridMultilevel"/>
    <w:tmpl w:val="F97471CA"/>
    <w:lvl w:ilvl="0" w:tplc="2702DDA0">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 w15:restartNumberingAfterBreak="0">
    <w:nsid w:val="49B61084"/>
    <w:multiLevelType w:val="hybridMultilevel"/>
    <w:tmpl w:val="B0BEF89A"/>
    <w:lvl w:ilvl="0" w:tplc="2702DD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55A60ECE"/>
    <w:multiLevelType w:val="hybridMultilevel"/>
    <w:tmpl w:val="6B12FC86"/>
    <w:lvl w:ilvl="0" w:tplc="BD04FA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5BE4717A"/>
    <w:multiLevelType w:val="hybridMultilevel"/>
    <w:tmpl w:val="58D0806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675871F3"/>
    <w:multiLevelType w:val="hybridMultilevel"/>
    <w:tmpl w:val="766A6432"/>
    <w:lvl w:ilvl="0" w:tplc="518A98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6F5266DC"/>
    <w:multiLevelType w:val="hybridMultilevel"/>
    <w:tmpl w:val="CAE2E782"/>
    <w:lvl w:ilvl="0" w:tplc="2702DD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776B1079"/>
    <w:multiLevelType w:val="hybridMultilevel"/>
    <w:tmpl w:val="611256A6"/>
    <w:lvl w:ilvl="0" w:tplc="518A98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7D3E1474"/>
    <w:multiLevelType w:val="hybridMultilevel"/>
    <w:tmpl w:val="9CAC03FE"/>
    <w:lvl w:ilvl="0" w:tplc="5F2C7D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7F7B6BBA"/>
    <w:multiLevelType w:val="hybridMultilevel"/>
    <w:tmpl w:val="9954A484"/>
    <w:lvl w:ilvl="0" w:tplc="04190011">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16cid:durableId="1110130655">
    <w:abstractNumId w:val="9"/>
  </w:num>
  <w:num w:numId="2" w16cid:durableId="898134169">
    <w:abstractNumId w:val="4"/>
  </w:num>
  <w:num w:numId="3" w16cid:durableId="167646061">
    <w:abstractNumId w:val="11"/>
  </w:num>
  <w:num w:numId="4" w16cid:durableId="756635121">
    <w:abstractNumId w:val="5"/>
  </w:num>
  <w:num w:numId="5" w16cid:durableId="118188189">
    <w:abstractNumId w:val="2"/>
  </w:num>
  <w:num w:numId="6" w16cid:durableId="922567502">
    <w:abstractNumId w:val="6"/>
  </w:num>
  <w:num w:numId="7" w16cid:durableId="9896711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51861889">
    <w:abstractNumId w:val="3"/>
  </w:num>
  <w:num w:numId="9" w16cid:durableId="31483938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1854179">
    <w:abstractNumId w:val="7"/>
  </w:num>
  <w:num w:numId="11" w16cid:durableId="10782151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88654914">
    <w:abstractNumId w:val="12"/>
  </w:num>
  <w:num w:numId="13" w16cid:durableId="111282005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96389871">
    <w:abstractNumId w:val="0"/>
  </w:num>
  <w:num w:numId="15" w16cid:durableId="6246046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88434527">
    <w:abstractNumId w:val="8"/>
  </w:num>
  <w:num w:numId="17" w16cid:durableId="6179541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6DBB"/>
    <w:rsid w:val="00006F13"/>
    <w:rsid w:val="000127FF"/>
    <w:rsid w:val="000162EA"/>
    <w:rsid w:val="0002050C"/>
    <w:rsid w:val="00020D00"/>
    <w:rsid w:val="000218A3"/>
    <w:rsid w:val="00022633"/>
    <w:rsid w:val="000231FB"/>
    <w:rsid w:val="000261EA"/>
    <w:rsid w:val="000306B2"/>
    <w:rsid w:val="0003116B"/>
    <w:rsid w:val="00042847"/>
    <w:rsid w:val="00054CB3"/>
    <w:rsid w:val="000577DD"/>
    <w:rsid w:val="00061EB4"/>
    <w:rsid w:val="0006357F"/>
    <w:rsid w:val="000814B4"/>
    <w:rsid w:val="00091842"/>
    <w:rsid w:val="000A53AA"/>
    <w:rsid w:val="000B33C3"/>
    <w:rsid w:val="000B7FD9"/>
    <w:rsid w:val="000C57DD"/>
    <w:rsid w:val="000C5CC5"/>
    <w:rsid w:val="000C7931"/>
    <w:rsid w:val="000D1982"/>
    <w:rsid w:val="000D1B22"/>
    <w:rsid w:val="000D1F72"/>
    <w:rsid w:val="000D4EEB"/>
    <w:rsid w:val="000E2BB2"/>
    <w:rsid w:val="000E7CFD"/>
    <w:rsid w:val="000F0274"/>
    <w:rsid w:val="000F199E"/>
    <w:rsid w:val="000F4958"/>
    <w:rsid w:val="000F613A"/>
    <w:rsid w:val="00102FDB"/>
    <w:rsid w:val="0010610E"/>
    <w:rsid w:val="00106E17"/>
    <w:rsid w:val="001111EA"/>
    <w:rsid w:val="00132ADD"/>
    <w:rsid w:val="001404FE"/>
    <w:rsid w:val="00140608"/>
    <w:rsid w:val="001456D8"/>
    <w:rsid w:val="00156C6E"/>
    <w:rsid w:val="00170988"/>
    <w:rsid w:val="00174C26"/>
    <w:rsid w:val="00184B46"/>
    <w:rsid w:val="001A7D03"/>
    <w:rsid w:val="001B1344"/>
    <w:rsid w:val="001B2DEF"/>
    <w:rsid w:val="001B5649"/>
    <w:rsid w:val="001B57AE"/>
    <w:rsid w:val="001B6DBB"/>
    <w:rsid w:val="001D318B"/>
    <w:rsid w:val="001E4214"/>
    <w:rsid w:val="001E4F9F"/>
    <w:rsid w:val="001F0519"/>
    <w:rsid w:val="001F35D3"/>
    <w:rsid w:val="001F3755"/>
    <w:rsid w:val="00206221"/>
    <w:rsid w:val="00210910"/>
    <w:rsid w:val="00212965"/>
    <w:rsid w:val="00220F76"/>
    <w:rsid w:val="00223431"/>
    <w:rsid w:val="002277DB"/>
    <w:rsid w:val="00230D2C"/>
    <w:rsid w:val="002450C5"/>
    <w:rsid w:val="00262A33"/>
    <w:rsid w:val="00265DF1"/>
    <w:rsid w:val="00267AA0"/>
    <w:rsid w:val="00273B98"/>
    <w:rsid w:val="00273C28"/>
    <w:rsid w:val="00277364"/>
    <w:rsid w:val="00277E0D"/>
    <w:rsid w:val="00281D57"/>
    <w:rsid w:val="0028444E"/>
    <w:rsid w:val="0029501B"/>
    <w:rsid w:val="002A1292"/>
    <w:rsid w:val="002B1E10"/>
    <w:rsid w:val="002B78D2"/>
    <w:rsid w:val="002C42C8"/>
    <w:rsid w:val="002C48E7"/>
    <w:rsid w:val="002D42FF"/>
    <w:rsid w:val="002D4F27"/>
    <w:rsid w:val="002E0CEE"/>
    <w:rsid w:val="002E2509"/>
    <w:rsid w:val="002E2529"/>
    <w:rsid w:val="002E35A0"/>
    <w:rsid w:val="002F7A92"/>
    <w:rsid w:val="003049FC"/>
    <w:rsid w:val="00304EE4"/>
    <w:rsid w:val="00314C2F"/>
    <w:rsid w:val="0031693F"/>
    <w:rsid w:val="00333E2E"/>
    <w:rsid w:val="00340CD7"/>
    <w:rsid w:val="0034412D"/>
    <w:rsid w:val="00344AA9"/>
    <w:rsid w:val="00345C10"/>
    <w:rsid w:val="0035263A"/>
    <w:rsid w:val="00352A4B"/>
    <w:rsid w:val="00364B3D"/>
    <w:rsid w:val="00366702"/>
    <w:rsid w:val="00373E63"/>
    <w:rsid w:val="003747F8"/>
    <w:rsid w:val="00391FFE"/>
    <w:rsid w:val="003941FC"/>
    <w:rsid w:val="003A13FD"/>
    <w:rsid w:val="003A2399"/>
    <w:rsid w:val="003B5656"/>
    <w:rsid w:val="003C68F8"/>
    <w:rsid w:val="003D30F3"/>
    <w:rsid w:val="003D64D0"/>
    <w:rsid w:val="003F1983"/>
    <w:rsid w:val="003F25CE"/>
    <w:rsid w:val="003F42D3"/>
    <w:rsid w:val="00401776"/>
    <w:rsid w:val="0040239C"/>
    <w:rsid w:val="00406123"/>
    <w:rsid w:val="00410361"/>
    <w:rsid w:val="00422A89"/>
    <w:rsid w:val="0043457E"/>
    <w:rsid w:val="0043661E"/>
    <w:rsid w:val="00441BD8"/>
    <w:rsid w:val="00442ECB"/>
    <w:rsid w:val="0044411A"/>
    <w:rsid w:val="00447C87"/>
    <w:rsid w:val="00451CAE"/>
    <w:rsid w:val="004569B3"/>
    <w:rsid w:val="00457FA4"/>
    <w:rsid w:val="00460137"/>
    <w:rsid w:val="0046295C"/>
    <w:rsid w:val="00463780"/>
    <w:rsid w:val="004746E4"/>
    <w:rsid w:val="0047719A"/>
    <w:rsid w:val="00484C8F"/>
    <w:rsid w:val="00486687"/>
    <w:rsid w:val="00497FF8"/>
    <w:rsid w:val="004A0595"/>
    <w:rsid w:val="004A3923"/>
    <w:rsid w:val="004C3973"/>
    <w:rsid w:val="004D4A9C"/>
    <w:rsid w:val="004D58E0"/>
    <w:rsid w:val="004D6E8D"/>
    <w:rsid w:val="004D7949"/>
    <w:rsid w:val="004E47C3"/>
    <w:rsid w:val="005252EA"/>
    <w:rsid w:val="005325FA"/>
    <w:rsid w:val="005355A0"/>
    <w:rsid w:val="0054049D"/>
    <w:rsid w:val="00542C73"/>
    <w:rsid w:val="005522BE"/>
    <w:rsid w:val="0055328C"/>
    <w:rsid w:val="005534C5"/>
    <w:rsid w:val="0057135E"/>
    <w:rsid w:val="0057418A"/>
    <w:rsid w:val="00575708"/>
    <w:rsid w:val="00577DB4"/>
    <w:rsid w:val="00583FA7"/>
    <w:rsid w:val="005905F2"/>
    <w:rsid w:val="00591925"/>
    <w:rsid w:val="00591EDB"/>
    <w:rsid w:val="005A2E66"/>
    <w:rsid w:val="005A4013"/>
    <w:rsid w:val="005A7836"/>
    <w:rsid w:val="005B34E2"/>
    <w:rsid w:val="005B5C59"/>
    <w:rsid w:val="005C2254"/>
    <w:rsid w:val="005C3CEE"/>
    <w:rsid w:val="005D0E89"/>
    <w:rsid w:val="005D27A3"/>
    <w:rsid w:val="005D72BF"/>
    <w:rsid w:val="005E5116"/>
    <w:rsid w:val="005F2140"/>
    <w:rsid w:val="006116F4"/>
    <w:rsid w:val="00636B38"/>
    <w:rsid w:val="00661EE4"/>
    <w:rsid w:val="00663472"/>
    <w:rsid w:val="0067357F"/>
    <w:rsid w:val="00675D34"/>
    <w:rsid w:val="00682798"/>
    <w:rsid w:val="00690736"/>
    <w:rsid w:val="00697FBF"/>
    <w:rsid w:val="006A3623"/>
    <w:rsid w:val="006A5447"/>
    <w:rsid w:val="006D6FBE"/>
    <w:rsid w:val="006E783D"/>
    <w:rsid w:val="006F7233"/>
    <w:rsid w:val="0070085A"/>
    <w:rsid w:val="0070182C"/>
    <w:rsid w:val="00702ABF"/>
    <w:rsid w:val="007116B6"/>
    <w:rsid w:val="00712C02"/>
    <w:rsid w:val="00713CF5"/>
    <w:rsid w:val="00722502"/>
    <w:rsid w:val="007365FB"/>
    <w:rsid w:val="00736633"/>
    <w:rsid w:val="0074146E"/>
    <w:rsid w:val="00756AF0"/>
    <w:rsid w:val="00766AA3"/>
    <w:rsid w:val="0077558D"/>
    <w:rsid w:val="00776506"/>
    <w:rsid w:val="0077656F"/>
    <w:rsid w:val="007871E2"/>
    <w:rsid w:val="00792A25"/>
    <w:rsid w:val="007A5597"/>
    <w:rsid w:val="007B3639"/>
    <w:rsid w:val="007B66A9"/>
    <w:rsid w:val="007C1491"/>
    <w:rsid w:val="007C776F"/>
    <w:rsid w:val="007E182C"/>
    <w:rsid w:val="007E441A"/>
    <w:rsid w:val="008139ED"/>
    <w:rsid w:val="00815299"/>
    <w:rsid w:val="00823E8D"/>
    <w:rsid w:val="0082711F"/>
    <w:rsid w:val="0083450F"/>
    <w:rsid w:val="00836695"/>
    <w:rsid w:val="00836804"/>
    <w:rsid w:val="00844E8A"/>
    <w:rsid w:val="00846B9C"/>
    <w:rsid w:val="00872174"/>
    <w:rsid w:val="00873684"/>
    <w:rsid w:val="00873B2B"/>
    <w:rsid w:val="00880108"/>
    <w:rsid w:val="008A1F6A"/>
    <w:rsid w:val="008A719A"/>
    <w:rsid w:val="008B16AE"/>
    <w:rsid w:val="008C3DA2"/>
    <w:rsid w:val="008C6E21"/>
    <w:rsid w:val="008E6621"/>
    <w:rsid w:val="008F3C7A"/>
    <w:rsid w:val="00904BA8"/>
    <w:rsid w:val="009073B2"/>
    <w:rsid w:val="009110EE"/>
    <w:rsid w:val="009117E5"/>
    <w:rsid w:val="00914AEC"/>
    <w:rsid w:val="00915A56"/>
    <w:rsid w:val="009264B2"/>
    <w:rsid w:val="00955D9A"/>
    <w:rsid w:val="00956C9C"/>
    <w:rsid w:val="00964473"/>
    <w:rsid w:val="00974180"/>
    <w:rsid w:val="00976F69"/>
    <w:rsid w:val="00982B47"/>
    <w:rsid w:val="00992C58"/>
    <w:rsid w:val="009A2C20"/>
    <w:rsid w:val="009A2DF4"/>
    <w:rsid w:val="009A4BDF"/>
    <w:rsid w:val="009A6F90"/>
    <w:rsid w:val="009B18E6"/>
    <w:rsid w:val="009D3504"/>
    <w:rsid w:val="009D3730"/>
    <w:rsid w:val="009F74B0"/>
    <w:rsid w:val="00A00622"/>
    <w:rsid w:val="00A215DD"/>
    <w:rsid w:val="00A219FA"/>
    <w:rsid w:val="00A27AB9"/>
    <w:rsid w:val="00A3606E"/>
    <w:rsid w:val="00A4218F"/>
    <w:rsid w:val="00A444D0"/>
    <w:rsid w:val="00A51024"/>
    <w:rsid w:val="00A528E0"/>
    <w:rsid w:val="00A600B9"/>
    <w:rsid w:val="00A66382"/>
    <w:rsid w:val="00A718EC"/>
    <w:rsid w:val="00A72757"/>
    <w:rsid w:val="00A7483E"/>
    <w:rsid w:val="00A93B8C"/>
    <w:rsid w:val="00AA07A8"/>
    <w:rsid w:val="00AA1B49"/>
    <w:rsid w:val="00AA35E3"/>
    <w:rsid w:val="00AA5C51"/>
    <w:rsid w:val="00AB0AEF"/>
    <w:rsid w:val="00AB1AEA"/>
    <w:rsid w:val="00AB33D3"/>
    <w:rsid w:val="00AE11D7"/>
    <w:rsid w:val="00AE64F8"/>
    <w:rsid w:val="00AE7EEA"/>
    <w:rsid w:val="00AF31BC"/>
    <w:rsid w:val="00AF5146"/>
    <w:rsid w:val="00B01BC4"/>
    <w:rsid w:val="00B03DBD"/>
    <w:rsid w:val="00B04159"/>
    <w:rsid w:val="00B056BA"/>
    <w:rsid w:val="00B056FB"/>
    <w:rsid w:val="00B07F92"/>
    <w:rsid w:val="00B15B24"/>
    <w:rsid w:val="00B173B9"/>
    <w:rsid w:val="00B205EC"/>
    <w:rsid w:val="00B21F4C"/>
    <w:rsid w:val="00B24195"/>
    <w:rsid w:val="00B3494A"/>
    <w:rsid w:val="00B44FC0"/>
    <w:rsid w:val="00B47A50"/>
    <w:rsid w:val="00B47EE9"/>
    <w:rsid w:val="00B61298"/>
    <w:rsid w:val="00B67D11"/>
    <w:rsid w:val="00B80A02"/>
    <w:rsid w:val="00B84D28"/>
    <w:rsid w:val="00B859BB"/>
    <w:rsid w:val="00BA4B6A"/>
    <w:rsid w:val="00BB2272"/>
    <w:rsid w:val="00BC25D7"/>
    <w:rsid w:val="00BC29A3"/>
    <w:rsid w:val="00BE781E"/>
    <w:rsid w:val="00BF2FC8"/>
    <w:rsid w:val="00C07CDD"/>
    <w:rsid w:val="00C1017D"/>
    <w:rsid w:val="00C10F89"/>
    <w:rsid w:val="00C2461E"/>
    <w:rsid w:val="00C25BB9"/>
    <w:rsid w:val="00C26044"/>
    <w:rsid w:val="00C57F40"/>
    <w:rsid w:val="00C60F66"/>
    <w:rsid w:val="00C7070C"/>
    <w:rsid w:val="00C73A50"/>
    <w:rsid w:val="00C74261"/>
    <w:rsid w:val="00C82900"/>
    <w:rsid w:val="00C8427D"/>
    <w:rsid w:val="00C84767"/>
    <w:rsid w:val="00CB4703"/>
    <w:rsid w:val="00CB6EF6"/>
    <w:rsid w:val="00CC2186"/>
    <w:rsid w:val="00CC41F0"/>
    <w:rsid w:val="00CC4B5E"/>
    <w:rsid w:val="00CC4C70"/>
    <w:rsid w:val="00CE0448"/>
    <w:rsid w:val="00CE14A9"/>
    <w:rsid w:val="00CE1977"/>
    <w:rsid w:val="00CE2BC4"/>
    <w:rsid w:val="00CE47BF"/>
    <w:rsid w:val="00CF2204"/>
    <w:rsid w:val="00CF4F88"/>
    <w:rsid w:val="00D013EF"/>
    <w:rsid w:val="00D05424"/>
    <w:rsid w:val="00D06821"/>
    <w:rsid w:val="00D07BDB"/>
    <w:rsid w:val="00D10919"/>
    <w:rsid w:val="00D13BC8"/>
    <w:rsid w:val="00D13E13"/>
    <w:rsid w:val="00D1569B"/>
    <w:rsid w:val="00D15B3B"/>
    <w:rsid w:val="00D226D1"/>
    <w:rsid w:val="00D26D17"/>
    <w:rsid w:val="00D36B9F"/>
    <w:rsid w:val="00D46BD6"/>
    <w:rsid w:val="00D53546"/>
    <w:rsid w:val="00D540C6"/>
    <w:rsid w:val="00D545F9"/>
    <w:rsid w:val="00D55710"/>
    <w:rsid w:val="00D61049"/>
    <w:rsid w:val="00D61D65"/>
    <w:rsid w:val="00D653B8"/>
    <w:rsid w:val="00D710A7"/>
    <w:rsid w:val="00D72A55"/>
    <w:rsid w:val="00D75274"/>
    <w:rsid w:val="00D805E6"/>
    <w:rsid w:val="00D92B83"/>
    <w:rsid w:val="00DA24E7"/>
    <w:rsid w:val="00DC6D58"/>
    <w:rsid w:val="00DC797A"/>
    <w:rsid w:val="00DE00BD"/>
    <w:rsid w:val="00DE14C9"/>
    <w:rsid w:val="00DE3B75"/>
    <w:rsid w:val="00DE4E76"/>
    <w:rsid w:val="00DF2DB6"/>
    <w:rsid w:val="00DF3481"/>
    <w:rsid w:val="00E134A0"/>
    <w:rsid w:val="00E15883"/>
    <w:rsid w:val="00E24791"/>
    <w:rsid w:val="00E25B33"/>
    <w:rsid w:val="00E41A6E"/>
    <w:rsid w:val="00E42758"/>
    <w:rsid w:val="00E459F1"/>
    <w:rsid w:val="00E62DD8"/>
    <w:rsid w:val="00E63CAE"/>
    <w:rsid w:val="00E64186"/>
    <w:rsid w:val="00E75A0C"/>
    <w:rsid w:val="00E80F23"/>
    <w:rsid w:val="00E81F69"/>
    <w:rsid w:val="00E843A5"/>
    <w:rsid w:val="00E85BA2"/>
    <w:rsid w:val="00EB57ED"/>
    <w:rsid w:val="00EC7E02"/>
    <w:rsid w:val="00ED01D5"/>
    <w:rsid w:val="00ED6195"/>
    <w:rsid w:val="00ED7968"/>
    <w:rsid w:val="00EE47AC"/>
    <w:rsid w:val="00EE4A6D"/>
    <w:rsid w:val="00EE5EF5"/>
    <w:rsid w:val="00EE78C4"/>
    <w:rsid w:val="00EF241A"/>
    <w:rsid w:val="00EF6CE6"/>
    <w:rsid w:val="00F053B4"/>
    <w:rsid w:val="00F06A05"/>
    <w:rsid w:val="00F12D55"/>
    <w:rsid w:val="00F153CE"/>
    <w:rsid w:val="00F16130"/>
    <w:rsid w:val="00F224AE"/>
    <w:rsid w:val="00F34E3D"/>
    <w:rsid w:val="00F35E82"/>
    <w:rsid w:val="00F361DA"/>
    <w:rsid w:val="00F37A9F"/>
    <w:rsid w:val="00F468FF"/>
    <w:rsid w:val="00F63CF7"/>
    <w:rsid w:val="00F77E44"/>
    <w:rsid w:val="00F82BDC"/>
    <w:rsid w:val="00F83F40"/>
    <w:rsid w:val="00F87FE2"/>
    <w:rsid w:val="00FA256E"/>
    <w:rsid w:val="00FA7815"/>
    <w:rsid w:val="00FA7CD6"/>
    <w:rsid w:val="00FB0296"/>
    <w:rsid w:val="00FB1A78"/>
    <w:rsid w:val="00FB2874"/>
    <w:rsid w:val="00FB2AEE"/>
    <w:rsid w:val="00FB4F33"/>
    <w:rsid w:val="00FB5589"/>
    <w:rsid w:val="00FB768F"/>
    <w:rsid w:val="00FD2351"/>
    <w:rsid w:val="00FD2AE5"/>
    <w:rsid w:val="00FD731A"/>
    <w:rsid w:val="00FF0B82"/>
    <w:rsid w:val="00FF1B9D"/>
    <w:rsid w:val="00FF4684"/>
    <w:rsid w:val="00FF4BE8"/>
    <w:rsid w:val="00FF75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74F0A6"/>
  <w15:docId w15:val="{900277CA-029B-442B-A43F-11DEA472F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E7EEA"/>
  </w:style>
  <w:style w:type="paragraph" w:styleId="1">
    <w:name w:val="heading 1"/>
    <w:basedOn w:val="a"/>
    <w:next w:val="a"/>
    <w:link w:val="10"/>
    <w:uiPriority w:val="9"/>
    <w:qFormat/>
    <w:rsid w:val="00AE7EE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3606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A3606E"/>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AE7EEA"/>
    <w:pPr>
      <w:spacing w:after="0" w:line="240" w:lineRule="auto"/>
    </w:pPr>
    <w:rPr>
      <w:rFonts w:eastAsiaTheme="minorEastAsia"/>
      <w:lang w:eastAsia="ru-RU"/>
    </w:rPr>
  </w:style>
  <w:style w:type="character" w:customStyle="1" w:styleId="a4">
    <w:name w:val="Без интервала Знак"/>
    <w:basedOn w:val="a0"/>
    <w:link w:val="a3"/>
    <w:uiPriority w:val="1"/>
    <w:rsid w:val="00AE7EEA"/>
    <w:rPr>
      <w:rFonts w:eastAsiaTheme="minorEastAsia"/>
      <w:lang w:eastAsia="ru-RU"/>
    </w:rPr>
  </w:style>
  <w:style w:type="paragraph" w:styleId="a5">
    <w:name w:val="Balloon Text"/>
    <w:basedOn w:val="a"/>
    <w:link w:val="a6"/>
    <w:uiPriority w:val="99"/>
    <w:semiHidden/>
    <w:unhideWhenUsed/>
    <w:rsid w:val="00AE7EE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E7EEA"/>
    <w:rPr>
      <w:rFonts w:ascii="Tahoma" w:hAnsi="Tahoma" w:cs="Tahoma"/>
      <w:sz w:val="16"/>
      <w:szCs w:val="16"/>
    </w:rPr>
  </w:style>
  <w:style w:type="character" w:customStyle="1" w:styleId="10">
    <w:name w:val="Заголовок 1 Знак"/>
    <w:basedOn w:val="a0"/>
    <w:link w:val="1"/>
    <w:uiPriority w:val="9"/>
    <w:rsid w:val="00AE7EEA"/>
    <w:rPr>
      <w:rFonts w:asciiTheme="majorHAnsi" w:eastAsiaTheme="majorEastAsia" w:hAnsiTheme="majorHAnsi" w:cstheme="majorBidi"/>
      <w:b/>
      <w:bCs/>
      <w:color w:val="365F91" w:themeColor="accent1" w:themeShade="BF"/>
      <w:sz w:val="28"/>
      <w:szCs w:val="28"/>
    </w:rPr>
  </w:style>
  <w:style w:type="paragraph" w:styleId="a7">
    <w:name w:val="TOC Heading"/>
    <w:basedOn w:val="1"/>
    <w:next w:val="a"/>
    <w:uiPriority w:val="39"/>
    <w:semiHidden/>
    <w:unhideWhenUsed/>
    <w:qFormat/>
    <w:rsid w:val="00AE7EEA"/>
    <w:pPr>
      <w:outlineLvl w:val="9"/>
    </w:pPr>
    <w:rPr>
      <w:lang w:eastAsia="ru-RU"/>
    </w:rPr>
  </w:style>
  <w:style w:type="paragraph" w:styleId="11">
    <w:name w:val="toc 1"/>
    <w:basedOn w:val="a"/>
    <w:next w:val="a"/>
    <w:autoRedefine/>
    <w:uiPriority w:val="39"/>
    <w:unhideWhenUsed/>
    <w:rsid w:val="00AE7EEA"/>
    <w:pPr>
      <w:spacing w:after="100"/>
    </w:pPr>
  </w:style>
  <w:style w:type="character" w:styleId="a8">
    <w:name w:val="Hyperlink"/>
    <w:basedOn w:val="a0"/>
    <w:uiPriority w:val="99"/>
    <w:unhideWhenUsed/>
    <w:rsid w:val="00AE7EEA"/>
    <w:rPr>
      <w:color w:val="0000FF" w:themeColor="hyperlink"/>
      <w:u w:val="single"/>
    </w:rPr>
  </w:style>
  <w:style w:type="paragraph" w:styleId="a9">
    <w:name w:val="List Paragraph"/>
    <w:basedOn w:val="a"/>
    <w:uiPriority w:val="34"/>
    <w:qFormat/>
    <w:rsid w:val="00AE7EEA"/>
    <w:pPr>
      <w:ind w:left="720"/>
      <w:contextualSpacing/>
    </w:pPr>
  </w:style>
  <w:style w:type="paragraph" w:customStyle="1" w:styleId="Default">
    <w:name w:val="Default"/>
    <w:rsid w:val="001404FE"/>
    <w:pPr>
      <w:autoSpaceDE w:val="0"/>
      <w:autoSpaceDN w:val="0"/>
      <w:adjustRightInd w:val="0"/>
      <w:spacing w:after="0" w:line="240" w:lineRule="auto"/>
    </w:pPr>
    <w:rPr>
      <w:rFonts w:ascii="Times New Roman" w:hAnsi="Times New Roman" w:cs="Times New Roman"/>
      <w:color w:val="000000"/>
      <w:sz w:val="24"/>
      <w:szCs w:val="24"/>
    </w:rPr>
  </w:style>
  <w:style w:type="table" w:styleId="aa">
    <w:name w:val="Table Grid"/>
    <w:basedOn w:val="a1"/>
    <w:uiPriority w:val="39"/>
    <w:rsid w:val="000306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A3606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A3606E"/>
    <w:rPr>
      <w:rFonts w:asciiTheme="majorHAnsi" w:eastAsiaTheme="majorEastAsia" w:hAnsiTheme="majorHAnsi" w:cstheme="majorBidi"/>
      <w:b/>
      <w:bCs/>
      <w:color w:val="4F81BD" w:themeColor="accent1"/>
    </w:rPr>
  </w:style>
  <w:style w:type="paragraph" w:styleId="21">
    <w:name w:val="toc 2"/>
    <w:basedOn w:val="a"/>
    <w:next w:val="a"/>
    <w:autoRedefine/>
    <w:uiPriority w:val="39"/>
    <w:unhideWhenUsed/>
    <w:rsid w:val="00D53546"/>
    <w:pPr>
      <w:spacing w:after="100"/>
      <w:ind w:left="220"/>
    </w:pPr>
  </w:style>
  <w:style w:type="paragraph" w:styleId="31">
    <w:name w:val="toc 3"/>
    <w:basedOn w:val="a"/>
    <w:next w:val="a"/>
    <w:autoRedefine/>
    <w:uiPriority w:val="39"/>
    <w:unhideWhenUsed/>
    <w:rsid w:val="0046295C"/>
    <w:pPr>
      <w:spacing w:after="100"/>
      <w:ind w:left="440"/>
    </w:pPr>
  </w:style>
  <w:style w:type="paragraph" w:styleId="ab">
    <w:name w:val="Subtitle"/>
    <w:basedOn w:val="a"/>
    <w:next w:val="a"/>
    <w:link w:val="ac"/>
    <w:uiPriority w:val="11"/>
    <w:qFormat/>
    <w:rsid w:val="0046295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c">
    <w:name w:val="Подзаголовок Знак"/>
    <w:basedOn w:val="a0"/>
    <w:link w:val="ab"/>
    <w:uiPriority w:val="11"/>
    <w:rsid w:val="0046295C"/>
    <w:rPr>
      <w:rFonts w:asciiTheme="majorHAnsi" w:eastAsiaTheme="majorEastAsia" w:hAnsiTheme="majorHAnsi" w:cstheme="majorBidi"/>
      <w:i/>
      <w:iCs/>
      <w:color w:val="4F81BD" w:themeColor="accent1"/>
      <w:spacing w:val="15"/>
      <w:sz w:val="24"/>
      <w:szCs w:val="24"/>
    </w:rPr>
  </w:style>
  <w:style w:type="paragraph" w:styleId="ad">
    <w:name w:val="header"/>
    <w:basedOn w:val="a"/>
    <w:link w:val="ae"/>
    <w:uiPriority w:val="99"/>
    <w:unhideWhenUsed/>
    <w:rsid w:val="00B15B24"/>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B15B24"/>
  </w:style>
  <w:style w:type="paragraph" w:styleId="af">
    <w:name w:val="footer"/>
    <w:basedOn w:val="a"/>
    <w:link w:val="af0"/>
    <w:uiPriority w:val="99"/>
    <w:unhideWhenUsed/>
    <w:rsid w:val="00B15B24"/>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B15B24"/>
  </w:style>
  <w:style w:type="character" w:styleId="af1">
    <w:name w:val="annotation reference"/>
    <w:basedOn w:val="a0"/>
    <w:uiPriority w:val="99"/>
    <w:semiHidden/>
    <w:unhideWhenUsed/>
    <w:rsid w:val="00BC29A3"/>
    <w:rPr>
      <w:sz w:val="16"/>
      <w:szCs w:val="16"/>
    </w:rPr>
  </w:style>
  <w:style w:type="paragraph" w:styleId="af2">
    <w:name w:val="annotation text"/>
    <w:basedOn w:val="a"/>
    <w:link w:val="af3"/>
    <w:uiPriority w:val="99"/>
    <w:semiHidden/>
    <w:unhideWhenUsed/>
    <w:rsid w:val="00BC29A3"/>
    <w:pPr>
      <w:spacing w:line="240" w:lineRule="auto"/>
    </w:pPr>
    <w:rPr>
      <w:sz w:val="20"/>
      <w:szCs w:val="20"/>
    </w:rPr>
  </w:style>
  <w:style w:type="character" w:customStyle="1" w:styleId="af3">
    <w:name w:val="Текст примечания Знак"/>
    <w:basedOn w:val="a0"/>
    <w:link w:val="af2"/>
    <w:uiPriority w:val="99"/>
    <w:semiHidden/>
    <w:rsid w:val="00BC29A3"/>
    <w:rPr>
      <w:sz w:val="20"/>
      <w:szCs w:val="20"/>
    </w:rPr>
  </w:style>
  <w:style w:type="paragraph" w:styleId="af4">
    <w:name w:val="annotation subject"/>
    <w:basedOn w:val="af2"/>
    <w:next w:val="af2"/>
    <w:link w:val="af5"/>
    <w:uiPriority w:val="99"/>
    <w:semiHidden/>
    <w:unhideWhenUsed/>
    <w:rsid w:val="00BC29A3"/>
    <w:rPr>
      <w:b/>
      <w:bCs/>
    </w:rPr>
  </w:style>
  <w:style w:type="character" w:customStyle="1" w:styleId="af5">
    <w:name w:val="Тема примечания Знак"/>
    <w:basedOn w:val="af3"/>
    <w:link w:val="af4"/>
    <w:uiPriority w:val="99"/>
    <w:semiHidden/>
    <w:rsid w:val="00BC29A3"/>
    <w:rPr>
      <w:b/>
      <w:bCs/>
      <w:sz w:val="20"/>
      <w:szCs w:val="20"/>
    </w:rPr>
  </w:style>
  <w:style w:type="paragraph" w:customStyle="1" w:styleId="msonormal0">
    <w:name w:val="msonormal"/>
    <w:basedOn w:val="a"/>
    <w:rsid w:val="00442E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6">
    <w:name w:val="Normal (Web)"/>
    <w:basedOn w:val="a"/>
    <w:uiPriority w:val="99"/>
    <w:semiHidden/>
    <w:unhideWhenUsed/>
    <w:rsid w:val="00A528E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75037">
      <w:bodyDiv w:val="1"/>
      <w:marLeft w:val="0"/>
      <w:marRight w:val="0"/>
      <w:marTop w:val="0"/>
      <w:marBottom w:val="0"/>
      <w:divBdr>
        <w:top w:val="none" w:sz="0" w:space="0" w:color="auto"/>
        <w:left w:val="none" w:sz="0" w:space="0" w:color="auto"/>
        <w:bottom w:val="none" w:sz="0" w:space="0" w:color="auto"/>
        <w:right w:val="none" w:sz="0" w:space="0" w:color="auto"/>
      </w:divBdr>
    </w:div>
    <w:div w:id="174537717">
      <w:bodyDiv w:val="1"/>
      <w:marLeft w:val="0"/>
      <w:marRight w:val="0"/>
      <w:marTop w:val="0"/>
      <w:marBottom w:val="0"/>
      <w:divBdr>
        <w:top w:val="none" w:sz="0" w:space="0" w:color="auto"/>
        <w:left w:val="none" w:sz="0" w:space="0" w:color="auto"/>
        <w:bottom w:val="none" w:sz="0" w:space="0" w:color="auto"/>
        <w:right w:val="none" w:sz="0" w:space="0" w:color="auto"/>
      </w:divBdr>
    </w:div>
    <w:div w:id="211574995">
      <w:bodyDiv w:val="1"/>
      <w:marLeft w:val="0"/>
      <w:marRight w:val="0"/>
      <w:marTop w:val="0"/>
      <w:marBottom w:val="0"/>
      <w:divBdr>
        <w:top w:val="none" w:sz="0" w:space="0" w:color="auto"/>
        <w:left w:val="none" w:sz="0" w:space="0" w:color="auto"/>
        <w:bottom w:val="none" w:sz="0" w:space="0" w:color="auto"/>
        <w:right w:val="none" w:sz="0" w:space="0" w:color="auto"/>
      </w:divBdr>
    </w:div>
    <w:div w:id="401409899">
      <w:bodyDiv w:val="1"/>
      <w:marLeft w:val="0"/>
      <w:marRight w:val="0"/>
      <w:marTop w:val="0"/>
      <w:marBottom w:val="0"/>
      <w:divBdr>
        <w:top w:val="none" w:sz="0" w:space="0" w:color="auto"/>
        <w:left w:val="none" w:sz="0" w:space="0" w:color="auto"/>
        <w:bottom w:val="none" w:sz="0" w:space="0" w:color="auto"/>
        <w:right w:val="none" w:sz="0" w:space="0" w:color="auto"/>
      </w:divBdr>
    </w:div>
    <w:div w:id="436608231">
      <w:bodyDiv w:val="1"/>
      <w:marLeft w:val="0"/>
      <w:marRight w:val="0"/>
      <w:marTop w:val="0"/>
      <w:marBottom w:val="0"/>
      <w:divBdr>
        <w:top w:val="none" w:sz="0" w:space="0" w:color="auto"/>
        <w:left w:val="none" w:sz="0" w:space="0" w:color="auto"/>
        <w:bottom w:val="none" w:sz="0" w:space="0" w:color="auto"/>
        <w:right w:val="none" w:sz="0" w:space="0" w:color="auto"/>
      </w:divBdr>
    </w:div>
    <w:div w:id="483468392">
      <w:bodyDiv w:val="1"/>
      <w:marLeft w:val="0"/>
      <w:marRight w:val="0"/>
      <w:marTop w:val="0"/>
      <w:marBottom w:val="0"/>
      <w:divBdr>
        <w:top w:val="none" w:sz="0" w:space="0" w:color="auto"/>
        <w:left w:val="none" w:sz="0" w:space="0" w:color="auto"/>
        <w:bottom w:val="none" w:sz="0" w:space="0" w:color="auto"/>
        <w:right w:val="none" w:sz="0" w:space="0" w:color="auto"/>
      </w:divBdr>
    </w:div>
    <w:div w:id="518783830">
      <w:bodyDiv w:val="1"/>
      <w:marLeft w:val="0"/>
      <w:marRight w:val="0"/>
      <w:marTop w:val="0"/>
      <w:marBottom w:val="0"/>
      <w:divBdr>
        <w:top w:val="none" w:sz="0" w:space="0" w:color="auto"/>
        <w:left w:val="none" w:sz="0" w:space="0" w:color="auto"/>
        <w:bottom w:val="none" w:sz="0" w:space="0" w:color="auto"/>
        <w:right w:val="none" w:sz="0" w:space="0" w:color="auto"/>
      </w:divBdr>
    </w:div>
    <w:div w:id="594247525">
      <w:bodyDiv w:val="1"/>
      <w:marLeft w:val="0"/>
      <w:marRight w:val="0"/>
      <w:marTop w:val="0"/>
      <w:marBottom w:val="0"/>
      <w:divBdr>
        <w:top w:val="none" w:sz="0" w:space="0" w:color="auto"/>
        <w:left w:val="none" w:sz="0" w:space="0" w:color="auto"/>
        <w:bottom w:val="none" w:sz="0" w:space="0" w:color="auto"/>
        <w:right w:val="none" w:sz="0" w:space="0" w:color="auto"/>
      </w:divBdr>
    </w:div>
    <w:div w:id="778764391">
      <w:bodyDiv w:val="1"/>
      <w:marLeft w:val="0"/>
      <w:marRight w:val="0"/>
      <w:marTop w:val="0"/>
      <w:marBottom w:val="0"/>
      <w:divBdr>
        <w:top w:val="none" w:sz="0" w:space="0" w:color="auto"/>
        <w:left w:val="none" w:sz="0" w:space="0" w:color="auto"/>
        <w:bottom w:val="none" w:sz="0" w:space="0" w:color="auto"/>
        <w:right w:val="none" w:sz="0" w:space="0" w:color="auto"/>
      </w:divBdr>
    </w:div>
    <w:div w:id="823933410">
      <w:bodyDiv w:val="1"/>
      <w:marLeft w:val="0"/>
      <w:marRight w:val="0"/>
      <w:marTop w:val="0"/>
      <w:marBottom w:val="0"/>
      <w:divBdr>
        <w:top w:val="none" w:sz="0" w:space="0" w:color="auto"/>
        <w:left w:val="none" w:sz="0" w:space="0" w:color="auto"/>
        <w:bottom w:val="none" w:sz="0" w:space="0" w:color="auto"/>
        <w:right w:val="none" w:sz="0" w:space="0" w:color="auto"/>
      </w:divBdr>
    </w:div>
    <w:div w:id="845435160">
      <w:bodyDiv w:val="1"/>
      <w:marLeft w:val="0"/>
      <w:marRight w:val="0"/>
      <w:marTop w:val="0"/>
      <w:marBottom w:val="0"/>
      <w:divBdr>
        <w:top w:val="none" w:sz="0" w:space="0" w:color="auto"/>
        <w:left w:val="none" w:sz="0" w:space="0" w:color="auto"/>
        <w:bottom w:val="none" w:sz="0" w:space="0" w:color="auto"/>
        <w:right w:val="none" w:sz="0" w:space="0" w:color="auto"/>
      </w:divBdr>
    </w:div>
    <w:div w:id="883129374">
      <w:bodyDiv w:val="1"/>
      <w:marLeft w:val="0"/>
      <w:marRight w:val="0"/>
      <w:marTop w:val="0"/>
      <w:marBottom w:val="0"/>
      <w:divBdr>
        <w:top w:val="none" w:sz="0" w:space="0" w:color="auto"/>
        <w:left w:val="none" w:sz="0" w:space="0" w:color="auto"/>
        <w:bottom w:val="none" w:sz="0" w:space="0" w:color="auto"/>
        <w:right w:val="none" w:sz="0" w:space="0" w:color="auto"/>
      </w:divBdr>
    </w:div>
    <w:div w:id="976036474">
      <w:bodyDiv w:val="1"/>
      <w:marLeft w:val="0"/>
      <w:marRight w:val="0"/>
      <w:marTop w:val="0"/>
      <w:marBottom w:val="0"/>
      <w:divBdr>
        <w:top w:val="none" w:sz="0" w:space="0" w:color="auto"/>
        <w:left w:val="none" w:sz="0" w:space="0" w:color="auto"/>
        <w:bottom w:val="none" w:sz="0" w:space="0" w:color="auto"/>
        <w:right w:val="none" w:sz="0" w:space="0" w:color="auto"/>
      </w:divBdr>
    </w:div>
    <w:div w:id="1110393803">
      <w:bodyDiv w:val="1"/>
      <w:marLeft w:val="0"/>
      <w:marRight w:val="0"/>
      <w:marTop w:val="0"/>
      <w:marBottom w:val="0"/>
      <w:divBdr>
        <w:top w:val="none" w:sz="0" w:space="0" w:color="auto"/>
        <w:left w:val="none" w:sz="0" w:space="0" w:color="auto"/>
        <w:bottom w:val="none" w:sz="0" w:space="0" w:color="auto"/>
        <w:right w:val="none" w:sz="0" w:space="0" w:color="auto"/>
      </w:divBdr>
    </w:div>
    <w:div w:id="1159155500">
      <w:bodyDiv w:val="1"/>
      <w:marLeft w:val="0"/>
      <w:marRight w:val="0"/>
      <w:marTop w:val="0"/>
      <w:marBottom w:val="0"/>
      <w:divBdr>
        <w:top w:val="none" w:sz="0" w:space="0" w:color="auto"/>
        <w:left w:val="none" w:sz="0" w:space="0" w:color="auto"/>
        <w:bottom w:val="none" w:sz="0" w:space="0" w:color="auto"/>
        <w:right w:val="none" w:sz="0" w:space="0" w:color="auto"/>
      </w:divBdr>
    </w:div>
    <w:div w:id="1165248059">
      <w:bodyDiv w:val="1"/>
      <w:marLeft w:val="0"/>
      <w:marRight w:val="0"/>
      <w:marTop w:val="0"/>
      <w:marBottom w:val="0"/>
      <w:divBdr>
        <w:top w:val="none" w:sz="0" w:space="0" w:color="auto"/>
        <w:left w:val="none" w:sz="0" w:space="0" w:color="auto"/>
        <w:bottom w:val="none" w:sz="0" w:space="0" w:color="auto"/>
        <w:right w:val="none" w:sz="0" w:space="0" w:color="auto"/>
      </w:divBdr>
    </w:div>
    <w:div w:id="1504125015">
      <w:bodyDiv w:val="1"/>
      <w:marLeft w:val="0"/>
      <w:marRight w:val="0"/>
      <w:marTop w:val="0"/>
      <w:marBottom w:val="0"/>
      <w:divBdr>
        <w:top w:val="none" w:sz="0" w:space="0" w:color="auto"/>
        <w:left w:val="none" w:sz="0" w:space="0" w:color="auto"/>
        <w:bottom w:val="none" w:sz="0" w:space="0" w:color="auto"/>
        <w:right w:val="none" w:sz="0" w:space="0" w:color="auto"/>
      </w:divBdr>
    </w:div>
    <w:div w:id="1549342597">
      <w:bodyDiv w:val="1"/>
      <w:marLeft w:val="0"/>
      <w:marRight w:val="0"/>
      <w:marTop w:val="0"/>
      <w:marBottom w:val="0"/>
      <w:divBdr>
        <w:top w:val="none" w:sz="0" w:space="0" w:color="auto"/>
        <w:left w:val="none" w:sz="0" w:space="0" w:color="auto"/>
        <w:bottom w:val="none" w:sz="0" w:space="0" w:color="auto"/>
        <w:right w:val="none" w:sz="0" w:space="0" w:color="auto"/>
      </w:divBdr>
    </w:div>
    <w:div w:id="1557089079">
      <w:bodyDiv w:val="1"/>
      <w:marLeft w:val="0"/>
      <w:marRight w:val="0"/>
      <w:marTop w:val="0"/>
      <w:marBottom w:val="0"/>
      <w:divBdr>
        <w:top w:val="none" w:sz="0" w:space="0" w:color="auto"/>
        <w:left w:val="none" w:sz="0" w:space="0" w:color="auto"/>
        <w:bottom w:val="none" w:sz="0" w:space="0" w:color="auto"/>
        <w:right w:val="none" w:sz="0" w:space="0" w:color="auto"/>
      </w:divBdr>
    </w:div>
    <w:div w:id="1777211839">
      <w:bodyDiv w:val="1"/>
      <w:marLeft w:val="0"/>
      <w:marRight w:val="0"/>
      <w:marTop w:val="0"/>
      <w:marBottom w:val="0"/>
      <w:divBdr>
        <w:top w:val="none" w:sz="0" w:space="0" w:color="auto"/>
        <w:left w:val="none" w:sz="0" w:space="0" w:color="auto"/>
        <w:bottom w:val="none" w:sz="0" w:space="0" w:color="auto"/>
        <w:right w:val="none" w:sz="0" w:space="0" w:color="auto"/>
      </w:divBdr>
    </w:div>
    <w:div w:id="1974676451">
      <w:bodyDiv w:val="1"/>
      <w:marLeft w:val="0"/>
      <w:marRight w:val="0"/>
      <w:marTop w:val="0"/>
      <w:marBottom w:val="0"/>
      <w:divBdr>
        <w:top w:val="none" w:sz="0" w:space="0" w:color="auto"/>
        <w:left w:val="none" w:sz="0" w:space="0" w:color="auto"/>
        <w:bottom w:val="none" w:sz="0" w:space="0" w:color="auto"/>
        <w:right w:val="none" w:sz="0" w:space="0" w:color="auto"/>
      </w:divBdr>
    </w:div>
    <w:div w:id="2023386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20.xml"/><Relationship Id="rId21" Type="http://schemas.openxmlformats.org/officeDocument/2006/relationships/chart" Target="charts/chart15.xml"/><Relationship Id="rId42" Type="http://schemas.openxmlformats.org/officeDocument/2006/relationships/chart" Target="charts/chart36.xml"/><Relationship Id="rId47" Type="http://schemas.openxmlformats.org/officeDocument/2006/relationships/chart" Target="charts/chart41.xml"/><Relationship Id="rId63" Type="http://schemas.openxmlformats.org/officeDocument/2006/relationships/chart" Target="charts/chart57.xml"/><Relationship Id="rId68" Type="http://schemas.openxmlformats.org/officeDocument/2006/relationships/chart" Target="charts/chart62.xml"/><Relationship Id="rId84" Type="http://schemas.openxmlformats.org/officeDocument/2006/relationships/chart" Target="charts/chart78.xml"/><Relationship Id="rId89" Type="http://schemas.openxmlformats.org/officeDocument/2006/relationships/chart" Target="charts/chart83.xml"/><Relationship Id="rId16" Type="http://schemas.openxmlformats.org/officeDocument/2006/relationships/chart" Target="charts/chart10.xml"/><Relationship Id="rId11" Type="http://schemas.openxmlformats.org/officeDocument/2006/relationships/chart" Target="charts/chart5.xml"/><Relationship Id="rId32" Type="http://schemas.openxmlformats.org/officeDocument/2006/relationships/chart" Target="charts/chart26.xml"/><Relationship Id="rId37" Type="http://schemas.openxmlformats.org/officeDocument/2006/relationships/chart" Target="charts/chart31.xml"/><Relationship Id="rId53" Type="http://schemas.openxmlformats.org/officeDocument/2006/relationships/chart" Target="charts/chart47.xml"/><Relationship Id="rId58" Type="http://schemas.openxmlformats.org/officeDocument/2006/relationships/chart" Target="charts/chart52.xml"/><Relationship Id="rId74" Type="http://schemas.openxmlformats.org/officeDocument/2006/relationships/chart" Target="charts/chart68.xml"/><Relationship Id="rId79" Type="http://schemas.openxmlformats.org/officeDocument/2006/relationships/chart" Target="charts/chart73.xml"/><Relationship Id="rId5" Type="http://schemas.openxmlformats.org/officeDocument/2006/relationships/footnotes" Target="footnotes.xml"/><Relationship Id="rId90" Type="http://schemas.openxmlformats.org/officeDocument/2006/relationships/chart" Target="charts/chart84.xml"/><Relationship Id="rId95" Type="http://schemas.openxmlformats.org/officeDocument/2006/relationships/fontTable" Target="fontTable.xml"/><Relationship Id="rId22" Type="http://schemas.openxmlformats.org/officeDocument/2006/relationships/chart" Target="charts/chart16.xml"/><Relationship Id="rId27" Type="http://schemas.openxmlformats.org/officeDocument/2006/relationships/chart" Target="charts/chart21.xml"/><Relationship Id="rId43" Type="http://schemas.openxmlformats.org/officeDocument/2006/relationships/chart" Target="charts/chart37.xml"/><Relationship Id="rId48" Type="http://schemas.openxmlformats.org/officeDocument/2006/relationships/chart" Target="charts/chart42.xml"/><Relationship Id="rId64" Type="http://schemas.openxmlformats.org/officeDocument/2006/relationships/chart" Target="charts/chart58.xml"/><Relationship Id="rId69" Type="http://schemas.openxmlformats.org/officeDocument/2006/relationships/chart" Target="charts/chart63.xml"/><Relationship Id="rId8" Type="http://schemas.openxmlformats.org/officeDocument/2006/relationships/chart" Target="charts/chart2.xml"/><Relationship Id="rId51" Type="http://schemas.openxmlformats.org/officeDocument/2006/relationships/chart" Target="charts/chart45.xml"/><Relationship Id="rId72" Type="http://schemas.openxmlformats.org/officeDocument/2006/relationships/chart" Target="charts/chart66.xml"/><Relationship Id="rId80" Type="http://schemas.openxmlformats.org/officeDocument/2006/relationships/chart" Target="charts/chart74.xml"/><Relationship Id="rId85" Type="http://schemas.openxmlformats.org/officeDocument/2006/relationships/chart" Target="charts/chart79.xml"/><Relationship Id="rId93" Type="http://schemas.openxmlformats.org/officeDocument/2006/relationships/chart" Target="charts/chart87.xml"/><Relationship Id="rId3" Type="http://schemas.openxmlformats.org/officeDocument/2006/relationships/settings" Target="settings.xml"/><Relationship Id="rId12" Type="http://schemas.openxmlformats.org/officeDocument/2006/relationships/chart" Target="charts/chart6.xml"/><Relationship Id="rId17" Type="http://schemas.openxmlformats.org/officeDocument/2006/relationships/chart" Target="charts/chart11.xml"/><Relationship Id="rId25" Type="http://schemas.openxmlformats.org/officeDocument/2006/relationships/chart" Target="charts/chart19.xml"/><Relationship Id="rId33" Type="http://schemas.openxmlformats.org/officeDocument/2006/relationships/chart" Target="charts/chart27.xml"/><Relationship Id="rId38" Type="http://schemas.openxmlformats.org/officeDocument/2006/relationships/chart" Target="charts/chart32.xml"/><Relationship Id="rId46" Type="http://schemas.openxmlformats.org/officeDocument/2006/relationships/chart" Target="charts/chart40.xml"/><Relationship Id="rId59" Type="http://schemas.openxmlformats.org/officeDocument/2006/relationships/chart" Target="charts/chart53.xml"/><Relationship Id="rId67" Type="http://schemas.openxmlformats.org/officeDocument/2006/relationships/chart" Target="charts/chart61.xml"/><Relationship Id="rId20" Type="http://schemas.openxmlformats.org/officeDocument/2006/relationships/chart" Target="charts/chart14.xml"/><Relationship Id="rId41" Type="http://schemas.openxmlformats.org/officeDocument/2006/relationships/chart" Target="charts/chart35.xml"/><Relationship Id="rId54" Type="http://schemas.openxmlformats.org/officeDocument/2006/relationships/chart" Target="charts/chart48.xml"/><Relationship Id="rId62" Type="http://schemas.openxmlformats.org/officeDocument/2006/relationships/chart" Target="charts/chart56.xml"/><Relationship Id="rId70" Type="http://schemas.openxmlformats.org/officeDocument/2006/relationships/chart" Target="charts/chart64.xml"/><Relationship Id="rId75" Type="http://schemas.openxmlformats.org/officeDocument/2006/relationships/chart" Target="charts/chart69.xml"/><Relationship Id="rId83" Type="http://schemas.openxmlformats.org/officeDocument/2006/relationships/chart" Target="charts/chart77.xml"/><Relationship Id="rId88" Type="http://schemas.openxmlformats.org/officeDocument/2006/relationships/chart" Target="charts/chart82.xml"/><Relationship Id="rId91" Type="http://schemas.openxmlformats.org/officeDocument/2006/relationships/chart" Target="charts/chart85.xml"/><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hart" Target="charts/chart9.xml"/><Relationship Id="rId23" Type="http://schemas.openxmlformats.org/officeDocument/2006/relationships/chart" Target="charts/chart17.xml"/><Relationship Id="rId28" Type="http://schemas.openxmlformats.org/officeDocument/2006/relationships/chart" Target="charts/chart22.xml"/><Relationship Id="rId36" Type="http://schemas.openxmlformats.org/officeDocument/2006/relationships/chart" Target="charts/chart30.xml"/><Relationship Id="rId49" Type="http://schemas.openxmlformats.org/officeDocument/2006/relationships/chart" Target="charts/chart43.xml"/><Relationship Id="rId57" Type="http://schemas.openxmlformats.org/officeDocument/2006/relationships/chart" Target="charts/chart51.xml"/><Relationship Id="rId10" Type="http://schemas.openxmlformats.org/officeDocument/2006/relationships/chart" Target="charts/chart4.xml"/><Relationship Id="rId31" Type="http://schemas.openxmlformats.org/officeDocument/2006/relationships/chart" Target="charts/chart25.xml"/><Relationship Id="rId44" Type="http://schemas.openxmlformats.org/officeDocument/2006/relationships/chart" Target="charts/chart38.xml"/><Relationship Id="rId52" Type="http://schemas.openxmlformats.org/officeDocument/2006/relationships/chart" Target="charts/chart46.xml"/><Relationship Id="rId60" Type="http://schemas.openxmlformats.org/officeDocument/2006/relationships/chart" Target="charts/chart54.xml"/><Relationship Id="rId65" Type="http://schemas.openxmlformats.org/officeDocument/2006/relationships/chart" Target="charts/chart59.xml"/><Relationship Id="rId73" Type="http://schemas.openxmlformats.org/officeDocument/2006/relationships/chart" Target="charts/chart67.xml"/><Relationship Id="rId78" Type="http://schemas.openxmlformats.org/officeDocument/2006/relationships/chart" Target="charts/chart72.xml"/><Relationship Id="rId81" Type="http://schemas.openxmlformats.org/officeDocument/2006/relationships/chart" Target="charts/chart75.xml"/><Relationship Id="rId86" Type="http://schemas.openxmlformats.org/officeDocument/2006/relationships/chart" Target="charts/chart80.xml"/><Relationship Id="rId9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chart" Target="charts/chart3.xml"/><Relationship Id="rId13" Type="http://schemas.openxmlformats.org/officeDocument/2006/relationships/chart" Target="charts/chart7.xml"/><Relationship Id="rId18" Type="http://schemas.openxmlformats.org/officeDocument/2006/relationships/chart" Target="charts/chart12.xml"/><Relationship Id="rId39" Type="http://schemas.openxmlformats.org/officeDocument/2006/relationships/chart" Target="charts/chart33.xml"/><Relationship Id="rId34" Type="http://schemas.openxmlformats.org/officeDocument/2006/relationships/chart" Target="charts/chart28.xml"/><Relationship Id="rId50" Type="http://schemas.openxmlformats.org/officeDocument/2006/relationships/chart" Target="charts/chart44.xml"/><Relationship Id="rId55" Type="http://schemas.openxmlformats.org/officeDocument/2006/relationships/chart" Target="charts/chart49.xml"/><Relationship Id="rId76" Type="http://schemas.openxmlformats.org/officeDocument/2006/relationships/chart" Target="charts/chart70.xml"/><Relationship Id="rId7" Type="http://schemas.openxmlformats.org/officeDocument/2006/relationships/chart" Target="charts/chart1.xml"/><Relationship Id="rId71" Type="http://schemas.openxmlformats.org/officeDocument/2006/relationships/chart" Target="charts/chart65.xml"/><Relationship Id="rId92" Type="http://schemas.openxmlformats.org/officeDocument/2006/relationships/chart" Target="charts/chart86.xml"/><Relationship Id="rId2" Type="http://schemas.openxmlformats.org/officeDocument/2006/relationships/styles" Target="styles.xml"/><Relationship Id="rId29" Type="http://schemas.openxmlformats.org/officeDocument/2006/relationships/chart" Target="charts/chart23.xml"/><Relationship Id="rId24" Type="http://schemas.openxmlformats.org/officeDocument/2006/relationships/chart" Target="charts/chart18.xml"/><Relationship Id="rId40" Type="http://schemas.openxmlformats.org/officeDocument/2006/relationships/chart" Target="charts/chart34.xml"/><Relationship Id="rId45" Type="http://schemas.openxmlformats.org/officeDocument/2006/relationships/chart" Target="charts/chart39.xml"/><Relationship Id="rId66" Type="http://schemas.openxmlformats.org/officeDocument/2006/relationships/chart" Target="charts/chart60.xml"/><Relationship Id="rId87" Type="http://schemas.openxmlformats.org/officeDocument/2006/relationships/chart" Target="charts/chart81.xml"/><Relationship Id="rId61" Type="http://schemas.openxmlformats.org/officeDocument/2006/relationships/chart" Target="charts/chart55.xml"/><Relationship Id="rId82" Type="http://schemas.openxmlformats.org/officeDocument/2006/relationships/chart" Target="charts/chart76.xml"/><Relationship Id="rId19" Type="http://schemas.openxmlformats.org/officeDocument/2006/relationships/chart" Target="charts/chart13.xml"/><Relationship Id="rId14" Type="http://schemas.openxmlformats.org/officeDocument/2006/relationships/chart" Target="charts/chart8.xml"/><Relationship Id="rId30" Type="http://schemas.openxmlformats.org/officeDocument/2006/relationships/chart" Target="charts/chart24.xml"/><Relationship Id="rId35" Type="http://schemas.openxmlformats.org/officeDocument/2006/relationships/chart" Target="charts/chart29.xml"/><Relationship Id="rId56" Type="http://schemas.openxmlformats.org/officeDocument/2006/relationships/chart" Target="charts/chart50.xml"/><Relationship Id="rId77" Type="http://schemas.openxmlformats.org/officeDocument/2006/relationships/chart" Target="charts/chart7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package" Target="../embeddings/Microsoft_Excel_Worksheet24.xlsx"/></Relationships>
</file>

<file path=word/charts/_rels/chart26.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package" Target="../embeddings/Microsoft_Excel_Worksheet25.xlsx"/></Relationships>
</file>

<file path=word/charts/_rels/chart27.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package" Target="../embeddings/Microsoft_Excel_Worksheet26.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0.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package" Target="../embeddings/Microsoft_Excel_Worksheet39.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40.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41.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42.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Worksheet43.xlsx"/></Relationships>
</file>

<file path=word/charts/_rels/chart45.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package" Target="../embeddings/Microsoft_Excel_Worksheet44.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Excel_Worksheet45.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Excel_Worksheet46.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Excel_Worksheet47.xlsx"/></Relationships>
</file>

<file path=word/charts/_rels/chart49.xml.rels><?xml version="1.0" encoding="UTF-8" standalone="yes"?>
<Relationships xmlns="http://schemas.openxmlformats.org/package/2006/relationships"><Relationship Id="rId2" Type="http://schemas.openxmlformats.org/officeDocument/2006/relationships/chartUserShapes" Target="../drawings/drawing16.xml"/><Relationship Id="rId1" Type="http://schemas.openxmlformats.org/officeDocument/2006/relationships/package" Target="../embeddings/Microsoft_Excel_Worksheet48.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Excel_Worksheet49.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Excel_Worksheet50.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Microsoft_Excel_Worksheet51.xlsx"/></Relationships>
</file>

<file path=word/charts/_rels/chart53.xml.rels><?xml version="1.0" encoding="UTF-8" standalone="yes"?>
<Relationships xmlns="http://schemas.openxmlformats.org/package/2006/relationships"><Relationship Id="rId2" Type="http://schemas.openxmlformats.org/officeDocument/2006/relationships/chartUserShapes" Target="../drawings/drawing17.xml"/><Relationship Id="rId1" Type="http://schemas.openxmlformats.org/officeDocument/2006/relationships/package" Target="../embeddings/Microsoft_Excel_Worksheet52.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Microsoft_Excel_Worksheet53.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Microsoft_Excel_Worksheet54.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Microsoft_Excel_Worksheet55.xlsx"/></Relationships>
</file>

<file path=word/charts/_rels/chart57.xml.rels><?xml version="1.0" encoding="UTF-8" standalone="yes"?>
<Relationships xmlns="http://schemas.openxmlformats.org/package/2006/relationships"><Relationship Id="rId2" Type="http://schemas.openxmlformats.org/officeDocument/2006/relationships/chartUserShapes" Target="../drawings/drawing18.xml"/><Relationship Id="rId1" Type="http://schemas.openxmlformats.org/officeDocument/2006/relationships/package" Target="../embeddings/Microsoft_Excel_Worksheet56.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Microsoft_Excel_Worksheet57.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Microsoft_Excel_Worksheet58.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0.xml.rels><?xml version="1.0" encoding="UTF-8" standalone="yes"?>
<Relationships xmlns="http://schemas.openxmlformats.org/package/2006/relationships"><Relationship Id="rId3" Type="http://schemas.openxmlformats.org/officeDocument/2006/relationships/package" Target="../embeddings/Microsoft_Excel_Worksheet59.xlsx"/><Relationship Id="rId2" Type="http://schemas.microsoft.com/office/2011/relationships/chartColorStyle" Target="colors1.xml"/><Relationship Id="rId1" Type="http://schemas.microsoft.com/office/2011/relationships/chartStyle" Target="style1.xml"/></Relationships>
</file>

<file path=word/charts/_rels/chart61.xml.rels><?xml version="1.0" encoding="UTF-8" standalone="yes"?>
<Relationships xmlns="http://schemas.openxmlformats.org/package/2006/relationships"><Relationship Id="rId3" Type="http://schemas.openxmlformats.org/officeDocument/2006/relationships/package" Target="../embeddings/Microsoft_Excel_Worksheet60.xlsx"/><Relationship Id="rId2" Type="http://schemas.microsoft.com/office/2011/relationships/chartColorStyle" Target="colors2.xml"/><Relationship Id="rId1" Type="http://schemas.microsoft.com/office/2011/relationships/chartStyle" Target="style2.xml"/></Relationships>
</file>

<file path=word/charts/_rels/chart62.xml.rels><?xml version="1.0" encoding="UTF-8" standalone="yes"?>
<Relationships xmlns="http://schemas.openxmlformats.org/package/2006/relationships"><Relationship Id="rId1" Type="http://schemas.openxmlformats.org/officeDocument/2006/relationships/package" Target="../embeddings/Microsoft_Excel_Worksheet61.xlsx"/></Relationships>
</file>

<file path=word/charts/_rels/chart63.xml.rels><?xml version="1.0" encoding="UTF-8" standalone="yes"?>
<Relationships xmlns="http://schemas.openxmlformats.org/package/2006/relationships"><Relationship Id="rId3" Type="http://schemas.openxmlformats.org/officeDocument/2006/relationships/package" Target="../embeddings/Microsoft_Excel_Worksheet62.xlsx"/><Relationship Id="rId2" Type="http://schemas.microsoft.com/office/2011/relationships/chartColorStyle" Target="colors3.xml"/><Relationship Id="rId1" Type="http://schemas.microsoft.com/office/2011/relationships/chartStyle" Target="style3.xml"/></Relationships>
</file>

<file path=word/charts/_rels/chart64.xml.rels><?xml version="1.0" encoding="UTF-8" standalone="yes"?>
<Relationships xmlns="http://schemas.openxmlformats.org/package/2006/relationships"><Relationship Id="rId2" Type="http://schemas.openxmlformats.org/officeDocument/2006/relationships/package" Target="../embeddings/Microsoft_Excel_Worksheet63.xlsx"/><Relationship Id="rId1" Type="http://schemas.openxmlformats.org/officeDocument/2006/relationships/themeOverride" Target="../theme/themeOverride1.xml"/></Relationships>
</file>

<file path=word/charts/_rels/chart65.xml.rels><?xml version="1.0" encoding="UTF-8" standalone="yes"?>
<Relationships xmlns="http://schemas.openxmlformats.org/package/2006/relationships"><Relationship Id="rId2" Type="http://schemas.openxmlformats.org/officeDocument/2006/relationships/package" Target="../embeddings/Microsoft_Excel_Worksheet64.xlsx"/><Relationship Id="rId1" Type="http://schemas.openxmlformats.org/officeDocument/2006/relationships/themeOverride" Target="../theme/themeOverride2.xml"/></Relationships>
</file>

<file path=word/charts/_rels/chart66.xml.rels><?xml version="1.0" encoding="UTF-8" standalone="yes"?>
<Relationships xmlns="http://schemas.openxmlformats.org/package/2006/relationships"><Relationship Id="rId3" Type="http://schemas.openxmlformats.org/officeDocument/2006/relationships/package" Target="../embeddings/Microsoft_Excel_Worksheet65.xlsx"/><Relationship Id="rId2" Type="http://schemas.microsoft.com/office/2011/relationships/chartColorStyle" Target="colors4.xml"/><Relationship Id="rId1" Type="http://schemas.microsoft.com/office/2011/relationships/chartStyle" Target="style4.xml"/></Relationships>
</file>

<file path=word/charts/_rels/chart67.xml.rels><?xml version="1.0" encoding="UTF-8" standalone="yes"?>
<Relationships xmlns="http://schemas.openxmlformats.org/package/2006/relationships"><Relationship Id="rId2" Type="http://schemas.openxmlformats.org/officeDocument/2006/relationships/package" Target="../embeddings/Microsoft_Excel_Worksheet66.xlsx"/><Relationship Id="rId1" Type="http://schemas.openxmlformats.org/officeDocument/2006/relationships/themeOverride" Target="../theme/themeOverride3.xml"/></Relationships>
</file>

<file path=word/charts/_rels/chart68.xml.rels><?xml version="1.0" encoding="UTF-8" standalone="yes"?>
<Relationships xmlns="http://schemas.openxmlformats.org/package/2006/relationships"><Relationship Id="rId2" Type="http://schemas.openxmlformats.org/officeDocument/2006/relationships/package" Target="../embeddings/Microsoft_Excel_Worksheet67.xlsx"/><Relationship Id="rId1" Type="http://schemas.openxmlformats.org/officeDocument/2006/relationships/themeOverride" Target="../theme/themeOverride4.xml"/></Relationships>
</file>

<file path=word/charts/_rels/chart69.xml.rels><?xml version="1.0" encoding="UTF-8" standalone="yes"?>
<Relationships xmlns="http://schemas.openxmlformats.org/package/2006/relationships"><Relationship Id="rId3" Type="http://schemas.openxmlformats.org/officeDocument/2006/relationships/package" Target="../embeddings/Microsoft_Excel_Worksheet68.xlsx"/><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0.xml.rels><?xml version="1.0" encoding="UTF-8" standalone="yes"?>
<Relationships xmlns="http://schemas.openxmlformats.org/package/2006/relationships"><Relationship Id="rId2" Type="http://schemas.openxmlformats.org/officeDocument/2006/relationships/package" Target="../embeddings/Microsoft_Excel_Worksheet69.xlsx"/><Relationship Id="rId1" Type="http://schemas.openxmlformats.org/officeDocument/2006/relationships/themeOverride" Target="../theme/themeOverride5.xml"/></Relationships>
</file>

<file path=word/charts/_rels/chart71.xml.rels><?xml version="1.0" encoding="UTF-8" standalone="yes"?>
<Relationships xmlns="http://schemas.openxmlformats.org/package/2006/relationships"><Relationship Id="rId2" Type="http://schemas.openxmlformats.org/officeDocument/2006/relationships/package" Target="../embeddings/Microsoft_Excel_Worksheet70.xlsx"/><Relationship Id="rId1" Type="http://schemas.openxmlformats.org/officeDocument/2006/relationships/themeOverride" Target="../theme/themeOverride6.xml"/></Relationships>
</file>

<file path=word/charts/_rels/chart72.xml.rels><?xml version="1.0" encoding="UTF-8" standalone="yes"?>
<Relationships xmlns="http://schemas.openxmlformats.org/package/2006/relationships"><Relationship Id="rId3" Type="http://schemas.openxmlformats.org/officeDocument/2006/relationships/package" Target="../embeddings/Microsoft_Excel_Worksheet71.xlsx"/><Relationship Id="rId2" Type="http://schemas.microsoft.com/office/2011/relationships/chartColorStyle" Target="colors6.xml"/><Relationship Id="rId1" Type="http://schemas.microsoft.com/office/2011/relationships/chartStyle" Target="style6.xml"/></Relationships>
</file>

<file path=word/charts/_rels/chart73.xml.rels><?xml version="1.0" encoding="UTF-8" standalone="yes"?>
<Relationships xmlns="http://schemas.openxmlformats.org/package/2006/relationships"><Relationship Id="rId1" Type="http://schemas.openxmlformats.org/officeDocument/2006/relationships/package" Target="../embeddings/Microsoft_Excel_Worksheet72.xlsx"/></Relationships>
</file>

<file path=word/charts/_rels/chart74.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75.xml.rels><?xml version="1.0" encoding="UTF-8" standalone="yes"?>
<Relationships xmlns="http://schemas.openxmlformats.org/package/2006/relationships"><Relationship Id="rId1" Type="http://schemas.openxmlformats.org/officeDocument/2006/relationships/package" Target="../embeddings/Microsoft_Excel_Worksheet73.xlsx"/></Relationships>
</file>

<file path=word/charts/_rels/chart76.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77.xml.rels><?xml version="1.0" encoding="UTF-8" standalone="yes"?>
<Relationships xmlns="http://schemas.openxmlformats.org/package/2006/relationships"><Relationship Id="rId1" Type="http://schemas.openxmlformats.org/officeDocument/2006/relationships/package" Target="../embeddings/Microsoft_Excel_Worksheet74.xlsx"/></Relationships>
</file>

<file path=word/charts/_rels/chart78.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79.xml.rels><?xml version="1.0" encoding="UTF-8" standalone="yes"?>
<Relationships xmlns="http://schemas.openxmlformats.org/package/2006/relationships"><Relationship Id="rId1" Type="http://schemas.openxmlformats.org/officeDocument/2006/relationships/package" Target="../embeddings/Microsoft_Excel_Worksheet75.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0.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81.xml.rels><?xml version="1.0" encoding="UTF-8" standalone="yes"?>
<Relationships xmlns="http://schemas.openxmlformats.org/package/2006/relationships"><Relationship Id="rId2" Type="http://schemas.openxmlformats.org/officeDocument/2006/relationships/package" Target="../embeddings/Microsoft_Excel_Worksheet76.xlsx"/><Relationship Id="rId1" Type="http://schemas.openxmlformats.org/officeDocument/2006/relationships/themeOverride" Target="../theme/themeOverride7.xml"/></Relationships>
</file>

<file path=word/charts/_rels/chart82.xml.rels><?xml version="1.0" encoding="UTF-8" standalone="yes"?>
<Relationships xmlns="http://schemas.openxmlformats.org/package/2006/relationships"><Relationship Id="rId2" Type="http://schemas.openxmlformats.org/officeDocument/2006/relationships/package" Target="../embeddings/Microsoft_Excel_Worksheet77.xlsx"/><Relationship Id="rId1" Type="http://schemas.openxmlformats.org/officeDocument/2006/relationships/themeOverride" Target="../theme/themeOverride8.xml"/></Relationships>
</file>

<file path=word/charts/_rels/chart83.xml.rels><?xml version="1.0" encoding="UTF-8" standalone="yes"?>
<Relationships xmlns="http://schemas.openxmlformats.org/package/2006/relationships"><Relationship Id="rId2" Type="http://schemas.openxmlformats.org/officeDocument/2006/relationships/package" Target="../embeddings/Microsoft_Excel_Worksheet78.xlsx"/><Relationship Id="rId1" Type="http://schemas.openxmlformats.org/officeDocument/2006/relationships/themeOverride" Target="../theme/themeOverride9.xml"/></Relationships>
</file>

<file path=word/charts/_rels/chart84.xml.rels><?xml version="1.0" encoding="UTF-8" standalone="yes"?>
<Relationships xmlns="http://schemas.openxmlformats.org/package/2006/relationships"><Relationship Id="rId2" Type="http://schemas.openxmlformats.org/officeDocument/2006/relationships/package" Target="../embeddings/Microsoft_Excel_Worksheet79.xlsx"/><Relationship Id="rId1" Type="http://schemas.openxmlformats.org/officeDocument/2006/relationships/themeOverride" Target="../theme/themeOverride10.xml"/></Relationships>
</file>

<file path=word/charts/_rels/chart85.xml.rels><?xml version="1.0" encoding="UTF-8" standalone="yes"?>
<Relationships xmlns="http://schemas.openxmlformats.org/package/2006/relationships"><Relationship Id="rId2" Type="http://schemas.openxmlformats.org/officeDocument/2006/relationships/package" Target="../embeddings/Microsoft_Excel_Worksheet80.xlsx"/><Relationship Id="rId1" Type="http://schemas.openxmlformats.org/officeDocument/2006/relationships/themeOverride" Target="../theme/themeOverride11.xml"/></Relationships>
</file>

<file path=word/charts/_rels/chart86.xml.rels><?xml version="1.0" encoding="UTF-8" standalone="yes"?>
<Relationships xmlns="http://schemas.openxmlformats.org/package/2006/relationships"><Relationship Id="rId2" Type="http://schemas.openxmlformats.org/officeDocument/2006/relationships/package" Target="../embeddings/Microsoft_Excel_Worksheet81.xlsx"/><Relationship Id="rId1" Type="http://schemas.openxmlformats.org/officeDocument/2006/relationships/themeOverride" Target="../theme/themeOverride12.xml"/></Relationships>
</file>

<file path=word/charts/_rels/chart87.xml.rels><?xml version="1.0" encoding="UTF-8" standalone="yes"?>
<Relationships xmlns="http://schemas.openxmlformats.org/package/2006/relationships"><Relationship Id="rId1" Type="http://schemas.openxmlformats.org/officeDocument/2006/relationships/package" Target="../embeddings/Microsoft_Excel_Worksheet82.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Математика</a:t>
            </a:r>
          </a:p>
        </c:rich>
      </c:tx>
      <c:overlay val="1"/>
    </c:title>
    <c:autoTitleDeleted val="0"/>
    <c:plotArea>
      <c:layout/>
      <c:barChart>
        <c:barDir val="col"/>
        <c:grouping val="clustered"/>
        <c:varyColors val="0"/>
        <c:ser>
          <c:idx val="0"/>
          <c:order val="0"/>
          <c:tx>
            <c:strRef>
              <c:f>Лист1!$B$1</c:f>
              <c:strCache>
                <c:ptCount val="1"/>
                <c:pt idx="0">
                  <c:v>успеваемость</c:v>
                </c:pt>
              </c:strCache>
            </c:strRef>
          </c:tx>
          <c:invertIfNegative val="0"/>
          <c:dPt>
            <c:idx val="0"/>
            <c:invertIfNegative val="0"/>
            <c:bubble3D val="0"/>
            <c:spPr>
              <a:solidFill>
                <a:schemeClr val="accent5"/>
              </a:solidFill>
            </c:spPr>
            <c:extLst>
              <c:ext xmlns:c16="http://schemas.microsoft.com/office/drawing/2014/chart" uri="{C3380CC4-5D6E-409C-BE32-E72D297353CC}">
                <c16:uniqueId val="{00000001-2A74-4CC2-B866-0C590FFB6EC2}"/>
              </c:ext>
            </c:extLst>
          </c:dPt>
          <c:cat>
            <c:strRef>
              <c:f>Лист1!$A$2:$A$10</c:f>
              <c:strCache>
                <c:ptCount val="9"/>
                <c:pt idx="0">
                  <c:v>город</c:v>
                </c:pt>
                <c:pt idx="1">
                  <c:v>Гимназия</c:v>
                </c:pt>
                <c:pt idx="2">
                  <c:v>СОШ №2</c:v>
                </c:pt>
                <c:pt idx="3">
                  <c:v>Сош №3</c:v>
                </c:pt>
                <c:pt idx="4">
                  <c:v>СОШ №4</c:v>
                </c:pt>
                <c:pt idx="5">
                  <c:v>СОШ №5</c:v>
                </c:pt>
                <c:pt idx="6">
                  <c:v>СОШ №6</c:v>
                </c:pt>
                <c:pt idx="7">
                  <c:v>СОШ №7</c:v>
                </c:pt>
                <c:pt idx="8">
                  <c:v>СОШ №8</c:v>
                </c:pt>
              </c:strCache>
            </c:strRef>
          </c:cat>
          <c:val>
            <c:numRef>
              <c:f>Лист1!$B$2:$B$10</c:f>
              <c:numCache>
                <c:formatCode>General</c:formatCode>
                <c:ptCount val="9"/>
                <c:pt idx="0">
                  <c:v>96.63</c:v>
                </c:pt>
                <c:pt idx="1">
                  <c:v>98.41</c:v>
                </c:pt>
                <c:pt idx="2">
                  <c:v>94.12</c:v>
                </c:pt>
                <c:pt idx="3">
                  <c:v>94.12</c:v>
                </c:pt>
                <c:pt idx="4">
                  <c:v>93.6</c:v>
                </c:pt>
                <c:pt idx="5">
                  <c:v>98.68</c:v>
                </c:pt>
                <c:pt idx="6">
                  <c:v>100</c:v>
                </c:pt>
                <c:pt idx="7">
                  <c:v>100</c:v>
                </c:pt>
                <c:pt idx="8">
                  <c:v>96.61</c:v>
                </c:pt>
              </c:numCache>
            </c:numRef>
          </c:val>
          <c:extLst>
            <c:ext xmlns:c16="http://schemas.microsoft.com/office/drawing/2014/chart" uri="{C3380CC4-5D6E-409C-BE32-E72D297353CC}">
              <c16:uniqueId val="{00000002-2A74-4CC2-B866-0C590FFB6EC2}"/>
            </c:ext>
          </c:extLst>
        </c:ser>
        <c:ser>
          <c:idx val="1"/>
          <c:order val="1"/>
          <c:tx>
            <c:strRef>
              <c:f>Лист1!$C$1</c:f>
              <c:strCache>
                <c:ptCount val="1"/>
                <c:pt idx="0">
                  <c:v>качество</c:v>
                </c:pt>
              </c:strCache>
            </c:strRef>
          </c:tx>
          <c:invertIfNegative val="0"/>
          <c:dPt>
            <c:idx val="0"/>
            <c:invertIfNegative val="0"/>
            <c:bubble3D val="0"/>
            <c:spPr>
              <a:solidFill>
                <a:schemeClr val="accent6"/>
              </a:solidFill>
            </c:spPr>
            <c:extLst>
              <c:ext xmlns:c16="http://schemas.microsoft.com/office/drawing/2014/chart" uri="{C3380CC4-5D6E-409C-BE32-E72D297353CC}">
                <c16:uniqueId val="{00000004-2A74-4CC2-B866-0C590FFB6EC2}"/>
              </c:ext>
            </c:extLst>
          </c:dPt>
          <c:cat>
            <c:strRef>
              <c:f>Лист1!$A$2:$A$10</c:f>
              <c:strCache>
                <c:ptCount val="9"/>
                <c:pt idx="0">
                  <c:v>город</c:v>
                </c:pt>
                <c:pt idx="1">
                  <c:v>Гимназия</c:v>
                </c:pt>
                <c:pt idx="2">
                  <c:v>СОШ №2</c:v>
                </c:pt>
                <c:pt idx="3">
                  <c:v>Сош №3</c:v>
                </c:pt>
                <c:pt idx="4">
                  <c:v>СОШ №4</c:v>
                </c:pt>
                <c:pt idx="5">
                  <c:v>СОШ №5</c:v>
                </c:pt>
                <c:pt idx="6">
                  <c:v>СОШ №6</c:v>
                </c:pt>
                <c:pt idx="7">
                  <c:v>СОШ №7</c:v>
                </c:pt>
                <c:pt idx="8">
                  <c:v>СОШ №8</c:v>
                </c:pt>
              </c:strCache>
            </c:strRef>
          </c:cat>
          <c:val>
            <c:numRef>
              <c:f>Лист1!$C$2:$C$10</c:f>
              <c:numCache>
                <c:formatCode>General</c:formatCode>
                <c:ptCount val="9"/>
                <c:pt idx="0">
                  <c:v>73.209999999999994</c:v>
                </c:pt>
                <c:pt idx="1">
                  <c:v>77.78</c:v>
                </c:pt>
                <c:pt idx="2">
                  <c:v>66.67</c:v>
                </c:pt>
                <c:pt idx="3">
                  <c:v>72.06</c:v>
                </c:pt>
                <c:pt idx="4">
                  <c:v>70.52</c:v>
                </c:pt>
                <c:pt idx="5">
                  <c:v>73.680000000000007</c:v>
                </c:pt>
                <c:pt idx="6">
                  <c:v>80</c:v>
                </c:pt>
                <c:pt idx="7">
                  <c:v>88.89</c:v>
                </c:pt>
                <c:pt idx="8">
                  <c:v>61.02</c:v>
                </c:pt>
              </c:numCache>
            </c:numRef>
          </c:val>
          <c:extLst>
            <c:ext xmlns:c16="http://schemas.microsoft.com/office/drawing/2014/chart" uri="{C3380CC4-5D6E-409C-BE32-E72D297353CC}">
              <c16:uniqueId val="{00000005-2A74-4CC2-B866-0C590FFB6EC2}"/>
            </c:ext>
          </c:extLst>
        </c:ser>
        <c:dLbls>
          <c:showLegendKey val="0"/>
          <c:showVal val="0"/>
          <c:showCatName val="0"/>
          <c:showSerName val="0"/>
          <c:showPercent val="0"/>
          <c:showBubbleSize val="0"/>
        </c:dLbls>
        <c:gapWidth val="150"/>
        <c:axId val="139628928"/>
        <c:axId val="139630464"/>
      </c:barChart>
      <c:catAx>
        <c:axId val="139628928"/>
        <c:scaling>
          <c:orientation val="minMax"/>
        </c:scaling>
        <c:delete val="0"/>
        <c:axPos val="b"/>
        <c:numFmt formatCode="General" sourceLinked="0"/>
        <c:majorTickMark val="out"/>
        <c:minorTickMark val="none"/>
        <c:tickLblPos val="nextTo"/>
        <c:crossAx val="139630464"/>
        <c:crosses val="autoZero"/>
        <c:auto val="1"/>
        <c:lblAlgn val="ctr"/>
        <c:lblOffset val="100"/>
        <c:noMultiLvlLbl val="0"/>
      </c:catAx>
      <c:valAx>
        <c:axId val="139630464"/>
        <c:scaling>
          <c:orientation val="minMax"/>
        </c:scaling>
        <c:delete val="0"/>
        <c:axPos val="l"/>
        <c:numFmt formatCode="General" sourceLinked="1"/>
        <c:majorTickMark val="out"/>
        <c:minorTickMark val="none"/>
        <c:tickLblPos val="nextTo"/>
        <c:crossAx val="139628928"/>
        <c:crosses val="autoZero"/>
        <c:crossBetween val="between"/>
      </c:valAx>
    </c:plotArea>
    <c:legend>
      <c:legendPos val="b"/>
      <c:overlay val="0"/>
    </c:legend>
    <c:plotVisOnly val="1"/>
    <c:dispBlanksAs val="gap"/>
    <c:showDLblsOverMax val="0"/>
  </c:chart>
  <c:spPr>
    <a:ln>
      <a:noFill/>
    </a:ln>
  </c:sp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5 класс</a:t>
            </a:r>
          </a:p>
        </c:rich>
      </c:tx>
      <c:overlay val="1"/>
    </c:title>
    <c:autoTitleDeleted val="0"/>
    <c:plotArea>
      <c:layout/>
      <c:barChart>
        <c:barDir val="col"/>
        <c:grouping val="clustered"/>
        <c:varyColors val="0"/>
        <c:ser>
          <c:idx val="0"/>
          <c:order val="0"/>
          <c:tx>
            <c:strRef>
              <c:f>Лист1!$B$1</c:f>
              <c:strCache>
                <c:ptCount val="1"/>
                <c:pt idx="0">
                  <c:v>успеваемость</c:v>
                </c:pt>
              </c:strCache>
            </c:strRef>
          </c:tx>
          <c:invertIfNegative val="0"/>
          <c:dPt>
            <c:idx val="0"/>
            <c:invertIfNegative val="0"/>
            <c:bubble3D val="0"/>
            <c:spPr>
              <a:solidFill>
                <a:schemeClr val="accent5"/>
              </a:solidFill>
            </c:spPr>
            <c:extLst>
              <c:ext xmlns:c16="http://schemas.microsoft.com/office/drawing/2014/chart" uri="{C3380CC4-5D6E-409C-BE32-E72D297353CC}">
                <c16:uniqueId val="{00000001-D48D-43FA-B84D-E9EF7ADB93DD}"/>
              </c:ext>
            </c:extLst>
          </c:dPt>
          <c:cat>
            <c:strRef>
              <c:f>Лист1!$A$2:$A$10</c:f>
              <c:strCache>
                <c:ptCount val="9"/>
                <c:pt idx="0">
                  <c:v>город</c:v>
                </c:pt>
                <c:pt idx="1">
                  <c:v>Гимназия</c:v>
                </c:pt>
                <c:pt idx="2">
                  <c:v>СОШ №2</c:v>
                </c:pt>
                <c:pt idx="3">
                  <c:v>СОШ №3</c:v>
                </c:pt>
                <c:pt idx="4">
                  <c:v>СОШ №4</c:v>
                </c:pt>
                <c:pt idx="5">
                  <c:v>СОШ №5</c:v>
                </c:pt>
                <c:pt idx="6">
                  <c:v>СОШ №6</c:v>
                </c:pt>
                <c:pt idx="7">
                  <c:v>СОШ №7</c:v>
                </c:pt>
                <c:pt idx="8">
                  <c:v>СОШ №8</c:v>
                </c:pt>
              </c:strCache>
            </c:strRef>
          </c:cat>
          <c:val>
            <c:numRef>
              <c:f>Лист1!$B$2:$B$10</c:f>
              <c:numCache>
                <c:formatCode>General</c:formatCode>
                <c:ptCount val="9"/>
                <c:pt idx="0">
                  <c:v>88.19</c:v>
                </c:pt>
                <c:pt idx="1">
                  <c:v>90.39</c:v>
                </c:pt>
                <c:pt idx="2">
                  <c:v>92.32</c:v>
                </c:pt>
                <c:pt idx="3">
                  <c:v>80.55</c:v>
                </c:pt>
                <c:pt idx="4">
                  <c:v>73.81</c:v>
                </c:pt>
                <c:pt idx="5">
                  <c:v>89.42</c:v>
                </c:pt>
                <c:pt idx="6">
                  <c:v>93.93</c:v>
                </c:pt>
                <c:pt idx="7">
                  <c:v>98</c:v>
                </c:pt>
                <c:pt idx="8">
                  <c:v>95.65</c:v>
                </c:pt>
              </c:numCache>
            </c:numRef>
          </c:val>
          <c:extLst>
            <c:ext xmlns:c16="http://schemas.microsoft.com/office/drawing/2014/chart" uri="{C3380CC4-5D6E-409C-BE32-E72D297353CC}">
              <c16:uniqueId val="{00000002-D48D-43FA-B84D-E9EF7ADB93DD}"/>
            </c:ext>
          </c:extLst>
        </c:ser>
        <c:ser>
          <c:idx val="1"/>
          <c:order val="1"/>
          <c:tx>
            <c:strRef>
              <c:f>Лист1!$C$1</c:f>
              <c:strCache>
                <c:ptCount val="1"/>
                <c:pt idx="0">
                  <c:v>качество</c:v>
                </c:pt>
              </c:strCache>
            </c:strRef>
          </c:tx>
          <c:invertIfNegative val="0"/>
          <c:dPt>
            <c:idx val="0"/>
            <c:invertIfNegative val="0"/>
            <c:bubble3D val="0"/>
            <c:spPr>
              <a:solidFill>
                <a:schemeClr val="accent6"/>
              </a:solidFill>
            </c:spPr>
            <c:extLst>
              <c:ext xmlns:c16="http://schemas.microsoft.com/office/drawing/2014/chart" uri="{C3380CC4-5D6E-409C-BE32-E72D297353CC}">
                <c16:uniqueId val="{00000004-D48D-43FA-B84D-E9EF7ADB93DD}"/>
              </c:ext>
            </c:extLst>
          </c:dPt>
          <c:cat>
            <c:strRef>
              <c:f>Лист1!$A$2:$A$10</c:f>
              <c:strCache>
                <c:ptCount val="9"/>
                <c:pt idx="0">
                  <c:v>город</c:v>
                </c:pt>
                <c:pt idx="1">
                  <c:v>Гимназия</c:v>
                </c:pt>
                <c:pt idx="2">
                  <c:v>СОШ №2</c:v>
                </c:pt>
                <c:pt idx="3">
                  <c:v>СОШ №3</c:v>
                </c:pt>
                <c:pt idx="4">
                  <c:v>СОШ №4</c:v>
                </c:pt>
                <c:pt idx="5">
                  <c:v>СОШ №5</c:v>
                </c:pt>
                <c:pt idx="6">
                  <c:v>СОШ №6</c:v>
                </c:pt>
                <c:pt idx="7">
                  <c:v>СОШ №7</c:v>
                </c:pt>
                <c:pt idx="8">
                  <c:v>СОШ №8</c:v>
                </c:pt>
              </c:strCache>
            </c:strRef>
          </c:cat>
          <c:val>
            <c:numRef>
              <c:f>Лист1!$C$2:$C$10</c:f>
              <c:numCache>
                <c:formatCode>General</c:formatCode>
                <c:ptCount val="9"/>
                <c:pt idx="0">
                  <c:v>54.27</c:v>
                </c:pt>
                <c:pt idx="1">
                  <c:v>61.54</c:v>
                </c:pt>
                <c:pt idx="2">
                  <c:v>69.239999999999995</c:v>
                </c:pt>
                <c:pt idx="3">
                  <c:v>22.22</c:v>
                </c:pt>
                <c:pt idx="4">
                  <c:v>44.05</c:v>
                </c:pt>
                <c:pt idx="5">
                  <c:v>58.65</c:v>
                </c:pt>
                <c:pt idx="6">
                  <c:v>51.51</c:v>
                </c:pt>
                <c:pt idx="7">
                  <c:v>64</c:v>
                </c:pt>
                <c:pt idx="8">
                  <c:v>54.35</c:v>
                </c:pt>
              </c:numCache>
            </c:numRef>
          </c:val>
          <c:extLst>
            <c:ext xmlns:c16="http://schemas.microsoft.com/office/drawing/2014/chart" uri="{C3380CC4-5D6E-409C-BE32-E72D297353CC}">
              <c16:uniqueId val="{00000005-D48D-43FA-B84D-E9EF7ADB93DD}"/>
            </c:ext>
          </c:extLst>
        </c:ser>
        <c:dLbls>
          <c:showLegendKey val="0"/>
          <c:showVal val="0"/>
          <c:showCatName val="0"/>
          <c:showSerName val="0"/>
          <c:showPercent val="0"/>
          <c:showBubbleSize val="0"/>
        </c:dLbls>
        <c:gapWidth val="150"/>
        <c:axId val="158135808"/>
        <c:axId val="158137344"/>
      </c:barChart>
      <c:catAx>
        <c:axId val="158135808"/>
        <c:scaling>
          <c:orientation val="minMax"/>
        </c:scaling>
        <c:delete val="0"/>
        <c:axPos val="b"/>
        <c:numFmt formatCode="General" sourceLinked="0"/>
        <c:majorTickMark val="out"/>
        <c:minorTickMark val="none"/>
        <c:tickLblPos val="nextTo"/>
        <c:crossAx val="158137344"/>
        <c:crosses val="autoZero"/>
        <c:auto val="1"/>
        <c:lblAlgn val="ctr"/>
        <c:lblOffset val="100"/>
        <c:noMultiLvlLbl val="0"/>
      </c:catAx>
      <c:valAx>
        <c:axId val="158137344"/>
        <c:scaling>
          <c:orientation val="minMax"/>
        </c:scaling>
        <c:delete val="0"/>
        <c:axPos val="l"/>
        <c:numFmt formatCode="General" sourceLinked="1"/>
        <c:majorTickMark val="out"/>
        <c:minorTickMark val="none"/>
        <c:tickLblPos val="nextTo"/>
        <c:crossAx val="158135808"/>
        <c:crosses val="autoZero"/>
        <c:crossBetween val="between"/>
      </c:valAx>
    </c:plotArea>
    <c:legend>
      <c:legendPos val="b"/>
      <c:overlay val="0"/>
    </c:legend>
    <c:plotVisOnly val="1"/>
    <c:dispBlanksAs val="gap"/>
    <c:showDLblsOverMax val="0"/>
  </c:chart>
  <c:spPr>
    <a:ln>
      <a:noFill/>
    </a:ln>
  </c:sp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6 класс</a:t>
            </a:r>
          </a:p>
        </c:rich>
      </c:tx>
      <c:layout>
        <c:manualLayout>
          <c:xMode val="edge"/>
          <c:yMode val="edge"/>
          <c:x val="0.45401244837328425"/>
          <c:y val="2.6172027004087176E-2"/>
        </c:manualLayout>
      </c:layout>
      <c:overlay val="1"/>
    </c:title>
    <c:autoTitleDeleted val="0"/>
    <c:plotArea>
      <c:layout/>
      <c:barChart>
        <c:barDir val="col"/>
        <c:grouping val="clustered"/>
        <c:varyColors val="0"/>
        <c:ser>
          <c:idx val="0"/>
          <c:order val="0"/>
          <c:tx>
            <c:strRef>
              <c:f>Лист1!$B$1</c:f>
              <c:strCache>
                <c:ptCount val="1"/>
                <c:pt idx="0">
                  <c:v>успеваемость</c:v>
                </c:pt>
              </c:strCache>
            </c:strRef>
          </c:tx>
          <c:invertIfNegative val="0"/>
          <c:dPt>
            <c:idx val="0"/>
            <c:invertIfNegative val="0"/>
            <c:bubble3D val="0"/>
            <c:spPr>
              <a:solidFill>
                <a:schemeClr val="accent5"/>
              </a:solidFill>
            </c:spPr>
            <c:extLst>
              <c:ext xmlns:c16="http://schemas.microsoft.com/office/drawing/2014/chart" uri="{C3380CC4-5D6E-409C-BE32-E72D297353CC}">
                <c16:uniqueId val="{00000001-F0AA-4296-9121-594A754FE242}"/>
              </c:ext>
            </c:extLst>
          </c:dPt>
          <c:cat>
            <c:strRef>
              <c:f>Лист1!$A$2:$A$10</c:f>
              <c:strCache>
                <c:ptCount val="9"/>
                <c:pt idx="0">
                  <c:v>город</c:v>
                </c:pt>
                <c:pt idx="1">
                  <c:v>Гимназия</c:v>
                </c:pt>
                <c:pt idx="2">
                  <c:v>СОШ №2</c:v>
                </c:pt>
                <c:pt idx="3">
                  <c:v>СОШ №3</c:v>
                </c:pt>
                <c:pt idx="4">
                  <c:v>СОШ №4</c:v>
                </c:pt>
                <c:pt idx="5">
                  <c:v>СОШ №5</c:v>
                </c:pt>
                <c:pt idx="6">
                  <c:v>СОШ №6</c:v>
                </c:pt>
                <c:pt idx="7">
                  <c:v>СОШ №7</c:v>
                </c:pt>
                <c:pt idx="8">
                  <c:v>СОШ №8</c:v>
                </c:pt>
              </c:strCache>
            </c:strRef>
          </c:cat>
          <c:val>
            <c:numRef>
              <c:f>Лист1!$B$2:$B$10</c:f>
              <c:numCache>
                <c:formatCode>General</c:formatCode>
                <c:ptCount val="9"/>
                <c:pt idx="0">
                  <c:v>80.22</c:v>
                </c:pt>
                <c:pt idx="1">
                  <c:v>82.61</c:v>
                </c:pt>
                <c:pt idx="2">
                  <c:v>76</c:v>
                </c:pt>
                <c:pt idx="3">
                  <c:v>69.23</c:v>
                </c:pt>
                <c:pt idx="4">
                  <c:v>69.67</c:v>
                </c:pt>
                <c:pt idx="5">
                  <c:v>87.64</c:v>
                </c:pt>
                <c:pt idx="6">
                  <c:v>82.14</c:v>
                </c:pt>
                <c:pt idx="7">
                  <c:v>92.86</c:v>
                </c:pt>
                <c:pt idx="8">
                  <c:v>87.75</c:v>
                </c:pt>
              </c:numCache>
            </c:numRef>
          </c:val>
          <c:extLst>
            <c:ext xmlns:c16="http://schemas.microsoft.com/office/drawing/2014/chart" uri="{C3380CC4-5D6E-409C-BE32-E72D297353CC}">
              <c16:uniqueId val="{00000002-F0AA-4296-9121-594A754FE242}"/>
            </c:ext>
          </c:extLst>
        </c:ser>
        <c:ser>
          <c:idx val="1"/>
          <c:order val="1"/>
          <c:tx>
            <c:strRef>
              <c:f>Лист1!$C$1</c:f>
              <c:strCache>
                <c:ptCount val="1"/>
                <c:pt idx="0">
                  <c:v>качество</c:v>
                </c:pt>
              </c:strCache>
            </c:strRef>
          </c:tx>
          <c:invertIfNegative val="0"/>
          <c:dPt>
            <c:idx val="0"/>
            <c:invertIfNegative val="0"/>
            <c:bubble3D val="0"/>
            <c:spPr>
              <a:solidFill>
                <a:schemeClr val="accent6"/>
              </a:solidFill>
            </c:spPr>
            <c:extLst>
              <c:ext xmlns:c16="http://schemas.microsoft.com/office/drawing/2014/chart" uri="{C3380CC4-5D6E-409C-BE32-E72D297353CC}">
                <c16:uniqueId val="{00000004-F0AA-4296-9121-594A754FE242}"/>
              </c:ext>
            </c:extLst>
          </c:dPt>
          <c:cat>
            <c:strRef>
              <c:f>Лист1!$A$2:$A$10</c:f>
              <c:strCache>
                <c:ptCount val="9"/>
                <c:pt idx="0">
                  <c:v>город</c:v>
                </c:pt>
                <c:pt idx="1">
                  <c:v>Гимназия</c:v>
                </c:pt>
                <c:pt idx="2">
                  <c:v>СОШ №2</c:v>
                </c:pt>
                <c:pt idx="3">
                  <c:v>СОШ №3</c:v>
                </c:pt>
                <c:pt idx="4">
                  <c:v>СОШ №4</c:v>
                </c:pt>
                <c:pt idx="5">
                  <c:v>СОШ №5</c:v>
                </c:pt>
                <c:pt idx="6">
                  <c:v>СОШ №6</c:v>
                </c:pt>
                <c:pt idx="7">
                  <c:v>СОШ №7</c:v>
                </c:pt>
                <c:pt idx="8">
                  <c:v>СОШ №8</c:v>
                </c:pt>
              </c:strCache>
            </c:strRef>
          </c:cat>
          <c:val>
            <c:numRef>
              <c:f>Лист1!$C$2:$C$10</c:f>
              <c:numCache>
                <c:formatCode>General</c:formatCode>
                <c:ptCount val="9"/>
                <c:pt idx="0">
                  <c:v>39.1</c:v>
                </c:pt>
                <c:pt idx="1">
                  <c:v>45.65</c:v>
                </c:pt>
                <c:pt idx="2">
                  <c:v>34</c:v>
                </c:pt>
                <c:pt idx="3">
                  <c:v>17.309999999999999</c:v>
                </c:pt>
                <c:pt idx="4">
                  <c:v>29.22</c:v>
                </c:pt>
                <c:pt idx="5">
                  <c:v>50.56</c:v>
                </c:pt>
                <c:pt idx="6">
                  <c:v>32.14</c:v>
                </c:pt>
                <c:pt idx="7">
                  <c:v>45.24</c:v>
                </c:pt>
                <c:pt idx="8">
                  <c:v>57.14</c:v>
                </c:pt>
              </c:numCache>
            </c:numRef>
          </c:val>
          <c:extLst>
            <c:ext xmlns:c16="http://schemas.microsoft.com/office/drawing/2014/chart" uri="{C3380CC4-5D6E-409C-BE32-E72D297353CC}">
              <c16:uniqueId val="{00000005-F0AA-4296-9121-594A754FE242}"/>
            </c:ext>
          </c:extLst>
        </c:ser>
        <c:dLbls>
          <c:showLegendKey val="0"/>
          <c:showVal val="0"/>
          <c:showCatName val="0"/>
          <c:showSerName val="0"/>
          <c:showPercent val="0"/>
          <c:showBubbleSize val="0"/>
        </c:dLbls>
        <c:gapWidth val="150"/>
        <c:axId val="143862784"/>
        <c:axId val="143868672"/>
      </c:barChart>
      <c:catAx>
        <c:axId val="143862784"/>
        <c:scaling>
          <c:orientation val="minMax"/>
        </c:scaling>
        <c:delete val="0"/>
        <c:axPos val="b"/>
        <c:numFmt formatCode="General" sourceLinked="0"/>
        <c:majorTickMark val="out"/>
        <c:minorTickMark val="none"/>
        <c:tickLblPos val="nextTo"/>
        <c:crossAx val="143868672"/>
        <c:crosses val="autoZero"/>
        <c:auto val="1"/>
        <c:lblAlgn val="ctr"/>
        <c:lblOffset val="100"/>
        <c:noMultiLvlLbl val="0"/>
      </c:catAx>
      <c:valAx>
        <c:axId val="143868672"/>
        <c:scaling>
          <c:orientation val="minMax"/>
        </c:scaling>
        <c:delete val="0"/>
        <c:axPos val="l"/>
        <c:numFmt formatCode="General" sourceLinked="1"/>
        <c:majorTickMark val="out"/>
        <c:minorTickMark val="none"/>
        <c:tickLblPos val="nextTo"/>
        <c:crossAx val="143862784"/>
        <c:crosses val="autoZero"/>
        <c:crossBetween val="between"/>
      </c:valAx>
    </c:plotArea>
    <c:plotVisOnly val="1"/>
    <c:dispBlanksAs val="gap"/>
    <c:showDLblsOverMax val="0"/>
  </c:chart>
  <c:spPr>
    <a:ln>
      <a:noFill/>
    </a:ln>
  </c:sp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7 класс</a:t>
            </a:r>
          </a:p>
        </c:rich>
      </c:tx>
      <c:layout>
        <c:manualLayout>
          <c:xMode val="edge"/>
          <c:yMode val="edge"/>
          <c:x val="0.44755371197797261"/>
          <c:y val="3.2855545834548458E-2"/>
        </c:manualLayout>
      </c:layout>
      <c:overlay val="1"/>
    </c:title>
    <c:autoTitleDeleted val="0"/>
    <c:plotArea>
      <c:layout/>
      <c:barChart>
        <c:barDir val="col"/>
        <c:grouping val="clustered"/>
        <c:varyColors val="0"/>
        <c:ser>
          <c:idx val="0"/>
          <c:order val="0"/>
          <c:tx>
            <c:strRef>
              <c:f>Лист1!$B$1</c:f>
              <c:strCache>
                <c:ptCount val="1"/>
                <c:pt idx="0">
                  <c:v>успеваемость</c:v>
                </c:pt>
              </c:strCache>
            </c:strRef>
          </c:tx>
          <c:invertIfNegative val="0"/>
          <c:dPt>
            <c:idx val="0"/>
            <c:invertIfNegative val="0"/>
            <c:bubble3D val="0"/>
            <c:spPr>
              <a:solidFill>
                <a:schemeClr val="accent5"/>
              </a:solidFill>
            </c:spPr>
            <c:extLst>
              <c:ext xmlns:c16="http://schemas.microsoft.com/office/drawing/2014/chart" uri="{C3380CC4-5D6E-409C-BE32-E72D297353CC}">
                <c16:uniqueId val="{00000001-8758-4009-9055-D2491840FEC9}"/>
              </c:ext>
            </c:extLst>
          </c:dPt>
          <c:dPt>
            <c:idx val="1"/>
            <c:invertIfNegative val="0"/>
            <c:bubble3D val="0"/>
            <c:extLst>
              <c:ext xmlns:c16="http://schemas.microsoft.com/office/drawing/2014/chart" uri="{C3380CC4-5D6E-409C-BE32-E72D297353CC}">
                <c16:uniqueId val="{00000002-8758-4009-9055-D2491840FEC9}"/>
              </c:ext>
            </c:extLst>
          </c:dPt>
          <c:cat>
            <c:strRef>
              <c:f>Лист1!$A$2:$A$10</c:f>
              <c:strCache>
                <c:ptCount val="9"/>
                <c:pt idx="0">
                  <c:v>город</c:v>
                </c:pt>
                <c:pt idx="1">
                  <c:v>Гимназия</c:v>
                </c:pt>
                <c:pt idx="2">
                  <c:v>СОШ №2</c:v>
                </c:pt>
                <c:pt idx="3">
                  <c:v>СОШ №3</c:v>
                </c:pt>
                <c:pt idx="4">
                  <c:v>СОШ №4</c:v>
                </c:pt>
                <c:pt idx="5">
                  <c:v>СОШ №5</c:v>
                </c:pt>
                <c:pt idx="6">
                  <c:v>СОШ №6</c:v>
                </c:pt>
                <c:pt idx="7">
                  <c:v>СОШ №7</c:v>
                </c:pt>
                <c:pt idx="8">
                  <c:v>СОШ №8</c:v>
                </c:pt>
              </c:strCache>
            </c:strRef>
          </c:cat>
          <c:val>
            <c:numRef>
              <c:f>Лист1!$B$2:$B$10</c:f>
              <c:numCache>
                <c:formatCode>General</c:formatCode>
                <c:ptCount val="9"/>
                <c:pt idx="0">
                  <c:v>87.2</c:v>
                </c:pt>
                <c:pt idx="1">
                  <c:v>92.3</c:v>
                </c:pt>
                <c:pt idx="2">
                  <c:v>88.64</c:v>
                </c:pt>
                <c:pt idx="3">
                  <c:v>73.81</c:v>
                </c:pt>
                <c:pt idx="4">
                  <c:v>82.2</c:v>
                </c:pt>
                <c:pt idx="5">
                  <c:v>84.1</c:v>
                </c:pt>
                <c:pt idx="6">
                  <c:v>85.72</c:v>
                </c:pt>
                <c:pt idx="7">
                  <c:v>95.84</c:v>
                </c:pt>
                <c:pt idx="8">
                  <c:v>97.55</c:v>
                </c:pt>
              </c:numCache>
            </c:numRef>
          </c:val>
          <c:extLst>
            <c:ext xmlns:c16="http://schemas.microsoft.com/office/drawing/2014/chart" uri="{C3380CC4-5D6E-409C-BE32-E72D297353CC}">
              <c16:uniqueId val="{00000003-8758-4009-9055-D2491840FEC9}"/>
            </c:ext>
          </c:extLst>
        </c:ser>
        <c:ser>
          <c:idx val="1"/>
          <c:order val="1"/>
          <c:tx>
            <c:strRef>
              <c:f>Лист1!$C$1</c:f>
              <c:strCache>
                <c:ptCount val="1"/>
                <c:pt idx="0">
                  <c:v>качество</c:v>
                </c:pt>
              </c:strCache>
            </c:strRef>
          </c:tx>
          <c:invertIfNegative val="0"/>
          <c:dPt>
            <c:idx val="0"/>
            <c:invertIfNegative val="0"/>
            <c:bubble3D val="0"/>
            <c:spPr>
              <a:solidFill>
                <a:schemeClr val="accent6"/>
              </a:solidFill>
            </c:spPr>
            <c:extLst>
              <c:ext xmlns:c16="http://schemas.microsoft.com/office/drawing/2014/chart" uri="{C3380CC4-5D6E-409C-BE32-E72D297353CC}">
                <c16:uniqueId val="{00000005-8758-4009-9055-D2491840FEC9}"/>
              </c:ext>
            </c:extLst>
          </c:dPt>
          <c:cat>
            <c:strRef>
              <c:f>Лист1!$A$2:$A$10</c:f>
              <c:strCache>
                <c:ptCount val="9"/>
                <c:pt idx="0">
                  <c:v>город</c:v>
                </c:pt>
                <c:pt idx="1">
                  <c:v>Гимназия</c:v>
                </c:pt>
                <c:pt idx="2">
                  <c:v>СОШ №2</c:v>
                </c:pt>
                <c:pt idx="3">
                  <c:v>СОШ №3</c:v>
                </c:pt>
                <c:pt idx="4">
                  <c:v>СОШ №4</c:v>
                </c:pt>
                <c:pt idx="5">
                  <c:v>СОШ №5</c:v>
                </c:pt>
                <c:pt idx="6">
                  <c:v>СОШ №6</c:v>
                </c:pt>
                <c:pt idx="7">
                  <c:v>СОШ №7</c:v>
                </c:pt>
                <c:pt idx="8">
                  <c:v>СОШ №8</c:v>
                </c:pt>
              </c:strCache>
            </c:strRef>
          </c:cat>
          <c:val>
            <c:numRef>
              <c:f>Лист1!$C$2:$C$10</c:f>
              <c:numCache>
                <c:formatCode>General</c:formatCode>
                <c:ptCount val="9"/>
                <c:pt idx="0">
                  <c:v>44.55</c:v>
                </c:pt>
                <c:pt idx="1">
                  <c:v>41.53</c:v>
                </c:pt>
                <c:pt idx="2">
                  <c:v>38.64</c:v>
                </c:pt>
                <c:pt idx="3">
                  <c:v>21.43</c:v>
                </c:pt>
                <c:pt idx="4">
                  <c:v>47.95</c:v>
                </c:pt>
                <c:pt idx="5">
                  <c:v>42.05</c:v>
                </c:pt>
                <c:pt idx="6">
                  <c:v>33.340000000000003</c:v>
                </c:pt>
                <c:pt idx="7">
                  <c:v>66.67</c:v>
                </c:pt>
                <c:pt idx="8">
                  <c:v>58.53</c:v>
                </c:pt>
              </c:numCache>
            </c:numRef>
          </c:val>
          <c:extLst>
            <c:ext xmlns:c16="http://schemas.microsoft.com/office/drawing/2014/chart" uri="{C3380CC4-5D6E-409C-BE32-E72D297353CC}">
              <c16:uniqueId val="{00000006-8758-4009-9055-D2491840FEC9}"/>
            </c:ext>
          </c:extLst>
        </c:ser>
        <c:dLbls>
          <c:showLegendKey val="0"/>
          <c:showVal val="0"/>
          <c:showCatName val="0"/>
          <c:showSerName val="0"/>
          <c:showPercent val="0"/>
          <c:showBubbleSize val="0"/>
        </c:dLbls>
        <c:gapWidth val="150"/>
        <c:axId val="164627200"/>
        <c:axId val="164628736"/>
      </c:barChart>
      <c:catAx>
        <c:axId val="164627200"/>
        <c:scaling>
          <c:orientation val="minMax"/>
        </c:scaling>
        <c:delete val="0"/>
        <c:axPos val="b"/>
        <c:numFmt formatCode="General" sourceLinked="0"/>
        <c:majorTickMark val="out"/>
        <c:minorTickMark val="none"/>
        <c:tickLblPos val="nextTo"/>
        <c:crossAx val="164628736"/>
        <c:crosses val="autoZero"/>
        <c:auto val="1"/>
        <c:lblAlgn val="ctr"/>
        <c:lblOffset val="100"/>
        <c:noMultiLvlLbl val="0"/>
      </c:catAx>
      <c:valAx>
        <c:axId val="164628736"/>
        <c:scaling>
          <c:orientation val="minMax"/>
        </c:scaling>
        <c:delete val="0"/>
        <c:axPos val="l"/>
        <c:numFmt formatCode="General" sourceLinked="1"/>
        <c:majorTickMark val="out"/>
        <c:minorTickMark val="none"/>
        <c:tickLblPos val="nextTo"/>
        <c:crossAx val="164627200"/>
        <c:crosses val="autoZero"/>
        <c:crossBetween val="between"/>
      </c:valAx>
    </c:plotArea>
    <c:legend>
      <c:legendPos val="b"/>
      <c:overlay val="0"/>
    </c:legend>
    <c:plotVisOnly val="1"/>
    <c:dispBlanksAs val="gap"/>
    <c:showDLblsOverMax val="0"/>
  </c:chart>
  <c:spPr>
    <a:ln>
      <a:noFill/>
    </a:ln>
  </c:sp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8 класс</a:t>
            </a:r>
          </a:p>
        </c:rich>
      </c:tx>
      <c:layout>
        <c:manualLayout>
          <c:xMode val="edge"/>
          <c:yMode val="edge"/>
          <c:x val="0.44755371197797261"/>
          <c:y val="3.2855545834548458E-2"/>
        </c:manualLayout>
      </c:layout>
      <c:overlay val="1"/>
    </c:title>
    <c:autoTitleDeleted val="0"/>
    <c:plotArea>
      <c:layout/>
      <c:barChart>
        <c:barDir val="col"/>
        <c:grouping val="clustered"/>
        <c:varyColors val="0"/>
        <c:ser>
          <c:idx val="0"/>
          <c:order val="0"/>
          <c:tx>
            <c:strRef>
              <c:f>Лист1!$B$1</c:f>
              <c:strCache>
                <c:ptCount val="1"/>
                <c:pt idx="0">
                  <c:v>успеваемость</c:v>
                </c:pt>
              </c:strCache>
            </c:strRef>
          </c:tx>
          <c:invertIfNegative val="0"/>
          <c:dPt>
            <c:idx val="0"/>
            <c:invertIfNegative val="0"/>
            <c:bubble3D val="0"/>
            <c:spPr>
              <a:solidFill>
                <a:schemeClr val="accent5"/>
              </a:solidFill>
            </c:spPr>
            <c:extLst>
              <c:ext xmlns:c16="http://schemas.microsoft.com/office/drawing/2014/chart" uri="{C3380CC4-5D6E-409C-BE32-E72D297353CC}">
                <c16:uniqueId val="{00000001-B04C-4A30-A229-5B040583E7CF}"/>
              </c:ext>
            </c:extLst>
          </c:dPt>
          <c:dPt>
            <c:idx val="1"/>
            <c:invertIfNegative val="0"/>
            <c:bubble3D val="0"/>
            <c:extLst>
              <c:ext xmlns:c16="http://schemas.microsoft.com/office/drawing/2014/chart" uri="{C3380CC4-5D6E-409C-BE32-E72D297353CC}">
                <c16:uniqueId val="{00000002-B04C-4A30-A229-5B040583E7CF}"/>
              </c:ext>
            </c:extLst>
          </c:dPt>
          <c:cat>
            <c:strRef>
              <c:f>Лист1!$A$2:$A$10</c:f>
              <c:strCache>
                <c:ptCount val="9"/>
                <c:pt idx="0">
                  <c:v>город</c:v>
                </c:pt>
                <c:pt idx="1">
                  <c:v>Гимназия</c:v>
                </c:pt>
                <c:pt idx="2">
                  <c:v>СОШ №2</c:v>
                </c:pt>
                <c:pt idx="3">
                  <c:v>СОШ №3</c:v>
                </c:pt>
                <c:pt idx="4">
                  <c:v>СОШ №4</c:v>
                </c:pt>
                <c:pt idx="5">
                  <c:v>СОШ №5</c:v>
                </c:pt>
                <c:pt idx="6">
                  <c:v>СОШ №6</c:v>
                </c:pt>
                <c:pt idx="7">
                  <c:v>СОШ №7</c:v>
                </c:pt>
                <c:pt idx="8">
                  <c:v>СОШ №8</c:v>
                </c:pt>
              </c:strCache>
            </c:strRef>
          </c:cat>
          <c:val>
            <c:numRef>
              <c:f>Лист1!$B$2:$B$10</c:f>
              <c:numCache>
                <c:formatCode>General</c:formatCode>
                <c:ptCount val="9"/>
                <c:pt idx="0">
                  <c:v>88.86</c:v>
                </c:pt>
                <c:pt idx="1">
                  <c:v>79.900000000000006</c:v>
                </c:pt>
                <c:pt idx="2">
                  <c:v>89.47</c:v>
                </c:pt>
                <c:pt idx="3">
                  <c:v>86.84</c:v>
                </c:pt>
                <c:pt idx="4">
                  <c:v>77.599999999999994</c:v>
                </c:pt>
                <c:pt idx="5">
                  <c:v>91.66</c:v>
                </c:pt>
                <c:pt idx="6">
                  <c:v>87.5</c:v>
                </c:pt>
                <c:pt idx="7">
                  <c:v>93.75</c:v>
                </c:pt>
                <c:pt idx="8">
                  <c:v>77.78</c:v>
                </c:pt>
              </c:numCache>
            </c:numRef>
          </c:val>
          <c:extLst>
            <c:ext xmlns:c16="http://schemas.microsoft.com/office/drawing/2014/chart" uri="{C3380CC4-5D6E-409C-BE32-E72D297353CC}">
              <c16:uniqueId val="{00000003-B04C-4A30-A229-5B040583E7CF}"/>
            </c:ext>
          </c:extLst>
        </c:ser>
        <c:ser>
          <c:idx val="1"/>
          <c:order val="1"/>
          <c:tx>
            <c:strRef>
              <c:f>Лист1!$C$1</c:f>
              <c:strCache>
                <c:ptCount val="1"/>
                <c:pt idx="0">
                  <c:v>качество</c:v>
                </c:pt>
              </c:strCache>
            </c:strRef>
          </c:tx>
          <c:invertIfNegative val="0"/>
          <c:dPt>
            <c:idx val="0"/>
            <c:invertIfNegative val="0"/>
            <c:bubble3D val="0"/>
            <c:spPr>
              <a:solidFill>
                <a:schemeClr val="accent6"/>
              </a:solidFill>
            </c:spPr>
            <c:extLst>
              <c:ext xmlns:c16="http://schemas.microsoft.com/office/drawing/2014/chart" uri="{C3380CC4-5D6E-409C-BE32-E72D297353CC}">
                <c16:uniqueId val="{00000005-B04C-4A30-A229-5B040583E7CF}"/>
              </c:ext>
            </c:extLst>
          </c:dPt>
          <c:cat>
            <c:strRef>
              <c:f>Лист1!$A$2:$A$10</c:f>
              <c:strCache>
                <c:ptCount val="9"/>
                <c:pt idx="0">
                  <c:v>город</c:v>
                </c:pt>
                <c:pt idx="1">
                  <c:v>Гимназия</c:v>
                </c:pt>
                <c:pt idx="2">
                  <c:v>СОШ №2</c:v>
                </c:pt>
                <c:pt idx="3">
                  <c:v>СОШ №3</c:v>
                </c:pt>
                <c:pt idx="4">
                  <c:v>СОШ №4</c:v>
                </c:pt>
                <c:pt idx="5">
                  <c:v>СОШ №5</c:v>
                </c:pt>
                <c:pt idx="6">
                  <c:v>СОШ №6</c:v>
                </c:pt>
                <c:pt idx="7">
                  <c:v>СОШ №7</c:v>
                </c:pt>
                <c:pt idx="8">
                  <c:v>СОШ №8</c:v>
                </c:pt>
              </c:strCache>
            </c:strRef>
          </c:cat>
          <c:val>
            <c:numRef>
              <c:f>Лист1!$C$2:$C$10</c:f>
              <c:numCache>
                <c:formatCode>General</c:formatCode>
                <c:ptCount val="9"/>
                <c:pt idx="0">
                  <c:v>34.4</c:v>
                </c:pt>
                <c:pt idx="1">
                  <c:v>27.2</c:v>
                </c:pt>
                <c:pt idx="2">
                  <c:v>34.21</c:v>
                </c:pt>
                <c:pt idx="3">
                  <c:v>38.159999999999997</c:v>
                </c:pt>
                <c:pt idx="4">
                  <c:v>28.9</c:v>
                </c:pt>
                <c:pt idx="5">
                  <c:v>36.9</c:v>
                </c:pt>
                <c:pt idx="6">
                  <c:v>25</c:v>
                </c:pt>
                <c:pt idx="7">
                  <c:v>31.25</c:v>
                </c:pt>
                <c:pt idx="8">
                  <c:v>30.56</c:v>
                </c:pt>
              </c:numCache>
            </c:numRef>
          </c:val>
          <c:extLst>
            <c:ext xmlns:c16="http://schemas.microsoft.com/office/drawing/2014/chart" uri="{C3380CC4-5D6E-409C-BE32-E72D297353CC}">
              <c16:uniqueId val="{00000006-B04C-4A30-A229-5B040583E7CF}"/>
            </c:ext>
          </c:extLst>
        </c:ser>
        <c:dLbls>
          <c:showLegendKey val="0"/>
          <c:showVal val="0"/>
          <c:showCatName val="0"/>
          <c:showSerName val="0"/>
          <c:showPercent val="0"/>
          <c:showBubbleSize val="0"/>
        </c:dLbls>
        <c:gapWidth val="150"/>
        <c:axId val="165088256"/>
        <c:axId val="165090048"/>
      </c:barChart>
      <c:catAx>
        <c:axId val="165088256"/>
        <c:scaling>
          <c:orientation val="minMax"/>
        </c:scaling>
        <c:delete val="0"/>
        <c:axPos val="b"/>
        <c:numFmt formatCode="General" sourceLinked="0"/>
        <c:majorTickMark val="out"/>
        <c:minorTickMark val="none"/>
        <c:tickLblPos val="nextTo"/>
        <c:crossAx val="165090048"/>
        <c:crosses val="autoZero"/>
        <c:auto val="1"/>
        <c:lblAlgn val="ctr"/>
        <c:lblOffset val="100"/>
        <c:noMultiLvlLbl val="0"/>
      </c:catAx>
      <c:valAx>
        <c:axId val="165090048"/>
        <c:scaling>
          <c:orientation val="minMax"/>
        </c:scaling>
        <c:delete val="0"/>
        <c:axPos val="l"/>
        <c:numFmt formatCode="General" sourceLinked="1"/>
        <c:majorTickMark val="out"/>
        <c:minorTickMark val="none"/>
        <c:tickLblPos val="nextTo"/>
        <c:crossAx val="165088256"/>
        <c:crosses val="autoZero"/>
        <c:crossBetween val="between"/>
      </c:valAx>
    </c:plotArea>
    <c:legend>
      <c:legendPos val="b"/>
      <c:overlay val="0"/>
    </c:legend>
    <c:plotVisOnly val="1"/>
    <c:dispBlanksAs val="gap"/>
    <c:showDLblsOverMax val="0"/>
  </c:chart>
  <c:spPr>
    <a:ln>
      <a:noFill/>
    </a:ln>
  </c:sp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Лист1!$C$1</c:f>
              <c:strCache>
                <c:ptCount val="1"/>
                <c:pt idx="0">
                  <c:v>успеваемость</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Лист1!$A$2:$B$13</c:f>
              <c:multiLvlStrCache>
                <c:ptCount val="12"/>
                <c:lvl>
                  <c:pt idx="0">
                    <c:v>5 класс</c:v>
                  </c:pt>
                  <c:pt idx="1">
                    <c:v>6 класс</c:v>
                  </c:pt>
                  <c:pt idx="2">
                    <c:v>7 класс</c:v>
                  </c:pt>
                  <c:pt idx="3">
                    <c:v>8 класс</c:v>
                  </c:pt>
                  <c:pt idx="4">
                    <c:v>5 класс</c:v>
                  </c:pt>
                  <c:pt idx="5">
                    <c:v>6 класс</c:v>
                  </c:pt>
                  <c:pt idx="6">
                    <c:v>7 класс</c:v>
                  </c:pt>
                  <c:pt idx="7">
                    <c:v>8 класс</c:v>
                  </c:pt>
                  <c:pt idx="8">
                    <c:v>5 класс</c:v>
                  </c:pt>
                  <c:pt idx="9">
                    <c:v>6 класс</c:v>
                  </c:pt>
                  <c:pt idx="10">
                    <c:v>7 класс</c:v>
                  </c:pt>
                  <c:pt idx="11">
                    <c:v>8 класс</c:v>
                  </c:pt>
                </c:lvl>
                <c:lvl>
                  <c:pt idx="0">
                    <c:v>2021</c:v>
                  </c:pt>
                  <c:pt idx="4">
                    <c:v>2022</c:v>
                  </c:pt>
                  <c:pt idx="8">
                    <c:v>2023</c:v>
                  </c:pt>
                </c:lvl>
              </c:multiLvlStrCache>
            </c:multiLvlStrRef>
          </c:cat>
          <c:val>
            <c:numRef>
              <c:f>Лист1!$C$2:$C$13</c:f>
              <c:numCache>
                <c:formatCode>General</c:formatCode>
                <c:ptCount val="12"/>
                <c:pt idx="0">
                  <c:v>64.400000000000006</c:v>
                </c:pt>
                <c:pt idx="1">
                  <c:v>72.5</c:v>
                </c:pt>
                <c:pt idx="2">
                  <c:v>78.2</c:v>
                </c:pt>
                <c:pt idx="3">
                  <c:v>82.1</c:v>
                </c:pt>
                <c:pt idx="4">
                  <c:v>74.17</c:v>
                </c:pt>
                <c:pt idx="5">
                  <c:v>71.06</c:v>
                </c:pt>
                <c:pt idx="6">
                  <c:v>85.24</c:v>
                </c:pt>
                <c:pt idx="7">
                  <c:v>85.5</c:v>
                </c:pt>
                <c:pt idx="8">
                  <c:v>88.19</c:v>
                </c:pt>
                <c:pt idx="9">
                  <c:v>80.22</c:v>
                </c:pt>
                <c:pt idx="10">
                  <c:v>87.2</c:v>
                </c:pt>
                <c:pt idx="11">
                  <c:v>88.86</c:v>
                </c:pt>
              </c:numCache>
            </c:numRef>
          </c:val>
          <c:extLst>
            <c:ext xmlns:c16="http://schemas.microsoft.com/office/drawing/2014/chart" uri="{C3380CC4-5D6E-409C-BE32-E72D297353CC}">
              <c16:uniqueId val="{00000000-EBF3-4092-9718-01E520077F6F}"/>
            </c:ext>
          </c:extLst>
        </c:ser>
        <c:ser>
          <c:idx val="1"/>
          <c:order val="1"/>
          <c:tx>
            <c:strRef>
              <c:f>Лист1!$D$1</c:f>
              <c:strCache>
                <c:ptCount val="1"/>
                <c:pt idx="0">
                  <c:v>качество</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Лист1!$A$2:$B$13</c:f>
              <c:multiLvlStrCache>
                <c:ptCount val="12"/>
                <c:lvl>
                  <c:pt idx="0">
                    <c:v>5 класс</c:v>
                  </c:pt>
                  <c:pt idx="1">
                    <c:v>6 класс</c:v>
                  </c:pt>
                  <c:pt idx="2">
                    <c:v>7 класс</c:v>
                  </c:pt>
                  <c:pt idx="3">
                    <c:v>8 класс</c:v>
                  </c:pt>
                  <c:pt idx="4">
                    <c:v>5 класс</c:v>
                  </c:pt>
                  <c:pt idx="5">
                    <c:v>6 класс</c:v>
                  </c:pt>
                  <c:pt idx="6">
                    <c:v>7 класс</c:v>
                  </c:pt>
                  <c:pt idx="7">
                    <c:v>8 класс</c:v>
                  </c:pt>
                  <c:pt idx="8">
                    <c:v>5 класс</c:v>
                  </c:pt>
                  <c:pt idx="9">
                    <c:v>6 класс</c:v>
                  </c:pt>
                  <c:pt idx="10">
                    <c:v>7 класс</c:v>
                  </c:pt>
                  <c:pt idx="11">
                    <c:v>8 класс</c:v>
                  </c:pt>
                </c:lvl>
                <c:lvl>
                  <c:pt idx="0">
                    <c:v>2021</c:v>
                  </c:pt>
                  <c:pt idx="4">
                    <c:v>2022</c:v>
                  </c:pt>
                  <c:pt idx="8">
                    <c:v>2023</c:v>
                  </c:pt>
                </c:lvl>
              </c:multiLvlStrCache>
            </c:multiLvlStrRef>
          </c:cat>
          <c:val>
            <c:numRef>
              <c:f>Лист1!$D$2:$D$13</c:f>
              <c:numCache>
                <c:formatCode>General</c:formatCode>
                <c:ptCount val="12"/>
                <c:pt idx="0">
                  <c:v>31.9</c:v>
                </c:pt>
                <c:pt idx="1">
                  <c:v>23.4</c:v>
                </c:pt>
                <c:pt idx="2">
                  <c:v>27.2</c:v>
                </c:pt>
                <c:pt idx="3">
                  <c:v>19.7</c:v>
                </c:pt>
                <c:pt idx="4">
                  <c:v>39.340000000000003</c:v>
                </c:pt>
                <c:pt idx="5">
                  <c:v>27.53</c:v>
                </c:pt>
                <c:pt idx="6">
                  <c:v>37.86</c:v>
                </c:pt>
                <c:pt idx="7">
                  <c:v>31.61</c:v>
                </c:pt>
                <c:pt idx="8">
                  <c:v>54.27</c:v>
                </c:pt>
                <c:pt idx="9">
                  <c:v>39.1</c:v>
                </c:pt>
                <c:pt idx="10">
                  <c:v>44.55</c:v>
                </c:pt>
                <c:pt idx="11">
                  <c:v>34.4</c:v>
                </c:pt>
              </c:numCache>
            </c:numRef>
          </c:val>
          <c:extLst>
            <c:ext xmlns:c16="http://schemas.microsoft.com/office/drawing/2014/chart" uri="{C3380CC4-5D6E-409C-BE32-E72D297353CC}">
              <c16:uniqueId val="{00000001-EBF3-4092-9718-01E520077F6F}"/>
            </c:ext>
          </c:extLst>
        </c:ser>
        <c:dLbls>
          <c:dLblPos val="outEnd"/>
          <c:showLegendKey val="0"/>
          <c:showVal val="1"/>
          <c:showCatName val="0"/>
          <c:showSerName val="0"/>
          <c:showPercent val="0"/>
          <c:showBubbleSize val="0"/>
        </c:dLbls>
        <c:gapWidth val="150"/>
        <c:axId val="165126144"/>
        <c:axId val="165127680"/>
      </c:barChart>
      <c:catAx>
        <c:axId val="165126144"/>
        <c:scaling>
          <c:orientation val="minMax"/>
        </c:scaling>
        <c:delete val="0"/>
        <c:axPos val="b"/>
        <c:numFmt formatCode="General" sourceLinked="0"/>
        <c:majorTickMark val="out"/>
        <c:minorTickMark val="none"/>
        <c:tickLblPos val="nextTo"/>
        <c:crossAx val="165127680"/>
        <c:crosses val="autoZero"/>
        <c:auto val="1"/>
        <c:lblAlgn val="ctr"/>
        <c:lblOffset val="100"/>
        <c:noMultiLvlLbl val="0"/>
      </c:catAx>
      <c:valAx>
        <c:axId val="165127680"/>
        <c:scaling>
          <c:orientation val="minMax"/>
        </c:scaling>
        <c:delete val="1"/>
        <c:axPos val="l"/>
        <c:numFmt formatCode="General" sourceLinked="1"/>
        <c:majorTickMark val="out"/>
        <c:minorTickMark val="none"/>
        <c:tickLblPos val="nextTo"/>
        <c:crossAx val="165126144"/>
        <c:crosses val="autoZero"/>
        <c:crossBetween val="between"/>
      </c:valAx>
    </c:plotArea>
    <c:legend>
      <c:legendPos val="b"/>
      <c:overlay val="0"/>
    </c:legend>
    <c:plotVisOnly val="1"/>
    <c:dispBlanksAs val="gap"/>
    <c:showDLblsOverMax val="0"/>
  </c:chart>
  <c:spPr>
    <a:ln>
      <a:noFill/>
    </a:ln>
  </c:sp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2023</c:v>
                </c:pt>
              </c:strCache>
            </c:strRef>
          </c:tx>
          <c:spPr>
            <a:solidFill>
              <a:schemeClr val="accent3">
                <a:lumMod val="40000"/>
                <a:lumOff val="60000"/>
              </a:schemeClr>
            </a:solidFill>
          </c:spPr>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Гимназия</c:v>
                </c:pt>
                <c:pt idx="1">
                  <c:v>СОШ №2</c:v>
                </c:pt>
                <c:pt idx="2">
                  <c:v>СОШ №3</c:v>
                </c:pt>
                <c:pt idx="3">
                  <c:v>СОШ №4</c:v>
                </c:pt>
                <c:pt idx="4">
                  <c:v>СОШ №5</c:v>
                </c:pt>
                <c:pt idx="5">
                  <c:v>СОШ №6</c:v>
                </c:pt>
                <c:pt idx="6">
                  <c:v>СОШ №7</c:v>
                </c:pt>
                <c:pt idx="7">
                  <c:v>СОШ №8</c:v>
                </c:pt>
              </c:strCache>
            </c:strRef>
          </c:cat>
          <c:val>
            <c:numRef>
              <c:f>Лист1!$B$2:$B$9</c:f>
              <c:numCache>
                <c:formatCode>General</c:formatCode>
                <c:ptCount val="8"/>
                <c:pt idx="0">
                  <c:v>88.4</c:v>
                </c:pt>
                <c:pt idx="1">
                  <c:v>82.6</c:v>
                </c:pt>
                <c:pt idx="2">
                  <c:v>58.5</c:v>
                </c:pt>
                <c:pt idx="3">
                  <c:v>64.400000000000006</c:v>
                </c:pt>
                <c:pt idx="4">
                  <c:v>82.7</c:v>
                </c:pt>
                <c:pt idx="5">
                  <c:v>91</c:v>
                </c:pt>
                <c:pt idx="6">
                  <c:v>90</c:v>
                </c:pt>
                <c:pt idx="7">
                  <c:v>86.9</c:v>
                </c:pt>
              </c:numCache>
            </c:numRef>
          </c:val>
          <c:extLst>
            <c:ext xmlns:c16="http://schemas.microsoft.com/office/drawing/2014/chart" uri="{C3380CC4-5D6E-409C-BE32-E72D297353CC}">
              <c16:uniqueId val="{00000006-B622-479B-8382-070283714488}"/>
            </c:ext>
          </c:extLst>
        </c:ser>
        <c:dLbls>
          <c:dLblPos val="ctr"/>
          <c:showLegendKey val="0"/>
          <c:showVal val="1"/>
          <c:showCatName val="0"/>
          <c:showSerName val="0"/>
          <c:showPercent val="0"/>
          <c:showBubbleSize val="0"/>
        </c:dLbls>
        <c:gapWidth val="150"/>
        <c:axId val="164747136"/>
        <c:axId val="165159680"/>
      </c:barChart>
      <c:lineChart>
        <c:grouping val="standard"/>
        <c:varyColors val="0"/>
        <c:ser>
          <c:idx val="1"/>
          <c:order val="1"/>
          <c:tx>
            <c:strRef>
              <c:f>Лист1!$C$1</c:f>
              <c:strCache>
                <c:ptCount val="1"/>
                <c:pt idx="0">
                  <c:v>2022</c:v>
                </c:pt>
              </c:strCache>
            </c:strRef>
          </c:tx>
          <c:dPt>
            <c:idx val="2"/>
            <c:bubble3D val="0"/>
            <c:extLst>
              <c:ext xmlns:c16="http://schemas.microsoft.com/office/drawing/2014/chart" uri="{C3380CC4-5D6E-409C-BE32-E72D297353CC}">
                <c16:uniqueId val="{00000001-B622-479B-8382-070283714488}"/>
              </c:ext>
            </c:extLst>
          </c:dPt>
          <c:dPt>
            <c:idx val="7"/>
            <c:bubble3D val="0"/>
            <c:extLst>
              <c:ext xmlns:c16="http://schemas.microsoft.com/office/drawing/2014/chart" uri="{C3380CC4-5D6E-409C-BE32-E72D297353CC}">
                <c16:uniqueId val="{00000002-B622-479B-8382-070283714488}"/>
              </c:ext>
            </c:extLst>
          </c:dPt>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Гимназия</c:v>
                </c:pt>
                <c:pt idx="1">
                  <c:v>СОШ №2</c:v>
                </c:pt>
                <c:pt idx="2">
                  <c:v>СОШ №3</c:v>
                </c:pt>
                <c:pt idx="3">
                  <c:v>СОШ №4</c:v>
                </c:pt>
                <c:pt idx="4">
                  <c:v>СОШ №5</c:v>
                </c:pt>
                <c:pt idx="5">
                  <c:v>СОШ №6</c:v>
                </c:pt>
                <c:pt idx="6">
                  <c:v>СОШ №7</c:v>
                </c:pt>
                <c:pt idx="7">
                  <c:v>СОШ №8</c:v>
                </c:pt>
              </c:strCache>
            </c:strRef>
          </c:cat>
          <c:val>
            <c:numRef>
              <c:f>Лист1!$C$2:$C$9</c:f>
              <c:numCache>
                <c:formatCode>General</c:formatCode>
                <c:ptCount val="8"/>
                <c:pt idx="0">
                  <c:v>48.1</c:v>
                </c:pt>
                <c:pt idx="1">
                  <c:v>59.3</c:v>
                </c:pt>
                <c:pt idx="2">
                  <c:v>43.1</c:v>
                </c:pt>
                <c:pt idx="3">
                  <c:v>56.5</c:v>
                </c:pt>
                <c:pt idx="4">
                  <c:v>80.099999999999994</c:v>
                </c:pt>
                <c:pt idx="5">
                  <c:v>72</c:v>
                </c:pt>
                <c:pt idx="6">
                  <c:v>70.7</c:v>
                </c:pt>
                <c:pt idx="7">
                  <c:v>66.599999999999994</c:v>
                </c:pt>
              </c:numCache>
            </c:numRef>
          </c:val>
          <c:smooth val="0"/>
          <c:extLst>
            <c:ext xmlns:c16="http://schemas.microsoft.com/office/drawing/2014/chart" uri="{C3380CC4-5D6E-409C-BE32-E72D297353CC}">
              <c16:uniqueId val="{00000003-B622-479B-8382-070283714488}"/>
            </c:ext>
          </c:extLst>
        </c:ser>
        <c:dLbls>
          <c:showLegendKey val="0"/>
          <c:showVal val="0"/>
          <c:showCatName val="0"/>
          <c:showSerName val="0"/>
          <c:showPercent val="0"/>
          <c:showBubbleSize val="0"/>
        </c:dLbls>
        <c:marker val="1"/>
        <c:smooth val="0"/>
        <c:axId val="164747136"/>
        <c:axId val="165159680"/>
      </c:lineChart>
      <c:catAx>
        <c:axId val="164747136"/>
        <c:scaling>
          <c:orientation val="minMax"/>
        </c:scaling>
        <c:delete val="0"/>
        <c:axPos val="b"/>
        <c:numFmt formatCode="General" sourceLinked="0"/>
        <c:majorTickMark val="out"/>
        <c:minorTickMark val="none"/>
        <c:tickLblPos val="nextTo"/>
        <c:crossAx val="165159680"/>
        <c:crosses val="autoZero"/>
        <c:auto val="1"/>
        <c:lblAlgn val="ctr"/>
        <c:lblOffset val="100"/>
        <c:noMultiLvlLbl val="0"/>
      </c:catAx>
      <c:valAx>
        <c:axId val="165159680"/>
        <c:scaling>
          <c:orientation val="minMax"/>
        </c:scaling>
        <c:delete val="1"/>
        <c:axPos val="l"/>
        <c:numFmt formatCode="General" sourceLinked="1"/>
        <c:majorTickMark val="out"/>
        <c:minorTickMark val="none"/>
        <c:tickLblPos val="nextTo"/>
        <c:crossAx val="164747136"/>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2023</c:v>
                </c:pt>
              </c:strCache>
            </c:strRef>
          </c:tx>
          <c:spPr>
            <a:solidFill>
              <a:schemeClr val="accent3">
                <a:lumMod val="40000"/>
                <a:lumOff val="60000"/>
              </a:schemeClr>
            </a:solidFill>
          </c:spPr>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Гимназия</c:v>
                </c:pt>
                <c:pt idx="1">
                  <c:v>СОШ №2</c:v>
                </c:pt>
                <c:pt idx="2">
                  <c:v>СОШ №3</c:v>
                </c:pt>
                <c:pt idx="3">
                  <c:v>СОШ №4</c:v>
                </c:pt>
                <c:pt idx="4">
                  <c:v>СОШ №5</c:v>
                </c:pt>
                <c:pt idx="5">
                  <c:v>СОШ №6</c:v>
                </c:pt>
                <c:pt idx="6">
                  <c:v>СОШ №7</c:v>
                </c:pt>
                <c:pt idx="7">
                  <c:v>СОШ №8</c:v>
                </c:pt>
              </c:strCache>
            </c:strRef>
          </c:cat>
          <c:val>
            <c:numRef>
              <c:f>Лист1!$B$2:$B$9</c:f>
              <c:numCache>
                <c:formatCode>General</c:formatCode>
                <c:ptCount val="8"/>
                <c:pt idx="0">
                  <c:v>69.5</c:v>
                </c:pt>
                <c:pt idx="1">
                  <c:v>60</c:v>
                </c:pt>
                <c:pt idx="2">
                  <c:v>53.8</c:v>
                </c:pt>
                <c:pt idx="3">
                  <c:v>59.6</c:v>
                </c:pt>
                <c:pt idx="4">
                  <c:v>66.2</c:v>
                </c:pt>
                <c:pt idx="5">
                  <c:v>71.400000000000006</c:v>
                </c:pt>
                <c:pt idx="6">
                  <c:v>90.5</c:v>
                </c:pt>
                <c:pt idx="7">
                  <c:v>85.8</c:v>
                </c:pt>
              </c:numCache>
            </c:numRef>
          </c:val>
          <c:extLst>
            <c:ext xmlns:c16="http://schemas.microsoft.com/office/drawing/2014/chart" uri="{C3380CC4-5D6E-409C-BE32-E72D297353CC}">
              <c16:uniqueId val="{0000000D-87A0-493E-A666-FA25A93267EC}"/>
            </c:ext>
          </c:extLst>
        </c:ser>
        <c:dLbls>
          <c:dLblPos val="ctr"/>
          <c:showLegendKey val="0"/>
          <c:showVal val="1"/>
          <c:showCatName val="0"/>
          <c:showSerName val="0"/>
          <c:showPercent val="0"/>
          <c:showBubbleSize val="0"/>
        </c:dLbls>
        <c:gapWidth val="150"/>
        <c:axId val="165190656"/>
        <c:axId val="165197696"/>
      </c:barChart>
      <c:lineChart>
        <c:grouping val="standard"/>
        <c:varyColors val="0"/>
        <c:ser>
          <c:idx val="1"/>
          <c:order val="1"/>
          <c:tx>
            <c:strRef>
              <c:f>Лист1!$C$1</c:f>
              <c:strCache>
                <c:ptCount val="1"/>
                <c:pt idx="0">
                  <c:v>2022</c:v>
                </c:pt>
              </c:strCache>
            </c:strRef>
          </c:tx>
          <c:dPt>
            <c:idx val="1"/>
            <c:bubble3D val="0"/>
            <c:extLst>
              <c:ext xmlns:c16="http://schemas.microsoft.com/office/drawing/2014/chart" uri="{C3380CC4-5D6E-409C-BE32-E72D297353CC}">
                <c16:uniqueId val="{00000001-87A0-493E-A666-FA25A93267EC}"/>
              </c:ext>
            </c:extLst>
          </c:dPt>
          <c:dPt>
            <c:idx val="3"/>
            <c:bubble3D val="0"/>
            <c:extLst>
              <c:ext xmlns:c16="http://schemas.microsoft.com/office/drawing/2014/chart" uri="{C3380CC4-5D6E-409C-BE32-E72D297353CC}">
                <c16:uniqueId val="{00000002-87A0-493E-A666-FA25A93267EC}"/>
              </c:ext>
            </c:extLst>
          </c:dPt>
          <c:dPt>
            <c:idx val="7"/>
            <c:bubble3D val="0"/>
            <c:extLst>
              <c:ext xmlns:c16="http://schemas.microsoft.com/office/drawing/2014/chart" uri="{C3380CC4-5D6E-409C-BE32-E72D297353CC}">
                <c16:uniqueId val="{00000004-87A0-493E-A666-FA25A93267EC}"/>
              </c:ext>
            </c:extLst>
          </c:dPt>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Гимназия</c:v>
                </c:pt>
                <c:pt idx="1">
                  <c:v>СОШ №2</c:v>
                </c:pt>
                <c:pt idx="2">
                  <c:v>СОШ №3</c:v>
                </c:pt>
                <c:pt idx="3">
                  <c:v>СОШ №4</c:v>
                </c:pt>
                <c:pt idx="4">
                  <c:v>СОШ №5</c:v>
                </c:pt>
                <c:pt idx="5">
                  <c:v>СОШ №6</c:v>
                </c:pt>
                <c:pt idx="6">
                  <c:v>СОШ №7</c:v>
                </c:pt>
                <c:pt idx="7">
                  <c:v>СОШ №8</c:v>
                </c:pt>
              </c:strCache>
            </c:strRef>
          </c:cat>
          <c:val>
            <c:numRef>
              <c:f>Лист1!$C$2:$C$9</c:f>
              <c:numCache>
                <c:formatCode>General</c:formatCode>
                <c:ptCount val="8"/>
                <c:pt idx="0">
                  <c:v>68.3</c:v>
                </c:pt>
                <c:pt idx="1">
                  <c:v>21.7</c:v>
                </c:pt>
                <c:pt idx="2">
                  <c:v>61.8</c:v>
                </c:pt>
                <c:pt idx="3">
                  <c:v>63.6</c:v>
                </c:pt>
                <c:pt idx="4">
                  <c:v>70.7</c:v>
                </c:pt>
                <c:pt idx="5">
                  <c:v>74.599999999999994</c:v>
                </c:pt>
                <c:pt idx="6">
                  <c:v>70.400000000000006</c:v>
                </c:pt>
                <c:pt idx="7">
                  <c:v>22.7</c:v>
                </c:pt>
              </c:numCache>
            </c:numRef>
          </c:val>
          <c:smooth val="0"/>
          <c:extLst>
            <c:ext xmlns:c16="http://schemas.microsoft.com/office/drawing/2014/chart" uri="{C3380CC4-5D6E-409C-BE32-E72D297353CC}">
              <c16:uniqueId val="{00000008-87A0-493E-A666-FA25A93267EC}"/>
            </c:ext>
          </c:extLst>
        </c:ser>
        <c:dLbls>
          <c:showLegendKey val="0"/>
          <c:showVal val="0"/>
          <c:showCatName val="0"/>
          <c:showSerName val="0"/>
          <c:showPercent val="0"/>
          <c:showBubbleSize val="0"/>
        </c:dLbls>
        <c:marker val="1"/>
        <c:smooth val="0"/>
        <c:axId val="165190656"/>
        <c:axId val="165197696"/>
      </c:lineChart>
      <c:catAx>
        <c:axId val="165190656"/>
        <c:scaling>
          <c:orientation val="minMax"/>
        </c:scaling>
        <c:delete val="0"/>
        <c:axPos val="b"/>
        <c:numFmt formatCode="General" sourceLinked="0"/>
        <c:majorTickMark val="out"/>
        <c:minorTickMark val="none"/>
        <c:tickLblPos val="nextTo"/>
        <c:crossAx val="165197696"/>
        <c:crosses val="autoZero"/>
        <c:auto val="1"/>
        <c:lblAlgn val="ctr"/>
        <c:lblOffset val="100"/>
        <c:noMultiLvlLbl val="0"/>
      </c:catAx>
      <c:valAx>
        <c:axId val="165197696"/>
        <c:scaling>
          <c:orientation val="minMax"/>
        </c:scaling>
        <c:delete val="1"/>
        <c:axPos val="l"/>
        <c:numFmt formatCode="General" sourceLinked="1"/>
        <c:majorTickMark val="out"/>
        <c:minorTickMark val="none"/>
        <c:tickLblPos val="nextTo"/>
        <c:crossAx val="165190656"/>
        <c:crosses val="autoZero"/>
        <c:crossBetween val="between"/>
      </c:valAx>
    </c:plotArea>
    <c:plotVisOnly val="1"/>
    <c:dispBlanksAs val="gap"/>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2023</c:v>
                </c:pt>
              </c:strCache>
            </c:strRef>
          </c:tx>
          <c:spPr>
            <a:solidFill>
              <a:schemeClr val="accent3">
                <a:lumMod val="40000"/>
                <a:lumOff val="60000"/>
              </a:schemeClr>
            </a:solidFill>
          </c:spPr>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Гимназия</c:v>
                </c:pt>
                <c:pt idx="1">
                  <c:v>СОШ №2</c:v>
                </c:pt>
                <c:pt idx="2">
                  <c:v>СОШ №3</c:v>
                </c:pt>
                <c:pt idx="3">
                  <c:v>СОШ №4</c:v>
                </c:pt>
                <c:pt idx="4">
                  <c:v>СОШ №5</c:v>
                </c:pt>
                <c:pt idx="5">
                  <c:v>СОШ №6</c:v>
                </c:pt>
                <c:pt idx="6">
                  <c:v>СОШ №7</c:v>
                </c:pt>
                <c:pt idx="7">
                  <c:v>СОШ №8</c:v>
                </c:pt>
              </c:strCache>
            </c:strRef>
          </c:cat>
          <c:val>
            <c:numRef>
              <c:f>Лист1!$B$2:$B$9</c:f>
              <c:numCache>
                <c:formatCode>General</c:formatCode>
                <c:ptCount val="8"/>
                <c:pt idx="0">
                  <c:v>83.1</c:v>
                </c:pt>
                <c:pt idx="1">
                  <c:v>56.7</c:v>
                </c:pt>
                <c:pt idx="2">
                  <c:v>62</c:v>
                </c:pt>
                <c:pt idx="3">
                  <c:v>74</c:v>
                </c:pt>
                <c:pt idx="4">
                  <c:v>70.400000000000006</c:v>
                </c:pt>
                <c:pt idx="5">
                  <c:v>76.3</c:v>
                </c:pt>
                <c:pt idx="6">
                  <c:v>93.8</c:v>
                </c:pt>
                <c:pt idx="7">
                  <c:v>92.8</c:v>
                </c:pt>
              </c:numCache>
            </c:numRef>
          </c:val>
          <c:extLst>
            <c:ext xmlns:c16="http://schemas.microsoft.com/office/drawing/2014/chart" uri="{C3380CC4-5D6E-409C-BE32-E72D297353CC}">
              <c16:uniqueId val="{00000002-DD1C-457A-A23C-8C07B0C9A0D9}"/>
            </c:ext>
          </c:extLst>
        </c:ser>
        <c:dLbls>
          <c:dLblPos val="ctr"/>
          <c:showLegendKey val="0"/>
          <c:showVal val="1"/>
          <c:showCatName val="0"/>
          <c:showSerName val="0"/>
          <c:showPercent val="0"/>
          <c:showBubbleSize val="0"/>
        </c:dLbls>
        <c:gapWidth val="150"/>
        <c:axId val="164838400"/>
        <c:axId val="164849536"/>
      </c:barChart>
      <c:lineChart>
        <c:grouping val="standard"/>
        <c:varyColors val="0"/>
        <c:ser>
          <c:idx val="1"/>
          <c:order val="1"/>
          <c:tx>
            <c:strRef>
              <c:f>Лист1!$C$1</c:f>
              <c:strCache>
                <c:ptCount val="1"/>
                <c:pt idx="0">
                  <c:v>2022</c:v>
                </c:pt>
              </c:strCache>
            </c:strRef>
          </c:tx>
          <c:dPt>
            <c:idx val="6"/>
            <c:bubble3D val="0"/>
            <c:extLst>
              <c:ext xmlns:c16="http://schemas.microsoft.com/office/drawing/2014/chart" uri="{C3380CC4-5D6E-409C-BE32-E72D297353CC}">
                <c16:uniqueId val="{00000000-DD1C-457A-A23C-8C07B0C9A0D9}"/>
              </c:ext>
            </c:extLst>
          </c:dPt>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Гимназия</c:v>
                </c:pt>
                <c:pt idx="1">
                  <c:v>СОШ №2</c:v>
                </c:pt>
                <c:pt idx="2">
                  <c:v>СОШ №3</c:v>
                </c:pt>
                <c:pt idx="3">
                  <c:v>СОШ №4</c:v>
                </c:pt>
                <c:pt idx="4">
                  <c:v>СОШ №5</c:v>
                </c:pt>
                <c:pt idx="5">
                  <c:v>СОШ №6</c:v>
                </c:pt>
                <c:pt idx="6">
                  <c:v>СОШ №7</c:v>
                </c:pt>
                <c:pt idx="7">
                  <c:v>СОШ №8</c:v>
                </c:pt>
              </c:strCache>
            </c:strRef>
          </c:cat>
          <c:val>
            <c:numRef>
              <c:f>Лист1!$C$2:$C$9</c:f>
              <c:numCache>
                <c:formatCode>General</c:formatCode>
                <c:ptCount val="8"/>
                <c:pt idx="0">
                  <c:v>78.3</c:v>
                </c:pt>
                <c:pt idx="1">
                  <c:v>69.3</c:v>
                </c:pt>
                <c:pt idx="2">
                  <c:v>68.900000000000006</c:v>
                </c:pt>
                <c:pt idx="3">
                  <c:v>90</c:v>
                </c:pt>
                <c:pt idx="4">
                  <c:v>94.1</c:v>
                </c:pt>
                <c:pt idx="5">
                  <c:v>71.099999999999994</c:v>
                </c:pt>
                <c:pt idx="6">
                  <c:v>81.599999999999994</c:v>
                </c:pt>
                <c:pt idx="7">
                  <c:v>86.1</c:v>
                </c:pt>
              </c:numCache>
            </c:numRef>
          </c:val>
          <c:smooth val="0"/>
          <c:extLst>
            <c:ext xmlns:c16="http://schemas.microsoft.com/office/drawing/2014/chart" uri="{C3380CC4-5D6E-409C-BE32-E72D297353CC}">
              <c16:uniqueId val="{00000001-DD1C-457A-A23C-8C07B0C9A0D9}"/>
            </c:ext>
          </c:extLst>
        </c:ser>
        <c:dLbls>
          <c:showLegendKey val="0"/>
          <c:showVal val="0"/>
          <c:showCatName val="0"/>
          <c:showSerName val="0"/>
          <c:showPercent val="0"/>
          <c:showBubbleSize val="0"/>
        </c:dLbls>
        <c:marker val="1"/>
        <c:smooth val="0"/>
        <c:axId val="164838400"/>
        <c:axId val="164849536"/>
      </c:lineChart>
      <c:catAx>
        <c:axId val="164838400"/>
        <c:scaling>
          <c:orientation val="minMax"/>
        </c:scaling>
        <c:delete val="0"/>
        <c:axPos val="b"/>
        <c:numFmt formatCode="General" sourceLinked="0"/>
        <c:majorTickMark val="out"/>
        <c:minorTickMark val="none"/>
        <c:tickLblPos val="nextTo"/>
        <c:crossAx val="164849536"/>
        <c:crosses val="autoZero"/>
        <c:auto val="1"/>
        <c:lblAlgn val="ctr"/>
        <c:lblOffset val="100"/>
        <c:noMultiLvlLbl val="0"/>
      </c:catAx>
      <c:valAx>
        <c:axId val="164849536"/>
        <c:scaling>
          <c:orientation val="minMax"/>
        </c:scaling>
        <c:delete val="1"/>
        <c:axPos val="l"/>
        <c:numFmt formatCode="General" sourceLinked="1"/>
        <c:majorTickMark val="out"/>
        <c:minorTickMark val="none"/>
        <c:tickLblPos val="nextTo"/>
        <c:crossAx val="164838400"/>
        <c:crosses val="autoZero"/>
        <c:crossBetween val="between"/>
      </c:valAx>
    </c:plotArea>
    <c:plotVisOnly val="1"/>
    <c:dispBlanksAs val="gap"/>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2023</c:v>
                </c:pt>
              </c:strCache>
            </c:strRef>
          </c:tx>
          <c:spPr>
            <a:solidFill>
              <a:schemeClr val="accent3">
                <a:lumMod val="40000"/>
                <a:lumOff val="60000"/>
              </a:schemeClr>
            </a:solidFill>
          </c:spPr>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Гимназия</c:v>
                </c:pt>
                <c:pt idx="1">
                  <c:v>СОШ №2</c:v>
                </c:pt>
                <c:pt idx="2">
                  <c:v>СОШ №3</c:v>
                </c:pt>
                <c:pt idx="3">
                  <c:v>СОШ №4</c:v>
                </c:pt>
                <c:pt idx="4">
                  <c:v>СОШ №5</c:v>
                </c:pt>
                <c:pt idx="5">
                  <c:v>СОШ №6</c:v>
                </c:pt>
                <c:pt idx="6">
                  <c:v>СОШ №7</c:v>
                </c:pt>
                <c:pt idx="7">
                  <c:v>СОШ №8</c:v>
                </c:pt>
              </c:strCache>
            </c:strRef>
          </c:cat>
          <c:val>
            <c:numRef>
              <c:f>Лист1!$B$2:$B$9</c:f>
              <c:numCache>
                <c:formatCode>General</c:formatCode>
                <c:ptCount val="8"/>
                <c:pt idx="0">
                  <c:v>71.400000000000006</c:v>
                </c:pt>
                <c:pt idx="1">
                  <c:v>57.8</c:v>
                </c:pt>
                <c:pt idx="2">
                  <c:v>73.599999999999994</c:v>
                </c:pt>
                <c:pt idx="3">
                  <c:v>69.7</c:v>
                </c:pt>
                <c:pt idx="4">
                  <c:v>84.7</c:v>
                </c:pt>
                <c:pt idx="5">
                  <c:v>81.599999999999994</c:v>
                </c:pt>
                <c:pt idx="6">
                  <c:v>90.8</c:v>
                </c:pt>
                <c:pt idx="7">
                  <c:v>75</c:v>
                </c:pt>
              </c:numCache>
            </c:numRef>
          </c:val>
          <c:extLst>
            <c:ext xmlns:c16="http://schemas.microsoft.com/office/drawing/2014/chart" uri="{C3380CC4-5D6E-409C-BE32-E72D297353CC}">
              <c16:uniqueId val="{00000005-8DC2-4FAC-8288-FEDCAC57544C}"/>
            </c:ext>
          </c:extLst>
        </c:ser>
        <c:dLbls>
          <c:dLblPos val="ctr"/>
          <c:showLegendKey val="0"/>
          <c:showVal val="1"/>
          <c:showCatName val="0"/>
          <c:showSerName val="0"/>
          <c:showPercent val="0"/>
          <c:showBubbleSize val="0"/>
        </c:dLbls>
        <c:gapWidth val="150"/>
        <c:axId val="165061376"/>
        <c:axId val="165064064"/>
      </c:barChart>
      <c:lineChart>
        <c:grouping val="standard"/>
        <c:varyColors val="0"/>
        <c:ser>
          <c:idx val="1"/>
          <c:order val="1"/>
          <c:tx>
            <c:strRef>
              <c:f>Лист1!$C$1</c:f>
              <c:strCache>
                <c:ptCount val="1"/>
                <c:pt idx="0">
                  <c:v>2022</c:v>
                </c:pt>
              </c:strCache>
            </c:strRef>
          </c:tx>
          <c:dPt>
            <c:idx val="6"/>
            <c:bubble3D val="0"/>
            <c:extLst>
              <c:ext xmlns:c16="http://schemas.microsoft.com/office/drawing/2014/chart" uri="{C3380CC4-5D6E-409C-BE32-E72D297353CC}">
                <c16:uniqueId val="{00000000-8DC2-4FAC-8288-FEDCAC57544C}"/>
              </c:ext>
            </c:extLst>
          </c:dPt>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Гимназия</c:v>
                </c:pt>
                <c:pt idx="1">
                  <c:v>СОШ №2</c:v>
                </c:pt>
                <c:pt idx="2">
                  <c:v>СОШ №3</c:v>
                </c:pt>
                <c:pt idx="3">
                  <c:v>СОШ №4</c:v>
                </c:pt>
                <c:pt idx="4">
                  <c:v>СОШ №5</c:v>
                </c:pt>
                <c:pt idx="5">
                  <c:v>СОШ №6</c:v>
                </c:pt>
                <c:pt idx="6">
                  <c:v>СОШ №7</c:v>
                </c:pt>
                <c:pt idx="7">
                  <c:v>СОШ №8</c:v>
                </c:pt>
              </c:strCache>
            </c:strRef>
          </c:cat>
          <c:val>
            <c:numRef>
              <c:f>Лист1!$C$2:$C$9</c:f>
              <c:numCache>
                <c:formatCode>General</c:formatCode>
                <c:ptCount val="8"/>
                <c:pt idx="0">
                  <c:v>96.1</c:v>
                </c:pt>
                <c:pt idx="1">
                  <c:v>60.9</c:v>
                </c:pt>
                <c:pt idx="2">
                  <c:v>81.599999999999994</c:v>
                </c:pt>
                <c:pt idx="3">
                  <c:v>80.8</c:v>
                </c:pt>
                <c:pt idx="4">
                  <c:v>76.2</c:v>
                </c:pt>
                <c:pt idx="5">
                  <c:v>77.099999999999994</c:v>
                </c:pt>
                <c:pt idx="6">
                  <c:v>95</c:v>
                </c:pt>
                <c:pt idx="7">
                  <c:v>69.7</c:v>
                </c:pt>
              </c:numCache>
            </c:numRef>
          </c:val>
          <c:smooth val="0"/>
          <c:extLst>
            <c:ext xmlns:c16="http://schemas.microsoft.com/office/drawing/2014/chart" uri="{C3380CC4-5D6E-409C-BE32-E72D297353CC}">
              <c16:uniqueId val="{00000002-8DC2-4FAC-8288-FEDCAC57544C}"/>
            </c:ext>
          </c:extLst>
        </c:ser>
        <c:dLbls>
          <c:showLegendKey val="0"/>
          <c:showVal val="0"/>
          <c:showCatName val="0"/>
          <c:showSerName val="0"/>
          <c:showPercent val="0"/>
          <c:showBubbleSize val="0"/>
        </c:dLbls>
        <c:marker val="1"/>
        <c:smooth val="0"/>
        <c:axId val="165061376"/>
        <c:axId val="165064064"/>
      </c:lineChart>
      <c:catAx>
        <c:axId val="165061376"/>
        <c:scaling>
          <c:orientation val="minMax"/>
        </c:scaling>
        <c:delete val="0"/>
        <c:axPos val="b"/>
        <c:numFmt formatCode="General" sourceLinked="0"/>
        <c:majorTickMark val="out"/>
        <c:minorTickMark val="none"/>
        <c:tickLblPos val="nextTo"/>
        <c:crossAx val="165064064"/>
        <c:crosses val="autoZero"/>
        <c:auto val="1"/>
        <c:lblAlgn val="ctr"/>
        <c:lblOffset val="100"/>
        <c:noMultiLvlLbl val="0"/>
      </c:catAx>
      <c:valAx>
        <c:axId val="165064064"/>
        <c:scaling>
          <c:orientation val="minMax"/>
        </c:scaling>
        <c:delete val="1"/>
        <c:axPos val="l"/>
        <c:numFmt formatCode="General" sourceLinked="1"/>
        <c:majorTickMark val="out"/>
        <c:minorTickMark val="none"/>
        <c:tickLblPos val="nextTo"/>
        <c:crossAx val="165061376"/>
        <c:crosses val="autoZero"/>
        <c:crossBetween val="between"/>
      </c:valAx>
    </c:plotArea>
    <c:plotVisOnly val="1"/>
    <c:dispBlanksAs val="gap"/>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2023</c:v>
                </c:pt>
              </c:strCache>
            </c:strRef>
          </c:tx>
          <c:spPr>
            <a:solidFill>
              <a:schemeClr val="accent3">
                <a:lumMod val="40000"/>
                <a:lumOff val="60000"/>
              </a:schemeClr>
            </a:solidFill>
          </c:spPr>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Гимназия</c:v>
                </c:pt>
                <c:pt idx="1">
                  <c:v>СОШ №2</c:v>
                </c:pt>
                <c:pt idx="2">
                  <c:v>СОШ №3</c:v>
                </c:pt>
                <c:pt idx="3">
                  <c:v>СОШ №4</c:v>
                </c:pt>
                <c:pt idx="4">
                  <c:v>СОШ №5</c:v>
                </c:pt>
                <c:pt idx="5">
                  <c:v>СОШ №6</c:v>
                </c:pt>
                <c:pt idx="6">
                  <c:v>СОШ №7</c:v>
                </c:pt>
                <c:pt idx="7">
                  <c:v>СОШ №8</c:v>
                </c:pt>
              </c:strCache>
            </c:strRef>
          </c:cat>
          <c:val>
            <c:numRef>
              <c:f>Лист1!$B$2:$B$9</c:f>
              <c:numCache>
                <c:formatCode>General</c:formatCode>
                <c:ptCount val="8"/>
                <c:pt idx="0">
                  <c:v>11.54</c:v>
                </c:pt>
                <c:pt idx="1">
                  <c:v>9.6199999999999992</c:v>
                </c:pt>
                <c:pt idx="2">
                  <c:v>2.78</c:v>
                </c:pt>
                <c:pt idx="3">
                  <c:v>14.29</c:v>
                </c:pt>
                <c:pt idx="4">
                  <c:v>12.5</c:v>
                </c:pt>
                <c:pt idx="5">
                  <c:v>15.15</c:v>
                </c:pt>
                <c:pt idx="6">
                  <c:v>22</c:v>
                </c:pt>
                <c:pt idx="7">
                  <c:v>15.22</c:v>
                </c:pt>
              </c:numCache>
            </c:numRef>
          </c:val>
          <c:extLst>
            <c:ext xmlns:c16="http://schemas.microsoft.com/office/drawing/2014/chart" uri="{C3380CC4-5D6E-409C-BE32-E72D297353CC}">
              <c16:uniqueId val="{0000000C-F892-4A88-B593-22D3534BC3CC}"/>
            </c:ext>
          </c:extLst>
        </c:ser>
        <c:dLbls>
          <c:dLblPos val="ctr"/>
          <c:showLegendKey val="0"/>
          <c:showVal val="1"/>
          <c:showCatName val="0"/>
          <c:showSerName val="0"/>
          <c:showPercent val="0"/>
          <c:showBubbleSize val="0"/>
        </c:dLbls>
        <c:gapWidth val="150"/>
        <c:axId val="164992512"/>
        <c:axId val="165478784"/>
      </c:barChart>
      <c:lineChart>
        <c:grouping val="standard"/>
        <c:varyColors val="0"/>
        <c:ser>
          <c:idx val="1"/>
          <c:order val="1"/>
          <c:tx>
            <c:strRef>
              <c:f>Лист1!$C$1</c:f>
              <c:strCache>
                <c:ptCount val="1"/>
                <c:pt idx="0">
                  <c:v>2022</c:v>
                </c:pt>
              </c:strCache>
            </c:strRef>
          </c:tx>
          <c:dPt>
            <c:idx val="3"/>
            <c:bubble3D val="0"/>
            <c:extLst>
              <c:ext xmlns:c16="http://schemas.microsoft.com/office/drawing/2014/chart" uri="{C3380CC4-5D6E-409C-BE32-E72D297353CC}">
                <c16:uniqueId val="{00000001-F892-4A88-B593-22D3534BC3CC}"/>
              </c:ext>
            </c:extLst>
          </c:dPt>
          <c:dPt>
            <c:idx val="4"/>
            <c:bubble3D val="0"/>
            <c:extLst>
              <c:ext xmlns:c16="http://schemas.microsoft.com/office/drawing/2014/chart" uri="{C3380CC4-5D6E-409C-BE32-E72D297353CC}">
                <c16:uniqueId val="{00000002-F892-4A88-B593-22D3534BC3CC}"/>
              </c:ext>
            </c:extLst>
          </c:dPt>
          <c:dPt>
            <c:idx val="7"/>
            <c:bubble3D val="0"/>
            <c:extLst>
              <c:ext xmlns:c16="http://schemas.microsoft.com/office/drawing/2014/chart" uri="{C3380CC4-5D6E-409C-BE32-E72D297353CC}">
                <c16:uniqueId val="{00000003-F892-4A88-B593-22D3534BC3CC}"/>
              </c:ext>
            </c:extLst>
          </c:dPt>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Гимназия</c:v>
                </c:pt>
                <c:pt idx="1">
                  <c:v>СОШ №2</c:v>
                </c:pt>
                <c:pt idx="2">
                  <c:v>СОШ №3</c:v>
                </c:pt>
                <c:pt idx="3">
                  <c:v>СОШ №4</c:v>
                </c:pt>
                <c:pt idx="4">
                  <c:v>СОШ №5</c:v>
                </c:pt>
                <c:pt idx="5">
                  <c:v>СОШ №6</c:v>
                </c:pt>
                <c:pt idx="6">
                  <c:v>СОШ №7</c:v>
                </c:pt>
                <c:pt idx="7">
                  <c:v>СОШ №8</c:v>
                </c:pt>
              </c:strCache>
            </c:strRef>
          </c:cat>
          <c:val>
            <c:numRef>
              <c:f>Лист1!$C$2:$C$9</c:f>
              <c:numCache>
                <c:formatCode>General</c:formatCode>
                <c:ptCount val="8"/>
                <c:pt idx="0">
                  <c:v>7.32</c:v>
                </c:pt>
                <c:pt idx="1">
                  <c:v>10.42</c:v>
                </c:pt>
                <c:pt idx="2">
                  <c:v>12.96</c:v>
                </c:pt>
                <c:pt idx="3">
                  <c:v>3.49</c:v>
                </c:pt>
                <c:pt idx="4">
                  <c:v>7.61</c:v>
                </c:pt>
                <c:pt idx="5">
                  <c:v>22.86</c:v>
                </c:pt>
                <c:pt idx="6">
                  <c:v>30.77</c:v>
                </c:pt>
                <c:pt idx="7">
                  <c:v>7.41</c:v>
                </c:pt>
              </c:numCache>
            </c:numRef>
          </c:val>
          <c:smooth val="0"/>
          <c:extLst>
            <c:ext xmlns:c16="http://schemas.microsoft.com/office/drawing/2014/chart" uri="{C3380CC4-5D6E-409C-BE32-E72D297353CC}">
              <c16:uniqueId val="{00000007-F892-4A88-B593-22D3534BC3CC}"/>
            </c:ext>
          </c:extLst>
        </c:ser>
        <c:dLbls>
          <c:showLegendKey val="0"/>
          <c:showVal val="0"/>
          <c:showCatName val="0"/>
          <c:showSerName val="0"/>
          <c:showPercent val="0"/>
          <c:showBubbleSize val="0"/>
        </c:dLbls>
        <c:marker val="1"/>
        <c:smooth val="0"/>
        <c:axId val="164992512"/>
        <c:axId val="165478784"/>
      </c:lineChart>
      <c:catAx>
        <c:axId val="164992512"/>
        <c:scaling>
          <c:orientation val="minMax"/>
        </c:scaling>
        <c:delete val="0"/>
        <c:axPos val="b"/>
        <c:numFmt formatCode="General" sourceLinked="0"/>
        <c:majorTickMark val="out"/>
        <c:minorTickMark val="none"/>
        <c:tickLblPos val="nextTo"/>
        <c:crossAx val="165478784"/>
        <c:crosses val="autoZero"/>
        <c:auto val="1"/>
        <c:lblAlgn val="ctr"/>
        <c:lblOffset val="100"/>
        <c:noMultiLvlLbl val="0"/>
      </c:catAx>
      <c:valAx>
        <c:axId val="165478784"/>
        <c:scaling>
          <c:orientation val="minMax"/>
        </c:scaling>
        <c:delete val="1"/>
        <c:axPos val="l"/>
        <c:numFmt formatCode="General" sourceLinked="1"/>
        <c:majorTickMark val="out"/>
        <c:minorTickMark val="none"/>
        <c:tickLblPos val="nextTo"/>
        <c:crossAx val="164992512"/>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Русский язык</a:t>
            </a:r>
          </a:p>
        </c:rich>
      </c:tx>
      <c:layout>
        <c:manualLayout>
          <c:xMode val="edge"/>
          <c:yMode val="edge"/>
          <c:x val="0.41323663044534892"/>
          <c:y val="3.2786885245901641E-2"/>
        </c:manualLayout>
      </c:layout>
      <c:overlay val="1"/>
    </c:title>
    <c:autoTitleDeleted val="0"/>
    <c:plotArea>
      <c:layout/>
      <c:barChart>
        <c:barDir val="col"/>
        <c:grouping val="clustered"/>
        <c:varyColors val="0"/>
        <c:ser>
          <c:idx val="0"/>
          <c:order val="0"/>
          <c:tx>
            <c:strRef>
              <c:f>Лист1!$B$1</c:f>
              <c:strCache>
                <c:ptCount val="1"/>
                <c:pt idx="0">
                  <c:v>успеваемость</c:v>
                </c:pt>
              </c:strCache>
            </c:strRef>
          </c:tx>
          <c:invertIfNegative val="0"/>
          <c:dPt>
            <c:idx val="0"/>
            <c:invertIfNegative val="0"/>
            <c:bubble3D val="0"/>
            <c:spPr>
              <a:solidFill>
                <a:schemeClr val="accent5"/>
              </a:solidFill>
            </c:spPr>
            <c:extLst>
              <c:ext xmlns:c16="http://schemas.microsoft.com/office/drawing/2014/chart" uri="{C3380CC4-5D6E-409C-BE32-E72D297353CC}">
                <c16:uniqueId val="{00000001-074C-45D9-8C2F-2DA4D69E0B9C}"/>
              </c:ext>
            </c:extLst>
          </c:dPt>
          <c:cat>
            <c:strRef>
              <c:f>Лист1!$A$2:$A$10</c:f>
              <c:strCache>
                <c:ptCount val="9"/>
                <c:pt idx="0">
                  <c:v>город</c:v>
                </c:pt>
                <c:pt idx="1">
                  <c:v>Гимназия</c:v>
                </c:pt>
                <c:pt idx="2">
                  <c:v>СОШ №2</c:v>
                </c:pt>
                <c:pt idx="3">
                  <c:v>Сош №3</c:v>
                </c:pt>
                <c:pt idx="4">
                  <c:v>СОШ №4</c:v>
                </c:pt>
                <c:pt idx="5">
                  <c:v>СОШ №5</c:v>
                </c:pt>
                <c:pt idx="6">
                  <c:v>СОШ №6</c:v>
                </c:pt>
                <c:pt idx="7">
                  <c:v>СОШ №7</c:v>
                </c:pt>
                <c:pt idx="8">
                  <c:v>СОШ №8</c:v>
                </c:pt>
              </c:strCache>
            </c:strRef>
          </c:cat>
          <c:val>
            <c:numRef>
              <c:f>Лист1!$B$2:$B$10</c:f>
              <c:numCache>
                <c:formatCode>General</c:formatCode>
                <c:ptCount val="9"/>
                <c:pt idx="0">
                  <c:v>91.63</c:v>
                </c:pt>
                <c:pt idx="1">
                  <c:v>95.38</c:v>
                </c:pt>
                <c:pt idx="2">
                  <c:v>94</c:v>
                </c:pt>
                <c:pt idx="3">
                  <c:v>86.15</c:v>
                </c:pt>
                <c:pt idx="4">
                  <c:v>89.74</c:v>
                </c:pt>
                <c:pt idx="5">
                  <c:v>93.59</c:v>
                </c:pt>
                <c:pt idx="6">
                  <c:v>83.33</c:v>
                </c:pt>
                <c:pt idx="7">
                  <c:v>91.52</c:v>
                </c:pt>
                <c:pt idx="8">
                  <c:v>94.91</c:v>
                </c:pt>
              </c:numCache>
            </c:numRef>
          </c:val>
          <c:extLst>
            <c:ext xmlns:c16="http://schemas.microsoft.com/office/drawing/2014/chart" uri="{C3380CC4-5D6E-409C-BE32-E72D297353CC}">
              <c16:uniqueId val="{00000002-074C-45D9-8C2F-2DA4D69E0B9C}"/>
            </c:ext>
          </c:extLst>
        </c:ser>
        <c:ser>
          <c:idx val="1"/>
          <c:order val="1"/>
          <c:tx>
            <c:strRef>
              <c:f>Лист1!$C$1</c:f>
              <c:strCache>
                <c:ptCount val="1"/>
                <c:pt idx="0">
                  <c:v>качество</c:v>
                </c:pt>
              </c:strCache>
            </c:strRef>
          </c:tx>
          <c:invertIfNegative val="0"/>
          <c:dPt>
            <c:idx val="0"/>
            <c:invertIfNegative val="0"/>
            <c:bubble3D val="0"/>
            <c:spPr>
              <a:solidFill>
                <a:schemeClr val="accent6"/>
              </a:solidFill>
            </c:spPr>
            <c:extLst>
              <c:ext xmlns:c16="http://schemas.microsoft.com/office/drawing/2014/chart" uri="{C3380CC4-5D6E-409C-BE32-E72D297353CC}">
                <c16:uniqueId val="{00000004-074C-45D9-8C2F-2DA4D69E0B9C}"/>
              </c:ext>
            </c:extLst>
          </c:dPt>
          <c:cat>
            <c:strRef>
              <c:f>Лист1!$A$2:$A$10</c:f>
              <c:strCache>
                <c:ptCount val="9"/>
                <c:pt idx="0">
                  <c:v>город</c:v>
                </c:pt>
                <c:pt idx="1">
                  <c:v>Гимназия</c:v>
                </c:pt>
                <c:pt idx="2">
                  <c:v>СОШ №2</c:v>
                </c:pt>
                <c:pt idx="3">
                  <c:v>Сош №3</c:v>
                </c:pt>
                <c:pt idx="4">
                  <c:v>СОШ №4</c:v>
                </c:pt>
                <c:pt idx="5">
                  <c:v>СОШ №5</c:v>
                </c:pt>
                <c:pt idx="6">
                  <c:v>СОШ №6</c:v>
                </c:pt>
                <c:pt idx="7">
                  <c:v>СОШ №7</c:v>
                </c:pt>
                <c:pt idx="8">
                  <c:v>СОШ №8</c:v>
                </c:pt>
              </c:strCache>
            </c:strRef>
          </c:cat>
          <c:val>
            <c:numRef>
              <c:f>Лист1!$C$2:$C$10</c:f>
              <c:numCache>
                <c:formatCode>General</c:formatCode>
                <c:ptCount val="9"/>
                <c:pt idx="0">
                  <c:v>53.35</c:v>
                </c:pt>
                <c:pt idx="1">
                  <c:v>69.23</c:v>
                </c:pt>
                <c:pt idx="2">
                  <c:v>56</c:v>
                </c:pt>
                <c:pt idx="3">
                  <c:v>50.77</c:v>
                </c:pt>
                <c:pt idx="4">
                  <c:v>50</c:v>
                </c:pt>
                <c:pt idx="5">
                  <c:v>43.59</c:v>
                </c:pt>
                <c:pt idx="6">
                  <c:v>58.33</c:v>
                </c:pt>
                <c:pt idx="7">
                  <c:v>55.93</c:v>
                </c:pt>
                <c:pt idx="8">
                  <c:v>49.15</c:v>
                </c:pt>
              </c:numCache>
            </c:numRef>
          </c:val>
          <c:extLst>
            <c:ext xmlns:c16="http://schemas.microsoft.com/office/drawing/2014/chart" uri="{C3380CC4-5D6E-409C-BE32-E72D297353CC}">
              <c16:uniqueId val="{00000005-074C-45D9-8C2F-2DA4D69E0B9C}"/>
            </c:ext>
          </c:extLst>
        </c:ser>
        <c:dLbls>
          <c:showLegendKey val="0"/>
          <c:showVal val="0"/>
          <c:showCatName val="0"/>
          <c:showSerName val="0"/>
          <c:showPercent val="0"/>
          <c:showBubbleSize val="0"/>
        </c:dLbls>
        <c:gapWidth val="150"/>
        <c:axId val="139642368"/>
        <c:axId val="139643904"/>
      </c:barChart>
      <c:catAx>
        <c:axId val="139642368"/>
        <c:scaling>
          <c:orientation val="minMax"/>
        </c:scaling>
        <c:delete val="0"/>
        <c:axPos val="b"/>
        <c:numFmt formatCode="General" sourceLinked="0"/>
        <c:majorTickMark val="out"/>
        <c:minorTickMark val="none"/>
        <c:tickLblPos val="nextTo"/>
        <c:crossAx val="139643904"/>
        <c:crosses val="autoZero"/>
        <c:auto val="1"/>
        <c:lblAlgn val="ctr"/>
        <c:lblOffset val="100"/>
        <c:noMultiLvlLbl val="0"/>
      </c:catAx>
      <c:valAx>
        <c:axId val="139643904"/>
        <c:scaling>
          <c:orientation val="minMax"/>
        </c:scaling>
        <c:delete val="0"/>
        <c:axPos val="l"/>
        <c:numFmt formatCode="General" sourceLinked="1"/>
        <c:majorTickMark val="out"/>
        <c:minorTickMark val="none"/>
        <c:tickLblPos val="nextTo"/>
        <c:crossAx val="139642368"/>
        <c:crosses val="autoZero"/>
        <c:crossBetween val="between"/>
      </c:valAx>
    </c:plotArea>
    <c:legend>
      <c:legendPos val="b"/>
      <c:overlay val="0"/>
    </c:legend>
    <c:plotVisOnly val="1"/>
    <c:dispBlanksAs val="gap"/>
    <c:showDLblsOverMax val="0"/>
  </c:chart>
  <c:spPr>
    <a:ln>
      <a:noFill/>
    </a:ln>
  </c:spPr>
  <c:externalData r:id="rId1">
    <c:autoUpdate val="0"/>
  </c:externalData>
  <c:userShapes r:id="rId2"/>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2023</c:v>
                </c:pt>
              </c:strCache>
            </c:strRef>
          </c:tx>
          <c:spPr>
            <a:solidFill>
              <a:schemeClr val="accent3">
                <a:lumMod val="40000"/>
                <a:lumOff val="60000"/>
              </a:schemeClr>
            </a:solidFill>
          </c:spPr>
          <c:invertIfNegative val="0"/>
          <c:dLbls>
            <c:dLbl>
              <c:idx val="5"/>
              <c:delete val="1"/>
              <c:extLst>
                <c:ext xmlns:c15="http://schemas.microsoft.com/office/drawing/2012/chart" uri="{CE6537A1-D6FC-4f65-9D91-7224C49458BB}"/>
                <c:ext xmlns:c16="http://schemas.microsoft.com/office/drawing/2014/chart" uri="{C3380CC4-5D6E-409C-BE32-E72D297353CC}">
                  <c16:uniqueId val="{00000004-3598-4D25-A818-FDBA46FE1E72}"/>
                </c:ext>
              </c:extLst>
            </c:dLbl>
            <c:dLbl>
              <c:idx val="6"/>
              <c:delete val="1"/>
              <c:extLst>
                <c:ext xmlns:c15="http://schemas.microsoft.com/office/drawing/2012/chart" uri="{CE6537A1-D6FC-4f65-9D91-7224C49458BB}"/>
                <c:ext xmlns:c16="http://schemas.microsoft.com/office/drawing/2014/chart" uri="{C3380CC4-5D6E-409C-BE32-E72D297353CC}">
                  <c16:uniqueId val="{00000005-3598-4D25-A818-FDBA46FE1E72}"/>
                </c:ext>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Гимназия</c:v>
                </c:pt>
                <c:pt idx="1">
                  <c:v>СОШ №2</c:v>
                </c:pt>
                <c:pt idx="2">
                  <c:v>СОШ №3</c:v>
                </c:pt>
                <c:pt idx="3">
                  <c:v>СОШ №4</c:v>
                </c:pt>
                <c:pt idx="4">
                  <c:v>СОШ №5</c:v>
                </c:pt>
                <c:pt idx="5">
                  <c:v>СОШ №6</c:v>
                </c:pt>
                <c:pt idx="6">
                  <c:v>СОШ №7</c:v>
                </c:pt>
                <c:pt idx="7">
                  <c:v>СОШ №8</c:v>
                </c:pt>
              </c:strCache>
            </c:strRef>
          </c:cat>
          <c:val>
            <c:numRef>
              <c:f>Лист1!$B$2:$B$9</c:f>
              <c:numCache>
                <c:formatCode>General</c:formatCode>
                <c:ptCount val="8"/>
                <c:pt idx="0">
                  <c:v>13.04</c:v>
                </c:pt>
                <c:pt idx="1">
                  <c:v>2</c:v>
                </c:pt>
                <c:pt idx="2">
                  <c:v>0</c:v>
                </c:pt>
                <c:pt idx="3">
                  <c:v>2.25</c:v>
                </c:pt>
                <c:pt idx="4">
                  <c:v>13.48</c:v>
                </c:pt>
                <c:pt idx="5">
                  <c:v>0</c:v>
                </c:pt>
                <c:pt idx="6">
                  <c:v>2.38</c:v>
                </c:pt>
                <c:pt idx="7">
                  <c:v>28.57</c:v>
                </c:pt>
              </c:numCache>
            </c:numRef>
          </c:val>
          <c:extLst>
            <c:ext xmlns:c16="http://schemas.microsoft.com/office/drawing/2014/chart" uri="{C3380CC4-5D6E-409C-BE32-E72D297353CC}">
              <c16:uniqueId val="{00000006-3598-4D25-A818-FDBA46FE1E72}"/>
            </c:ext>
          </c:extLst>
        </c:ser>
        <c:dLbls>
          <c:dLblPos val="ctr"/>
          <c:showLegendKey val="0"/>
          <c:showVal val="1"/>
          <c:showCatName val="0"/>
          <c:showSerName val="0"/>
          <c:showPercent val="0"/>
          <c:showBubbleSize val="0"/>
        </c:dLbls>
        <c:gapWidth val="150"/>
        <c:axId val="165498880"/>
        <c:axId val="165501568"/>
      </c:barChart>
      <c:lineChart>
        <c:grouping val="standard"/>
        <c:varyColors val="0"/>
        <c:ser>
          <c:idx val="1"/>
          <c:order val="1"/>
          <c:tx>
            <c:strRef>
              <c:f>Лист1!$C$1</c:f>
              <c:strCache>
                <c:ptCount val="1"/>
                <c:pt idx="0">
                  <c:v>2022</c:v>
                </c:pt>
              </c:strCache>
            </c:strRef>
          </c:tx>
          <c:dPt>
            <c:idx val="3"/>
            <c:bubble3D val="0"/>
            <c:extLst>
              <c:ext xmlns:c16="http://schemas.microsoft.com/office/drawing/2014/chart" uri="{C3380CC4-5D6E-409C-BE32-E72D297353CC}">
                <c16:uniqueId val="{00000000-3598-4D25-A818-FDBA46FE1E72}"/>
              </c:ext>
            </c:extLst>
          </c:dPt>
          <c:dLbls>
            <c:dLbl>
              <c:idx val="2"/>
              <c:delete val="1"/>
              <c:extLst>
                <c:ext xmlns:c15="http://schemas.microsoft.com/office/drawing/2012/chart" uri="{CE6537A1-D6FC-4f65-9D91-7224C49458BB}"/>
                <c:ext xmlns:c16="http://schemas.microsoft.com/office/drawing/2014/chart" uri="{C3380CC4-5D6E-409C-BE32-E72D297353CC}">
                  <c16:uniqueId val="{00000001-3598-4D25-A818-FDBA46FE1E72}"/>
                </c:ext>
              </c:extLst>
            </c:dLbl>
            <c:dLbl>
              <c:idx val="3"/>
              <c:delete val="1"/>
              <c:extLst>
                <c:ext xmlns:c15="http://schemas.microsoft.com/office/drawing/2012/chart" uri="{CE6537A1-D6FC-4f65-9D91-7224C49458BB}"/>
                <c:ext xmlns:c16="http://schemas.microsoft.com/office/drawing/2014/chart" uri="{C3380CC4-5D6E-409C-BE32-E72D297353CC}">
                  <c16:uniqueId val="{00000000-3598-4D25-A818-FDBA46FE1E72}"/>
                </c:ext>
              </c:extLst>
            </c:dLbl>
            <c:spPr>
              <a:noFill/>
              <a:ln>
                <a:noFill/>
              </a:ln>
              <a:effectLst/>
            </c:sp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Гимназия</c:v>
                </c:pt>
                <c:pt idx="1">
                  <c:v>СОШ №2</c:v>
                </c:pt>
                <c:pt idx="2">
                  <c:v>СОШ №3</c:v>
                </c:pt>
                <c:pt idx="3">
                  <c:v>СОШ №4</c:v>
                </c:pt>
                <c:pt idx="4">
                  <c:v>СОШ №5</c:v>
                </c:pt>
                <c:pt idx="5">
                  <c:v>СОШ №6</c:v>
                </c:pt>
                <c:pt idx="6">
                  <c:v>СОШ №7</c:v>
                </c:pt>
                <c:pt idx="7">
                  <c:v>СОШ №8</c:v>
                </c:pt>
              </c:strCache>
            </c:strRef>
          </c:cat>
          <c:val>
            <c:numRef>
              <c:f>Лист1!$C$2:$C$9</c:f>
              <c:numCache>
                <c:formatCode>General</c:formatCode>
                <c:ptCount val="8"/>
                <c:pt idx="0">
                  <c:v>0.71</c:v>
                </c:pt>
                <c:pt idx="1">
                  <c:v>4.6900000000000004</c:v>
                </c:pt>
                <c:pt idx="2">
                  <c:v>0</c:v>
                </c:pt>
                <c:pt idx="3">
                  <c:v>0</c:v>
                </c:pt>
                <c:pt idx="4">
                  <c:v>0</c:v>
                </c:pt>
                <c:pt idx="5">
                  <c:v>0</c:v>
                </c:pt>
                <c:pt idx="6">
                  <c:v>0</c:v>
                </c:pt>
                <c:pt idx="7">
                  <c:v>0</c:v>
                </c:pt>
              </c:numCache>
            </c:numRef>
          </c:val>
          <c:smooth val="0"/>
          <c:extLst>
            <c:ext xmlns:c16="http://schemas.microsoft.com/office/drawing/2014/chart" uri="{C3380CC4-5D6E-409C-BE32-E72D297353CC}">
              <c16:uniqueId val="{00000002-3598-4D25-A818-FDBA46FE1E72}"/>
            </c:ext>
          </c:extLst>
        </c:ser>
        <c:dLbls>
          <c:showLegendKey val="0"/>
          <c:showVal val="0"/>
          <c:showCatName val="0"/>
          <c:showSerName val="0"/>
          <c:showPercent val="0"/>
          <c:showBubbleSize val="0"/>
        </c:dLbls>
        <c:marker val="1"/>
        <c:smooth val="0"/>
        <c:axId val="165498880"/>
        <c:axId val="165501568"/>
      </c:lineChart>
      <c:catAx>
        <c:axId val="165498880"/>
        <c:scaling>
          <c:orientation val="minMax"/>
        </c:scaling>
        <c:delete val="0"/>
        <c:axPos val="b"/>
        <c:numFmt formatCode="General" sourceLinked="0"/>
        <c:majorTickMark val="out"/>
        <c:minorTickMark val="none"/>
        <c:tickLblPos val="nextTo"/>
        <c:crossAx val="165501568"/>
        <c:crosses val="autoZero"/>
        <c:auto val="1"/>
        <c:lblAlgn val="ctr"/>
        <c:lblOffset val="100"/>
        <c:noMultiLvlLbl val="0"/>
      </c:catAx>
      <c:valAx>
        <c:axId val="165501568"/>
        <c:scaling>
          <c:orientation val="minMax"/>
        </c:scaling>
        <c:delete val="1"/>
        <c:axPos val="l"/>
        <c:numFmt formatCode="General" sourceLinked="1"/>
        <c:majorTickMark val="out"/>
        <c:minorTickMark val="none"/>
        <c:tickLblPos val="nextTo"/>
        <c:crossAx val="165498880"/>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2023</c:v>
                </c:pt>
              </c:strCache>
            </c:strRef>
          </c:tx>
          <c:spPr>
            <a:solidFill>
              <a:schemeClr val="accent3">
                <a:lumMod val="40000"/>
                <a:lumOff val="60000"/>
              </a:schemeClr>
            </a:solidFill>
          </c:spPr>
          <c:invertIfNegative val="0"/>
          <c:dLbls>
            <c:dLbl>
              <c:idx val="6"/>
              <c:layout>
                <c:manualLayout>
                  <c:x val="2.3148148148148147E-3"/>
                  <c:y val="0.1056373483364662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4FB-40B0-8E17-AB76E5692D3F}"/>
                </c:ext>
              </c:extLst>
            </c:dLbl>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Гимназия</c:v>
                </c:pt>
                <c:pt idx="1">
                  <c:v>СОШ №2</c:v>
                </c:pt>
                <c:pt idx="2">
                  <c:v>СОШ №3</c:v>
                </c:pt>
                <c:pt idx="3">
                  <c:v>СОШ №4</c:v>
                </c:pt>
                <c:pt idx="4">
                  <c:v>СОШ №5</c:v>
                </c:pt>
                <c:pt idx="5">
                  <c:v>СОШ №6</c:v>
                </c:pt>
                <c:pt idx="6">
                  <c:v>СОШ №7</c:v>
                </c:pt>
                <c:pt idx="7">
                  <c:v>СОШ №8</c:v>
                </c:pt>
              </c:strCache>
            </c:strRef>
          </c:cat>
          <c:val>
            <c:numRef>
              <c:f>Лист1!$B$2:$B$9</c:f>
              <c:numCache>
                <c:formatCode>General</c:formatCode>
                <c:ptCount val="8"/>
                <c:pt idx="0">
                  <c:v>0</c:v>
                </c:pt>
                <c:pt idx="1">
                  <c:v>2.63</c:v>
                </c:pt>
                <c:pt idx="2">
                  <c:v>3.95</c:v>
                </c:pt>
                <c:pt idx="3">
                  <c:v>1.3</c:v>
                </c:pt>
                <c:pt idx="4">
                  <c:v>1.19</c:v>
                </c:pt>
                <c:pt idx="5">
                  <c:v>0</c:v>
                </c:pt>
                <c:pt idx="6">
                  <c:v>4.6900000000000004</c:v>
                </c:pt>
                <c:pt idx="7">
                  <c:v>0</c:v>
                </c:pt>
              </c:numCache>
            </c:numRef>
          </c:val>
          <c:extLst>
            <c:ext xmlns:c16="http://schemas.microsoft.com/office/drawing/2014/chart" uri="{C3380CC4-5D6E-409C-BE32-E72D297353CC}">
              <c16:uniqueId val="{00000007-1CBB-4025-BF4E-3E1E524D0731}"/>
            </c:ext>
          </c:extLst>
        </c:ser>
        <c:dLbls>
          <c:showLegendKey val="0"/>
          <c:showVal val="0"/>
          <c:showCatName val="0"/>
          <c:showSerName val="0"/>
          <c:showPercent val="0"/>
          <c:showBubbleSize val="0"/>
        </c:dLbls>
        <c:gapWidth val="150"/>
        <c:axId val="172271872"/>
        <c:axId val="172274816"/>
      </c:barChart>
      <c:lineChart>
        <c:grouping val="standard"/>
        <c:varyColors val="0"/>
        <c:ser>
          <c:idx val="1"/>
          <c:order val="1"/>
          <c:tx>
            <c:strRef>
              <c:f>Лист1!$C$1</c:f>
              <c:strCache>
                <c:ptCount val="1"/>
                <c:pt idx="0">
                  <c:v>2022</c:v>
                </c:pt>
              </c:strCache>
            </c:strRef>
          </c:tx>
          <c:dPt>
            <c:idx val="6"/>
            <c:bubble3D val="0"/>
            <c:extLst>
              <c:ext xmlns:c16="http://schemas.microsoft.com/office/drawing/2014/chart" uri="{C3380CC4-5D6E-409C-BE32-E72D297353CC}">
                <c16:uniqueId val="{00000000-1CBB-4025-BF4E-3E1E524D0731}"/>
              </c:ext>
            </c:extLst>
          </c:dPt>
          <c:dLbls>
            <c:dLbl>
              <c:idx val="6"/>
              <c:delete val="1"/>
              <c:extLst>
                <c:ext xmlns:c15="http://schemas.microsoft.com/office/drawing/2012/chart" uri="{CE6537A1-D6FC-4f65-9D91-7224C49458BB}"/>
                <c:ext xmlns:c16="http://schemas.microsoft.com/office/drawing/2014/chart" uri="{C3380CC4-5D6E-409C-BE32-E72D297353CC}">
                  <c16:uniqueId val="{00000000-1CBB-4025-BF4E-3E1E524D0731}"/>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Гимназия</c:v>
                </c:pt>
                <c:pt idx="1">
                  <c:v>СОШ №2</c:v>
                </c:pt>
                <c:pt idx="2">
                  <c:v>СОШ №3</c:v>
                </c:pt>
                <c:pt idx="3">
                  <c:v>СОШ №4</c:v>
                </c:pt>
                <c:pt idx="4">
                  <c:v>СОШ №5</c:v>
                </c:pt>
                <c:pt idx="5">
                  <c:v>СОШ №6</c:v>
                </c:pt>
                <c:pt idx="6">
                  <c:v>СОШ №7</c:v>
                </c:pt>
                <c:pt idx="7">
                  <c:v>СОШ №8</c:v>
                </c:pt>
              </c:strCache>
            </c:strRef>
          </c:cat>
          <c:val>
            <c:numRef>
              <c:f>Лист1!$C$2:$C$9</c:f>
              <c:numCache>
                <c:formatCode>General</c:formatCode>
                <c:ptCount val="8"/>
                <c:pt idx="0">
                  <c:v>5.08</c:v>
                </c:pt>
                <c:pt idx="1">
                  <c:v>2.7</c:v>
                </c:pt>
                <c:pt idx="2">
                  <c:v>6.67</c:v>
                </c:pt>
                <c:pt idx="3">
                  <c:v>3.9</c:v>
                </c:pt>
                <c:pt idx="4">
                  <c:v>11.11</c:v>
                </c:pt>
                <c:pt idx="5">
                  <c:v>11.76</c:v>
                </c:pt>
                <c:pt idx="6">
                  <c:v>0</c:v>
                </c:pt>
                <c:pt idx="7">
                  <c:v>9.3000000000000007</c:v>
                </c:pt>
              </c:numCache>
            </c:numRef>
          </c:val>
          <c:smooth val="0"/>
          <c:extLst>
            <c:ext xmlns:c16="http://schemas.microsoft.com/office/drawing/2014/chart" uri="{C3380CC4-5D6E-409C-BE32-E72D297353CC}">
              <c16:uniqueId val="{00000004-1CBB-4025-BF4E-3E1E524D0731}"/>
            </c:ext>
          </c:extLst>
        </c:ser>
        <c:dLbls>
          <c:showLegendKey val="0"/>
          <c:showVal val="0"/>
          <c:showCatName val="0"/>
          <c:showSerName val="0"/>
          <c:showPercent val="0"/>
          <c:showBubbleSize val="0"/>
        </c:dLbls>
        <c:marker val="1"/>
        <c:smooth val="0"/>
        <c:axId val="172271872"/>
        <c:axId val="172274816"/>
      </c:lineChart>
      <c:catAx>
        <c:axId val="172271872"/>
        <c:scaling>
          <c:orientation val="minMax"/>
        </c:scaling>
        <c:delete val="0"/>
        <c:axPos val="b"/>
        <c:numFmt formatCode="General" sourceLinked="0"/>
        <c:majorTickMark val="out"/>
        <c:minorTickMark val="none"/>
        <c:tickLblPos val="nextTo"/>
        <c:crossAx val="172274816"/>
        <c:crosses val="autoZero"/>
        <c:auto val="1"/>
        <c:lblAlgn val="ctr"/>
        <c:lblOffset val="100"/>
        <c:noMultiLvlLbl val="0"/>
      </c:catAx>
      <c:valAx>
        <c:axId val="172274816"/>
        <c:scaling>
          <c:orientation val="minMax"/>
        </c:scaling>
        <c:delete val="1"/>
        <c:axPos val="l"/>
        <c:numFmt formatCode="General" sourceLinked="1"/>
        <c:majorTickMark val="out"/>
        <c:minorTickMark val="none"/>
        <c:tickLblPos val="nextTo"/>
        <c:crossAx val="172271872"/>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2023</c:v>
                </c:pt>
              </c:strCache>
            </c:strRef>
          </c:tx>
          <c:spPr>
            <a:solidFill>
              <a:schemeClr val="accent3">
                <a:lumMod val="40000"/>
                <a:lumOff val="60000"/>
              </a:schemeClr>
            </a:solidFill>
          </c:spPr>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Лист1!$A$2:$A$9</c:f>
              <c:strCache>
                <c:ptCount val="8"/>
                <c:pt idx="0">
                  <c:v>Гимназия</c:v>
                </c:pt>
                <c:pt idx="1">
                  <c:v>СОШ №2</c:v>
                </c:pt>
                <c:pt idx="2">
                  <c:v>СОШ №3</c:v>
                </c:pt>
                <c:pt idx="3">
                  <c:v>СОШ №4</c:v>
                </c:pt>
                <c:pt idx="4">
                  <c:v>СОШ №5</c:v>
                </c:pt>
                <c:pt idx="5">
                  <c:v>СОШ №6</c:v>
                </c:pt>
                <c:pt idx="6">
                  <c:v>СОШ №7</c:v>
                </c:pt>
                <c:pt idx="7">
                  <c:v>СОШ №8</c:v>
                </c:pt>
              </c:strCache>
            </c:strRef>
          </c:cat>
          <c:val>
            <c:numRef>
              <c:f>Лист1!$B$2:$B$9</c:f>
              <c:numCache>
                <c:formatCode>General</c:formatCode>
                <c:ptCount val="8"/>
                <c:pt idx="0">
                  <c:v>0</c:v>
                </c:pt>
                <c:pt idx="1">
                  <c:v>2.63</c:v>
                </c:pt>
                <c:pt idx="2">
                  <c:v>3.95</c:v>
                </c:pt>
                <c:pt idx="3">
                  <c:v>1.3</c:v>
                </c:pt>
                <c:pt idx="4">
                  <c:v>1.19</c:v>
                </c:pt>
                <c:pt idx="5">
                  <c:v>0</c:v>
                </c:pt>
                <c:pt idx="6">
                  <c:v>4.6900000000000004</c:v>
                </c:pt>
                <c:pt idx="7">
                  <c:v>0</c:v>
                </c:pt>
              </c:numCache>
            </c:numRef>
          </c:val>
          <c:extLst>
            <c:ext xmlns:c16="http://schemas.microsoft.com/office/drawing/2014/chart" uri="{C3380CC4-5D6E-409C-BE32-E72D297353CC}">
              <c16:uniqueId val="{00000009-3CB6-45D5-9F58-A75B8B9B5793}"/>
            </c:ext>
          </c:extLst>
        </c:ser>
        <c:dLbls>
          <c:dLblPos val="ctr"/>
          <c:showLegendKey val="0"/>
          <c:showVal val="1"/>
          <c:showCatName val="0"/>
          <c:showSerName val="0"/>
          <c:showPercent val="0"/>
          <c:showBubbleSize val="0"/>
        </c:dLbls>
        <c:gapWidth val="150"/>
        <c:axId val="172328448"/>
        <c:axId val="172339584"/>
      </c:barChart>
      <c:lineChart>
        <c:grouping val="standard"/>
        <c:varyColors val="0"/>
        <c:ser>
          <c:idx val="1"/>
          <c:order val="1"/>
          <c:tx>
            <c:strRef>
              <c:f>Лист1!$C$1</c:f>
              <c:strCache>
                <c:ptCount val="1"/>
                <c:pt idx="0">
                  <c:v>2022</c:v>
                </c:pt>
              </c:strCache>
            </c:strRef>
          </c:tx>
          <c:dPt>
            <c:idx val="6"/>
            <c:bubble3D val="0"/>
            <c:extLst>
              <c:ext xmlns:c16="http://schemas.microsoft.com/office/drawing/2014/chart" uri="{C3380CC4-5D6E-409C-BE32-E72D297353CC}">
                <c16:uniqueId val="{00000000-3CB6-45D5-9F58-A75B8B9B5793}"/>
              </c:ext>
            </c:extLst>
          </c:dPt>
          <c:dLbls>
            <c:dLbl>
              <c:idx val="4"/>
              <c:delete val="1"/>
              <c:extLst>
                <c:ext xmlns:c15="http://schemas.microsoft.com/office/drawing/2012/chart" uri="{CE6537A1-D6FC-4f65-9D91-7224C49458BB}"/>
                <c:ext xmlns:c16="http://schemas.microsoft.com/office/drawing/2014/chart" uri="{C3380CC4-5D6E-409C-BE32-E72D297353CC}">
                  <c16:uniqueId val="{00000001-3CB6-45D5-9F58-A75B8B9B5793}"/>
                </c:ext>
              </c:extLst>
            </c:dLbl>
            <c:spPr>
              <a:noFill/>
              <a:ln>
                <a:noFill/>
              </a:ln>
              <a:effectLst/>
            </c:sp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Гимназия</c:v>
                </c:pt>
                <c:pt idx="1">
                  <c:v>СОШ №2</c:v>
                </c:pt>
                <c:pt idx="2">
                  <c:v>СОШ №3</c:v>
                </c:pt>
                <c:pt idx="3">
                  <c:v>СОШ №4</c:v>
                </c:pt>
                <c:pt idx="4">
                  <c:v>СОШ №5</c:v>
                </c:pt>
                <c:pt idx="5">
                  <c:v>СОШ №6</c:v>
                </c:pt>
                <c:pt idx="6">
                  <c:v>СОШ №7</c:v>
                </c:pt>
                <c:pt idx="7">
                  <c:v>СОШ №8</c:v>
                </c:pt>
              </c:strCache>
            </c:strRef>
          </c:cat>
          <c:val>
            <c:numRef>
              <c:f>Лист1!$C$2:$C$9</c:f>
              <c:numCache>
                <c:formatCode>General</c:formatCode>
                <c:ptCount val="8"/>
                <c:pt idx="0">
                  <c:v>1.04</c:v>
                </c:pt>
                <c:pt idx="1">
                  <c:v>5</c:v>
                </c:pt>
                <c:pt idx="2">
                  <c:v>0</c:v>
                </c:pt>
                <c:pt idx="3">
                  <c:v>1.79</c:v>
                </c:pt>
                <c:pt idx="4">
                  <c:v>0</c:v>
                </c:pt>
                <c:pt idx="5">
                  <c:v>0</c:v>
                </c:pt>
                <c:pt idx="6">
                  <c:v>4.76</c:v>
                </c:pt>
                <c:pt idx="7">
                  <c:v>0</c:v>
                </c:pt>
              </c:numCache>
            </c:numRef>
          </c:val>
          <c:smooth val="0"/>
          <c:extLst>
            <c:ext xmlns:c16="http://schemas.microsoft.com/office/drawing/2014/chart" uri="{C3380CC4-5D6E-409C-BE32-E72D297353CC}">
              <c16:uniqueId val="{00000002-3CB6-45D5-9F58-A75B8B9B5793}"/>
            </c:ext>
          </c:extLst>
        </c:ser>
        <c:dLbls>
          <c:showLegendKey val="0"/>
          <c:showVal val="0"/>
          <c:showCatName val="0"/>
          <c:showSerName val="0"/>
          <c:showPercent val="0"/>
          <c:showBubbleSize val="0"/>
        </c:dLbls>
        <c:marker val="1"/>
        <c:smooth val="0"/>
        <c:axId val="172328448"/>
        <c:axId val="172339584"/>
      </c:lineChart>
      <c:catAx>
        <c:axId val="172328448"/>
        <c:scaling>
          <c:orientation val="minMax"/>
        </c:scaling>
        <c:delete val="0"/>
        <c:axPos val="b"/>
        <c:numFmt formatCode="General" sourceLinked="0"/>
        <c:majorTickMark val="out"/>
        <c:minorTickMark val="none"/>
        <c:tickLblPos val="nextTo"/>
        <c:crossAx val="172339584"/>
        <c:crosses val="autoZero"/>
        <c:auto val="1"/>
        <c:lblAlgn val="ctr"/>
        <c:lblOffset val="100"/>
        <c:noMultiLvlLbl val="0"/>
      </c:catAx>
      <c:valAx>
        <c:axId val="172339584"/>
        <c:scaling>
          <c:orientation val="minMax"/>
        </c:scaling>
        <c:delete val="1"/>
        <c:axPos val="l"/>
        <c:numFmt formatCode="General" sourceLinked="1"/>
        <c:majorTickMark val="out"/>
        <c:minorTickMark val="none"/>
        <c:tickLblPos val="nextTo"/>
        <c:crossAx val="172328448"/>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solidFill>
                  <a:sysClr val="windowText" lastClr="000000"/>
                </a:solidFill>
                <a:latin typeface="Times New Roman" pitchFamily="18" charset="0"/>
                <a:cs typeface="Times New Roman" pitchFamily="18" charset="0"/>
              </a:defRPr>
            </a:pPr>
            <a:r>
              <a:rPr lang="ru-RU" sz="1400">
                <a:solidFill>
                  <a:sysClr val="windowText" lastClr="000000"/>
                </a:solidFill>
                <a:latin typeface="Times New Roman" pitchFamily="18" charset="0"/>
                <a:cs typeface="Times New Roman" pitchFamily="18" charset="0"/>
              </a:rPr>
              <a:t>5 класс</a:t>
            </a:r>
          </a:p>
        </c:rich>
      </c:tx>
      <c:layout>
        <c:manualLayout>
          <c:xMode val="edge"/>
          <c:yMode val="edge"/>
          <c:x val="0.44434514502467082"/>
          <c:y val="4.5410314628608499E-2"/>
        </c:manualLayout>
      </c:layout>
      <c:overlay val="1"/>
    </c:title>
    <c:autoTitleDeleted val="0"/>
    <c:plotArea>
      <c:layout/>
      <c:barChart>
        <c:barDir val="col"/>
        <c:grouping val="clustered"/>
        <c:varyColors val="0"/>
        <c:ser>
          <c:idx val="0"/>
          <c:order val="0"/>
          <c:tx>
            <c:strRef>
              <c:f>Лист1!$B$1</c:f>
              <c:strCache>
                <c:ptCount val="1"/>
                <c:pt idx="0">
                  <c:v>успеваемость</c:v>
                </c:pt>
              </c:strCache>
            </c:strRef>
          </c:tx>
          <c:invertIfNegative val="0"/>
          <c:dPt>
            <c:idx val="0"/>
            <c:invertIfNegative val="0"/>
            <c:bubble3D val="0"/>
            <c:spPr>
              <a:solidFill>
                <a:schemeClr val="accent5"/>
              </a:solidFill>
            </c:spPr>
            <c:extLst>
              <c:ext xmlns:c16="http://schemas.microsoft.com/office/drawing/2014/chart" uri="{C3380CC4-5D6E-409C-BE32-E72D297353CC}">
                <c16:uniqueId val="{00000001-D045-4D5D-AA84-6574B0B99F59}"/>
              </c:ext>
            </c:extLst>
          </c:dPt>
          <c:cat>
            <c:strRef>
              <c:f>Лист1!$A$2:$A$10</c:f>
              <c:strCache>
                <c:ptCount val="9"/>
                <c:pt idx="0">
                  <c:v>город</c:v>
                </c:pt>
                <c:pt idx="1">
                  <c:v>Гимназия</c:v>
                </c:pt>
                <c:pt idx="2">
                  <c:v>СОШ №2</c:v>
                </c:pt>
                <c:pt idx="3">
                  <c:v>СОШ №3</c:v>
                </c:pt>
                <c:pt idx="4">
                  <c:v>СОШ №4</c:v>
                </c:pt>
                <c:pt idx="5">
                  <c:v>СОШ №5</c:v>
                </c:pt>
                <c:pt idx="6">
                  <c:v>СОШ №6</c:v>
                </c:pt>
                <c:pt idx="7">
                  <c:v>СОШ №7</c:v>
                </c:pt>
                <c:pt idx="8">
                  <c:v>СОШ №8</c:v>
                </c:pt>
              </c:strCache>
            </c:strRef>
          </c:cat>
          <c:val>
            <c:numRef>
              <c:f>Лист1!$B$2:$B$10</c:f>
              <c:numCache>
                <c:formatCode>General</c:formatCode>
                <c:ptCount val="9"/>
                <c:pt idx="0">
                  <c:v>81.88</c:v>
                </c:pt>
                <c:pt idx="1">
                  <c:v>93.62</c:v>
                </c:pt>
                <c:pt idx="2">
                  <c:v>88</c:v>
                </c:pt>
                <c:pt idx="3">
                  <c:v>80.56</c:v>
                </c:pt>
                <c:pt idx="4">
                  <c:v>66.290000000000006</c:v>
                </c:pt>
                <c:pt idx="5">
                  <c:v>86.66</c:v>
                </c:pt>
                <c:pt idx="6">
                  <c:v>85.29</c:v>
                </c:pt>
                <c:pt idx="7">
                  <c:v>87.75</c:v>
                </c:pt>
                <c:pt idx="8">
                  <c:v>75</c:v>
                </c:pt>
              </c:numCache>
            </c:numRef>
          </c:val>
          <c:extLst>
            <c:ext xmlns:c16="http://schemas.microsoft.com/office/drawing/2014/chart" uri="{C3380CC4-5D6E-409C-BE32-E72D297353CC}">
              <c16:uniqueId val="{00000002-D045-4D5D-AA84-6574B0B99F59}"/>
            </c:ext>
          </c:extLst>
        </c:ser>
        <c:ser>
          <c:idx val="1"/>
          <c:order val="1"/>
          <c:tx>
            <c:strRef>
              <c:f>Лист1!$C$1</c:f>
              <c:strCache>
                <c:ptCount val="1"/>
                <c:pt idx="0">
                  <c:v>качество</c:v>
                </c:pt>
              </c:strCache>
            </c:strRef>
          </c:tx>
          <c:invertIfNegative val="0"/>
          <c:dPt>
            <c:idx val="0"/>
            <c:invertIfNegative val="0"/>
            <c:bubble3D val="0"/>
            <c:spPr>
              <a:solidFill>
                <a:schemeClr val="accent6"/>
              </a:solidFill>
            </c:spPr>
            <c:extLst>
              <c:ext xmlns:c16="http://schemas.microsoft.com/office/drawing/2014/chart" uri="{C3380CC4-5D6E-409C-BE32-E72D297353CC}">
                <c16:uniqueId val="{00000004-D045-4D5D-AA84-6574B0B99F59}"/>
              </c:ext>
            </c:extLst>
          </c:dPt>
          <c:cat>
            <c:strRef>
              <c:f>Лист1!$A$2:$A$10</c:f>
              <c:strCache>
                <c:ptCount val="9"/>
                <c:pt idx="0">
                  <c:v>город</c:v>
                </c:pt>
                <c:pt idx="1">
                  <c:v>Гимназия</c:v>
                </c:pt>
                <c:pt idx="2">
                  <c:v>СОШ №2</c:v>
                </c:pt>
                <c:pt idx="3">
                  <c:v>СОШ №3</c:v>
                </c:pt>
                <c:pt idx="4">
                  <c:v>СОШ №4</c:v>
                </c:pt>
                <c:pt idx="5">
                  <c:v>СОШ №5</c:v>
                </c:pt>
                <c:pt idx="6">
                  <c:v>СОШ №6</c:v>
                </c:pt>
                <c:pt idx="7">
                  <c:v>СОШ №7</c:v>
                </c:pt>
                <c:pt idx="8">
                  <c:v>СОШ №8</c:v>
                </c:pt>
              </c:strCache>
            </c:strRef>
          </c:cat>
          <c:val>
            <c:numRef>
              <c:f>Лист1!$C$2:$C$10</c:f>
              <c:numCache>
                <c:formatCode>General</c:formatCode>
                <c:ptCount val="9"/>
                <c:pt idx="0">
                  <c:v>47.38</c:v>
                </c:pt>
                <c:pt idx="1">
                  <c:v>53.19</c:v>
                </c:pt>
                <c:pt idx="2">
                  <c:v>54</c:v>
                </c:pt>
                <c:pt idx="3">
                  <c:v>41.67</c:v>
                </c:pt>
                <c:pt idx="4">
                  <c:v>30.33</c:v>
                </c:pt>
                <c:pt idx="5">
                  <c:v>57.14</c:v>
                </c:pt>
                <c:pt idx="6">
                  <c:v>50</c:v>
                </c:pt>
                <c:pt idx="7">
                  <c:v>55.1</c:v>
                </c:pt>
                <c:pt idx="8">
                  <c:v>39.58</c:v>
                </c:pt>
              </c:numCache>
            </c:numRef>
          </c:val>
          <c:extLst>
            <c:ext xmlns:c16="http://schemas.microsoft.com/office/drawing/2014/chart" uri="{C3380CC4-5D6E-409C-BE32-E72D297353CC}">
              <c16:uniqueId val="{00000005-D045-4D5D-AA84-6574B0B99F59}"/>
            </c:ext>
          </c:extLst>
        </c:ser>
        <c:dLbls>
          <c:showLegendKey val="0"/>
          <c:showVal val="0"/>
          <c:showCatName val="0"/>
          <c:showSerName val="0"/>
          <c:showPercent val="0"/>
          <c:showBubbleSize val="0"/>
        </c:dLbls>
        <c:gapWidth val="150"/>
        <c:axId val="172681088"/>
        <c:axId val="172682624"/>
      </c:barChart>
      <c:catAx>
        <c:axId val="172681088"/>
        <c:scaling>
          <c:orientation val="minMax"/>
        </c:scaling>
        <c:delete val="0"/>
        <c:axPos val="b"/>
        <c:numFmt formatCode="General" sourceLinked="0"/>
        <c:majorTickMark val="out"/>
        <c:minorTickMark val="none"/>
        <c:tickLblPos val="nextTo"/>
        <c:crossAx val="172682624"/>
        <c:crosses val="autoZero"/>
        <c:auto val="1"/>
        <c:lblAlgn val="ctr"/>
        <c:lblOffset val="100"/>
        <c:noMultiLvlLbl val="0"/>
      </c:catAx>
      <c:valAx>
        <c:axId val="172682624"/>
        <c:scaling>
          <c:orientation val="minMax"/>
        </c:scaling>
        <c:delete val="0"/>
        <c:axPos val="l"/>
        <c:numFmt formatCode="General" sourceLinked="1"/>
        <c:majorTickMark val="out"/>
        <c:minorTickMark val="none"/>
        <c:tickLblPos val="nextTo"/>
        <c:crossAx val="172681088"/>
        <c:crosses val="autoZero"/>
        <c:crossBetween val="between"/>
      </c:valAx>
    </c:plotArea>
    <c:legend>
      <c:legendPos val="b"/>
      <c:overlay val="0"/>
    </c:legend>
    <c:plotVisOnly val="1"/>
    <c:dispBlanksAs val="gap"/>
    <c:showDLblsOverMax val="0"/>
  </c:chart>
  <c:spPr>
    <a:ln>
      <a:noFill/>
    </a:ln>
  </c:spPr>
  <c:externalData r:id="rId1">
    <c:autoUpdate val="0"/>
  </c:externalData>
  <c:userShapes r:id="rId2"/>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solidFill>
                  <a:sysClr val="windowText" lastClr="000000"/>
                </a:solidFill>
                <a:latin typeface="Times New Roman" pitchFamily="18" charset="0"/>
                <a:cs typeface="Times New Roman" pitchFamily="18" charset="0"/>
              </a:defRPr>
            </a:pPr>
            <a:r>
              <a:rPr lang="ru-RU" sz="1400">
                <a:solidFill>
                  <a:sysClr val="windowText" lastClr="000000"/>
                </a:solidFill>
                <a:latin typeface="Times New Roman" pitchFamily="18" charset="0"/>
                <a:cs typeface="Times New Roman" pitchFamily="18" charset="0"/>
              </a:rPr>
              <a:t>6 класс</a:t>
            </a:r>
          </a:p>
        </c:rich>
      </c:tx>
      <c:layout>
        <c:manualLayout>
          <c:xMode val="edge"/>
          <c:yMode val="edge"/>
          <c:x val="0.45401244837328425"/>
          <c:y val="2.6172027004087176E-2"/>
        </c:manualLayout>
      </c:layout>
      <c:overlay val="1"/>
    </c:title>
    <c:autoTitleDeleted val="0"/>
    <c:plotArea>
      <c:layout/>
      <c:barChart>
        <c:barDir val="col"/>
        <c:grouping val="clustered"/>
        <c:varyColors val="0"/>
        <c:ser>
          <c:idx val="0"/>
          <c:order val="0"/>
          <c:tx>
            <c:strRef>
              <c:f>Лист1!$B$1</c:f>
              <c:strCache>
                <c:ptCount val="1"/>
                <c:pt idx="0">
                  <c:v>успеваемость</c:v>
                </c:pt>
              </c:strCache>
            </c:strRef>
          </c:tx>
          <c:invertIfNegative val="0"/>
          <c:dPt>
            <c:idx val="0"/>
            <c:invertIfNegative val="0"/>
            <c:bubble3D val="0"/>
            <c:spPr>
              <a:solidFill>
                <a:schemeClr val="accent5"/>
              </a:solidFill>
            </c:spPr>
            <c:extLst>
              <c:ext xmlns:c16="http://schemas.microsoft.com/office/drawing/2014/chart" uri="{C3380CC4-5D6E-409C-BE32-E72D297353CC}">
                <c16:uniqueId val="{00000001-AACB-4AFC-B819-F72628616762}"/>
              </c:ext>
            </c:extLst>
          </c:dPt>
          <c:cat>
            <c:strRef>
              <c:f>Лист1!$A$2:$A$10</c:f>
              <c:strCache>
                <c:ptCount val="9"/>
                <c:pt idx="0">
                  <c:v>город</c:v>
                </c:pt>
                <c:pt idx="1">
                  <c:v>Гимназия</c:v>
                </c:pt>
                <c:pt idx="2">
                  <c:v>СОШ №2</c:v>
                </c:pt>
                <c:pt idx="3">
                  <c:v>СОШ №3</c:v>
                </c:pt>
                <c:pt idx="4">
                  <c:v>СОШ №4</c:v>
                </c:pt>
                <c:pt idx="5">
                  <c:v>СОШ №5</c:v>
                </c:pt>
                <c:pt idx="6">
                  <c:v>СОШ №6</c:v>
                </c:pt>
                <c:pt idx="7">
                  <c:v>СОШ №7</c:v>
                </c:pt>
                <c:pt idx="8">
                  <c:v>СОШ №8</c:v>
                </c:pt>
              </c:strCache>
            </c:strRef>
          </c:cat>
          <c:val>
            <c:numRef>
              <c:f>Лист1!$B$2:$B$10</c:f>
              <c:numCache>
                <c:formatCode>General</c:formatCode>
                <c:ptCount val="9"/>
                <c:pt idx="0">
                  <c:v>80.27</c:v>
                </c:pt>
                <c:pt idx="1">
                  <c:v>95.56</c:v>
                </c:pt>
                <c:pt idx="2">
                  <c:v>84.44</c:v>
                </c:pt>
                <c:pt idx="3">
                  <c:v>76.59</c:v>
                </c:pt>
                <c:pt idx="4">
                  <c:v>62.92</c:v>
                </c:pt>
                <c:pt idx="5">
                  <c:v>89.99</c:v>
                </c:pt>
                <c:pt idx="6">
                  <c:v>71.42</c:v>
                </c:pt>
                <c:pt idx="7">
                  <c:v>86.66</c:v>
                </c:pt>
                <c:pt idx="8">
                  <c:v>78.709999999999994</c:v>
                </c:pt>
              </c:numCache>
            </c:numRef>
          </c:val>
          <c:extLst>
            <c:ext xmlns:c16="http://schemas.microsoft.com/office/drawing/2014/chart" uri="{C3380CC4-5D6E-409C-BE32-E72D297353CC}">
              <c16:uniqueId val="{00000002-AACB-4AFC-B819-F72628616762}"/>
            </c:ext>
          </c:extLst>
        </c:ser>
        <c:ser>
          <c:idx val="1"/>
          <c:order val="1"/>
          <c:tx>
            <c:strRef>
              <c:f>Лист1!$C$1</c:f>
              <c:strCache>
                <c:ptCount val="1"/>
                <c:pt idx="0">
                  <c:v>качество</c:v>
                </c:pt>
              </c:strCache>
            </c:strRef>
          </c:tx>
          <c:invertIfNegative val="0"/>
          <c:dPt>
            <c:idx val="0"/>
            <c:invertIfNegative val="0"/>
            <c:bubble3D val="0"/>
            <c:spPr>
              <a:solidFill>
                <a:schemeClr val="accent6"/>
              </a:solidFill>
            </c:spPr>
            <c:extLst>
              <c:ext xmlns:c16="http://schemas.microsoft.com/office/drawing/2014/chart" uri="{C3380CC4-5D6E-409C-BE32-E72D297353CC}">
                <c16:uniqueId val="{00000004-AACB-4AFC-B819-F72628616762}"/>
              </c:ext>
            </c:extLst>
          </c:dPt>
          <c:cat>
            <c:strRef>
              <c:f>Лист1!$A$2:$A$10</c:f>
              <c:strCache>
                <c:ptCount val="9"/>
                <c:pt idx="0">
                  <c:v>город</c:v>
                </c:pt>
                <c:pt idx="1">
                  <c:v>Гимназия</c:v>
                </c:pt>
                <c:pt idx="2">
                  <c:v>СОШ №2</c:v>
                </c:pt>
                <c:pt idx="3">
                  <c:v>СОШ №3</c:v>
                </c:pt>
                <c:pt idx="4">
                  <c:v>СОШ №4</c:v>
                </c:pt>
                <c:pt idx="5">
                  <c:v>СОШ №5</c:v>
                </c:pt>
                <c:pt idx="6">
                  <c:v>СОШ №6</c:v>
                </c:pt>
                <c:pt idx="7">
                  <c:v>СОШ №7</c:v>
                </c:pt>
                <c:pt idx="8">
                  <c:v>СОШ №8</c:v>
                </c:pt>
              </c:strCache>
            </c:strRef>
          </c:cat>
          <c:val>
            <c:numRef>
              <c:f>Лист1!$C$2:$C$10</c:f>
              <c:numCache>
                <c:formatCode>General</c:formatCode>
                <c:ptCount val="9"/>
                <c:pt idx="0">
                  <c:v>49.31</c:v>
                </c:pt>
                <c:pt idx="1">
                  <c:v>68.89</c:v>
                </c:pt>
                <c:pt idx="2">
                  <c:v>51.11</c:v>
                </c:pt>
                <c:pt idx="3">
                  <c:v>42.55</c:v>
                </c:pt>
                <c:pt idx="4">
                  <c:v>30.34</c:v>
                </c:pt>
                <c:pt idx="5">
                  <c:v>57.77</c:v>
                </c:pt>
                <c:pt idx="6">
                  <c:v>39.28</c:v>
                </c:pt>
                <c:pt idx="7">
                  <c:v>64.44</c:v>
                </c:pt>
                <c:pt idx="8">
                  <c:v>46.8</c:v>
                </c:pt>
              </c:numCache>
            </c:numRef>
          </c:val>
          <c:extLst>
            <c:ext xmlns:c16="http://schemas.microsoft.com/office/drawing/2014/chart" uri="{C3380CC4-5D6E-409C-BE32-E72D297353CC}">
              <c16:uniqueId val="{00000005-AACB-4AFC-B819-F72628616762}"/>
            </c:ext>
          </c:extLst>
        </c:ser>
        <c:dLbls>
          <c:showLegendKey val="0"/>
          <c:showVal val="0"/>
          <c:showCatName val="0"/>
          <c:showSerName val="0"/>
          <c:showPercent val="0"/>
          <c:showBubbleSize val="0"/>
        </c:dLbls>
        <c:gapWidth val="150"/>
        <c:axId val="165383552"/>
        <c:axId val="165385344"/>
      </c:barChart>
      <c:catAx>
        <c:axId val="165383552"/>
        <c:scaling>
          <c:orientation val="minMax"/>
        </c:scaling>
        <c:delete val="0"/>
        <c:axPos val="b"/>
        <c:numFmt formatCode="General" sourceLinked="0"/>
        <c:majorTickMark val="out"/>
        <c:minorTickMark val="none"/>
        <c:tickLblPos val="nextTo"/>
        <c:crossAx val="165385344"/>
        <c:crosses val="autoZero"/>
        <c:auto val="1"/>
        <c:lblAlgn val="ctr"/>
        <c:lblOffset val="100"/>
        <c:noMultiLvlLbl val="0"/>
      </c:catAx>
      <c:valAx>
        <c:axId val="165385344"/>
        <c:scaling>
          <c:orientation val="minMax"/>
        </c:scaling>
        <c:delete val="0"/>
        <c:axPos val="l"/>
        <c:numFmt formatCode="General" sourceLinked="1"/>
        <c:majorTickMark val="out"/>
        <c:minorTickMark val="none"/>
        <c:tickLblPos val="nextTo"/>
        <c:crossAx val="165383552"/>
        <c:crosses val="autoZero"/>
        <c:crossBetween val="between"/>
      </c:valAx>
    </c:plotArea>
    <c:legend>
      <c:legendPos val="b"/>
      <c:overlay val="0"/>
    </c:legend>
    <c:plotVisOnly val="1"/>
    <c:dispBlanksAs val="gap"/>
    <c:showDLblsOverMax val="0"/>
  </c:chart>
  <c:spPr>
    <a:ln>
      <a:noFill/>
    </a:ln>
  </c:spPr>
  <c:externalData r:id="rId1">
    <c:autoUpdate val="0"/>
  </c:externalData>
  <c:userShapes r:id="rId2"/>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solidFill>
                  <a:sysClr val="windowText" lastClr="000000"/>
                </a:solidFill>
                <a:latin typeface="Times New Roman" pitchFamily="18" charset="0"/>
                <a:cs typeface="Times New Roman" pitchFamily="18" charset="0"/>
              </a:defRPr>
            </a:pPr>
            <a:r>
              <a:rPr lang="ru-RU" sz="1400">
                <a:solidFill>
                  <a:sysClr val="windowText" lastClr="000000"/>
                </a:solidFill>
                <a:latin typeface="Times New Roman" pitchFamily="18" charset="0"/>
                <a:cs typeface="Times New Roman" pitchFamily="18" charset="0"/>
              </a:rPr>
              <a:t>7 класс</a:t>
            </a:r>
          </a:p>
        </c:rich>
      </c:tx>
      <c:layout>
        <c:manualLayout>
          <c:xMode val="edge"/>
          <c:yMode val="edge"/>
          <c:x val="0.45401244837328425"/>
          <c:y val="2.6172027004087176E-2"/>
        </c:manualLayout>
      </c:layout>
      <c:overlay val="1"/>
    </c:title>
    <c:autoTitleDeleted val="0"/>
    <c:plotArea>
      <c:layout/>
      <c:barChart>
        <c:barDir val="col"/>
        <c:grouping val="clustered"/>
        <c:varyColors val="0"/>
        <c:ser>
          <c:idx val="0"/>
          <c:order val="0"/>
          <c:tx>
            <c:strRef>
              <c:f>Лист1!$B$1</c:f>
              <c:strCache>
                <c:ptCount val="1"/>
                <c:pt idx="0">
                  <c:v>успеваемость</c:v>
                </c:pt>
              </c:strCache>
            </c:strRef>
          </c:tx>
          <c:invertIfNegative val="0"/>
          <c:dPt>
            <c:idx val="0"/>
            <c:invertIfNegative val="0"/>
            <c:bubble3D val="0"/>
            <c:spPr>
              <a:solidFill>
                <a:schemeClr val="accent5"/>
              </a:solidFill>
            </c:spPr>
            <c:extLst>
              <c:ext xmlns:c16="http://schemas.microsoft.com/office/drawing/2014/chart" uri="{C3380CC4-5D6E-409C-BE32-E72D297353CC}">
                <c16:uniqueId val="{00000001-4408-4D4B-B38C-A64974EB10C7}"/>
              </c:ext>
            </c:extLst>
          </c:dPt>
          <c:cat>
            <c:strRef>
              <c:f>Лист1!$A$2:$A$10</c:f>
              <c:strCache>
                <c:ptCount val="9"/>
                <c:pt idx="0">
                  <c:v>город</c:v>
                </c:pt>
                <c:pt idx="1">
                  <c:v>Гимназия</c:v>
                </c:pt>
                <c:pt idx="2">
                  <c:v>СОШ №2</c:v>
                </c:pt>
                <c:pt idx="3">
                  <c:v>СОШ №3</c:v>
                </c:pt>
                <c:pt idx="4">
                  <c:v>СОШ №4</c:v>
                </c:pt>
                <c:pt idx="5">
                  <c:v>СОШ №5</c:v>
                </c:pt>
                <c:pt idx="6">
                  <c:v>СОШ №6</c:v>
                </c:pt>
                <c:pt idx="7">
                  <c:v>СОШ №7</c:v>
                </c:pt>
                <c:pt idx="8">
                  <c:v>СОШ №8</c:v>
                </c:pt>
              </c:strCache>
            </c:strRef>
          </c:cat>
          <c:val>
            <c:numRef>
              <c:f>Лист1!$B$2:$B$10</c:f>
              <c:numCache>
                <c:formatCode>General</c:formatCode>
                <c:ptCount val="9"/>
                <c:pt idx="0">
                  <c:v>80.52</c:v>
                </c:pt>
                <c:pt idx="1">
                  <c:v>90.63</c:v>
                </c:pt>
                <c:pt idx="2">
                  <c:v>87.23</c:v>
                </c:pt>
                <c:pt idx="3">
                  <c:v>62.5</c:v>
                </c:pt>
                <c:pt idx="4">
                  <c:v>67.11</c:v>
                </c:pt>
                <c:pt idx="5">
                  <c:v>87.51</c:v>
                </c:pt>
                <c:pt idx="6">
                  <c:v>80.959999999999994</c:v>
                </c:pt>
                <c:pt idx="7">
                  <c:v>84.09</c:v>
                </c:pt>
                <c:pt idx="8">
                  <c:v>72.8</c:v>
                </c:pt>
              </c:numCache>
            </c:numRef>
          </c:val>
          <c:extLst>
            <c:ext xmlns:c16="http://schemas.microsoft.com/office/drawing/2014/chart" uri="{C3380CC4-5D6E-409C-BE32-E72D297353CC}">
              <c16:uniqueId val="{00000002-4408-4D4B-B38C-A64974EB10C7}"/>
            </c:ext>
          </c:extLst>
        </c:ser>
        <c:ser>
          <c:idx val="1"/>
          <c:order val="1"/>
          <c:tx>
            <c:strRef>
              <c:f>Лист1!$C$1</c:f>
              <c:strCache>
                <c:ptCount val="1"/>
                <c:pt idx="0">
                  <c:v>качество</c:v>
                </c:pt>
              </c:strCache>
            </c:strRef>
          </c:tx>
          <c:invertIfNegative val="0"/>
          <c:dPt>
            <c:idx val="0"/>
            <c:invertIfNegative val="0"/>
            <c:bubble3D val="0"/>
            <c:spPr>
              <a:solidFill>
                <a:schemeClr val="accent6"/>
              </a:solidFill>
            </c:spPr>
            <c:extLst>
              <c:ext xmlns:c16="http://schemas.microsoft.com/office/drawing/2014/chart" uri="{C3380CC4-5D6E-409C-BE32-E72D297353CC}">
                <c16:uniqueId val="{00000004-4408-4D4B-B38C-A64974EB10C7}"/>
              </c:ext>
            </c:extLst>
          </c:dPt>
          <c:cat>
            <c:strRef>
              <c:f>Лист1!$A$2:$A$10</c:f>
              <c:strCache>
                <c:ptCount val="9"/>
                <c:pt idx="0">
                  <c:v>город</c:v>
                </c:pt>
                <c:pt idx="1">
                  <c:v>Гимназия</c:v>
                </c:pt>
                <c:pt idx="2">
                  <c:v>СОШ №2</c:v>
                </c:pt>
                <c:pt idx="3">
                  <c:v>СОШ №3</c:v>
                </c:pt>
                <c:pt idx="4">
                  <c:v>СОШ №4</c:v>
                </c:pt>
                <c:pt idx="5">
                  <c:v>СОШ №5</c:v>
                </c:pt>
                <c:pt idx="6">
                  <c:v>СОШ №6</c:v>
                </c:pt>
                <c:pt idx="7">
                  <c:v>СОШ №7</c:v>
                </c:pt>
                <c:pt idx="8">
                  <c:v>СОШ №8</c:v>
                </c:pt>
              </c:strCache>
            </c:strRef>
          </c:cat>
          <c:val>
            <c:numRef>
              <c:f>Лист1!$C$2:$C$10</c:f>
              <c:numCache>
                <c:formatCode>General</c:formatCode>
                <c:ptCount val="9"/>
                <c:pt idx="0">
                  <c:v>40.26</c:v>
                </c:pt>
                <c:pt idx="1">
                  <c:v>46.88</c:v>
                </c:pt>
                <c:pt idx="2">
                  <c:v>48.93</c:v>
                </c:pt>
                <c:pt idx="3">
                  <c:v>20</c:v>
                </c:pt>
                <c:pt idx="4">
                  <c:v>25</c:v>
                </c:pt>
                <c:pt idx="5">
                  <c:v>48.87</c:v>
                </c:pt>
                <c:pt idx="6">
                  <c:v>42.86</c:v>
                </c:pt>
                <c:pt idx="7">
                  <c:v>47.73</c:v>
                </c:pt>
                <c:pt idx="8">
                  <c:v>26.6</c:v>
                </c:pt>
              </c:numCache>
            </c:numRef>
          </c:val>
          <c:extLst>
            <c:ext xmlns:c16="http://schemas.microsoft.com/office/drawing/2014/chart" uri="{C3380CC4-5D6E-409C-BE32-E72D297353CC}">
              <c16:uniqueId val="{00000005-4408-4D4B-B38C-A64974EB10C7}"/>
            </c:ext>
          </c:extLst>
        </c:ser>
        <c:dLbls>
          <c:showLegendKey val="0"/>
          <c:showVal val="0"/>
          <c:showCatName val="0"/>
          <c:showSerName val="0"/>
          <c:showPercent val="0"/>
          <c:showBubbleSize val="0"/>
        </c:dLbls>
        <c:gapWidth val="150"/>
        <c:axId val="165383552"/>
        <c:axId val="165385344"/>
      </c:barChart>
      <c:catAx>
        <c:axId val="165383552"/>
        <c:scaling>
          <c:orientation val="minMax"/>
        </c:scaling>
        <c:delete val="0"/>
        <c:axPos val="b"/>
        <c:numFmt formatCode="General" sourceLinked="0"/>
        <c:majorTickMark val="out"/>
        <c:minorTickMark val="none"/>
        <c:tickLblPos val="nextTo"/>
        <c:crossAx val="165385344"/>
        <c:crosses val="autoZero"/>
        <c:auto val="1"/>
        <c:lblAlgn val="ctr"/>
        <c:lblOffset val="100"/>
        <c:noMultiLvlLbl val="0"/>
      </c:catAx>
      <c:valAx>
        <c:axId val="165385344"/>
        <c:scaling>
          <c:orientation val="minMax"/>
        </c:scaling>
        <c:delete val="0"/>
        <c:axPos val="l"/>
        <c:numFmt formatCode="General" sourceLinked="1"/>
        <c:majorTickMark val="out"/>
        <c:minorTickMark val="none"/>
        <c:tickLblPos val="nextTo"/>
        <c:crossAx val="165383552"/>
        <c:crosses val="autoZero"/>
        <c:crossBetween val="between"/>
      </c:valAx>
    </c:plotArea>
    <c:legend>
      <c:legendPos val="b"/>
      <c:overlay val="0"/>
    </c:legend>
    <c:plotVisOnly val="1"/>
    <c:dispBlanksAs val="gap"/>
    <c:showDLblsOverMax val="0"/>
  </c:chart>
  <c:spPr>
    <a:ln>
      <a:noFill/>
    </a:ln>
  </c:spPr>
  <c:externalData r:id="rId1">
    <c:autoUpdate val="0"/>
  </c:externalData>
  <c:userShapes r:id="rId2"/>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solidFill>
                  <a:sysClr val="windowText" lastClr="000000"/>
                </a:solidFill>
                <a:latin typeface="Times New Roman" pitchFamily="18" charset="0"/>
                <a:cs typeface="Times New Roman" pitchFamily="18" charset="0"/>
              </a:defRPr>
            </a:pPr>
            <a:r>
              <a:rPr lang="ru-RU" sz="1400">
                <a:solidFill>
                  <a:sysClr val="windowText" lastClr="000000"/>
                </a:solidFill>
                <a:latin typeface="Times New Roman" pitchFamily="18" charset="0"/>
                <a:cs typeface="Times New Roman" pitchFamily="18" charset="0"/>
              </a:rPr>
              <a:t>8 класс</a:t>
            </a:r>
          </a:p>
        </c:rich>
      </c:tx>
      <c:layout>
        <c:manualLayout>
          <c:xMode val="edge"/>
          <c:yMode val="edge"/>
          <c:x val="0.44755371197797261"/>
          <c:y val="3.2855545834548458E-2"/>
        </c:manualLayout>
      </c:layout>
      <c:overlay val="1"/>
    </c:title>
    <c:autoTitleDeleted val="0"/>
    <c:plotArea>
      <c:layout/>
      <c:barChart>
        <c:barDir val="col"/>
        <c:grouping val="clustered"/>
        <c:varyColors val="0"/>
        <c:ser>
          <c:idx val="0"/>
          <c:order val="0"/>
          <c:tx>
            <c:strRef>
              <c:f>Лист1!$B$1</c:f>
              <c:strCache>
                <c:ptCount val="1"/>
                <c:pt idx="0">
                  <c:v>успеваемость</c:v>
                </c:pt>
              </c:strCache>
            </c:strRef>
          </c:tx>
          <c:invertIfNegative val="0"/>
          <c:dPt>
            <c:idx val="0"/>
            <c:invertIfNegative val="0"/>
            <c:bubble3D val="0"/>
            <c:spPr>
              <a:solidFill>
                <a:schemeClr val="accent5"/>
              </a:solidFill>
            </c:spPr>
            <c:extLst>
              <c:ext xmlns:c16="http://schemas.microsoft.com/office/drawing/2014/chart" uri="{C3380CC4-5D6E-409C-BE32-E72D297353CC}">
                <c16:uniqueId val="{00000001-491B-434C-9114-9057243B034B}"/>
              </c:ext>
            </c:extLst>
          </c:dPt>
          <c:dPt>
            <c:idx val="1"/>
            <c:invertIfNegative val="0"/>
            <c:bubble3D val="0"/>
            <c:extLst>
              <c:ext xmlns:c16="http://schemas.microsoft.com/office/drawing/2014/chart" uri="{C3380CC4-5D6E-409C-BE32-E72D297353CC}">
                <c16:uniqueId val="{00000002-491B-434C-9114-9057243B034B}"/>
              </c:ext>
            </c:extLst>
          </c:dPt>
          <c:cat>
            <c:strRef>
              <c:f>Лист1!$A$2:$A$10</c:f>
              <c:strCache>
                <c:ptCount val="9"/>
                <c:pt idx="0">
                  <c:v>город</c:v>
                </c:pt>
                <c:pt idx="1">
                  <c:v>Гимназия</c:v>
                </c:pt>
                <c:pt idx="2">
                  <c:v>СОШ №2</c:v>
                </c:pt>
                <c:pt idx="3">
                  <c:v>СОШ №3</c:v>
                </c:pt>
                <c:pt idx="4">
                  <c:v>СОШ №4</c:v>
                </c:pt>
                <c:pt idx="5">
                  <c:v>СОШ №5</c:v>
                </c:pt>
                <c:pt idx="6">
                  <c:v>СОШ №6</c:v>
                </c:pt>
                <c:pt idx="7">
                  <c:v>СОШ №7</c:v>
                </c:pt>
                <c:pt idx="8">
                  <c:v>СОШ №8</c:v>
                </c:pt>
              </c:strCache>
            </c:strRef>
          </c:cat>
          <c:val>
            <c:numRef>
              <c:f>Лист1!$B$2:$B$10</c:f>
              <c:numCache>
                <c:formatCode>General</c:formatCode>
                <c:ptCount val="9"/>
                <c:pt idx="0">
                  <c:v>74.099999999999994</c:v>
                </c:pt>
                <c:pt idx="1">
                  <c:v>74.989999999999995</c:v>
                </c:pt>
                <c:pt idx="2">
                  <c:v>88.57</c:v>
                </c:pt>
                <c:pt idx="3">
                  <c:v>68.11</c:v>
                </c:pt>
                <c:pt idx="4">
                  <c:v>57.33</c:v>
                </c:pt>
                <c:pt idx="5">
                  <c:v>86.75</c:v>
                </c:pt>
                <c:pt idx="6">
                  <c:v>75</c:v>
                </c:pt>
                <c:pt idx="7">
                  <c:v>88.24</c:v>
                </c:pt>
                <c:pt idx="8">
                  <c:v>55.56</c:v>
                </c:pt>
              </c:numCache>
            </c:numRef>
          </c:val>
          <c:extLst>
            <c:ext xmlns:c16="http://schemas.microsoft.com/office/drawing/2014/chart" uri="{C3380CC4-5D6E-409C-BE32-E72D297353CC}">
              <c16:uniqueId val="{00000003-491B-434C-9114-9057243B034B}"/>
            </c:ext>
          </c:extLst>
        </c:ser>
        <c:ser>
          <c:idx val="1"/>
          <c:order val="1"/>
          <c:tx>
            <c:strRef>
              <c:f>Лист1!$C$1</c:f>
              <c:strCache>
                <c:ptCount val="1"/>
                <c:pt idx="0">
                  <c:v>качество</c:v>
                </c:pt>
              </c:strCache>
            </c:strRef>
          </c:tx>
          <c:invertIfNegative val="0"/>
          <c:dPt>
            <c:idx val="0"/>
            <c:invertIfNegative val="0"/>
            <c:bubble3D val="0"/>
            <c:spPr>
              <a:solidFill>
                <a:schemeClr val="accent6"/>
              </a:solidFill>
            </c:spPr>
            <c:extLst>
              <c:ext xmlns:c16="http://schemas.microsoft.com/office/drawing/2014/chart" uri="{C3380CC4-5D6E-409C-BE32-E72D297353CC}">
                <c16:uniqueId val="{00000005-491B-434C-9114-9057243B034B}"/>
              </c:ext>
            </c:extLst>
          </c:dPt>
          <c:cat>
            <c:strRef>
              <c:f>Лист1!$A$2:$A$10</c:f>
              <c:strCache>
                <c:ptCount val="9"/>
                <c:pt idx="0">
                  <c:v>город</c:v>
                </c:pt>
                <c:pt idx="1">
                  <c:v>Гимназия</c:v>
                </c:pt>
                <c:pt idx="2">
                  <c:v>СОШ №2</c:v>
                </c:pt>
                <c:pt idx="3">
                  <c:v>СОШ №3</c:v>
                </c:pt>
                <c:pt idx="4">
                  <c:v>СОШ №4</c:v>
                </c:pt>
                <c:pt idx="5">
                  <c:v>СОШ №5</c:v>
                </c:pt>
                <c:pt idx="6">
                  <c:v>СОШ №6</c:v>
                </c:pt>
                <c:pt idx="7">
                  <c:v>СОШ №7</c:v>
                </c:pt>
                <c:pt idx="8">
                  <c:v>СОШ №8</c:v>
                </c:pt>
              </c:strCache>
            </c:strRef>
          </c:cat>
          <c:val>
            <c:numRef>
              <c:f>Лист1!$C$2:$C$10</c:f>
              <c:numCache>
                <c:formatCode>General</c:formatCode>
                <c:ptCount val="9"/>
                <c:pt idx="0">
                  <c:v>47.26</c:v>
                </c:pt>
                <c:pt idx="1">
                  <c:v>64.28</c:v>
                </c:pt>
                <c:pt idx="2">
                  <c:v>40</c:v>
                </c:pt>
                <c:pt idx="3">
                  <c:v>36.229999999999997</c:v>
                </c:pt>
                <c:pt idx="4">
                  <c:v>36</c:v>
                </c:pt>
                <c:pt idx="5">
                  <c:v>59.04</c:v>
                </c:pt>
                <c:pt idx="6">
                  <c:v>37.5</c:v>
                </c:pt>
                <c:pt idx="7">
                  <c:v>60.79</c:v>
                </c:pt>
                <c:pt idx="8">
                  <c:v>30.56</c:v>
                </c:pt>
              </c:numCache>
            </c:numRef>
          </c:val>
          <c:extLst>
            <c:ext xmlns:c16="http://schemas.microsoft.com/office/drawing/2014/chart" uri="{C3380CC4-5D6E-409C-BE32-E72D297353CC}">
              <c16:uniqueId val="{00000006-491B-434C-9114-9057243B034B}"/>
            </c:ext>
          </c:extLst>
        </c:ser>
        <c:dLbls>
          <c:showLegendKey val="0"/>
          <c:showVal val="0"/>
          <c:showCatName val="0"/>
          <c:showSerName val="0"/>
          <c:showPercent val="0"/>
          <c:showBubbleSize val="0"/>
        </c:dLbls>
        <c:gapWidth val="150"/>
        <c:axId val="173061632"/>
        <c:axId val="173063168"/>
      </c:barChart>
      <c:catAx>
        <c:axId val="173061632"/>
        <c:scaling>
          <c:orientation val="minMax"/>
        </c:scaling>
        <c:delete val="0"/>
        <c:axPos val="b"/>
        <c:numFmt formatCode="General" sourceLinked="0"/>
        <c:majorTickMark val="out"/>
        <c:minorTickMark val="none"/>
        <c:tickLblPos val="nextTo"/>
        <c:crossAx val="173063168"/>
        <c:crosses val="autoZero"/>
        <c:auto val="1"/>
        <c:lblAlgn val="ctr"/>
        <c:lblOffset val="100"/>
        <c:noMultiLvlLbl val="0"/>
      </c:catAx>
      <c:valAx>
        <c:axId val="173063168"/>
        <c:scaling>
          <c:orientation val="minMax"/>
        </c:scaling>
        <c:delete val="0"/>
        <c:axPos val="l"/>
        <c:numFmt formatCode="General" sourceLinked="1"/>
        <c:majorTickMark val="out"/>
        <c:minorTickMark val="none"/>
        <c:tickLblPos val="nextTo"/>
        <c:crossAx val="173061632"/>
        <c:crosses val="autoZero"/>
        <c:crossBetween val="between"/>
      </c:valAx>
    </c:plotArea>
    <c:legend>
      <c:legendPos val="b"/>
      <c:overlay val="0"/>
    </c:legend>
    <c:plotVisOnly val="1"/>
    <c:dispBlanksAs val="gap"/>
    <c:showDLblsOverMax val="0"/>
  </c:chart>
  <c:spPr>
    <a:ln>
      <a:noFill/>
    </a:ln>
  </c:spPr>
  <c:externalData r:id="rId1">
    <c:autoUpdate val="0"/>
  </c:externalData>
  <c:userShapes r:id="rId2"/>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Лист1!$C$1</c:f>
              <c:strCache>
                <c:ptCount val="1"/>
                <c:pt idx="0">
                  <c:v>успеваемость</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Лист1!$A$2:$B$13</c:f>
              <c:multiLvlStrCache>
                <c:ptCount val="12"/>
                <c:lvl>
                  <c:pt idx="0">
                    <c:v>5 класс</c:v>
                  </c:pt>
                  <c:pt idx="1">
                    <c:v>6 класс</c:v>
                  </c:pt>
                  <c:pt idx="2">
                    <c:v>7 класс</c:v>
                  </c:pt>
                  <c:pt idx="3">
                    <c:v>8 класс</c:v>
                  </c:pt>
                  <c:pt idx="4">
                    <c:v>5 класс</c:v>
                  </c:pt>
                  <c:pt idx="5">
                    <c:v>6 класс</c:v>
                  </c:pt>
                  <c:pt idx="6">
                    <c:v>7 класс</c:v>
                  </c:pt>
                  <c:pt idx="7">
                    <c:v>8 класс</c:v>
                  </c:pt>
                  <c:pt idx="8">
                    <c:v>5 класс</c:v>
                  </c:pt>
                  <c:pt idx="9">
                    <c:v>6 класс</c:v>
                  </c:pt>
                  <c:pt idx="10">
                    <c:v>7 класс</c:v>
                  </c:pt>
                  <c:pt idx="11">
                    <c:v>8 класс</c:v>
                  </c:pt>
                </c:lvl>
                <c:lvl>
                  <c:pt idx="0">
                    <c:v>2021</c:v>
                  </c:pt>
                  <c:pt idx="4">
                    <c:v>2022</c:v>
                  </c:pt>
                  <c:pt idx="8">
                    <c:v>2023</c:v>
                  </c:pt>
                </c:lvl>
              </c:multiLvlStrCache>
            </c:multiLvlStrRef>
          </c:cat>
          <c:val>
            <c:numRef>
              <c:f>Лист1!$C$2:$C$13</c:f>
              <c:numCache>
                <c:formatCode>General</c:formatCode>
                <c:ptCount val="12"/>
                <c:pt idx="0">
                  <c:v>66</c:v>
                </c:pt>
                <c:pt idx="1">
                  <c:v>69.2</c:v>
                </c:pt>
                <c:pt idx="2">
                  <c:v>64.099999999999994</c:v>
                </c:pt>
                <c:pt idx="3">
                  <c:v>61</c:v>
                </c:pt>
                <c:pt idx="4">
                  <c:v>79.739999999999995</c:v>
                </c:pt>
                <c:pt idx="5">
                  <c:v>73.31</c:v>
                </c:pt>
                <c:pt idx="6">
                  <c:v>57.86</c:v>
                </c:pt>
                <c:pt idx="7">
                  <c:v>66.09</c:v>
                </c:pt>
                <c:pt idx="8">
                  <c:v>81.88</c:v>
                </c:pt>
                <c:pt idx="9">
                  <c:v>80.27</c:v>
                </c:pt>
                <c:pt idx="10">
                  <c:v>80.52</c:v>
                </c:pt>
                <c:pt idx="11">
                  <c:v>74.099999999999994</c:v>
                </c:pt>
              </c:numCache>
            </c:numRef>
          </c:val>
          <c:extLst>
            <c:ext xmlns:c16="http://schemas.microsoft.com/office/drawing/2014/chart" uri="{C3380CC4-5D6E-409C-BE32-E72D297353CC}">
              <c16:uniqueId val="{00000000-B743-4B8C-8E7C-A16E23979991}"/>
            </c:ext>
          </c:extLst>
        </c:ser>
        <c:ser>
          <c:idx val="1"/>
          <c:order val="1"/>
          <c:tx>
            <c:strRef>
              <c:f>Лист1!$D$1</c:f>
              <c:strCache>
                <c:ptCount val="1"/>
                <c:pt idx="0">
                  <c:v>качество</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Лист1!$A$2:$B$13</c:f>
              <c:multiLvlStrCache>
                <c:ptCount val="12"/>
                <c:lvl>
                  <c:pt idx="0">
                    <c:v>5 класс</c:v>
                  </c:pt>
                  <c:pt idx="1">
                    <c:v>6 класс</c:v>
                  </c:pt>
                  <c:pt idx="2">
                    <c:v>7 класс</c:v>
                  </c:pt>
                  <c:pt idx="3">
                    <c:v>8 класс</c:v>
                  </c:pt>
                  <c:pt idx="4">
                    <c:v>5 класс</c:v>
                  </c:pt>
                  <c:pt idx="5">
                    <c:v>6 класс</c:v>
                  </c:pt>
                  <c:pt idx="6">
                    <c:v>7 класс</c:v>
                  </c:pt>
                  <c:pt idx="7">
                    <c:v>8 класс</c:v>
                  </c:pt>
                  <c:pt idx="8">
                    <c:v>5 класс</c:v>
                  </c:pt>
                  <c:pt idx="9">
                    <c:v>6 класс</c:v>
                  </c:pt>
                  <c:pt idx="10">
                    <c:v>7 класс</c:v>
                  </c:pt>
                  <c:pt idx="11">
                    <c:v>8 класс</c:v>
                  </c:pt>
                </c:lvl>
                <c:lvl>
                  <c:pt idx="0">
                    <c:v>2021</c:v>
                  </c:pt>
                  <c:pt idx="4">
                    <c:v>2022</c:v>
                  </c:pt>
                  <c:pt idx="8">
                    <c:v>2023</c:v>
                  </c:pt>
                </c:lvl>
              </c:multiLvlStrCache>
            </c:multiLvlStrRef>
          </c:cat>
          <c:val>
            <c:numRef>
              <c:f>Лист1!$D$2:$D$13</c:f>
              <c:numCache>
                <c:formatCode>General</c:formatCode>
                <c:ptCount val="12"/>
                <c:pt idx="0">
                  <c:v>33.799999999999997</c:v>
                </c:pt>
                <c:pt idx="1">
                  <c:v>37.5</c:v>
                </c:pt>
                <c:pt idx="2">
                  <c:v>30</c:v>
                </c:pt>
                <c:pt idx="3">
                  <c:v>34.700000000000003</c:v>
                </c:pt>
                <c:pt idx="4">
                  <c:v>39.26</c:v>
                </c:pt>
                <c:pt idx="5">
                  <c:v>43.1</c:v>
                </c:pt>
                <c:pt idx="6">
                  <c:v>26.67</c:v>
                </c:pt>
                <c:pt idx="7">
                  <c:v>40.24</c:v>
                </c:pt>
                <c:pt idx="8">
                  <c:v>47.38</c:v>
                </c:pt>
                <c:pt idx="9">
                  <c:v>49.31</c:v>
                </c:pt>
                <c:pt idx="10">
                  <c:v>40.26</c:v>
                </c:pt>
                <c:pt idx="11">
                  <c:v>47.26</c:v>
                </c:pt>
              </c:numCache>
            </c:numRef>
          </c:val>
          <c:extLst>
            <c:ext xmlns:c16="http://schemas.microsoft.com/office/drawing/2014/chart" uri="{C3380CC4-5D6E-409C-BE32-E72D297353CC}">
              <c16:uniqueId val="{00000001-B743-4B8C-8E7C-A16E23979991}"/>
            </c:ext>
          </c:extLst>
        </c:ser>
        <c:dLbls>
          <c:dLblPos val="outEnd"/>
          <c:showLegendKey val="0"/>
          <c:showVal val="1"/>
          <c:showCatName val="0"/>
          <c:showSerName val="0"/>
          <c:showPercent val="0"/>
          <c:showBubbleSize val="0"/>
        </c:dLbls>
        <c:gapWidth val="150"/>
        <c:axId val="173353216"/>
        <c:axId val="173359104"/>
      </c:barChart>
      <c:catAx>
        <c:axId val="173353216"/>
        <c:scaling>
          <c:orientation val="minMax"/>
        </c:scaling>
        <c:delete val="0"/>
        <c:axPos val="b"/>
        <c:numFmt formatCode="General" sourceLinked="0"/>
        <c:majorTickMark val="out"/>
        <c:minorTickMark val="none"/>
        <c:tickLblPos val="nextTo"/>
        <c:crossAx val="173359104"/>
        <c:crosses val="autoZero"/>
        <c:auto val="1"/>
        <c:lblAlgn val="ctr"/>
        <c:lblOffset val="100"/>
        <c:noMultiLvlLbl val="0"/>
      </c:catAx>
      <c:valAx>
        <c:axId val="173359104"/>
        <c:scaling>
          <c:orientation val="minMax"/>
        </c:scaling>
        <c:delete val="1"/>
        <c:axPos val="l"/>
        <c:numFmt formatCode="General" sourceLinked="1"/>
        <c:majorTickMark val="out"/>
        <c:minorTickMark val="none"/>
        <c:tickLblPos val="nextTo"/>
        <c:crossAx val="173353216"/>
        <c:crosses val="autoZero"/>
        <c:crossBetween val="between"/>
      </c:valAx>
    </c:plotArea>
    <c:legend>
      <c:legendPos val="b"/>
      <c:overlay val="0"/>
    </c:legend>
    <c:plotVisOnly val="1"/>
    <c:dispBlanksAs val="gap"/>
    <c:showDLblsOverMax val="0"/>
  </c:chart>
  <c:spPr>
    <a:ln>
      <a:noFill/>
    </a:ln>
  </c:spPr>
  <c:externalData r:id="rId1">
    <c:autoUpdate val="0"/>
  </c:externalData>
  <c:userShapes r:id="rId2"/>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2023</c:v>
                </c:pt>
              </c:strCache>
            </c:strRef>
          </c:tx>
          <c:spPr>
            <a:solidFill>
              <a:schemeClr val="accent3">
                <a:lumMod val="40000"/>
                <a:lumOff val="60000"/>
              </a:schemeClr>
            </a:solidFill>
          </c:spPr>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Гимназия</c:v>
                </c:pt>
                <c:pt idx="1">
                  <c:v>СОШ №2</c:v>
                </c:pt>
                <c:pt idx="2">
                  <c:v>СОШ №3</c:v>
                </c:pt>
                <c:pt idx="3">
                  <c:v>СОШ №4</c:v>
                </c:pt>
                <c:pt idx="4">
                  <c:v>СОШ №5</c:v>
                </c:pt>
                <c:pt idx="5">
                  <c:v>СОШ №6</c:v>
                </c:pt>
                <c:pt idx="6">
                  <c:v>СОШ №7</c:v>
                </c:pt>
                <c:pt idx="7">
                  <c:v>СОШ №8</c:v>
                </c:pt>
              </c:strCache>
            </c:strRef>
          </c:cat>
          <c:val>
            <c:numRef>
              <c:f>Лист1!$B$2:$B$9</c:f>
              <c:numCache>
                <c:formatCode>General</c:formatCode>
                <c:ptCount val="8"/>
                <c:pt idx="0">
                  <c:v>83</c:v>
                </c:pt>
                <c:pt idx="1">
                  <c:v>74</c:v>
                </c:pt>
                <c:pt idx="2">
                  <c:v>78.2</c:v>
                </c:pt>
                <c:pt idx="3">
                  <c:v>59.5</c:v>
                </c:pt>
                <c:pt idx="4">
                  <c:v>76.8</c:v>
                </c:pt>
                <c:pt idx="5">
                  <c:v>84.9</c:v>
                </c:pt>
                <c:pt idx="6">
                  <c:v>77.3</c:v>
                </c:pt>
                <c:pt idx="7">
                  <c:v>71.2</c:v>
                </c:pt>
              </c:numCache>
            </c:numRef>
          </c:val>
          <c:extLst>
            <c:ext xmlns:c16="http://schemas.microsoft.com/office/drawing/2014/chart" uri="{C3380CC4-5D6E-409C-BE32-E72D297353CC}">
              <c16:uniqueId val="{00000005-A885-4906-9F53-4C8557F80F9E}"/>
            </c:ext>
          </c:extLst>
        </c:ser>
        <c:dLbls>
          <c:dLblPos val="ctr"/>
          <c:showLegendKey val="0"/>
          <c:showVal val="1"/>
          <c:showCatName val="0"/>
          <c:showSerName val="0"/>
          <c:showPercent val="0"/>
          <c:showBubbleSize val="0"/>
        </c:dLbls>
        <c:gapWidth val="150"/>
        <c:axId val="278920576"/>
        <c:axId val="278942848"/>
      </c:barChart>
      <c:lineChart>
        <c:grouping val="standard"/>
        <c:varyColors val="0"/>
        <c:ser>
          <c:idx val="1"/>
          <c:order val="1"/>
          <c:tx>
            <c:strRef>
              <c:f>Лист1!$C$1</c:f>
              <c:strCache>
                <c:ptCount val="1"/>
                <c:pt idx="0">
                  <c:v>2022</c:v>
                </c:pt>
              </c:strCache>
            </c:strRef>
          </c:tx>
          <c:dPt>
            <c:idx val="2"/>
            <c:bubble3D val="0"/>
            <c:extLst>
              <c:ext xmlns:c16="http://schemas.microsoft.com/office/drawing/2014/chart" uri="{C3380CC4-5D6E-409C-BE32-E72D297353CC}">
                <c16:uniqueId val="{00000000-A885-4906-9F53-4C8557F80F9E}"/>
              </c:ext>
            </c:extLst>
          </c:dPt>
          <c:dPt>
            <c:idx val="7"/>
            <c:bubble3D val="0"/>
            <c:extLst>
              <c:ext xmlns:c16="http://schemas.microsoft.com/office/drawing/2014/chart" uri="{C3380CC4-5D6E-409C-BE32-E72D297353CC}">
                <c16:uniqueId val="{00000001-A885-4906-9F53-4C8557F80F9E}"/>
              </c:ext>
            </c:extLst>
          </c:dPt>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Гимназия</c:v>
                </c:pt>
                <c:pt idx="1">
                  <c:v>СОШ №2</c:v>
                </c:pt>
                <c:pt idx="2">
                  <c:v>СОШ №3</c:v>
                </c:pt>
                <c:pt idx="3">
                  <c:v>СОШ №4</c:v>
                </c:pt>
                <c:pt idx="4">
                  <c:v>СОШ №5</c:v>
                </c:pt>
                <c:pt idx="5">
                  <c:v>СОШ №6</c:v>
                </c:pt>
                <c:pt idx="6">
                  <c:v>СОШ №7</c:v>
                </c:pt>
                <c:pt idx="7">
                  <c:v>СОШ №8</c:v>
                </c:pt>
              </c:strCache>
            </c:strRef>
          </c:cat>
          <c:val>
            <c:numRef>
              <c:f>Лист1!$C$2:$C$9</c:f>
              <c:numCache>
                <c:formatCode>General</c:formatCode>
                <c:ptCount val="8"/>
                <c:pt idx="0">
                  <c:v>71.099999999999994</c:v>
                </c:pt>
                <c:pt idx="1">
                  <c:v>65.7</c:v>
                </c:pt>
                <c:pt idx="2">
                  <c:v>56.2</c:v>
                </c:pt>
                <c:pt idx="3">
                  <c:v>75.2</c:v>
                </c:pt>
                <c:pt idx="4">
                  <c:v>61.5</c:v>
                </c:pt>
                <c:pt idx="5">
                  <c:v>60.6</c:v>
                </c:pt>
                <c:pt idx="6">
                  <c:v>81.900000000000006</c:v>
                </c:pt>
                <c:pt idx="7">
                  <c:v>79.3</c:v>
                </c:pt>
              </c:numCache>
            </c:numRef>
          </c:val>
          <c:smooth val="0"/>
          <c:extLst>
            <c:ext xmlns:c16="http://schemas.microsoft.com/office/drawing/2014/chart" uri="{C3380CC4-5D6E-409C-BE32-E72D297353CC}">
              <c16:uniqueId val="{00000002-A885-4906-9F53-4C8557F80F9E}"/>
            </c:ext>
          </c:extLst>
        </c:ser>
        <c:dLbls>
          <c:showLegendKey val="0"/>
          <c:showVal val="0"/>
          <c:showCatName val="0"/>
          <c:showSerName val="0"/>
          <c:showPercent val="0"/>
          <c:showBubbleSize val="0"/>
        </c:dLbls>
        <c:marker val="1"/>
        <c:smooth val="0"/>
        <c:axId val="278920576"/>
        <c:axId val="278942848"/>
      </c:lineChart>
      <c:catAx>
        <c:axId val="278920576"/>
        <c:scaling>
          <c:orientation val="minMax"/>
        </c:scaling>
        <c:delete val="0"/>
        <c:axPos val="b"/>
        <c:numFmt formatCode="General" sourceLinked="0"/>
        <c:majorTickMark val="out"/>
        <c:minorTickMark val="none"/>
        <c:tickLblPos val="nextTo"/>
        <c:crossAx val="278942848"/>
        <c:crosses val="autoZero"/>
        <c:auto val="1"/>
        <c:lblAlgn val="ctr"/>
        <c:lblOffset val="100"/>
        <c:noMultiLvlLbl val="0"/>
      </c:catAx>
      <c:valAx>
        <c:axId val="278942848"/>
        <c:scaling>
          <c:orientation val="minMax"/>
        </c:scaling>
        <c:delete val="1"/>
        <c:axPos val="l"/>
        <c:numFmt formatCode="General" sourceLinked="1"/>
        <c:majorTickMark val="out"/>
        <c:minorTickMark val="none"/>
        <c:tickLblPos val="nextTo"/>
        <c:crossAx val="278920576"/>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2023</c:v>
                </c:pt>
              </c:strCache>
            </c:strRef>
          </c:tx>
          <c:spPr>
            <a:solidFill>
              <a:schemeClr val="accent3">
                <a:lumMod val="40000"/>
                <a:lumOff val="60000"/>
              </a:schemeClr>
            </a:solidFill>
          </c:spPr>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7"/>
                <c:pt idx="0">
                  <c:v>Гимназия</c:v>
                </c:pt>
                <c:pt idx="1">
                  <c:v>СОШ №2</c:v>
                </c:pt>
                <c:pt idx="2">
                  <c:v>СОШ №3</c:v>
                </c:pt>
                <c:pt idx="3">
                  <c:v>СОШ №4</c:v>
                </c:pt>
                <c:pt idx="4">
                  <c:v>СОШ №5</c:v>
                </c:pt>
                <c:pt idx="5">
                  <c:v>СОШ №6</c:v>
                </c:pt>
                <c:pt idx="6">
                  <c:v>СОШ №7</c:v>
                </c:pt>
              </c:strCache>
            </c:strRef>
          </c:cat>
          <c:val>
            <c:numRef>
              <c:f>Лист1!$B$2:$B$9</c:f>
              <c:numCache>
                <c:formatCode>General</c:formatCode>
                <c:ptCount val="8"/>
                <c:pt idx="0">
                  <c:v>92.9</c:v>
                </c:pt>
                <c:pt idx="1">
                  <c:v>68.599999999999994</c:v>
                </c:pt>
                <c:pt idx="2">
                  <c:v>68</c:v>
                </c:pt>
                <c:pt idx="3">
                  <c:v>48</c:v>
                </c:pt>
                <c:pt idx="4">
                  <c:v>70.900000000000006</c:v>
                </c:pt>
                <c:pt idx="5">
                  <c:v>53.8</c:v>
                </c:pt>
                <c:pt idx="6">
                  <c:v>83.9</c:v>
                </c:pt>
                <c:pt idx="7">
                  <c:v>63.7</c:v>
                </c:pt>
              </c:numCache>
            </c:numRef>
          </c:val>
          <c:extLst>
            <c:ext xmlns:c16="http://schemas.microsoft.com/office/drawing/2014/chart" uri="{C3380CC4-5D6E-409C-BE32-E72D297353CC}">
              <c16:uniqueId val="{0000000B-2F84-4285-BAAC-3C1B767D7F18}"/>
            </c:ext>
          </c:extLst>
        </c:ser>
        <c:dLbls>
          <c:dLblPos val="ctr"/>
          <c:showLegendKey val="0"/>
          <c:showVal val="1"/>
          <c:showCatName val="0"/>
          <c:showSerName val="0"/>
          <c:showPercent val="0"/>
          <c:showBubbleSize val="0"/>
        </c:dLbls>
        <c:gapWidth val="150"/>
        <c:axId val="279019520"/>
        <c:axId val="279021056"/>
      </c:barChart>
      <c:lineChart>
        <c:grouping val="standard"/>
        <c:varyColors val="0"/>
        <c:ser>
          <c:idx val="1"/>
          <c:order val="1"/>
          <c:tx>
            <c:strRef>
              <c:f>Лист1!$C$1</c:f>
              <c:strCache>
                <c:ptCount val="1"/>
                <c:pt idx="0">
                  <c:v>2022</c:v>
                </c:pt>
              </c:strCache>
            </c:strRef>
          </c:tx>
          <c:dPt>
            <c:idx val="1"/>
            <c:bubble3D val="0"/>
            <c:extLst>
              <c:ext xmlns:c16="http://schemas.microsoft.com/office/drawing/2014/chart" uri="{C3380CC4-5D6E-409C-BE32-E72D297353CC}">
                <c16:uniqueId val="{00000000-2F84-4285-BAAC-3C1B767D7F18}"/>
              </c:ext>
            </c:extLst>
          </c:dPt>
          <c:dPt>
            <c:idx val="3"/>
            <c:bubble3D val="0"/>
            <c:extLst>
              <c:ext xmlns:c16="http://schemas.microsoft.com/office/drawing/2014/chart" uri="{C3380CC4-5D6E-409C-BE32-E72D297353CC}">
                <c16:uniqueId val="{00000001-2F84-4285-BAAC-3C1B767D7F18}"/>
              </c:ext>
            </c:extLst>
          </c:dPt>
          <c:dPt>
            <c:idx val="7"/>
            <c:bubble3D val="0"/>
            <c:extLst>
              <c:ext xmlns:c16="http://schemas.microsoft.com/office/drawing/2014/chart" uri="{C3380CC4-5D6E-409C-BE32-E72D297353CC}">
                <c16:uniqueId val="{00000002-2F84-4285-BAAC-3C1B767D7F18}"/>
              </c:ext>
            </c:extLst>
          </c:dPt>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7"/>
                <c:pt idx="0">
                  <c:v>Гимназия</c:v>
                </c:pt>
                <c:pt idx="1">
                  <c:v>СОШ №2</c:v>
                </c:pt>
                <c:pt idx="2">
                  <c:v>СОШ №3</c:v>
                </c:pt>
                <c:pt idx="3">
                  <c:v>СОШ №4</c:v>
                </c:pt>
                <c:pt idx="4">
                  <c:v>СОШ №5</c:v>
                </c:pt>
                <c:pt idx="5">
                  <c:v>СОШ №6</c:v>
                </c:pt>
                <c:pt idx="6">
                  <c:v>СОШ №7</c:v>
                </c:pt>
              </c:strCache>
            </c:strRef>
          </c:cat>
          <c:val>
            <c:numRef>
              <c:f>Лист1!$C$2:$C$9</c:f>
              <c:numCache>
                <c:formatCode>General</c:formatCode>
                <c:ptCount val="8"/>
                <c:pt idx="0">
                  <c:v>56.9</c:v>
                </c:pt>
                <c:pt idx="1">
                  <c:v>24.3</c:v>
                </c:pt>
                <c:pt idx="2">
                  <c:v>56.1</c:v>
                </c:pt>
                <c:pt idx="3">
                  <c:v>80.900000000000006</c:v>
                </c:pt>
                <c:pt idx="4">
                  <c:v>56.3</c:v>
                </c:pt>
                <c:pt idx="5">
                  <c:v>75.8</c:v>
                </c:pt>
                <c:pt idx="6">
                  <c:v>78.5</c:v>
                </c:pt>
                <c:pt idx="7">
                  <c:v>40</c:v>
                </c:pt>
              </c:numCache>
            </c:numRef>
          </c:val>
          <c:smooth val="0"/>
          <c:extLst>
            <c:ext xmlns:c16="http://schemas.microsoft.com/office/drawing/2014/chart" uri="{C3380CC4-5D6E-409C-BE32-E72D297353CC}">
              <c16:uniqueId val="{00000006-2F84-4285-BAAC-3C1B767D7F18}"/>
            </c:ext>
          </c:extLst>
        </c:ser>
        <c:dLbls>
          <c:showLegendKey val="0"/>
          <c:showVal val="0"/>
          <c:showCatName val="0"/>
          <c:showSerName val="0"/>
          <c:showPercent val="0"/>
          <c:showBubbleSize val="0"/>
        </c:dLbls>
        <c:marker val="1"/>
        <c:smooth val="0"/>
        <c:axId val="279019520"/>
        <c:axId val="279021056"/>
      </c:lineChart>
      <c:catAx>
        <c:axId val="279019520"/>
        <c:scaling>
          <c:orientation val="minMax"/>
        </c:scaling>
        <c:delete val="0"/>
        <c:axPos val="b"/>
        <c:numFmt formatCode="General" sourceLinked="0"/>
        <c:majorTickMark val="out"/>
        <c:minorTickMark val="none"/>
        <c:tickLblPos val="nextTo"/>
        <c:crossAx val="279021056"/>
        <c:crosses val="autoZero"/>
        <c:auto val="1"/>
        <c:lblAlgn val="ctr"/>
        <c:lblOffset val="100"/>
        <c:noMultiLvlLbl val="0"/>
      </c:catAx>
      <c:valAx>
        <c:axId val="279021056"/>
        <c:scaling>
          <c:orientation val="minMax"/>
        </c:scaling>
        <c:delete val="1"/>
        <c:axPos val="l"/>
        <c:numFmt formatCode="General" sourceLinked="1"/>
        <c:majorTickMark val="out"/>
        <c:minorTickMark val="none"/>
        <c:tickLblPos val="nextTo"/>
        <c:crossAx val="279019520"/>
        <c:crosses val="autoZero"/>
        <c:crossBetween val="between"/>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Окружающий мир</a:t>
            </a:r>
          </a:p>
        </c:rich>
      </c:tx>
      <c:layout>
        <c:manualLayout>
          <c:xMode val="edge"/>
          <c:yMode val="edge"/>
          <c:x val="0.36814806361765168"/>
          <c:y val="3.2787012734519297E-2"/>
        </c:manualLayout>
      </c:layout>
      <c:overlay val="1"/>
    </c:title>
    <c:autoTitleDeleted val="0"/>
    <c:plotArea>
      <c:layout/>
      <c:barChart>
        <c:barDir val="col"/>
        <c:grouping val="clustered"/>
        <c:varyColors val="0"/>
        <c:ser>
          <c:idx val="0"/>
          <c:order val="0"/>
          <c:tx>
            <c:strRef>
              <c:f>Лист1!$B$1</c:f>
              <c:strCache>
                <c:ptCount val="1"/>
                <c:pt idx="0">
                  <c:v>успеваемость</c:v>
                </c:pt>
              </c:strCache>
            </c:strRef>
          </c:tx>
          <c:invertIfNegative val="0"/>
          <c:dPt>
            <c:idx val="0"/>
            <c:invertIfNegative val="0"/>
            <c:bubble3D val="0"/>
            <c:spPr>
              <a:solidFill>
                <a:schemeClr val="accent5"/>
              </a:solidFill>
            </c:spPr>
            <c:extLst>
              <c:ext xmlns:c16="http://schemas.microsoft.com/office/drawing/2014/chart" uri="{C3380CC4-5D6E-409C-BE32-E72D297353CC}">
                <c16:uniqueId val="{00000001-1F38-4E5A-8921-017B6F3F9429}"/>
              </c:ext>
            </c:extLst>
          </c:dPt>
          <c:dPt>
            <c:idx val="1"/>
            <c:invertIfNegative val="0"/>
            <c:bubble3D val="0"/>
            <c:extLst>
              <c:ext xmlns:c16="http://schemas.microsoft.com/office/drawing/2014/chart" uri="{C3380CC4-5D6E-409C-BE32-E72D297353CC}">
                <c16:uniqueId val="{00000002-1F38-4E5A-8921-017B6F3F9429}"/>
              </c:ext>
            </c:extLst>
          </c:dPt>
          <c:cat>
            <c:strRef>
              <c:f>Лист1!$A$2:$A$10</c:f>
              <c:strCache>
                <c:ptCount val="9"/>
                <c:pt idx="0">
                  <c:v>город</c:v>
                </c:pt>
                <c:pt idx="1">
                  <c:v>Гимназия</c:v>
                </c:pt>
                <c:pt idx="2">
                  <c:v>СОШ №2</c:v>
                </c:pt>
                <c:pt idx="3">
                  <c:v>Сош №3</c:v>
                </c:pt>
                <c:pt idx="4">
                  <c:v>СОШ №4</c:v>
                </c:pt>
                <c:pt idx="5">
                  <c:v>СОШ №5</c:v>
                </c:pt>
                <c:pt idx="6">
                  <c:v>СОШ №6</c:v>
                </c:pt>
                <c:pt idx="7">
                  <c:v>СОШ №7</c:v>
                </c:pt>
                <c:pt idx="8">
                  <c:v>СОШ №8</c:v>
                </c:pt>
              </c:strCache>
            </c:strRef>
          </c:cat>
          <c:val>
            <c:numRef>
              <c:f>Лист1!$B$2:$B$10</c:f>
              <c:numCache>
                <c:formatCode>General</c:formatCode>
                <c:ptCount val="9"/>
                <c:pt idx="0">
                  <c:v>99.78</c:v>
                </c:pt>
                <c:pt idx="1">
                  <c:v>100</c:v>
                </c:pt>
                <c:pt idx="2">
                  <c:v>100</c:v>
                </c:pt>
                <c:pt idx="3">
                  <c:v>100</c:v>
                </c:pt>
                <c:pt idx="4">
                  <c:v>100</c:v>
                </c:pt>
                <c:pt idx="5">
                  <c:v>100</c:v>
                </c:pt>
                <c:pt idx="6">
                  <c:v>99.99</c:v>
                </c:pt>
                <c:pt idx="7">
                  <c:v>100</c:v>
                </c:pt>
                <c:pt idx="8">
                  <c:v>98.33</c:v>
                </c:pt>
              </c:numCache>
            </c:numRef>
          </c:val>
          <c:extLst>
            <c:ext xmlns:c16="http://schemas.microsoft.com/office/drawing/2014/chart" uri="{C3380CC4-5D6E-409C-BE32-E72D297353CC}">
              <c16:uniqueId val="{00000003-1F38-4E5A-8921-017B6F3F9429}"/>
            </c:ext>
          </c:extLst>
        </c:ser>
        <c:ser>
          <c:idx val="1"/>
          <c:order val="1"/>
          <c:tx>
            <c:strRef>
              <c:f>Лист1!$C$1</c:f>
              <c:strCache>
                <c:ptCount val="1"/>
                <c:pt idx="0">
                  <c:v>качество</c:v>
                </c:pt>
              </c:strCache>
            </c:strRef>
          </c:tx>
          <c:invertIfNegative val="0"/>
          <c:dPt>
            <c:idx val="0"/>
            <c:invertIfNegative val="0"/>
            <c:bubble3D val="0"/>
            <c:spPr>
              <a:solidFill>
                <a:schemeClr val="accent6"/>
              </a:solidFill>
            </c:spPr>
            <c:extLst>
              <c:ext xmlns:c16="http://schemas.microsoft.com/office/drawing/2014/chart" uri="{C3380CC4-5D6E-409C-BE32-E72D297353CC}">
                <c16:uniqueId val="{00000005-1F38-4E5A-8921-017B6F3F9429}"/>
              </c:ext>
            </c:extLst>
          </c:dPt>
          <c:cat>
            <c:strRef>
              <c:f>Лист1!$A$2:$A$10</c:f>
              <c:strCache>
                <c:ptCount val="9"/>
                <c:pt idx="0">
                  <c:v>город</c:v>
                </c:pt>
                <c:pt idx="1">
                  <c:v>Гимназия</c:v>
                </c:pt>
                <c:pt idx="2">
                  <c:v>СОШ №2</c:v>
                </c:pt>
                <c:pt idx="3">
                  <c:v>Сош №3</c:v>
                </c:pt>
                <c:pt idx="4">
                  <c:v>СОШ №4</c:v>
                </c:pt>
                <c:pt idx="5">
                  <c:v>СОШ №5</c:v>
                </c:pt>
                <c:pt idx="6">
                  <c:v>СОШ №6</c:v>
                </c:pt>
                <c:pt idx="7">
                  <c:v>СОШ №7</c:v>
                </c:pt>
                <c:pt idx="8">
                  <c:v>СОШ №8</c:v>
                </c:pt>
              </c:strCache>
            </c:strRef>
          </c:cat>
          <c:val>
            <c:numRef>
              <c:f>Лист1!$C$2:$C$10</c:f>
              <c:numCache>
                <c:formatCode>General</c:formatCode>
                <c:ptCount val="9"/>
                <c:pt idx="0">
                  <c:v>76.819999999999993</c:v>
                </c:pt>
                <c:pt idx="1">
                  <c:v>90.62</c:v>
                </c:pt>
                <c:pt idx="2">
                  <c:v>86.28</c:v>
                </c:pt>
                <c:pt idx="3">
                  <c:v>72.459999999999994</c:v>
                </c:pt>
                <c:pt idx="4">
                  <c:v>67.95</c:v>
                </c:pt>
                <c:pt idx="5">
                  <c:v>67.569999999999993</c:v>
                </c:pt>
                <c:pt idx="6">
                  <c:v>79.16</c:v>
                </c:pt>
                <c:pt idx="7">
                  <c:v>88.14</c:v>
                </c:pt>
                <c:pt idx="8">
                  <c:v>70</c:v>
                </c:pt>
              </c:numCache>
            </c:numRef>
          </c:val>
          <c:extLst>
            <c:ext xmlns:c16="http://schemas.microsoft.com/office/drawing/2014/chart" uri="{C3380CC4-5D6E-409C-BE32-E72D297353CC}">
              <c16:uniqueId val="{00000006-1F38-4E5A-8921-017B6F3F9429}"/>
            </c:ext>
          </c:extLst>
        </c:ser>
        <c:dLbls>
          <c:showLegendKey val="0"/>
          <c:showVal val="0"/>
          <c:showCatName val="0"/>
          <c:showSerName val="0"/>
          <c:showPercent val="0"/>
          <c:showBubbleSize val="0"/>
        </c:dLbls>
        <c:gapWidth val="150"/>
        <c:axId val="142281728"/>
        <c:axId val="142287616"/>
      </c:barChart>
      <c:catAx>
        <c:axId val="142281728"/>
        <c:scaling>
          <c:orientation val="minMax"/>
        </c:scaling>
        <c:delete val="0"/>
        <c:axPos val="b"/>
        <c:numFmt formatCode="General" sourceLinked="0"/>
        <c:majorTickMark val="out"/>
        <c:minorTickMark val="none"/>
        <c:tickLblPos val="nextTo"/>
        <c:crossAx val="142287616"/>
        <c:crosses val="autoZero"/>
        <c:auto val="1"/>
        <c:lblAlgn val="ctr"/>
        <c:lblOffset val="100"/>
        <c:noMultiLvlLbl val="0"/>
      </c:catAx>
      <c:valAx>
        <c:axId val="142287616"/>
        <c:scaling>
          <c:orientation val="minMax"/>
        </c:scaling>
        <c:delete val="0"/>
        <c:axPos val="l"/>
        <c:numFmt formatCode="General" sourceLinked="1"/>
        <c:majorTickMark val="out"/>
        <c:minorTickMark val="none"/>
        <c:tickLblPos val="nextTo"/>
        <c:crossAx val="142281728"/>
        <c:crosses val="autoZero"/>
        <c:crossBetween val="between"/>
      </c:valAx>
    </c:plotArea>
    <c:legend>
      <c:legendPos val="b"/>
      <c:overlay val="0"/>
    </c:legend>
    <c:plotVisOnly val="1"/>
    <c:dispBlanksAs val="gap"/>
    <c:showDLblsOverMax val="0"/>
  </c:chart>
  <c:spPr>
    <a:ln>
      <a:noFill/>
    </a:ln>
  </c:spPr>
  <c:externalData r:id="rId1">
    <c:autoUpdate val="0"/>
  </c:externalData>
  <c:userShapes r:id="rId2"/>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2023</c:v>
                </c:pt>
              </c:strCache>
            </c:strRef>
          </c:tx>
          <c:spPr>
            <a:solidFill>
              <a:schemeClr val="accent3">
                <a:lumMod val="40000"/>
                <a:lumOff val="60000"/>
              </a:schemeClr>
            </a:solidFill>
          </c:spPr>
          <c:invertIfNegative val="0"/>
          <c:dLbls>
            <c:dLbl>
              <c:idx val="1"/>
              <c:layout>
                <c:manualLayout>
                  <c:x val="2.3148148148148147E-2"/>
                  <c:y val="0.586426142459675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7E0-4E51-B3EF-7AF91DB238A9}"/>
                </c:ext>
              </c:extLst>
            </c:dLbl>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Гимназия</c:v>
                </c:pt>
                <c:pt idx="1">
                  <c:v>СОШ №2</c:v>
                </c:pt>
                <c:pt idx="2">
                  <c:v>СОШ №3</c:v>
                </c:pt>
                <c:pt idx="3">
                  <c:v>СОШ №4</c:v>
                </c:pt>
                <c:pt idx="4">
                  <c:v>СОШ №5</c:v>
                </c:pt>
                <c:pt idx="5">
                  <c:v>СОШ №6</c:v>
                </c:pt>
                <c:pt idx="6">
                  <c:v>СОШ №7</c:v>
                </c:pt>
                <c:pt idx="7">
                  <c:v>СОШ №8</c:v>
                </c:pt>
              </c:strCache>
            </c:strRef>
          </c:cat>
          <c:val>
            <c:numRef>
              <c:f>Лист1!$B$2:$B$9</c:f>
              <c:numCache>
                <c:formatCode>General</c:formatCode>
                <c:ptCount val="8"/>
                <c:pt idx="0">
                  <c:v>86.3</c:v>
                </c:pt>
                <c:pt idx="1">
                  <c:v>81</c:v>
                </c:pt>
                <c:pt idx="2">
                  <c:v>50</c:v>
                </c:pt>
                <c:pt idx="3">
                  <c:v>53.8</c:v>
                </c:pt>
                <c:pt idx="4">
                  <c:v>79.5</c:v>
                </c:pt>
                <c:pt idx="5">
                  <c:v>76.5</c:v>
                </c:pt>
                <c:pt idx="6">
                  <c:v>77.099999999999994</c:v>
                </c:pt>
                <c:pt idx="7">
                  <c:v>63.1</c:v>
                </c:pt>
              </c:numCache>
            </c:numRef>
          </c:val>
          <c:extLst>
            <c:ext xmlns:c16="http://schemas.microsoft.com/office/drawing/2014/chart" uri="{C3380CC4-5D6E-409C-BE32-E72D297353CC}">
              <c16:uniqueId val="{00000004-05EA-4E7C-8D10-16A257AB4FEA}"/>
            </c:ext>
          </c:extLst>
        </c:ser>
        <c:dLbls>
          <c:dLblPos val="ctr"/>
          <c:showLegendKey val="0"/>
          <c:showVal val="1"/>
          <c:showCatName val="0"/>
          <c:showSerName val="0"/>
          <c:showPercent val="0"/>
          <c:showBubbleSize val="0"/>
        </c:dLbls>
        <c:gapWidth val="150"/>
        <c:axId val="279048192"/>
        <c:axId val="279049728"/>
      </c:barChart>
      <c:lineChart>
        <c:grouping val="standard"/>
        <c:varyColors val="0"/>
        <c:ser>
          <c:idx val="1"/>
          <c:order val="1"/>
          <c:tx>
            <c:strRef>
              <c:f>Лист1!$C$1</c:f>
              <c:strCache>
                <c:ptCount val="1"/>
                <c:pt idx="0">
                  <c:v>2022</c:v>
                </c:pt>
              </c:strCache>
            </c:strRef>
          </c:tx>
          <c:dPt>
            <c:idx val="6"/>
            <c:bubble3D val="0"/>
            <c:extLst>
              <c:ext xmlns:c16="http://schemas.microsoft.com/office/drawing/2014/chart" uri="{C3380CC4-5D6E-409C-BE32-E72D297353CC}">
                <c16:uniqueId val="{00000000-05EA-4E7C-8D10-16A257AB4FEA}"/>
              </c:ext>
            </c:extLst>
          </c:dPt>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Гимназия</c:v>
                </c:pt>
                <c:pt idx="1">
                  <c:v>СОШ №2</c:v>
                </c:pt>
                <c:pt idx="2">
                  <c:v>СОШ №3</c:v>
                </c:pt>
                <c:pt idx="3">
                  <c:v>СОШ №4</c:v>
                </c:pt>
                <c:pt idx="4">
                  <c:v>СОШ №5</c:v>
                </c:pt>
                <c:pt idx="5">
                  <c:v>СОШ №6</c:v>
                </c:pt>
                <c:pt idx="6">
                  <c:v>СОШ №7</c:v>
                </c:pt>
                <c:pt idx="7">
                  <c:v>СОШ №8</c:v>
                </c:pt>
              </c:strCache>
            </c:strRef>
          </c:cat>
          <c:val>
            <c:numRef>
              <c:f>Лист1!$C$2:$C$9</c:f>
              <c:numCache>
                <c:formatCode>General</c:formatCode>
                <c:ptCount val="8"/>
                <c:pt idx="0">
                  <c:v>46.3</c:v>
                </c:pt>
                <c:pt idx="1">
                  <c:v>15.4</c:v>
                </c:pt>
                <c:pt idx="2">
                  <c:v>37.200000000000003</c:v>
                </c:pt>
                <c:pt idx="3">
                  <c:v>67.599999999999994</c:v>
                </c:pt>
                <c:pt idx="4">
                  <c:v>70.8</c:v>
                </c:pt>
                <c:pt idx="5">
                  <c:v>68</c:v>
                </c:pt>
                <c:pt idx="6">
                  <c:v>76.7</c:v>
                </c:pt>
                <c:pt idx="7">
                  <c:v>37</c:v>
                </c:pt>
              </c:numCache>
            </c:numRef>
          </c:val>
          <c:smooth val="0"/>
          <c:extLst>
            <c:ext xmlns:c16="http://schemas.microsoft.com/office/drawing/2014/chart" uri="{C3380CC4-5D6E-409C-BE32-E72D297353CC}">
              <c16:uniqueId val="{00000002-05EA-4E7C-8D10-16A257AB4FEA}"/>
            </c:ext>
          </c:extLst>
        </c:ser>
        <c:dLbls>
          <c:showLegendKey val="0"/>
          <c:showVal val="0"/>
          <c:showCatName val="0"/>
          <c:showSerName val="0"/>
          <c:showPercent val="0"/>
          <c:showBubbleSize val="0"/>
        </c:dLbls>
        <c:marker val="1"/>
        <c:smooth val="0"/>
        <c:axId val="279048192"/>
        <c:axId val="279049728"/>
      </c:lineChart>
      <c:catAx>
        <c:axId val="279048192"/>
        <c:scaling>
          <c:orientation val="minMax"/>
        </c:scaling>
        <c:delete val="0"/>
        <c:axPos val="b"/>
        <c:numFmt formatCode="General" sourceLinked="0"/>
        <c:majorTickMark val="out"/>
        <c:minorTickMark val="none"/>
        <c:tickLblPos val="nextTo"/>
        <c:crossAx val="279049728"/>
        <c:crosses val="autoZero"/>
        <c:auto val="1"/>
        <c:lblAlgn val="ctr"/>
        <c:lblOffset val="100"/>
        <c:noMultiLvlLbl val="0"/>
      </c:catAx>
      <c:valAx>
        <c:axId val="279049728"/>
        <c:scaling>
          <c:orientation val="minMax"/>
        </c:scaling>
        <c:delete val="1"/>
        <c:axPos val="l"/>
        <c:numFmt formatCode="General" sourceLinked="1"/>
        <c:majorTickMark val="out"/>
        <c:minorTickMark val="none"/>
        <c:tickLblPos val="nextTo"/>
        <c:crossAx val="279048192"/>
        <c:crosses val="autoZero"/>
        <c:crossBetween val="between"/>
      </c:valAx>
    </c:plotArea>
    <c:plotVisOnly val="1"/>
    <c:dispBlanksAs val="gap"/>
    <c:showDLblsOverMax val="0"/>
  </c:chart>
  <c:spPr>
    <a:ln>
      <a:noFill/>
    </a:ln>
  </c:sp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2023</c:v>
                </c:pt>
              </c:strCache>
            </c:strRef>
          </c:tx>
          <c:spPr>
            <a:solidFill>
              <a:schemeClr val="accent3">
                <a:lumMod val="40000"/>
                <a:lumOff val="60000"/>
              </a:schemeClr>
            </a:solidFill>
          </c:spPr>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Гимназия</c:v>
                </c:pt>
                <c:pt idx="1">
                  <c:v>СОШ №2</c:v>
                </c:pt>
                <c:pt idx="2">
                  <c:v>СОШ №3</c:v>
                </c:pt>
                <c:pt idx="3">
                  <c:v>СОШ №4</c:v>
                </c:pt>
                <c:pt idx="4">
                  <c:v>СОШ №5</c:v>
                </c:pt>
                <c:pt idx="5">
                  <c:v>СОШ №6</c:v>
                </c:pt>
                <c:pt idx="6">
                  <c:v>СОШ №7</c:v>
                </c:pt>
                <c:pt idx="7">
                  <c:v>СОШ №8</c:v>
                </c:pt>
              </c:strCache>
            </c:strRef>
          </c:cat>
          <c:val>
            <c:numRef>
              <c:f>Лист1!$B$2:$B$9</c:f>
              <c:numCache>
                <c:formatCode>General</c:formatCode>
                <c:ptCount val="8"/>
                <c:pt idx="0">
                  <c:v>75.099999999999994</c:v>
                </c:pt>
                <c:pt idx="1">
                  <c:v>88.8</c:v>
                </c:pt>
                <c:pt idx="2">
                  <c:v>67.599999999999994</c:v>
                </c:pt>
                <c:pt idx="3">
                  <c:v>57.3</c:v>
                </c:pt>
                <c:pt idx="4">
                  <c:v>86.4</c:v>
                </c:pt>
                <c:pt idx="5">
                  <c:v>75.5</c:v>
                </c:pt>
                <c:pt idx="6">
                  <c:v>88.3</c:v>
                </c:pt>
                <c:pt idx="7">
                  <c:v>55.8</c:v>
                </c:pt>
              </c:numCache>
            </c:numRef>
          </c:val>
          <c:extLst>
            <c:ext xmlns:c16="http://schemas.microsoft.com/office/drawing/2014/chart" uri="{C3380CC4-5D6E-409C-BE32-E72D297353CC}">
              <c16:uniqueId val="{00000007-F5DE-4E75-8018-C1A33906049D}"/>
            </c:ext>
          </c:extLst>
        </c:ser>
        <c:dLbls>
          <c:dLblPos val="ctr"/>
          <c:showLegendKey val="0"/>
          <c:showVal val="1"/>
          <c:showCatName val="0"/>
          <c:showSerName val="0"/>
          <c:showPercent val="0"/>
          <c:showBubbleSize val="0"/>
        </c:dLbls>
        <c:gapWidth val="150"/>
        <c:axId val="279078400"/>
        <c:axId val="279079936"/>
      </c:barChart>
      <c:lineChart>
        <c:grouping val="standard"/>
        <c:varyColors val="0"/>
        <c:ser>
          <c:idx val="1"/>
          <c:order val="1"/>
          <c:tx>
            <c:strRef>
              <c:f>Лист1!$C$1</c:f>
              <c:strCache>
                <c:ptCount val="1"/>
                <c:pt idx="0">
                  <c:v>2022</c:v>
                </c:pt>
              </c:strCache>
            </c:strRef>
          </c:tx>
          <c:dPt>
            <c:idx val="6"/>
            <c:bubble3D val="0"/>
            <c:extLst>
              <c:ext xmlns:c16="http://schemas.microsoft.com/office/drawing/2014/chart" uri="{C3380CC4-5D6E-409C-BE32-E72D297353CC}">
                <c16:uniqueId val="{00000000-F5DE-4E75-8018-C1A33906049D}"/>
              </c:ext>
            </c:extLst>
          </c:dPt>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Гимназия</c:v>
                </c:pt>
                <c:pt idx="1">
                  <c:v>СОШ №2</c:v>
                </c:pt>
                <c:pt idx="2">
                  <c:v>СОШ №3</c:v>
                </c:pt>
                <c:pt idx="3">
                  <c:v>СОШ №4</c:v>
                </c:pt>
                <c:pt idx="4">
                  <c:v>СОШ №5</c:v>
                </c:pt>
                <c:pt idx="5">
                  <c:v>СОШ №6</c:v>
                </c:pt>
                <c:pt idx="6">
                  <c:v>СОШ №7</c:v>
                </c:pt>
                <c:pt idx="7">
                  <c:v>СОШ №8</c:v>
                </c:pt>
              </c:strCache>
            </c:strRef>
          </c:cat>
          <c:val>
            <c:numRef>
              <c:f>Лист1!$C$2:$C$9</c:f>
              <c:numCache>
                <c:formatCode>General</c:formatCode>
                <c:ptCount val="8"/>
                <c:pt idx="0">
                  <c:v>37.700000000000003</c:v>
                </c:pt>
                <c:pt idx="1">
                  <c:v>49.8</c:v>
                </c:pt>
                <c:pt idx="2">
                  <c:v>65.400000000000006</c:v>
                </c:pt>
                <c:pt idx="3">
                  <c:v>68</c:v>
                </c:pt>
                <c:pt idx="4">
                  <c:v>52.6</c:v>
                </c:pt>
                <c:pt idx="5">
                  <c:v>22.1</c:v>
                </c:pt>
                <c:pt idx="6">
                  <c:v>67.5</c:v>
                </c:pt>
                <c:pt idx="7">
                  <c:v>26.7</c:v>
                </c:pt>
              </c:numCache>
            </c:numRef>
          </c:val>
          <c:smooth val="0"/>
          <c:extLst>
            <c:ext xmlns:c16="http://schemas.microsoft.com/office/drawing/2014/chart" uri="{C3380CC4-5D6E-409C-BE32-E72D297353CC}">
              <c16:uniqueId val="{00000003-F5DE-4E75-8018-C1A33906049D}"/>
            </c:ext>
          </c:extLst>
        </c:ser>
        <c:dLbls>
          <c:showLegendKey val="0"/>
          <c:showVal val="0"/>
          <c:showCatName val="0"/>
          <c:showSerName val="0"/>
          <c:showPercent val="0"/>
          <c:showBubbleSize val="0"/>
        </c:dLbls>
        <c:marker val="1"/>
        <c:smooth val="0"/>
        <c:axId val="279078400"/>
        <c:axId val="279079936"/>
      </c:lineChart>
      <c:catAx>
        <c:axId val="279078400"/>
        <c:scaling>
          <c:orientation val="minMax"/>
        </c:scaling>
        <c:delete val="0"/>
        <c:axPos val="b"/>
        <c:numFmt formatCode="General" sourceLinked="0"/>
        <c:majorTickMark val="out"/>
        <c:minorTickMark val="none"/>
        <c:tickLblPos val="nextTo"/>
        <c:crossAx val="279079936"/>
        <c:crosses val="autoZero"/>
        <c:auto val="1"/>
        <c:lblAlgn val="ctr"/>
        <c:lblOffset val="100"/>
        <c:noMultiLvlLbl val="0"/>
      </c:catAx>
      <c:valAx>
        <c:axId val="279079936"/>
        <c:scaling>
          <c:orientation val="minMax"/>
        </c:scaling>
        <c:delete val="1"/>
        <c:axPos val="l"/>
        <c:numFmt formatCode="General" sourceLinked="1"/>
        <c:majorTickMark val="out"/>
        <c:minorTickMark val="none"/>
        <c:tickLblPos val="nextTo"/>
        <c:crossAx val="279078400"/>
        <c:crosses val="autoZero"/>
        <c:crossBetween val="between"/>
      </c:valAx>
    </c:plotArea>
    <c:plotVisOnly val="1"/>
    <c:dispBlanksAs val="gap"/>
    <c:showDLblsOverMax val="0"/>
  </c:chart>
  <c:spPr>
    <a:ln>
      <a:noFill/>
    </a:ln>
  </c:sp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2023</c:v>
                </c:pt>
              </c:strCache>
            </c:strRef>
          </c:tx>
          <c:spPr>
            <a:solidFill>
              <a:schemeClr val="accent3">
                <a:lumMod val="40000"/>
                <a:lumOff val="60000"/>
              </a:schemeClr>
            </a:solidFill>
          </c:spPr>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Гимназия</c:v>
                </c:pt>
                <c:pt idx="1">
                  <c:v>СОШ №2</c:v>
                </c:pt>
                <c:pt idx="2">
                  <c:v>СОШ №3</c:v>
                </c:pt>
                <c:pt idx="3">
                  <c:v>СОШ №4</c:v>
                </c:pt>
                <c:pt idx="4">
                  <c:v>СОШ №5</c:v>
                </c:pt>
                <c:pt idx="5">
                  <c:v>СОШ №6</c:v>
                </c:pt>
                <c:pt idx="6">
                  <c:v>СОШ №7</c:v>
                </c:pt>
                <c:pt idx="7">
                  <c:v>СОШ №8</c:v>
                </c:pt>
              </c:strCache>
            </c:strRef>
          </c:cat>
          <c:val>
            <c:numRef>
              <c:f>Лист1!$B$2:$B$9</c:f>
              <c:numCache>
                <c:formatCode>General</c:formatCode>
                <c:ptCount val="8"/>
                <c:pt idx="0">
                  <c:v>14.89</c:v>
                </c:pt>
                <c:pt idx="1">
                  <c:v>4</c:v>
                </c:pt>
                <c:pt idx="2">
                  <c:v>11.11</c:v>
                </c:pt>
                <c:pt idx="3">
                  <c:v>4.49</c:v>
                </c:pt>
                <c:pt idx="4">
                  <c:v>12.38</c:v>
                </c:pt>
                <c:pt idx="5">
                  <c:v>14.71</c:v>
                </c:pt>
                <c:pt idx="6">
                  <c:v>8.16</c:v>
                </c:pt>
                <c:pt idx="7">
                  <c:v>8.33</c:v>
                </c:pt>
              </c:numCache>
            </c:numRef>
          </c:val>
          <c:extLst>
            <c:ext xmlns:c16="http://schemas.microsoft.com/office/drawing/2014/chart" uri="{C3380CC4-5D6E-409C-BE32-E72D297353CC}">
              <c16:uniqueId val="{0000000B-8201-4561-925C-FBB220561137}"/>
            </c:ext>
          </c:extLst>
        </c:ser>
        <c:dLbls>
          <c:dLblPos val="ctr"/>
          <c:showLegendKey val="0"/>
          <c:showVal val="1"/>
          <c:showCatName val="0"/>
          <c:showSerName val="0"/>
          <c:showPercent val="0"/>
          <c:showBubbleSize val="0"/>
        </c:dLbls>
        <c:gapWidth val="150"/>
        <c:axId val="279299584"/>
        <c:axId val="279301120"/>
      </c:barChart>
      <c:lineChart>
        <c:grouping val="standard"/>
        <c:varyColors val="0"/>
        <c:ser>
          <c:idx val="1"/>
          <c:order val="1"/>
          <c:tx>
            <c:strRef>
              <c:f>Лист1!$C$1</c:f>
              <c:strCache>
                <c:ptCount val="1"/>
                <c:pt idx="0">
                  <c:v>2022</c:v>
                </c:pt>
              </c:strCache>
            </c:strRef>
          </c:tx>
          <c:dPt>
            <c:idx val="3"/>
            <c:bubble3D val="0"/>
            <c:extLst>
              <c:ext xmlns:c16="http://schemas.microsoft.com/office/drawing/2014/chart" uri="{C3380CC4-5D6E-409C-BE32-E72D297353CC}">
                <c16:uniqueId val="{00000000-8201-4561-925C-FBB220561137}"/>
              </c:ext>
            </c:extLst>
          </c:dPt>
          <c:dPt>
            <c:idx val="4"/>
            <c:bubble3D val="0"/>
            <c:extLst>
              <c:ext xmlns:c16="http://schemas.microsoft.com/office/drawing/2014/chart" uri="{C3380CC4-5D6E-409C-BE32-E72D297353CC}">
                <c16:uniqueId val="{00000001-8201-4561-925C-FBB220561137}"/>
              </c:ext>
            </c:extLst>
          </c:dPt>
          <c:dPt>
            <c:idx val="7"/>
            <c:bubble3D val="0"/>
            <c:extLst>
              <c:ext xmlns:c16="http://schemas.microsoft.com/office/drawing/2014/chart" uri="{C3380CC4-5D6E-409C-BE32-E72D297353CC}">
                <c16:uniqueId val="{00000002-8201-4561-925C-FBB220561137}"/>
              </c:ext>
            </c:extLst>
          </c:dPt>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Гимназия</c:v>
                </c:pt>
                <c:pt idx="1">
                  <c:v>СОШ №2</c:v>
                </c:pt>
                <c:pt idx="2">
                  <c:v>СОШ №3</c:v>
                </c:pt>
                <c:pt idx="3">
                  <c:v>СОШ №4</c:v>
                </c:pt>
                <c:pt idx="4">
                  <c:v>СОШ №5</c:v>
                </c:pt>
                <c:pt idx="5">
                  <c:v>СОШ №6</c:v>
                </c:pt>
                <c:pt idx="6">
                  <c:v>СОШ №7</c:v>
                </c:pt>
                <c:pt idx="7">
                  <c:v>СОШ №8</c:v>
                </c:pt>
              </c:strCache>
            </c:strRef>
          </c:cat>
          <c:val>
            <c:numRef>
              <c:f>Лист1!$C$2:$C$9</c:f>
              <c:numCache>
                <c:formatCode>General</c:formatCode>
                <c:ptCount val="8"/>
                <c:pt idx="0">
                  <c:v>20</c:v>
                </c:pt>
                <c:pt idx="1">
                  <c:v>14.58</c:v>
                </c:pt>
                <c:pt idx="2">
                  <c:v>11.29</c:v>
                </c:pt>
                <c:pt idx="3">
                  <c:v>13.33</c:v>
                </c:pt>
                <c:pt idx="4">
                  <c:v>15.22</c:v>
                </c:pt>
                <c:pt idx="5">
                  <c:v>11.11</c:v>
                </c:pt>
                <c:pt idx="6">
                  <c:v>6.98</c:v>
                </c:pt>
                <c:pt idx="7">
                  <c:v>16.670000000000002</c:v>
                </c:pt>
              </c:numCache>
            </c:numRef>
          </c:val>
          <c:smooth val="0"/>
          <c:extLst>
            <c:ext xmlns:c16="http://schemas.microsoft.com/office/drawing/2014/chart" uri="{C3380CC4-5D6E-409C-BE32-E72D297353CC}">
              <c16:uniqueId val="{00000006-8201-4561-925C-FBB220561137}"/>
            </c:ext>
          </c:extLst>
        </c:ser>
        <c:dLbls>
          <c:showLegendKey val="0"/>
          <c:showVal val="0"/>
          <c:showCatName val="0"/>
          <c:showSerName val="0"/>
          <c:showPercent val="0"/>
          <c:showBubbleSize val="0"/>
        </c:dLbls>
        <c:marker val="1"/>
        <c:smooth val="0"/>
        <c:axId val="279299584"/>
        <c:axId val="279301120"/>
      </c:lineChart>
      <c:catAx>
        <c:axId val="279299584"/>
        <c:scaling>
          <c:orientation val="minMax"/>
        </c:scaling>
        <c:delete val="0"/>
        <c:axPos val="b"/>
        <c:numFmt formatCode="General" sourceLinked="0"/>
        <c:majorTickMark val="out"/>
        <c:minorTickMark val="none"/>
        <c:tickLblPos val="nextTo"/>
        <c:crossAx val="279301120"/>
        <c:crosses val="autoZero"/>
        <c:auto val="1"/>
        <c:lblAlgn val="ctr"/>
        <c:lblOffset val="100"/>
        <c:noMultiLvlLbl val="0"/>
      </c:catAx>
      <c:valAx>
        <c:axId val="279301120"/>
        <c:scaling>
          <c:orientation val="minMax"/>
        </c:scaling>
        <c:delete val="1"/>
        <c:axPos val="l"/>
        <c:numFmt formatCode="General" sourceLinked="1"/>
        <c:majorTickMark val="out"/>
        <c:minorTickMark val="none"/>
        <c:tickLblPos val="nextTo"/>
        <c:crossAx val="279299584"/>
        <c:crosses val="autoZero"/>
        <c:crossBetween val="between"/>
      </c:valAx>
    </c:plotArea>
    <c:legend>
      <c:legendPos val="b"/>
      <c:overlay val="0"/>
    </c:legend>
    <c:plotVisOnly val="1"/>
    <c:dispBlanksAs val="gap"/>
    <c:showDLblsOverMax val="0"/>
  </c:chart>
  <c:spPr>
    <a:ln>
      <a:noFill/>
    </a:ln>
  </c:spPr>
  <c:txPr>
    <a:bodyPr/>
    <a:lstStyle/>
    <a:p>
      <a:pPr>
        <a:defRPr lang="en-US"/>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2023</c:v>
                </c:pt>
              </c:strCache>
            </c:strRef>
          </c:tx>
          <c:spPr>
            <a:solidFill>
              <a:schemeClr val="accent3">
                <a:lumMod val="40000"/>
                <a:lumOff val="60000"/>
              </a:scheme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Лист1!$A$2:$A$9</c:f>
              <c:strCache>
                <c:ptCount val="8"/>
                <c:pt idx="0">
                  <c:v>Гимназия</c:v>
                </c:pt>
                <c:pt idx="1">
                  <c:v>СОШ №2</c:v>
                </c:pt>
                <c:pt idx="2">
                  <c:v>СОШ №3</c:v>
                </c:pt>
                <c:pt idx="3">
                  <c:v>СОШ №4</c:v>
                </c:pt>
                <c:pt idx="4">
                  <c:v>СОШ №5</c:v>
                </c:pt>
                <c:pt idx="5">
                  <c:v>СОШ №6</c:v>
                </c:pt>
                <c:pt idx="6">
                  <c:v>СОШ №7</c:v>
                </c:pt>
                <c:pt idx="7">
                  <c:v>СОШ №8</c:v>
                </c:pt>
              </c:strCache>
            </c:strRef>
          </c:cat>
          <c:val>
            <c:numRef>
              <c:f>Лист1!$B$2:$B$9</c:f>
              <c:numCache>
                <c:formatCode>General</c:formatCode>
                <c:ptCount val="8"/>
                <c:pt idx="0">
                  <c:v>17.78</c:v>
                </c:pt>
                <c:pt idx="1">
                  <c:v>20</c:v>
                </c:pt>
                <c:pt idx="2">
                  <c:v>10.64</c:v>
                </c:pt>
                <c:pt idx="3">
                  <c:v>8.99</c:v>
                </c:pt>
                <c:pt idx="4">
                  <c:v>14.44</c:v>
                </c:pt>
                <c:pt idx="5">
                  <c:v>7.14</c:v>
                </c:pt>
                <c:pt idx="6">
                  <c:v>13.33</c:v>
                </c:pt>
                <c:pt idx="7">
                  <c:v>14.89</c:v>
                </c:pt>
              </c:numCache>
            </c:numRef>
          </c:val>
          <c:extLst>
            <c:ext xmlns:c16="http://schemas.microsoft.com/office/drawing/2014/chart" uri="{C3380CC4-5D6E-409C-BE32-E72D297353CC}">
              <c16:uniqueId val="{00000006-591B-4AE4-AC40-C7576A6CC8EC}"/>
            </c:ext>
          </c:extLst>
        </c:ser>
        <c:dLbls>
          <c:dLblPos val="ctr"/>
          <c:showLegendKey val="0"/>
          <c:showVal val="1"/>
          <c:showCatName val="0"/>
          <c:showSerName val="0"/>
          <c:showPercent val="0"/>
          <c:showBubbleSize val="0"/>
        </c:dLbls>
        <c:gapWidth val="150"/>
        <c:axId val="279392256"/>
        <c:axId val="279393792"/>
      </c:barChart>
      <c:lineChart>
        <c:grouping val="standard"/>
        <c:varyColors val="0"/>
        <c:ser>
          <c:idx val="1"/>
          <c:order val="1"/>
          <c:tx>
            <c:strRef>
              <c:f>Лист1!$C$1</c:f>
              <c:strCache>
                <c:ptCount val="1"/>
                <c:pt idx="0">
                  <c:v>2022</c:v>
                </c:pt>
              </c:strCache>
            </c:strRef>
          </c:tx>
          <c:dPt>
            <c:idx val="3"/>
            <c:bubble3D val="0"/>
            <c:extLst>
              <c:ext xmlns:c16="http://schemas.microsoft.com/office/drawing/2014/chart" uri="{C3380CC4-5D6E-409C-BE32-E72D297353CC}">
                <c16:uniqueId val="{00000000-591B-4AE4-AC40-C7576A6CC8EC}"/>
              </c:ext>
            </c:extLst>
          </c:dPt>
          <c:dLbls>
            <c:dLbl>
              <c:idx val="2"/>
              <c:delete val="1"/>
              <c:extLst>
                <c:ext xmlns:c15="http://schemas.microsoft.com/office/drawing/2012/chart" uri="{CE6537A1-D6FC-4f65-9D91-7224C49458BB}"/>
                <c:ext xmlns:c16="http://schemas.microsoft.com/office/drawing/2014/chart" uri="{C3380CC4-5D6E-409C-BE32-E72D297353CC}">
                  <c16:uniqueId val="{00000001-591B-4AE4-AC40-C7576A6CC8EC}"/>
                </c:ext>
              </c:extLst>
            </c:dLbl>
            <c:spPr>
              <a:noFill/>
              <a:ln>
                <a:noFill/>
              </a:ln>
              <a:effectLst/>
            </c:spPr>
            <c:dLblPos val="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Лист1!$A$2:$A$9</c:f>
              <c:strCache>
                <c:ptCount val="8"/>
                <c:pt idx="0">
                  <c:v>Гимназия</c:v>
                </c:pt>
                <c:pt idx="1">
                  <c:v>СОШ №2</c:v>
                </c:pt>
                <c:pt idx="2">
                  <c:v>СОШ №3</c:v>
                </c:pt>
                <c:pt idx="3">
                  <c:v>СОШ №4</c:v>
                </c:pt>
                <c:pt idx="4">
                  <c:v>СОШ №5</c:v>
                </c:pt>
                <c:pt idx="5">
                  <c:v>СОШ №6</c:v>
                </c:pt>
                <c:pt idx="6">
                  <c:v>СОШ №7</c:v>
                </c:pt>
                <c:pt idx="7">
                  <c:v>СОШ №8</c:v>
                </c:pt>
              </c:strCache>
            </c:strRef>
          </c:cat>
          <c:val>
            <c:numRef>
              <c:f>Лист1!$C$2:$C$9</c:f>
              <c:numCache>
                <c:formatCode>General</c:formatCode>
                <c:ptCount val="8"/>
                <c:pt idx="0">
                  <c:v>11.48</c:v>
                </c:pt>
                <c:pt idx="1">
                  <c:v>10.199999999999999</c:v>
                </c:pt>
                <c:pt idx="2">
                  <c:v>0</c:v>
                </c:pt>
                <c:pt idx="3">
                  <c:v>4.2300000000000004</c:v>
                </c:pt>
                <c:pt idx="4">
                  <c:v>26.67</c:v>
                </c:pt>
                <c:pt idx="5">
                  <c:v>8.6999999999999993</c:v>
                </c:pt>
                <c:pt idx="6">
                  <c:v>15.22</c:v>
                </c:pt>
                <c:pt idx="7">
                  <c:v>2</c:v>
                </c:pt>
              </c:numCache>
            </c:numRef>
          </c:val>
          <c:smooth val="0"/>
          <c:extLst>
            <c:ext xmlns:c16="http://schemas.microsoft.com/office/drawing/2014/chart" uri="{C3380CC4-5D6E-409C-BE32-E72D297353CC}">
              <c16:uniqueId val="{00000002-591B-4AE4-AC40-C7576A6CC8EC}"/>
            </c:ext>
          </c:extLst>
        </c:ser>
        <c:dLbls>
          <c:showLegendKey val="0"/>
          <c:showVal val="0"/>
          <c:showCatName val="0"/>
          <c:showSerName val="0"/>
          <c:showPercent val="0"/>
          <c:showBubbleSize val="0"/>
        </c:dLbls>
        <c:marker val="1"/>
        <c:smooth val="0"/>
        <c:axId val="279392256"/>
        <c:axId val="279393792"/>
      </c:lineChart>
      <c:catAx>
        <c:axId val="279392256"/>
        <c:scaling>
          <c:orientation val="minMax"/>
        </c:scaling>
        <c:delete val="0"/>
        <c:axPos val="b"/>
        <c:numFmt formatCode="General" sourceLinked="0"/>
        <c:majorTickMark val="out"/>
        <c:minorTickMark val="none"/>
        <c:tickLblPos val="nextTo"/>
        <c:crossAx val="279393792"/>
        <c:crosses val="autoZero"/>
        <c:auto val="1"/>
        <c:lblAlgn val="ctr"/>
        <c:lblOffset val="100"/>
        <c:noMultiLvlLbl val="0"/>
      </c:catAx>
      <c:valAx>
        <c:axId val="279393792"/>
        <c:scaling>
          <c:orientation val="minMax"/>
        </c:scaling>
        <c:delete val="1"/>
        <c:axPos val="l"/>
        <c:numFmt formatCode="General" sourceLinked="1"/>
        <c:majorTickMark val="out"/>
        <c:minorTickMark val="none"/>
        <c:tickLblPos val="nextTo"/>
        <c:crossAx val="279392256"/>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2023</c:v>
                </c:pt>
              </c:strCache>
            </c:strRef>
          </c:tx>
          <c:spPr>
            <a:solidFill>
              <a:schemeClr val="accent3">
                <a:lumMod val="40000"/>
                <a:lumOff val="60000"/>
              </a:scheme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Лист1!$A$2:$A$9</c:f>
              <c:strCache>
                <c:ptCount val="8"/>
                <c:pt idx="0">
                  <c:v>Гимназия</c:v>
                </c:pt>
                <c:pt idx="1">
                  <c:v>СОШ №2</c:v>
                </c:pt>
                <c:pt idx="2">
                  <c:v>СОШ №3</c:v>
                </c:pt>
                <c:pt idx="3">
                  <c:v>СОШ №4</c:v>
                </c:pt>
                <c:pt idx="4">
                  <c:v>СОШ №5</c:v>
                </c:pt>
                <c:pt idx="5">
                  <c:v>СОШ №6</c:v>
                </c:pt>
                <c:pt idx="6">
                  <c:v>СОШ №7</c:v>
                </c:pt>
                <c:pt idx="7">
                  <c:v>СОШ №8</c:v>
                </c:pt>
              </c:strCache>
            </c:strRef>
          </c:cat>
          <c:val>
            <c:numRef>
              <c:f>Лист1!$B$2:$B$9</c:f>
              <c:numCache>
                <c:formatCode>General</c:formatCode>
                <c:ptCount val="8"/>
                <c:pt idx="0">
                  <c:v>17.78</c:v>
                </c:pt>
                <c:pt idx="1">
                  <c:v>20</c:v>
                </c:pt>
                <c:pt idx="2">
                  <c:v>10.64</c:v>
                </c:pt>
                <c:pt idx="3">
                  <c:v>8.99</c:v>
                </c:pt>
                <c:pt idx="4">
                  <c:v>14.44</c:v>
                </c:pt>
                <c:pt idx="5">
                  <c:v>7.14</c:v>
                </c:pt>
                <c:pt idx="6">
                  <c:v>13.33</c:v>
                </c:pt>
                <c:pt idx="7">
                  <c:v>14.89</c:v>
                </c:pt>
              </c:numCache>
            </c:numRef>
          </c:val>
          <c:extLst>
            <c:ext xmlns:c16="http://schemas.microsoft.com/office/drawing/2014/chart" uri="{C3380CC4-5D6E-409C-BE32-E72D297353CC}">
              <c16:uniqueId val="{00000009-032A-41B4-93B0-BA0F853149CA}"/>
            </c:ext>
          </c:extLst>
        </c:ser>
        <c:dLbls>
          <c:dLblPos val="ctr"/>
          <c:showLegendKey val="0"/>
          <c:showVal val="1"/>
          <c:showCatName val="0"/>
          <c:showSerName val="0"/>
          <c:showPercent val="0"/>
          <c:showBubbleSize val="0"/>
        </c:dLbls>
        <c:gapWidth val="150"/>
        <c:axId val="279374080"/>
        <c:axId val="279425024"/>
      </c:barChart>
      <c:lineChart>
        <c:grouping val="standard"/>
        <c:varyColors val="0"/>
        <c:ser>
          <c:idx val="1"/>
          <c:order val="1"/>
          <c:tx>
            <c:strRef>
              <c:f>Лист1!$C$1</c:f>
              <c:strCache>
                <c:ptCount val="1"/>
                <c:pt idx="0">
                  <c:v>2022</c:v>
                </c:pt>
              </c:strCache>
            </c:strRef>
          </c:tx>
          <c:dPt>
            <c:idx val="6"/>
            <c:bubble3D val="0"/>
            <c:extLst>
              <c:ext xmlns:c16="http://schemas.microsoft.com/office/drawing/2014/chart" uri="{C3380CC4-5D6E-409C-BE32-E72D297353CC}">
                <c16:uniqueId val="{00000000-032A-41B4-93B0-BA0F853149CA}"/>
              </c:ext>
            </c:extLst>
          </c:dPt>
          <c:dLbls>
            <c:spPr>
              <a:noFill/>
              <a:ln>
                <a:noFill/>
              </a:ln>
              <a:effectLst/>
            </c:spPr>
            <c:dLblPos val="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Лист1!$A$2:$A$9</c:f>
              <c:strCache>
                <c:ptCount val="8"/>
                <c:pt idx="0">
                  <c:v>Гимназия</c:v>
                </c:pt>
                <c:pt idx="1">
                  <c:v>СОШ №2</c:v>
                </c:pt>
                <c:pt idx="2">
                  <c:v>СОШ №3</c:v>
                </c:pt>
                <c:pt idx="3">
                  <c:v>СОШ №4</c:v>
                </c:pt>
                <c:pt idx="4">
                  <c:v>СОШ №5</c:v>
                </c:pt>
                <c:pt idx="5">
                  <c:v>СОШ №6</c:v>
                </c:pt>
                <c:pt idx="6">
                  <c:v>СОШ №7</c:v>
                </c:pt>
                <c:pt idx="7">
                  <c:v>СОШ №8</c:v>
                </c:pt>
              </c:strCache>
            </c:strRef>
          </c:cat>
          <c:val>
            <c:numRef>
              <c:f>Лист1!$C$2:$C$9</c:f>
              <c:numCache>
                <c:formatCode>General</c:formatCode>
                <c:ptCount val="8"/>
                <c:pt idx="0">
                  <c:v>7.69</c:v>
                </c:pt>
                <c:pt idx="1">
                  <c:v>0</c:v>
                </c:pt>
                <c:pt idx="2">
                  <c:v>0</c:v>
                </c:pt>
                <c:pt idx="3">
                  <c:v>0</c:v>
                </c:pt>
                <c:pt idx="4">
                  <c:v>12.99</c:v>
                </c:pt>
                <c:pt idx="5">
                  <c:v>0</c:v>
                </c:pt>
                <c:pt idx="6">
                  <c:v>3.39</c:v>
                </c:pt>
                <c:pt idx="7">
                  <c:v>0</c:v>
                </c:pt>
              </c:numCache>
            </c:numRef>
          </c:val>
          <c:smooth val="0"/>
          <c:extLst>
            <c:ext xmlns:c16="http://schemas.microsoft.com/office/drawing/2014/chart" uri="{C3380CC4-5D6E-409C-BE32-E72D297353CC}">
              <c16:uniqueId val="{00000004-032A-41B4-93B0-BA0F853149CA}"/>
            </c:ext>
          </c:extLst>
        </c:ser>
        <c:dLbls>
          <c:showLegendKey val="0"/>
          <c:showVal val="0"/>
          <c:showCatName val="0"/>
          <c:showSerName val="0"/>
          <c:showPercent val="0"/>
          <c:showBubbleSize val="0"/>
        </c:dLbls>
        <c:marker val="1"/>
        <c:smooth val="0"/>
        <c:axId val="279374080"/>
        <c:axId val="279425024"/>
      </c:lineChart>
      <c:catAx>
        <c:axId val="279374080"/>
        <c:scaling>
          <c:orientation val="minMax"/>
        </c:scaling>
        <c:delete val="0"/>
        <c:axPos val="b"/>
        <c:numFmt formatCode="General" sourceLinked="0"/>
        <c:majorTickMark val="out"/>
        <c:minorTickMark val="none"/>
        <c:tickLblPos val="nextTo"/>
        <c:crossAx val="279425024"/>
        <c:crosses val="autoZero"/>
        <c:auto val="1"/>
        <c:lblAlgn val="ctr"/>
        <c:lblOffset val="100"/>
        <c:noMultiLvlLbl val="0"/>
      </c:catAx>
      <c:valAx>
        <c:axId val="279425024"/>
        <c:scaling>
          <c:orientation val="minMax"/>
        </c:scaling>
        <c:delete val="1"/>
        <c:axPos val="l"/>
        <c:numFmt formatCode="General" sourceLinked="1"/>
        <c:majorTickMark val="out"/>
        <c:minorTickMark val="none"/>
        <c:tickLblPos val="nextTo"/>
        <c:crossAx val="279374080"/>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2023</c:v>
                </c:pt>
              </c:strCache>
            </c:strRef>
          </c:tx>
          <c:spPr>
            <a:solidFill>
              <a:schemeClr val="accent3">
                <a:lumMod val="40000"/>
                <a:lumOff val="60000"/>
              </a:scheme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Лист1!$A$2:$A$9</c:f>
              <c:strCache>
                <c:ptCount val="8"/>
                <c:pt idx="0">
                  <c:v>Гимназия</c:v>
                </c:pt>
                <c:pt idx="1">
                  <c:v>СОШ №2</c:v>
                </c:pt>
                <c:pt idx="2">
                  <c:v>СОШ №3</c:v>
                </c:pt>
                <c:pt idx="3">
                  <c:v>СОШ №4</c:v>
                </c:pt>
                <c:pt idx="4">
                  <c:v>СОШ №5</c:v>
                </c:pt>
                <c:pt idx="5">
                  <c:v>СОШ №6</c:v>
                </c:pt>
                <c:pt idx="6">
                  <c:v>СОШ №7</c:v>
                </c:pt>
                <c:pt idx="7">
                  <c:v>СОШ №8</c:v>
                </c:pt>
              </c:strCache>
            </c:strRef>
          </c:cat>
          <c:val>
            <c:numRef>
              <c:f>Лист1!$B$2:$B$9</c:f>
              <c:numCache>
                <c:formatCode>General</c:formatCode>
                <c:ptCount val="8"/>
                <c:pt idx="0">
                  <c:v>10.71</c:v>
                </c:pt>
                <c:pt idx="1">
                  <c:v>5.71</c:v>
                </c:pt>
                <c:pt idx="2">
                  <c:v>5.8</c:v>
                </c:pt>
                <c:pt idx="3">
                  <c:v>2.67</c:v>
                </c:pt>
                <c:pt idx="4">
                  <c:v>12.05</c:v>
                </c:pt>
                <c:pt idx="5">
                  <c:v>18.75</c:v>
                </c:pt>
                <c:pt idx="6">
                  <c:v>15.69</c:v>
                </c:pt>
                <c:pt idx="7">
                  <c:v>0</c:v>
                </c:pt>
              </c:numCache>
            </c:numRef>
          </c:val>
          <c:extLst>
            <c:ext xmlns:c16="http://schemas.microsoft.com/office/drawing/2014/chart" uri="{C3380CC4-5D6E-409C-BE32-E72D297353CC}">
              <c16:uniqueId val="{00000003-7496-4091-A23C-05D52525E01C}"/>
            </c:ext>
          </c:extLst>
        </c:ser>
        <c:dLbls>
          <c:dLblPos val="ctr"/>
          <c:showLegendKey val="0"/>
          <c:showVal val="1"/>
          <c:showCatName val="0"/>
          <c:showSerName val="0"/>
          <c:showPercent val="0"/>
          <c:showBubbleSize val="0"/>
        </c:dLbls>
        <c:gapWidth val="150"/>
        <c:axId val="279505536"/>
        <c:axId val="279527808"/>
      </c:barChart>
      <c:lineChart>
        <c:grouping val="standard"/>
        <c:varyColors val="0"/>
        <c:ser>
          <c:idx val="1"/>
          <c:order val="1"/>
          <c:tx>
            <c:strRef>
              <c:f>Лист1!$C$1</c:f>
              <c:strCache>
                <c:ptCount val="1"/>
                <c:pt idx="0">
                  <c:v>2022</c:v>
                </c:pt>
              </c:strCache>
            </c:strRef>
          </c:tx>
          <c:dPt>
            <c:idx val="6"/>
            <c:bubble3D val="0"/>
            <c:extLst>
              <c:ext xmlns:c16="http://schemas.microsoft.com/office/drawing/2014/chart" uri="{C3380CC4-5D6E-409C-BE32-E72D297353CC}">
                <c16:uniqueId val="{00000000-7496-4091-A23C-05D52525E01C}"/>
              </c:ext>
            </c:extLst>
          </c:dPt>
          <c:dLbls>
            <c:spPr>
              <a:noFill/>
              <a:ln>
                <a:noFill/>
              </a:ln>
              <a:effectLst/>
            </c:spPr>
            <c:dLblPos val="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Лист1!$A$2:$A$9</c:f>
              <c:strCache>
                <c:ptCount val="8"/>
                <c:pt idx="0">
                  <c:v>Гимназия</c:v>
                </c:pt>
                <c:pt idx="1">
                  <c:v>СОШ №2</c:v>
                </c:pt>
                <c:pt idx="2">
                  <c:v>СОШ №3</c:v>
                </c:pt>
                <c:pt idx="3">
                  <c:v>СОШ №4</c:v>
                </c:pt>
                <c:pt idx="4">
                  <c:v>СОШ №5</c:v>
                </c:pt>
                <c:pt idx="5">
                  <c:v>СОШ №6</c:v>
                </c:pt>
                <c:pt idx="6">
                  <c:v>СОШ №7</c:v>
                </c:pt>
                <c:pt idx="7">
                  <c:v>СОШ №8</c:v>
                </c:pt>
              </c:strCache>
            </c:strRef>
          </c:cat>
          <c:val>
            <c:numRef>
              <c:f>Лист1!$C$2:$C$9</c:f>
              <c:numCache>
                <c:formatCode>General</c:formatCode>
                <c:ptCount val="8"/>
                <c:pt idx="0">
                  <c:v>5</c:v>
                </c:pt>
                <c:pt idx="1">
                  <c:v>0</c:v>
                </c:pt>
                <c:pt idx="2">
                  <c:v>0</c:v>
                </c:pt>
                <c:pt idx="3">
                  <c:v>12.16</c:v>
                </c:pt>
                <c:pt idx="4">
                  <c:v>2.67</c:v>
                </c:pt>
                <c:pt idx="5">
                  <c:v>14.29</c:v>
                </c:pt>
                <c:pt idx="6">
                  <c:v>0</c:v>
                </c:pt>
                <c:pt idx="7">
                  <c:v>0</c:v>
                </c:pt>
              </c:numCache>
            </c:numRef>
          </c:val>
          <c:smooth val="0"/>
          <c:extLst>
            <c:ext xmlns:c16="http://schemas.microsoft.com/office/drawing/2014/chart" uri="{C3380CC4-5D6E-409C-BE32-E72D297353CC}">
              <c16:uniqueId val="{00000001-7496-4091-A23C-05D52525E01C}"/>
            </c:ext>
          </c:extLst>
        </c:ser>
        <c:dLbls>
          <c:showLegendKey val="0"/>
          <c:showVal val="0"/>
          <c:showCatName val="0"/>
          <c:showSerName val="0"/>
          <c:showPercent val="0"/>
          <c:showBubbleSize val="0"/>
        </c:dLbls>
        <c:marker val="1"/>
        <c:smooth val="0"/>
        <c:axId val="279505536"/>
        <c:axId val="279527808"/>
      </c:lineChart>
      <c:catAx>
        <c:axId val="279505536"/>
        <c:scaling>
          <c:orientation val="minMax"/>
        </c:scaling>
        <c:delete val="0"/>
        <c:axPos val="b"/>
        <c:numFmt formatCode="General" sourceLinked="0"/>
        <c:majorTickMark val="out"/>
        <c:minorTickMark val="none"/>
        <c:tickLblPos val="nextTo"/>
        <c:crossAx val="279527808"/>
        <c:crosses val="autoZero"/>
        <c:auto val="1"/>
        <c:lblAlgn val="ctr"/>
        <c:lblOffset val="100"/>
        <c:noMultiLvlLbl val="0"/>
      </c:catAx>
      <c:valAx>
        <c:axId val="279527808"/>
        <c:scaling>
          <c:orientation val="minMax"/>
        </c:scaling>
        <c:delete val="1"/>
        <c:axPos val="l"/>
        <c:numFmt formatCode="General" sourceLinked="1"/>
        <c:majorTickMark val="out"/>
        <c:minorTickMark val="none"/>
        <c:tickLblPos val="nextTo"/>
        <c:crossAx val="279505536"/>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solidFill>
                  <a:sysClr val="windowText" lastClr="000000"/>
                </a:solidFill>
                <a:latin typeface="Times New Roman" pitchFamily="18" charset="0"/>
                <a:cs typeface="Times New Roman" pitchFamily="18" charset="0"/>
              </a:defRPr>
            </a:pPr>
            <a:r>
              <a:rPr lang="ru-RU" sz="1400">
                <a:solidFill>
                  <a:sysClr val="windowText" lastClr="000000"/>
                </a:solidFill>
                <a:latin typeface="Times New Roman" pitchFamily="18" charset="0"/>
                <a:cs typeface="Times New Roman" pitchFamily="18" charset="0"/>
              </a:rPr>
              <a:t>5 класс</a:t>
            </a:r>
          </a:p>
        </c:rich>
      </c:tx>
      <c:layout>
        <c:manualLayout>
          <c:xMode val="edge"/>
          <c:yMode val="edge"/>
          <c:x val="0.44434514502467082"/>
          <c:y val="4.5410314628608499E-2"/>
        </c:manualLayout>
      </c:layout>
      <c:overlay val="1"/>
    </c:title>
    <c:autoTitleDeleted val="0"/>
    <c:plotArea>
      <c:layout/>
      <c:barChart>
        <c:barDir val="col"/>
        <c:grouping val="clustered"/>
        <c:varyColors val="0"/>
        <c:ser>
          <c:idx val="0"/>
          <c:order val="0"/>
          <c:tx>
            <c:strRef>
              <c:f>Лист1!$B$1</c:f>
              <c:strCache>
                <c:ptCount val="1"/>
                <c:pt idx="0">
                  <c:v>успеваемость</c:v>
                </c:pt>
              </c:strCache>
            </c:strRef>
          </c:tx>
          <c:spPr>
            <a:solidFill>
              <a:schemeClr val="accent1"/>
            </a:solidFill>
          </c:spPr>
          <c:invertIfNegative val="0"/>
          <c:dPt>
            <c:idx val="0"/>
            <c:invertIfNegative val="0"/>
            <c:bubble3D val="0"/>
            <c:extLst>
              <c:ext xmlns:c16="http://schemas.microsoft.com/office/drawing/2014/chart" uri="{C3380CC4-5D6E-409C-BE32-E72D297353CC}">
                <c16:uniqueId val="{00000000-6AF0-4DFA-9084-BF0EA4E0FC5C}"/>
              </c:ext>
            </c:extLst>
          </c:dPt>
          <c:cat>
            <c:strRef>
              <c:f>Лист1!$A$2:$A$9</c:f>
              <c:strCache>
                <c:ptCount val="8"/>
                <c:pt idx="0">
                  <c:v>Гимназия</c:v>
                </c:pt>
                <c:pt idx="1">
                  <c:v>СОШ №2</c:v>
                </c:pt>
                <c:pt idx="2">
                  <c:v>СОШ №3</c:v>
                </c:pt>
                <c:pt idx="3">
                  <c:v>СОШ №4</c:v>
                </c:pt>
                <c:pt idx="4">
                  <c:v>СОШ №5</c:v>
                </c:pt>
                <c:pt idx="5">
                  <c:v>СОШ №6</c:v>
                </c:pt>
                <c:pt idx="6">
                  <c:v>СОШ №7</c:v>
                </c:pt>
                <c:pt idx="7">
                  <c:v>СОШ №8</c:v>
                </c:pt>
              </c:strCache>
            </c:strRef>
          </c:cat>
          <c:val>
            <c:numRef>
              <c:f>Лист1!$B$2:$B$9</c:f>
              <c:numCache>
                <c:formatCode>General</c:formatCode>
                <c:ptCount val="8"/>
                <c:pt idx="0">
                  <c:v>100</c:v>
                </c:pt>
                <c:pt idx="1">
                  <c:v>96.15</c:v>
                </c:pt>
                <c:pt idx="2">
                  <c:v>88.57</c:v>
                </c:pt>
                <c:pt idx="3">
                  <c:v>95.3</c:v>
                </c:pt>
                <c:pt idx="4">
                  <c:v>100</c:v>
                </c:pt>
                <c:pt idx="5">
                  <c:v>76.47</c:v>
                </c:pt>
                <c:pt idx="6">
                  <c:v>98.12</c:v>
                </c:pt>
                <c:pt idx="7">
                  <c:v>90</c:v>
                </c:pt>
              </c:numCache>
            </c:numRef>
          </c:val>
          <c:extLst>
            <c:ext xmlns:c16="http://schemas.microsoft.com/office/drawing/2014/chart" uri="{C3380CC4-5D6E-409C-BE32-E72D297353CC}">
              <c16:uniqueId val="{00000001-6AF0-4DFA-9084-BF0EA4E0FC5C}"/>
            </c:ext>
          </c:extLst>
        </c:ser>
        <c:ser>
          <c:idx val="1"/>
          <c:order val="1"/>
          <c:tx>
            <c:strRef>
              <c:f>Лист1!$C$1</c:f>
              <c:strCache>
                <c:ptCount val="1"/>
                <c:pt idx="0">
                  <c:v>качество</c:v>
                </c:pt>
              </c:strCache>
            </c:strRef>
          </c:tx>
          <c:spPr>
            <a:solidFill>
              <a:schemeClr val="accent2"/>
            </a:solidFill>
          </c:spPr>
          <c:invertIfNegative val="0"/>
          <c:dPt>
            <c:idx val="0"/>
            <c:invertIfNegative val="0"/>
            <c:bubble3D val="0"/>
            <c:extLst>
              <c:ext xmlns:c16="http://schemas.microsoft.com/office/drawing/2014/chart" uri="{C3380CC4-5D6E-409C-BE32-E72D297353CC}">
                <c16:uniqueId val="{00000002-6AF0-4DFA-9084-BF0EA4E0FC5C}"/>
              </c:ext>
            </c:extLst>
          </c:dPt>
          <c:cat>
            <c:strRef>
              <c:f>Лист1!$A$2:$A$9</c:f>
              <c:strCache>
                <c:ptCount val="8"/>
                <c:pt idx="0">
                  <c:v>Гимназия</c:v>
                </c:pt>
                <c:pt idx="1">
                  <c:v>СОШ №2</c:v>
                </c:pt>
                <c:pt idx="2">
                  <c:v>СОШ №3</c:v>
                </c:pt>
                <c:pt idx="3">
                  <c:v>СОШ №4</c:v>
                </c:pt>
                <c:pt idx="4">
                  <c:v>СОШ №5</c:v>
                </c:pt>
                <c:pt idx="5">
                  <c:v>СОШ №6</c:v>
                </c:pt>
                <c:pt idx="6">
                  <c:v>СОШ №7</c:v>
                </c:pt>
                <c:pt idx="7">
                  <c:v>СОШ №8</c:v>
                </c:pt>
              </c:strCache>
            </c:strRef>
          </c:cat>
          <c:val>
            <c:numRef>
              <c:f>Лист1!$C$2:$C$9</c:f>
              <c:numCache>
                <c:formatCode>General</c:formatCode>
                <c:ptCount val="8"/>
                <c:pt idx="0">
                  <c:v>84.31</c:v>
                </c:pt>
                <c:pt idx="1">
                  <c:v>50</c:v>
                </c:pt>
                <c:pt idx="2">
                  <c:v>42.86</c:v>
                </c:pt>
                <c:pt idx="3">
                  <c:v>50.59</c:v>
                </c:pt>
                <c:pt idx="4">
                  <c:v>80.95</c:v>
                </c:pt>
                <c:pt idx="5">
                  <c:v>32.35</c:v>
                </c:pt>
                <c:pt idx="6">
                  <c:v>62.27</c:v>
                </c:pt>
                <c:pt idx="7">
                  <c:v>74</c:v>
                </c:pt>
              </c:numCache>
            </c:numRef>
          </c:val>
          <c:extLst>
            <c:ext xmlns:c16="http://schemas.microsoft.com/office/drawing/2014/chart" uri="{C3380CC4-5D6E-409C-BE32-E72D297353CC}">
              <c16:uniqueId val="{00000003-6AF0-4DFA-9084-BF0EA4E0FC5C}"/>
            </c:ext>
          </c:extLst>
        </c:ser>
        <c:dLbls>
          <c:showLegendKey val="0"/>
          <c:showVal val="0"/>
          <c:showCatName val="0"/>
          <c:showSerName val="0"/>
          <c:showPercent val="0"/>
          <c:showBubbleSize val="0"/>
        </c:dLbls>
        <c:gapWidth val="150"/>
        <c:axId val="173246336"/>
        <c:axId val="173247872"/>
      </c:barChart>
      <c:lineChart>
        <c:grouping val="standard"/>
        <c:varyColors val="0"/>
        <c:ser>
          <c:idx val="2"/>
          <c:order val="2"/>
          <c:tx>
            <c:strRef>
              <c:f>Лист1!$D$1</c:f>
              <c:strCache>
                <c:ptCount val="1"/>
                <c:pt idx="0">
                  <c:v>город, успеваемость</c:v>
                </c:pt>
              </c:strCache>
            </c:strRef>
          </c:tx>
          <c:spPr>
            <a:ln>
              <a:solidFill>
                <a:srgbClr val="00B050"/>
              </a:solidFill>
            </a:ln>
          </c:spPr>
          <c:marker>
            <c:symbol val="none"/>
          </c:marker>
          <c:cat>
            <c:strRef>
              <c:f>Лист1!$A$2:$A$9</c:f>
              <c:strCache>
                <c:ptCount val="8"/>
                <c:pt idx="0">
                  <c:v>Гимназия</c:v>
                </c:pt>
                <c:pt idx="1">
                  <c:v>СОШ №2</c:v>
                </c:pt>
                <c:pt idx="2">
                  <c:v>СОШ №3</c:v>
                </c:pt>
                <c:pt idx="3">
                  <c:v>СОШ №4</c:v>
                </c:pt>
                <c:pt idx="4">
                  <c:v>СОШ №5</c:v>
                </c:pt>
                <c:pt idx="5">
                  <c:v>СОШ №6</c:v>
                </c:pt>
                <c:pt idx="6">
                  <c:v>СОШ №7</c:v>
                </c:pt>
                <c:pt idx="7">
                  <c:v>СОШ №8</c:v>
                </c:pt>
              </c:strCache>
            </c:strRef>
          </c:cat>
          <c:val>
            <c:numRef>
              <c:f>Лист1!$D$2:$D$9</c:f>
              <c:numCache>
                <c:formatCode>General</c:formatCode>
                <c:ptCount val="8"/>
                <c:pt idx="0">
                  <c:v>94.84</c:v>
                </c:pt>
                <c:pt idx="1">
                  <c:v>94.84</c:v>
                </c:pt>
                <c:pt idx="2">
                  <c:v>94.84</c:v>
                </c:pt>
                <c:pt idx="3">
                  <c:v>94.84</c:v>
                </c:pt>
                <c:pt idx="4">
                  <c:v>94.84</c:v>
                </c:pt>
                <c:pt idx="5">
                  <c:v>94.84</c:v>
                </c:pt>
                <c:pt idx="6">
                  <c:v>94.84</c:v>
                </c:pt>
                <c:pt idx="7">
                  <c:v>94.84</c:v>
                </c:pt>
              </c:numCache>
            </c:numRef>
          </c:val>
          <c:smooth val="0"/>
          <c:extLst>
            <c:ext xmlns:c16="http://schemas.microsoft.com/office/drawing/2014/chart" uri="{C3380CC4-5D6E-409C-BE32-E72D297353CC}">
              <c16:uniqueId val="{00000004-6AF0-4DFA-9084-BF0EA4E0FC5C}"/>
            </c:ext>
          </c:extLst>
        </c:ser>
        <c:ser>
          <c:idx val="3"/>
          <c:order val="3"/>
          <c:tx>
            <c:strRef>
              <c:f>Лист1!$E$1</c:f>
              <c:strCache>
                <c:ptCount val="1"/>
                <c:pt idx="0">
                  <c:v>город, качество</c:v>
                </c:pt>
              </c:strCache>
            </c:strRef>
          </c:tx>
          <c:spPr>
            <a:ln>
              <a:solidFill>
                <a:schemeClr val="accent6">
                  <a:lumMod val="75000"/>
                </a:schemeClr>
              </a:solidFill>
            </a:ln>
          </c:spPr>
          <c:marker>
            <c:symbol val="none"/>
          </c:marker>
          <c:cat>
            <c:strRef>
              <c:f>Лист1!$A$2:$A$9</c:f>
              <c:strCache>
                <c:ptCount val="8"/>
                <c:pt idx="0">
                  <c:v>Гимназия</c:v>
                </c:pt>
                <c:pt idx="1">
                  <c:v>СОШ №2</c:v>
                </c:pt>
                <c:pt idx="2">
                  <c:v>СОШ №3</c:v>
                </c:pt>
                <c:pt idx="3">
                  <c:v>СОШ №4</c:v>
                </c:pt>
                <c:pt idx="4">
                  <c:v>СОШ №5</c:v>
                </c:pt>
                <c:pt idx="5">
                  <c:v>СОШ №6</c:v>
                </c:pt>
                <c:pt idx="6">
                  <c:v>СОШ №7</c:v>
                </c:pt>
                <c:pt idx="7">
                  <c:v>СОШ №8</c:v>
                </c:pt>
              </c:strCache>
            </c:strRef>
          </c:cat>
          <c:val>
            <c:numRef>
              <c:f>Лист1!$E$2:$E$9</c:f>
              <c:numCache>
                <c:formatCode>General</c:formatCode>
                <c:ptCount val="8"/>
                <c:pt idx="0">
                  <c:v>63.01</c:v>
                </c:pt>
                <c:pt idx="1">
                  <c:v>63.01</c:v>
                </c:pt>
                <c:pt idx="2">
                  <c:v>63.01</c:v>
                </c:pt>
                <c:pt idx="3">
                  <c:v>63.01</c:v>
                </c:pt>
                <c:pt idx="4">
                  <c:v>63.01</c:v>
                </c:pt>
                <c:pt idx="5">
                  <c:v>63.01</c:v>
                </c:pt>
                <c:pt idx="6">
                  <c:v>63.01</c:v>
                </c:pt>
                <c:pt idx="7">
                  <c:v>63.01</c:v>
                </c:pt>
              </c:numCache>
            </c:numRef>
          </c:val>
          <c:smooth val="0"/>
          <c:extLst>
            <c:ext xmlns:c16="http://schemas.microsoft.com/office/drawing/2014/chart" uri="{C3380CC4-5D6E-409C-BE32-E72D297353CC}">
              <c16:uniqueId val="{00000005-6AF0-4DFA-9084-BF0EA4E0FC5C}"/>
            </c:ext>
          </c:extLst>
        </c:ser>
        <c:dLbls>
          <c:showLegendKey val="0"/>
          <c:showVal val="0"/>
          <c:showCatName val="0"/>
          <c:showSerName val="0"/>
          <c:showPercent val="0"/>
          <c:showBubbleSize val="0"/>
        </c:dLbls>
        <c:marker val="1"/>
        <c:smooth val="0"/>
        <c:axId val="173246336"/>
        <c:axId val="173247872"/>
      </c:lineChart>
      <c:catAx>
        <c:axId val="173246336"/>
        <c:scaling>
          <c:orientation val="minMax"/>
        </c:scaling>
        <c:delete val="0"/>
        <c:axPos val="b"/>
        <c:numFmt formatCode="General" sourceLinked="0"/>
        <c:majorTickMark val="out"/>
        <c:minorTickMark val="none"/>
        <c:tickLblPos val="nextTo"/>
        <c:crossAx val="173247872"/>
        <c:crosses val="autoZero"/>
        <c:auto val="1"/>
        <c:lblAlgn val="ctr"/>
        <c:lblOffset val="100"/>
        <c:noMultiLvlLbl val="0"/>
      </c:catAx>
      <c:valAx>
        <c:axId val="173247872"/>
        <c:scaling>
          <c:orientation val="minMax"/>
        </c:scaling>
        <c:delete val="0"/>
        <c:axPos val="l"/>
        <c:numFmt formatCode="General" sourceLinked="1"/>
        <c:majorTickMark val="out"/>
        <c:minorTickMark val="none"/>
        <c:tickLblPos val="nextTo"/>
        <c:crossAx val="173246336"/>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solidFill>
                  <a:sysClr val="windowText" lastClr="000000"/>
                </a:solidFill>
                <a:latin typeface="Times New Roman" pitchFamily="18" charset="0"/>
                <a:cs typeface="Times New Roman" pitchFamily="18" charset="0"/>
              </a:defRPr>
            </a:pPr>
            <a:r>
              <a:rPr lang="ru-RU" sz="1400">
                <a:solidFill>
                  <a:sysClr val="windowText" lastClr="000000"/>
                </a:solidFill>
                <a:latin typeface="Times New Roman" pitchFamily="18" charset="0"/>
                <a:cs typeface="Times New Roman" pitchFamily="18" charset="0"/>
              </a:rPr>
              <a:t>6 класс</a:t>
            </a:r>
          </a:p>
        </c:rich>
      </c:tx>
      <c:layout>
        <c:manualLayout>
          <c:xMode val="edge"/>
          <c:yMode val="edge"/>
          <c:x val="0.44434514502467082"/>
          <c:y val="4.5410314628608499E-2"/>
        </c:manualLayout>
      </c:layout>
      <c:overlay val="1"/>
    </c:title>
    <c:autoTitleDeleted val="0"/>
    <c:plotArea>
      <c:layout/>
      <c:barChart>
        <c:barDir val="col"/>
        <c:grouping val="clustered"/>
        <c:varyColors val="0"/>
        <c:ser>
          <c:idx val="0"/>
          <c:order val="0"/>
          <c:tx>
            <c:strRef>
              <c:f>Лист1!$B$1</c:f>
              <c:strCache>
                <c:ptCount val="1"/>
                <c:pt idx="0">
                  <c:v>успеваемость</c:v>
                </c:pt>
              </c:strCache>
            </c:strRef>
          </c:tx>
          <c:spPr>
            <a:solidFill>
              <a:schemeClr val="accent1"/>
            </a:solidFill>
          </c:spPr>
          <c:invertIfNegative val="0"/>
          <c:dPt>
            <c:idx val="0"/>
            <c:invertIfNegative val="0"/>
            <c:bubble3D val="0"/>
            <c:extLst>
              <c:ext xmlns:c16="http://schemas.microsoft.com/office/drawing/2014/chart" uri="{C3380CC4-5D6E-409C-BE32-E72D297353CC}">
                <c16:uniqueId val="{00000000-2F76-44F8-AB39-6F0BDFAA6068}"/>
              </c:ext>
            </c:extLst>
          </c:dPt>
          <c:cat>
            <c:strRef>
              <c:f>Лист1!$A$2:$A$9</c:f>
              <c:strCache>
                <c:ptCount val="8"/>
                <c:pt idx="0">
                  <c:v>Гимназия</c:v>
                </c:pt>
                <c:pt idx="1">
                  <c:v>СОШ №2</c:v>
                </c:pt>
                <c:pt idx="2">
                  <c:v>СОШ №3</c:v>
                </c:pt>
                <c:pt idx="3">
                  <c:v>СОШ №4</c:v>
                </c:pt>
                <c:pt idx="4">
                  <c:v>СОШ №6</c:v>
                </c:pt>
                <c:pt idx="5">
                  <c:v>СОШ №5</c:v>
                </c:pt>
                <c:pt idx="6">
                  <c:v>СОШ №7</c:v>
                </c:pt>
                <c:pt idx="7">
                  <c:v>СОШ №8</c:v>
                </c:pt>
              </c:strCache>
            </c:strRef>
          </c:cat>
          <c:val>
            <c:numRef>
              <c:f>Лист1!$B$2:$B$9</c:f>
              <c:numCache>
                <c:formatCode>General</c:formatCode>
                <c:ptCount val="8"/>
                <c:pt idx="0">
                  <c:v>100</c:v>
                </c:pt>
                <c:pt idx="1">
                  <c:v>99.99</c:v>
                </c:pt>
                <c:pt idx="2">
                  <c:v>100</c:v>
                </c:pt>
                <c:pt idx="3">
                  <c:v>88.88</c:v>
                </c:pt>
                <c:pt idx="4">
                  <c:v>100</c:v>
                </c:pt>
                <c:pt idx="5">
                  <c:v>81.25</c:v>
                </c:pt>
                <c:pt idx="6">
                  <c:v>100</c:v>
                </c:pt>
                <c:pt idx="7">
                  <c:v>100</c:v>
                </c:pt>
              </c:numCache>
            </c:numRef>
          </c:val>
          <c:extLst>
            <c:ext xmlns:c16="http://schemas.microsoft.com/office/drawing/2014/chart" uri="{C3380CC4-5D6E-409C-BE32-E72D297353CC}">
              <c16:uniqueId val="{00000001-2F76-44F8-AB39-6F0BDFAA6068}"/>
            </c:ext>
          </c:extLst>
        </c:ser>
        <c:ser>
          <c:idx val="1"/>
          <c:order val="1"/>
          <c:tx>
            <c:strRef>
              <c:f>Лист1!$C$1</c:f>
              <c:strCache>
                <c:ptCount val="1"/>
                <c:pt idx="0">
                  <c:v>качество</c:v>
                </c:pt>
              </c:strCache>
            </c:strRef>
          </c:tx>
          <c:spPr>
            <a:solidFill>
              <a:schemeClr val="accent2"/>
            </a:solidFill>
          </c:spPr>
          <c:invertIfNegative val="0"/>
          <c:dPt>
            <c:idx val="0"/>
            <c:invertIfNegative val="0"/>
            <c:bubble3D val="0"/>
            <c:extLst>
              <c:ext xmlns:c16="http://schemas.microsoft.com/office/drawing/2014/chart" uri="{C3380CC4-5D6E-409C-BE32-E72D297353CC}">
                <c16:uniqueId val="{00000002-2F76-44F8-AB39-6F0BDFAA6068}"/>
              </c:ext>
            </c:extLst>
          </c:dPt>
          <c:cat>
            <c:strRef>
              <c:f>Лист1!$A$2:$A$9</c:f>
              <c:strCache>
                <c:ptCount val="8"/>
                <c:pt idx="0">
                  <c:v>Гимназия</c:v>
                </c:pt>
                <c:pt idx="1">
                  <c:v>СОШ №2</c:v>
                </c:pt>
                <c:pt idx="2">
                  <c:v>СОШ №3</c:v>
                </c:pt>
                <c:pt idx="3">
                  <c:v>СОШ №4</c:v>
                </c:pt>
                <c:pt idx="4">
                  <c:v>СОШ №6</c:v>
                </c:pt>
                <c:pt idx="5">
                  <c:v>СОШ №5</c:v>
                </c:pt>
                <c:pt idx="6">
                  <c:v>СОШ №7</c:v>
                </c:pt>
                <c:pt idx="7">
                  <c:v>СОШ №8</c:v>
                </c:pt>
              </c:strCache>
            </c:strRef>
          </c:cat>
          <c:val>
            <c:numRef>
              <c:f>Лист1!$C$2:$C$9</c:f>
              <c:numCache>
                <c:formatCode>General</c:formatCode>
                <c:ptCount val="8"/>
                <c:pt idx="0">
                  <c:v>60</c:v>
                </c:pt>
                <c:pt idx="1">
                  <c:v>70.58</c:v>
                </c:pt>
                <c:pt idx="2">
                  <c:v>60</c:v>
                </c:pt>
                <c:pt idx="3">
                  <c:v>24.44</c:v>
                </c:pt>
                <c:pt idx="4">
                  <c:v>80.959999999999994</c:v>
                </c:pt>
                <c:pt idx="5">
                  <c:v>31.25</c:v>
                </c:pt>
                <c:pt idx="6">
                  <c:v>84</c:v>
                </c:pt>
                <c:pt idx="7">
                  <c:v>90.91</c:v>
                </c:pt>
              </c:numCache>
            </c:numRef>
          </c:val>
          <c:extLst>
            <c:ext xmlns:c16="http://schemas.microsoft.com/office/drawing/2014/chart" uri="{C3380CC4-5D6E-409C-BE32-E72D297353CC}">
              <c16:uniqueId val="{00000003-2F76-44F8-AB39-6F0BDFAA6068}"/>
            </c:ext>
          </c:extLst>
        </c:ser>
        <c:dLbls>
          <c:showLegendKey val="0"/>
          <c:showVal val="0"/>
          <c:showCatName val="0"/>
          <c:showSerName val="0"/>
          <c:showPercent val="0"/>
          <c:showBubbleSize val="0"/>
        </c:dLbls>
        <c:gapWidth val="150"/>
        <c:axId val="173246336"/>
        <c:axId val="173247872"/>
      </c:barChart>
      <c:lineChart>
        <c:grouping val="standard"/>
        <c:varyColors val="0"/>
        <c:ser>
          <c:idx val="2"/>
          <c:order val="2"/>
          <c:tx>
            <c:strRef>
              <c:f>Лист1!$D$1</c:f>
              <c:strCache>
                <c:ptCount val="1"/>
                <c:pt idx="0">
                  <c:v>город, успеваемость</c:v>
                </c:pt>
              </c:strCache>
            </c:strRef>
          </c:tx>
          <c:spPr>
            <a:ln>
              <a:solidFill>
                <a:srgbClr val="00B050"/>
              </a:solidFill>
            </a:ln>
          </c:spPr>
          <c:marker>
            <c:symbol val="none"/>
          </c:marker>
          <c:cat>
            <c:strRef>
              <c:f>Лист1!$A$2:$A$9</c:f>
              <c:strCache>
                <c:ptCount val="8"/>
                <c:pt idx="0">
                  <c:v>Гимназия</c:v>
                </c:pt>
                <c:pt idx="1">
                  <c:v>СОШ №2</c:v>
                </c:pt>
                <c:pt idx="2">
                  <c:v>СОШ №3</c:v>
                </c:pt>
                <c:pt idx="3">
                  <c:v>СОШ №4</c:v>
                </c:pt>
                <c:pt idx="4">
                  <c:v>СОШ №6</c:v>
                </c:pt>
                <c:pt idx="5">
                  <c:v>СОШ №5</c:v>
                </c:pt>
                <c:pt idx="6">
                  <c:v>СОШ №7</c:v>
                </c:pt>
                <c:pt idx="7">
                  <c:v>СОШ №8</c:v>
                </c:pt>
              </c:strCache>
            </c:strRef>
          </c:cat>
          <c:val>
            <c:numRef>
              <c:f>Лист1!$D$2:$D$9</c:f>
              <c:numCache>
                <c:formatCode>General</c:formatCode>
                <c:ptCount val="8"/>
                <c:pt idx="0">
                  <c:v>96.23</c:v>
                </c:pt>
                <c:pt idx="1">
                  <c:v>96.23</c:v>
                </c:pt>
                <c:pt idx="2">
                  <c:v>96.23</c:v>
                </c:pt>
                <c:pt idx="3">
                  <c:v>96.23</c:v>
                </c:pt>
                <c:pt idx="4">
                  <c:v>96.23</c:v>
                </c:pt>
                <c:pt idx="5">
                  <c:v>96.23</c:v>
                </c:pt>
                <c:pt idx="6">
                  <c:v>96.23</c:v>
                </c:pt>
                <c:pt idx="7">
                  <c:v>96.23</c:v>
                </c:pt>
              </c:numCache>
            </c:numRef>
          </c:val>
          <c:smooth val="0"/>
          <c:extLst>
            <c:ext xmlns:c16="http://schemas.microsoft.com/office/drawing/2014/chart" uri="{C3380CC4-5D6E-409C-BE32-E72D297353CC}">
              <c16:uniqueId val="{00000004-2F76-44F8-AB39-6F0BDFAA6068}"/>
            </c:ext>
          </c:extLst>
        </c:ser>
        <c:ser>
          <c:idx val="3"/>
          <c:order val="3"/>
          <c:tx>
            <c:strRef>
              <c:f>Лист1!$E$1</c:f>
              <c:strCache>
                <c:ptCount val="1"/>
                <c:pt idx="0">
                  <c:v>город, качество</c:v>
                </c:pt>
              </c:strCache>
            </c:strRef>
          </c:tx>
          <c:spPr>
            <a:ln>
              <a:solidFill>
                <a:schemeClr val="accent6">
                  <a:lumMod val="75000"/>
                </a:schemeClr>
              </a:solidFill>
            </a:ln>
          </c:spPr>
          <c:marker>
            <c:symbol val="none"/>
          </c:marker>
          <c:cat>
            <c:strRef>
              <c:f>Лист1!$A$2:$A$9</c:f>
              <c:strCache>
                <c:ptCount val="8"/>
                <c:pt idx="0">
                  <c:v>Гимназия</c:v>
                </c:pt>
                <c:pt idx="1">
                  <c:v>СОШ №2</c:v>
                </c:pt>
                <c:pt idx="2">
                  <c:v>СОШ №3</c:v>
                </c:pt>
                <c:pt idx="3">
                  <c:v>СОШ №4</c:v>
                </c:pt>
                <c:pt idx="4">
                  <c:v>СОШ №6</c:v>
                </c:pt>
                <c:pt idx="5">
                  <c:v>СОШ №5</c:v>
                </c:pt>
                <c:pt idx="6">
                  <c:v>СОШ №7</c:v>
                </c:pt>
                <c:pt idx="7">
                  <c:v>СОШ №8</c:v>
                </c:pt>
              </c:strCache>
            </c:strRef>
          </c:cat>
          <c:val>
            <c:numRef>
              <c:f>Лист1!$E$2:$E$9</c:f>
              <c:numCache>
                <c:formatCode>General</c:formatCode>
                <c:ptCount val="8"/>
                <c:pt idx="0">
                  <c:v>61.32</c:v>
                </c:pt>
                <c:pt idx="1">
                  <c:v>61.32</c:v>
                </c:pt>
                <c:pt idx="2">
                  <c:v>61.32</c:v>
                </c:pt>
                <c:pt idx="3">
                  <c:v>61.32</c:v>
                </c:pt>
                <c:pt idx="4">
                  <c:v>61.32</c:v>
                </c:pt>
                <c:pt idx="5">
                  <c:v>61.32</c:v>
                </c:pt>
                <c:pt idx="6">
                  <c:v>61.32</c:v>
                </c:pt>
                <c:pt idx="7">
                  <c:v>61.32</c:v>
                </c:pt>
              </c:numCache>
            </c:numRef>
          </c:val>
          <c:smooth val="0"/>
          <c:extLst>
            <c:ext xmlns:c16="http://schemas.microsoft.com/office/drawing/2014/chart" uri="{C3380CC4-5D6E-409C-BE32-E72D297353CC}">
              <c16:uniqueId val="{00000005-2F76-44F8-AB39-6F0BDFAA6068}"/>
            </c:ext>
          </c:extLst>
        </c:ser>
        <c:dLbls>
          <c:showLegendKey val="0"/>
          <c:showVal val="0"/>
          <c:showCatName val="0"/>
          <c:showSerName val="0"/>
          <c:showPercent val="0"/>
          <c:showBubbleSize val="0"/>
        </c:dLbls>
        <c:marker val="1"/>
        <c:smooth val="0"/>
        <c:axId val="173246336"/>
        <c:axId val="173247872"/>
      </c:lineChart>
      <c:catAx>
        <c:axId val="173246336"/>
        <c:scaling>
          <c:orientation val="minMax"/>
        </c:scaling>
        <c:delete val="0"/>
        <c:axPos val="b"/>
        <c:numFmt formatCode="General" sourceLinked="0"/>
        <c:majorTickMark val="out"/>
        <c:minorTickMark val="none"/>
        <c:tickLblPos val="nextTo"/>
        <c:crossAx val="173247872"/>
        <c:crosses val="autoZero"/>
        <c:auto val="1"/>
        <c:lblAlgn val="ctr"/>
        <c:lblOffset val="100"/>
        <c:noMultiLvlLbl val="0"/>
      </c:catAx>
      <c:valAx>
        <c:axId val="173247872"/>
        <c:scaling>
          <c:orientation val="minMax"/>
        </c:scaling>
        <c:delete val="0"/>
        <c:axPos val="l"/>
        <c:numFmt formatCode="General" sourceLinked="1"/>
        <c:majorTickMark val="out"/>
        <c:minorTickMark val="none"/>
        <c:tickLblPos val="nextTo"/>
        <c:crossAx val="173246336"/>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solidFill>
                  <a:sysClr val="windowText" lastClr="000000"/>
                </a:solidFill>
                <a:latin typeface="Times New Roman" pitchFamily="18" charset="0"/>
                <a:cs typeface="Times New Roman" pitchFamily="18" charset="0"/>
              </a:defRPr>
            </a:pPr>
            <a:r>
              <a:rPr lang="ru-RU" sz="1400">
                <a:solidFill>
                  <a:sysClr val="windowText" lastClr="000000"/>
                </a:solidFill>
                <a:latin typeface="Times New Roman" pitchFamily="18" charset="0"/>
                <a:cs typeface="Times New Roman" pitchFamily="18" charset="0"/>
              </a:rPr>
              <a:t>7 класс</a:t>
            </a:r>
          </a:p>
        </c:rich>
      </c:tx>
      <c:layout>
        <c:manualLayout>
          <c:xMode val="edge"/>
          <c:yMode val="edge"/>
          <c:x val="0.44434514502467082"/>
          <c:y val="4.5410314628608499E-2"/>
        </c:manualLayout>
      </c:layout>
      <c:overlay val="1"/>
    </c:title>
    <c:autoTitleDeleted val="0"/>
    <c:plotArea>
      <c:layout/>
      <c:barChart>
        <c:barDir val="col"/>
        <c:grouping val="clustered"/>
        <c:varyColors val="0"/>
        <c:ser>
          <c:idx val="0"/>
          <c:order val="0"/>
          <c:tx>
            <c:strRef>
              <c:f>Лист1!$B$1</c:f>
              <c:strCache>
                <c:ptCount val="1"/>
                <c:pt idx="0">
                  <c:v>успеваемость</c:v>
                </c:pt>
              </c:strCache>
            </c:strRef>
          </c:tx>
          <c:spPr>
            <a:solidFill>
              <a:schemeClr val="accent1"/>
            </a:solidFill>
          </c:spPr>
          <c:invertIfNegative val="0"/>
          <c:dPt>
            <c:idx val="0"/>
            <c:invertIfNegative val="0"/>
            <c:bubble3D val="0"/>
            <c:extLst>
              <c:ext xmlns:c16="http://schemas.microsoft.com/office/drawing/2014/chart" uri="{C3380CC4-5D6E-409C-BE32-E72D297353CC}">
                <c16:uniqueId val="{00000000-8C77-4328-8CBC-BDFB4CC0665B}"/>
              </c:ext>
            </c:extLst>
          </c:dPt>
          <c:cat>
            <c:strRef>
              <c:f>Лист1!$A$2:$A$9</c:f>
              <c:strCache>
                <c:ptCount val="8"/>
                <c:pt idx="0">
                  <c:v>Гимназия</c:v>
                </c:pt>
                <c:pt idx="1">
                  <c:v>СОШ №2</c:v>
                </c:pt>
                <c:pt idx="2">
                  <c:v>СОШ №3</c:v>
                </c:pt>
                <c:pt idx="3">
                  <c:v>СОШ №4</c:v>
                </c:pt>
                <c:pt idx="4">
                  <c:v>СОШ №5</c:v>
                </c:pt>
                <c:pt idx="5">
                  <c:v>СОШ №6</c:v>
                </c:pt>
                <c:pt idx="6">
                  <c:v>СОШ №7</c:v>
                </c:pt>
                <c:pt idx="7">
                  <c:v>СОШ №8</c:v>
                </c:pt>
              </c:strCache>
            </c:strRef>
          </c:cat>
          <c:val>
            <c:numRef>
              <c:f>Лист1!$B$2:$B$9</c:f>
              <c:numCache>
                <c:formatCode>General</c:formatCode>
                <c:ptCount val="8"/>
                <c:pt idx="0">
                  <c:v>100</c:v>
                </c:pt>
                <c:pt idx="1">
                  <c:v>100</c:v>
                </c:pt>
                <c:pt idx="2">
                  <c:v>95.45</c:v>
                </c:pt>
                <c:pt idx="3">
                  <c:v>88.89</c:v>
                </c:pt>
                <c:pt idx="4">
                  <c:v>87.23</c:v>
                </c:pt>
                <c:pt idx="5">
                  <c:v>80</c:v>
                </c:pt>
                <c:pt idx="6">
                  <c:v>94.74</c:v>
                </c:pt>
                <c:pt idx="7">
                  <c:v>95</c:v>
                </c:pt>
              </c:numCache>
            </c:numRef>
          </c:val>
          <c:extLst>
            <c:ext xmlns:c16="http://schemas.microsoft.com/office/drawing/2014/chart" uri="{C3380CC4-5D6E-409C-BE32-E72D297353CC}">
              <c16:uniqueId val="{00000001-8C77-4328-8CBC-BDFB4CC0665B}"/>
            </c:ext>
          </c:extLst>
        </c:ser>
        <c:ser>
          <c:idx val="1"/>
          <c:order val="1"/>
          <c:tx>
            <c:strRef>
              <c:f>Лист1!$C$1</c:f>
              <c:strCache>
                <c:ptCount val="1"/>
                <c:pt idx="0">
                  <c:v>качество</c:v>
                </c:pt>
              </c:strCache>
            </c:strRef>
          </c:tx>
          <c:spPr>
            <a:solidFill>
              <a:schemeClr val="accent2"/>
            </a:solidFill>
          </c:spPr>
          <c:invertIfNegative val="0"/>
          <c:dPt>
            <c:idx val="0"/>
            <c:invertIfNegative val="0"/>
            <c:bubble3D val="0"/>
            <c:extLst>
              <c:ext xmlns:c16="http://schemas.microsoft.com/office/drawing/2014/chart" uri="{C3380CC4-5D6E-409C-BE32-E72D297353CC}">
                <c16:uniqueId val="{00000002-8C77-4328-8CBC-BDFB4CC0665B}"/>
              </c:ext>
            </c:extLst>
          </c:dPt>
          <c:cat>
            <c:strRef>
              <c:f>Лист1!$A$2:$A$9</c:f>
              <c:strCache>
                <c:ptCount val="8"/>
                <c:pt idx="0">
                  <c:v>Гимназия</c:v>
                </c:pt>
                <c:pt idx="1">
                  <c:v>СОШ №2</c:v>
                </c:pt>
                <c:pt idx="2">
                  <c:v>СОШ №3</c:v>
                </c:pt>
                <c:pt idx="3">
                  <c:v>СОШ №4</c:v>
                </c:pt>
                <c:pt idx="4">
                  <c:v>СОШ №5</c:v>
                </c:pt>
                <c:pt idx="5">
                  <c:v>СОШ №6</c:v>
                </c:pt>
                <c:pt idx="6">
                  <c:v>СОШ №7</c:v>
                </c:pt>
                <c:pt idx="7">
                  <c:v>СОШ №8</c:v>
                </c:pt>
              </c:strCache>
            </c:strRef>
          </c:cat>
          <c:val>
            <c:numRef>
              <c:f>Лист1!$C$2:$C$9</c:f>
              <c:numCache>
                <c:formatCode>General</c:formatCode>
                <c:ptCount val="8"/>
                <c:pt idx="0">
                  <c:v>61.9</c:v>
                </c:pt>
                <c:pt idx="1">
                  <c:v>36.36</c:v>
                </c:pt>
                <c:pt idx="2">
                  <c:v>36.36</c:v>
                </c:pt>
                <c:pt idx="3">
                  <c:v>27.78</c:v>
                </c:pt>
                <c:pt idx="4">
                  <c:v>63.83</c:v>
                </c:pt>
                <c:pt idx="5">
                  <c:v>30</c:v>
                </c:pt>
                <c:pt idx="6">
                  <c:v>52.63</c:v>
                </c:pt>
                <c:pt idx="7">
                  <c:v>40</c:v>
                </c:pt>
              </c:numCache>
            </c:numRef>
          </c:val>
          <c:extLst>
            <c:ext xmlns:c16="http://schemas.microsoft.com/office/drawing/2014/chart" uri="{C3380CC4-5D6E-409C-BE32-E72D297353CC}">
              <c16:uniqueId val="{00000003-8C77-4328-8CBC-BDFB4CC0665B}"/>
            </c:ext>
          </c:extLst>
        </c:ser>
        <c:dLbls>
          <c:showLegendKey val="0"/>
          <c:showVal val="0"/>
          <c:showCatName val="0"/>
          <c:showSerName val="0"/>
          <c:showPercent val="0"/>
          <c:showBubbleSize val="0"/>
        </c:dLbls>
        <c:gapWidth val="150"/>
        <c:axId val="173246336"/>
        <c:axId val="173247872"/>
      </c:barChart>
      <c:lineChart>
        <c:grouping val="standard"/>
        <c:varyColors val="0"/>
        <c:ser>
          <c:idx val="2"/>
          <c:order val="2"/>
          <c:tx>
            <c:strRef>
              <c:f>Лист1!$D$1</c:f>
              <c:strCache>
                <c:ptCount val="1"/>
                <c:pt idx="0">
                  <c:v>город, успеваемость</c:v>
                </c:pt>
              </c:strCache>
            </c:strRef>
          </c:tx>
          <c:spPr>
            <a:ln>
              <a:solidFill>
                <a:srgbClr val="00B050"/>
              </a:solidFill>
            </a:ln>
          </c:spPr>
          <c:marker>
            <c:symbol val="none"/>
          </c:marker>
          <c:cat>
            <c:strRef>
              <c:f>Лист1!$A$2:$A$9</c:f>
              <c:strCache>
                <c:ptCount val="8"/>
                <c:pt idx="0">
                  <c:v>Гимназия</c:v>
                </c:pt>
                <c:pt idx="1">
                  <c:v>СОШ №2</c:v>
                </c:pt>
                <c:pt idx="2">
                  <c:v>СОШ №3</c:v>
                </c:pt>
                <c:pt idx="3">
                  <c:v>СОШ №4</c:v>
                </c:pt>
                <c:pt idx="4">
                  <c:v>СОШ №5</c:v>
                </c:pt>
                <c:pt idx="5">
                  <c:v>СОШ №6</c:v>
                </c:pt>
                <c:pt idx="6">
                  <c:v>СОШ №7</c:v>
                </c:pt>
                <c:pt idx="7">
                  <c:v>СОШ №8</c:v>
                </c:pt>
              </c:strCache>
            </c:strRef>
          </c:cat>
          <c:val>
            <c:numRef>
              <c:f>Лист1!$D$2:$D$9</c:f>
              <c:numCache>
                <c:formatCode>General</c:formatCode>
                <c:ptCount val="8"/>
                <c:pt idx="0">
                  <c:v>91.33</c:v>
                </c:pt>
                <c:pt idx="1">
                  <c:v>91.33</c:v>
                </c:pt>
                <c:pt idx="2">
                  <c:v>91.33</c:v>
                </c:pt>
                <c:pt idx="3">
                  <c:v>91.33</c:v>
                </c:pt>
                <c:pt idx="4">
                  <c:v>91.33</c:v>
                </c:pt>
                <c:pt idx="5">
                  <c:v>91.33</c:v>
                </c:pt>
                <c:pt idx="6">
                  <c:v>91.33</c:v>
                </c:pt>
                <c:pt idx="7">
                  <c:v>91.33</c:v>
                </c:pt>
              </c:numCache>
            </c:numRef>
          </c:val>
          <c:smooth val="0"/>
          <c:extLst>
            <c:ext xmlns:c16="http://schemas.microsoft.com/office/drawing/2014/chart" uri="{C3380CC4-5D6E-409C-BE32-E72D297353CC}">
              <c16:uniqueId val="{00000004-8C77-4328-8CBC-BDFB4CC0665B}"/>
            </c:ext>
          </c:extLst>
        </c:ser>
        <c:ser>
          <c:idx val="3"/>
          <c:order val="3"/>
          <c:tx>
            <c:strRef>
              <c:f>Лист1!$E$1</c:f>
              <c:strCache>
                <c:ptCount val="1"/>
                <c:pt idx="0">
                  <c:v>город, качество</c:v>
                </c:pt>
              </c:strCache>
            </c:strRef>
          </c:tx>
          <c:spPr>
            <a:ln>
              <a:solidFill>
                <a:schemeClr val="accent6">
                  <a:lumMod val="75000"/>
                </a:schemeClr>
              </a:solidFill>
            </a:ln>
          </c:spPr>
          <c:marker>
            <c:symbol val="none"/>
          </c:marker>
          <c:cat>
            <c:strRef>
              <c:f>Лист1!$A$2:$A$9</c:f>
              <c:strCache>
                <c:ptCount val="8"/>
                <c:pt idx="0">
                  <c:v>Гимназия</c:v>
                </c:pt>
                <c:pt idx="1">
                  <c:v>СОШ №2</c:v>
                </c:pt>
                <c:pt idx="2">
                  <c:v>СОШ №3</c:v>
                </c:pt>
                <c:pt idx="3">
                  <c:v>СОШ №4</c:v>
                </c:pt>
                <c:pt idx="4">
                  <c:v>СОШ №5</c:v>
                </c:pt>
                <c:pt idx="5">
                  <c:v>СОШ №6</c:v>
                </c:pt>
                <c:pt idx="6">
                  <c:v>СОШ №7</c:v>
                </c:pt>
                <c:pt idx="7">
                  <c:v>СОШ №8</c:v>
                </c:pt>
              </c:strCache>
            </c:strRef>
          </c:cat>
          <c:val>
            <c:numRef>
              <c:f>Лист1!$E$2:$E$9</c:f>
              <c:numCache>
                <c:formatCode>General</c:formatCode>
                <c:ptCount val="8"/>
                <c:pt idx="0">
                  <c:v>45.41</c:v>
                </c:pt>
                <c:pt idx="1">
                  <c:v>45.41</c:v>
                </c:pt>
                <c:pt idx="2">
                  <c:v>45.41</c:v>
                </c:pt>
                <c:pt idx="3">
                  <c:v>45.41</c:v>
                </c:pt>
                <c:pt idx="4">
                  <c:v>45.41</c:v>
                </c:pt>
                <c:pt idx="5">
                  <c:v>45.41</c:v>
                </c:pt>
                <c:pt idx="6">
                  <c:v>45.41</c:v>
                </c:pt>
                <c:pt idx="7">
                  <c:v>45.41</c:v>
                </c:pt>
              </c:numCache>
            </c:numRef>
          </c:val>
          <c:smooth val="0"/>
          <c:extLst>
            <c:ext xmlns:c16="http://schemas.microsoft.com/office/drawing/2014/chart" uri="{C3380CC4-5D6E-409C-BE32-E72D297353CC}">
              <c16:uniqueId val="{00000005-8C77-4328-8CBC-BDFB4CC0665B}"/>
            </c:ext>
          </c:extLst>
        </c:ser>
        <c:dLbls>
          <c:showLegendKey val="0"/>
          <c:showVal val="0"/>
          <c:showCatName val="0"/>
          <c:showSerName val="0"/>
          <c:showPercent val="0"/>
          <c:showBubbleSize val="0"/>
        </c:dLbls>
        <c:marker val="1"/>
        <c:smooth val="0"/>
        <c:axId val="173246336"/>
        <c:axId val="173247872"/>
      </c:lineChart>
      <c:catAx>
        <c:axId val="173246336"/>
        <c:scaling>
          <c:orientation val="minMax"/>
        </c:scaling>
        <c:delete val="0"/>
        <c:axPos val="b"/>
        <c:numFmt formatCode="General" sourceLinked="0"/>
        <c:majorTickMark val="out"/>
        <c:minorTickMark val="none"/>
        <c:tickLblPos val="nextTo"/>
        <c:crossAx val="173247872"/>
        <c:crosses val="autoZero"/>
        <c:auto val="1"/>
        <c:lblAlgn val="ctr"/>
        <c:lblOffset val="100"/>
        <c:noMultiLvlLbl val="0"/>
      </c:catAx>
      <c:valAx>
        <c:axId val="173247872"/>
        <c:scaling>
          <c:orientation val="minMax"/>
        </c:scaling>
        <c:delete val="0"/>
        <c:axPos val="l"/>
        <c:numFmt formatCode="General" sourceLinked="1"/>
        <c:majorTickMark val="out"/>
        <c:minorTickMark val="none"/>
        <c:tickLblPos val="nextTo"/>
        <c:crossAx val="173246336"/>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solidFill>
                  <a:sysClr val="windowText" lastClr="000000"/>
                </a:solidFill>
                <a:latin typeface="Times New Roman" pitchFamily="18" charset="0"/>
                <a:cs typeface="Times New Roman" pitchFamily="18" charset="0"/>
              </a:defRPr>
            </a:pPr>
            <a:r>
              <a:rPr lang="ru-RU" sz="1400">
                <a:solidFill>
                  <a:sysClr val="windowText" lastClr="000000"/>
                </a:solidFill>
                <a:latin typeface="Times New Roman" pitchFamily="18" charset="0"/>
                <a:cs typeface="Times New Roman" pitchFamily="18" charset="0"/>
              </a:rPr>
              <a:t>8 класс</a:t>
            </a:r>
          </a:p>
        </c:rich>
      </c:tx>
      <c:layout>
        <c:manualLayout>
          <c:xMode val="edge"/>
          <c:yMode val="edge"/>
          <c:x val="0.44434514502467082"/>
          <c:y val="4.5410314628608499E-2"/>
        </c:manualLayout>
      </c:layout>
      <c:overlay val="1"/>
    </c:title>
    <c:autoTitleDeleted val="0"/>
    <c:plotArea>
      <c:layout/>
      <c:barChart>
        <c:barDir val="col"/>
        <c:grouping val="clustered"/>
        <c:varyColors val="0"/>
        <c:ser>
          <c:idx val="0"/>
          <c:order val="0"/>
          <c:tx>
            <c:strRef>
              <c:f>Лист1!$B$1</c:f>
              <c:strCache>
                <c:ptCount val="1"/>
                <c:pt idx="0">
                  <c:v>успеваемость</c:v>
                </c:pt>
              </c:strCache>
            </c:strRef>
          </c:tx>
          <c:spPr>
            <a:solidFill>
              <a:schemeClr val="accent1"/>
            </a:solidFill>
          </c:spPr>
          <c:invertIfNegative val="0"/>
          <c:dPt>
            <c:idx val="0"/>
            <c:invertIfNegative val="0"/>
            <c:bubble3D val="0"/>
            <c:extLst>
              <c:ext xmlns:c16="http://schemas.microsoft.com/office/drawing/2014/chart" uri="{C3380CC4-5D6E-409C-BE32-E72D297353CC}">
                <c16:uniqueId val="{00000000-8BEC-4417-A1CE-942708E2BE04}"/>
              </c:ext>
            </c:extLst>
          </c:dPt>
          <c:cat>
            <c:strRef>
              <c:f>Лист1!$A$2:$A$6</c:f>
              <c:strCache>
                <c:ptCount val="5"/>
                <c:pt idx="0">
                  <c:v>Гимназия</c:v>
                </c:pt>
                <c:pt idx="1">
                  <c:v>СОШ №3</c:v>
                </c:pt>
                <c:pt idx="2">
                  <c:v>СОШ №4</c:v>
                </c:pt>
                <c:pt idx="3">
                  <c:v>СОШ №5</c:v>
                </c:pt>
                <c:pt idx="4">
                  <c:v>СОШ №7</c:v>
                </c:pt>
              </c:strCache>
            </c:strRef>
          </c:cat>
          <c:val>
            <c:numRef>
              <c:f>Лист1!$B$2:$B$6</c:f>
              <c:numCache>
                <c:formatCode>General</c:formatCode>
                <c:ptCount val="5"/>
                <c:pt idx="0">
                  <c:v>100</c:v>
                </c:pt>
                <c:pt idx="1">
                  <c:v>96.96</c:v>
                </c:pt>
                <c:pt idx="2">
                  <c:v>95.65</c:v>
                </c:pt>
                <c:pt idx="3">
                  <c:v>100</c:v>
                </c:pt>
                <c:pt idx="4">
                  <c:v>95</c:v>
                </c:pt>
              </c:numCache>
            </c:numRef>
          </c:val>
          <c:extLst>
            <c:ext xmlns:c16="http://schemas.microsoft.com/office/drawing/2014/chart" uri="{C3380CC4-5D6E-409C-BE32-E72D297353CC}">
              <c16:uniqueId val="{00000001-8BEC-4417-A1CE-942708E2BE04}"/>
            </c:ext>
          </c:extLst>
        </c:ser>
        <c:ser>
          <c:idx val="1"/>
          <c:order val="1"/>
          <c:tx>
            <c:strRef>
              <c:f>Лист1!$C$1</c:f>
              <c:strCache>
                <c:ptCount val="1"/>
                <c:pt idx="0">
                  <c:v>качество</c:v>
                </c:pt>
              </c:strCache>
            </c:strRef>
          </c:tx>
          <c:spPr>
            <a:solidFill>
              <a:schemeClr val="accent2"/>
            </a:solidFill>
          </c:spPr>
          <c:invertIfNegative val="0"/>
          <c:dPt>
            <c:idx val="0"/>
            <c:invertIfNegative val="0"/>
            <c:bubble3D val="0"/>
            <c:extLst>
              <c:ext xmlns:c16="http://schemas.microsoft.com/office/drawing/2014/chart" uri="{C3380CC4-5D6E-409C-BE32-E72D297353CC}">
                <c16:uniqueId val="{00000002-8BEC-4417-A1CE-942708E2BE04}"/>
              </c:ext>
            </c:extLst>
          </c:dPt>
          <c:cat>
            <c:strRef>
              <c:f>Лист1!$A$2:$A$6</c:f>
              <c:strCache>
                <c:ptCount val="5"/>
                <c:pt idx="0">
                  <c:v>Гимназия</c:v>
                </c:pt>
                <c:pt idx="1">
                  <c:v>СОШ №3</c:v>
                </c:pt>
                <c:pt idx="2">
                  <c:v>СОШ №4</c:v>
                </c:pt>
                <c:pt idx="3">
                  <c:v>СОШ №5</c:v>
                </c:pt>
                <c:pt idx="4">
                  <c:v>СОШ №7</c:v>
                </c:pt>
              </c:strCache>
            </c:strRef>
          </c:cat>
          <c:val>
            <c:numRef>
              <c:f>Лист1!$C$2:$C$6</c:f>
              <c:numCache>
                <c:formatCode>General</c:formatCode>
                <c:ptCount val="5"/>
                <c:pt idx="0">
                  <c:v>52.63</c:v>
                </c:pt>
                <c:pt idx="1">
                  <c:v>57.57</c:v>
                </c:pt>
                <c:pt idx="2">
                  <c:v>39.130000000000003</c:v>
                </c:pt>
                <c:pt idx="3">
                  <c:v>72.41</c:v>
                </c:pt>
                <c:pt idx="4">
                  <c:v>30</c:v>
                </c:pt>
              </c:numCache>
            </c:numRef>
          </c:val>
          <c:extLst>
            <c:ext xmlns:c16="http://schemas.microsoft.com/office/drawing/2014/chart" uri="{C3380CC4-5D6E-409C-BE32-E72D297353CC}">
              <c16:uniqueId val="{00000003-8BEC-4417-A1CE-942708E2BE04}"/>
            </c:ext>
          </c:extLst>
        </c:ser>
        <c:dLbls>
          <c:showLegendKey val="0"/>
          <c:showVal val="0"/>
          <c:showCatName val="0"/>
          <c:showSerName val="0"/>
          <c:showPercent val="0"/>
          <c:showBubbleSize val="0"/>
        </c:dLbls>
        <c:gapWidth val="150"/>
        <c:axId val="173246336"/>
        <c:axId val="173247872"/>
      </c:barChart>
      <c:lineChart>
        <c:grouping val="standard"/>
        <c:varyColors val="0"/>
        <c:ser>
          <c:idx val="2"/>
          <c:order val="2"/>
          <c:tx>
            <c:strRef>
              <c:f>Лист1!$D$1</c:f>
              <c:strCache>
                <c:ptCount val="1"/>
                <c:pt idx="0">
                  <c:v>город, успеваемость</c:v>
                </c:pt>
              </c:strCache>
            </c:strRef>
          </c:tx>
          <c:spPr>
            <a:ln>
              <a:solidFill>
                <a:srgbClr val="00B050"/>
              </a:solidFill>
            </a:ln>
          </c:spPr>
          <c:marker>
            <c:symbol val="none"/>
          </c:marker>
          <c:cat>
            <c:strRef>
              <c:f>Лист1!$A$2:$A$6</c:f>
              <c:strCache>
                <c:ptCount val="5"/>
                <c:pt idx="0">
                  <c:v>Гимназия</c:v>
                </c:pt>
                <c:pt idx="1">
                  <c:v>СОШ №3</c:v>
                </c:pt>
                <c:pt idx="2">
                  <c:v>СОШ №4</c:v>
                </c:pt>
                <c:pt idx="3">
                  <c:v>СОШ №5</c:v>
                </c:pt>
                <c:pt idx="4">
                  <c:v>СОШ №7</c:v>
                </c:pt>
              </c:strCache>
            </c:strRef>
          </c:cat>
          <c:val>
            <c:numRef>
              <c:f>Лист1!$D$2:$D$6</c:f>
              <c:numCache>
                <c:formatCode>General</c:formatCode>
                <c:ptCount val="5"/>
                <c:pt idx="0">
                  <c:v>97.58</c:v>
                </c:pt>
                <c:pt idx="1">
                  <c:v>97.58</c:v>
                </c:pt>
                <c:pt idx="2">
                  <c:v>97.58</c:v>
                </c:pt>
                <c:pt idx="3">
                  <c:v>97.58</c:v>
                </c:pt>
                <c:pt idx="4">
                  <c:v>97.58</c:v>
                </c:pt>
              </c:numCache>
            </c:numRef>
          </c:val>
          <c:smooth val="0"/>
          <c:extLst>
            <c:ext xmlns:c16="http://schemas.microsoft.com/office/drawing/2014/chart" uri="{C3380CC4-5D6E-409C-BE32-E72D297353CC}">
              <c16:uniqueId val="{00000004-8BEC-4417-A1CE-942708E2BE04}"/>
            </c:ext>
          </c:extLst>
        </c:ser>
        <c:ser>
          <c:idx val="3"/>
          <c:order val="3"/>
          <c:tx>
            <c:strRef>
              <c:f>Лист1!$E$1</c:f>
              <c:strCache>
                <c:ptCount val="1"/>
                <c:pt idx="0">
                  <c:v>город, качество</c:v>
                </c:pt>
              </c:strCache>
            </c:strRef>
          </c:tx>
          <c:spPr>
            <a:ln>
              <a:solidFill>
                <a:schemeClr val="accent6">
                  <a:lumMod val="75000"/>
                </a:schemeClr>
              </a:solidFill>
            </a:ln>
          </c:spPr>
          <c:marker>
            <c:symbol val="none"/>
          </c:marker>
          <c:cat>
            <c:strRef>
              <c:f>Лист1!$A$2:$A$6</c:f>
              <c:strCache>
                <c:ptCount val="5"/>
                <c:pt idx="0">
                  <c:v>Гимназия</c:v>
                </c:pt>
                <c:pt idx="1">
                  <c:v>СОШ №3</c:v>
                </c:pt>
                <c:pt idx="2">
                  <c:v>СОШ №4</c:v>
                </c:pt>
                <c:pt idx="3">
                  <c:v>СОШ №5</c:v>
                </c:pt>
                <c:pt idx="4">
                  <c:v>СОШ №7</c:v>
                </c:pt>
              </c:strCache>
            </c:strRef>
          </c:cat>
          <c:val>
            <c:numRef>
              <c:f>Лист1!$E$2:$E$6</c:f>
              <c:numCache>
                <c:formatCode>General</c:formatCode>
                <c:ptCount val="5"/>
                <c:pt idx="0">
                  <c:v>52.42</c:v>
                </c:pt>
                <c:pt idx="1">
                  <c:v>52.42</c:v>
                </c:pt>
                <c:pt idx="2">
                  <c:v>52.42</c:v>
                </c:pt>
                <c:pt idx="3">
                  <c:v>52.42</c:v>
                </c:pt>
                <c:pt idx="4">
                  <c:v>52.42</c:v>
                </c:pt>
              </c:numCache>
            </c:numRef>
          </c:val>
          <c:smooth val="0"/>
          <c:extLst>
            <c:ext xmlns:c16="http://schemas.microsoft.com/office/drawing/2014/chart" uri="{C3380CC4-5D6E-409C-BE32-E72D297353CC}">
              <c16:uniqueId val="{00000005-8BEC-4417-A1CE-942708E2BE04}"/>
            </c:ext>
          </c:extLst>
        </c:ser>
        <c:dLbls>
          <c:showLegendKey val="0"/>
          <c:showVal val="0"/>
          <c:showCatName val="0"/>
          <c:showSerName val="0"/>
          <c:showPercent val="0"/>
          <c:showBubbleSize val="0"/>
        </c:dLbls>
        <c:marker val="1"/>
        <c:smooth val="0"/>
        <c:axId val="173246336"/>
        <c:axId val="173247872"/>
      </c:lineChart>
      <c:catAx>
        <c:axId val="173246336"/>
        <c:scaling>
          <c:orientation val="minMax"/>
        </c:scaling>
        <c:delete val="0"/>
        <c:axPos val="b"/>
        <c:numFmt formatCode="General" sourceLinked="0"/>
        <c:majorTickMark val="out"/>
        <c:minorTickMark val="none"/>
        <c:tickLblPos val="nextTo"/>
        <c:crossAx val="173247872"/>
        <c:crosses val="autoZero"/>
        <c:auto val="1"/>
        <c:lblAlgn val="ctr"/>
        <c:lblOffset val="100"/>
        <c:noMultiLvlLbl val="0"/>
      </c:catAx>
      <c:valAx>
        <c:axId val="173247872"/>
        <c:scaling>
          <c:orientation val="minMax"/>
        </c:scaling>
        <c:delete val="0"/>
        <c:axPos val="l"/>
        <c:numFmt formatCode="General" sourceLinked="1"/>
        <c:majorTickMark val="out"/>
        <c:minorTickMark val="none"/>
        <c:tickLblPos val="nextTo"/>
        <c:crossAx val="173246336"/>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2023</c:v>
                </c:pt>
              </c:strCache>
            </c:strRef>
          </c:tx>
          <c:spPr>
            <a:solidFill>
              <a:schemeClr val="accent3">
                <a:lumMod val="40000"/>
                <a:lumOff val="60000"/>
              </a:schemeClr>
            </a:solidFill>
          </c:spPr>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Гимназия</c:v>
                </c:pt>
                <c:pt idx="1">
                  <c:v>СОШ №2</c:v>
                </c:pt>
                <c:pt idx="2">
                  <c:v>СОШ №3</c:v>
                </c:pt>
                <c:pt idx="3">
                  <c:v>СОШ №4</c:v>
                </c:pt>
                <c:pt idx="4">
                  <c:v>СОШ №5</c:v>
                </c:pt>
                <c:pt idx="5">
                  <c:v>СОШ №6</c:v>
                </c:pt>
                <c:pt idx="6">
                  <c:v>СОШ №7</c:v>
                </c:pt>
                <c:pt idx="7">
                  <c:v>СОШ №8</c:v>
                </c:pt>
              </c:strCache>
            </c:strRef>
          </c:cat>
          <c:val>
            <c:numRef>
              <c:f>Лист1!$B$2:$B$9</c:f>
              <c:numCache>
                <c:formatCode>General</c:formatCode>
                <c:ptCount val="8"/>
                <c:pt idx="0">
                  <c:v>98.6</c:v>
                </c:pt>
                <c:pt idx="1">
                  <c:v>94.1</c:v>
                </c:pt>
                <c:pt idx="2">
                  <c:v>85.3</c:v>
                </c:pt>
                <c:pt idx="3">
                  <c:v>89.7</c:v>
                </c:pt>
                <c:pt idx="4">
                  <c:v>92.1</c:v>
                </c:pt>
                <c:pt idx="5">
                  <c:v>92</c:v>
                </c:pt>
                <c:pt idx="6">
                  <c:v>98.3</c:v>
                </c:pt>
                <c:pt idx="7">
                  <c:v>91.7</c:v>
                </c:pt>
              </c:numCache>
            </c:numRef>
          </c:val>
          <c:extLst>
            <c:ext xmlns:c16="http://schemas.microsoft.com/office/drawing/2014/chart" uri="{C3380CC4-5D6E-409C-BE32-E72D297353CC}">
              <c16:uniqueId val="{00000003-1F1C-40D8-BE8D-CCAA41B7A962}"/>
            </c:ext>
          </c:extLst>
        </c:ser>
        <c:dLbls>
          <c:dLblPos val="ctr"/>
          <c:showLegendKey val="0"/>
          <c:showVal val="1"/>
          <c:showCatName val="0"/>
          <c:showSerName val="0"/>
          <c:showPercent val="0"/>
          <c:showBubbleSize val="0"/>
        </c:dLbls>
        <c:gapWidth val="150"/>
        <c:axId val="142318592"/>
        <c:axId val="142325632"/>
      </c:barChart>
      <c:lineChart>
        <c:grouping val="standard"/>
        <c:varyColors val="0"/>
        <c:ser>
          <c:idx val="1"/>
          <c:order val="1"/>
          <c:tx>
            <c:strRef>
              <c:f>Лист1!$C$1</c:f>
              <c:strCache>
                <c:ptCount val="1"/>
                <c:pt idx="0">
                  <c:v>2022</c:v>
                </c:pt>
              </c:strCache>
            </c:strRef>
          </c:tx>
          <c:dPt>
            <c:idx val="7"/>
            <c:bubble3D val="0"/>
            <c:extLst>
              <c:ext xmlns:c16="http://schemas.microsoft.com/office/drawing/2014/chart" uri="{C3380CC4-5D6E-409C-BE32-E72D297353CC}">
                <c16:uniqueId val="{00000001-1F1C-40D8-BE8D-CCAA41B7A962}"/>
              </c:ext>
            </c:extLst>
          </c:dPt>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Гимназия</c:v>
                </c:pt>
                <c:pt idx="1">
                  <c:v>СОШ №2</c:v>
                </c:pt>
                <c:pt idx="2">
                  <c:v>СОШ №3</c:v>
                </c:pt>
                <c:pt idx="3">
                  <c:v>СОШ №4</c:v>
                </c:pt>
                <c:pt idx="4">
                  <c:v>СОШ №5</c:v>
                </c:pt>
                <c:pt idx="5">
                  <c:v>СОШ №6</c:v>
                </c:pt>
                <c:pt idx="6">
                  <c:v>СОШ №7</c:v>
                </c:pt>
                <c:pt idx="7">
                  <c:v>СОШ №8</c:v>
                </c:pt>
              </c:strCache>
            </c:strRef>
          </c:cat>
          <c:val>
            <c:numRef>
              <c:f>Лист1!$C$2:$C$9</c:f>
              <c:numCache>
                <c:formatCode>General</c:formatCode>
                <c:ptCount val="8"/>
                <c:pt idx="0">
                  <c:v>94.8</c:v>
                </c:pt>
                <c:pt idx="1">
                  <c:v>92.1</c:v>
                </c:pt>
                <c:pt idx="2">
                  <c:v>78.2</c:v>
                </c:pt>
                <c:pt idx="3">
                  <c:v>88.2</c:v>
                </c:pt>
                <c:pt idx="4">
                  <c:v>90.8</c:v>
                </c:pt>
                <c:pt idx="5">
                  <c:v>89.8</c:v>
                </c:pt>
                <c:pt idx="6">
                  <c:v>83.6</c:v>
                </c:pt>
                <c:pt idx="7">
                  <c:v>74.5</c:v>
                </c:pt>
              </c:numCache>
            </c:numRef>
          </c:val>
          <c:smooth val="0"/>
          <c:extLst>
            <c:ext xmlns:c16="http://schemas.microsoft.com/office/drawing/2014/chart" uri="{C3380CC4-5D6E-409C-BE32-E72D297353CC}">
              <c16:uniqueId val="{00000002-1F1C-40D8-BE8D-CCAA41B7A962}"/>
            </c:ext>
          </c:extLst>
        </c:ser>
        <c:dLbls>
          <c:showLegendKey val="0"/>
          <c:showVal val="0"/>
          <c:showCatName val="0"/>
          <c:showSerName val="0"/>
          <c:showPercent val="0"/>
          <c:showBubbleSize val="0"/>
        </c:dLbls>
        <c:marker val="1"/>
        <c:smooth val="0"/>
        <c:axId val="142318592"/>
        <c:axId val="142325632"/>
      </c:lineChart>
      <c:catAx>
        <c:axId val="142318592"/>
        <c:scaling>
          <c:orientation val="minMax"/>
        </c:scaling>
        <c:delete val="0"/>
        <c:axPos val="b"/>
        <c:numFmt formatCode="General" sourceLinked="0"/>
        <c:majorTickMark val="out"/>
        <c:minorTickMark val="none"/>
        <c:tickLblPos val="nextTo"/>
        <c:crossAx val="142325632"/>
        <c:crosses val="autoZero"/>
        <c:auto val="1"/>
        <c:lblAlgn val="ctr"/>
        <c:lblOffset val="100"/>
        <c:noMultiLvlLbl val="0"/>
      </c:catAx>
      <c:valAx>
        <c:axId val="142325632"/>
        <c:scaling>
          <c:orientation val="minMax"/>
        </c:scaling>
        <c:delete val="1"/>
        <c:axPos val="l"/>
        <c:numFmt formatCode="General" sourceLinked="1"/>
        <c:majorTickMark val="out"/>
        <c:minorTickMark val="none"/>
        <c:tickLblPos val="nextTo"/>
        <c:crossAx val="142318592"/>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Лист1!$C$1</c:f>
              <c:strCache>
                <c:ptCount val="1"/>
                <c:pt idx="0">
                  <c:v>успеваемость</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Лист1!$A$2:$B$13</c:f>
              <c:multiLvlStrCache>
                <c:ptCount val="12"/>
                <c:lvl>
                  <c:pt idx="0">
                    <c:v>5 класс</c:v>
                  </c:pt>
                  <c:pt idx="1">
                    <c:v>6 класс</c:v>
                  </c:pt>
                  <c:pt idx="2">
                    <c:v>7 класс</c:v>
                  </c:pt>
                  <c:pt idx="3">
                    <c:v>8 класс</c:v>
                  </c:pt>
                  <c:pt idx="4">
                    <c:v>5 класс</c:v>
                  </c:pt>
                  <c:pt idx="5">
                    <c:v>6 класс</c:v>
                  </c:pt>
                  <c:pt idx="6">
                    <c:v>7 класс</c:v>
                  </c:pt>
                  <c:pt idx="7">
                    <c:v>8 класс</c:v>
                  </c:pt>
                  <c:pt idx="8">
                    <c:v>5 класс</c:v>
                  </c:pt>
                  <c:pt idx="9">
                    <c:v>6 класс</c:v>
                  </c:pt>
                  <c:pt idx="10">
                    <c:v>7 класс</c:v>
                  </c:pt>
                  <c:pt idx="11">
                    <c:v>8 класс</c:v>
                  </c:pt>
                </c:lvl>
                <c:lvl>
                  <c:pt idx="0">
                    <c:v>2021</c:v>
                  </c:pt>
                  <c:pt idx="4">
                    <c:v>2022</c:v>
                  </c:pt>
                  <c:pt idx="8">
                    <c:v>2023</c:v>
                  </c:pt>
                </c:lvl>
              </c:multiLvlStrCache>
            </c:multiLvlStrRef>
          </c:cat>
          <c:val>
            <c:numRef>
              <c:f>Лист1!$C$2:$C$13</c:f>
              <c:numCache>
                <c:formatCode>General</c:formatCode>
                <c:ptCount val="12"/>
                <c:pt idx="0">
                  <c:v>86.1</c:v>
                </c:pt>
                <c:pt idx="1">
                  <c:v>96.2</c:v>
                </c:pt>
                <c:pt idx="2">
                  <c:v>92.3</c:v>
                </c:pt>
                <c:pt idx="3">
                  <c:v>84</c:v>
                </c:pt>
                <c:pt idx="4">
                  <c:v>81.23</c:v>
                </c:pt>
                <c:pt idx="5">
                  <c:v>82.38</c:v>
                </c:pt>
                <c:pt idx="6">
                  <c:v>86.93</c:v>
                </c:pt>
                <c:pt idx="7">
                  <c:v>92.8</c:v>
                </c:pt>
                <c:pt idx="8">
                  <c:v>94.84</c:v>
                </c:pt>
                <c:pt idx="9">
                  <c:v>96.23</c:v>
                </c:pt>
                <c:pt idx="10">
                  <c:v>91.33</c:v>
                </c:pt>
                <c:pt idx="11">
                  <c:v>97.58</c:v>
                </c:pt>
              </c:numCache>
            </c:numRef>
          </c:val>
          <c:extLst>
            <c:ext xmlns:c16="http://schemas.microsoft.com/office/drawing/2014/chart" uri="{C3380CC4-5D6E-409C-BE32-E72D297353CC}">
              <c16:uniqueId val="{00000000-050C-4134-A73D-5C5D4EEFE7BF}"/>
            </c:ext>
          </c:extLst>
        </c:ser>
        <c:ser>
          <c:idx val="1"/>
          <c:order val="1"/>
          <c:tx>
            <c:strRef>
              <c:f>Лист1!$D$1</c:f>
              <c:strCache>
                <c:ptCount val="1"/>
                <c:pt idx="0">
                  <c:v>качество</c:v>
                </c:pt>
              </c:strCache>
            </c:strRef>
          </c:tx>
          <c:invertIfNegative val="0"/>
          <c:dLbls>
            <c:dLbl>
              <c:idx val="8"/>
              <c:layout>
                <c:manualLayout>
                  <c:x val="-1.5226845139160124E-16"/>
                  <c:y val="-7.007299270072997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50C-4134-A73D-5C5D4EEFE7BF}"/>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Лист1!$A$2:$B$13</c:f>
              <c:multiLvlStrCache>
                <c:ptCount val="12"/>
                <c:lvl>
                  <c:pt idx="0">
                    <c:v>5 класс</c:v>
                  </c:pt>
                  <c:pt idx="1">
                    <c:v>6 класс</c:v>
                  </c:pt>
                  <c:pt idx="2">
                    <c:v>7 класс</c:v>
                  </c:pt>
                  <c:pt idx="3">
                    <c:v>8 класс</c:v>
                  </c:pt>
                  <c:pt idx="4">
                    <c:v>5 класс</c:v>
                  </c:pt>
                  <c:pt idx="5">
                    <c:v>6 класс</c:v>
                  </c:pt>
                  <c:pt idx="6">
                    <c:v>7 класс</c:v>
                  </c:pt>
                  <c:pt idx="7">
                    <c:v>8 класс</c:v>
                  </c:pt>
                  <c:pt idx="8">
                    <c:v>5 класс</c:v>
                  </c:pt>
                  <c:pt idx="9">
                    <c:v>6 класс</c:v>
                  </c:pt>
                  <c:pt idx="10">
                    <c:v>7 класс</c:v>
                  </c:pt>
                  <c:pt idx="11">
                    <c:v>8 класс</c:v>
                  </c:pt>
                </c:lvl>
                <c:lvl>
                  <c:pt idx="0">
                    <c:v>2021</c:v>
                  </c:pt>
                  <c:pt idx="4">
                    <c:v>2022</c:v>
                  </c:pt>
                  <c:pt idx="8">
                    <c:v>2023</c:v>
                  </c:pt>
                </c:lvl>
              </c:multiLvlStrCache>
            </c:multiLvlStrRef>
          </c:cat>
          <c:val>
            <c:numRef>
              <c:f>Лист1!$D$2:$D$13</c:f>
              <c:numCache>
                <c:formatCode>General</c:formatCode>
                <c:ptCount val="12"/>
                <c:pt idx="0">
                  <c:v>35.200000000000003</c:v>
                </c:pt>
                <c:pt idx="1">
                  <c:v>56.6</c:v>
                </c:pt>
                <c:pt idx="2">
                  <c:v>45.5</c:v>
                </c:pt>
                <c:pt idx="3">
                  <c:v>41.6</c:v>
                </c:pt>
                <c:pt idx="4">
                  <c:v>37.35</c:v>
                </c:pt>
                <c:pt idx="5">
                  <c:v>32.119999999999997</c:v>
                </c:pt>
                <c:pt idx="6">
                  <c:v>34.619999999999997</c:v>
                </c:pt>
                <c:pt idx="7">
                  <c:v>43.88</c:v>
                </c:pt>
                <c:pt idx="8">
                  <c:v>63.01</c:v>
                </c:pt>
                <c:pt idx="9">
                  <c:v>61.32</c:v>
                </c:pt>
                <c:pt idx="10">
                  <c:v>45.41</c:v>
                </c:pt>
                <c:pt idx="11">
                  <c:v>52.42</c:v>
                </c:pt>
              </c:numCache>
            </c:numRef>
          </c:val>
          <c:extLst>
            <c:ext xmlns:c16="http://schemas.microsoft.com/office/drawing/2014/chart" uri="{C3380CC4-5D6E-409C-BE32-E72D297353CC}">
              <c16:uniqueId val="{00000002-050C-4134-A73D-5C5D4EEFE7BF}"/>
            </c:ext>
          </c:extLst>
        </c:ser>
        <c:dLbls>
          <c:dLblPos val="outEnd"/>
          <c:showLegendKey val="0"/>
          <c:showVal val="1"/>
          <c:showCatName val="0"/>
          <c:showSerName val="0"/>
          <c:showPercent val="0"/>
          <c:showBubbleSize val="0"/>
        </c:dLbls>
        <c:gapWidth val="150"/>
        <c:axId val="173353216"/>
        <c:axId val="173359104"/>
      </c:barChart>
      <c:catAx>
        <c:axId val="173353216"/>
        <c:scaling>
          <c:orientation val="minMax"/>
        </c:scaling>
        <c:delete val="0"/>
        <c:axPos val="b"/>
        <c:numFmt formatCode="General" sourceLinked="0"/>
        <c:majorTickMark val="out"/>
        <c:minorTickMark val="none"/>
        <c:tickLblPos val="nextTo"/>
        <c:crossAx val="173359104"/>
        <c:crosses val="autoZero"/>
        <c:auto val="1"/>
        <c:lblAlgn val="ctr"/>
        <c:lblOffset val="100"/>
        <c:noMultiLvlLbl val="0"/>
      </c:catAx>
      <c:valAx>
        <c:axId val="173359104"/>
        <c:scaling>
          <c:orientation val="minMax"/>
        </c:scaling>
        <c:delete val="1"/>
        <c:axPos val="l"/>
        <c:numFmt formatCode="General" sourceLinked="1"/>
        <c:majorTickMark val="out"/>
        <c:minorTickMark val="none"/>
        <c:tickLblPos val="nextTo"/>
        <c:crossAx val="173353216"/>
        <c:crosses val="autoZero"/>
        <c:crossBetween val="between"/>
      </c:valAx>
    </c:plotArea>
    <c:legend>
      <c:legendPos val="b"/>
      <c:overlay val="0"/>
    </c:legend>
    <c:plotVisOnly val="1"/>
    <c:dispBlanksAs val="gap"/>
    <c:showDLblsOverMax val="0"/>
  </c:chart>
  <c:spPr>
    <a:ln>
      <a:noFill/>
    </a:ln>
  </c:spPr>
  <c:externalData r:id="rId1">
    <c:autoUpdate val="0"/>
  </c:externalData>
  <c:userShapes r:id="rId2"/>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solidFill>
                  <a:sysClr val="windowText" lastClr="000000"/>
                </a:solidFill>
                <a:latin typeface="Times New Roman" pitchFamily="18" charset="0"/>
                <a:cs typeface="Times New Roman" pitchFamily="18" charset="0"/>
              </a:defRPr>
            </a:pPr>
            <a:r>
              <a:rPr lang="ru-RU" sz="1400">
                <a:solidFill>
                  <a:sysClr val="windowText" lastClr="000000"/>
                </a:solidFill>
                <a:latin typeface="Times New Roman" pitchFamily="18" charset="0"/>
                <a:cs typeface="Times New Roman" pitchFamily="18" charset="0"/>
              </a:rPr>
              <a:t>5 класс</a:t>
            </a:r>
          </a:p>
        </c:rich>
      </c:tx>
      <c:layout>
        <c:manualLayout>
          <c:xMode val="edge"/>
          <c:yMode val="edge"/>
          <c:x val="0.44434514502467082"/>
          <c:y val="4.5410314628608499E-2"/>
        </c:manualLayout>
      </c:layout>
      <c:overlay val="1"/>
    </c:title>
    <c:autoTitleDeleted val="0"/>
    <c:plotArea>
      <c:layout/>
      <c:barChart>
        <c:barDir val="col"/>
        <c:grouping val="clustered"/>
        <c:varyColors val="0"/>
        <c:ser>
          <c:idx val="0"/>
          <c:order val="0"/>
          <c:tx>
            <c:strRef>
              <c:f>Лист1!$B$1</c:f>
              <c:strCache>
                <c:ptCount val="1"/>
                <c:pt idx="0">
                  <c:v>успеваемость</c:v>
                </c:pt>
              </c:strCache>
            </c:strRef>
          </c:tx>
          <c:spPr>
            <a:solidFill>
              <a:schemeClr val="accent1"/>
            </a:solidFill>
          </c:spPr>
          <c:invertIfNegative val="0"/>
          <c:dPt>
            <c:idx val="0"/>
            <c:invertIfNegative val="0"/>
            <c:bubble3D val="0"/>
            <c:extLst>
              <c:ext xmlns:c16="http://schemas.microsoft.com/office/drawing/2014/chart" uri="{C3380CC4-5D6E-409C-BE32-E72D297353CC}">
                <c16:uniqueId val="{00000000-EF5E-4BB1-8D5A-A9AC797B0839}"/>
              </c:ext>
            </c:extLst>
          </c:dPt>
          <c:cat>
            <c:strRef>
              <c:f>Лист1!$A$2:$A$9</c:f>
              <c:strCache>
                <c:ptCount val="8"/>
                <c:pt idx="0">
                  <c:v>Гимназия</c:v>
                </c:pt>
                <c:pt idx="1">
                  <c:v>СОШ №2</c:v>
                </c:pt>
                <c:pt idx="2">
                  <c:v>СОШ №3</c:v>
                </c:pt>
                <c:pt idx="3">
                  <c:v>СОШ №4</c:v>
                </c:pt>
                <c:pt idx="4">
                  <c:v>СОШ №5</c:v>
                </c:pt>
                <c:pt idx="5">
                  <c:v>СОШ №6</c:v>
                </c:pt>
                <c:pt idx="6">
                  <c:v>СОШ №7</c:v>
                </c:pt>
                <c:pt idx="7">
                  <c:v>СОШ №8</c:v>
                </c:pt>
              </c:strCache>
            </c:strRef>
          </c:cat>
          <c:val>
            <c:numRef>
              <c:f>Лист1!$B$2:$B$9</c:f>
              <c:numCache>
                <c:formatCode>General</c:formatCode>
                <c:ptCount val="8"/>
                <c:pt idx="0">
                  <c:v>88.45</c:v>
                </c:pt>
                <c:pt idx="1">
                  <c:v>82.69</c:v>
                </c:pt>
                <c:pt idx="2">
                  <c:v>65</c:v>
                </c:pt>
                <c:pt idx="3">
                  <c:v>93.1</c:v>
                </c:pt>
                <c:pt idx="4">
                  <c:v>84.21</c:v>
                </c:pt>
                <c:pt idx="5">
                  <c:v>85.3</c:v>
                </c:pt>
                <c:pt idx="6">
                  <c:v>98.11</c:v>
                </c:pt>
                <c:pt idx="7">
                  <c:v>82.69</c:v>
                </c:pt>
              </c:numCache>
            </c:numRef>
          </c:val>
          <c:extLst>
            <c:ext xmlns:c16="http://schemas.microsoft.com/office/drawing/2014/chart" uri="{C3380CC4-5D6E-409C-BE32-E72D297353CC}">
              <c16:uniqueId val="{00000001-EF5E-4BB1-8D5A-A9AC797B0839}"/>
            </c:ext>
          </c:extLst>
        </c:ser>
        <c:ser>
          <c:idx val="1"/>
          <c:order val="1"/>
          <c:tx>
            <c:strRef>
              <c:f>Лист1!$C$1</c:f>
              <c:strCache>
                <c:ptCount val="1"/>
                <c:pt idx="0">
                  <c:v>качество</c:v>
                </c:pt>
              </c:strCache>
            </c:strRef>
          </c:tx>
          <c:spPr>
            <a:solidFill>
              <a:schemeClr val="accent2"/>
            </a:solidFill>
          </c:spPr>
          <c:invertIfNegative val="0"/>
          <c:dPt>
            <c:idx val="0"/>
            <c:invertIfNegative val="0"/>
            <c:bubble3D val="0"/>
            <c:extLst>
              <c:ext xmlns:c16="http://schemas.microsoft.com/office/drawing/2014/chart" uri="{C3380CC4-5D6E-409C-BE32-E72D297353CC}">
                <c16:uniqueId val="{00000002-EF5E-4BB1-8D5A-A9AC797B0839}"/>
              </c:ext>
            </c:extLst>
          </c:dPt>
          <c:cat>
            <c:strRef>
              <c:f>Лист1!$A$2:$A$9</c:f>
              <c:strCache>
                <c:ptCount val="8"/>
                <c:pt idx="0">
                  <c:v>Гимназия</c:v>
                </c:pt>
                <c:pt idx="1">
                  <c:v>СОШ №2</c:v>
                </c:pt>
                <c:pt idx="2">
                  <c:v>СОШ №3</c:v>
                </c:pt>
                <c:pt idx="3">
                  <c:v>СОШ №4</c:v>
                </c:pt>
                <c:pt idx="4">
                  <c:v>СОШ №5</c:v>
                </c:pt>
                <c:pt idx="5">
                  <c:v>СОШ №6</c:v>
                </c:pt>
                <c:pt idx="6">
                  <c:v>СОШ №7</c:v>
                </c:pt>
                <c:pt idx="7">
                  <c:v>СОШ №8</c:v>
                </c:pt>
              </c:strCache>
            </c:strRef>
          </c:cat>
          <c:val>
            <c:numRef>
              <c:f>Лист1!$C$2:$C$9</c:f>
              <c:numCache>
                <c:formatCode>General</c:formatCode>
                <c:ptCount val="8"/>
                <c:pt idx="0">
                  <c:v>48.07</c:v>
                </c:pt>
                <c:pt idx="1">
                  <c:v>46.15</c:v>
                </c:pt>
                <c:pt idx="2">
                  <c:v>32.5</c:v>
                </c:pt>
                <c:pt idx="3">
                  <c:v>65.510000000000005</c:v>
                </c:pt>
                <c:pt idx="4">
                  <c:v>56.14</c:v>
                </c:pt>
                <c:pt idx="5">
                  <c:v>67.650000000000006</c:v>
                </c:pt>
                <c:pt idx="6">
                  <c:v>58.49</c:v>
                </c:pt>
                <c:pt idx="7">
                  <c:v>44.23</c:v>
                </c:pt>
              </c:numCache>
            </c:numRef>
          </c:val>
          <c:extLst>
            <c:ext xmlns:c16="http://schemas.microsoft.com/office/drawing/2014/chart" uri="{C3380CC4-5D6E-409C-BE32-E72D297353CC}">
              <c16:uniqueId val="{00000003-EF5E-4BB1-8D5A-A9AC797B0839}"/>
            </c:ext>
          </c:extLst>
        </c:ser>
        <c:dLbls>
          <c:showLegendKey val="0"/>
          <c:showVal val="0"/>
          <c:showCatName val="0"/>
          <c:showSerName val="0"/>
          <c:showPercent val="0"/>
          <c:showBubbleSize val="0"/>
        </c:dLbls>
        <c:gapWidth val="150"/>
        <c:axId val="173153664"/>
        <c:axId val="173155456"/>
      </c:barChart>
      <c:lineChart>
        <c:grouping val="standard"/>
        <c:varyColors val="0"/>
        <c:ser>
          <c:idx val="2"/>
          <c:order val="2"/>
          <c:tx>
            <c:strRef>
              <c:f>Лист1!$D$1</c:f>
              <c:strCache>
                <c:ptCount val="1"/>
                <c:pt idx="0">
                  <c:v>успеваемость, город </c:v>
                </c:pt>
              </c:strCache>
            </c:strRef>
          </c:tx>
          <c:marker>
            <c:symbol val="none"/>
          </c:marker>
          <c:cat>
            <c:strRef>
              <c:f>Лист1!$A$2:$A$9</c:f>
              <c:strCache>
                <c:ptCount val="8"/>
                <c:pt idx="0">
                  <c:v>Гимназия</c:v>
                </c:pt>
                <c:pt idx="1">
                  <c:v>СОШ №2</c:v>
                </c:pt>
                <c:pt idx="2">
                  <c:v>СОШ №3</c:v>
                </c:pt>
                <c:pt idx="3">
                  <c:v>СОШ №4</c:v>
                </c:pt>
                <c:pt idx="4">
                  <c:v>СОШ №5</c:v>
                </c:pt>
                <c:pt idx="5">
                  <c:v>СОШ №6</c:v>
                </c:pt>
                <c:pt idx="6">
                  <c:v>СОШ №7</c:v>
                </c:pt>
                <c:pt idx="7">
                  <c:v>СОШ №8</c:v>
                </c:pt>
              </c:strCache>
            </c:strRef>
          </c:cat>
          <c:val>
            <c:numRef>
              <c:f>Лист1!$D$2:$D$9</c:f>
              <c:numCache>
                <c:formatCode>General</c:formatCode>
                <c:ptCount val="8"/>
                <c:pt idx="0">
                  <c:v>85.95</c:v>
                </c:pt>
                <c:pt idx="1">
                  <c:v>85.95</c:v>
                </c:pt>
                <c:pt idx="2">
                  <c:v>85.95</c:v>
                </c:pt>
                <c:pt idx="3">
                  <c:v>85.95</c:v>
                </c:pt>
                <c:pt idx="4">
                  <c:v>85.95</c:v>
                </c:pt>
                <c:pt idx="5">
                  <c:v>85.95</c:v>
                </c:pt>
                <c:pt idx="6">
                  <c:v>85.95</c:v>
                </c:pt>
                <c:pt idx="7">
                  <c:v>85.95</c:v>
                </c:pt>
              </c:numCache>
            </c:numRef>
          </c:val>
          <c:smooth val="0"/>
          <c:extLst>
            <c:ext xmlns:c16="http://schemas.microsoft.com/office/drawing/2014/chart" uri="{C3380CC4-5D6E-409C-BE32-E72D297353CC}">
              <c16:uniqueId val="{00000004-EF5E-4BB1-8D5A-A9AC797B0839}"/>
            </c:ext>
          </c:extLst>
        </c:ser>
        <c:ser>
          <c:idx val="3"/>
          <c:order val="3"/>
          <c:tx>
            <c:strRef>
              <c:f>Лист1!$E$1</c:f>
              <c:strCache>
                <c:ptCount val="1"/>
                <c:pt idx="0">
                  <c:v>качество, город</c:v>
                </c:pt>
              </c:strCache>
            </c:strRef>
          </c:tx>
          <c:spPr>
            <a:ln>
              <a:solidFill>
                <a:schemeClr val="accent6"/>
              </a:solidFill>
            </a:ln>
          </c:spPr>
          <c:marker>
            <c:symbol val="none"/>
          </c:marker>
          <c:cat>
            <c:strRef>
              <c:f>Лист1!$A$2:$A$9</c:f>
              <c:strCache>
                <c:ptCount val="8"/>
                <c:pt idx="0">
                  <c:v>Гимназия</c:v>
                </c:pt>
                <c:pt idx="1">
                  <c:v>СОШ №2</c:v>
                </c:pt>
                <c:pt idx="2">
                  <c:v>СОШ №3</c:v>
                </c:pt>
                <c:pt idx="3">
                  <c:v>СОШ №4</c:v>
                </c:pt>
                <c:pt idx="4">
                  <c:v>СОШ №5</c:v>
                </c:pt>
                <c:pt idx="5">
                  <c:v>СОШ №6</c:v>
                </c:pt>
                <c:pt idx="6">
                  <c:v>СОШ №7</c:v>
                </c:pt>
                <c:pt idx="7">
                  <c:v>СОШ №8</c:v>
                </c:pt>
              </c:strCache>
            </c:strRef>
          </c:cat>
          <c:val>
            <c:numRef>
              <c:f>Лист1!$E$2:$E$9</c:f>
              <c:numCache>
                <c:formatCode>General</c:formatCode>
                <c:ptCount val="8"/>
                <c:pt idx="0">
                  <c:v>53.72</c:v>
                </c:pt>
                <c:pt idx="1">
                  <c:v>53.72</c:v>
                </c:pt>
                <c:pt idx="2">
                  <c:v>53.72</c:v>
                </c:pt>
                <c:pt idx="3">
                  <c:v>53.72</c:v>
                </c:pt>
                <c:pt idx="4">
                  <c:v>53.72</c:v>
                </c:pt>
                <c:pt idx="5">
                  <c:v>53.72</c:v>
                </c:pt>
                <c:pt idx="6">
                  <c:v>53.72</c:v>
                </c:pt>
                <c:pt idx="7">
                  <c:v>53.72</c:v>
                </c:pt>
              </c:numCache>
            </c:numRef>
          </c:val>
          <c:smooth val="0"/>
          <c:extLst>
            <c:ext xmlns:c16="http://schemas.microsoft.com/office/drawing/2014/chart" uri="{C3380CC4-5D6E-409C-BE32-E72D297353CC}">
              <c16:uniqueId val="{00000005-EF5E-4BB1-8D5A-A9AC797B0839}"/>
            </c:ext>
          </c:extLst>
        </c:ser>
        <c:dLbls>
          <c:showLegendKey val="0"/>
          <c:showVal val="0"/>
          <c:showCatName val="0"/>
          <c:showSerName val="0"/>
          <c:showPercent val="0"/>
          <c:showBubbleSize val="0"/>
        </c:dLbls>
        <c:marker val="1"/>
        <c:smooth val="0"/>
        <c:axId val="173153664"/>
        <c:axId val="173155456"/>
      </c:lineChart>
      <c:catAx>
        <c:axId val="173153664"/>
        <c:scaling>
          <c:orientation val="minMax"/>
        </c:scaling>
        <c:delete val="0"/>
        <c:axPos val="b"/>
        <c:numFmt formatCode="General" sourceLinked="0"/>
        <c:majorTickMark val="out"/>
        <c:minorTickMark val="none"/>
        <c:tickLblPos val="nextTo"/>
        <c:crossAx val="173155456"/>
        <c:crosses val="autoZero"/>
        <c:auto val="1"/>
        <c:lblAlgn val="ctr"/>
        <c:lblOffset val="100"/>
        <c:noMultiLvlLbl val="0"/>
      </c:catAx>
      <c:valAx>
        <c:axId val="173155456"/>
        <c:scaling>
          <c:orientation val="minMax"/>
        </c:scaling>
        <c:delete val="0"/>
        <c:axPos val="l"/>
        <c:numFmt formatCode="General" sourceLinked="1"/>
        <c:majorTickMark val="out"/>
        <c:minorTickMark val="none"/>
        <c:tickLblPos val="nextTo"/>
        <c:crossAx val="173153664"/>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solidFill>
                  <a:sysClr val="windowText" lastClr="000000"/>
                </a:solidFill>
                <a:latin typeface="Times New Roman" pitchFamily="18" charset="0"/>
                <a:cs typeface="Times New Roman" pitchFamily="18" charset="0"/>
              </a:defRPr>
            </a:pPr>
            <a:r>
              <a:rPr lang="ru-RU" sz="1400">
                <a:solidFill>
                  <a:sysClr val="windowText" lastClr="000000"/>
                </a:solidFill>
                <a:latin typeface="Times New Roman" pitchFamily="18" charset="0"/>
                <a:cs typeface="Times New Roman" pitchFamily="18" charset="0"/>
              </a:rPr>
              <a:t>6 класс</a:t>
            </a:r>
          </a:p>
        </c:rich>
      </c:tx>
      <c:layout>
        <c:manualLayout>
          <c:xMode val="edge"/>
          <c:yMode val="edge"/>
          <c:x val="0.44434514502467082"/>
          <c:y val="4.5410314628608499E-2"/>
        </c:manualLayout>
      </c:layout>
      <c:overlay val="1"/>
    </c:title>
    <c:autoTitleDeleted val="0"/>
    <c:plotArea>
      <c:layout/>
      <c:barChart>
        <c:barDir val="col"/>
        <c:grouping val="clustered"/>
        <c:varyColors val="0"/>
        <c:ser>
          <c:idx val="0"/>
          <c:order val="0"/>
          <c:tx>
            <c:strRef>
              <c:f>Лист1!$B$1</c:f>
              <c:strCache>
                <c:ptCount val="1"/>
                <c:pt idx="0">
                  <c:v>успеваемость</c:v>
                </c:pt>
              </c:strCache>
            </c:strRef>
          </c:tx>
          <c:spPr>
            <a:solidFill>
              <a:schemeClr val="accent1"/>
            </a:solidFill>
          </c:spPr>
          <c:invertIfNegative val="0"/>
          <c:dPt>
            <c:idx val="0"/>
            <c:invertIfNegative val="0"/>
            <c:bubble3D val="0"/>
            <c:extLst>
              <c:ext xmlns:c16="http://schemas.microsoft.com/office/drawing/2014/chart" uri="{C3380CC4-5D6E-409C-BE32-E72D297353CC}">
                <c16:uniqueId val="{00000000-2845-4DE2-903B-44882AF8AC0C}"/>
              </c:ext>
            </c:extLst>
          </c:dPt>
          <c:cat>
            <c:strRef>
              <c:f>Лист1!$A$2:$A$9</c:f>
              <c:strCache>
                <c:ptCount val="8"/>
                <c:pt idx="0">
                  <c:v>Гимназия</c:v>
                </c:pt>
                <c:pt idx="1">
                  <c:v>СОШ №2</c:v>
                </c:pt>
                <c:pt idx="2">
                  <c:v>СОШ №3</c:v>
                </c:pt>
                <c:pt idx="3">
                  <c:v>СОШ №4</c:v>
                </c:pt>
                <c:pt idx="4">
                  <c:v>СОШ №5</c:v>
                </c:pt>
                <c:pt idx="5">
                  <c:v>СОШ №6</c:v>
                </c:pt>
                <c:pt idx="6">
                  <c:v>СОШ №7</c:v>
                </c:pt>
                <c:pt idx="7">
                  <c:v>СОШ №8</c:v>
                </c:pt>
              </c:strCache>
            </c:strRef>
          </c:cat>
          <c:val>
            <c:numRef>
              <c:f>Лист1!$B$2:$B$9</c:f>
              <c:numCache>
                <c:formatCode>General</c:formatCode>
                <c:ptCount val="8"/>
                <c:pt idx="0">
                  <c:v>100</c:v>
                </c:pt>
                <c:pt idx="1">
                  <c:v>96.15</c:v>
                </c:pt>
                <c:pt idx="2">
                  <c:v>95.45</c:v>
                </c:pt>
                <c:pt idx="3">
                  <c:v>78.569999999999993</c:v>
                </c:pt>
                <c:pt idx="4">
                  <c:v>97.62</c:v>
                </c:pt>
                <c:pt idx="5">
                  <c:v>88.24</c:v>
                </c:pt>
                <c:pt idx="6">
                  <c:v>100</c:v>
                </c:pt>
                <c:pt idx="7">
                  <c:v>95.84</c:v>
                </c:pt>
              </c:numCache>
            </c:numRef>
          </c:val>
          <c:extLst>
            <c:ext xmlns:c16="http://schemas.microsoft.com/office/drawing/2014/chart" uri="{C3380CC4-5D6E-409C-BE32-E72D297353CC}">
              <c16:uniqueId val="{00000001-2845-4DE2-903B-44882AF8AC0C}"/>
            </c:ext>
          </c:extLst>
        </c:ser>
        <c:ser>
          <c:idx val="1"/>
          <c:order val="1"/>
          <c:tx>
            <c:strRef>
              <c:f>Лист1!$C$1</c:f>
              <c:strCache>
                <c:ptCount val="1"/>
                <c:pt idx="0">
                  <c:v>качество</c:v>
                </c:pt>
              </c:strCache>
            </c:strRef>
          </c:tx>
          <c:spPr>
            <a:solidFill>
              <a:schemeClr val="accent2"/>
            </a:solidFill>
          </c:spPr>
          <c:invertIfNegative val="0"/>
          <c:dPt>
            <c:idx val="0"/>
            <c:invertIfNegative val="0"/>
            <c:bubble3D val="0"/>
            <c:extLst>
              <c:ext xmlns:c16="http://schemas.microsoft.com/office/drawing/2014/chart" uri="{C3380CC4-5D6E-409C-BE32-E72D297353CC}">
                <c16:uniqueId val="{00000002-2845-4DE2-903B-44882AF8AC0C}"/>
              </c:ext>
            </c:extLst>
          </c:dPt>
          <c:cat>
            <c:strRef>
              <c:f>Лист1!$A$2:$A$9</c:f>
              <c:strCache>
                <c:ptCount val="8"/>
                <c:pt idx="0">
                  <c:v>Гимназия</c:v>
                </c:pt>
                <c:pt idx="1">
                  <c:v>СОШ №2</c:v>
                </c:pt>
                <c:pt idx="2">
                  <c:v>СОШ №3</c:v>
                </c:pt>
                <c:pt idx="3">
                  <c:v>СОШ №4</c:v>
                </c:pt>
                <c:pt idx="4">
                  <c:v>СОШ №5</c:v>
                </c:pt>
                <c:pt idx="5">
                  <c:v>СОШ №6</c:v>
                </c:pt>
                <c:pt idx="6">
                  <c:v>СОШ №7</c:v>
                </c:pt>
                <c:pt idx="7">
                  <c:v>СОШ №8</c:v>
                </c:pt>
              </c:strCache>
            </c:strRef>
          </c:cat>
          <c:val>
            <c:numRef>
              <c:f>Лист1!$C$2:$C$9</c:f>
              <c:numCache>
                <c:formatCode>General</c:formatCode>
                <c:ptCount val="8"/>
                <c:pt idx="0">
                  <c:v>50</c:v>
                </c:pt>
                <c:pt idx="1">
                  <c:v>30.77</c:v>
                </c:pt>
                <c:pt idx="2">
                  <c:v>27.27</c:v>
                </c:pt>
                <c:pt idx="3">
                  <c:v>7.14</c:v>
                </c:pt>
                <c:pt idx="4">
                  <c:v>57.14</c:v>
                </c:pt>
                <c:pt idx="5">
                  <c:v>41.18</c:v>
                </c:pt>
                <c:pt idx="6">
                  <c:v>92.31</c:v>
                </c:pt>
                <c:pt idx="7">
                  <c:v>91.67</c:v>
                </c:pt>
              </c:numCache>
            </c:numRef>
          </c:val>
          <c:extLst>
            <c:ext xmlns:c16="http://schemas.microsoft.com/office/drawing/2014/chart" uri="{C3380CC4-5D6E-409C-BE32-E72D297353CC}">
              <c16:uniqueId val="{00000003-2845-4DE2-903B-44882AF8AC0C}"/>
            </c:ext>
          </c:extLst>
        </c:ser>
        <c:dLbls>
          <c:showLegendKey val="0"/>
          <c:showVal val="0"/>
          <c:showCatName val="0"/>
          <c:showSerName val="0"/>
          <c:showPercent val="0"/>
          <c:showBubbleSize val="0"/>
        </c:dLbls>
        <c:gapWidth val="150"/>
        <c:axId val="173153664"/>
        <c:axId val="173155456"/>
      </c:barChart>
      <c:lineChart>
        <c:grouping val="standard"/>
        <c:varyColors val="0"/>
        <c:ser>
          <c:idx val="2"/>
          <c:order val="2"/>
          <c:tx>
            <c:strRef>
              <c:f>Лист1!$D$1</c:f>
              <c:strCache>
                <c:ptCount val="1"/>
                <c:pt idx="0">
                  <c:v>успеваемость, город </c:v>
                </c:pt>
              </c:strCache>
            </c:strRef>
          </c:tx>
          <c:marker>
            <c:symbol val="none"/>
          </c:marker>
          <c:cat>
            <c:strRef>
              <c:f>Лист1!$A$2:$A$9</c:f>
              <c:strCache>
                <c:ptCount val="8"/>
                <c:pt idx="0">
                  <c:v>Гимназия</c:v>
                </c:pt>
                <c:pt idx="1">
                  <c:v>СОШ №2</c:v>
                </c:pt>
                <c:pt idx="2">
                  <c:v>СОШ №3</c:v>
                </c:pt>
                <c:pt idx="3">
                  <c:v>СОШ №4</c:v>
                </c:pt>
                <c:pt idx="4">
                  <c:v>СОШ №5</c:v>
                </c:pt>
                <c:pt idx="5">
                  <c:v>СОШ №6</c:v>
                </c:pt>
                <c:pt idx="6">
                  <c:v>СОШ №7</c:v>
                </c:pt>
                <c:pt idx="7">
                  <c:v>СОШ №8</c:v>
                </c:pt>
              </c:strCache>
            </c:strRef>
          </c:cat>
          <c:val>
            <c:numRef>
              <c:f>Лист1!$D$2:$D$9</c:f>
              <c:numCache>
                <c:formatCode>General</c:formatCode>
                <c:ptCount val="8"/>
                <c:pt idx="0">
                  <c:v>93.21</c:v>
                </c:pt>
                <c:pt idx="1">
                  <c:v>93.21</c:v>
                </c:pt>
                <c:pt idx="2">
                  <c:v>93.21</c:v>
                </c:pt>
                <c:pt idx="3">
                  <c:v>93.21</c:v>
                </c:pt>
                <c:pt idx="4">
                  <c:v>93.21</c:v>
                </c:pt>
                <c:pt idx="5">
                  <c:v>93.21</c:v>
                </c:pt>
                <c:pt idx="6">
                  <c:v>93.21</c:v>
                </c:pt>
                <c:pt idx="7">
                  <c:v>93.21</c:v>
                </c:pt>
              </c:numCache>
            </c:numRef>
          </c:val>
          <c:smooth val="0"/>
          <c:extLst>
            <c:ext xmlns:c16="http://schemas.microsoft.com/office/drawing/2014/chart" uri="{C3380CC4-5D6E-409C-BE32-E72D297353CC}">
              <c16:uniqueId val="{00000004-2845-4DE2-903B-44882AF8AC0C}"/>
            </c:ext>
          </c:extLst>
        </c:ser>
        <c:ser>
          <c:idx val="3"/>
          <c:order val="3"/>
          <c:tx>
            <c:strRef>
              <c:f>Лист1!$E$1</c:f>
              <c:strCache>
                <c:ptCount val="1"/>
                <c:pt idx="0">
                  <c:v>качество, город</c:v>
                </c:pt>
              </c:strCache>
            </c:strRef>
          </c:tx>
          <c:spPr>
            <a:ln>
              <a:solidFill>
                <a:schemeClr val="accent6"/>
              </a:solidFill>
            </a:ln>
          </c:spPr>
          <c:marker>
            <c:symbol val="none"/>
          </c:marker>
          <c:cat>
            <c:strRef>
              <c:f>Лист1!$A$2:$A$9</c:f>
              <c:strCache>
                <c:ptCount val="8"/>
                <c:pt idx="0">
                  <c:v>Гимназия</c:v>
                </c:pt>
                <c:pt idx="1">
                  <c:v>СОШ №2</c:v>
                </c:pt>
                <c:pt idx="2">
                  <c:v>СОШ №3</c:v>
                </c:pt>
                <c:pt idx="3">
                  <c:v>СОШ №4</c:v>
                </c:pt>
                <c:pt idx="4">
                  <c:v>СОШ №5</c:v>
                </c:pt>
                <c:pt idx="5">
                  <c:v>СОШ №6</c:v>
                </c:pt>
                <c:pt idx="6">
                  <c:v>СОШ №7</c:v>
                </c:pt>
                <c:pt idx="7">
                  <c:v>СОШ №8</c:v>
                </c:pt>
              </c:strCache>
            </c:strRef>
          </c:cat>
          <c:val>
            <c:numRef>
              <c:f>Лист1!$E$2:$E$9</c:f>
              <c:numCache>
                <c:formatCode>General</c:formatCode>
                <c:ptCount val="8"/>
                <c:pt idx="0">
                  <c:v>47.51</c:v>
                </c:pt>
                <c:pt idx="1">
                  <c:v>47.51</c:v>
                </c:pt>
                <c:pt idx="2">
                  <c:v>47.51</c:v>
                </c:pt>
                <c:pt idx="3">
                  <c:v>47.51</c:v>
                </c:pt>
                <c:pt idx="4">
                  <c:v>47.51</c:v>
                </c:pt>
                <c:pt idx="5">
                  <c:v>47.51</c:v>
                </c:pt>
                <c:pt idx="6">
                  <c:v>47.51</c:v>
                </c:pt>
                <c:pt idx="7">
                  <c:v>47.51</c:v>
                </c:pt>
              </c:numCache>
            </c:numRef>
          </c:val>
          <c:smooth val="0"/>
          <c:extLst>
            <c:ext xmlns:c16="http://schemas.microsoft.com/office/drawing/2014/chart" uri="{C3380CC4-5D6E-409C-BE32-E72D297353CC}">
              <c16:uniqueId val="{00000005-2845-4DE2-903B-44882AF8AC0C}"/>
            </c:ext>
          </c:extLst>
        </c:ser>
        <c:dLbls>
          <c:showLegendKey val="0"/>
          <c:showVal val="0"/>
          <c:showCatName val="0"/>
          <c:showSerName val="0"/>
          <c:showPercent val="0"/>
          <c:showBubbleSize val="0"/>
        </c:dLbls>
        <c:marker val="1"/>
        <c:smooth val="0"/>
        <c:axId val="173153664"/>
        <c:axId val="173155456"/>
      </c:lineChart>
      <c:catAx>
        <c:axId val="173153664"/>
        <c:scaling>
          <c:orientation val="minMax"/>
        </c:scaling>
        <c:delete val="0"/>
        <c:axPos val="b"/>
        <c:numFmt formatCode="General" sourceLinked="0"/>
        <c:majorTickMark val="out"/>
        <c:minorTickMark val="none"/>
        <c:tickLblPos val="nextTo"/>
        <c:crossAx val="173155456"/>
        <c:crosses val="autoZero"/>
        <c:auto val="1"/>
        <c:lblAlgn val="ctr"/>
        <c:lblOffset val="100"/>
        <c:noMultiLvlLbl val="0"/>
      </c:catAx>
      <c:valAx>
        <c:axId val="173155456"/>
        <c:scaling>
          <c:orientation val="minMax"/>
        </c:scaling>
        <c:delete val="0"/>
        <c:axPos val="l"/>
        <c:numFmt formatCode="General" sourceLinked="1"/>
        <c:majorTickMark val="out"/>
        <c:minorTickMark val="none"/>
        <c:tickLblPos val="nextTo"/>
        <c:crossAx val="173153664"/>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solidFill>
                  <a:sysClr val="windowText" lastClr="000000"/>
                </a:solidFill>
                <a:latin typeface="Times New Roman" pitchFamily="18" charset="0"/>
                <a:cs typeface="Times New Roman" pitchFamily="18" charset="0"/>
              </a:defRPr>
            </a:pPr>
            <a:r>
              <a:rPr lang="ru-RU" sz="1400">
                <a:solidFill>
                  <a:sysClr val="windowText" lastClr="000000"/>
                </a:solidFill>
                <a:latin typeface="Times New Roman" pitchFamily="18" charset="0"/>
                <a:cs typeface="Times New Roman" pitchFamily="18" charset="0"/>
              </a:rPr>
              <a:t>7 класс</a:t>
            </a:r>
          </a:p>
        </c:rich>
      </c:tx>
      <c:layout>
        <c:manualLayout>
          <c:xMode val="edge"/>
          <c:yMode val="edge"/>
          <c:x val="0.44434514502467082"/>
          <c:y val="4.5410314628608499E-2"/>
        </c:manualLayout>
      </c:layout>
      <c:overlay val="1"/>
    </c:title>
    <c:autoTitleDeleted val="0"/>
    <c:plotArea>
      <c:layout/>
      <c:barChart>
        <c:barDir val="col"/>
        <c:grouping val="clustered"/>
        <c:varyColors val="0"/>
        <c:ser>
          <c:idx val="0"/>
          <c:order val="0"/>
          <c:tx>
            <c:strRef>
              <c:f>Лист1!$B$1</c:f>
              <c:strCache>
                <c:ptCount val="1"/>
                <c:pt idx="0">
                  <c:v>успеваемость</c:v>
                </c:pt>
              </c:strCache>
            </c:strRef>
          </c:tx>
          <c:spPr>
            <a:solidFill>
              <a:schemeClr val="accent1"/>
            </a:solidFill>
          </c:spPr>
          <c:invertIfNegative val="0"/>
          <c:dPt>
            <c:idx val="0"/>
            <c:invertIfNegative val="0"/>
            <c:bubble3D val="0"/>
            <c:extLst>
              <c:ext xmlns:c16="http://schemas.microsoft.com/office/drawing/2014/chart" uri="{C3380CC4-5D6E-409C-BE32-E72D297353CC}">
                <c16:uniqueId val="{00000000-0764-4871-8D73-830FF91CCE47}"/>
              </c:ext>
            </c:extLst>
          </c:dPt>
          <c:cat>
            <c:strRef>
              <c:f>Лист1!$A$2:$A$9</c:f>
              <c:strCache>
                <c:ptCount val="8"/>
                <c:pt idx="0">
                  <c:v>Гимназия</c:v>
                </c:pt>
                <c:pt idx="1">
                  <c:v>СОШ №2</c:v>
                </c:pt>
                <c:pt idx="2">
                  <c:v>СОШ №3</c:v>
                </c:pt>
                <c:pt idx="3">
                  <c:v>СОШ №4</c:v>
                </c:pt>
                <c:pt idx="4">
                  <c:v>СОШ №5</c:v>
                </c:pt>
                <c:pt idx="5">
                  <c:v>СОШ №6</c:v>
                </c:pt>
                <c:pt idx="6">
                  <c:v>СОШ №7</c:v>
                </c:pt>
                <c:pt idx="7">
                  <c:v>СОШ №8</c:v>
                </c:pt>
              </c:strCache>
            </c:strRef>
          </c:cat>
          <c:val>
            <c:numRef>
              <c:f>Лист1!$B$2:$B$9</c:f>
              <c:numCache>
                <c:formatCode>General</c:formatCode>
                <c:ptCount val="8"/>
                <c:pt idx="0">
                  <c:v>95.23</c:v>
                </c:pt>
                <c:pt idx="1">
                  <c:v>100</c:v>
                </c:pt>
                <c:pt idx="2">
                  <c:v>94.74</c:v>
                </c:pt>
                <c:pt idx="3">
                  <c:v>85.72</c:v>
                </c:pt>
                <c:pt idx="4">
                  <c:v>81.819999999999993</c:v>
                </c:pt>
                <c:pt idx="5">
                  <c:v>89.47</c:v>
                </c:pt>
                <c:pt idx="6">
                  <c:v>87.5</c:v>
                </c:pt>
                <c:pt idx="7">
                  <c:v>100</c:v>
                </c:pt>
              </c:numCache>
            </c:numRef>
          </c:val>
          <c:extLst>
            <c:ext xmlns:c16="http://schemas.microsoft.com/office/drawing/2014/chart" uri="{C3380CC4-5D6E-409C-BE32-E72D297353CC}">
              <c16:uniqueId val="{00000001-0764-4871-8D73-830FF91CCE47}"/>
            </c:ext>
          </c:extLst>
        </c:ser>
        <c:ser>
          <c:idx val="1"/>
          <c:order val="1"/>
          <c:tx>
            <c:strRef>
              <c:f>Лист1!$C$1</c:f>
              <c:strCache>
                <c:ptCount val="1"/>
                <c:pt idx="0">
                  <c:v>качество</c:v>
                </c:pt>
              </c:strCache>
            </c:strRef>
          </c:tx>
          <c:spPr>
            <a:solidFill>
              <a:schemeClr val="accent2"/>
            </a:solidFill>
          </c:spPr>
          <c:invertIfNegative val="0"/>
          <c:dPt>
            <c:idx val="0"/>
            <c:invertIfNegative val="0"/>
            <c:bubble3D val="0"/>
            <c:extLst>
              <c:ext xmlns:c16="http://schemas.microsoft.com/office/drawing/2014/chart" uri="{C3380CC4-5D6E-409C-BE32-E72D297353CC}">
                <c16:uniqueId val="{00000002-0764-4871-8D73-830FF91CCE47}"/>
              </c:ext>
            </c:extLst>
          </c:dPt>
          <c:cat>
            <c:strRef>
              <c:f>Лист1!$A$2:$A$9</c:f>
              <c:strCache>
                <c:ptCount val="8"/>
                <c:pt idx="0">
                  <c:v>Гимназия</c:v>
                </c:pt>
                <c:pt idx="1">
                  <c:v>СОШ №2</c:v>
                </c:pt>
                <c:pt idx="2">
                  <c:v>СОШ №3</c:v>
                </c:pt>
                <c:pt idx="3">
                  <c:v>СОШ №4</c:v>
                </c:pt>
                <c:pt idx="4">
                  <c:v>СОШ №5</c:v>
                </c:pt>
                <c:pt idx="5">
                  <c:v>СОШ №6</c:v>
                </c:pt>
                <c:pt idx="6">
                  <c:v>СОШ №7</c:v>
                </c:pt>
                <c:pt idx="7">
                  <c:v>СОШ №8</c:v>
                </c:pt>
              </c:strCache>
            </c:strRef>
          </c:cat>
          <c:val>
            <c:numRef>
              <c:f>Лист1!$C$2:$C$9</c:f>
              <c:numCache>
                <c:formatCode>General</c:formatCode>
                <c:ptCount val="8"/>
                <c:pt idx="0">
                  <c:v>61.9</c:v>
                </c:pt>
                <c:pt idx="1">
                  <c:v>20</c:v>
                </c:pt>
                <c:pt idx="2">
                  <c:v>52.63</c:v>
                </c:pt>
                <c:pt idx="3">
                  <c:v>14.29</c:v>
                </c:pt>
                <c:pt idx="4">
                  <c:v>68.180000000000007</c:v>
                </c:pt>
                <c:pt idx="5">
                  <c:v>36.840000000000003</c:v>
                </c:pt>
                <c:pt idx="6">
                  <c:v>56.25</c:v>
                </c:pt>
                <c:pt idx="7">
                  <c:v>17.39</c:v>
                </c:pt>
              </c:numCache>
            </c:numRef>
          </c:val>
          <c:extLst>
            <c:ext xmlns:c16="http://schemas.microsoft.com/office/drawing/2014/chart" uri="{C3380CC4-5D6E-409C-BE32-E72D297353CC}">
              <c16:uniqueId val="{00000003-0764-4871-8D73-830FF91CCE47}"/>
            </c:ext>
          </c:extLst>
        </c:ser>
        <c:dLbls>
          <c:showLegendKey val="0"/>
          <c:showVal val="0"/>
          <c:showCatName val="0"/>
          <c:showSerName val="0"/>
          <c:showPercent val="0"/>
          <c:showBubbleSize val="0"/>
        </c:dLbls>
        <c:gapWidth val="150"/>
        <c:axId val="173153664"/>
        <c:axId val="173155456"/>
      </c:barChart>
      <c:lineChart>
        <c:grouping val="standard"/>
        <c:varyColors val="0"/>
        <c:ser>
          <c:idx val="2"/>
          <c:order val="2"/>
          <c:tx>
            <c:strRef>
              <c:f>Лист1!$D$1</c:f>
              <c:strCache>
                <c:ptCount val="1"/>
                <c:pt idx="0">
                  <c:v>успеваемость, город </c:v>
                </c:pt>
              </c:strCache>
            </c:strRef>
          </c:tx>
          <c:marker>
            <c:symbol val="none"/>
          </c:marker>
          <c:cat>
            <c:strRef>
              <c:f>Лист1!$A$2:$A$9</c:f>
              <c:strCache>
                <c:ptCount val="8"/>
                <c:pt idx="0">
                  <c:v>Гимназия</c:v>
                </c:pt>
                <c:pt idx="1">
                  <c:v>СОШ №2</c:v>
                </c:pt>
                <c:pt idx="2">
                  <c:v>СОШ №3</c:v>
                </c:pt>
                <c:pt idx="3">
                  <c:v>СОШ №4</c:v>
                </c:pt>
                <c:pt idx="4">
                  <c:v>СОШ №5</c:v>
                </c:pt>
                <c:pt idx="5">
                  <c:v>СОШ №6</c:v>
                </c:pt>
                <c:pt idx="6">
                  <c:v>СОШ №7</c:v>
                </c:pt>
                <c:pt idx="7">
                  <c:v>СОШ №8</c:v>
                </c:pt>
              </c:strCache>
            </c:strRef>
          </c:cat>
          <c:val>
            <c:numRef>
              <c:f>Лист1!$D$2:$D$9</c:f>
              <c:numCache>
                <c:formatCode>General</c:formatCode>
                <c:ptCount val="8"/>
                <c:pt idx="0">
                  <c:v>91.17</c:v>
                </c:pt>
                <c:pt idx="1">
                  <c:v>91.17</c:v>
                </c:pt>
                <c:pt idx="2">
                  <c:v>91.17</c:v>
                </c:pt>
                <c:pt idx="3">
                  <c:v>91.17</c:v>
                </c:pt>
                <c:pt idx="4">
                  <c:v>91.17</c:v>
                </c:pt>
                <c:pt idx="5">
                  <c:v>91.17</c:v>
                </c:pt>
                <c:pt idx="6">
                  <c:v>91.17</c:v>
                </c:pt>
                <c:pt idx="7">
                  <c:v>91.17</c:v>
                </c:pt>
              </c:numCache>
            </c:numRef>
          </c:val>
          <c:smooth val="0"/>
          <c:extLst>
            <c:ext xmlns:c16="http://schemas.microsoft.com/office/drawing/2014/chart" uri="{C3380CC4-5D6E-409C-BE32-E72D297353CC}">
              <c16:uniqueId val="{00000004-0764-4871-8D73-830FF91CCE47}"/>
            </c:ext>
          </c:extLst>
        </c:ser>
        <c:ser>
          <c:idx val="3"/>
          <c:order val="3"/>
          <c:tx>
            <c:strRef>
              <c:f>Лист1!$E$1</c:f>
              <c:strCache>
                <c:ptCount val="1"/>
                <c:pt idx="0">
                  <c:v>качество, город</c:v>
                </c:pt>
              </c:strCache>
            </c:strRef>
          </c:tx>
          <c:spPr>
            <a:ln>
              <a:solidFill>
                <a:schemeClr val="accent6"/>
              </a:solidFill>
            </a:ln>
          </c:spPr>
          <c:marker>
            <c:symbol val="none"/>
          </c:marker>
          <c:cat>
            <c:strRef>
              <c:f>Лист1!$A$2:$A$9</c:f>
              <c:strCache>
                <c:ptCount val="8"/>
                <c:pt idx="0">
                  <c:v>Гимназия</c:v>
                </c:pt>
                <c:pt idx="1">
                  <c:v>СОШ №2</c:v>
                </c:pt>
                <c:pt idx="2">
                  <c:v>СОШ №3</c:v>
                </c:pt>
                <c:pt idx="3">
                  <c:v>СОШ №4</c:v>
                </c:pt>
                <c:pt idx="4">
                  <c:v>СОШ №5</c:v>
                </c:pt>
                <c:pt idx="5">
                  <c:v>СОШ №6</c:v>
                </c:pt>
                <c:pt idx="6">
                  <c:v>СОШ №7</c:v>
                </c:pt>
                <c:pt idx="7">
                  <c:v>СОШ №8</c:v>
                </c:pt>
              </c:strCache>
            </c:strRef>
          </c:cat>
          <c:val>
            <c:numRef>
              <c:f>Лист1!$E$2:$E$9</c:f>
              <c:numCache>
                <c:formatCode>General</c:formatCode>
                <c:ptCount val="8"/>
                <c:pt idx="0">
                  <c:v>38.82</c:v>
                </c:pt>
                <c:pt idx="1">
                  <c:v>38.82</c:v>
                </c:pt>
                <c:pt idx="2">
                  <c:v>38.82</c:v>
                </c:pt>
                <c:pt idx="3">
                  <c:v>38.82</c:v>
                </c:pt>
                <c:pt idx="4">
                  <c:v>38.82</c:v>
                </c:pt>
                <c:pt idx="5">
                  <c:v>38.82</c:v>
                </c:pt>
                <c:pt idx="6">
                  <c:v>38.82</c:v>
                </c:pt>
                <c:pt idx="7">
                  <c:v>38.82</c:v>
                </c:pt>
              </c:numCache>
            </c:numRef>
          </c:val>
          <c:smooth val="0"/>
          <c:extLst>
            <c:ext xmlns:c16="http://schemas.microsoft.com/office/drawing/2014/chart" uri="{C3380CC4-5D6E-409C-BE32-E72D297353CC}">
              <c16:uniqueId val="{00000005-0764-4871-8D73-830FF91CCE47}"/>
            </c:ext>
          </c:extLst>
        </c:ser>
        <c:dLbls>
          <c:showLegendKey val="0"/>
          <c:showVal val="0"/>
          <c:showCatName val="0"/>
          <c:showSerName val="0"/>
          <c:showPercent val="0"/>
          <c:showBubbleSize val="0"/>
        </c:dLbls>
        <c:marker val="1"/>
        <c:smooth val="0"/>
        <c:axId val="173153664"/>
        <c:axId val="173155456"/>
      </c:lineChart>
      <c:catAx>
        <c:axId val="173153664"/>
        <c:scaling>
          <c:orientation val="minMax"/>
        </c:scaling>
        <c:delete val="0"/>
        <c:axPos val="b"/>
        <c:numFmt formatCode="General" sourceLinked="0"/>
        <c:majorTickMark val="out"/>
        <c:minorTickMark val="none"/>
        <c:tickLblPos val="nextTo"/>
        <c:crossAx val="173155456"/>
        <c:crosses val="autoZero"/>
        <c:auto val="1"/>
        <c:lblAlgn val="ctr"/>
        <c:lblOffset val="100"/>
        <c:noMultiLvlLbl val="0"/>
      </c:catAx>
      <c:valAx>
        <c:axId val="173155456"/>
        <c:scaling>
          <c:orientation val="minMax"/>
        </c:scaling>
        <c:delete val="0"/>
        <c:axPos val="l"/>
        <c:numFmt formatCode="General" sourceLinked="1"/>
        <c:majorTickMark val="out"/>
        <c:minorTickMark val="none"/>
        <c:tickLblPos val="nextTo"/>
        <c:crossAx val="173153664"/>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solidFill>
                  <a:sysClr val="windowText" lastClr="000000"/>
                </a:solidFill>
                <a:latin typeface="Times New Roman" pitchFamily="18" charset="0"/>
                <a:cs typeface="Times New Roman" pitchFamily="18" charset="0"/>
              </a:defRPr>
            </a:pPr>
            <a:r>
              <a:rPr lang="ru-RU" sz="1400">
                <a:solidFill>
                  <a:sysClr val="windowText" lastClr="000000"/>
                </a:solidFill>
                <a:latin typeface="Times New Roman" pitchFamily="18" charset="0"/>
                <a:cs typeface="Times New Roman" pitchFamily="18" charset="0"/>
              </a:rPr>
              <a:t>8 класс</a:t>
            </a:r>
          </a:p>
        </c:rich>
      </c:tx>
      <c:layout>
        <c:manualLayout>
          <c:xMode val="edge"/>
          <c:yMode val="edge"/>
          <c:x val="0.44434514502467082"/>
          <c:y val="4.5410314628608499E-2"/>
        </c:manualLayout>
      </c:layout>
      <c:overlay val="1"/>
    </c:title>
    <c:autoTitleDeleted val="0"/>
    <c:plotArea>
      <c:layout/>
      <c:barChart>
        <c:barDir val="col"/>
        <c:grouping val="clustered"/>
        <c:varyColors val="0"/>
        <c:ser>
          <c:idx val="0"/>
          <c:order val="0"/>
          <c:tx>
            <c:strRef>
              <c:f>Лист1!$B$1</c:f>
              <c:strCache>
                <c:ptCount val="1"/>
                <c:pt idx="0">
                  <c:v>успеваемость</c:v>
                </c:pt>
              </c:strCache>
            </c:strRef>
          </c:tx>
          <c:spPr>
            <a:solidFill>
              <a:schemeClr val="accent1"/>
            </a:solidFill>
          </c:spPr>
          <c:invertIfNegative val="0"/>
          <c:dPt>
            <c:idx val="0"/>
            <c:invertIfNegative val="0"/>
            <c:bubble3D val="0"/>
            <c:extLst>
              <c:ext xmlns:c16="http://schemas.microsoft.com/office/drawing/2014/chart" uri="{C3380CC4-5D6E-409C-BE32-E72D297353CC}">
                <c16:uniqueId val="{00000000-C80D-4DF7-99F9-9F1E94CA4F91}"/>
              </c:ext>
            </c:extLst>
          </c:dPt>
          <c:cat>
            <c:strRef>
              <c:f>Лист1!$A$2:$A$9</c:f>
              <c:strCache>
                <c:ptCount val="8"/>
                <c:pt idx="0">
                  <c:v>Гимназия</c:v>
                </c:pt>
                <c:pt idx="1">
                  <c:v>СОШ №2</c:v>
                </c:pt>
                <c:pt idx="2">
                  <c:v>СОШ №3</c:v>
                </c:pt>
                <c:pt idx="3">
                  <c:v>СОШ №4</c:v>
                </c:pt>
                <c:pt idx="4">
                  <c:v>СОШ №5</c:v>
                </c:pt>
                <c:pt idx="5">
                  <c:v>СОШ №6</c:v>
                </c:pt>
                <c:pt idx="6">
                  <c:v>СОШ №7</c:v>
                </c:pt>
                <c:pt idx="7">
                  <c:v>СОШ №8</c:v>
                </c:pt>
              </c:strCache>
            </c:strRef>
          </c:cat>
          <c:val>
            <c:numRef>
              <c:f>Лист1!$B$2:$B$9</c:f>
              <c:numCache>
                <c:formatCode>General</c:formatCode>
                <c:ptCount val="8"/>
                <c:pt idx="0">
                  <c:v>100</c:v>
                </c:pt>
                <c:pt idx="1">
                  <c:v>100</c:v>
                </c:pt>
                <c:pt idx="2">
                  <c:v>94.12</c:v>
                </c:pt>
                <c:pt idx="3">
                  <c:v>95.24</c:v>
                </c:pt>
                <c:pt idx="4">
                  <c:v>100</c:v>
                </c:pt>
                <c:pt idx="5">
                  <c:v>88.23</c:v>
                </c:pt>
                <c:pt idx="6">
                  <c:v>93.75</c:v>
                </c:pt>
                <c:pt idx="7">
                  <c:v>94.11</c:v>
                </c:pt>
              </c:numCache>
            </c:numRef>
          </c:val>
          <c:extLst>
            <c:ext xmlns:c16="http://schemas.microsoft.com/office/drawing/2014/chart" uri="{C3380CC4-5D6E-409C-BE32-E72D297353CC}">
              <c16:uniqueId val="{00000001-C80D-4DF7-99F9-9F1E94CA4F91}"/>
            </c:ext>
          </c:extLst>
        </c:ser>
        <c:ser>
          <c:idx val="1"/>
          <c:order val="1"/>
          <c:tx>
            <c:strRef>
              <c:f>Лист1!$C$1</c:f>
              <c:strCache>
                <c:ptCount val="1"/>
                <c:pt idx="0">
                  <c:v>качество</c:v>
                </c:pt>
              </c:strCache>
            </c:strRef>
          </c:tx>
          <c:spPr>
            <a:solidFill>
              <a:schemeClr val="accent2"/>
            </a:solidFill>
          </c:spPr>
          <c:invertIfNegative val="0"/>
          <c:dPt>
            <c:idx val="0"/>
            <c:invertIfNegative val="0"/>
            <c:bubble3D val="0"/>
            <c:extLst>
              <c:ext xmlns:c16="http://schemas.microsoft.com/office/drawing/2014/chart" uri="{C3380CC4-5D6E-409C-BE32-E72D297353CC}">
                <c16:uniqueId val="{00000002-C80D-4DF7-99F9-9F1E94CA4F91}"/>
              </c:ext>
            </c:extLst>
          </c:dPt>
          <c:cat>
            <c:strRef>
              <c:f>Лист1!$A$2:$A$9</c:f>
              <c:strCache>
                <c:ptCount val="8"/>
                <c:pt idx="0">
                  <c:v>Гимназия</c:v>
                </c:pt>
                <c:pt idx="1">
                  <c:v>СОШ №2</c:v>
                </c:pt>
                <c:pt idx="2">
                  <c:v>СОШ №3</c:v>
                </c:pt>
                <c:pt idx="3">
                  <c:v>СОШ №4</c:v>
                </c:pt>
                <c:pt idx="4">
                  <c:v>СОШ №5</c:v>
                </c:pt>
                <c:pt idx="5">
                  <c:v>СОШ №6</c:v>
                </c:pt>
                <c:pt idx="6">
                  <c:v>СОШ №7</c:v>
                </c:pt>
                <c:pt idx="7">
                  <c:v>СОШ №8</c:v>
                </c:pt>
              </c:strCache>
            </c:strRef>
          </c:cat>
          <c:val>
            <c:numRef>
              <c:f>Лист1!$C$2:$C$9</c:f>
              <c:numCache>
                <c:formatCode>General</c:formatCode>
                <c:ptCount val="8"/>
                <c:pt idx="0">
                  <c:v>37.5</c:v>
                </c:pt>
                <c:pt idx="1">
                  <c:v>78.95</c:v>
                </c:pt>
                <c:pt idx="2">
                  <c:v>64.709999999999994</c:v>
                </c:pt>
                <c:pt idx="3">
                  <c:v>52.38</c:v>
                </c:pt>
                <c:pt idx="4">
                  <c:v>86.2</c:v>
                </c:pt>
                <c:pt idx="5">
                  <c:v>41.17</c:v>
                </c:pt>
                <c:pt idx="6">
                  <c:v>18.75</c:v>
                </c:pt>
                <c:pt idx="7">
                  <c:v>58.82</c:v>
                </c:pt>
              </c:numCache>
            </c:numRef>
          </c:val>
          <c:extLst>
            <c:ext xmlns:c16="http://schemas.microsoft.com/office/drawing/2014/chart" uri="{C3380CC4-5D6E-409C-BE32-E72D297353CC}">
              <c16:uniqueId val="{00000003-C80D-4DF7-99F9-9F1E94CA4F91}"/>
            </c:ext>
          </c:extLst>
        </c:ser>
        <c:dLbls>
          <c:showLegendKey val="0"/>
          <c:showVal val="0"/>
          <c:showCatName val="0"/>
          <c:showSerName val="0"/>
          <c:showPercent val="0"/>
          <c:showBubbleSize val="0"/>
        </c:dLbls>
        <c:gapWidth val="150"/>
        <c:axId val="173153664"/>
        <c:axId val="173155456"/>
      </c:barChart>
      <c:lineChart>
        <c:grouping val="standard"/>
        <c:varyColors val="0"/>
        <c:ser>
          <c:idx val="2"/>
          <c:order val="2"/>
          <c:tx>
            <c:strRef>
              <c:f>Лист1!$D$1</c:f>
              <c:strCache>
                <c:ptCount val="1"/>
                <c:pt idx="0">
                  <c:v>успеваемость, город </c:v>
                </c:pt>
              </c:strCache>
            </c:strRef>
          </c:tx>
          <c:marker>
            <c:symbol val="none"/>
          </c:marker>
          <c:cat>
            <c:strRef>
              <c:f>Лист1!$A$2:$A$9</c:f>
              <c:strCache>
                <c:ptCount val="8"/>
                <c:pt idx="0">
                  <c:v>Гимназия</c:v>
                </c:pt>
                <c:pt idx="1">
                  <c:v>СОШ №2</c:v>
                </c:pt>
                <c:pt idx="2">
                  <c:v>СОШ №3</c:v>
                </c:pt>
                <c:pt idx="3">
                  <c:v>СОШ №4</c:v>
                </c:pt>
                <c:pt idx="4">
                  <c:v>СОШ №5</c:v>
                </c:pt>
                <c:pt idx="5">
                  <c:v>СОШ №6</c:v>
                </c:pt>
                <c:pt idx="6">
                  <c:v>СОШ №7</c:v>
                </c:pt>
                <c:pt idx="7">
                  <c:v>СОШ №8</c:v>
                </c:pt>
              </c:strCache>
            </c:strRef>
          </c:cat>
          <c:val>
            <c:numRef>
              <c:f>Лист1!$D$2:$D$9</c:f>
              <c:numCache>
                <c:formatCode>General</c:formatCode>
                <c:ptCount val="8"/>
                <c:pt idx="0">
                  <c:v>96.06</c:v>
                </c:pt>
                <c:pt idx="1">
                  <c:v>96.06</c:v>
                </c:pt>
                <c:pt idx="2">
                  <c:v>96.06</c:v>
                </c:pt>
                <c:pt idx="3">
                  <c:v>96.06</c:v>
                </c:pt>
                <c:pt idx="4">
                  <c:v>96.06</c:v>
                </c:pt>
                <c:pt idx="5">
                  <c:v>96.06</c:v>
                </c:pt>
                <c:pt idx="6">
                  <c:v>96.06</c:v>
                </c:pt>
                <c:pt idx="7">
                  <c:v>96.06</c:v>
                </c:pt>
              </c:numCache>
            </c:numRef>
          </c:val>
          <c:smooth val="0"/>
          <c:extLst>
            <c:ext xmlns:c16="http://schemas.microsoft.com/office/drawing/2014/chart" uri="{C3380CC4-5D6E-409C-BE32-E72D297353CC}">
              <c16:uniqueId val="{00000004-C80D-4DF7-99F9-9F1E94CA4F91}"/>
            </c:ext>
          </c:extLst>
        </c:ser>
        <c:ser>
          <c:idx val="3"/>
          <c:order val="3"/>
          <c:tx>
            <c:strRef>
              <c:f>Лист1!$E$1</c:f>
              <c:strCache>
                <c:ptCount val="1"/>
                <c:pt idx="0">
                  <c:v>качество, город</c:v>
                </c:pt>
              </c:strCache>
            </c:strRef>
          </c:tx>
          <c:spPr>
            <a:ln>
              <a:solidFill>
                <a:schemeClr val="accent6"/>
              </a:solidFill>
            </a:ln>
          </c:spPr>
          <c:marker>
            <c:symbol val="none"/>
          </c:marker>
          <c:cat>
            <c:strRef>
              <c:f>Лист1!$A$2:$A$9</c:f>
              <c:strCache>
                <c:ptCount val="8"/>
                <c:pt idx="0">
                  <c:v>Гимназия</c:v>
                </c:pt>
                <c:pt idx="1">
                  <c:v>СОШ №2</c:v>
                </c:pt>
                <c:pt idx="2">
                  <c:v>СОШ №3</c:v>
                </c:pt>
                <c:pt idx="3">
                  <c:v>СОШ №4</c:v>
                </c:pt>
                <c:pt idx="4">
                  <c:v>СОШ №5</c:v>
                </c:pt>
                <c:pt idx="5">
                  <c:v>СОШ №6</c:v>
                </c:pt>
                <c:pt idx="6">
                  <c:v>СОШ №7</c:v>
                </c:pt>
                <c:pt idx="7">
                  <c:v>СОШ №8</c:v>
                </c:pt>
              </c:strCache>
            </c:strRef>
          </c:cat>
          <c:val>
            <c:numRef>
              <c:f>Лист1!$E$2:$E$9</c:f>
              <c:numCache>
                <c:formatCode>General</c:formatCode>
                <c:ptCount val="8"/>
                <c:pt idx="0">
                  <c:v>57.9</c:v>
                </c:pt>
                <c:pt idx="1">
                  <c:v>57.9</c:v>
                </c:pt>
                <c:pt idx="2">
                  <c:v>57.9</c:v>
                </c:pt>
                <c:pt idx="3">
                  <c:v>57.9</c:v>
                </c:pt>
                <c:pt idx="4">
                  <c:v>57.9</c:v>
                </c:pt>
                <c:pt idx="5">
                  <c:v>57.9</c:v>
                </c:pt>
                <c:pt idx="6">
                  <c:v>57.9</c:v>
                </c:pt>
                <c:pt idx="7">
                  <c:v>57.9</c:v>
                </c:pt>
              </c:numCache>
            </c:numRef>
          </c:val>
          <c:smooth val="0"/>
          <c:extLst>
            <c:ext xmlns:c16="http://schemas.microsoft.com/office/drawing/2014/chart" uri="{C3380CC4-5D6E-409C-BE32-E72D297353CC}">
              <c16:uniqueId val="{00000005-C80D-4DF7-99F9-9F1E94CA4F91}"/>
            </c:ext>
          </c:extLst>
        </c:ser>
        <c:dLbls>
          <c:showLegendKey val="0"/>
          <c:showVal val="0"/>
          <c:showCatName val="0"/>
          <c:showSerName val="0"/>
          <c:showPercent val="0"/>
          <c:showBubbleSize val="0"/>
        </c:dLbls>
        <c:marker val="1"/>
        <c:smooth val="0"/>
        <c:axId val="173153664"/>
        <c:axId val="173155456"/>
      </c:lineChart>
      <c:catAx>
        <c:axId val="173153664"/>
        <c:scaling>
          <c:orientation val="minMax"/>
        </c:scaling>
        <c:delete val="0"/>
        <c:axPos val="b"/>
        <c:numFmt formatCode="General" sourceLinked="0"/>
        <c:majorTickMark val="out"/>
        <c:minorTickMark val="none"/>
        <c:tickLblPos val="nextTo"/>
        <c:crossAx val="173155456"/>
        <c:crosses val="autoZero"/>
        <c:auto val="1"/>
        <c:lblAlgn val="ctr"/>
        <c:lblOffset val="100"/>
        <c:noMultiLvlLbl val="0"/>
      </c:catAx>
      <c:valAx>
        <c:axId val="173155456"/>
        <c:scaling>
          <c:orientation val="minMax"/>
        </c:scaling>
        <c:delete val="0"/>
        <c:axPos val="l"/>
        <c:numFmt formatCode="General" sourceLinked="1"/>
        <c:majorTickMark val="out"/>
        <c:minorTickMark val="none"/>
        <c:tickLblPos val="nextTo"/>
        <c:crossAx val="173153664"/>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Лист1!$C$1</c:f>
              <c:strCache>
                <c:ptCount val="1"/>
                <c:pt idx="0">
                  <c:v>успеваемость</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Лист1!$A$2:$B$13</c:f>
              <c:multiLvlStrCache>
                <c:ptCount val="12"/>
                <c:lvl>
                  <c:pt idx="0">
                    <c:v>5 класс</c:v>
                  </c:pt>
                  <c:pt idx="1">
                    <c:v>6 класс</c:v>
                  </c:pt>
                  <c:pt idx="2">
                    <c:v>7 класс</c:v>
                  </c:pt>
                  <c:pt idx="3">
                    <c:v>8 класс</c:v>
                  </c:pt>
                  <c:pt idx="4">
                    <c:v>5 класс</c:v>
                  </c:pt>
                  <c:pt idx="5">
                    <c:v>6 класс</c:v>
                  </c:pt>
                  <c:pt idx="6">
                    <c:v>7 класс</c:v>
                  </c:pt>
                  <c:pt idx="7">
                    <c:v>8 класс</c:v>
                  </c:pt>
                  <c:pt idx="8">
                    <c:v>5 класс</c:v>
                  </c:pt>
                  <c:pt idx="9">
                    <c:v>6 класс</c:v>
                  </c:pt>
                  <c:pt idx="10">
                    <c:v>7 класс</c:v>
                  </c:pt>
                  <c:pt idx="11">
                    <c:v>8 класс</c:v>
                  </c:pt>
                </c:lvl>
                <c:lvl>
                  <c:pt idx="0">
                    <c:v>2021</c:v>
                  </c:pt>
                  <c:pt idx="4">
                    <c:v>2022</c:v>
                  </c:pt>
                  <c:pt idx="8">
                    <c:v>2023</c:v>
                  </c:pt>
                </c:lvl>
              </c:multiLvlStrCache>
            </c:multiLvlStrRef>
          </c:cat>
          <c:val>
            <c:numRef>
              <c:f>Лист1!$C$2:$C$13</c:f>
              <c:numCache>
                <c:formatCode>General</c:formatCode>
                <c:ptCount val="12"/>
                <c:pt idx="0">
                  <c:v>77.5</c:v>
                </c:pt>
                <c:pt idx="1">
                  <c:v>75.400000000000006</c:v>
                </c:pt>
                <c:pt idx="2">
                  <c:v>75.2</c:v>
                </c:pt>
                <c:pt idx="3">
                  <c:v>83.5</c:v>
                </c:pt>
                <c:pt idx="4">
                  <c:v>78.3</c:v>
                </c:pt>
                <c:pt idx="5">
                  <c:v>86.42</c:v>
                </c:pt>
                <c:pt idx="6">
                  <c:v>78.64</c:v>
                </c:pt>
                <c:pt idx="7">
                  <c:v>89.91</c:v>
                </c:pt>
                <c:pt idx="8">
                  <c:v>85.95</c:v>
                </c:pt>
                <c:pt idx="9">
                  <c:v>93.21</c:v>
                </c:pt>
                <c:pt idx="10">
                  <c:v>91.17</c:v>
                </c:pt>
                <c:pt idx="11">
                  <c:v>96.06</c:v>
                </c:pt>
              </c:numCache>
            </c:numRef>
          </c:val>
          <c:extLst>
            <c:ext xmlns:c16="http://schemas.microsoft.com/office/drawing/2014/chart" uri="{C3380CC4-5D6E-409C-BE32-E72D297353CC}">
              <c16:uniqueId val="{00000000-8D63-43BA-8B7F-4AB8AD628A66}"/>
            </c:ext>
          </c:extLst>
        </c:ser>
        <c:ser>
          <c:idx val="1"/>
          <c:order val="1"/>
          <c:tx>
            <c:strRef>
              <c:f>Лист1!$D$1</c:f>
              <c:strCache>
                <c:ptCount val="1"/>
                <c:pt idx="0">
                  <c:v>качество</c:v>
                </c:pt>
              </c:strCache>
            </c:strRef>
          </c:tx>
          <c:invertIfNegative val="0"/>
          <c:dLbls>
            <c:dLbl>
              <c:idx val="8"/>
              <c:layout>
                <c:manualLayout>
                  <c:x val="-1.5226845139160124E-16"/>
                  <c:y val="-7.007299270072997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D63-43BA-8B7F-4AB8AD628A66}"/>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Лист1!$A$2:$B$13</c:f>
              <c:multiLvlStrCache>
                <c:ptCount val="12"/>
                <c:lvl>
                  <c:pt idx="0">
                    <c:v>5 класс</c:v>
                  </c:pt>
                  <c:pt idx="1">
                    <c:v>6 класс</c:v>
                  </c:pt>
                  <c:pt idx="2">
                    <c:v>7 класс</c:v>
                  </c:pt>
                  <c:pt idx="3">
                    <c:v>8 класс</c:v>
                  </c:pt>
                  <c:pt idx="4">
                    <c:v>5 класс</c:v>
                  </c:pt>
                  <c:pt idx="5">
                    <c:v>6 класс</c:v>
                  </c:pt>
                  <c:pt idx="6">
                    <c:v>7 класс</c:v>
                  </c:pt>
                  <c:pt idx="7">
                    <c:v>8 класс</c:v>
                  </c:pt>
                  <c:pt idx="8">
                    <c:v>5 класс</c:v>
                  </c:pt>
                  <c:pt idx="9">
                    <c:v>6 класс</c:v>
                  </c:pt>
                  <c:pt idx="10">
                    <c:v>7 класс</c:v>
                  </c:pt>
                  <c:pt idx="11">
                    <c:v>8 класс</c:v>
                  </c:pt>
                </c:lvl>
                <c:lvl>
                  <c:pt idx="0">
                    <c:v>2021</c:v>
                  </c:pt>
                  <c:pt idx="4">
                    <c:v>2022</c:v>
                  </c:pt>
                  <c:pt idx="8">
                    <c:v>2023</c:v>
                  </c:pt>
                </c:lvl>
              </c:multiLvlStrCache>
            </c:multiLvlStrRef>
          </c:cat>
          <c:val>
            <c:numRef>
              <c:f>Лист1!$D$2:$D$13</c:f>
              <c:numCache>
                <c:formatCode>General</c:formatCode>
                <c:ptCount val="12"/>
                <c:pt idx="0">
                  <c:v>37.4</c:v>
                </c:pt>
                <c:pt idx="1">
                  <c:v>29.4</c:v>
                </c:pt>
                <c:pt idx="2">
                  <c:v>32.200000000000003</c:v>
                </c:pt>
                <c:pt idx="3">
                  <c:v>44</c:v>
                </c:pt>
                <c:pt idx="4">
                  <c:v>31.84</c:v>
                </c:pt>
                <c:pt idx="5">
                  <c:v>41.15</c:v>
                </c:pt>
                <c:pt idx="6">
                  <c:v>38.83</c:v>
                </c:pt>
                <c:pt idx="7">
                  <c:v>36.97</c:v>
                </c:pt>
                <c:pt idx="8">
                  <c:v>53.72</c:v>
                </c:pt>
                <c:pt idx="9">
                  <c:v>47.51</c:v>
                </c:pt>
                <c:pt idx="10">
                  <c:v>38.82</c:v>
                </c:pt>
                <c:pt idx="11">
                  <c:v>57.09</c:v>
                </c:pt>
              </c:numCache>
            </c:numRef>
          </c:val>
          <c:extLst>
            <c:ext xmlns:c16="http://schemas.microsoft.com/office/drawing/2014/chart" uri="{C3380CC4-5D6E-409C-BE32-E72D297353CC}">
              <c16:uniqueId val="{00000002-8D63-43BA-8B7F-4AB8AD628A66}"/>
            </c:ext>
          </c:extLst>
        </c:ser>
        <c:dLbls>
          <c:dLblPos val="outEnd"/>
          <c:showLegendKey val="0"/>
          <c:showVal val="1"/>
          <c:showCatName val="0"/>
          <c:showSerName val="0"/>
          <c:showPercent val="0"/>
          <c:showBubbleSize val="0"/>
        </c:dLbls>
        <c:gapWidth val="150"/>
        <c:axId val="173353216"/>
        <c:axId val="173359104"/>
      </c:barChart>
      <c:catAx>
        <c:axId val="173353216"/>
        <c:scaling>
          <c:orientation val="minMax"/>
        </c:scaling>
        <c:delete val="0"/>
        <c:axPos val="b"/>
        <c:numFmt formatCode="General" sourceLinked="0"/>
        <c:majorTickMark val="out"/>
        <c:minorTickMark val="none"/>
        <c:tickLblPos val="nextTo"/>
        <c:crossAx val="173359104"/>
        <c:crosses val="autoZero"/>
        <c:auto val="1"/>
        <c:lblAlgn val="ctr"/>
        <c:lblOffset val="100"/>
        <c:noMultiLvlLbl val="0"/>
      </c:catAx>
      <c:valAx>
        <c:axId val="173359104"/>
        <c:scaling>
          <c:orientation val="minMax"/>
        </c:scaling>
        <c:delete val="1"/>
        <c:axPos val="l"/>
        <c:numFmt formatCode="General" sourceLinked="1"/>
        <c:majorTickMark val="out"/>
        <c:minorTickMark val="none"/>
        <c:tickLblPos val="nextTo"/>
        <c:crossAx val="173353216"/>
        <c:crosses val="autoZero"/>
        <c:crossBetween val="between"/>
      </c:valAx>
    </c:plotArea>
    <c:legend>
      <c:legendPos val="b"/>
      <c:overlay val="0"/>
    </c:legend>
    <c:plotVisOnly val="1"/>
    <c:dispBlanksAs val="gap"/>
    <c:showDLblsOverMax val="0"/>
  </c:chart>
  <c:spPr>
    <a:ln>
      <a:noFill/>
    </a:ln>
  </c:spPr>
  <c:externalData r:id="rId1">
    <c:autoUpdate val="0"/>
  </c:externalData>
  <c:userShapes r:id="rId2"/>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solidFill>
                  <a:sysClr val="windowText" lastClr="000000"/>
                </a:solidFill>
                <a:latin typeface="Times New Roman" pitchFamily="18" charset="0"/>
                <a:cs typeface="Times New Roman" pitchFamily="18" charset="0"/>
              </a:defRPr>
            </a:pPr>
            <a:r>
              <a:rPr lang="ru-RU" sz="1400">
                <a:solidFill>
                  <a:sysClr val="windowText" lastClr="000000"/>
                </a:solidFill>
                <a:latin typeface="Times New Roman" pitchFamily="18" charset="0"/>
                <a:cs typeface="Times New Roman" pitchFamily="18" charset="0"/>
              </a:rPr>
              <a:t>6 класс</a:t>
            </a:r>
          </a:p>
        </c:rich>
      </c:tx>
      <c:layout>
        <c:manualLayout>
          <c:xMode val="edge"/>
          <c:yMode val="edge"/>
          <c:x val="0.44434514502467082"/>
          <c:y val="4.5410314628608499E-2"/>
        </c:manualLayout>
      </c:layout>
      <c:overlay val="1"/>
    </c:title>
    <c:autoTitleDeleted val="0"/>
    <c:plotArea>
      <c:layout/>
      <c:barChart>
        <c:barDir val="col"/>
        <c:grouping val="clustered"/>
        <c:varyColors val="0"/>
        <c:ser>
          <c:idx val="0"/>
          <c:order val="0"/>
          <c:tx>
            <c:strRef>
              <c:f>Лист1!$B$1</c:f>
              <c:strCache>
                <c:ptCount val="1"/>
                <c:pt idx="0">
                  <c:v>успеваемость</c:v>
                </c:pt>
              </c:strCache>
            </c:strRef>
          </c:tx>
          <c:spPr>
            <a:solidFill>
              <a:schemeClr val="accent1"/>
            </a:solidFill>
          </c:spPr>
          <c:invertIfNegative val="0"/>
          <c:dPt>
            <c:idx val="0"/>
            <c:invertIfNegative val="0"/>
            <c:bubble3D val="0"/>
            <c:extLst>
              <c:ext xmlns:c16="http://schemas.microsoft.com/office/drawing/2014/chart" uri="{C3380CC4-5D6E-409C-BE32-E72D297353CC}">
                <c16:uniqueId val="{00000000-2221-4743-B591-3511117AB520}"/>
              </c:ext>
            </c:extLst>
          </c:dPt>
          <c:cat>
            <c:strRef>
              <c:f>Лист1!$A$2:$A$9</c:f>
              <c:strCache>
                <c:ptCount val="8"/>
                <c:pt idx="0">
                  <c:v>Гимназия</c:v>
                </c:pt>
                <c:pt idx="1">
                  <c:v>СОШ №2</c:v>
                </c:pt>
                <c:pt idx="2">
                  <c:v>СОШ №3</c:v>
                </c:pt>
                <c:pt idx="3">
                  <c:v>СОШ №4</c:v>
                </c:pt>
                <c:pt idx="4">
                  <c:v>СОШ №5</c:v>
                </c:pt>
                <c:pt idx="5">
                  <c:v>СОШ №6</c:v>
                </c:pt>
                <c:pt idx="6">
                  <c:v>СОШ №7</c:v>
                </c:pt>
                <c:pt idx="7">
                  <c:v>СОШ №8</c:v>
                </c:pt>
              </c:strCache>
            </c:strRef>
          </c:cat>
          <c:val>
            <c:numRef>
              <c:f>Лист1!$B$2:$B$9</c:f>
              <c:numCache>
                <c:formatCode>General</c:formatCode>
                <c:ptCount val="8"/>
                <c:pt idx="0">
                  <c:v>92.85</c:v>
                </c:pt>
                <c:pt idx="1">
                  <c:v>94.45</c:v>
                </c:pt>
                <c:pt idx="2">
                  <c:v>100</c:v>
                </c:pt>
                <c:pt idx="3">
                  <c:v>86.05</c:v>
                </c:pt>
                <c:pt idx="4">
                  <c:v>93.61</c:v>
                </c:pt>
                <c:pt idx="5">
                  <c:v>81.81</c:v>
                </c:pt>
                <c:pt idx="6">
                  <c:v>95.23</c:v>
                </c:pt>
                <c:pt idx="7">
                  <c:v>78.27</c:v>
                </c:pt>
              </c:numCache>
            </c:numRef>
          </c:val>
          <c:extLst>
            <c:ext xmlns:c16="http://schemas.microsoft.com/office/drawing/2014/chart" uri="{C3380CC4-5D6E-409C-BE32-E72D297353CC}">
              <c16:uniqueId val="{00000001-2221-4743-B591-3511117AB520}"/>
            </c:ext>
          </c:extLst>
        </c:ser>
        <c:ser>
          <c:idx val="1"/>
          <c:order val="1"/>
          <c:tx>
            <c:strRef>
              <c:f>Лист1!$C$1</c:f>
              <c:strCache>
                <c:ptCount val="1"/>
                <c:pt idx="0">
                  <c:v>качество</c:v>
                </c:pt>
              </c:strCache>
            </c:strRef>
          </c:tx>
          <c:spPr>
            <a:solidFill>
              <a:schemeClr val="accent2"/>
            </a:solidFill>
          </c:spPr>
          <c:invertIfNegative val="0"/>
          <c:dPt>
            <c:idx val="0"/>
            <c:invertIfNegative val="0"/>
            <c:bubble3D val="0"/>
            <c:extLst>
              <c:ext xmlns:c16="http://schemas.microsoft.com/office/drawing/2014/chart" uri="{C3380CC4-5D6E-409C-BE32-E72D297353CC}">
                <c16:uniqueId val="{00000002-2221-4743-B591-3511117AB520}"/>
              </c:ext>
            </c:extLst>
          </c:dPt>
          <c:cat>
            <c:strRef>
              <c:f>Лист1!$A$2:$A$9</c:f>
              <c:strCache>
                <c:ptCount val="8"/>
                <c:pt idx="0">
                  <c:v>Гимназия</c:v>
                </c:pt>
                <c:pt idx="1">
                  <c:v>СОШ №2</c:v>
                </c:pt>
                <c:pt idx="2">
                  <c:v>СОШ №3</c:v>
                </c:pt>
                <c:pt idx="3">
                  <c:v>СОШ №4</c:v>
                </c:pt>
                <c:pt idx="4">
                  <c:v>СОШ №5</c:v>
                </c:pt>
                <c:pt idx="5">
                  <c:v>СОШ №6</c:v>
                </c:pt>
                <c:pt idx="6">
                  <c:v>СОШ №7</c:v>
                </c:pt>
                <c:pt idx="7">
                  <c:v>СОШ №8</c:v>
                </c:pt>
              </c:strCache>
            </c:strRef>
          </c:cat>
          <c:val>
            <c:numRef>
              <c:f>Лист1!$C$2:$C$9</c:f>
              <c:numCache>
                <c:formatCode>General</c:formatCode>
                <c:ptCount val="8"/>
                <c:pt idx="0">
                  <c:v>57.14</c:v>
                </c:pt>
                <c:pt idx="1">
                  <c:v>77.78</c:v>
                </c:pt>
                <c:pt idx="2">
                  <c:v>57.57</c:v>
                </c:pt>
                <c:pt idx="3">
                  <c:v>37.21</c:v>
                </c:pt>
                <c:pt idx="4">
                  <c:v>59.57</c:v>
                </c:pt>
                <c:pt idx="5">
                  <c:v>36.36</c:v>
                </c:pt>
                <c:pt idx="6">
                  <c:v>38.090000000000003</c:v>
                </c:pt>
                <c:pt idx="7">
                  <c:v>13.05</c:v>
                </c:pt>
              </c:numCache>
            </c:numRef>
          </c:val>
          <c:extLst>
            <c:ext xmlns:c16="http://schemas.microsoft.com/office/drawing/2014/chart" uri="{C3380CC4-5D6E-409C-BE32-E72D297353CC}">
              <c16:uniqueId val="{00000003-2221-4743-B591-3511117AB520}"/>
            </c:ext>
          </c:extLst>
        </c:ser>
        <c:dLbls>
          <c:showLegendKey val="0"/>
          <c:showVal val="0"/>
          <c:showCatName val="0"/>
          <c:showSerName val="0"/>
          <c:showPercent val="0"/>
          <c:showBubbleSize val="0"/>
        </c:dLbls>
        <c:gapWidth val="150"/>
        <c:axId val="173153664"/>
        <c:axId val="173155456"/>
      </c:barChart>
      <c:lineChart>
        <c:grouping val="standard"/>
        <c:varyColors val="0"/>
        <c:ser>
          <c:idx val="2"/>
          <c:order val="2"/>
          <c:tx>
            <c:strRef>
              <c:f>Лист1!$D$1</c:f>
              <c:strCache>
                <c:ptCount val="1"/>
                <c:pt idx="0">
                  <c:v>успеваемость, город </c:v>
                </c:pt>
              </c:strCache>
            </c:strRef>
          </c:tx>
          <c:marker>
            <c:symbol val="none"/>
          </c:marker>
          <c:cat>
            <c:strRef>
              <c:f>Лист1!$A$2:$A$9</c:f>
              <c:strCache>
                <c:ptCount val="8"/>
                <c:pt idx="0">
                  <c:v>Гимназия</c:v>
                </c:pt>
                <c:pt idx="1">
                  <c:v>СОШ №2</c:v>
                </c:pt>
                <c:pt idx="2">
                  <c:v>СОШ №3</c:v>
                </c:pt>
                <c:pt idx="3">
                  <c:v>СОШ №4</c:v>
                </c:pt>
                <c:pt idx="4">
                  <c:v>СОШ №5</c:v>
                </c:pt>
                <c:pt idx="5">
                  <c:v>СОШ №6</c:v>
                </c:pt>
                <c:pt idx="6">
                  <c:v>СОШ №7</c:v>
                </c:pt>
                <c:pt idx="7">
                  <c:v>СОШ №8</c:v>
                </c:pt>
              </c:strCache>
            </c:strRef>
          </c:cat>
          <c:val>
            <c:numRef>
              <c:f>Лист1!$D$2:$D$9</c:f>
              <c:numCache>
                <c:formatCode>General</c:formatCode>
                <c:ptCount val="8"/>
                <c:pt idx="0">
                  <c:v>90.95</c:v>
                </c:pt>
                <c:pt idx="1">
                  <c:v>90.95</c:v>
                </c:pt>
                <c:pt idx="2">
                  <c:v>90.95</c:v>
                </c:pt>
                <c:pt idx="3">
                  <c:v>90.95</c:v>
                </c:pt>
                <c:pt idx="4">
                  <c:v>90.95</c:v>
                </c:pt>
                <c:pt idx="5">
                  <c:v>90.95</c:v>
                </c:pt>
                <c:pt idx="6">
                  <c:v>90.95</c:v>
                </c:pt>
                <c:pt idx="7">
                  <c:v>90.95</c:v>
                </c:pt>
              </c:numCache>
            </c:numRef>
          </c:val>
          <c:smooth val="0"/>
          <c:extLst>
            <c:ext xmlns:c16="http://schemas.microsoft.com/office/drawing/2014/chart" uri="{C3380CC4-5D6E-409C-BE32-E72D297353CC}">
              <c16:uniqueId val="{00000004-2221-4743-B591-3511117AB520}"/>
            </c:ext>
          </c:extLst>
        </c:ser>
        <c:ser>
          <c:idx val="3"/>
          <c:order val="3"/>
          <c:tx>
            <c:strRef>
              <c:f>Лист1!$E$1</c:f>
              <c:strCache>
                <c:ptCount val="1"/>
                <c:pt idx="0">
                  <c:v>качество, город</c:v>
                </c:pt>
              </c:strCache>
            </c:strRef>
          </c:tx>
          <c:spPr>
            <a:ln>
              <a:solidFill>
                <a:schemeClr val="accent6"/>
              </a:solidFill>
            </a:ln>
          </c:spPr>
          <c:marker>
            <c:symbol val="none"/>
          </c:marker>
          <c:cat>
            <c:strRef>
              <c:f>Лист1!$A$2:$A$9</c:f>
              <c:strCache>
                <c:ptCount val="8"/>
                <c:pt idx="0">
                  <c:v>Гимназия</c:v>
                </c:pt>
                <c:pt idx="1">
                  <c:v>СОШ №2</c:v>
                </c:pt>
                <c:pt idx="2">
                  <c:v>СОШ №3</c:v>
                </c:pt>
                <c:pt idx="3">
                  <c:v>СОШ №4</c:v>
                </c:pt>
                <c:pt idx="4">
                  <c:v>СОШ №5</c:v>
                </c:pt>
                <c:pt idx="5">
                  <c:v>СОШ №6</c:v>
                </c:pt>
                <c:pt idx="6">
                  <c:v>СОШ №7</c:v>
                </c:pt>
                <c:pt idx="7">
                  <c:v>СОШ №8</c:v>
                </c:pt>
              </c:strCache>
            </c:strRef>
          </c:cat>
          <c:val>
            <c:numRef>
              <c:f>Лист1!$E$2:$E$9</c:f>
              <c:numCache>
                <c:formatCode>General</c:formatCode>
                <c:ptCount val="8"/>
                <c:pt idx="0">
                  <c:v>47.62</c:v>
                </c:pt>
                <c:pt idx="1">
                  <c:v>47.62</c:v>
                </c:pt>
                <c:pt idx="2">
                  <c:v>47.62</c:v>
                </c:pt>
                <c:pt idx="3">
                  <c:v>47.62</c:v>
                </c:pt>
                <c:pt idx="4">
                  <c:v>47.62</c:v>
                </c:pt>
                <c:pt idx="5">
                  <c:v>47.62</c:v>
                </c:pt>
                <c:pt idx="6">
                  <c:v>47.62</c:v>
                </c:pt>
                <c:pt idx="7">
                  <c:v>47.62</c:v>
                </c:pt>
              </c:numCache>
            </c:numRef>
          </c:val>
          <c:smooth val="0"/>
          <c:extLst>
            <c:ext xmlns:c16="http://schemas.microsoft.com/office/drawing/2014/chart" uri="{C3380CC4-5D6E-409C-BE32-E72D297353CC}">
              <c16:uniqueId val="{00000005-2221-4743-B591-3511117AB520}"/>
            </c:ext>
          </c:extLst>
        </c:ser>
        <c:dLbls>
          <c:showLegendKey val="0"/>
          <c:showVal val="0"/>
          <c:showCatName val="0"/>
          <c:showSerName val="0"/>
          <c:showPercent val="0"/>
          <c:showBubbleSize val="0"/>
        </c:dLbls>
        <c:marker val="1"/>
        <c:smooth val="0"/>
        <c:axId val="173153664"/>
        <c:axId val="173155456"/>
      </c:lineChart>
      <c:catAx>
        <c:axId val="173153664"/>
        <c:scaling>
          <c:orientation val="minMax"/>
        </c:scaling>
        <c:delete val="0"/>
        <c:axPos val="b"/>
        <c:numFmt formatCode="General" sourceLinked="0"/>
        <c:majorTickMark val="out"/>
        <c:minorTickMark val="none"/>
        <c:tickLblPos val="nextTo"/>
        <c:crossAx val="173155456"/>
        <c:crosses val="autoZero"/>
        <c:auto val="1"/>
        <c:lblAlgn val="ctr"/>
        <c:lblOffset val="100"/>
        <c:noMultiLvlLbl val="0"/>
      </c:catAx>
      <c:valAx>
        <c:axId val="173155456"/>
        <c:scaling>
          <c:orientation val="minMax"/>
        </c:scaling>
        <c:delete val="0"/>
        <c:axPos val="l"/>
        <c:numFmt formatCode="General" sourceLinked="1"/>
        <c:majorTickMark val="out"/>
        <c:minorTickMark val="none"/>
        <c:tickLblPos val="nextTo"/>
        <c:crossAx val="173153664"/>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solidFill>
                  <a:sysClr val="windowText" lastClr="000000"/>
                </a:solidFill>
                <a:latin typeface="Times New Roman" pitchFamily="18" charset="0"/>
                <a:cs typeface="Times New Roman" pitchFamily="18" charset="0"/>
              </a:defRPr>
            </a:pPr>
            <a:r>
              <a:rPr lang="ru-RU" sz="1400">
                <a:solidFill>
                  <a:sysClr val="windowText" lastClr="000000"/>
                </a:solidFill>
                <a:latin typeface="Times New Roman" pitchFamily="18" charset="0"/>
                <a:cs typeface="Times New Roman" pitchFamily="18" charset="0"/>
              </a:rPr>
              <a:t>7 класс</a:t>
            </a:r>
          </a:p>
        </c:rich>
      </c:tx>
      <c:layout>
        <c:manualLayout>
          <c:xMode val="edge"/>
          <c:yMode val="edge"/>
          <c:x val="0.44434514502467082"/>
          <c:y val="4.5410314628608499E-2"/>
        </c:manualLayout>
      </c:layout>
      <c:overlay val="1"/>
    </c:title>
    <c:autoTitleDeleted val="0"/>
    <c:plotArea>
      <c:layout/>
      <c:barChart>
        <c:barDir val="col"/>
        <c:grouping val="clustered"/>
        <c:varyColors val="0"/>
        <c:ser>
          <c:idx val="0"/>
          <c:order val="0"/>
          <c:tx>
            <c:strRef>
              <c:f>Лист1!$B$1</c:f>
              <c:strCache>
                <c:ptCount val="1"/>
                <c:pt idx="0">
                  <c:v>успеваемость</c:v>
                </c:pt>
              </c:strCache>
            </c:strRef>
          </c:tx>
          <c:spPr>
            <a:solidFill>
              <a:schemeClr val="accent1"/>
            </a:solidFill>
          </c:spPr>
          <c:invertIfNegative val="0"/>
          <c:dPt>
            <c:idx val="0"/>
            <c:invertIfNegative val="0"/>
            <c:bubble3D val="0"/>
            <c:extLst>
              <c:ext xmlns:c16="http://schemas.microsoft.com/office/drawing/2014/chart" uri="{C3380CC4-5D6E-409C-BE32-E72D297353CC}">
                <c16:uniqueId val="{00000000-62E4-4198-9800-A927E1470002}"/>
              </c:ext>
            </c:extLst>
          </c:dPt>
          <c:cat>
            <c:strRef>
              <c:f>Лист1!$A$2:$A$6</c:f>
              <c:strCache>
                <c:ptCount val="5"/>
                <c:pt idx="0">
                  <c:v>Гимназия</c:v>
                </c:pt>
                <c:pt idx="1">
                  <c:v>СОШ №2</c:v>
                </c:pt>
                <c:pt idx="2">
                  <c:v>СОШ №4</c:v>
                </c:pt>
                <c:pt idx="3">
                  <c:v>СОШ №5</c:v>
                </c:pt>
                <c:pt idx="4">
                  <c:v>СОШ №7</c:v>
                </c:pt>
              </c:strCache>
            </c:strRef>
          </c:cat>
          <c:val>
            <c:numRef>
              <c:f>Лист1!$B$2:$B$6</c:f>
              <c:numCache>
                <c:formatCode>General</c:formatCode>
                <c:ptCount val="5"/>
                <c:pt idx="0">
                  <c:v>100</c:v>
                </c:pt>
                <c:pt idx="1">
                  <c:v>88.88</c:v>
                </c:pt>
                <c:pt idx="2">
                  <c:v>100</c:v>
                </c:pt>
                <c:pt idx="3">
                  <c:v>84</c:v>
                </c:pt>
                <c:pt idx="4">
                  <c:v>100</c:v>
                </c:pt>
              </c:numCache>
            </c:numRef>
          </c:val>
          <c:extLst>
            <c:ext xmlns:c16="http://schemas.microsoft.com/office/drawing/2014/chart" uri="{C3380CC4-5D6E-409C-BE32-E72D297353CC}">
              <c16:uniqueId val="{00000001-62E4-4198-9800-A927E1470002}"/>
            </c:ext>
          </c:extLst>
        </c:ser>
        <c:ser>
          <c:idx val="1"/>
          <c:order val="1"/>
          <c:tx>
            <c:strRef>
              <c:f>Лист1!$C$1</c:f>
              <c:strCache>
                <c:ptCount val="1"/>
                <c:pt idx="0">
                  <c:v>качество</c:v>
                </c:pt>
              </c:strCache>
            </c:strRef>
          </c:tx>
          <c:spPr>
            <a:solidFill>
              <a:schemeClr val="accent2"/>
            </a:solidFill>
          </c:spPr>
          <c:invertIfNegative val="0"/>
          <c:dPt>
            <c:idx val="0"/>
            <c:invertIfNegative val="0"/>
            <c:bubble3D val="0"/>
            <c:extLst>
              <c:ext xmlns:c16="http://schemas.microsoft.com/office/drawing/2014/chart" uri="{C3380CC4-5D6E-409C-BE32-E72D297353CC}">
                <c16:uniqueId val="{00000002-62E4-4198-9800-A927E1470002}"/>
              </c:ext>
            </c:extLst>
          </c:dPt>
          <c:cat>
            <c:strRef>
              <c:f>Лист1!$A$2:$A$6</c:f>
              <c:strCache>
                <c:ptCount val="5"/>
                <c:pt idx="0">
                  <c:v>Гимназия</c:v>
                </c:pt>
                <c:pt idx="1">
                  <c:v>СОШ №2</c:v>
                </c:pt>
                <c:pt idx="2">
                  <c:v>СОШ №4</c:v>
                </c:pt>
                <c:pt idx="3">
                  <c:v>СОШ №5</c:v>
                </c:pt>
                <c:pt idx="4">
                  <c:v>СОШ №7</c:v>
                </c:pt>
              </c:strCache>
            </c:strRef>
          </c:cat>
          <c:val>
            <c:numRef>
              <c:f>Лист1!$C$2:$C$6</c:f>
              <c:numCache>
                <c:formatCode>General</c:formatCode>
                <c:ptCount val="5"/>
                <c:pt idx="0">
                  <c:v>85</c:v>
                </c:pt>
                <c:pt idx="1">
                  <c:v>44.44</c:v>
                </c:pt>
                <c:pt idx="2">
                  <c:v>42.11</c:v>
                </c:pt>
                <c:pt idx="3">
                  <c:v>40</c:v>
                </c:pt>
                <c:pt idx="4">
                  <c:v>57.15</c:v>
                </c:pt>
              </c:numCache>
            </c:numRef>
          </c:val>
          <c:extLst>
            <c:ext xmlns:c16="http://schemas.microsoft.com/office/drawing/2014/chart" uri="{C3380CC4-5D6E-409C-BE32-E72D297353CC}">
              <c16:uniqueId val="{00000003-62E4-4198-9800-A927E1470002}"/>
            </c:ext>
          </c:extLst>
        </c:ser>
        <c:dLbls>
          <c:showLegendKey val="0"/>
          <c:showVal val="0"/>
          <c:showCatName val="0"/>
          <c:showSerName val="0"/>
          <c:showPercent val="0"/>
          <c:showBubbleSize val="0"/>
        </c:dLbls>
        <c:gapWidth val="150"/>
        <c:axId val="173153664"/>
        <c:axId val="173155456"/>
      </c:barChart>
      <c:lineChart>
        <c:grouping val="standard"/>
        <c:varyColors val="0"/>
        <c:ser>
          <c:idx val="2"/>
          <c:order val="2"/>
          <c:tx>
            <c:strRef>
              <c:f>Лист1!$D$1</c:f>
              <c:strCache>
                <c:ptCount val="1"/>
                <c:pt idx="0">
                  <c:v>успеваемость, город </c:v>
                </c:pt>
              </c:strCache>
            </c:strRef>
          </c:tx>
          <c:marker>
            <c:symbol val="none"/>
          </c:marker>
          <c:cat>
            <c:strRef>
              <c:f>Лист1!$A$2:$A$6</c:f>
              <c:strCache>
                <c:ptCount val="5"/>
                <c:pt idx="0">
                  <c:v>Гимназия</c:v>
                </c:pt>
                <c:pt idx="1">
                  <c:v>СОШ №2</c:v>
                </c:pt>
                <c:pt idx="2">
                  <c:v>СОШ №4</c:v>
                </c:pt>
                <c:pt idx="3">
                  <c:v>СОШ №5</c:v>
                </c:pt>
                <c:pt idx="4">
                  <c:v>СОШ №7</c:v>
                </c:pt>
              </c:strCache>
            </c:strRef>
          </c:cat>
          <c:val>
            <c:numRef>
              <c:f>Лист1!$D$2:$D$6</c:f>
              <c:numCache>
                <c:formatCode>General</c:formatCode>
                <c:ptCount val="5"/>
                <c:pt idx="0">
                  <c:v>93.75</c:v>
                </c:pt>
                <c:pt idx="1">
                  <c:v>93.75</c:v>
                </c:pt>
                <c:pt idx="2">
                  <c:v>93.75</c:v>
                </c:pt>
                <c:pt idx="3">
                  <c:v>93.75</c:v>
                </c:pt>
                <c:pt idx="4">
                  <c:v>93.75</c:v>
                </c:pt>
              </c:numCache>
            </c:numRef>
          </c:val>
          <c:smooth val="0"/>
          <c:extLst>
            <c:ext xmlns:c16="http://schemas.microsoft.com/office/drawing/2014/chart" uri="{C3380CC4-5D6E-409C-BE32-E72D297353CC}">
              <c16:uniqueId val="{00000004-62E4-4198-9800-A927E1470002}"/>
            </c:ext>
          </c:extLst>
        </c:ser>
        <c:ser>
          <c:idx val="3"/>
          <c:order val="3"/>
          <c:tx>
            <c:strRef>
              <c:f>Лист1!$E$1</c:f>
              <c:strCache>
                <c:ptCount val="1"/>
                <c:pt idx="0">
                  <c:v>качество, город</c:v>
                </c:pt>
              </c:strCache>
            </c:strRef>
          </c:tx>
          <c:spPr>
            <a:ln>
              <a:solidFill>
                <a:schemeClr val="accent6"/>
              </a:solidFill>
            </a:ln>
          </c:spPr>
          <c:marker>
            <c:symbol val="none"/>
          </c:marker>
          <c:cat>
            <c:strRef>
              <c:f>Лист1!$A$2:$A$6</c:f>
              <c:strCache>
                <c:ptCount val="5"/>
                <c:pt idx="0">
                  <c:v>Гимназия</c:v>
                </c:pt>
                <c:pt idx="1">
                  <c:v>СОШ №2</c:v>
                </c:pt>
                <c:pt idx="2">
                  <c:v>СОШ №4</c:v>
                </c:pt>
                <c:pt idx="3">
                  <c:v>СОШ №5</c:v>
                </c:pt>
                <c:pt idx="4">
                  <c:v>СОШ №7</c:v>
                </c:pt>
              </c:strCache>
            </c:strRef>
          </c:cat>
          <c:val>
            <c:numRef>
              <c:f>Лист1!$E$2:$E$6</c:f>
              <c:numCache>
                <c:formatCode>General</c:formatCode>
                <c:ptCount val="5"/>
                <c:pt idx="0">
                  <c:v>53.12</c:v>
                </c:pt>
                <c:pt idx="1">
                  <c:v>53.12</c:v>
                </c:pt>
                <c:pt idx="2">
                  <c:v>53.12</c:v>
                </c:pt>
                <c:pt idx="3">
                  <c:v>53.12</c:v>
                </c:pt>
                <c:pt idx="4">
                  <c:v>53.12</c:v>
                </c:pt>
              </c:numCache>
            </c:numRef>
          </c:val>
          <c:smooth val="0"/>
          <c:extLst>
            <c:ext xmlns:c16="http://schemas.microsoft.com/office/drawing/2014/chart" uri="{C3380CC4-5D6E-409C-BE32-E72D297353CC}">
              <c16:uniqueId val="{00000005-62E4-4198-9800-A927E1470002}"/>
            </c:ext>
          </c:extLst>
        </c:ser>
        <c:dLbls>
          <c:showLegendKey val="0"/>
          <c:showVal val="0"/>
          <c:showCatName val="0"/>
          <c:showSerName val="0"/>
          <c:showPercent val="0"/>
          <c:showBubbleSize val="0"/>
        </c:dLbls>
        <c:marker val="1"/>
        <c:smooth val="0"/>
        <c:axId val="173153664"/>
        <c:axId val="173155456"/>
      </c:lineChart>
      <c:catAx>
        <c:axId val="173153664"/>
        <c:scaling>
          <c:orientation val="minMax"/>
        </c:scaling>
        <c:delete val="0"/>
        <c:axPos val="b"/>
        <c:numFmt formatCode="General" sourceLinked="0"/>
        <c:majorTickMark val="out"/>
        <c:minorTickMark val="none"/>
        <c:tickLblPos val="nextTo"/>
        <c:crossAx val="173155456"/>
        <c:crosses val="autoZero"/>
        <c:auto val="1"/>
        <c:lblAlgn val="ctr"/>
        <c:lblOffset val="100"/>
        <c:noMultiLvlLbl val="0"/>
      </c:catAx>
      <c:valAx>
        <c:axId val="173155456"/>
        <c:scaling>
          <c:orientation val="minMax"/>
        </c:scaling>
        <c:delete val="0"/>
        <c:axPos val="l"/>
        <c:numFmt formatCode="General" sourceLinked="1"/>
        <c:majorTickMark val="out"/>
        <c:minorTickMark val="none"/>
        <c:tickLblPos val="nextTo"/>
        <c:crossAx val="173153664"/>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solidFill>
                  <a:sysClr val="windowText" lastClr="000000"/>
                </a:solidFill>
                <a:latin typeface="Times New Roman" pitchFamily="18" charset="0"/>
                <a:cs typeface="Times New Roman" pitchFamily="18" charset="0"/>
              </a:defRPr>
            </a:pPr>
            <a:r>
              <a:rPr lang="ru-RU" sz="1400">
                <a:solidFill>
                  <a:sysClr val="windowText" lastClr="000000"/>
                </a:solidFill>
                <a:latin typeface="Times New Roman" pitchFamily="18" charset="0"/>
                <a:cs typeface="Times New Roman" pitchFamily="18" charset="0"/>
              </a:rPr>
              <a:t>8 класс</a:t>
            </a:r>
          </a:p>
        </c:rich>
      </c:tx>
      <c:layout>
        <c:manualLayout>
          <c:xMode val="edge"/>
          <c:yMode val="edge"/>
          <c:x val="0.44434514502467082"/>
          <c:y val="4.5410314628608499E-2"/>
        </c:manualLayout>
      </c:layout>
      <c:overlay val="1"/>
    </c:title>
    <c:autoTitleDeleted val="0"/>
    <c:plotArea>
      <c:layout/>
      <c:barChart>
        <c:barDir val="col"/>
        <c:grouping val="clustered"/>
        <c:varyColors val="0"/>
        <c:ser>
          <c:idx val="0"/>
          <c:order val="0"/>
          <c:tx>
            <c:strRef>
              <c:f>Лист1!$B$1</c:f>
              <c:strCache>
                <c:ptCount val="1"/>
                <c:pt idx="0">
                  <c:v>успеваемость</c:v>
                </c:pt>
              </c:strCache>
            </c:strRef>
          </c:tx>
          <c:spPr>
            <a:solidFill>
              <a:schemeClr val="accent1"/>
            </a:solidFill>
          </c:spPr>
          <c:invertIfNegative val="0"/>
          <c:dPt>
            <c:idx val="0"/>
            <c:invertIfNegative val="0"/>
            <c:bubble3D val="0"/>
            <c:extLst>
              <c:ext xmlns:c16="http://schemas.microsoft.com/office/drawing/2014/chart" uri="{C3380CC4-5D6E-409C-BE32-E72D297353CC}">
                <c16:uniqueId val="{00000000-395D-4DED-9219-D5256E356653}"/>
              </c:ext>
            </c:extLst>
          </c:dPt>
          <c:cat>
            <c:strRef>
              <c:f>Лист1!$A$2:$A$7</c:f>
              <c:strCache>
                <c:ptCount val="6"/>
                <c:pt idx="0">
                  <c:v>Гимназия</c:v>
                </c:pt>
                <c:pt idx="1">
                  <c:v>СОШ №3</c:v>
                </c:pt>
                <c:pt idx="2">
                  <c:v>СОШ №4</c:v>
                </c:pt>
                <c:pt idx="3">
                  <c:v>СОШ №5</c:v>
                </c:pt>
                <c:pt idx="4">
                  <c:v>СОШ №7</c:v>
                </c:pt>
                <c:pt idx="5">
                  <c:v>СОШ №8</c:v>
                </c:pt>
              </c:strCache>
            </c:strRef>
          </c:cat>
          <c:val>
            <c:numRef>
              <c:f>Лист1!$B$2:$B$7</c:f>
              <c:numCache>
                <c:formatCode>General</c:formatCode>
                <c:ptCount val="6"/>
                <c:pt idx="0">
                  <c:v>100</c:v>
                </c:pt>
                <c:pt idx="1">
                  <c:v>93.75</c:v>
                </c:pt>
                <c:pt idx="2">
                  <c:v>82.35</c:v>
                </c:pt>
                <c:pt idx="3">
                  <c:v>100</c:v>
                </c:pt>
                <c:pt idx="4">
                  <c:v>95.83</c:v>
                </c:pt>
                <c:pt idx="5">
                  <c:v>65.22</c:v>
                </c:pt>
              </c:numCache>
            </c:numRef>
          </c:val>
          <c:extLst>
            <c:ext xmlns:c16="http://schemas.microsoft.com/office/drawing/2014/chart" uri="{C3380CC4-5D6E-409C-BE32-E72D297353CC}">
              <c16:uniqueId val="{00000001-395D-4DED-9219-D5256E356653}"/>
            </c:ext>
          </c:extLst>
        </c:ser>
        <c:ser>
          <c:idx val="1"/>
          <c:order val="1"/>
          <c:tx>
            <c:strRef>
              <c:f>Лист1!$C$1</c:f>
              <c:strCache>
                <c:ptCount val="1"/>
                <c:pt idx="0">
                  <c:v>качество</c:v>
                </c:pt>
              </c:strCache>
            </c:strRef>
          </c:tx>
          <c:spPr>
            <a:solidFill>
              <a:schemeClr val="accent2"/>
            </a:solidFill>
          </c:spPr>
          <c:invertIfNegative val="0"/>
          <c:dPt>
            <c:idx val="0"/>
            <c:invertIfNegative val="0"/>
            <c:bubble3D val="0"/>
            <c:extLst>
              <c:ext xmlns:c16="http://schemas.microsoft.com/office/drawing/2014/chart" uri="{C3380CC4-5D6E-409C-BE32-E72D297353CC}">
                <c16:uniqueId val="{00000002-395D-4DED-9219-D5256E356653}"/>
              </c:ext>
            </c:extLst>
          </c:dPt>
          <c:cat>
            <c:strRef>
              <c:f>Лист1!$A$2:$A$7</c:f>
              <c:strCache>
                <c:ptCount val="6"/>
                <c:pt idx="0">
                  <c:v>Гимназия</c:v>
                </c:pt>
                <c:pt idx="1">
                  <c:v>СОШ №3</c:v>
                </c:pt>
                <c:pt idx="2">
                  <c:v>СОШ №4</c:v>
                </c:pt>
                <c:pt idx="3">
                  <c:v>СОШ №5</c:v>
                </c:pt>
                <c:pt idx="4">
                  <c:v>СОШ №7</c:v>
                </c:pt>
                <c:pt idx="5">
                  <c:v>СОШ №8</c:v>
                </c:pt>
              </c:strCache>
            </c:strRef>
          </c:cat>
          <c:val>
            <c:numRef>
              <c:f>Лист1!$C$2:$C$7</c:f>
              <c:numCache>
                <c:formatCode>General</c:formatCode>
                <c:ptCount val="6"/>
                <c:pt idx="0">
                  <c:v>60</c:v>
                </c:pt>
                <c:pt idx="1">
                  <c:v>37.5</c:v>
                </c:pt>
                <c:pt idx="2">
                  <c:v>52.94</c:v>
                </c:pt>
                <c:pt idx="3">
                  <c:v>58.62</c:v>
                </c:pt>
                <c:pt idx="4">
                  <c:v>62.5</c:v>
                </c:pt>
                <c:pt idx="5">
                  <c:v>4.3499999999999996</c:v>
                </c:pt>
              </c:numCache>
            </c:numRef>
          </c:val>
          <c:extLst>
            <c:ext xmlns:c16="http://schemas.microsoft.com/office/drawing/2014/chart" uri="{C3380CC4-5D6E-409C-BE32-E72D297353CC}">
              <c16:uniqueId val="{00000003-395D-4DED-9219-D5256E356653}"/>
            </c:ext>
          </c:extLst>
        </c:ser>
        <c:dLbls>
          <c:showLegendKey val="0"/>
          <c:showVal val="0"/>
          <c:showCatName val="0"/>
          <c:showSerName val="0"/>
          <c:showPercent val="0"/>
          <c:showBubbleSize val="0"/>
        </c:dLbls>
        <c:gapWidth val="150"/>
        <c:axId val="173153664"/>
        <c:axId val="173155456"/>
      </c:barChart>
      <c:lineChart>
        <c:grouping val="standard"/>
        <c:varyColors val="0"/>
        <c:ser>
          <c:idx val="2"/>
          <c:order val="2"/>
          <c:tx>
            <c:strRef>
              <c:f>Лист1!$D$1</c:f>
              <c:strCache>
                <c:ptCount val="1"/>
                <c:pt idx="0">
                  <c:v>успеваемость, город </c:v>
                </c:pt>
              </c:strCache>
            </c:strRef>
          </c:tx>
          <c:marker>
            <c:symbol val="none"/>
          </c:marker>
          <c:cat>
            <c:strRef>
              <c:f>Лист1!$A$2:$A$7</c:f>
              <c:strCache>
                <c:ptCount val="6"/>
                <c:pt idx="0">
                  <c:v>Гимназия</c:v>
                </c:pt>
                <c:pt idx="1">
                  <c:v>СОШ №3</c:v>
                </c:pt>
                <c:pt idx="2">
                  <c:v>СОШ №4</c:v>
                </c:pt>
                <c:pt idx="3">
                  <c:v>СОШ №5</c:v>
                </c:pt>
                <c:pt idx="4">
                  <c:v>СОШ №7</c:v>
                </c:pt>
                <c:pt idx="5">
                  <c:v>СОШ №8</c:v>
                </c:pt>
              </c:strCache>
            </c:strRef>
          </c:cat>
          <c:val>
            <c:numRef>
              <c:f>Лист1!$D$2:$D$7</c:f>
              <c:numCache>
                <c:formatCode>General</c:formatCode>
                <c:ptCount val="6"/>
                <c:pt idx="0">
                  <c:v>90.29</c:v>
                </c:pt>
                <c:pt idx="1">
                  <c:v>90.29</c:v>
                </c:pt>
                <c:pt idx="2">
                  <c:v>90.29</c:v>
                </c:pt>
                <c:pt idx="3">
                  <c:v>90.29</c:v>
                </c:pt>
                <c:pt idx="4">
                  <c:v>90.29</c:v>
                </c:pt>
                <c:pt idx="5">
                  <c:v>90.29</c:v>
                </c:pt>
              </c:numCache>
            </c:numRef>
          </c:val>
          <c:smooth val="0"/>
          <c:extLst>
            <c:ext xmlns:c16="http://schemas.microsoft.com/office/drawing/2014/chart" uri="{C3380CC4-5D6E-409C-BE32-E72D297353CC}">
              <c16:uniqueId val="{00000004-395D-4DED-9219-D5256E356653}"/>
            </c:ext>
          </c:extLst>
        </c:ser>
        <c:ser>
          <c:idx val="3"/>
          <c:order val="3"/>
          <c:tx>
            <c:strRef>
              <c:f>Лист1!$E$1</c:f>
              <c:strCache>
                <c:ptCount val="1"/>
                <c:pt idx="0">
                  <c:v>качество, город</c:v>
                </c:pt>
              </c:strCache>
            </c:strRef>
          </c:tx>
          <c:spPr>
            <a:ln>
              <a:solidFill>
                <a:schemeClr val="accent6"/>
              </a:solidFill>
            </a:ln>
          </c:spPr>
          <c:marker>
            <c:symbol val="none"/>
          </c:marker>
          <c:cat>
            <c:strRef>
              <c:f>Лист1!$A$2:$A$7</c:f>
              <c:strCache>
                <c:ptCount val="6"/>
                <c:pt idx="0">
                  <c:v>Гимназия</c:v>
                </c:pt>
                <c:pt idx="1">
                  <c:v>СОШ №3</c:v>
                </c:pt>
                <c:pt idx="2">
                  <c:v>СОШ №4</c:v>
                </c:pt>
                <c:pt idx="3">
                  <c:v>СОШ №5</c:v>
                </c:pt>
                <c:pt idx="4">
                  <c:v>СОШ №7</c:v>
                </c:pt>
                <c:pt idx="5">
                  <c:v>СОШ №8</c:v>
                </c:pt>
              </c:strCache>
            </c:strRef>
          </c:cat>
          <c:val>
            <c:numRef>
              <c:f>Лист1!$E$2:$E$7</c:f>
              <c:numCache>
                <c:formatCode>General</c:formatCode>
                <c:ptCount val="6"/>
                <c:pt idx="0">
                  <c:v>47.01</c:v>
                </c:pt>
                <c:pt idx="1">
                  <c:v>47.01</c:v>
                </c:pt>
                <c:pt idx="2">
                  <c:v>47.01</c:v>
                </c:pt>
                <c:pt idx="3">
                  <c:v>47.01</c:v>
                </c:pt>
                <c:pt idx="4">
                  <c:v>47.01</c:v>
                </c:pt>
                <c:pt idx="5">
                  <c:v>47.01</c:v>
                </c:pt>
              </c:numCache>
            </c:numRef>
          </c:val>
          <c:smooth val="0"/>
          <c:extLst>
            <c:ext xmlns:c16="http://schemas.microsoft.com/office/drawing/2014/chart" uri="{C3380CC4-5D6E-409C-BE32-E72D297353CC}">
              <c16:uniqueId val="{00000005-395D-4DED-9219-D5256E356653}"/>
            </c:ext>
          </c:extLst>
        </c:ser>
        <c:dLbls>
          <c:showLegendKey val="0"/>
          <c:showVal val="0"/>
          <c:showCatName val="0"/>
          <c:showSerName val="0"/>
          <c:showPercent val="0"/>
          <c:showBubbleSize val="0"/>
        </c:dLbls>
        <c:marker val="1"/>
        <c:smooth val="0"/>
        <c:axId val="173153664"/>
        <c:axId val="173155456"/>
      </c:lineChart>
      <c:catAx>
        <c:axId val="173153664"/>
        <c:scaling>
          <c:orientation val="minMax"/>
        </c:scaling>
        <c:delete val="0"/>
        <c:axPos val="b"/>
        <c:numFmt formatCode="General" sourceLinked="0"/>
        <c:majorTickMark val="out"/>
        <c:minorTickMark val="none"/>
        <c:tickLblPos val="nextTo"/>
        <c:crossAx val="173155456"/>
        <c:crosses val="autoZero"/>
        <c:auto val="1"/>
        <c:lblAlgn val="ctr"/>
        <c:lblOffset val="100"/>
        <c:noMultiLvlLbl val="0"/>
      </c:catAx>
      <c:valAx>
        <c:axId val="173155456"/>
        <c:scaling>
          <c:orientation val="minMax"/>
        </c:scaling>
        <c:delete val="0"/>
        <c:axPos val="l"/>
        <c:numFmt formatCode="General" sourceLinked="1"/>
        <c:majorTickMark val="out"/>
        <c:minorTickMark val="none"/>
        <c:tickLblPos val="nextTo"/>
        <c:crossAx val="173153664"/>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Лист1!$D$1</c:f>
              <c:strCache>
                <c:ptCount val="1"/>
                <c:pt idx="0">
                  <c:v>качество</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Лист1!$A$2:$B$10</c:f>
              <c:multiLvlStrCache>
                <c:ptCount val="9"/>
                <c:lvl>
                  <c:pt idx="0">
                    <c:v>6 класс</c:v>
                  </c:pt>
                  <c:pt idx="1">
                    <c:v>7 класс</c:v>
                  </c:pt>
                  <c:pt idx="2">
                    <c:v>8 класс</c:v>
                  </c:pt>
                  <c:pt idx="3">
                    <c:v>6 класс</c:v>
                  </c:pt>
                  <c:pt idx="4">
                    <c:v>7 класс</c:v>
                  </c:pt>
                  <c:pt idx="5">
                    <c:v>8 класс</c:v>
                  </c:pt>
                  <c:pt idx="6">
                    <c:v>6 класс</c:v>
                  </c:pt>
                  <c:pt idx="7">
                    <c:v>7 класс</c:v>
                  </c:pt>
                  <c:pt idx="8">
                    <c:v>8 класс</c:v>
                  </c:pt>
                </c:lvl>
                <c:lvl>
                  <c:pt idx="0">
                    <c:v>2021</c:v>
                  </c:pt>
                  <c:pt idx="3">
                    <c:v>2022</c:v>
                  </c:pt>
                  <c:pt idx="6">
                    <c:v>2023</c:v>
                  </c:pt>
                </c:lvl>
              </c:multiLvlStrCache>
            </c:multiLvlStrRef>
          </c:cat>
          <c:val>
            <c:numRef>
              <c:f>Лист1!$D$2:$D$10</c:f>
              <c:numCache>
                <c:formatCode>General</c:formatCode>
                <c:ptCount val="9"/>
                <c:pt idx="0">
                  <c:v>33.6</c:v>
                </c:pt>
                <c:pt idx="1">
                  <c:v>22</c:v>
                </c:pt>
                <c:pt idx="2">
                  <c:v>34.799999999999997</c:v>
                </c:pt>
                <c:pt idx="3">
                  <c:v>37.369999999999997</c:v>
                </c:pt>
                <c:pt idx="4">
                  <c:v>29.31</c:v>
                </c:pt>
                <c:pt idx="5">
                  <c:v>26.83</c:v>
                </c:pt>
                <c:pt idx="6">
                  <c:v>47.62</c:v>
                </c:pt>
                <c:pt idx="7">
                  <c:v>53.12</c:v>
                </c:pt>
                <c:pt idx="8">
                  <c:v>47.01</c:v>
                </c:pt>
              </c:numCache>
            </c:numRef>
          </c:val>
          <c:extLst>
            <c:ext xmlns:c16="http://schemas.microsoft.com/office/drawing/2014/chart" uri="{C3380CC4-5D6E-409C-BE32-E72D297353CC}">
              <c16:uniqueId val="{00000000-ABD2-46DC-BE60-204F16648E98}"/>
            </c:ext>
          </c:extLst>
        </c:ser>
        <c:ser>
          <c:idx val="1"/>
          <c:order val="1"/>
          <c:tx>
            <c:strRef>
              <c:f>Лист1!$C$1</c:f>
              <c:strCache>
                <c:ptCount val="1"/>
                <c:pt idx="0">
                  <c:v>успеваемость</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Лист1!$A$2:$B$10</c:f>
              <c:multiLvlStrCache>
                <c:ptCount val="9"/>
                <c:lvl>
                  <c:pt idx="0">
                    <c:v>6 класс</c:v>
                  </c:pt>
                  <c:pt idx="1">
                    <c:v>7 класс</c:v>
                  </c:pt>
                  <c:pt idx="2">
                    <c:v>8 класс</c:v>
                  </c:pt>
                  <c:pt idx="3">
                    <c:v>6 класс</c:v>
                  </c:pt>
                  <c:pt idx="4">
                    <c:v>7 класс</c:v>
                  </c:pt>
                  <c:pt idx="5">
                    <c:v>8 класс</c:v>
                  </c:pt>
                  <c:pt idx="6">
                    <c:v>6 класс</c:v>
                  </c:pt>
                  <c:pt idx="7">
                    <c:v>7 класс</c:v>
                  </c:pt>
                  <c:pt idx="8">
                    <c:v>8 класс</c:v>
                  </c:pt>
                </c:lvl>
                <c:lvl>
                  <c:pt idx="0">
                    <c:v>2021</c:v>
                  </c:pt>
                  <c:pt idx="3">
                    <c:v>2022</c:v>
                  </c:pt>
                  <c:pt idx="6">
                    <c:v>2023</c:v>
                  </c:pt>
                </c:lvl>
              </c:multiLvlStrCache>
            </c:multiLvlStrRef>
          </c:cat>
          <c:val>
            <c:numRef>
              <c:f>Лист1!$C$2:$C$10</c:f>
              <c:numCache>
                <c:formatCode>General</c:formatCode>
                <c:ptCount val="9"/>
                <c:pt idx="0">
                  <c:v>78.900000000000006</c:v>
                </c:pt>
                <c:pt idx="1">
                  <c:v>65.900000000000006</c:v>
                </c:pt>
                <c:pt idx="2">
                  <c:v>76.3</c:v>
                </c:pt>
                <c:pt idx="3">
                  <c:v>82.63</c:v>
                </c:pt>
                <c:pt idx="4">
                  <c:v>79.540000000000006</c:v>
                </c:pt>
                <c:pt idx="5">
                  <c:v>73.17</c:v>
                </c:pt>
                <c:pt idx="6">
                  <c:v>90.29</c:v>
                </c:pt>
                <c:pt idx="7">
                  <c:v>93.75</c:v>
                </c:pt>
                <c:pt idx="8">
                  <c:v>90.29</c:v>
                </c:pt>
              </c:numCache>
            </c:numRef>
          </c:val>
          <c:extLst>
            <c:ext xmlns:c16="http://schemas.microsoft.com/office/drawing/2014/chart" uri="{C3380CC4-5D6E-409C-BE32-E72D297353CC}">
              <c16:uniqueId val="{00000001-ABD2-46DC-BE60-204F16648E98}"/>
            </c:ext>
          </c:extLst>
        </c:ser>
        <c:dLbls>
          <c:dLblPos val="outEnd"/>
          <c:showLegendKey val="0"/>
          <c:showVal val="1"/>
          <c:showCatName val="0"/>
          <c:showSerName val="0"/>
          <c:showPercent val="0"/>
          <c:showBubbleSize val="0"/>
        </c:dLbls>
        <c:gapWidth val="150"/>
        <c:axId val="173353216"/>
        <c:axId val="173359104"/>
      </c:barChart>
      <c:catAx>
        <c:axId val="173353216"/>
        <c:scaling>
          <c:orientation val="minMax"/>
        </c:scaling>
        <c:delete val="0"/>
        <c:axPos val="b"/>
        <c:numFmt formatCode="General" sourceLinked="0"/>
        <c:majorTickMark val="out"/>
        <c:minorTickMark val="none"/>
        <c:tickLblPos val="nextTo"/>
        <c:crossAx val="173359104"/>
        <c:crosses val="autoZero"/>
        <c:auto val="1"/>
        <c:lblAlgn val="ctr"/>
        <c:lblOffset val="100"/>
        <c:noMultiLvlLbl val="0"/>
      </c:catAx>
      <c:valAx>
        <c:axId val="173359104"/>
        <c:scaling>
          <c:orientation val="minMax"/>
        </c:scaling>
        <c:delete val="1"/>
        <c:axPos val="l"/>
        <c:numFmt formatCode="General" sourceLinked="1"/>
        <c:majorTickMark val="out"/>
        <c:minorTickMark val="none"/>
        <c:tickLblPos val="nextTo"/>
        <c:crossAx val="173353216"/>
        <c:crosses val="autoZero"/>
        <c:crossBetween val="between"/>
      </c:valAx>
    </c:plotArea>
    <c:legend>
      <c:legendPos val="b"/>
      <c:overlay val="0"/>
    </c:legend>
    <c:plotVisOnly val="1"/>
    <c:dispBlanksAs val="gap"/>
    <c:showDLblsOverMax val="0"/>
  </c:chart>
  <c:spPr>
    <a:ln>
      <a:noFill/>
    </a:ln>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2023</c:v>
                </c:pt>
              </c:strCache>
            </c:strRef>
          </c:tx>
          <c:spPr>
            <a:solidFill>
              <a:schemeClr val="accent3">
                <a:lumMod val="40000"/>
                <a:lumOff val="60000"/>
              </a:schemeClr>
            </a:solidFill>
          </c:spPr>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7"/>
                <c:pt idx="0">
                  <c:v>Гимназия</c:v>
                </c:pt>
                <c:pt idx="1">
                  <c:v>СОШ №2</c:v>
                </c:pt>
                <c:pt idx="2">
                  <c:v>СОШ №3</c:v>
                </c:pt>
                <c:pt idx="3">
                  <c:v>СОШ №4</c:v>
                </c:pt>
                <c:pt idx="4">
                  <c:v>СОШ №5</c:v>
                </c:pt>
                <c:pt idx="5">
                  <c:v>СОШ №6</c:v>
                </c:pt>
                <c:pt idx="6">
                  <c:v>СОШ №7</c:v>
                </c:pt>
              </c:strCache>
            </c:strRef>
          </c:cat>
          <c:val>
            <c:numRef>
              <c:f>Лист1!$B$2:$B$9</c:f>
              <c:numCache>
                <c:formatCode>General</c:formatCode>
                <c:ptCount val="8"/>
                <c:pt idx="0">
                  <c:v>92.4</c:v>
                </c:pt>
                <c:pt idx="1">
                  <c:v>92</c:v>
                </c:pt>
                <c:pt idx="2">
                  <c:v>81.3</c:v>
                </c:pt>
                <c:pt idx="3">
                  <c:v>81.900000000000006</c:v>
                </c:pt>
                <c:pt idx="4">
                  <c:v>80.900000000000006</c:v>
                </c:pt>
                <c:pt idx="5">
                  <c:v>83.6</c:v>
                </c:pt>
                <c:pt idx="6">
                  <c:v>91.8</c:v>
                </c:pt>
                <c:pt idx="7">
                  <c:v>86.7</c:v>
                </c:pt>
              </c:numCache>
            </c:numRef>
          </c:val>
          <c:extLst>
            <c:ext xmlns:c16="http://schemas.microsoft.com/office/drawing/2014/chart" uri="{C3380CC4-5D6E-409C-BE32-E72D297353CC}">
              <c16:uniqueId val="{00000003-4189-4B09-A5F0-A12844426E81}"/>
            </c:ext>
          </c:extLst>
        </c:ser>
        <c:dLbls>
          <c:dLblPos val="ctr"/>
          <c:showLegendKey val="0"/>
          <c:showVal val="1"/>
          <c:showCatName val="0"/>
          <c:showSerName val="0"/>
          <c:showPercent val="0"/>
          <c:showBubbleSize val="0"/>
        </c:dLbls>
        <c:gapWidth val="150"/>
        <c:axId val="142397440"/>
        <c:axId val="142400128"/>
      </c:barChart>
      <c:lineChart>
        <c:grouping val="standard"/>
        <c:varyColors val="0"/>
        <c:ser>
          <c:idx val="1"/>
          <c:order val="1"/>
          <c:tx>
            <c:strRef>
              <c:f>Лист1!$C$1</c:f>
              <c:strCache>
                <c:ptCount val="1"/>
                <c:pt idx="0">
                  <c:v>2022</c:v>
                </c:pt>
              </c:strCache>
            </c:strRef>
          </c:tx>
          <c:dPt>
            <c:idx val="3"/>
            <c:bubble3D val="0"/>
            <c:extLst>
              <c:ext xmlns:c16="http://schemas.microsoft.com/office/drawing/2014/chart" uri="{C3380CC4-5D6E-409C-BE32-E72D297353CC}">
                <c16:uniqueId val="{00000001-4189-4B09-A5F0-A12844426E81}"/>
              </c:ext>
            </c:extLst>
          </c:dPt>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7"/>
                <c:pt idx="0">
                  <c:v>Гимназия</c:v>
                </c:pt>
                <c:pt idx="1">
                  <c:v>СОШ №2</c:v>
                </c:pt>
                <c:pt idx="2">
                  <c:v>СОШ №3</c:v>
                </c:pt>
                <c:pt idx="3">
                  <c:v>СОШ №4</c:v>
                </c:pt>
                <c:pt idx="4">
                  <c:v>СОШ №5</c:v>
                </c:pt>
                <c:pt idx="5">
                  <c:v>СОШ №6</c:v>
                </c:pt>
                <c:pt idx="6">
                  <c:v>СОШ №7</c:v>
                </c:pt>
              </c:strCache>
            </c:strRef>
          </c:cat>
          <c:val>
            <c:numRef>
              <c:f>Лист1!$C$2:$C$9</c:f>
              <c:numCache>
                <c:formatCode>General</c:formatCode>
                <c:ptCount val="8"/>
                <c:pt idx="0">
                  <c:v>76</c:v>
                </c:pt>
                <c:pt idx="1">
                  <c:v>72</c:v>
                </c:pt>
                <c:pt idx="2">
                  <c:v>92.6</c:v>
                </c:pt>
                <c:pt idx="3">
                  <c:v>67.2</c:v>
                </c:pt>
                <c:pt idx="4">
                  <c:v>73.599999999999994</c:v>
                </c:pt>
                <c:pt idx="5">
                  <c:v>83</c:v>
                </c:pt>
                <c:pt idx="6">
                  <c:v>81.5</c:v>
                </c:pt>
                <c:pt idx="7">
                  <c:v>87.7</c:v>
                </c:pt>
              </c:numCache>
            </c:numRef>
          </c:val>
          <c:smooth val="0"/>
          <c:extLst>
            <c:ext xmlns:c16="http://schemas.microsoft.com/office/drawing/2014/chart" uri="{C3380CC4-5D6E-409C-BE32-E72D297353CC}">
              <c16:uniqueId val="{00000002-4189-4B09-A5F0-A12844426E81}"/>
            </c:ext>
          </c:extLst>
        </c:ser>
        <c:dLbls>
          <c:showLegendKey val="0"/>
          <c:showVal val="0"/>
          <c:showCatName val="0"/>
          <c:showSerName val="0"/>
          <c:showPercent val="0"/>
          <c:showBubbleSize val="0"/>
        </c:dLbls>
        <c:marker val="1"/>
        <c:smooth val="0"/>
        <c:axId val="142397440"/>
        <c:axId val="142400128"/>
      </c:lineChart>
      <c:catAx>
        <c:axId val="142397440"/>
        <c:scaling>
          <c:orientation val="minMax"/>
        </c:scaling>
        <c:delete val="0"/>
        <c:axPos val="b"/>
        <c:numFmt formatCode="General" sourceLinked="0"/>
        <c:majorTickMark val="out"/>
        <c:minorTickMark val="none"/>
        <c:tickLblPos val="nextTo"/>
        <c:crossAx val="142400128"/>
        <c:crosses val="autoZero"/>
        <c:auto val="1"/>
        <c:lblAlgn val="ctr"/>
        <c:lblOffset val="100"/>
        <c:noMultiLvlLbl val="0"/>
      </c:catAx>
      <c:valAx>
        <c:axId val="142400128"/>
        <c:scaling>
          <c:orientation val="minMax"/>
        </c:scaling>
        <c:delete val="1"/>
        <c:axPos val="l"/>
        <c:numFmt formatCode="General" sourceLinked="1"/>
        <c:majorTickMark val="out"/>
        <c:minorTickMark val="none"/>
        <c:tickLblPos val="nextTo"/>
        <c:crossAx val="142397440"/>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solidFill>
                  <a:sysClr val="windowText" lastClr="000000"/>
                </a:solidFill>
                <a:latin typeface="Times New Roman" pitchFamily="18" charset="0"/>
                <a:cs typeface="Times New Roman" pitchFamily="18" charset="0"/>
              </a:defRPr>
            </a:pPr>
            <a:r>
              <a:rPr lang="ru-RU" sz="1400">
                <a:solidFill>
                  <a:sysClr val="windowText" lastClr="000000"/>
                </a:solidFill>
                <a:latin typeface="Times New Roman" pitchFamily="18" charset="0"/>
                <a:cs typeface="Times New Roman" pitchFamily="18" charset="0"/>
              </a:rPr>
              <a:t>6 класс</a:t>
            </a:r>
          </a:p>
        </c:rich>
      </c:tx>
      <c:layout>
        <c:manualLayout>
          <c:xMode val="edge"/>
          <c:yMode val="edge"/>
          <c:x val="0.44434514502467082"/>
          <c:y val="4.5410314628608499E-2"/>
        </c:manualLayout>
      </c:layout>
      <c:overlay val="1"/>
    </c:title>
    <c:autoTitleDeleted val="0"/>
    <c:plotArea>
      <c:layout/>
      <c:barChart>
        <c:barDir val="col"/>
        <c:grouping val="clustered"/>
        <c:varyColors val="0"/>
        <c:ser>
          <c:idx val="0"/>
          <c:order val="0"/>
          <c:tx>
            <c:strRef>
              <c:f>Лист1!$B$1</c:f>
              <c:strCache>
                <c:ptCount val="1"/>
                <c:pt idx="0">
                  <c:v>успеваемость</c:v>
                </c:pt>
              </c:strCache>
            </c:strRef>
          </c:tx>
          <c:spPr>
            <a:solidFill>
              <a:schemeClr val="accent1"/>
            </a:solidFill>
          </c:spPr>
          <c:invertIfNegative val="0"/>
          <c:dPt>
            <c:idx val="0"/>
            <c:invertIfNegative val="0"/>
            <c:bubble3D val="0"/>
            <c:extLst>
              <c:ext xmlns:c16="http://schemas.microsoft.com/office/drawing/2014/chart" uri="{C3380CC4-5D6E-409C-BE32-E72D297353CC}">
                <c16:uniqueId val="{00000000-C532-486A-8E01-FD0854316912}"/>
              </c:ext>
            </c:extLst>
          </c:dPt>
          <c:cat>
            <c:strRef>
              <c:f>Лист1!$A$2:$A$9</c:f>
              <c:strCache>
                <c:ptCount val="8"/>
                <c:pt idx="0">
                  <c:v>Гимназия</c:v>
                </c:pt>
                <c:pt idx="1">
                  <c:v>СОШ №2</c:v>
                </c:pt>
                <c:pt idx="2">
                  <c:v>СОШ №3</c:v>
                </c:pt>
                <c:pt idx="3">
                  <c:v>СОШ №4</c:v>
                </c:pt>
                <c:pt idx="4">
                  <c:v>СОШ №5</c:v>
                </c:pt>
                <c:pt idx="5">
                  <c:v>СОШ №6</c:v>
                </c:pt>
                <c:pt idx="6">
                  <c:v>СОШ №7</c:v>
                </c:pt>
                <c:pt idx="7">
                  <c:v>СОШ №8</c:v>
                </c:pt>
              </c:strCache>
            </c:strRef>
          </c:cat>
          <c:val>
            <c:numRef>
              <c:f>Лист1!$B$2:$B$9</c:f>
              <c:numCache>
                <c:formatCode>General</c:formatCode>
                <c:ptCount val="8"/>
                <c:pt idx="0">
                  <c:v>100</c:v>
                </c:pt>
                <c:pt idx="1">
                  <c:v>100</c:v>
                </c:pt>
                <c:pt idx="2">
                  <c:v>100</c:v>
                </c:pt>
                <c:pt idx="3">
                  <c:v>100</c:v>
                </c:pt>
                <c:pt idx="4">
                  <c:v>95.92</c:v>
                </c:pt>
                <c:pt idx="5">
                  <c:v>90.91</c:v>
                </c:pt>
                <c:pt idx="6">
                  <c:v>95.66</c:v>
                </c:pt>
                <c:pt idx="7">
                  <c:v>96.15</c:v>
                </c:pt>
              </c:numCache>
            </c:numRef>
          </c:val>
          <c:extLst>
            <c:ext xmlns:c16="http://schemas.microsoft.com/office/drawing/2014/chart" uri="{C3380CC4-5D6E-409C-BE32-E72D297353CC}">
              <c16:uniqueId val="{00000001-C532-486A-8E01-FD0854316912}"/>
            </c:ext>
          </c:extLst>
        </c:ser>
        <c:ser>
          <c:idx val="1"/>
          <c:order val="1"/>
          <c:tx>
            <c:strRef>
              <c:f>Лист1!$C$1</c:f>
              <c:strCache>
                <c:ptCount val="1"/>
                <c:pt idx="0">
                  <c:v>качество</c:v>
                </c:pt>
              </c:strCache>
            </c:strRef>
          </c:tx>
          <c:spPr>
            <a:solidFill>
              <a:schemeClr val="accent2"/>
            </a:solidFill>
          </c:spPr>
          <c:invertIfNegative val="0"/>
          <c:dPt>
            <c:idx val="0"/>
            <c:invertIfNegative val="0"/>
            <c:bubble3D val="0"/>
            <c:extLst>
              <c:ext xmlns:c16="http://schemas.microsoft.com/office/drawing/2014/chart" uri="{C3380CC4-5D6E-409C-BE32-E72D297353CC}">
                <c16:uniqueId val="{00000002-C532-486A-8E01-FD0854316912}"/>
              </c:ext>
            </c:extLst>
          </c:dPt>
          <c:cat>
            <c:strRef>
              <c:f>Лист1!$A$2:$A$9</c:f>
              <c:strCache>
                <c:ptCount val="8"/>
                <c:pt idx="0">
                  <c:v>Гимназия</c:v>
                </c:pt>
                <c:pt idx="1">
                  <c:v>СОШ №2</c:v>
                </c:pt>
                <c:pt idx="2">
                  <c:v>СОШ №3</c:v>
                </c:pt>
                <c:pt idx="3">
                  <c:v>СОШ №4</c:v>
                </c:pt>
                <c:pt idx="4">
                  <c:v>СОШ №5</c:v>
                </c:pt>
                <c:pt idx="5">
                  <c:v>СОШ №6</c:v>
                </c:pt>
                <c:pt idx="6">
                  <c:v>СОШ №7</c:v>
                </c:pt>
                <c:pt idx="7">
                  <c:v>СОШ №8</c:v>
                </c:pt>
              </c:strCache>
            </c:strRef>
          </c:cat>
          <c:val>
            <c:numRef>
              <c:f>Лист1!$C$2:$C$9</c:f>
              <c:numCache>
                <c:formatCode>General</c:formatCode>
                <c:ptCount val="8"/>
                <c:pt idx="0">
                  <c:v>58.33</c:v>
                </c:pt>
                <c:pt idx="1">
                  <c:v>61.29</c:v>
                </c:pt>
                <c:pt idx="2">
                  <c:v>50</c:v>
                </c:pt>
                <c:pt idx="3">
                  <c:v>71.11</c:v>
                </c:pt>
                <c:pt idx="4">
                  <c:v>73.47</c:v>
                </c:pt>
                <c:pt idx="5">
                  <c:v>54.55</c:v>
                </c:pt>
                <c:pt idx="6">
                  <c:v>78.27</c:v>
                </c:pt>
                <c:pt idx="7">
                  <c:v>65.38</c:v>
                </c:pt>
              </c:numCache>
            </c:numRef>
          </c:val>
          <c:extLst>
            <c:ext xmlns:c16="http://schemas.microsoft.com/office/drawing/2014/chart" uri="{C3380CC4-5D6E-409C-BE32-E72D297353CC}">
              <c16:uniqueId val="{00000003-C532-486A-8E01-FD0854316912}"/>
            </c:ext>
          </c:extLst>
        </c:ser>
        <c:dLbls>
          <c:showLegendKey val="0"/>
          <c:showVal val="0"/>
          <c:showCatName val="0"/>
          <c:showSerName val="0"/>
          <c:showPercent val="0"/>
          <c:showBubbleSize val="0"/>
        </c:dLbls>
        <c:gapWidth val="150"/>
        <c:axId val="173153664"/>
        <c:axId val="173155456"/>
      </c:barChart>
      <c:lineChart>
        <c:grouping val="standard"/>
        <c:varyColors val="0"/>
        <c:ser>
          <c:idx val="2"/>
          <c:order val="2"/>
          <c:tx>
            <c:strRef>
              <c:f>Лист1!$D$1</c:f>
              <c:strCache>
                <c:ptCount val="1"/>
                <c:pt idx="0">
                  <c:v>успеваемость, город </c:v>
                </c:pt>
              </c:strCache>
            </c:strRef>
          </c:tx>
          <c:marker>
            <c:symbol val="none"/>
          </c:marker>
          <c:cat>
            <c:strRef>
              <c:f>Лист1!$A$2:$A$9</c:f>
              <c:strCache>
                <c:ptCount val="8"/>
                <c:pt idx="0">
                  <c:v>Гимназия</c:v>
                </c:pt>
                <c:pt idx="1">
                  <c:v>СОШ №2</c:v>
                </c:pt>
                <c:pt idx="2">
                  <c:v>СОШ №3</c:v>
                </c:pt>
                <c:pt idx="3">
                  <c:v>СОШ №4</c:v>
                </c:pt>
                <c:pt idx="4">
                  <c:v>СОШ №5</c:v>
                </c:pt>
                <c:pt idx="5">
                  <c:v>СОШ №6</c:v>
                </c:pt>
                <c:pt idx="6">
                  <c:v>СОШ №7</c:v>
                </c:pt>
                <c:pt idx="7">
                  <c:v>СОШ №8</c:v>
                </c:pt>
              </c:strCache>
            </c:strRef>
          </c:cat>
          <c:val>
            <c:numRef>
              <c:f>Лист1!$D$2:$D$9</c:f>
              <c:numCache>
                <c:formatCode>General</c:formatCode>
                <c:ptCount val="8"/>
                <c:pt idx="0">
                  <c:v>97.94</c:v>
                </c:pt>
                <c:pt idx="1">
                  <c:v>97.94</c:v>
                </c:pt>
                <c:pt idx="2">
                  <c:v>97.94</c:v>
                </c:pt>
                <c:pt idx="3">
                  <c:v>97.94</c:v>
                </c:pt>
                <c:pt idx="4">
                  <c:v>97.94</c:v>
                </c:pt>
                <c:pt idx="5">
                  <c:v>97.94</c:v>
                </c:pt>
                <c:pt idx="6">
                  <c:v>97.94</c:v>
                </c:pt>
                <c:pt idx="7">
                  <c:v>97.94</c:v>
                </c:pt>
              </c:numCache>
            </c:numRef>
          </c:val>
          <c:smooth val="0"/>
          <c:extLst>
            <c:ext xmlns:c16="http://schemas.microsoft.com/office/drawing/2014/chart" uri="{C3380CC4-5D6E-409C-BE32-E72D297353CC}">
              <c16:uniqueId val="{00000004-C532-486A-8E01-FD0854316912}"/>
            </c:ext>
          </c:extLst>
        </c:ser>
        <c:ser>
          <c:idx val="3"/>
          <c:order val="3"/>
          <c:tx>
            <c:strRef>
              <c:f>Лист1!$E$1</c:f>
              <c:strCache>
                <c:ptCount val="1"/>
                <c:pt idx="0">
                  <c:v>качество, город</c:v>
                </c:pt>
              </c:strCache>
            </c:strRef>
          </c:tx>
          <c:spPr>
            <a:ln>
              <a:solidFill>
                <a:schemeClr val="accent6"/>
              </a:solidFill>
            </a:ln>
          </c:spPr>
          <c:marker>
            <c:symbol val="none"/>
          </c:marker>
          <c:cat>
            <c:strRef>
              <c:f>Лист1!$A$2:$A$9</c:f>
              <c:strCache>
                <c:ptCount val="8"/>
                <c:pt idx="0">
                  <c:v>Гимназия</c:v>
                </c:pt>
                <c:pt idx="1">
                  <c:v>СОШ №2</c:v>
                </c:pt>
                <c:pt idx="2">
                  <c:v>СОШ №3</c:v>
                </c:pt>
                <c:pt idx="3">
                  <c:v>СОШ №4</c:v>
                </c:pt>
                <c:pt idx="4">
                  <c:v>СОШ №5</c:v>
                </c:pt>
                <c:pt idx="5">
                  <c:v>СОШ №6</c:v>
                </c:pt>
                <c:pt idx="6">
                  <c:v>СОШ №7</c:v>
                </c:pt>
                <c:pt idx="7">
                  <c:v>СОШ №8</c:v>
                </c:pt>
              </c:strCache>
            </c:strRef>
          </c:cat>
          <c:val>
            <c:numRef>
              <c:f>Лист1!$E$2:$E$9</c:f>
              <c:numCache>
                <c:formatCode>General</c:formatCode>
                <c:ptCount val="8"/>
                <c:pt idx="0">
                  <c:v>65.430000000000007</c:v>
                </c:pt>
                <c:pt idx="1">
                  <c:v>65.430000000000007</c:v>
                </c:pt>
                <c:pt idx="2">
                  <c:v>65.430000000000007</c:v>
                </c:pt>
                <c:pt idx="3">
                  <c:v>65.430000000000007</c:v>
                </c:pt>
                <c:pt idx="4">
                  <c:v>65.430000000000007</c:v>
                </c:pt>
                <c:pt idx="5">
                  <c:v>65.430000000000007</c:v>
                </c:pt>
                <c:pt idx="6">
                  <c:v>65.430000000000007</c:v>
                </c:pt>
                <c:pt idx="7">
                  <c:v>65.430000000000007</c:v>
                </c:pt>
              </c:numCache>
            </c:numRef>
          </c:val>
          <c:smooth val="0"/>
          <c:extLst>
            <c:ext xmlns:c16="http://schemas.microsoft.com/office/drawing/2014/chart" uri="{C3380CC4-5D6E-409C-BE32-E72D297353CC}">
              <c16:uniqueId val="{00000005-C532-486A-8E01-FD0854316912}"/>
            </c:ext>
          </c:extLst>
        </c:ser>
        <c:dLbls>
          <c:showLegendKey val="0"/>
          <c:showVal val="0"/>
          <c:showCatName val="0"/>
          <c:showSerName val="0"/>
          <c:showPercent val="0"/>
          <c:showBubbleSize val="0"/>
        </c:dLbls>
        <c:marker val="1"/>
        <c:smooth val="0"/>
        <c:axId val="173153664"/>
        <c:axId val="173155456"/>
      </c:lineChart>
      <c:catAx>
        <c:axId val="173153664"/>
        <c:scaling>
          <c:orientation val="minMax"/>
        </c:scaling>
        <c:delete val="0"/>
        <c:axPos val="b"/>
        <c:numFmt formatCode="General" sourceLinked="0"/>
        <c:majorTickMark val="out"/>
        <c:minorTickMark val="none"/>
        <c:tickLblPos val="nextTo"/>
        <c:crossAx val="173155456"/>
        <c:crosses val="autoZero"/>
        <c:auto val="1"/>
        <c:lblAlgn val="ctr"/>
        <c:lblOffset val="100"/>
        <c:noMultiLvlLbl val="0"/>
      </c:catAx>
      <c:valAx>
        <c:axId val="173155456"/>
        <c:scaling>
          <c:orientation val="minMax"/>
        </c:scaling>
        <c:delete val="0"/>
        <c:axPos val="l"/>
        <c:numFmt formatCode="General" sourceLinked="1"/>
        <c:majorTickMark val="out"/>
        <c:minorTickMark val="none"/>
        <c:tickLblPos val="nextTo"/>
        <c:crossAx val="173153664"/>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solidFill>
                  <a:sysClr val="windowText" lastClr="000000"/>
                </a:solidFill>
                <a:latin typeface="Times New Roman" pitchFamily="18" charset="0"/>
                <a:cs typeface="Times New Roman" pitchFamily="18" charset="0"/>
              </a:defRPr>
            </a:pPr>
            <a:r>
              <a:rPr lang="ru-RU" sz="1400">
                <a:solidFill>
                  <a:sysClr val="windowText" lastClr="000000"/>
                </a:solidFill>
                <a:latin typeface="Times New Roman" pitchFamily="18" charset="0"/>
                <a:cs typeface="Times New Roman" pitchFamily="18" charset="0"/>
              </a:rPr>
              <a:t>7 класс</a:t>
            </a:r>
          </a:p>
        </c:rich>
      </c:tx>
      <c:layout>
        <c:manualLayout>
          <c:xMode val="edge"/>
          <c:yMode val="edge"/>
          <c:x val="0.44434514502467082"/>
          <c:y val="4.5410314628608499E-2"/>
        </c:manualLayout>
      </c:layout>
      <c:overlay val="1"/>
    </c:title>
    <c:autoTitleDeleted val="0"/>
    <c:plotArea>
      <c:layout/>
      <c:barChart>
        <c:barDir val="col"/>
        <c:grouping val="clustered"/>
        <c:varyColors val="0"/>
        <c:ser>
          <c:idx val="0"/>
          <c:order val="0"/>
          <c:tx>
            <c:strRef>
              <c:f>Лист1!$B$1</c:f>
              <c:strCache>
                <c:ptCount val="1"/>
                <c:pt idx="0">
                  <c:v>успеваемость</c:v>
                </c:pt>
              </c:strCache>
            </c:strRef>
          </c:tx>
          <c:spPr>
            <a:solidFill>
              <a:schemeClr val="accent1"/>
            </a:solidFill>
          </c:spPr>
          <c:invertIfNegative val="0"/>
          <c:dPt>
            <c:idx val="0"/>
            <c:invertIfNegative val="0"/>
            <c:bubble3D val="0"/>
            <c:extLst>
              <c:ext xmlns:c16="http://schemas.microsoft.com/office/drawing/2014/chart" uri="{C3380CC4-5D6E-409C-BE32-E72D297353CC}">
                <c16:uniqueId val="{00000000-D44F-44CF-B829-D59C311BCE19}"/>
              </c:ext>
            </c:extLst>
          </c:dPt>
          <c:cat>
            <c:strRef>
              <c:f>Лист1!$A$2:$A$8</c:f>
              <c:strCache>
                <c:ptCount val="7"/>
                <c:pt idx="0">
                  <c:v>Гимназия</c:v>
                </c:pt>
                <c:pt idx="1">
                  <c:v>СОШ №2</c:v>
                </c:pt>
                <c:pt idx="2">
                  <c:v>СОШ №3</c:v>
                </c:pt>
                <c:pt idx="3">
                  <c:v>СОШ №4</c:v>
                </c:pt>
                <c:pt idx="4">
                  <c:v>СОШ №5</c:v>
                </c:pt>
                <c:pt idx="5">
                  <c:v>СОШ №7</c:v>
                </c:pt>
                <c:pt idx="6">
                  <c:v>СОШ №8</c:v>
                </c:pt>
              </c:strCache>
            </c:strRef>
          </c:cat>
          <c:val>
            <c:numRef>
              <c:f>Лист1!$B$2:$B$8</c:f>
              <c:numCache>
                <c:formatCode>General</c:formatCode>
                <c:ptCount val="7"/>
                <c:pt idx="0">
                  <c:v>85</c:v>
                </c:pt>
                <c:pt idx="1">
                  <c:v>83.33</c:v>
                </c:pt>
                <c:pt idx="2">
                  <c:v>91.67</c:v>
                </c:pt>
                <c:pt idx="3">
                  <c:v>82.35</c:v>
                </c:pt>
                <c:pt idx="4">
                  <c:v>100</c:v>
                </c:pt>
                <c:pt idx="5">
                  <c:v>83.33</c:v>
                </c:pt>
                <c:pt idx="6">
                  <c:v>85.71</c:v>
                </c:pt>
              </c:numCache>
            </c:numRef>
          </c:val>
          <c:extLst>
            <c:ext xmlns:c16="http://schemas.microsoft.com/office/drawing/2014/chart" uri="{C3380CC4-5D6E-409C-BE32-E72D297353CC}">
              <c16:uniqueId val="{00000001-D44F-44CF-B829-D59C311BCE19}"/>
            </c:ext>
          </c:extLst>
        </c:ser>
        <c:ser>
          <c:idx val="1"/>
          <c:order val="1"/>
          <c:tx>
            <c:strRef>
              <c:f>Лист1!$C$1</c:f>
              <c:strCache>
                <c:ptCount val="1"/>
                <c:pt idx="0">
                  <c:v>качество</c:v>
                </c:pt>
              </c:strCache>
            </c:strRef>
          </c:tx>
          <c:spPr>
            <a:solidFill>
              <a:schemeClr val="accent2"/>
            </a:solidFill>
          </c:spPr>
          <c:invertIfNegative val="0"/>
          <c:dPt>
            <c:idx val="0"/>
            <c:invertIfNegative val="0"/>
            <c:bubble3D val="0"/>
            <c:extLst>
              <c:ext xmlns:c16="http://schemas.microsoft.com/office/drawing/2014/chart" uri="{C3380CC4-5D6E-409C-BE32-E72D297353CC}">
                <c16:uniqueId val="{00000002-D44F-44CF-B829-D59C311BCE19}"/>
              </c:ext>
            </c:extLst>
          </c:dPt>
          <c:cat>
            <c:strRef>
              <c:f>Лист1!$A$2:$A$8</c:f>
              <c:strCache>
                <c:ptCount val="7"/>
                <c:pt idx="0">
                  <c:v>Гимназия</c:v>
                </c:pt>
                <c:pt idx="1">
                  <c:v>СОШ №2</c:v>
                </c:pt>
                <c:pt idx="2">
                  <c:v>СОШ №3</c:v>
                </c:pt>
                <c:pt idx="3">
                  <c:v>СОШ №4</c:v>
                </c:pt>
                <c:pt idx="4">
                  <c:v>СОШ №5</c:v>
                </c:pt>
                <c:pt idx="5">
                  <c:v>СОШ №7</c:v>
                </c:pt>
                <c:pt idx="6">
                  <c:v>СОШ №8</c:v>
                </c:pt>
              </c:strCache>
            </c:strRef>
          </c:cat>
          <c:val>
            <c:numRef>
              <c:f>Лист1!$C$2:$C$8</c:f>
              <c:numCache>
                <c:formatCode>General</c:formatCode>
                <c:ptCount val="7"/>
                <c:pt idx="0">
                  <c:v>15</c:v>
                </c:pt>
                <c:pt idx="1">
                  <c:v>33.33</c:v>
                </c:pt>
                <c:pt idx="2">
                  <c:v>37.5</c:v>
                </c:pt>
                <c:pt idx="3">
                  <c:v>5.88</c:v>
                </c:pt>
                <c:pt idx="4">
                  <c:v>76.739999999999995</c:v>
                </c:pt>
                <c:pt idx="5">
                  <c:v>44.44</c:v>
                </c:pt>
                <c:pt idx="6">
                  <c:v>4.76</c:v>
                </c:pt>
              </c:numCache>
            </c:numRef>
          </c:val>
          <c:extLst>
            <c:ext xmlns:c16="http://schemas.microsoft.com/office/drawing/2014/chart" uri="{C3380CC4-5D6E-409C-BE32-E72D297353CC}">
              <c16:uniqueId val="{00000003-D44F-44CF-B829-D59C311BCE19}"/>
            </c:ext>
          </c:extLst>
        </c:ser>
        <c:dLbls>
          <c:showLegendKey val="0"/>
          <c:showVal val="0"/>
          <c:showCatName val="0"/>
          <c:showSerName val="0"/>
          <c:showPercent val="0"/>
          <c:showBubbleSize val="0"/>
        </c:dLbls>
        <c:gapWidth val="150"/>
        <c:axId val="173153664"/>
        <c:axId val="173155456"/>
      </c:barChart>
      <c:lineChart>
        <c:grouping val="standard"/>
        <c:varyColors val="0"/>
        <c:ser>
          <c:idx val="2"/>
          <c:order val="2"/>
          <c:tx>
            <c:strRef>
              <c:f>Лист1!$D$1</c:f>
              <c:strCache>
                <c:ptCount val="1"/>
                <c:pt idx="0">
                  <c:v>успеваемость, город </c:v>
                </c:pt>
              </c:strCache>
            </c:strRef>
          </c:tx>
          <c:marker>
            <c:symbol val="none"/>
          </c:marker>
          <c:cat>
            <c:strRef>
              <c:f>Лист1!$A$2:$A$8</c:f>
              <c:strCache>
                <c:ptCount val="7"/>
                <c:pt idx="0">
                  <c:v>Гимназия</c:v>
                </c:pt>
                <c:pt idx="1">
                  <c:v>СОШ №2</c:v>
                </c:pt>
                <c:pt idx="2">
                  <c:v>СОШ №3</c:v>
                </c:pt>
                <c:pt idx="3">
                  <c:v>СОШ №4</c:v>
                </c:pt>
                <c:pt idx="4">
                  <c:v>СОШ №5</c:v>
                </c:pt>
                <c:pt idx="5">
                  <c:v>СОШ №7</c:v>
                </c:pt>
                <c:pt idx="6">
                  <c:v>СОШ №8</c:v>
                </c:pt>
              </c:strCache>
            </c:strRef>
          </c:cat>
          <c:val>
            <c:numRef>
              <c:f>Лист1!$D$2:$D$8</c:f>
              <c:numCache>
                <c:formatCode>General</c:formatCode>
                <c:ptCount val="7"/>
                <c:pt idx="0">
                  <c:v>89.68</c:v>
                </c:pt>
                <c:pt idx="1">
                  <c:v>89.68</c:v>
                </c:pt>
                <c:pt idx="2">
                  <c:v>89.68</c:v>
                </c:pt>
                <c:pt idx="3">
                  <c:v>89.68</c:v>
                </c:pt>
                <c:pt idx="4">
                  <c:v>89.68</c:v>
                </c:pt>
                <c:pt idx="5">
                  <c:v>89.68</c:v>
                </c:pt>
                <c:pt idx="6">
                  <c:v>89.68</c:v>
                </c:pt>
              </c:numCache>
            </c:numRef>
          </c:val>
          <c:smooth val="0"/>
          <c:extLst>
            <c:ext xmlns:c16="http://schemas.microsoft.com/office/drawing/2014/chart" uri="{C3380CC4-5D6E-409C-BE32-E72D297353CC}">
              <c16:uniqueId val="{00000004-D44F-44CF-B829-D59C311BCE19}"/>
            </c:ext>
          </c:extLst>
        </c:ser>
        <c:ser>
          <c:idx val="3"/>
          <c:order val="3"/>
          <c:tx>
            <c:strRef>
              <c:f>Лист1!$E$1</c:f>
              <c:strCache>
                <c:ptCount val="1"/>
                <c:pt idx="0">
                  <c:v>качество, город</c:v>
                </c:pt>
              </c:strCache>
            </c:strRef>
          </c:tx>
          <c:spPr>
            <a:ln>
              <a:solidFill>
                <a:schemeClr val="accent6"/>
              </a:solidFill>
            </a:ln>
          </c:spPr>
          <c:marker>
            <c:symbol val="none"/>
          </c:marker>
          <c:cat>
            <c:strRef>
              <c:f>Лист1!$A$2:$A$8</c:f>
              <c:strCache>
                <c:ptCount val="7"/>
                <c:pt idx="0">
                  <c:v>Гимназия</c:v>
                </c:pt>
                <c:pt idx="1">
                  <c:v>СОШ №2</c:v>
                </c:pt>
                <c:pt idx="2">
                  <c:v>СОШ №3</c:v>
                </c:pt>
                <c:pt idx="3">
                  <c:v>СОШ №4</c:v>
                </c:pt>
                <c:pt idx="4">
                  <c:v>СОШ №5</c:v>
                </c:pt>
                <c:pt idx="5">
                  <c:v>СОШ №7</c:v>
                </c:pt>
                <c:pt idx="6">
                  <c:v>СОШ №8</c:v>
                </c:pt>
              </c:strCache>
            </c:strRef>
          </c:cat>
          <c:val>
            <c:numRef>
              <c:f>Лист1!$E$2:$E$8</c:f>
              <c:numCache>
                <c:formatCode>General</c:formatCode>
                <c:ptCount val="7"/>
                <c:pt idx="0">
                  <c:v>38.07</c:v>
                </c:pt>
                <c:pt idx="1">
                  <c:v>38.07</c:v>
                </c:pt>
                <c:pt idx="2">
                  <c:v>38.07</c:v>
                </c:pt>
                <c:pt idx="3">
                  <c:v>38.07</c:v>
                </c:pt>
                <c:pt idx="4">
                  <c:v>38.07</c:v>
                </c:pt>
                <c:pt idx="5">
                  <c:v>38.07</c:v>
                </c:pt>
                <c:pt idx="6">
                  <c:v>38.07</c:v>
                </c:pt>
              </c:numCache>
            </c:numRef>
          </c:val>
          <c:smooth val="0"/>
          <c:extLst>
            <c:ext xmlns:c16="http://schemas.microsoft.com/office/drawing/2014/chart" uri="{C3380CC4-5D6E-409C-BE32-E72D297353CC}">
              <c16:uniqueId val="{00000005-D44F-44CF-B829-D59C311BCE19}"/>
            </c:ext>
          </c:extLst>
        </c:ser>
        <c:dLbls>
          <c:showLegendKey val="0"/>
          <c:showVal val="0"/>
          <c:showCatName val="0"/>
          <c:showSerName val="0"/>
          <c:showPercent val="0"/>
          <c:showBubbleSize val="0"/>
        </c:dLbls>
        <c:marker val="1"/>
        <c:smooth val="0"/>
        <c:axId val="173153664"/>
        <c:axId val="173155456"/>
      </c:lineChart>
      <c:catAx>
        <c:axId val="173153664"/>
        <c:scaling>
          <c:orientation val="minMax"/>
        </c:scaling>
        <c:delete val="0"/>
        <c:axPos val="b"/>
        <c:numFmt formatCode="General" sourceLinked="0"/>
        <c:majorTickMark val="out"/>
        <c:minorTickMark val="none"/>
        <c:tickLblPos val="nextTo"/>
        <c:crossAx val="173155456"/>
        <c:crosses val="autoZero"/>
        <c:auto val="1"/>
        <c:lblAlgn val="ctr"/>
        <c:lblOffset val="100"/>
        <c:noMultiLvlLbl val="0"/>
      </c:catAx>
      <c:valAx>
        <c:axId val="173155456"/>
        <c:scaling>
          <c:orientation val="minMax"/>
        </c:scaling>
        <c:delete val="0"/>
        <c:axPos val="l"/>
        <c:numFmt formatCode="General" sourceLinked="1"/>
        <c:majorTickMark val="out"/>
        <c:minorTickMark val="none"/>
        <c:tickLblPos val="nextTo"/>
        <c:crossAx val="173153664"/>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solidFill>
                  <a:sysClr val="windowText" lastClr="000000"/>
                </a:solidFill>
                <a:latin typeface="Times New Roman" pitchFamily="18" charset="0"/>
                <a:cs typeface="Times New Roman" pitchFamily="18" charset="0"/>
              </a:defRPr>
            </a:pPr>
            <a:r>
              <a:rPr lang="ru-RU" sz="1400">
                <a:solidFill>
                  <a:sysClr val="windowText" lastClr="000000"/>
                </a:solidFill>
                <a:latin typeface="Times New Roman" pitchFamily="18" charset="0"/>
                <a:cs typeface="Times New Roman" pitchFamily="18" charset="0"/>
              </a:rPr>
              <a:t>8 класс</a:t>
            </a:r>
          </a:p>
        </c:rich>
      </c:tx>
      <c:layout>
        <c:manualLayout>
          <c:xMode val="edge"/>
          <c:yMode val="edge"/>
          <c:x val="0.44434514502467082"/>
          <c:y val="4.5410314628608499E-2"/>
        </c:manualLayout>
      </c:layout>
      <c:overlay val="1"/>
    </c:title>
    <c:autoTitleDeleted val="0"/>
    <c:plotArea>
      <c:layout/>
      <c:barChart>
        <c:barDir val="col"/>
        <c:grouping val="clustered"/>
        <c:varyColors val="0"/>
        <c:ser>
          <c:idx val="0"/>
          <c:order val="0"/>
          <c:tx>
            <c:strRef>
              <c:f>Лист1!$B$1</c:f>
              <c:strCache>
                <c:ptCount val="1"/>
                <c:pt idx="0">
                  <c:v>успеваемость</c:v>
                </c:pt>
              </c:strCache>
            </c:strRef>
          </c:tx>
          <c:spPr>
            <a:solidFill>
              <a:schemeClr val="accent1"/>
            </a:solidFill>
          </c:spPr>
          <c:invertIfNegative val="0"/>
          <c:dPt>
            <c:idx val="0"/>
            <c:invertIfNegative val="0"/>
            <c:bubble3D val="0"/>
            <c:extLst>
              <c:ext xmlns:c16="http://schemas.microsoft.com/office/drawing/2014/chart" uri="{C3380CC4-5D6E-409C-BE32-E72D297353CC}">
                <c16:uniqueId val="{00000000-4806-4BB3-B2CF-E209CEB4AD30}"/>
              </c:ext>
            </c:extLst>
          </c:dPt>
          <c:cat>
            <c:strRef>
              <c:f>Лист1!$A$2:$A$7</c:f>
              <c:strCache>
                <c:ptCount val="6"/>
                <c:pt idx="0">
                  <c:v>Гимназия</c:v>
                </c:pt>
                <c:pt idx="1">
                  <c:v>СОШ №2</c:v>
                </c:pt>
                <c:pt idx="2">
                  <c:v>СОШ №3</c:v>
                </c:pt>
                <c:pt idx="3">
                  <c:v>СОШ №4</c:v>
                </c:pt>
                <c:pt idx="4">
                  <c:v>СОШ №5</c:v>
                </c:pt>
                <c:pt idx="5">
                  <c:v>СОШ №7</c:v>
                </c:pt>
              </c:strCache>
            </c:strRef>
          </c:cat>
          <c:val>
            <c:numRef>
              <c:f>Лист1!$B$2:$B$7</c:f>
              <c:numCache>
                <c:formatCode>General</c:formatCode>
                <c:ptCount val="6"/>
                <c:pt idx="0">
                  <c:v>100</c:v>
                </c:pt>
                <c:pt idx="1">
                  <c:v>58.82</c:v>
                </c:pt>
                <c:pt idx="2">
                  <c:v>96.78</c:v>
                </c:pt>
                <c:pt idx="3">
                  <c:v>88.89</c:v>
                </c:pt>
                <c:pt idx="4">
                  <c:v>100</c:v>
                </c:pt>
                <c:pt idx="5">
                  <c:v>81.819999999999993</c:v>
                </c:pt>
              </c:numCache>
            </c:numRef>
          </c:val>
          <c:extLst>
            <c:ext xmlns:c16="http://schemas.microsoft.com/office/drawing/2014/chart" uri="{C3380CC4-5D6E-409C-BE32-E72D297353CC}">
              <c16:uniqueId val="{00000001-4806-4BB3-B2CF-E209CEB4AD30}"/>
            </c:ext>
          </c:extLst>
        </c:ser>
        <c:ser>
          <c:idx val="1"/>
          <c:order val="1"/>
          <c:tx>
            <c:strRef>
              <c:f>Лист1!$C$1</c:f>
              <c:strCache>
                <c:ptCount val="1"/>
                <c:pt idx="0">
                  <c:v>качество</c:v>
                </c:pt>
              </c:strCache>
            </c:strRef>
          </c:tx>
          <c:spPr>
            <a:solidFill>
              <a:schemeClr val="accent2"/>
            </a:solidFill>
          </c:spPr>
          <c:invertIfNegative val="0"/>
          <c:dPt>
            <c:idx val="0"/>
            <c:invertIfNegative val="0"/>
            <c:bubble3D val="0"/>
            <c:extLst>
              <c:ext xmlns:c16="http://schemas.microsoft.com/office/drawing/2014/chart" uri="{C3380CC4-5D6E-409C-BE32-E72D297353CC}">
                <c16:uniqueId val="{00000002-4806-4BB3-B2CF-E209CEB4AD30}"/>
              </c:ext>
            </c:extLst>
          </c:dPt>
          <c:cat>
            <c:strRef>
              <c:f>Лист1!$A$2:$A$7</c:f>
              <c:strCache>
                <c:ptCount val="6"/>
                <c:pt idx="0">
                  <c:v>Гимназия</c:v>
                </c:pt>
                <c:pt idx="1">
                  <c:v>СОШ №2</c:v>
                </c:pt>
                <c:pt idx="2">
                  <c:v>СОШ №3</c:v>
                </c:pt>
                <c:pt idx="3">
                  <c:v>СОШ №4</c:v>
                </c:pt>
                <c:pt idx="4">
                  <c:v>СОШ №5</c:v>
                </c:pt>
                <c:pt idx="5">
                  <c:v>СОШ №7</c:v>
                </c:pt>
              </c:strCache>
            </c:strRef>
          </c:cat>
          <c:val>
            <c:numRef>
              <c:f>Лист1!$C$2:$C$7</c:f>
              <c:numCache>
                <c:formatCode>General</c:formatCode>
                <c:ptCount val="6"/>
                <c:pt idx="0">
                  <c:v>45.45</c:v>
                </c:pt>
                <c:pt idx="1">
                  <c:v>11.76</c:v>
                </c:pt>
                <c:pt idx="2">
                  <c:v>48.39</c:v>
                </c:pt>
                <c:pt idx="3">
                  <c:v>27.78</c:v>
                </c:pt>
                <c:pt idx="4">
                  <c:v>51.72</c:v>
                </c:pt>
                <c:pt idx="5">
                  <c:v>40.909999999999997</c:v>
                </c:pt>
              </c:numCache>
            </c:numRef>
          </c:val>
          <c:extLst>
            <c:ext xmlns:c16="http://schemas.microsoft.com/office/drawing/2014/chart" uri="{C3380CC4-5D6E-409C-BE32-E72D297353CC}">
              <c16:uniqueId val="{00000003-4806-4BB3-B2CF-E209CEB4AD30}"/>
            </c:ext>
          </c:extLst>
        </c:ser>
        <c:dLbls>
          <c:showLegendKey val="0"/>
          <c:showVal val="0"/>
          <c:showCatName val="0"/>
          <c:showSerName val="0"/>
          <c:showPercent val="0"/>
          <c:showBubbleSize val="0"/>
        </c:dLbls>
        <c:gapWidth val="150"/>
        <c:axId val="173153664"/>
        <c:axId val="173155456"/>
      </c:barChart>
      <c:lineChart>
        <c:grouping val="standard"/>
        <c:varyColors val="0"/>
        <c:ser>
          <c:idx val="2"/>
          <c:order val="2"/>
          <c:tx>
            <c:strRef>
              <c:f>Лист1!$D$1</c:f>
              <c:strCache>
                <c:ptCount val="1"/>
                <c:pt idx="0">
                  <c:v>успеваемость, город </c:v>
                </c:pt>
              </c:strCache>
            </c:strRef>
          </c:tx>
          <c:marker>
            <c:symbol val="none"/>
          </c:marker>
          <c:cat>
            <c:strRef>
              <c:f>Лист1!$A$2:$A$7</c:f>
              <c:strCache>
                <c:ptCount val="6"/>
                <c:pt idx="0">
                  <c:v>Гимназия</c:v>
                </c:pt>
                <c:pt idx="1">
                  <c:v>СОШ №2</c:v>
                </c:pt>
                <c:pt idx="2">
                  <c:v>СОШ №3</c:v>
                </c:pt>
                <c:pt idx="3">
                  <c:v>СОШ №4</c:v>
                </c:pt>
                <c:pt idx="4">
                  <c:v>СОШ №5</c:v>
                </c:pt>
                <c:pt idx="5">
                  <c:v>СОШ №7</c:v>
                </c:pt>
              </c:strCache>
            </c:strRef>
          </c:cat>
          <c:val>
            <c:numRef>
              <c:f>Лист1!$D$2:$D$7</c:f>
              <c:numCache>
                <c:formatCode>General</c:formatCode>
                <c:ptCount val="6"/>
                <c:pt idx="0">
                  <c:v>89.81</c:v>
                </c:pt>
                <c:pt idx="1">
                  <c:v>89.81</c:v>
                </c:pt>
                <c:pt idx="2">
                  <c:v>89.81</c:v>
                </c:pt>
                <c:pt idx="3">
                  <c:v>89.81</c:v>
                </c:pt>
                <c:pt idx="4">
                  <c:v>89.81</c:v>
                </c:pt>
                <c:pt idx="5">
                  <c:v>89.81</c:v>
                </c:pt>
              </c:numCache>
            </c:numRef>
          </c:val>
          <c:smooth val="0"/>
          <c:extLst>
            <c:ext xmlns:c16="http://schemas.microsoft.com/office/drawing/2014/chart" uri="{C3380CC4-5D6E-409C-BE32-E72D297353CC}">
              <c16:uniqueId val="{00000004-4806-4BB3-B2CF-E209CEB4AD30}"/>
            </c:ext>
          </c:extLst>
        </c:ser>
        <c:ser>
          <c:idx val="3"/>
          <c:order val="3"/>
          <c:tx>
            <c:strRef>
              <c:f>Лист1!$E$1</c:f>
              <c:strCache>
                <c:ptCount val="1"/>
                <c:pt idx="0">
                  <c:v>качество, город</c:v>
                </c:pt>
              </c:strCache>
            </c:strRef>
          </c:tx>
          <c:spPr>
            <a:ln>
              <a:solidFill>
                <a:schemeClr val="accent6"/>
              </a:solidFill>
            </a:ln>
          </c:spPr>
          <c:marker>
            <c:symbol val="none"/>
          </c:marker>
          <c:cat>
            <c:strRef>
              <c:f>Лист1!$A$2:$A$7</c:f>
              <c:strCache>
                <c:ptCount val="6"/>
                <c:pt idx="0">
                  <c:v>Гимназия</c:v>
                </c:pt>
                <c:pt idx="1">
                  <c:v>СОШ №2</c:v>
                </c:pt>
                <c:pt idx="2">
                  <c:v>СОШ №3</c:v>
                </c:pt>
                <c:pt idx="3">
                  <c:v>СОШ №4</c:v>
                </c:pt>
                <c:pt idx="4">
                  <c:v>СОШ №5</c:v>
                </c:pt>
                <c:pt idx="5">
                  <c:v>СОШ №7</c:v>
                </c:pt>
              </c:strCache>
            </c:strRef>
          </c:cat>
          <c:val>
            <c:numRef>
              <c:f>Лист1!$E$2:$E$7</c:f>
              <c:numCache>
                <c:formatCode>General</c:formatCode>
                <c:ptCount val="6"/>
                <c:pt idx="0">
                  <c:v>38.85</c:v>
                </c:pt>
                <c:pt idx="1">
                  <c:v>38.85</c:v>
                </c:pt>
                <c:pt idx="2">
                  <c:v>38.85</c:v>
                </c:pt>
                <c:pt idx="3">
                  <c:v>38.85</c:v>
                </c:pt>
                <c:pt idx="4">
                  <c:v>38.85</c:v>
                </c:pt>
                <c:pt idx="5">
                  <c:v>38.85</c:v>
                </c:pt>
              </c:numCache>
            </c:numRef>
          </c:val>
          <c:smooth val="0"/>
          <c:extLst>
            <c:ext xmlns:c16="http://schemas.microsoft.com/office/drawing/2014/chart" uri="{C3380CC4-5D6E-409C-BE32-E72D297353CC}">
              <c16:uniqueId val="{00000005-4806-4BB3-B2CF-E209CEB4AD30}"/>
            </c:ext>
          </c:extLst>
        </c:ser>
        <c:dLbls>
          <c:showLegendKey val="0"/>
          <c:showVal val="0"/>
          <c:showCatName val="0"/>
          <c:showSerName val="0"/>
          <c:showPercent val="0"/>
          <c:showBubbleSize val="0"/>
        </c:dLbls>
        <c:marker val="1"/>
        <c:smooth val="0"/>
        <c:axId val="173153664"/>
        <c:axId val="173155456"/>
      </c:lineChart>
      <c:catAx>
        <c:axId val="173153664"/>
        <c:scaling>
          <c:orientation val="minMax"/>
        </c:scaling>
        <c:delete val="0"/>
        <c:axPos val="b"/>
        <c:numFmt formatCode="General" sourceLinked="0"/>
        <c:majorTickMark val="out"/>
        <c:minorTickMark val="none"/>
        <c:tickLblPos val="nextTo"/>
        <c:crossAx val="173155456"/>
        <c:crosses val="autoZero"/>
        <c:auto val="1"/>
        <c:lblAlgn val="ctr"/>
        <c:lblOffset val="100"/>
        <c:noMultiLvlLbl val="0"/>
      </c:catAx>
      <c:valAx>
        <c:axId val="173155456"/>
        <c:scaling>
          <c:orientation val="minMax"/>
        </c:scaling>
        <c:delete val="0"/>
        <c:axPos val="l"/>
        <c:numFmt formatCode="General" sourceLinked="1"/>
        <c:majorTickMark val="out"/>
        <c:minorTickMark val="none"/>
        <c:tickLblPos val="nextTo"/>
        <c:crossAx val="173153664"/>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Лист1!$C$1</c:f>
              <c:strCache>
                <c:ptCount val="1"/>
                <c:pt idx="0">
                  <c:v>успеваемость</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Лист1!$A$2:$B$10</c:f>
              <c:multiLvlStrCache>
                <c:ptCount val="9"/>
                <c:lvl>
                  <c:pt idx="0">
                    <c:v>6 класс</c:v>
                  </c:pt>
                  <c:pt idx="1">
                    <c:v>7 класс</c:v>
                  </c:pt>
                  <c:pt idx="2">
                    <c:v>8 класс</c:v>
                  </c:pt>
                  <c:pt idx="3">
                    <c:v>6 класс</c:v>
                  </c:pt>
                  <c:pt idx="4">
                    <c:v>7 класс</c:v>
                  </c:pt>
                  <c:pt idx="5">
                    <c:v>8 класс</c:v>
                  </c:pt>
                  <c:pt idx="6">
                    <c:v>6 класс</c:v>
                  </c:pt>
                  <c:pt idx="7">
                    <c:v>7 класс</c:v>
                  </c:pt>
                  <c:pt idx="8">
                    <c:v>8 класс</c:v>
                  </c:pt>
                </c:lvl>
                <c:lvl>
                  <c:pt idx="0">
                    <c:v>2021</c:v>
                  </c:pt>
                  <c:pt idx="3">
                    <c:v>2022</c:v>
                  </c:pt>
                  <c:pt idx="6">
                    <c:v>2023</c:v>
                  </c:pt>
                </c:lvl>
              </c:multiLvlStrCache>
            </c:multiLvlStrRef>
          </c:cat>
          <c:val>
            <c:numRef>
              <c:f>Лист1!$C$2:$C$10</c:f>
              <c:numCache>
                <c:formatCode>General</c:formatCode>
                <c:ptCount val="9"/>
                <c:pt idx="0">
                  <c:v>92.5</c:v>
                </c:pt>
                <c:pt idx="1">
                  <c:v>81.2</c:v>
                </c:pt>
                <c:pt idx="2">
                  <c:v>90.4</c:v>
                </c:pt>
                <c:pt idx="3">
                  <c:v>95.68</c:v>
                </c:pt>
                <c:pt idx="4">
                  <c:v>84.55</c:v>
                </c:pt>
                <c:pt idx="5">
                  <c:v>90.69</c:v>
                </c:pt>
                <c:pt idx="6">
                  <c:v>97.94</c:v>
                </c:pt>
                <c:pt idx="7">
                  <c:v>89.68</c:v>
                </c:pt>
                <c:pt idx="8">
                  <c:v>89.81</c:v>
                </c:pt>
              </c:numCache>
            </c:numRef>
          </c:val>
          <c:extLst>
            <c:ext xmlns:c16="http://schemas.microsoft.com/office/drawing/2014/chart" uri="{C3380CC4-5D6E-409C-BE32-E72D297353CC}">
              <c16:uniqueId val="{00000000-7FCF-4C45-AF2F-FBAF12F0F2E8}"/>
            </c:ext>
          </c:extLst>
        </c:ser>
        <c:ser>
          <c:idx val="1"/>
          <c:order val="1"/>
          <c:tx>
            <c:strRef>
              <c:f>Лист1!$D$1</c:f>
              <c:strCache>
                <c:ptCount val="1"/>
                <c:pt idx="0">
                  <c:v>качество</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Лист1!$A$2:$B$10</c:f>
              <c:multiLvlStrCache>
                <c:ptCount val="9"/>
                <c:lvl>
                  <c:pt idx="0">
                    <c:v>6 класс</c:v>
                  </c:pt>
                  <c:pt idx="1">
                    <c:v>7 класс</c:v>
                  </c:pt>
                  <c:pt idx="2">
                    <c:v>8 класс</c:v>
                  </c:pt>
                  <c:pt idx="3">
                    <c:v>6 класс</c:v>
                  </c:pt>
                  <c:pt idx="4">
                    <c:v>7 класс</c:v>
                  </c:pt>
                  <c:pt idx="5">
                    <c:v>8 класс</c:v>
                  </c:pt>
                  <c:pt idx="6">
                    <c:v>6 класс</c:v>
                  </c:pt>
                  <c:pt idx="7">
                    <c:v>7 класс</c:v>
                  </c:pt>
                  <c:pt idx="8">
                    <c:v>8 класс</c:v>
                  </c:pt>
                </c:lvl>
                <c:lvl>
                  <c:pt idx="0">
                    <c:v>2021</c:v>
                  </c:pt>
                  <c:pt idx="3">
                    <c:v>2022</c:v>
                  </c:pt>
                  <c:pt idx="6">
                    <c:v>2023</c:v>
                  </c:pt>
                </c:lvl>
              </c:multiLvlStrCache>
            </c:multiLvlStrRef>
          </c:cat>
          <c:val>
            <c:numRef>
              <c:f>Лист1!$D$2:$D$10</c:f>
              <c:numCache>
                <c:formatCode>General</c:formatCode>
                <c:ptCount val="9"/>
                <c:pt idx="0">
                  <c:v>41.6</c:v>
                </c:pt>
                <c:pt idx="1">
                  <c:v>21.6</c:v>
                </c:pt>
                <c:pt idx="2">
                  <c:v>32.799999999999997</c:v>
                </c:pt>
                <c:pt idx="3">
                  <c:v>59.6</c:v>
                </c:pt>
                <c:pt idx="4">
                  <c:v>26.01</c:v>
                </c:pt>
                <c:pt idx="5">
                  <c:v>37.270000000000003</c:v>
                </c:pt>
                <c:pt idx="6">
                  <c:v>65.430000000000007</c:v>
                </c:pt>
                <c:pt idx="7">
                  <c:v>38.07</c:v>
                </c:pt>
                <c:pt idx="8">
                  <c:v>38.85</c:v>
                </c:pt>
              </c:numCache>
            </c:numRef>
          </c:val>
          <c:extLst>
            <c:ext xmlns:c16="http://schemas.microsoft.com/office/drawing/2014/chart" uri="{C3380CC4-5D6E-409C-BE32-E72D297353CC}">
              <c16:uniqueId val="{00000001-7FCF-4C45-AF2F-FBAF12F0F2E8}"/>
            </c:ext>
          </c:extLst>
        </c:ser>
        <c:dLbls>
          <c:dLblPos val="outEnd"/>
          <c:showLegendKey val="0"/>
          <c:showVal val="1"/>
          <c:showCatName val="0"/>
          <c:showSerName val="0"/>
          <c:showPercent val="0"/>
          <c:showBubbleSize val="0"/>
        </c:dLbls>
        <c:gapWidth val="150"/>
        <c:axId val="173353216"/>
        <c:axId val="173359104"/>
      </c:barChart>
      <c:catAx>
        <c:axId val="173353216"/>
        <c:scaling>
          <c:orientation val="minMax"/>
        </c:scaling>
        <c:delete val="0"/>
        <c:axPos val="b"/>
        <c:numFmt formatCode="General" sourceLinked="0"/>
        <c:majorTickMark val="out"/>
        <c:minorTickMark val="none"/>
        <c:tickLblPos val="nextTo"/>
        <c:crossAx val="173359104"/>
        <c:crosses val="autoZero"/>
        <c:auto val="1"/>
        <c:lblAlgn val="ctr"/>
        <c:lblOffset val="100"/>
        <c:noMultiLvlLbl val="0"/>
      </c:catAx>
      <c:valAx>
        <c:axId val="173359104"/>
        <c:scaling>
          <c:orientation val="minMax"/>
        </c:scaling>
        <c:delete val="1"/>
        <c:axPos val="l"/>
        <c:numFmt formatCode="General" sourceLinked="1"/>
        <c:majorTickMark val="out"/>
        <c:minorTickMark val="none"/>
        <c:tickLblPos val="nextTo"/>
        <c:crossAx val="173353216"/>
        <c:crosses val="autoZero"/>
        <c:crossBetween val="between"/>
      </c:valAx>
    </c:plotArea>
    <c:legend>
      <c:legendPos val="b"/>
      <c:overlay val="0"/>
    </c:legend>
    <c:plotVisOnly val="1"/>
    <c:dispBlanksAs val="gap"/>
    <c:showDLblsOverMax val="0"/>
  </c:chart>
  <c:spPr>
    <a:ln>
      <a:noFill/>
    </a:ln>
  </c:spPr>
  <c:externalData r:id="rId1">
    <c:autoUpdate val="0"/>
  </c:externalData>
  <c:userShapes r:id="rId2"/>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успеваемость</c:v>
                </c:pt>
              </c:strCache>
            </c:strRef>
          </c:tx>
          <c:spPr>
            <a:solidFill>
              <a:schemeClr val="accent1"/>
            </a:solidFill>
          </c:spPr>
          <c:invertIfNegative val="0"/>
          <c:dPt>
            <c:idx val="0"/>
            <c:invertIfNegative val="0"/>
            <c:bubble3D val="0"/>
            <c:extLst>
              <c:ext xmlns:c16="http://schemas.microsoft.com/office/drawing/2014/chart" uri="{C3380CC4-5D6E-409C-BE32-E72D297353CC}">
                <c16:uniqueId val="{00000000-C6C4-4D1A-9050-74C456ADDA87}"/>
              </c:ext>
            </c:extLst>
          </c:dPt>
          <c:cat>
            <c:strRef>
              <c:f>Лист1!$A$2:$A$7</c:f>
              <c:strCache>
                <c:ptCount val="6"/>
                <c:pt idx="0">
                  <c:v>Гимназия</c:v>
                </c:pt>
                <c:pt idx="1">
                  <c:v>СОШ №2</c:v>
                </c:pt>
                <c:pt idx="2">
                  <c:v>СОШ №3</c:v>
                </c:pt>
                <c:pt idx="3">
                  <c:v>СОШ №5</c:v>
                </c:pt>
                <c:pt idx="4">
                  <c:v>СОШ №7</c:v>
                </c:pt>
                <c:pt idx="5">
                  <c:v>СОШ №8</c:v>
                </c:pt>
              </c:strCache>
            </c:strRef>
          </c:cat>
          <c:val>
            <c:numRef>
              <c:f>Лист1!$B$2:$B$7</c:f>
              <c:numCache>
                <c:formatCode>General</c:formatCode>
                <c:ptCount val="6"/>
                <c:pt idx="0">
                  <c:v>100</c:v>
                </c:pt>
                <c:pt idx="1">
                  <c:v>100</c:v>
                </c:pt>
                <c:pt idx="2">
                  <c:v>89.47</c:v>
                </c:pt>
                <c:pt idx="3">
                  <c:v>100</c:v>
                </c:pt>
                <c:pt idx="4">
                  <c:v>100</c:v>
                </c:pt>
                <c:pt idx="5">
                  <c:v>90.92</c:v>
                </c:pt>
              </c:numCache>
            </c:numRef>
          </c:val>
          <c:extLst>
            <c:ext xmlns:c16="http://schemas.microsoft.com/office/drawing/2014/chart" uri="{C3380CC4-5D6E-409C-BE32-E72D297353CC}">
              <c16:uniqueId val="{00000001-C6C4-4D1A-9050-74C456ADDA87}"/>
            </c:ext>
          </c:extLst>
        </c:ser>
        <c:ser>
          <c:idx val="1"/>
          <c:order val="1"/>
          <c:tx>
            <c:strRef>
              <c:f>Лист1!$C$1</c:f>
              <c:strCache>
                <c:ptCount val="1"/>
                <c:pt idx="0">
                  <c:v>качество</c:v>
                </c:pt>
              </c:strCache>
            </c:strRef>
          </c:tx>
          <c:spPr>
            <a:solidFill>
              <a:schemeClr val="accent2"/>
            </a:solidFill>
          </c:spPr>
          <c:invertIfNegative val="0"/>
          <c:dPt>
            <c:idx val="0"/>
            <c:invertIfNegative val="0"/>
            <c:bubble3D val="0"/>
            <c:extLst>
              <c:ext xmlns:c16="http://schemas.microsoft.com/office/drawing/2014/chart" uri="{C3380CC4-5D6E-409C-BE32-E72D297353CC}">
                <c16:uniqueId val="{00000002-C6C4-4D1A-9050-74C456ADDA87}"/>
              </c:ext>
            </c:extLst>
          </c:dPt>
          <c:cat>
            <c:strRef>
              <c:f>Лист1!$A$2:$A$7</c:f>
              <c:strCache>
                <c:ptCount val="6"/>
                <c:pt idx="0">
                  <c:v>Гимназия</c:v>
                </c:pt>
                <c:pt idx="1">
                  <c:v>СОШ №2</c:v>
                </c:pt>
                <c:pt idx="2">
                  <c:v>СОШ №3</c:v>
                </c:pt>
                <c:pt idx="3">
                  <c:v>СОШ №5</c:v>
                </c:pt>
                <c:pt idx="4">
                  <c:v>СОШ №7</c:v>
                </c:pt>
                <c:pt idx="5">
                  <c:v>СОШ №8</c:v>
                </c:pt>
              </c:strCache>
            </c:strRef>
          </c:cat>
          <c:val>
            <c:numRef>
              <c:f>Лист1!$C$2:$C$7</c:f>
              <c:numCache>
                <c:formatCode>General</c:formatCode>
                <c:ptCount val="6"/>
                <c:pt idx="0">
                  <c:v>94.44</c:v>
                </c:pt>
                <c:pt idx="1">
                  <c:v>63.64</c:v>
                </c:pt>
                <c:pt idx="2">
                  <c:v>31.58</c:v>
                </c:pt>
                <c:pt idx="3">
                  <c:v>65.52</c:v>
                </c:pt>
                <c:pt idx="4">
                  <c:v>65.38</c:v>
                </c:pt>
                <c:pt idx="5">
                  <c:v>27.28</c:v>
                </c:pt>
              </c:numCache>
            </c:numRef>
          </c:val>
          <c:extLst>
            <c:ext xmlns:c16="http://schemas.microsoft.com/office/drawing/2014/chart" uri="{C3380CC4-5D6E-409C-BE32-E72D297353CC}">
              <c16:uniqueId val="{00000003-C6C4-4D1A-9050-74C456ADDA87}"/>
            </c:ext>
          </c:extLst>
        </c:ser>
        <c:dLbls>
          <c:showLegendKey val="0"/>
          <c:showVal val="0"/>
          <c:showCatName val="0"/>
          <c:showSerName val="0"/>
          <c:showPercent val="0"/>
          <c:showBubbleSize val="0"/>
        </c:dLbls>
        <c:gapWidth val="150"/>
        <c:axId val="173153664"/>
        <c:axId val="173155456"/>
      </c:barChart>
      <c:lineChart>
        <c:grouping val="standard"/>
        <c:varyColors val="0"/>
        <c:ser>
          <c:idx val="2"/>
          <c:order val="2"/>
          <c:tx>
            <c:strRef>
              <c:f>Лист1!$D$1</c:f>
              <c:strCache>
                <c:ptCount val="1"/>
                <c:pt idx="0">
                  <c:v>успеваемость, город </c:v>
                </c:pt>
              </c:strCache>
            </c:strRef>
          </c:tx>
          <c:marker>
            <c:symbol val="none"/>
          </c:marker>
          <c:cat>
            <c:strRef>
              <c:f>Лист1!$A$2:$A$7</c:f>
              <c:strCache>
                <c:ptCount val="6"/>
                <c:pt idx="0">
                  <c:v>Гимназия</c:v>
                </c:pt>
                <c:pt idx="1">
                  <c:v>СОШ №2</c:v>
                </c:pt>
                <c:pt idx="2">
                  <c:v>СОШ №3</c:v>
                </c:pt>
                <c:pt idx="3">
                  <c:v>СОШ №5</c:v>
                </c:pt>
                <c:pt idx="4">
                  <c:v>СОШ №7</c:v>
                </c:pt>
                <c:pt idx="5">
                  <c:v>СОШ №8</c:v>
                </c:pt>
              </c:strCache>
            </c:strRef>
          </c:cat>
          <c:val>
            <c:numRef>
              <c:f>Лист1!$D$2:$D$7</c:f>
              <c:numCache>
                <c:formatCode>General</c:formatCode>
                <c:ptCount val="6"/>
                <c:pt idx="0">
                  <c:v>97.06</c:v>
                </c:pt>
                <c:pt idx="1">
                  <c:v>97.06</c:v>
                </c:pt>
                <c:pt idx="2">
                  <c:v>97.06</c:v>
                </c:pt>
                <c:pt idx="3">
                  <c:v>97.06</c:v>
                </c:pt>
                <c:pt idx="4">
                  <c:v>97.06</c:v>
                </c:pt>
                <c:pt idx="5">
                  <c:v>97.06</c:v>
                </c:pt>
              </c:numCache>
            </c:numRef>
          </c:val>
          <c:smooth val="0"/>
          <c:extLst>
            <c:ext xmlns:c16="http://schemas.microsoft.com/office/drawing/2014/chart" uri="{C3380CC4-5D6E-409C-BE32-E72D297353CC}">
              <c16:uniqueId val="{00000004-C6C4-4D1A-9050-74C456ADDA87}"/>
            </c:ext>
          </c:extLst>
        </c:ser>
        <c:ser>
          <c:idx val="3"/>
          <c:order val="3"/>
          <c:tx>
            <c:strRef>
              <c:f>Лист1!$E$1</c:f>
              <c:strCache>
                <c:ptCount val="1"/>
                <c:pt idx="0">
                  <c:v>качество, город</c:v>
                </c:pt>
              </c:strCache>
            </c:strRef>
          </c:tx>
          <c:spPr>
            <a:ln>
              <a:solidFill>
                <a:schemeClr val="accent6"/>
              </a:solidFill>
            </a:ln>
          </c:spPr>
          <c:marker>
            <c:symbol val="none"/>
          </c:marker>
          <c:cat>
            <c:strRef>
              <c:f>Лист1!$A$2:$A$7</c:f>
              <c:strCache>
                <c:ptCount val="6"/>
                <c:pt idx="0">
                  <c:v>Гимназия</c:v>
                </c:pt>
                <c:pt idx="1">
                  <c:v>СОШ №2</c:v>
                </c:pt>
                <c:pt idx="2">
                  <c:v>СОШ №3</c:v>
                </c:pt>
                <c:pt idx="3">
                  <c:v>СОШ №5</c:v>
                </c:pt>
                <c:pt idx="4">
                  <c:v>СОШ №7</c:v>
                </c:pt>
                <c:pt idx="5">
                  <c:v>СОШ №8</c:v>
                </c:pt>
              </c:strCache>
            </c:strRef>
          </c:cat>
          <c:val>
            <c:numRef>
              <c:f>Лист1!$E$2:$E$7</c:f>
              <c:numCache>
                <c:formatCode>General</c:formatCode>
                <c:ptCount val="6"/>
                <c:pt idx="0">
                  <c:v>58.09</c:v>
                </c:pt>
                <c:pt idx="1">
                  <c:v>58.09</c:v>
                </c:pt>
                <c:pt idx="2">
                  <c:v>58.09</c:v>
                </c:pt>
                <c:pt idx="3">
                  <c:v>58.09</c:v>
                </c:pt>
                <c:pt idx="4">
                  <c:v>58.09</c:v>
                </c:pt>
                <c:pt idx="5">
                  <c:v>58.09</c:v>
                </c:pt>
              </c:numCache>
            </c:numRef>
          </c:val>
          <c:smooth val="0"/>
          <c:extLst>
            <c:ext xmlns:c16="http://schemas.microsoft.com/office/drawing/2014/chart" uri="{C3380CC4-5D6E-409C-BE32-E72D297353CC}">
              <c16:uniqueId val="{00000005-C6C4-4D1A-9050-74C456ADDA87}"/>
            </c:ext>
          </c:extLst>
        </c:ser>
        <c:dLbls>
          <c:showLegendKey val="0"/>
          <c:showVal val="0"/>
          <c:showCatName val="0"/>
          <c:showSerName val="0"/>
          <c:showPercent val="0"/>
          <c:showBubbleSize val="0"/>
        </c:dLbls>
        <c:marker val="1"/>
        <c:smooth val="0"/>
        <c:axId val="173153664"/>
        <c:axId val="173155456"/>
      </c:lineChart>
      <c:catAx>
        <c:axId val="173153664"/>
        <c:scaling>
          <c:orientation val="minMax"/>
        </c:scaling>
        <c:delete val="0"/>
        <c:axPos val="b"/>
        <c:numFmt formatCode="General" sourceLinked="0"/>
        <c:majorTickMark val="out"/>
        <c:minorTickMark val="none"/>
        <c:tickLblPos val="nextTo"/>
        <c:crossAx val="173155456"/>
        <c:crosses val="autoZero"/>
        <c:auto val="1"/>
        <c:lblAlgn val="ctr"/>
        <c:lblOffset val="100"/>
        <c:noMultiLvlLbl val="0"/>
      </c:catAx>
      <c:valAx>
        <c:axId val="173155456"/>
        <c:scaling>
          <c:orientation val="minMax"/>
        </c:scaling>
        <c:delete val="0"/>
        <c:axPos val="l"/>
        <c:numFmt formatCode="General" sourceLinked="1"/>
        <c:majorTickMark val="out"/>
        <c:minorTickMark val="none"/>
        <c:tickLblPos val="nextTo"/>
        <c:crossAx val="173153664"/>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solidFill>
                  <a:sysClr val="windowText" lastClr="000000"/>
                </a:solidFill>
                <a:latin typeface="Times New Roman" pitchFamily="18" charset="0"/>
                <a:cs typeface="Times New Roman" pitchFamily="18" charset="0"/>
              </a:defRPr>
            </a:pPr>
            <a:r>
              <a:rPr lang="ru-RU" sz="1400">
                <a:solidFill>
                  <a:sysClr val="windowText" lastClr="000000"/>
                </a:solidFill>
                <a:latin typeface="Times New Roman" pitchFamily="18" charset="0"/>
                <a:cs typeface="Times New Roman" pitchFamily="18" charset="0"/>
              </a:rPr>
              <a:t>7 класс</a:t>
            </a:r>
          </a:p>
        </c:rich>
      </c:tx>
      <c:layout>
        <c:manualLayout>
          <c:xMode val="edge"/>
          <c:yMode val="edge"/>
          <c:x val="0.43790663896383059"/>
          <c:y val="4.8011511251448893E-3"/>
        </c:manualLayout>
      </c:layout>
      <c:overlay val="1"/>
    </c:title>
    <c:autoTitleDeleted val="0"/>
    <c:plotArea>
      <c:layout/>
      <c:barChart>
        <c:barDir val="col"/>
        <c:grouping val="clustered"/>
        <c:varyColors val="0"/>
        <c:ser>
          <c:idx val="0"/>
          <c:order val="0"/>
          <c:tx>
            <c:strRef>
              <c:f>Лист1!$B$1</c:f>
              <c:strCache>
                <c:ptCount val="1"/>
                <c:pt idx="0">
                  <c:v>успеваемость</c:v>
                </c:pt>
              </c:strCache>
            </c:strRef>
          </c:tx>
          <c:spPr>
            <a:solidFill>
              <a:schemeClr val="accent1"/>
            </a:solidFill>
          </c:spPr>
          <c:invertIfNegative val="0"/>
          <c:dPt>
            <c:idx val="0"/>
            <c:invertIfNegative val="0"/>
            <c:bubble3D val="0"/>
            <c:extLst>
              <c:ext xmlns:c16="http://schemas.microsoft.com/office/drawing/2014/chart" uri="{C3380CC4-5D6E-409C-BE32-E72D297353CC}">
                <c16:uniqueId val="{00000000-2166-4B27-9D6A-1F9E8D9C8756}"/>
              </c:ext>
            </c:extLst>
          </c:dPt>
          <c:cat>
            <c:strRef>
              <c:f>Лист1!$A$2:$A$8</c:f>
              <c:strCache>
                <c:ptCount val="7"/>
                <c:pt idx="0">
                  <c:v>Гимназия</c:v>
                </c:pt>
                <c:pt idx="1">
                  <c:v>СОШ №2</c:v>
                </c:pt>
                <c:pt idx="2">
                  <c:v>СОШ №3</c:v>
                </c:pt>
                <c:pt idx="3">
                  <c:v>СОШ №4</c:v>
                </c:pt>
                <c:pt idx="4">
                  <c:v>СОШ №5</c:v>
                </c:pt>
                <c:pt idx="5">
                  <c:v>СОШ №7</c:v>
                </c:pt>
                <c:pt idx="6">
                  <c:v>СОШ №8</c:v>
                </c:pt>
              </c:strCache>
            </c:strRef>
          </c:cat>
          <c:val>
            <c:numRef>
              <c:f>Лист1!$B$2:$B$8</c:f>
              <c:numCache>
                <c:formatCode>General</c:formatCode>
                <c:ptCount val="7"/>
                <c:pt idx="0">
                  <c:v>90.7</c:v>
                </c:pt>
                <c:pt idx="1">
                  <c:v>82.86</c:v>
                </c:pt>
                <c:pt idx="2">
                  <c:v>93.34</c:v>
                </c:pt>
                <c:pt idx="3">
                  <c:v>94.12</c:v>
                </c:pt>
                <c:pt idx="4">
                  <c:v>94.87</c:v>
                </c:pt>
                <c:pt idx="5">
                  <c:v>92.85</c:v>
                </c:pt>
                <c:pt idx="6">
                  <c:v>80</c:v>
                </c:pt>
              </c:numCache>
            </c:numRef>
          </c:val>
          <c:extLst>
            <c:ext xmlns:c16="http://schemas.microsoft.com/office/drawing/2014/chart" uri="{C3380CC4-5D6E-409C-BE32-E72D297353CC}">
              <c16:uniqueId val="{00000001-2166-4B27-9D6A-1F9E8D9C8756}"/>
            </c:ext>
          </c:extLst>
        </c:ser>
        <c:ser>
          <c:idx val="1"/>
          <c:order val="1"/>
          <c:tx>
            <c:strRef>
              <c:f>Лист1!$C$1</c:f>
              <c:strCache>
                <c:ptCount val="1"/>
                <c:pt idx="0">
                  <c:v>качество</c:v>
                </c:pt>
              </c:strCache>
            </c:strRef>
          </c:tx>
          <c:spPr>
            <a:solidFill>
              <a:schemeClr val="accent2"/>
            </a:solidFill>
          </c:spPr>
          <c:invertIfNegative val="0"/>
          <c:dPt>
            <c:idx val="0"/>
            <c:invertIfNegative val="0"/>
            <c:bubble3D val="0"/>
            <c:extLst>
              <c:ext xmlns:c16="http://schemas.microsoft.com/office/drawing/2014/chart" uri="{C3380CC4-5D6E-409C-BE32-E72D297353CC}">
                <c16:uniqueId val="{00000002-2166-4B27-9D6A-1F9E8D9C8756}"/>
              </c:ext>
            </c:extLst>
          </c:dPt>
          <c:cat>
            <c:strRef>
              <c:f>Лист1!$A$2:$A$8</c:f>
              <c:strCache>
                <c:ptCount val="7"/>
                <c:pt idx="0">
                  <c:v>Гимназия</c:v>
                </c:pt>
                <c:pt idx="1">
                  <c:v>СОШ №2</c:v>
                </c:pt>
                <c:pt idx="2">
                  <c:v>СОШ №3</c:v>
                </c:pt>
                <c:pt idx="3">
                  <c:v>СОШ №4</c:v>
                </c:pt>
                <c:pt idx="4">
                  <c:v>СОШ №5</c:v>
                </c:pt>
                <c:pt idx="5">
                  <c:v>СОШ №7</c:v>
                </c:pt>
                <c:pt idx="6">
                  <c:v>СОШ №8</c:v>
                </c:pt>
              </c:strCache>
            </c:strRef>
          </c:cat>
          <c:val>
            <c:numRef>
              <c:f>Лист1!$C$2:$C$8</c:f>
              <c:numCache>
                <c:formatCode>General</c:formatCode>
                <c:ptCount val="7"/>
                <c:pt idx="0">
                  <c:v>58.14</c:v>
                </c:pt>
                <c:pt idx="1">
                  <c:v>28.57</c:v>
                </c:pt>
                <c:pt idx="2">
                  <c:v>53.34</c:v>
                </c:pt>
                <c:pt idx="3">
                  <c:v>29.41</c:v>
                </c:pt>
                <c:pt idx="4">
                  <c:v>71.790000000000006</c:v>
                </c:pt>
                <c:pt idx="5">
                  <c:v>82.14</c:v>
                </c:pt>
                <c:pt idx="6">
                  <c:v>20</c:v>
                </c:pt>
              </c:numCache>
            </c:numRef>
          </c:val>
          <c:extLst>
            <c:ext xmlns:c16="http://schemas.microsoft.com/office/drawing/2014/chart" uri="{C3380CC4-5D6E-409C-BE32-E72D297353CC}">
              <c16:uniqueId val="{00000003-2166-4B27-9D6A-1F9E8D9C8756}"/>
            </c:ext>
          </c:extLst>
        </c:ser>
        <c:dLbls>
          <c:showLegendKey val="0"/>
          <c:showVal val="0"/>
          <c:showCatName val="0"/>
          <c:showSerName val="0"/>
          <c:showPercent val="0"/>
          <c:showBubbleSize val="0"/>
        </c:dLbls>
        <c:gapWidth val="150"/>
        <c:axId val="173153664"/>
        <c:axId val="173155456"/>
      </c:barChart>
      <c:lineChart>
        <c:grouping val="standard"/>
        <c:varyColors val="0"/>
        <c:ser>
          <c:idx val="2"/>
          <c:order val="2"/>
          <c:tx>
            <c:strRef>
              <c:f>Лист1!$D$1</c:f>
              <c:strCache>
                <c:ptCount val="1"/>
                <c:pt idx="0">
                  <c:v>успеваемость, город </c:v>
                </c:pt>
              </c:strCache>
            </c:strRef>
          </c:tx>
          <c:marker>
            <c:symbol val="none"/>
          </c:marker>
          <c:cat>
            <c:strRef>
              <c:f>Лист1!$A$2:$A$8</c:f>
              <c:strCache>
                <c:ptCount val="7"/>
                <c:pt idx="0">
                  <c:v>Гимназия</c:v>
                </c:pt>
                <c:pt idx="1">
                  <c:v>СОШ №2</c:v>
                </c:pt>
                <c:pt idx="2">
                  <c:v>СОШ №3</c:v>
                </c:pt>
                <c:pt idx="3">
                  <c:v>СОШ №4</c:v>
                </c:pt>
                <c:pt idx="4">
                  <c:v>СОШ №5</c:v>
                </c:pt>
                <c:pt idx="5">
                  <c:v>СОШ №7</c:v>
                </c:pt>
                <c:pt idx="6">
                  <c:v>СОШ №8</c:v>
                </c:pt>
              </c:strCache>
            </c:strRef>
          </c:cat>
          <c:val>
            <c:numRef>
              <c:f>Лист1!$D$2:$D$8</c:f>
              <c:numCache>
                <c:formatCode>General</c:formatCode>
                <c:ptCount val="7"/>
                <c:pt idx="0">
                  <c:v>89.95</c:v>
                </c:pt>
                <c:pt idx="1">
                  <c:v>89.95</c:v>
                </c:pt>
                <c:pt idx="2">
                  <c:v>89.95</c:v>
                </c:pt>
                <c:pt idx="3">
                  <c:v>89.95</c:v>
                </c:pt>
                <c:pt idx="4">
                  <c:v>89.95</c:v>
                </c:pt>
                <c:pt idx="5">
                  <c:v>89.95</c:v>
                </c:pt>
                <c:pt idx="6">
                  <c:v>89.95</c:v>
                </c:pt>
              </c:numCache>
            </c:numRef>
          </c:val>
          <c:smooth val="0"/>
          <c:extLst>
            <c:ext xmlns:c16="http://schemas.microsoft.com/office/drawing/2014/chart" uri="{C3380CC4-5D6E-409C-BE32-E72D297353CC}">
              <c16:uniqueId val="{00000004-2166-4B27-9D6A-1F9E8D9C8756}"/>
            </c:ext>
          </c:extLst>
        </c:ser>
        <c:ser>
          <c:idx val="3"/>
          <c:order val="3"/>
          <c:tx>
            <c:strRef>
              <c:f>Лист1!$E$1</c:f>
              <c:strCache>
                <c:ptCount val="1"/>
                <c:pt idx="0">
                  <c:v>качество, город</c:v>
                </c:pt>
              </c:strCache>
            </c:strRef>
          </c:tx>
          <c:spPr>
            <a:ln>
              <a:solidFill>
                <a:schemeClr val="accent6"/>
              </a:solidFill>
            </a:ln>
          </c:spPr>
          <c:marker>
            <c:symbol val="none"/>
          </c:marker>
          <c:cat>
            <c:strRef>
              <c:f>Лист1!$A$2:$A$8</c:f>
              <c:strCache>
                <c:ptCount val="7"/>
                <c:pt idx="0">
                  <c:v>Гимназия</c:v>
                </c:pt>
                <c:pt idx="1">
                  <c:v>СОШ №2</c:v>
                </c:pt>
                <c:pt idx="2">
                  <c:v>СОШ №3</c:v>
                </c:pt>
                <c:pt idx="3">
                  <c:v>СОШ №4</c:v>
                </c:pt>
                <c:pt idx="4">
                  <c:v>СОШ №5</c:v>
                </c:pt>
                <c:pt idx="5">
                  <c:v>СОШ №7</c:v>
                </c:pt>
                <c:pt idx="6">
                  <c:v>СОШ №8</c:v>
                </c:pt>
              </c:strCache>
            </c:strRef>
          </c:cat>
          <c:val>
            <c:numRef>
              <c:f>Лист1!$E$2:$E$8</c:f>
              <c:numCache>
                <c:formatCode>General</c:formatCode>
                <c:ptCount val="7"/>
                <c:pt idx="0">
                  <c:v>49.77</c:v>
                </c:pt>
                <c:pt idx="1">
                  <c:v>49.77</c:v>
                </c:pt>
                <c:pt idx="2">
                  <c:v>49.77</c:v>
                </c:pt>
                <c:pt idx="3">
                  <c:v>49.77</c:v>
                </c:pt>
                <c:pt idx="4">
                  <c:v>49.77</c:v>
                </c:pt>
                <c:pt idx="5">
                  <c:v>49.77</c:v>
                </c:pt>
                <c:pt idx="6">
                  <c:v>49.77</c:v>
                </c:pt>
              </c:numCache>
            </c:numRef>
          </c:val>
          <c:smooth val="0"/>
          <c:extLst>
            <c:ext xmlns:c16="http://schemas.microsoft.com/office/drawing/2014/chart" uri="{C3380CC4-5D6E-409C-BE32-E72D297353CC}">
              <c16:uniqueId val="{00000005-2166-4B27-9D6A-1F9E8D9C8756}"/>
            </c:ext>
          </c:extLst>
        </c:ser>
        <c:dLbls>
          <c:showLegendKey val="0"/>
          <c:showVal val="0"/>
          <c:showCatName val="0"/>
          <c:showSerName val="0"/>
          <c:showPercent val="0"/>
          <c:showBubbleSize val="0"/>
        </c:dLbls>
        <c:marker val="1"/>
        <c:smooth val="0"/>
        <c:axId val="173153664"/>
        <c:axId val="173155456"/>
      </c:lineChart>
      <c:catAx>
        <c:axId val="173153664"/>
        <c:scaling>
          <c:orientation val="minMax"/>
        </c:scaling>
        <c:delete val="0"/>
        <c:axPos val="b"/>
        <c:numFmt formatCode="General" sourceLinked="0"/>
        <c:majorTickMark val="out"/>
        <c:minorTickMark val="none"/>
        <c:tickLblPos val="nextTo"/>
        <c:crossAx val="173155456"/>
        <c:crosses val="autoZero"/>
        <c:auto val="1"/>
        <c:lblAlgn val="ctr"/>
        <c:lblOffset val="100"/>
        <c:noMultiLvlLbl val="0"/>
      </c:catAx>
      <c:valAx>
        <c:axId val="173155456"/>
        <c:scaling>
          <c:orientation val="minMax"/>
        </c:scaling>
        <c:delete val="0"/>
        <c:axPos val="l"/>
        <c:numFmt formatCode="General" sourceLinked="1"/>
        <c:majorTickMark val="out"/>
        <c:minorTickMark val="none"/>
        <c:tickLblPos val="nextTo"/>
        <c:crossAx val="173153664"/>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solidFill>
                  <a:sysClr val="windowText" lastClr="000000"/>
                </a:solidFill>
                <a:latin typeface="Times New Roman" pitchFamily="18" charset="0"/>
                <a:cs typeface="Times New Roman" pitchFamily="18" charset="0"/>
              </a:defRPr>
            </a:pPr>
            <a:r>
              <a:rPr lang="ru-RU" sz="1400">
                <a:solidFill>
                  <a:sysClr val="windowText" lastClr="000000"/>
                </a:solidFill>
                <a:latin typeface="Times New Roman" pitchFamily="18" charset="0"/>
                <a:cs typeface="Times New Roman" pitchFamily="18" charset="0"/>
              </a:rPr>
              <a:t>8 класс</a:t>
            </a:r>
          </a:p>
        </c:rich>
      </c:tx>
      <c:layout>
        <c:manualLayout>
          <c:xMode val="edge"/>
          <c:yMode val="edge"/>
          <c:x val="0.44434514502467082"/>
          <c:y val="4.5410314628608499E-2"/>
        </c:manualLayout>
      </c:layout>
      <c:overlay val="1"/>
    </c:title>
    <c:autoTitleDeleted val="0"/>
    <c:plotArea>
      <c:layout/>
      <c:barChart>
        <c:barDir val="col"/>
        <c:grouping val="clustered"/>
        <c:varyColors val="0"/>
        <c:ser>
          <c:idx val="0"/>
          <c:order val="0"/>
          <c:tx>
            <c:strRef>
              <c:f>Лист1!$B$1</c:f>
              <c:strCache>
                <c:ptCount val="1"/>
                <c:pt idx="0">
                  <c:v>успеваемость</c:v>
                </c:pt>
              </c:strCache>
            </c:strRef>
          </c:tx>
          <c:spPr>
            <a:solidFill>
              <a:schemeClr val="accent1"/>
            </a:solidFill>
          </c:spPr>
          <c:invertIfNegative val="0"/>
          <c:dPt>
            <c:idx val="0"/>
            <c:invertIfNegative val="0"/>
            <c:bubble3D val="0"/>
            <c:extLst>
              <c:ext xmlns:c16="http://schemas.microsoft.com/office/drawing/2014/chart" uri="{C3380CC4-5D6E-409C-BE32-E72D297353CC}">
                <c16:uniqueId val="{00000000-B2B6-408A-BA7F-88B754EA573C}"/>
              </c:ext>
            </c:extLst>
          </c:dPt>
          <c:cat>
            <c:strRef>
              <c:f>Лист1!$A$2:$A$9</c:f>
              <c:strCache>
                <c:ptCount val="8"/>
                <c:pt idx="0">
                  <c:v>Гимназия</c:v>
                </c:pt>
                <c:pt idx="1">
                  <c:v>СОШ №2</c:v>
                </c:pt>
                <c:pt idx="2">
                  <c:v>СОШ №3</c:v>
                </c:pt>
                <c:pt idx="3">
                  <c:v>СОШ №4</c:v>
                </c:pt>
                <c:pt idx="4">
                  <c:v>СОШ №5</c:v>
                </c:pt>
                <c:pt idx="5">
                  <c:v>СОШ №6</c:v>
                </c:pt>
                <c:pt idx="6">
                  <c:v>СОШ №7</c:v>
                </c:pt>
                <c:pt idx="7">
                  <c:v>СОШ №8</c:v>
                </c:pt>
              </c:strCache>
            </c:strRef>
          </c:cat>
          <c:val>
            <c:numRef>
              <c:f>Лист1!$B$2:$B$9</c:f>
              <c:numCache>
                <c:formatCode>General</c:formatCode>
                <c:ptCount val="8"/>
                <c:pt idx="0">
                  <c:v>95.65</c:v>
                </c:pt>
                <c:pt idx="1">
                  <c:v>78.58</c:v>
                </c:pt>
                <c:pt idx="2">
                  <c:v>89.47</c:v>
                </c:pt>
                <c:pt idx="3">
                  <c:v>88.24</c:v>
                </c:pt>
                <c:pt idx="4">
                  <c:v>87.5</c:v>
                </c:pt>
                <c:pt idx="5">
                  <c:v>76.47</c:v>
                </c:pt>
                <c:pt idx="6">
                  <c:v>92.31</c:v>
                </c:pt>
                <c:pt idx="7">
                  <c:v>61.53</c:v>
                </c:pt>
              </c:numCache>
            </c:numRef>
          </c:val>
          <c:extLst>
            <c:ext xmlns:c16="http://schemas.microsoft.com/office/drawing/2014/chart" uri="{C3380CC4-5D6E-409C-BE32-E72D297353CC}">
              <c16:uniqueId val="{00000001-B2B6-408A-BA7F-88B754EA573C}"/>
            </c:ext>
          </c:extLst>
        </c:ser>
        <c:ser>
          <c:idx val="1"/>
          <c:order val="1"/>
          <c:tx>
            <c:strRef>
              <c:f>Лист1!$C$1</c:f>
              <c:strCache>
                <c:ptCount val="1"/>
                <c:pt idx="0">
                  <c:v>качество</c:v>
                </c:pt>
              </c:strCache>
            </c:strRef>
          </c:tx>
          <c:spPr>
            <a:solidFill>
              <a:schemeClr val="accent2"/>
            </a:solidFill>
          </c:spPr>
          <c:invertIfNegative val="0"/>
          <c:dPt>
            <c:idx val="0"/>
            <c:invertIfNegative val="0"/>
            <c:bubble3D val="0"/>
            <c:extLst>
              <c:ext xmlns:c16="http://schemas.microsoft.com/office/drawing/2014/chart" uri="{C3380CC4-5D6E-409C-BE32-E72D297353CC}">
                <c16:uniqueId val="{00000002-B2B6-408A-BA7F-88B754EA573C}"/>
              </c:ext>
            </c:extLst>
          </c:dPt>
          <c:cat>
            <c:strRef>
              <c:f>Лист1!$A$2:$A$9</c:f>
              <c:strCache>
                <c:ptCount val="8"/>
                <c:pt idx="0">
                  <c:v>Гимназия</c:v>
                </c:pt>
                <c:pt idx="1">
                  <c:v>СОШ №2</c:v>
                </c:pt>
                <c:pt idx="2">
                  <c:v>СОШ №3</c:v>
                </c:pt>
                <c:pt idx="3">
                  <c:v>СОШ №4</c:v>
                </c:pt>
                <c:pt idx="4">
                  <c:v>СОШ №5</c:v>
                </c:pt>
                <c:pt idx="5">
                  <c:v>СОШ №6</c:v>
                </c:pt>
                <c:pt idx="6">
                  <c:v>СОШ №7</c:v>
                </c:pt>
                <c:pt idx="7">
                  <c:v>СОШ №8</c:v>
                </c:pt>
              </c:strCache>
            </c:strRef>
          </c:cat>
          <c:val>
            <c:numRef>
              <c:f>Лист1!$C$2:$C$9</c:f>
              <c:numCache>
                <c:formatCode>General</c:formatCode>
                <c:ptCount val="8"/>
                <c:pt idx="0">
                  <c:v>73.91</c:v>
                </c:pt>
                <c:pt idx="1">
                  <c:v>14.29</c:v>
                </c:pt>
                <c:pt idx="2">
                  <c:v>31.58</c:v>
                </c:pt>
                <c:pt idx="3">
                  <c:v>58.83</c:v>
                </c:pt>
                <c:pt idx="4">
                  <c:v>58.33</c:v>
                </c:pt>
                <c:pt idx="5">
                  <c:v>23.53</c:v>
                </c:pt>
                <c:pt idx="6">
                  <c:v>53.85</c:v>
                </c:pt>
                <c:pt idx="7">
                  <c:v>15.38</c:v>
                </c:pt>
              </c:numCache>
            </c:numRef>
          </c:val>
          <c:extLst>
            <c:ext xmlns:c16="http://schemas.microsoft.com/office/drawing/2014/chart" uri="{C3380CC4-5D6E-409C-BE32-E72D297353CC}">
              <c16:uniqueId val="{00000003-B2B6-408A-BA7F-88B754EA573C}"/>
            </c:ext>
          </c:extLst>
        </c:ser>
        <c:dLbls>
          <c:showLegendKey val="0"/>
          <c:showVal val="0"/>
          <c:showCatName val="0"/>
          <c:showSerName val="0"/>
          <c:showPercent val="0"/>
          <c:showBubbleSize val="0"/>
        </c:dLbls>
        <c:gapWidth val="150"/>
        <c:axId val="173153664"/>
        <c:axId val="173155456"/>
      </c:barChart>
      <c:lineChart>
        <c:grouping val="standard"/>
        <c:varyColors val="0"/>
        <c:ser>
          <c:idx val="2"/>
          <c:order val="2"/>
          <c:tx>
            <c:strRef>
              <c:f>Лист1!$D$1</c:f>
              <c:strCache>
                <c:ptCount val="1"/>
                <c:pt idx="0">
                  <c:v>успеваемость, город </c:v>
                </c:pt>
              </c:strCache>
            </c:strRef>
          </c:tx>
          <c:marker>
            <c:symbol val="none"/>
          </c:marker>
          <c:cat>
            <c:strRef>
              <c:f>Лист1!$A$2:$A$9</c:f>
              <c:strCache>
                <c:ptCount val="8"/>
                <c:pt idx="0">
                  <c:v>Гимназия</c:v>
                </c:pt>
                <c:pt idx="1">
                  <c:v>СОШ №2</c:v>
                </c:pt>
                <c:pt idx="2">
                  <c:v>СОШ №3</c:v>
                </c:pt>
                <c:pt idx="3">
                  <c:v>СОШ №4</c:v>
                </c:pt>
                <c:pt idx="4">
                  <c:v>СОШ №5</c:v>
                </c:pt>
                <c:pt idx="5">
                  <c:v>СОШ №6</c:v>
                </c:pt>
                <c:pt idx="6">
                  <c:v>СОШ №7</c:v>
                </c:pt>
                <c:pt idx="7">
                  <c:v>СОШ №8</c:v>
                </c:pt>
              </c:strCache>
            </c:strRef>
          </c:cat>
          <c:val>
            <c:numRef>
              <c:f>Лист1!$D$2:$D$9</c:f>
              <c:numCache>
                <c:formatCode>General</c:formatCode>
                <c:ptCount val="8"/>
                <c:pt idx="0">
                  <c:v>85</c:v>
                </c:pt>
                <c:pt idx="1">
                  <c:v>85</c:v>
                </c:pt>
                <c:pt idx="2">
                  <c:v>85</c:v>
                </c:pt>
                <c:pt idx="3">
                  <c:v>85</c:v>
                </c:pt>
                <c:pt idx="4">
                  <c:v>85</c:v>
                </c:pt>
                <c:pt idx="5">
                  <c:v>85</c:v>
                </c:pt>
                <c:pt idx="6">
                  <c:v>85</c:v>
                </c:pt>
                <c:pt idx="7">
                  <c:v>85</c:v>
                </c:pt>
              </c:numCache>
            </c:numRef>
          </c:val>
          <c:smooth val="0"/>
          <c:extLst>
            <c:ext xmlns:c16="http://schemas.microsoft.com/office/drawing/2014/chart" uri="{C3380CC4-5D6E-409C-BE32-E72D297353CC}">
              <c16:uniqueId val="{00000004-B2B6-408A-BA7F-88B754EA573C}"/>
            </c:ext>
          </c:extLst>
        </c:ser>
        <c:ser>
          <c:idx val="3"/>
          <c:order val="3"/>
          <c:tx>
            <c:strRef>
              <c:f>Лист1!$E$1</c:f>
              <c:strCache>
                <c:ptCount val="1"/>
                <c:pt idx="0">
                  <c:v>качество, город</c:v>
                </c:pt>
              </c:strCache>
            </c:strRef>
          </c:tx>
          <c:spPr>
            <a:ln>
              <a:solidFill>
                <a:schemeClr val="accent6"/>
              </a:solidFill>
            </a:ln>
          </c:spPr>
          <c:marker>
            <c:symbol val="none"/>
          </c:marker>
          <c:cat>
            <c:strRef>
              <c:f>Лист1!$A$2:$A$9</c:f>
              <c:strCache>
                <c:ptCount val="8"/>
                <c:pt idx="0">
                  <c:v>Гимназия</c:v>
                </c:pt>
                <c:pt idx="1">
                  <c:v>СОШ №2</c:v>
                </c:pt>
                <c:pt idx="2">
                  <c:v>СОШ №3</c:v>
                </c:pt>
                <c:pt idx="3">
                  <c:v>СОШ №4</c:v>
                </c:pt>
                <c:pt idx="4">
                  <c:v>СОШ №5</c:v>
                </c:pt>
                <c:pt idx="5">
                  <c:v>СОШ №6</c:v>
                </c:pt>
                <c:pt idx="6">
                  <c:v>СОШ №7</c:v>
                </c:pt>
                <c:pt idx="7">
                  <c:v>СОШ №8</c:v>
                </c:pt>
              </c:strCache>
            </c:strRef>
          </c:cat>
          <c:val>
            <c:numRef>
              <c:f>Лист1!$E$2:$E$9</c:f>
              <c:numCache>
                <c:formatCode>General</c:formatCode>
                <c:ptCount val="8"/>
                <c:pt idx="0">
                  <c:v>44.29</c:v>
                </c:pt>
                <c:pt idx="1">
                  <c:v>44.29</c:v>
                </c:pt>
                <c:pt idx="2">
                  <c:v>44.29</c:v>
                </c:pt>
                <c:pt idx="3">
                  <c:v>44.29</c:v>
                </c:pt>
                <c:pt idx="4">
                  <c:v>44.29</c:v>
                </c:pt>
                <c:pt idx="5">
                  <c:v>44.29</c:v>
                </c:pt>
                <c:pt idx="6">
                  <c:v>44.29</c:v>
                </c:pt>
                <c:pt idx="7">
                  <c:v>44.29</c:v>
                </c:pt>
              </c:numCache>
            </c:numRef>
          </c:val>
          <c:smooth val="0"/>
          <c:extLst>
            <c:ext xmlns:c16="http://schemas.microsoft.com/office/drawing/2014/chart" uri="{C3380CC4-5D6E-409C-BE32-E72D297353CC}">
              <c16:uniqueId val="{00000005-B2B6-408A-BA7F-88B754EA573C}"/>
            </c:ext>
          </c:extLst>
        </c:ser>
        <c:dLbls>
          <c:showLegendKey val="0"/>
          <c:showVal val="0"/>
          <c:showCatName val="0"/>
          <c:showSerName val="0"/>
          <c:showPercent val="0"/>
          <c:showBubbleSize val="0"/>
        </c:dLbls>
        <c:marker val="1"/>
        <c:smooth val="0"/>
        <c:axId val="173153664"/>
        <c:axId val="173155456"/>
      </c:lineChart>
      <c:catAx>
        <c:axId val="173153664"/>
        <c:scaling>
          <c:orientation val="minMax"/>
        </c:scaling>
        <c:delete val="0"/>
        <c:axPos val="b"/>
        <c:numFmt formatCode="General" sourceLinked="0"/>
        <c:majorTickMark val="out"/>
        <c:minorTickMark val="none"/>
        <c:tickLblPos val="nextTo"/>
        <c:crossAx val="173155456"/>
        <c:crosses val="autoZero"/>
        <c:auto val="1"/>
        <c:lblAlgn val="ctr"/>
        <c:lblOffset val="100"/>
        <c:noMultiLvlLbl val="0"/>
      </c:catAx>
      <c:valAx>
        <c:axId val="173155456"/>
        <c:scaling>
          <c:orientation val="minMax"/>
        </c:scaling>
        <c:delete val="0"/>
        <c:axPos val="l"/>
        <c:numFmt formatCode="General" sourceLinked="1"/>
        <c:majorTickMark val="out"/>
        <c:minorTickMark val="none"/>
        <c:tickLblPos val="nextTo"/>
        <c:crossAx val="173153664"/>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Лист1!$C$1</c:f>
              <c:strCache>
                <c:ptCount val="1"/>
                <c:pt idx="0">
                  <c:v>успеваемость</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Лист1!$A$2:$B$7</c:f>
              <c:multiLvlStrCache>
                <c:ptCount val="6"/>
                <c:lvl>
                  <c:pt idx="0">
                    <c:v>7 класс</c:v>
                  </c:pt>
                  <c:pt idx="1">
                    <c:v>8 класс</c:v>
                  </c:pt>
                  <c:pt idx="2">
                    <c:v>7 класс</c:v>
                  </c:pt>
                  <c:pt idx="3">
                    <c:v>8 класс</c:v>
                  </c:pt>
                  <c:pt idx="4">
                    <c:v>7 класс</c:v>
                  </c:pt>
                  <c:pt idx="5">
                    <c:v>8 класс</c:v>
                  </c:pt>
                </c:lvl>
                <c:lvl>
                  <c:pt idx="0">
                    <c:v>2021</c:v>
                  </c:pt>
                  <c:pt idx="2">
                    <c:v>2022</c:v>
                  </c:pt>
                  <c:pt idx="4">
                    <c:v>2023</c:v>
                  </c:pt>
                </c:lvl>
              </c:multiLvlStrCache>
            </c:multiLvlStrRef>
          </c:cat>
          <c:val>
            <c:numRef>
              <c:f>Лист1!$C$2:$C$7</c:f>
              <c:numCache>
                <c:formatCode>General</c:formatCode>
                <c:ptCount val="6"/>
                <c:pt idx="0">
                  <c:v>77.7</c:v>
                </c:pt>
                <c:pt idx="1">
                  <c:v>90.8</c:v>
                </c:pt>
                <c:pt idx="2">
                  <c:v>84.56</c:v>
                </c:pt>
                <c:pt idx="3">
                  <c:v>87.37</c:v>
                </c:pt>
                <c:pt idx="4">
                  <c:v>89.95</c:v>
                </c:pt>
                <c:pt idx="5">
                  <c:v>85</c:v>
                </c:pt>
              </c:numCache>
            </c:numRef>
          </c:val>
          <c:extLst>
            <c:ext xmlns:c16="http://schemas.microsoft.com/office/drawing/2014/chart" uri="{C3380CC4-5D6E-409C-BE32-E72D297353CC}">
              <c16:uniqueId val="{00000000-C50E-4EDC-988F-551BCABBCA1E}"/>
            </c:ext>
          </c:extLst>
        </c:ser>
        <c:ser>
          <c:idx val="1"/>
          <c:order val="1"/>
          <c:tx>
            <c:strRef>
              <c:f>Лист1!$D$1</c:f>
              <c:strCache>
                <c:ptCount val="1"/>
                <c:pt idx="0">
                  <c:v>качество</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Лист1!$A$2:$B$7</c:f>
              <c:multiLvlStrCache>
                <c:ptCount val="6"/>
                <c:lvl>
                  <c:pt idx="0">
                    <c:v>7 класс</c:v>
                  </c:pt>
                  <c:pt idx="1">
                    <c:v>8 класс</c:v>
                  </c:pt>
                  <c:pt idx="2">
                    <c:v>7 класс</c:v>
                  </c:pt>
                  <c:pt idx="3">
                    <c:v>8 класс</c:v>
                  </c:pt>
                  <c:pt idx="4">
                    <c:v>7 класс</c:v>
                  </c:pt>
                  <c:pt idx="5">
                    <c:v>8 класс</c:v>
                  </c:pt>
                </c:lvl>
                <c:lvl>
                  <c:pt idx="0">
                    <c:v>2021</c:v>
                  </c:pt>
                  <c:pt idx="2">
                    <c:v>2022</c:v>
                  </c:pt>
                  <c:pt idx="4">
                    <c:v>2023</c:v>
                  </c:pt>
                </c:lvl>
              </c:multiLvlStrCache>
            </c:multiLvlStrRef>
          </c:cat>
          <c:val>
            <c:numRef>
              <c:f>Лист1!$D$2:$D$7</c:f>
              <c:numCache>
                <c:formatCode>General</c:formatCode>
                <c:ptCount val="6"/>
                <c:pt idx="0">
                  <c:v>27.7</c:v>
                </c:pt>
                <c:pt idx="1">
                  <c:v>62.1</c:v>
                </c:pt>
                <c:pt idx="2">
                  <c:v>36.24</c:v>
                </c:pt>
                <c:pt idx="3">
                  <c:v>38.83</c:v>
                </c:pt>
                <c:pt idx="4">
                  <c:v>49.77</c:v>
                </c:pt>
                <c:pt idx="5">
                  <c:v>44.29</c:v>
                </c:pt>
              </c:numCache>
            </c:numRef>
          </c:val>
          <c:extLst>
            <c:ext xmlns:c16="http://schemas.microsoft.com/office/drawing/2014/chart" uri="{C3380CC4-5D6E-409C-BE32-E72D297353CC}">
              <c16:uniqueId val="{00000001-C50E-4EDC-988F-551BCABBCA1E}"/>
            </c:ext>
          </c:extLst>
        </c:ser>
        <c:dLbls>
          <c:dLblPos val="outEnd"/>
          <c:showLegendKey val="0"/>
          <c:showVal val="1"/>
          <c:showCatName val="0"/>
          <c:showSerName val="0"/>
          <c:showPercent val="0"/>
          <c:showBubbleSize val="0"/>
        </c:dLbls>
        <c:gapWidth val="150"/>
        <c:axId val="173353216"/>
        <c:axId val="173359104"/>
      </c:barChart>
      <c:catAx>
        <c:axId val="173353216"/>
        <c:scaling>
          <c:orientation val="minMax"/>
        </c:scaling>
        <c:delete val="0"/>
        <c:axPos val="b"/>
        <c:numFmt formatCode="General" sourceLinked="0"/>
        <c:majorTickMark val="out"/>
        <c:minorTickMark val="none"/>
        <c:tickLblPos val="nextTo"/>
        <c:crossAx val="173359104"/>
        <c:crosses val="autoZero"/>
        <c:auto val="1"/>
        <c:lblAlgn val="ctr"/>
        <c:lblOffset val="100"/>
        <c:noMultiLvlLbl val="0"/>
      </c:catAx>
      <c:valAx>
        <c:axId val="173359104"/>
        <c:scaling>
          <c:orientation val="minMax"/>
        </c:scaling>
        <c:delete val="1"/>
        <c:axPos val="l"/>
        <c:numFmt formatCode="General" sourceLinked="1"/>
        <c:majorTickMark val="out"/>
        <c:minorTickMark val="none"/>
        <c:tickLblPos val="nextTo"/>
        <c:crossAx val="173353216"/>
        <c:crosses val="autoZero"/>
        <c:crossBetween val="between"/>
      </c:valAx>
    </c:plotArea>
    <c:legend>
      <c:legendPos val="b"/>
      <c:overlay val="0"/>
    </c:legend>
    <c:plotVisOnly val="1"/>
    <c:dispBlanksAs val="gap"/>
    <c:showDLblsOverMax val="0"/>
  </c:chart>
  <c:spPr>
    <a:ln>
      <a:noFill/>
    </a:ln>
  </c:spPr>
  <c:externalData r:id="rId1">
    <c:autoUpdate val="0"/>
  </c:externalData>
  <c:userShapes r:id="rId2"/>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успеваемость</c:v>
                </c:pt>
              </c:strCache>
            </c:strRef>
          </c:tx>
          <c:spPr>
            <a:solidFill>
              <a:schemeClr val="accent1"/>
            </a:solidFill>
          </c:spPr>
          <c:invertIfNegative val="0"/>
          <c:dPt>
            <c:idx val="0"/>
            <c:invertIfNegative val="0"/>
            <c:bubble3D val="0"/>
            <c:extLst>
              <c:ext xmlns:c16="http://schemas.microsoft.com/office/drawing/2014/chart" uri="{C3380CC4-5D6E-409C-BE32-E72D297353CC}">
                <c16:uniqueId val="{00000000-DE26-472F-B78B-173D0597C7DA}"/>
              </c:ext>
            </c:extLst>
          </c:dPt>
          <c:cat>
            <c:strRef>
              <c:f>Лист1!$A$2:$A$9</c:f>
              <c:strCache>
                <c:ptCount val="8"/>
                <c:pt idx="0">
                  <c:v>Гимназия</c:v>
                </c:pt>
                <c:pt idx="1">
                  <c:v>СОШ №2</c:v>
                </c:pt>
                <c:pt idx="2">
                  <c:v>СОШ №3</c:v>
                </c:pt>
                <c:pt idx="3">
                  <c:v>СОШ №4</c:v>
                </c:pt>
                <c:pt idx="4">
                  <c:v>СОШ №5</c:v>
                </c:pt>
                <c:pt idx="5">
                  <c:v>СОШ №6</c:v>
                </c:pt>
                <c:pt idx="6">
                  <c:v>СОШ №7</c:v>
                </c:pt>
                <c:pt idx="7">
                  <c:v>СОШ №8</c:v>
                </c:pt>
              </c:strCache>
            </c:strRef>
          </c:cat>
          <c:val>
            <c:numRef>
              <c:f>Лист1!$B$2:$B$9</c:f>
              <c:numCache>
                <c:formatCode>General</c:formatCode>
                <c:ptCount val="8"/>
                <c:pt idx="0">
                  <c:v>76.569999999999993</c:v>
                </c:pt>
                <c:pt idx="1">
                  <c:v>62</c:v>
                </c:pt>
                <c:pt idx="2">
                  <c:v>28.94</c:v>
                </c:pt>
                <c:pt idx="3">
                  <c:v>59.21</c:v>
                </c:pt>
                <c:pt idx="4">
                  <c:v>61.91</c:v>
                </c:pt>
                <c:pt idx="5">
                  <c:v>55</c:v>
                </c:pt>
                <c:pt idx="6">
                  <c:v>61.54</c:v>
                </c:pt>
                <c:pt idx="7">
                  <c:v>80</c:v>
                </c:pt>
              </c:numCache>
            </c:numRef>
          </c:val>
          <c:extLst>
            <c:ext xmlns:c16="http://schemas.microsoft.com/office/drawing/2014/chart" uri="{C3380CC4-5D6E-409C-BE32-E72D297353CC}">
              <c16:uniqueId val="{00000001-DE26-472F-B78B-173D0597C7DA}"/>
            </c:ext>
          </c:extLst>
        </c:ser>
        <c:ser>
          <c:idx val="1"/>
          <c:order val="1"/>
          <c:tx>
            <c:strRef>
              <c:f>Лист1!$C$1</c:f>
              <c:strCache>
                <c:ptCount val="1"/>
                <c:pt idx="0">
                  <c:v>качество</c:v>
                </c:pt>
              </c:strCache>
            </c:strRef>
          </c:tx>
          <c:spPr>
            <a:solidFill>
              <a:schemeClr val="accent2"/>
            </a:solidFill>
          </c:spPr>
          <c:invertIfNegative val="0"/>
          <c:dPt>
            <c:idx val="0"/>
            <c:invertIfNegative val="0"/>
            <c:bubble3D val="0"/>
            <c:extLst>
              <c:ext xmlns:c16="http://schemas.microsoft.com/office/drawing/2014/chart" uri="{C3380CC4-5D6E-409C-BE32-E72D297353CC}">
                <c16:uniqueId val="{00000002-DE26-472F-B78B-173D0597C7DA}"/>
              </c:ext>
            </c:extLst>
          </c:dPt>
          <c:cat>
            <c:strRef>
              <c:f>Лист1!$A$2:$A$9</c:f>
              <c:strCache>
                <c:ptCount val="8"/>
                <c:pt idx="0">
                  <c:v>Гимназия</c:v>
                </c:pt>
                <c:pt idx="1">
                  <c:v>СОШ №2</c:v>
                </c:pt>
                <c:pt idx="2">
                  <c:v>СОШ №3</c:v>
                </c:pt>
                <c:pt idx="3">
                  <c:v>СОШ №4</c:v>
                </c:pt>
                <c:pt idx="4">
                  <c:v>СОШ №5</c:v>
                </c:pt>
                <c:pt idx="5">
                  <c:v>СОШ №6</c:v>
                </c:pt>
                <c:pt idx="6">
                  <c:v>СОШ №7</c:v>
                </c:pt>
                <c:pt idx="7">
                  <c:v>СОШ №8</c:v>
                </c:pt>
              </c:strCache>
            </c:strRef>
          </c:cat>
          <c:val>
            <c:numRef>
              <c:f>Лист1!$C$2:$C$9</c:f>
              <c:numCache>
                <c:formatCode>General</c:formatCode>
                <c:ptCount val="8"/>
                <c:pt idx="0">
                  <c:v>26.57</c:v>
                </c:pt>
                <c:pt idx="1">
                  <c:v>22</c:v>
                </c:pt>
                <c:pt idx="2">
                  <c:v>5.26</c:v>
                </c:pt>
                <c:pt idx="3">
                  <c:v>9.2100000000000009</c:v>
                </c:pt>
                <c:pt idx="4">
                  <c:v>17.86</c:v>
                </c:pt>
                <c:pt idx="5">
                  <c:v>20</c:v>
                </c:pt>
                <c:pt idx="6">
                  <c:v>17.95</c:v>
                </c:pt>
                <c:pt idx="7">
                  <c:v>8.89</c:v>
                </c:pt>
              </c:numCache>
            </c:numRef>
          </c:val>
          <c:extLst>
            <c:ext xmlns:c16="http://schemas.microsoft.com/office/drawing/2014/chart" uri="{C3380CC4-5D6E-409C-BE32-E72D297353CC}">
              <c16:uniqueId val="{00000003-DE26-472F-B78B-173D0597C7DA}"/>
            </c:ext>
          </c:extLst>
        </c:ser>
        <c:dLbls>
          <c:showLegendKey val="0"/>
          <c:showVal val="0"/>
          <c:showCatName val="0"/>
          <c:showSerName val="0"/>
          <c:showPercent val="0"/>
          <c:showBubbleSize val="0"/>
        </c:dLbls>
        <c:gapWidth val="150"/>
        <c:axId val="173153664"/>
        <c:axId val="173155456"/>
      </c:barChart>
      <c:lineChart>
        <c:grouping val="standard"/>
        <c:varyColors val="0"/>
        <c:ser>
          <c:idx val="2"/>
          <c:order val="2"/>
          <c:tx>
            <c:strRef>
              <c:f>Лист1!$D$1</c:f>
              <c:strCache>
                <c:ptCount val="1"/>
                <c:pt idx="0">
                  <c:v>успеваемость, город </c:v>
                </c:pt>
              </c:strCache>
            </c:strRef>
          </c:tx>
          <c:marker>
            <c:symbol val="none"/>
          </c:marker>
          <c:cat>
            <c:strRef>
              <c:f>Лист1!$A$2:$A$9</c:f>
              <c:strCache>
                <c:ptCount val="8"/>
                <c:pt idx="0">
                  <c:v>Гимназия</c:v>
                </c:pt>
                <c:pt idx="1">
                  <c:v>СОШ №2</c:v>
                </c:pt>
                <c:pt idx="2">
                  <c:v>СОШ №3</c:v>
                </c:pt>
                <c:pt idx="3">
                  <c:v>СОШ №4</c:v>
                </c:pt>
                <c:pt idx="4">
                  <c:v>СОШ №5</c:v>
                </c:pt>
                <c:pt idx="5">
                  <c:v>СОШ №6</c:v>
                </c:pt>
                <c:pt idx="6">
                  <c:v>СОШ №7</c:v>
                </c:pt>
                <c:pt idx="7">
                  <c:v>СОШ №8</c:v>
                </c:pt>
              </c:strCache>
            </c:strRef>
          </c:cat>
          <c:val>
            <c:numRef>
              <c:f>Лист1!$D$2:$D$9</c:f>
              <c:numCache>
                <c:formatCode>General</c:formatCode>
                <c:ptCount val="8"/>
                <c:pt idx="0">
                  <c:v>62.25</c:v>
                </c:pt>
                <c:pt idx="1">
                  <c:v>62.25</c:v>
                </c:pt>
                <c:pt idx="2">
                  <c:v>62.25</c:v>
                </c:pt>
                <c:pt idx="3">
                  <c:v>62.25</c:v>
                </c:pt>
                <c:pt idx="4">
                  <c:v>62.25</c:v>
                </c:pt>
                <c:pt idx="5">
                  <c:v>62.25</c:v>
                </c:pt>
                <c:pt idx="6">
                  <c:v>62.25</c:v>
                </c:pt>
                <c:pt idx="7">
                  <c:v>62.25</c:v>
                </c:pt>
              </c:numCache>
            </c:numRef>
          </c:val>
          <c:smooth val="0"/>
          <c:extLst>
            <c:ext xmlns:c16="http://schemas.microsoft.com/office/drawing/2014/chart" uri="{C3380CC4-5D6E-409C-BE32-E72D297353CC}">
              <c16:uniqueId val="{00000004-DE26-472F-B78B-173D0597C7DA}"/>
            </c:ext>
          </c:extLst>
        </c:ser>
        <c:ser>
          <c:idx val="3"/>
          <c:order val="3"/>
          <c:tx>
            <c:strRef>
              <c:f>Лист1!$E$1</c:f>
              <c:strCache>
                <c:ptCount val="1"/>
                <c:pt idx="0">
                  <c:v>качество, город</c:v>
                </c:pt>
              </c:strCache>
            </c:strRef>
          </c:tx>
          <c:spPr>
            <a:ln>
              <a:solidFill>
                <a:schemeClr val="accent6"/>
              </a:solidFill>
            </a:ln>
          </c:spPr>
          <c:marker>
            <c:symbol val="none"/>
          </c:marker>
          <c:cat>
            <c:strRef>
              <c:f>Лист1!$A$2:$A$9</c:f>
              <c:strCache>
                <c:ptCount val="8"/>
                <c:pt idx="0">
                  <c:v>Гимназия</c:v>
                </c:pt>
                <c:pt idx="1">
                  <c:v>СОШ №2</c:v>
                </c:pt>
                <c:pt idx="2">
                  <c:v>СОШ №3</c:v>
                </c:pt>
                <c:pt idx="3">
                  <c:v>СОШ №4</c:v>
                </c:pt>
                <c:pt idx="4">
                  <c:v>СОШ №5</c:v>
                </c:pt>
                <c:pt idx="5">
                  <c:v>СОШ №6</c:v>
                </c:pt>
                <c:pt idx="6">
                  <c:v>СОШ №7</c:v>
                </c:pt>
                <c:pt idx="7">
                  <c:v>СОШ №8</c:v>
                </c:pt>
              </c:strCache>
            </c:strRef>
          </c:cat>
          <c:val>
            <c:numRef>
              <c:f>Лист1!$E$2:$E$9</c:f>
              <c:numCache>
                <c:formatCode>General</c:formatCode>
                <c:ptCount val="8"/>
                <c:pt idx="0">
                  <c:v>16.100000000000001</c:v>
                </c:pt>
                <c:pt idx="1">
                  <c:v>16.100000000000001</c:v>
                </c:pt>
                <c:pt idx="2">
                  <c:v>16.100000000000001</c:v>
                </c:pt>
                <c:pt idx="3">
                  <c:v>16.100000000000001</c:v>
                </c:pt>
                <c:pt idx="4">
                  <c:v>16.100000000000001</c:v>
                </c:pt>
                <c:pt idx="5">
                  <c:v>16.100000000000001</c:v>
                </c:pt>
                <c:pt idx="6">
                  <c:v>16.100000000000001</c:v>
                </c:pt>
                <c:pt idx="7">
                  <c:v>16.100000000000001</c:v>
                </c:pt>
              </c:numCache>
            </c:numRef>
          </c:val>
          <c:smooth val="0"/>
          <c:extLst>
            <c:ext xmlns:c16="http://schemas.microsoft.com/office/drawing/2014/chart" uri="{C3380CC4-5D6E-409C-BE32-E72D297353CC}">
              <c16:uniqueId val="{00000005-DE26-472F-B78B-173D0597C7DA}"/>
            </c:ext>
          </c:extLst>
        </c:ser>
        <c:dLbls>
          <c:showLegendKey val="0"/>
          <c:showVal val="0"/>
          <c:showCatName val="0"/>
          <c:showSerName val="0"/>
          <c:showPercent val="0"/>
          <c:showBubbleSize val="0"/>
        </c:dLbls>
        <c:marker val="1"/>
        <c:smooth val="0"/>
        <c:axId val="173153664"/>
        <c:axId val="173155456"/>
      </c:lineChart>
      <c:catAx>
        <c:axId val="173153664"/>
        <c:scaling>
          <c:orientation val="minMax"/>
        </c:scaling>
        <c:delete val="0"/>
        <c:axPos val="b"/>
        <c:numFmt formatCode="General" sourceLinked="0"/>
        <c:majorTickMark val="out"/>
        <c:minorTickMark val="none"/>
        <c:tickLblPos val="nextTo"/>
        <c:crossAx val="173155456"/>
        <c:crosses val="autoZero"/>
        <c:auto val="1"/>
        <c:lblAlgn val="ctr"/>
        <c:lblOffset val="100"/>
        <c:noMultiLvlLbl val="0"/>
      </c:catAx>
      <c:valAx>
        <c:axId val="173155456"/>
        <c:scaling>
          <c:orientation val="minMax"/>
        </c:scaling>
        <c:delete val="0"/>
        <c:axPos val="l"/>
        <c:numFmt formatCode="General" sourceLinked="1"/>
        <c:majorTickMark val="out"/>
        <c:minorTickMark val="none"/>
        <c:tickLblPos val="nextTo"/>
        <c:crossAx val="173153664"/>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город</c:v>
                </c:pt>
              </c:strCache>
            </c:strRef>
          </c:tx>
          <c:cat>
            <c:strRef>
              <c:f>Лист1!$A$2:$A$21</c:f>
              <c:strCache>
                <c:ptCount val="20"/>
                <c:pt idx="0">
                  <c:v>1К1</c:v>
                </c:pt>
                <c:pt idx="1">
                  <c:v>1К2</c:v>
                </c:pt>
                <c:pt idx="2">
                  <c:v>2</c:v>
                </c:pt>
                <c:pt idx="3">
                  <c:v>3.1</c:v>
                </c:pt>
                <c:pt idx="4">
                  <c:v>3.2</c:v>
                </c:pt>
                <c:pt idx="5">
                  <c:v>4</c:v>
                </c:pt>
                <c:pt idx="6">
                  <c:v>5</c:v>
                </c:pt>
                <c:pt idx="7">
                  <c:v>6</c:v>
                </c:pt>
                <c:pt idx="8">
                  <c:v>7</c:v>
                </c:pt>
                <c:pt idx="9">
                  <c:v>8</c:v>
                </c:pt>
                <c:pt idx="10">
                  <c:v>9</c:v>
                </c:pt>
                <c:pt idx="11">
                  <c:v>10</c:v>
                </c:pt>
                <c:pt idx="12">
                  <c:v>11</c:v>
                </c:pt>
                <c:pt idx="13">
                  <c:v>12.1</c:v>
                </c:pt>
                <c:pt idx="14">
                  <c:v>12.2</c:v>
                </c:pt>
                <c:pt idx="15">
                  <c:v>13.1</c:v>
                </c:pt>
                <c:pt idx="16">
                  <c:v>13.2</c:v>
                </c:pt>
                <c:pt idx="17">
                  <c:v>14</c:v>
                </c:pt>
                <c:pt idx="18">
                  <c:v>15.1</c:v>
                </c:pt>
                <c:pt idx="19">
                  <c:v>15.2</c:v>
                </c:pt>
              </c:strCache>
            </c:strRef>
          </c:cat>
          <c:val>
            <c:numRef>
              <c:f>Лист1!$B$2:$B$21</c:f>
              <c:numCache>
                <c:formatCode>General</c:formatCode>
                <c:ptCount val="20"/>
                <c:pt idx="0">
                  <c:v>47.49</c:v>
                </c:pt>
                <c:pt idx="1">
                  <c:v>89.68</c:v>
                </c:pt>
                <c:pt idx="2">
                  <c:v>58.86</c:v>
                </c:pt>
                <c:pt idx="3">
                  <c:v>82.85</c:v>
                </c:pt>
                <c:pt idx="4">
                  <c:v>73.430000000000007</c:v>
                </c:pt>
                <c:pt idx="5">
                  <c:v>69.25</c:v>
                </c:pt>
                <c:pt idx="6">
                  <c:v>76.150000000000006</c:v>
                </c:pt>
                <c:pt idx="7">
                  <c:v>50.84</c:v>
                </c:pt>
                <c:pt idx="8">
                  <c:v>53.63</c:v>
                </c:pt>
                <c:pt idx="9">
                  <c:v>64.75</c:v>
                </c:pt>
                <c:pt idx="10">
                  <c:v>66.53</c:v>
                </c:pt>
                <c:pt idx="11">
                  <c:v>69.67</c:v>
                </c:pt>
                <c:pt idx="12">
                  <c:v>57.22</c:v>
                </c:pt>
                <c:pt idx="13">
                  <c:v>65.48</c:v>
                </c:pt>
                <c:pt idx="14">
                  <c:v>64.23</c:v>
                </c:pt>
                <c:pt idx="15">
                  <c:v>64.849999999999994</c:v>
                </c:pt>
                <c:pt idx="16">
                  <c:v>57.85</c:v>
                </c:pt>
                <c:pt idx="17">
                  <c:v>75.31</c:v>
                </c:pt>
                <c:pt idx="18">
                  <c:v>42.26</c:v>
                </c:pt>
                <c:pt idx="19">
                  <c:v>35.770000000000003</c:v>
                </c:pt>
              </c:numCache>
            </c:numRef>
          </c:val>
          <c:smooth val="0"/>
          <c:extLst>
            <c:ext xmlns:c16="http://schemas.microsoft.com/office/drawing/2014/chart" uri="{C3380CC4-5D6E-409C-BE32-E72D297353CC}">
              <c16:uniqueId val="{00000000-8AA4-4475-B207-68FA82A34885}"/>
            </c:ext>
          </c:extLst>
        </c:ser>
        <c:ser>
          <c:idx val="1"/>
          <c:order val="1"/>
          <c:tx>
            <c:strRef>
              <c:f>Лист1!$C$1</c:f>
              <c:strCache>
                <c:ptCount val="1"/>
                <c:pt idx="0">
                  <c:v>Гимназия</c:v>
                </c:pt>
              </c:strCache>
            </c:strRef>
          </c:tx>
          <c:cat>
            <c:strRef>
              <c:f>Лист1!$A$2:$A$21</c:f>
              <c:strCache>
                <c:ptCount val="20"/>
                <c:pt idx="0">
                  <c:v>1К1</c:v>
                </c:pt>
                <c:pt idx="1">
                  <c:v>1К2</c:v>
                </c:pt>
                <c:pt idx="2">
                  <c:v>2</c:v>
                </c:pt>
                <c:pt idx="3">
                  <c:v>3.1</c:v>
                </c:pt>
                <c:pt idx="4">
                  <c:v>3.2</c:v>
                </c:pt>
                <c:pt idx="5">
                  <c:v>4</c:v>
                </c:pt>
                <c:pt idx="6">
                  <c:v>5</c:v>
                </c:pt>
                <c:pt idx="7">
                  <c:v>6</c:v>
                </c:pt>
                <c:pt idx="8">
                  <c:v>7</c:v>
                </c:pt>
                <c:pt idx="9">
                  <c:v>8</c:v>
                </c:pt>
                <c:pt idx="10">
                  <c:v>9</c:v>
                </c:pt>
                <c:pt idx="11">
                  <c:v>10</c:v>
                </c:pt>
                <c:pt idx="12">
                  <c:v>11</c:v>
                </c:pt>
                <c:pt idx="13">
                  <c:v>12.1</c:v>
                </c:pt>
                <c:pt idx="14">
                  <c:v>12.2</c:v>
                </c:pt>
                <c:pt idx="15">
                  <c:v>13.1</c:v>
                </c:pt>
                <c:pt idx="16">
                  <c:v>13.2</c:v>
                </c:pt>
                <c:pt idx="17">
                  <c:v>14</c:v>
                </c:pt>
                <c:pt idx="18">
                  <c:v>15.1</c:v>
                </c:pt>
                <c:pt idx="19">
                  <c:v>15.2</c:v>
                </c:pt>
              </c:strCache>
            </c:strRef>
          </c:cat>
          <c:val>
            <c:numRef>
              <c:f>Лист1!$C$2:$C$21</c:f>
              <c:numCache>
                <c:formatCode>General</c:formatCode>
                <c:ptCount val="20"/>
                <c:pt idx="0">
                  <c:v>69.62</c:v>
                </c:pt>
                <c:pt idx="1">
                  <c:v>90.26</c:v>
                </c:pt>
                <c:pt idx="2">
                  <c:v>70.77</c:v>
                </c:pt>
                <c:pt idx="3">
                  <c:v>89.23</c:v>
                </c:pt>
                <c:pt idx="4">
                  <c:v>90.77</c:v>
                </c:pt>
                <c:pt idx="5">
                  <c:v>67.69</c:v>
                </c:pt>
                <c:pt idx="6">
                  <c:v>87.69</c:v>
                </c:pt>
                <c:pt idx="7">
                  <c:v>56.15</c:v>
                </c:pt>
                <c:pt idx="8">
                  <c:v>57.44</c:v>
                </c:pt>
                <c:pt idx="9">
                  <c:v>66.150000000000006</c:v>
                </c:pt>
                <c:pt idx="10">
                  <c:v>55.38</c:v>
                </c:pt>
                <c:pt idx="11">
                  <c:v>53.85</c:v>
                </c:pt>
                <c:pt idx="12">
                  <c:v>53.85</c:v>
                </c:pt>
                <c:pt idx="13">
                  <c:v>20</c:v>
                </c:pt>
                <c:pt idx="14">
                  <c:v>83.08</c:v>
                </c:pt>
                <c:pt idx="15">
                  <c:v>85.38</c:v>
                </c:pt>
                <c:pt idx="16">
                  <c:v>83.08</c:v>
                </c:pt>
                <c:pt idx="17">
                  <c:v>67.69</c:v>
                </c:pt>
                <c:pt idx="18">
                  <c:v>90.77</c:v>
                </c:pt>
                <c:pt idx="19">
                  <c:v>46.15</c:v>
                </c:pt>
              </c:numCache>
            </c:numRef>
          </c:val>
          <c:smooth val="0"/>
          <c:extLst>
            <c:ext xmlns:c16="http://schemas.microsoft.com/office/drawing/2014/chart" uri="{C3380CC4-5D6E-409C-BE32-E72D297353CC}">
              <c16:uniqueId val="{00000001-8AA4-4475-B207-68FA82A34885}"/>
            </c:ext>
          </c:extLst>
        </c:ser>
        <c:ser>
          <c:idx val="2"/>
          <c:order val="2"/>
          <c:tx>
            <c:strRef>
              <c:f>Лист1!$D$1</c:f>
              <c:strCache>
                <c:ptCount val="1"/>
                <c:pt idx="0">
                  <c:v>СОШ №2</c:v>
                </c:pt>
              </c:strCache>
            </c:strRef>
          </c:tx>
          <c:cat>
            <c:strRef>
              <c:f>Лист1!$A$2:$A$21</c:f>
              <c:strCache>
                <c:ptCount val="20"/>
                <c:pt idx="0">
                  <c:v>1К1</c:v>
                </c:pt>
                <c:pt idx="1">
                  <c:v>1К2</c:v>
                </c:pt>
                <c:pt idx="2">
                  <c:v>2</c:v>
                </c:pt>
                <c:pt idx="3">
                  <c:v>3.1</c:v>
                </c:pt>
                <c:pt idx="4">
                  <c:v>3.2</c:v>
                </c:pt>
                <c:pt idx="5">
                  <c:v>4</c:v>
                </c:pt>
                <c:pt idx="6">
                  <c:v>5</c:v>
                </c:pt>
                <c:pt idx="7">
                  <c:v>6</c:v>
                </c:pt>
                <c:pt idx="8">
                  <c:v>7</c:v>
                </c:pt>
                <c:pt idx="9">
                  <c:v>8</c:v>
                </c:pt>
                <c:pt idx="10">
                  <c:v>9</c:v>
                </c:pt>
                <c:pt idx="11">
                  <c:v>10</c:v>
                </c:pt>
                <c:pt idx="12">
                  <c:v>11</c:v>
                </c:pt>
                <c:pt idx="13">
                  <c:v>12.1</c:v>
                </c:pt>
                <c:pt idx="14">
                  <c:v>12.2</c:v>
                </c:pt>
                <c:pt idx="15">
                  <c:v>13.1</c:v>
                </c:pt>
                <c:pt idx="16">
                  <c:v>13.2</c:v>
                </c:pt>
                <c:pt idx="17">
                  <c:v>14</c:v>
                </c:pt>
                <c:pt idx="18">
                  <c:v>15.1</c:v>
                </c:pt>
                <c:pt idx="19">
                  <c:v>15.2</c:v>
                </c:pt>
              </c:strCache>
            </c:strRef>
          </c:cat>
          <c:val>
            <c:numRef>
              <c:f>Лист1!$D$2:$D$21</c:f>
              <c:numCache>
                <c:formatCode>General</c:formatCode>
                <c:ptCount val="20"/>
                <c:pt idx="0">
                  <c:v>40.5</c:v>
                </c:pt>
                <c:pt idx="1">
                  <c:v>84.67</c:v>
                </c:pt>
                <c:pt idx="2">
                  <c:v>59.33</c:v>
                </c:pt>
                <c:pt idx="3">
                  <c:v>90</c:v>
                </c:pt>
                <c:pt idx="4">
                  <c:v>79.33</c:v>
                </c:pt>
                <c:pt idx="5">
                  <c:v>79</c:v>
                </c:pt>
                <c:pt idx="6">
                  <c:v>80</c:v>
                </c:pt>
                <c:pt idx="7">
                  <c:v>48</c:v>
                </c:pt>
                <c:pt idx="8">
                  <c:v>43.33</c:v>
                </c:pt>
                <c:pt idx="9">
                  <c:v>61</c:v>
                </c:pt>
                <c:pt idx="10">
                  <c:v>70</c:v>
                </c:pt>
                <c:pt idx="11">
                  <c:v>72</c:v>
                </c:pt>
                <c:pt idx="12">
                  <c:v>72</c:v>
                </c:pt>
                <c:pt idx="13">
                  <c:v>40</c:v>
                </c:pt>
                <c:pt idx="14">
                  <c:v>66</c:v>
                </c:pt>
                <c:pt idx="15">
                  <c:v>93</c:v>
                </c:pt>
                <c:pt idx="16">
                  <c:v>80</c:v>
                </c:pt>
                <c:pt idx="17">
                  <c:v>81</c:v>
                </c:pt>
                <c:pt idx="18">
                  <c:v>64</c:v>
                </c:pt>
                <c:pt idx="19">
                  <c:v>30</c:v>
                </c:pt>
              </c:numCache>
            </c:numRef>
          </c:val>
          <c:smooth val="0"/>
          <c:extLst>
            <c:ext xmlns:c16="http://schemas.microsoft.com/office/drawing/2014/chart" uri="{C3380CC4-5D6E-409C-BE32-E72D297353CC}">
              <c16:uniqueId val="{00000002-8AA4-4475-B207-68FA82A34885}"/>
            </c:ext>
          </c:extLst>
        </c:ser>
        <c:ser>
          <c:idx val="3"/>
          <c:order val="3"/>
          <c:tx>
            <c:strRef>
              <c:f>Лист1!$E$1</c:f>
              <c:strCache>
                <c:ptCount val="1"/>
                <c:pt idx="0">
                  <c:v>СОШ №3</c:v>
                </c:pt>
              </c:strCache>
            </c:strRef>
          </c:tx>
          <c:cat>
            <c:strRef>
              <c:f>Лист1!$A$2:$A$21</c:f>
              <c:strCache>
                <c:ptCount val="20"/>
                <c:pt idx="0">
                  <c:v>1К1</c:v>
                </c:pt>
                <c:pt idx="1">
                  <c:v>1К2</c:v>
                </c:pt>
                <c:pt idx="2">
                  <c:v>2</c:v>
                </c:pt>
                <c:pt idx="3">
                  <c:v>3.1</c:v>
                </c:pt>
                <c:pt idx="4">
                  <c:v>3.2</c:v>
                </c:pt>
                <c:pt idx="5">
                  <c:v>4</c:v>
                </c:pt>
                <c:pt idx="6">
                  <c:v>5</c:v>
                </c:pt>
                <c:pt idx="7">
                  <c:v>6</c:v>
                </c:pt>
                <c:pt idx="8">
                  <c:v>7</c:v>
                </c:pt>
                <c:pt idx="9">
                  <c:v>8</c:v>
                </c:pt>
                <c:pt idx="10">
                  <c:v>9</c:v>
                </c:pt>
                <c:pt idx="11">
                  <c:v>10</c:v>
                </c:pt>
                <c:pt idx="12">
                  <c:v>11</c:v>
                </c:pt>
                <c:pt idx="13">
                  <c:v>12.1</c:v>
                </c:pt>
                <c:pt idx="14">
                  <c:v>12.2</c:v>
                </c:pt>
                <c:pt idx="15">
                  <c:v>13.1</c:v>
                </c:pt>
                <c:pt idx="16">
                  <c:v>13.2</c:v>
                </c:pt>
                <c:pt idx="17">
                  <c:v>14</c:v>
                </c:pt>
                <c:pt idx="18">
                  <c:v>15.1</c:v>
                </c:pt>
                <c:pt idx="19">
                  <c:v>15.2</c:v>
                </c:pt>
              </c:strCache>
            </c:strRef>
          </c:cat>
          <c:val>
            <c:numRef>
              <c:f>Лист1!$E$2:$E$21</c:f>
              <c:numCache>
                <c:formatCode>General</c:formatCode>
                <c:ptCount val="20"/>
                <c:pt idx="0">
                  <c:v>39.229999999999997</c:v>
                </c:pt>
                <c:pt idx="1">
                  <c:v>82.05</c:v>
                </c:pt>
                <c:pt idx="2">
                  <c:v>34.36</c:v>
                </c:pt>
                <c:pt idx="3">
                  <c:v>75.38</c:v>
                </c:pt>
                <c:pt idx="4">
                  <c:v>70.260000000000005</c:v>
                </c:pt>
                <c:pt idx="5">
                  <c:v>68.459999999999994</c:v>
                </c:pt>
                <c:pt idx="6">
                  <c:v>69.23</c:v>
                </c:pt>
                <c:pt idx="7">
                  <c:v>48.46</c:v>
                </c:pt>
                <c:pt idx="8">
                  <c:v>61.54</c:v>
                </c:pt>
                <c:pt idx="9">
                  <c:v>73.849999999999994</c:v>
                </c:pt>
                <c:pt idx="10">
                  <c:v>52.31</c:v>
                </c:pt>
                <c:pt idx="11">
                  <c:v>86.15</c:v>
                </c:pt>
                <c:pt idx="12">
                  <c:v>86.15</c:v>
                </c:pt>
                <c:pt idx="13">
                  <c:v>48.46</c:v>
                </c:pt>
                <c:pt idx="14">
                  <c:v>66.150000000000006</c:v>
                </c:pt>
                <c:pt idx="15">
                  <c:v>61.54</c:v>
                </c:pt>
                <c:pt idx="16">
                  <c:v>69.23</c:v>
                </c:pt>
                <c:pt idx="17">
                  <c:v>66.150000000000006</c:v>
                </c:pt>
                <c:pt idx="18">
                  <c:v>84.62</c:v>
                </c:pt>
                <c:pt idx="19">
                  <c:v>56.92</c:v>
                </c:pt>
              </c:numCache>
            </c:numRef>
          </c:val>
          <c:smooth val="0"/>
          <c:extLst>
            <c:ext xmlns:c16="http://schemas.microsoft.com/office/drawing/2014/chart" uri="{C3380CC4-5D6E-409C-BE32-E72D297353CC}">
              <c16:uniqueId val="{00000003-8AA4-4475-B207-68FA82A34885}"/>
            </c:ext>
          </c:extLst>
        </c:ser>
        <c:ser>
          <c:idx val="4"/>
          <c:order val="4"/>
          <c:tx>
            <c:strRef>
              <c:f>Лист1!$F$1</c:f>
              <c:strCache>
                <c:ptCount val="1"/>
                <c:pt idx="0">
                  <c:v>СОШ №4</c:v>
                </c:pt>
              </c:strCache>
            </c:strRef>
          </c:tx>
          <c:cat>
            <c:strRef>
              <c:f>Лист1!$A$2:$A$21</c:f>
              <c:strCache>
                <c:ptCount val="20"/>
                <c:pt idx="0">
                  <c:v>1К1</c:v>
                </c:pt>
                <c:pt idx="1">
                  <c:v>1К2</c:v>
                </c:pt>
                <c:pt idx="2">
                  <c:v>2</c:v>
                </c:pt>
                <c:pt idx="3">
                  <c:v>3.1</c:v>
                </c:pt>
                <c:pt idx="4">
                  <c:v>3.2</c:v>
                </c:pt>
                <c:pt idx="5">
                  <c:v>4</c:v>
                </c:pt>
                <c:pt idx="6">
                  <c:v>5</c:v>
                </c:pt>
                <c:pt idx="7">
                  <c:v>6</c:v>
                </c:pt>
                <c:pt idx="8">
                  <c:v>7</c:v>
                </c:pt>
                <c:pt idx="9">
                  <c:v>8</c:v>
                </c:pt>
                <c:pt idx="10">
                  <c:v>9</c:v>
                </c:pt>
                <c:pt idx="11">
                  <c:v>10</c:v>
                </c:pt>
                <c:pt idx="12">
                  <c:v>11</c:v>
                </c:pt>
                <c:pt idx="13">
                  <c:v>12.1</c:v>
                </c:pt>
                <c:pt idx="14">
                  <c:v>12.2</c:v>
                </c:pt>
                <c:pt idx="15">
                  <c:v>13.1</c:v>
                </c:pt>
                <c:pt idx="16">
                  <c:v>13.2</c:v>
                </c:pt>
                <c:pt idx="17">
                  <c:v>14</c:v>
                </c:pt>
                <c:pt idx="18">
                  <c:v>15.1</c:v>
                </c:pt>
                <c:pt idx="19">
                  <c:v>15.2</c:v>
                </c:pt>
              </c:strCache>
            </c:strRef>
          </c:cat>
          <c:val>
            <c:numRef>
              <c:f>Лист1!$F$2:$F$21</c:f>
              <c:numCache>
                <c:formatCode>General</c:formatCode>
                <c:ptCount val="20"/>
                <c:pt idx="0">
                  <c:v>53.21</c:v>
                </c:pt>
                <c:pt idx="1">
                  <c:v>91.45</c:v>
                </c:pt>
                <c:pt idx="2">
                  <c:v>64.959999999999994</c:v>
                </c:pt>
                <c:pt idx="3">
                  <c:v>84.62</c:v>
                </c:pt>
                <c:pt idx="4">
                  <c:v>75.64</c:v>
                </c:pt>
                <c:pt idx="5">
                  <c:v>57.69</c:v>
                </c:pt>
                <c:pt idx="6">
                  <c:v>79.489999999999995</c:v>
                </c:pt>
                <c:pt idx="7">
                  <c:v>46.79</c:v>
                </c:pt>
                <c:pt idx="8">
                  <c:v>52.14</c:v>
                </c:pt>
                <c:pt idx="9">
                  <c:v>59.62</c:v>
                </c:pt>
                <c:pt idx="10">
                  <c:v>65.38</c:v>
                </c:pt>
                <c:pt idx="11">
                  <c:v>62.82</c:v>
                </c:pt>
                <c:pt idx="12">
                  <c:v>62.82</c:v>
                </c:pt>
                <c:pt idx="13">
                  <c:v>63.46</c:v>
                </c:pt>
                <c:pt idx="14">
                  <c:v>61.54</c:v>
                </c:pt>
                <c:pt idx="15">
                  <c:v>47.44</c:v>
                </c:pt>
                <c:pt idx="16">
                  <c:v>58.97</c:v>
                </c:pt>
                <c:pt idx="17">
                  <c:v>44.23</c:v>
                </c:pt>
                <c:pt idx="18">
                  <c:v>66.67</c:v>
                </c:pt>
                <c:pt idx="19">
                  <c:v>41.03</c:v>
                </c:pt>
              </c:numCache>
            </c:numRef>
          </c:val>
          <c:smooth val="0"/>
          <c:extLst>
            <c:ext xmlns:c16="http://schemas.microsoft.com/office/drawing/2014/chart" uri="{C3380CC4-5D6E-409C-BE32-E72D297353CC}">
              <c16:uniqueId val="{00000004-8AA4-4475-B207-68FA82A34885}"/>
            </c:ext>
          </c:extLst>
        </c:ser>
        <c:ser>
          <c:idx val="5"/>
          <c:order val="5"/>
          <c:tx>
            <c:strRef>
              <c:f>Лист1!$G$1</c:f>
              <c:strCache>
                <c:ptCount val="1"/>
                <c:pt idx="0">
                  <c:v>СОШ№5</c:v>
                </c:pt>
              </c:strCache>
            </c:strRef>
          </c:tx>
          <c:cat>
            <c:strRef>
              <c:f>Лист1!$A$2:$A$21</c:f>
              <c:strCache>
                <c:ptCount val="20"/>
                <c:pt idx="0">
                  <c:v>1К1</c:v>
                </c:pt>
                <c:pt idx="1">
                  <c:v>1К2</c:v>
                </c:pt>
                <c:pt idx="2">
                  <c:v>2</c:v>
                </c:pt>
                <c:pt idx="3">
                  <c:v>3.1</c:v>
                </c:pt>
                <c:pt idx="4">
                  <c:v>3.2</c:v>
                </c:pt>
                <c:pt idx="5">
                  <c:v>4</c:v>
                </c:pt>
                <c:pt idx="6">
                  <c:v>5</c:v>
                </c:pt>
                <c:pt idx="7">
                  <c:v>6</c:v>
                </c:pt>
                <c:pt idx="8">
                  <c:v>7</c:v>
                </c:pt>
                <c:pt idx="9">
                  <c:v>8</c:v>
                </c:pt>
                <c:pt idx="10">
                  <c:v>9</c:v>
                </c:pt>
                <c:pt idx="11">
                  <c:v>10</c:v>
                </c:pt>
                <c:pt idx="12">
                  <c:v>11</c:v>
                </c:pt>
                <c:pt idx="13">
                  <c:v>12.1</c:v>
                </c:pt>
                <c:pt idx="14">
                  <c:v>12.2</c:v>
                </c:pt>
                <c:pt idx="15">
                  <c:v>13.1</c:v>
                </c:pt>
                <c:pt idx="16">
                  <c:v>13.2</c:v>
                </c:pt>
                <c:pt idx="17">
                  <c:v>14</c:v>
                </c:pt>
                <c:pt idx="18">
                  <c:v>15.1</c:v>
                </c:pt>
                <c:pt idx="19">
                  <c:v>15.2</c:v>
                </c:pt>
              </c:strCache>
            </c:strRef>
          </c:cat>
          <c:val>
            <c:numRef>
              <c:f>Лист1!$G$2:$G$21</c:f>
              <c:numCache>
                <c:formatCode>General</c:formatCode>
                <c:ptCount val="20"/>
                <c:pt idx="0">
                  <c:v>28.53</c:v>
                </c:pt>
                <c:pt idx="1">
                  <c:v>95.3</c:v>
                </c:pt>
                <c:pt idx="2">
                  <c:v>56.41</c:v>
                </c:pt>
                <c:pt idx="3">
                  <c:v>80.77</c:v>
                </c:pt>
                <c:pt idx="4">
                  <c:v>56.84</c:v>
                </c:pt>
                <c:pt idx="5">
                  <c:v>76.28</c:v>
                </c:pt>
                <c:pt idx="6">
                  <c:v>73.08</c:v>
                </c:pt>
                <c:pt idx="7">
                  <c:v>54.49</c:v>
                </c:pt>
                <c:pt idx="8">
                  <c:v>53.85</c:v>
                </c:pt>
                <c:pt idx="9">
                  <c:v>67.31</c:v>
                </c:pt>
                <c:pt idx="10">
                  <c:v>71.790000000000006</c:v>
                </c:pt>
                <c:pt idx="11">
                  <c:v>66.67</c:v>
                </c:pt>
                <c:pt idx="12">
                  <c:v>66.67</c:v>
                </c:pt>
                <c:pt idx="13">
                  <c:v>77.56</c:v>
                </c:pt>
                <c:pt idx="14">
                  <c:v>61.54</c:v>
                </c:pt>
                <c:pt idx="15">
                  <c:v>59.62</c:v>
                </c:pt>
                <c:pt idx="16">
                  <c:v>55.13</c:v>
                </c:pt>
                <c:pt idx="17">
                  <c:v>51.92</c:v>
                </c:pt>
                <c:pt idx="18">
                  <c:v>75.64</c:v>
                </c:pt>
                <c:pt idx="19">
                  <c:v>38.46</c:v>
                </c:pt>
              </c:numCache>
            </c:numRef>
          </c:val>
          <c:smooth val="0"/>
          <c:extLst>
            <c:ext xmlns:c16="http://schemas.microsoft.com/office/drawing/2014/chart" uri="{C3380CC4-5D6E-409C-BE32-E72D297353CC}">
              <c16:uniqueId val="{00000005-8AA4-4475-B207-68FA82A34885}"/>
            </c:ext>
          </c:extLst>
        </c:ser>
        <c:ser>
          <c:idx val="6"/>
          <c:order val="6"/>
          <c:tx>
            <c:strRef>
              <c:f>Лист1!$H$1</c:f>
              <c:strCache>
                <c:ptCount val="1"/>
                <c:pt idx="0">
                  <c:v>СОШ№6</c:v>
                </c:pt>
              </c:strCache>
            </c:strRef>
          </c:tx>
          <c:cat>
            <c:strRef>
              <c:f>Лист1!$A$2:$A$21</c:f>
              <c:strCache>
                <c:ptCount val="20"/>
                <c:pt idx="0">
                  <c:v>1К1</c:v>
                </c:pt>
                <c:pt idx="1">
                  <c:v>1К2</c:v>
                </c:pt>
                <c:pt idx="2">
                  <c:v>2</c:v>
                </c:pt>
                <c:pt idx="3">
                  <c:v>3.1</c:v>
                </c:pt>
                <c:pt idx="4">
                  <c:v>3.2</c:v>
                </c:pt>
                <c:pt idx="5">
                  <c:v>4</c:v>
                </c:pt>
                <c:pt idx="6">
                  <c:v>5</c:v>
                </c:pt>
                <c:pt idx="7">
                  <c:v>6</c:v>
                </c:pt>
                <c:pt idx="8">
                  <c:v>7</c:v>
                </c:pt>
                <c:pt idx="9">
                  <c:v>8</c:v>
                </c:pt>
                <c:pt idx="10">
                  <c:v>9</c:v>
                </c:pt>
                <c:pt idx="11">
                  <c:v>10</c:v>
                </c:pt>
                <c:pt idx="12">
                  <c:v>11</c:v>
                </c:pt>
                <c:pt idx="13">
                  <c:v>12.1</c:v>
                </c:pt>
                <c:pt idx="14">
                  <c:v>12.2</c:v>
                </c:pt>
                <c:pt idx="15">
                  <c:v>13.1</c:v>
                </c:pt>
                <c:pt idx="16">
                  <c:v>13.2</c:v>
                </c:pt>
                <c:pt idx="17">
                  <c:v>14</c:v>
                </c:pt>
                <c:pt idx="18">
                  <c:v>15.1</c:v>
                </c:pt>
                <c:pt idx="19">
                  <c:v>15.2</c:v>
                </c:pt>
              </c:strCache>
            </c:strRef>
          </c:cat>
          <c:val>
            <c:numRef>
              <c:f>Лист1!$H$2:$H$21</c:f>
              <c:numCache>
                <c:formatCode>General</c:formatCode>
                <c:ptCount val="20"/>
                <c:pt idx="0">
                  <c:v>57.29</c:v>
                </c:pt>
                <c:pt idx="1">
                  <c:v>86.11</c:v>
                </c:pt>
                <c:pt idx="2">
                  <c:v>73.61</c:v>
                </c:pt>
                <c:pt idx="3">
                  <c:v>91.67</c:v>
                </c:pt>
                <c:pt idx="4">
                  <c:v>70.83</c:v>
                </c:pt>
                <c:pt idx="5">
                  <c:v>68.75</c:v>
                </c:pt>
                <c:pt idx="6">
                  <c:v>79.17</c:v>
                </c:pt>
                <c:pt idx="7">
                  <c:v>35.42</c:v>
                </c:pt>
                <c:pt idx="8">
                  <c:v>45.83</c:v>
                </c:pt>
                <c:pt idx="9">
                  <c:v>50</c:v>
                </c:pt>
                <c:pt idx="10">
                  <c:v>87.5</c:v>
                </c:pt>
                <c:pt idx="11">
                  <c:v>75</c:v>
                </c:pt>
                <c:pt idx="12">
                  <c:v>75</c:v>
                </c:pt>
                <c:pt idx="13">
                  <c:v>60.42</c:v>
                </c:pt>
                <c:pt idx="14">
                  <c:v>62.5</c:v>
                </c:pt>
                <c:pt idx="15">
                  <c:v>68.75</c:v>
                </c:pt>
                <c:pt idx="16">
                  <c:v>58.33</c:v>
                </c:pt>
                <c:pt idx="17">
                  <c:v>52.08</c:v>
                </c:pt>
                <c:pt idx="18">
                  <c:v>83.33</c:v>
                </c:pt>
                <c:pt idx="19">
                  <c:v>56.25</c:v>
                </c:pt>
              </c:numCache>
            </c:numRef>
          </c:val>
          <c:smooth val="0"/>
          <c:extLst>
            <c:ext xmlns:c16="http://schemas.microsoft.com/office/drawing/2014/chart" uri="{C3380CC4-5D6E-409C-BE32-E72D297353CC}">
              <c16:uniqueId val="{00000006-8AA4-4475-B207-68FA82A34885}"/>
            </c:ext>
          </c:extLst>
        </c:ser>
        <c:ser>
          <c:idx val="7"/>
          <c:order val="7"/>
          <c:tx>
            <c:strRef>
              <c:f>Лист1!$I$1</c:f>
              <c:strCache>
                <c:ptCount val="1"/>
                <c:pt idx="0">
                  <c:v>СОШ№7</c:v>
                </c:pt>
              </c:strCache>
            </c:strRef>
          </c:tx>
          <c:cat>
            <c:strRef>
              <c:f>Лист1!$A$2:$A$21</c:f>
              <c:strCache>
                <c:ptCount val="20"/>
                <c:pt idx="0">
                  <c:v>1К1</c:v>
                </c:pt>
                <c:pt idx="1">
                  <c:v>1К2</c:v>
                </c:pt>
                <c:pt idx="2">
                  <c:v>2</c:v>
                </c:pt>
                <c:pt idx="3">
                  <c:v>3.1</c:v>
                </c:pt>
                <c:pt idx="4">
                  <c:v>3.2</c:v>
                </c:pt>
                <c:pt idx="5">
                  <c:v>4</c:v>
                </c:pt>
                <c:pt idx="6">
                  <c:v>5</c:v>
                </c:pt>
                <c:pt idx="7">
                  <c:v>6</c:v>
                </c:pt>
                <c:pt idx="8">
                  <c:v>7</c:v>
                </c:pt>
                <c:pt idx="9">
                  <c:v>8</c:v>
                </c:pt>
                <c:pt idx="10">
                  <c:v>9</c:v>
                </c:pt>
                <c:pt idx="11">
                  <c:v>10</c:v>
                </c:pt>
                <c:pt idx="12">
                  <c:v>11</c:v>
                </c:pt>
                <c:pt idx="13">
                  <c:v>12.1</c:v>
                </c:pt>
                <c:pt idx="14">
                  <c:v>12.2</c:v>
                </c:pt>
                <c:pt idx="15">
                  <c:v>13.1</c:v>
                </c:pt>
                <c:pt idx="16">
                  <c:v>13.2</c:v>
                </c:pt>
                <c:pt idx="17">
                  <c:v>14</c:v>
                </c:pt>
                <c:pt idx="18">
                  <c:v>15.1</c:v>
                </c:pt>
                <c:pt idx="19">
                  <c:v>15.2</c:v>
                </c:pt>
              </c:strCache>
            </c:strRef>
          </c:cat>
          <c:val>
            <c:numRef>
              <c:f>Лист1!$I$2:$I$21</c:f>
              <c:numCache>
                <c:formatCode>General</c:formatCode>
                <c:ptCount val="20"/>
                <c:pt idx="0">
                  <c:v>43.22</c:v>
                </c:pt>
                <c:pt idx="1">
                  <c:v>90.4</c:v>
                </c:pt>
                <c:pt idx="2">
                  <c:v>62.15</c:v>
                </c:pt>
                <c:pt idx="3">
                  <c:v>71.19</c:v>
                </c:pt>
                <c:pt idx="4">
                  <c:v>78.53</c:v>
                </c:pt>
                <c:pt idx="5">
                  <c:v>51.69</c:v>
                </c:pt>
                <c:pt idx="6">
                  <c:v>84.75</c:v>
                </c:pt>
                <c:pt idx="7">
                  <c:v>44.92</c:v>
                </c:pt>
                <c:pt idx="8">
                  <c:v>54.8</c:v>
                </c:pt>
                <c:pt idx="9">
                  <c:v>59.32</c:v>
                </c:pt>
                <c:pt idx="10">
                  <c:v>62.71</c:v>
                </c:pt>
                <c:pt idx="11">
                  <c:v>67.8</c:v>
                </c:pt>
                <c:pt idx="12">
                  <c:v>67.8</c:v>
                </c:pt>
                <c:pt idx="13">
                  <c:v>62.71</c:v>
                </c:pt>
                <c:pt idx="14">
                  <c:v>59.32</c:v>
                </c:pt>
                <c:pt idx="15">
                  <c:v>70.34</c:v>
                </c:pt>
                <c:pt idx="16">
                  <c:v>55.93</c:v>
                </c:pt>
                <c:pt idx="17">
                  <c:v>65.25</c:v>
                </c:pt>
                <c:pt idx="18">
                  <c:v>61.02</c:v>
                </c:pt>
                <c:pt idx="19">
                  <c:v>51.69</c:v>
                </c:pt>
              </c:numCache>
            </c:numRef>
          </c:val>
          <c:smooth val="0"/>
          <c:extLst>
            <c:ext xmlns:c16="http://schemas.microsoft.com/office/drawing/2014/chart" uri="{C3380CC4-5D6E-409C-BE32-E72D297353CC}">
              <c16:uniqueId val="{00000007-8AA4-4475-B207-68FA82A34885}"/>
            </c:ext>
          </c:extLst>
        </c:ser>
        <c:ser>
          <c:idx val="8"/>
          <c:order val="8"/>
          <c:tx>
            <c:strRef>
              <c:f>Лист1!$J$1</c:f>
              <c:strCache>
                <c:ptCount val="1"/>
                <c:pt idx="0">
                  <c:v>СОШ№8</c:v>
                </c:pt>
              </c:strCache>
            </c:strRef>
          </c:tx>
          <c:cat>
            <c:strRef>
              <c:f>Лист1!$A$2:$A$21</c:f>
              <c:strCache>
                <c:ptCount val="20"/>
                <c:pt idx="0">
                  <c:v>1К1</c:v>
                </c:pt>
                <c:pt idx="1">
                  <c:v>1К2</c:v>
                </c:pt>
                <c:pt idx="2">
                  <c:v>2</c:v>
                </c:pt>
                <c:pt idx="3">
                  <c:v>3.1</c:v>
                </c:pt>
                <c:pt idx="4">
                  <c:v>3.2</c:v>
                </c:pt>
                <c:pt idx="5">
                  <c:v>4</c:v>
                </c:pt>
                <c:pt idx="6">
                  <c:v>5</c:v>
                </c:pt>
                <c:pt idx="7">
                  <c:v>6</c:v>
                </c:pt>
                <c:pt idx="8">
                  <c:v>7</c:v>
                </c:pt>
                <c:pt idx="9">
                  <c:v>8</c:v>
                </c:pt>
                <c:pt idx="10">
                  <c:v>9</c:v>
                </c:pt>
                <c:pt idx="11">
                  <c:v>10</c:v>
                </c:pt>
                <c:pt idx="12">
                  <c:v>11</c:v>
                </c:pt>
                <c:pt idx="13">
                  <c:v>12.1</c:v>
                </c:pt>
                <c:pt idx="14">
                  <c:v>12.2</c:v>
                </c:pt>
                <c:pt idx="15">
                  <c:v>13.1</c:v>
                </c:pt>
                <c:pt idx="16">
                  <c:v>13.2</c:v>
                </c:pt>
                <c:pt idx="17">
                  <c:v>14</c:v>
                </c:pt>
                <c:pt idx="18">
                  <c:v>15.1</c:v>
                </c:pt>
                <c:pt idx="19">
                  <c:v>15.2</c:v>
                </c:pt>
              </c:strCache>
            </c:strRef>
          </c:cat>
          <c:val>
            <c:numRef>
              <c:f>Лист1!$J$2:$J$21</c:f>
              <c:numCache>
                <c:formatCode>General</c:formatCode>
                <c:ptCount val="20"/>
                <c:pt idx="0">
                  <c:v>55.93</c:v>
                </c:pt>
                <c:pt idx="1">
                  <c:v>92.66</c:v>
                </c:pt>
                <c:pt idx="2">
                  <c:v>58.19</c:v>
                </c:pt>
                <c:pt idx="3">
                  <c:v>86.44</c:v>
                </c:pt>
                <c:pt idx="4">
                  <c:v>67.8</c:v>
                </c:pt>
                <c:pt idx="5">
                  <c:v>87.29</c:v>
                </c:pt>
                <c:pt idx="6">
                  <c:v>57.63</c:v>
                </c:pt>
                <c:pt idx="7">
                  <c:v>62.71</c:v>
                </c:pt>
                <c:pt idx="8">
                  <c:v>53.11</c:v>
                </c:pt>
                <c:pt idx="9">
                  <c:v>71.19</c:v>
                </c:pt>
                <c:pt idx="10">
                  <c:v>81.36</c:v>
                </c:pt>
                <c:pt idx="11">
                  <c:v>79.66</c:v>
                </c:pt>
                <c:pt idx="12">
                  <c:v>79.66</c:v>
                </c:pt>
                <c:pt idx="13">
                  <c:v>80.510000000000005</c:v>
                </c:pt>
                <c:pt idx="14">
                  <c:v>62.71</c:v>
                </c:pt>
                <c:pt idx="15">
                  <c:v>39.83</c:v>
                </c:pt>
                <c:pt idx="16">
                  <c:v>59.32</c:v>
                </c:pt>
                <c:pt idx="17">
                  <c:v>38.979999999999997</c:v>
                </c:pt>
                <c:pt idx="18">
                  <c:v>79.66</c:v>
                </c:pt>
                <c:pt idx="19">
                  <c:v>23.73</c:v>
                </c:pt>
              </c:numCache>
            </c:numRef>
          </c:val>
          <c:smooth val="0"/>
          <c:extLst>
            <c:ext xmlns:c16="http://schemas.microsoft.com/office/drawing/2014/chart" uri="{C3380CC4-5D6E-409C-BE32-E72D297353CC}">
              <c16:uniqueId val="{00000008-8AA4-4475-B207-68FA82A34885}"/>
            </c:ext>
          </c:extLst>
        </c:ser>
        <c:dLbls>
          <c:showLegendKey val="0"/>
          <c:showVal val="0"/>
          <c:showCatName val="0"/>
          <c:showSerName val="0"/>
          <c:showPercent val="0"/>
          <c:showBubbleSize val="0"/>
        </c:dLbls>
        <c:marker val="1"/>
        <c:smooth val="0"/>
        <c:axId val="143613952"/>
        <c:axId val="143615488"/>
      </c:lineChart>
      <c:catAx>
        <c:axId val="143613952"/>
        <c:scaling>
          <c:orientation val="minMax"/>
        </c:scaling>
        <c:delete val="0"/>
        <c:axPos val="b"/>
        <c:numFmt formatCode="General" sourceLinked="1"/>
        <c:majorTickMark val="out"/>
        <c:minorTickMark val="none"/>
        <c:tickLblPos val="nextTo"/>
        <c:crossAx val="143615488"/>
        <c:crosses val="autoZero"/>
        <c:auto val="1"/>
        <c:lblAlgn val="ctr"/>
        <c:lblOffset val="100"/>
        <c:noMultiLvlLbl val="0"/>
      </c:catAx>
      <c:valAx>
        <c:axId val="143615488"/>
        <c:scaling>
          <c:orientation val="minMax"/>
        </c:scaling>
        <c:delete val="0"/>
        <c:axPos val="l"/>
        <c:majorGridlines/>
        <c:numFmt formatCode="General" sourceLinked="1"/>
        <c:majorTickMark val="out"/>
        <c:minorTickMark val="none"/>
        <c:tickLblPos val="nextTo"/>
        <c:crossAx val="143613952"/>
        <c:crosses val="autoZero"/>
        <c:crossBetween val="between"/>
      </c:valAx>
    </c:plotArea>
    <c:legend>
      <c:legendPos val="b"/>
      <c:overlay val="0"/>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2023</c:v>
                </c:pt>
              </c:strCache>
            </c:strRef>
          </c:tx>
          <c:spPr>
            <a:solidFill>
              <a:schemeClr val="accent3">
                <a:lumMod val="40000"/>
                <a:lumOff val="60000"/>
              </a:schemeClr>
            </a:solidFill>
          </c:spPr>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Гимназия</c:v>
                </c:pt>
                <c:pt idx="1">
                  <c:v>СОШ №2</c:v>
                </c:pt>
                <c:pt idx="2">
                  <c:v>СОШ №3</c:v>
                </c:pt>
                <c:pt idx="3">
                  <c:v>СОШ №4</c:v>
                </c:pt>
                <c:pt idx="4">
                  <c:v>СОШ №5</c:v>
                </c:pt>
                <c:pt idx="5">
                  <c:v>СОШ №6</c:v>
                </c:pt>
                <c:pt idx="6">
                  <c:v>СОШ №7</c:v>
                </c:pt>
                <c:pt idx="7">
                  <c:v>СОШ №8</c:v>
                </c:pt>
              </c:strCache>
            </c:strRef>
          </c:cat>
          <c:val>
            <c:numRef>
              <c:f>Лист1!$B$2:$B$9</c:f>
              <c:numCache>
                <c:formatCode>General</c:formatCode>
                <c:ptCount val="8"/>
                <c:pt idx="0">
                  <c:v>100</c:v>
                </c:pt>
                <c:pt idx="1">
                  <c:v>100</c:v>
                </c:pt>
                <c:pt idx="2">
                  <c:v>98</c:v>
                </c:pt>
                <c:pt idx="3">
                  <c:v>97.5</c:v>
                </c:pt>
                <c:pt idx="4">
                  <c:v>100</c:v>
                </c:pt>
                <c:pt idx="5">
                  <c:v>95.9</c:v>
                </c:pt>
                <c:pt idx="6">
                  <c:v>100</c:v>
                </c:pt>
                <c:pt idx="7">
                  <c:v>95.2</c:v>
                </c:pt>
              </c:numCache>
            </c:numRef>
          </c:val>
          <c:extLst>
            <c:ext xmlns:c16="http://schemas.microsoft.com/office/drawing/2014/chart" uri="{C3380CC4-5D6E-409C-BE32-E72D297353CC}">
              <c16:uniqueId val="{00000003-86B4-45E0-AD26-14F2FF6F61B7}"/>
            </c:ext>
          </c:extLst>
        </c:ser>
        <c:dLbls>
          <c:showLegendKey val="0"/>
          <c:showVal val="0"/>
          <c:showCatName val="0"/>
          <c:showSerName val="0"/>
          <c:showPercent val="0"/>
          <c:showBubbleSize val="0"/>
        </c:dLbls>
        <c:gapWidth val="150"/>
        <c:axId val="143221504"/>
        <c:axId val="143224192"/>
      </c:barChart>
      <c:lineChart>
        <c:grouping val="standard"/>
        <c:varyColors val="0"/>
        <c:ser>
          <c:idx val="1"/>
          <c:order val="1"/>
          <c:tx>
            <c:strRef>
              <c:f>Лист1!$C$1</c:f>
              <c:strCache>
                <c:ptCount val="1"/>
                <c:pt idx="0">
                  <c:v>2022</c:v>
                </c:pt>
              </c:strCache>
            </c:strRef>
          </c:tx>
          <c:dPt>
            <c:idx val="6"/>
            <c:bubble3D val="0"/>
            <c:extLst>
              <c:ext xmlns:c16="http://schemas.microsoft.com/office/drawing/2014/chart" uri="{C3380CC4-5D6E-409C-BE32-E72D297353CC}">
                <c16:uniqueId val="{00000001-86B4-45E0-AD26-14F2FF6F61B7}"/>
              </c:ext>
            </c:extLst>
          </c:dPt>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Гимназия</c:v>
                </c:pt>
                <c:pt idx="1">
                  <c:v>СОШ №2</c:v>
                </c:pt>
                <c:pt idx="2">
                  <c:v>СОШ №3</c:v>
                </c:pt>
                <c:pt idx="3">
                  <c:v>СОШ №4</c:v>
                </c:pt>
                <c:pt idx="4">
                  <c:v>СОШ №5</c:v>
                </c:pt>
                <c:pt idx="5">
                  <c:v>СОШ №6</c:v>
                </c:pt>
                <c:pt idx="6">
                  <c:v>СОШ №7</c:v>
                </c:pt>
                <c:pt idx="7">
                  <c:v>СОШ №8</c:v>
                </c:pt>
              </c:strCache>
            </c:strRef>
          </c:cat>
          <c:val>
            <c:numRef>
              <c:f>Лист1!$C$2:$C$9</c:f>
              <c:numCache>
                <c:formatCode>General</c:formatCode>
                <c:ptCount val="8"/>
                <c:pt idx="0">
                  <c:v>98</c:v>
                </c:pt>
                <c:pt idx="1">
                  <c:v>98.6</c:v>
                </c:pt>
                <c:pt idx="2">
                  <c:v>97.2</c:v>
                </c:pt>
                <c:pt idx="3">
                  <c:v>97.1</c:v>
                </c:pt>
                <c:pt idx="4">
                  <c:v>96</c:v>
                </c:pt>
                <c:pt idx="5">
                  <c:v>95</c:v>
                </c:pt>
                <c:pt idx="6">
                  <c:v>88.3</c:v>
                </c:pt>
                <c:pt idx="7">
                  <c:v>92</c:v>
                </c:pt>
              </c:numCache>
            </c:numRef>
          </c:val>
          <c:smooth val="0"/>
          <c:extLst>
            <c:ext xmlns:c16="http://schemas.microsoft.com/office/drawing/2014/chart" uri="{C3380CC4-5D6E-409C-BE32-E72D297353CC}">
              <c16:uniqueId val="{00000002-86B4-45E0-AD26-14F2FF6F61B7}"/>
            </c:ext>
          </c:extLst>
        </c:ser>
        <c:dLbls>
          <c:dLblPos val="ctr"/>
          <c:showLegendKey val="0"/>
          <c:showVal val="1"/>
          <c:showCatName val="0"/>
          <c:showSerName val="0"/>
          <c:showPercent val="0"/>
          <c:showBubbleSize val="0"/>
        </c:dLbls>
        <c:marker val="1"/>
        <c:smooth val="0"/>
        <c:axId val="143221504"/>
        <c:axId val="143224192"/>
      </c:lineChart>
      <c:catAx>
        <c:axId val="143221504"/>
        <c:scaling>
          <c:orientation val="minMax"/>
        </c:scaling>
        <c:delete val="0"/>
        <c:axPos val="b"/>
        <c:numFmt formatCode="General" sourceLinked="0"/>
        <c:majorTickMark val="out"/>
        <c:minorTickMark val="none"/>
        <c:tickLblPos val="nextTo"/>
        <c:crossAx val="143224192"/>
        <c:crosses val="autoZero"/>
        <c:auto val="1"/>
        <c:lblAlgn val="ctr"/>
        <c:lblOffset val="100"/>
        <c:noMultiLvlLbl val="0"/>
      </c:catAx>
      <c:valAx>
        <c:axId val="143224192"/>
        <c:scaling>
          <c:orientation val="minMax"/>
        </c:scaling>
        <c:delete val="1"/>
        <c:axPos val="l"/>
        <c:numFmt formatCode="General" sourceLinked="1"/>
        <c:majorTickMark val="out"/>
        <c:minorTickMark val="none"/>
        <c:tickLblPos val="nextTo"/>
        <c:crossAx val="143221504"/>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2022</c:v>
                </c:pt>
              </c:strCache>
            </c:strRef>
          </c:tx>
          <c:spPr>
            <a:ln w="28575" cap="rnd">
              <a:solidFill>
                <a:schemeClr val="accent1"/>
              </a:solidFill>
              <a:round/>
            </a:ln>
            <a:effectLst/>
          </c:spPr>
          <c:marker>
            <c:symbol val="none"/>
          </c:marker>
          <c:cat>
            <c:strRef>
              <c:f>Лист1!$A$2:$A$21</c:f>
              <c:strCache>
                <c:ptCount val="20"/>
                <c:pt idx="0">
                  <c:v>1К1</c:v>
                </c:pt>
                <c:pt idx="1">
                  <c:v>1К2</c:v>
                </c:pt>
                <c:pt idx="2">
                  <c:v>2</c:v>
                </c:pt>
                <c:pt idx="3">
                  <c:v>3.1</c:v>
                </c:pt>
                <c:pt idx="4">
                  <c:v>3,2</c:v>
                </c:pt>
                <c:pt idx="5">
                  <c:v>4</c:v>
                </c:pt>
                <c:pt idx="6">
                  <c:v>5</c:v>
                </c:pt>
                <c:pt idx="7">
                  <c:v>6</c:v>
                </c:pt>
                <c:pt idx="8">
                  <c:v>7</c:v>
                </c:pt>
                <c:pt idx="9">
                  <c:v>8</c:v>
                </c:pt>
                <c:pt idx="10">
                  <c:v>9</c:v>
                </c:pt>
                <c:pt idx="11">
                  <c:v>10</c:v>
                </c:pt>
                <c:pt idx="12">
                  <c:v>11</c:v>
                </c:pt>
                <c:pt idx="13">
                  <c:v>12,1</c:v>
                </c:pt>
                <c:pt idx="14">
                  <c:v>12,2</c:v>
                </c:pt>
                <c:pt idx="15">
                  <c:v>13,1</c:v>
                </c:pt>
                <c:pt idx="16">
                  <c:v>13,2</c:v>
                </c:pt>
                <c:pt idx="17">
                  <c:v>14</c:v>
                </c:pt>
                <c:pt idx="18">
                  <c:v>15,1</c:v>
                </c:pt>
                <c:pt idx="19">
                  <c:v>15,2</c:v>
                </c:pt>
              </c:strCache>
            </c:strRef>
          </c:cat>
          <c:val>
            <c:numRef>
              <c:f>Лист1!$B$2:$B$21</c:f>
              <c:numCache>
                <c:formatCode>General</c:formatCode>
                <c:ptCount val="20"/>
                <c:pt idx="0">
                  <c:v>58.05</c:v>
                </c:pt>
                <c:pt idx="1">
                  <c:v>85.53</c:v>
                </c:pt>
                <c:pt idx="2">
                  <c:v>49.37</c:v>
                </c:pt>
                <c:pt idx="3">
                  <c:v>73.599999999999994</c:v>
                </c:pt>
                <c:pt idx="4">
                  <c:v>65.849999999999994</c:v>
                </c:pt>
                <c:pt idx="5">
                  <c:v>52.68</c:v>
                </c:pt>
                <c:pt idx="6">
                  <c:v>66.67</c:v>
                </c:pt>
                <c:pt idx="7">
                  <c:v>41.16</c:v>
                </c:pt>
                <c:pt idx="8">
                  <c:v>54.51</c:v>
                </c:pt>
                <c:pt idx="9">
                  <c:v>59.84</c:v>
                </c:pt>
                <c:pt idx="10">
                  <c:v>64.650000000000006</c:v>
                </c:pt>
                <c:pt idx="11">
                  <c:v>49.44</c:v>
                </c:pt>
                <c:pt idx="12">
                  <c:v>62.42</c:v>
                </c:pt>
                <c:pt idx="13">
                  <c:v>65.099999999999994</c:v>
                </c:pt>
                <c:pt idx="14">
                  <c:v>59.51</c:v>
                </c:pt>
                <c:pt idx="15">
                  <c:v>62.42</c:v>
                </c:pt>
                <c:pt idx="16">
                  <c:v>50.34</c:v>
                </c:pt>
                <c:pt idx="17">
                  <c:v>72.260000000000005</c:v>
                </c:pt>
                <c:pt idx="18">
                  <c:v>35.119999999999997</c:v>
                </c:pt>
                <c:pt idx="19">
                  <c:v>22.15</c:v>
                </c:pt>
              </c:numCache>
            </c:numRef>
          </c:val>
          <c:smooth val="0"/>
          <c:extLst>
            <c:ext xmlns:c16="http://schemas.microsoft.com/office/drawing/2014/chart" uri="{C3380CC4-5D6E-409C-BE32-E72D297353CC}">
              <c16:uniqueId val="{00000000-D9B5-4BD3-937E-044A77361E18}"/>
            </c:ext>
          </c:extLst>
        </c:ser>
        <c:ser>
          <c:idx val="1"/>
          <c:order val="1"/>
          <c:tx>
            <c:strRef>
              <c:f>Лист1!$C$1</c:f>
              <c:strCache>
                <c:ptCount val="1"/>
                <c:pt idx="0">
                  <c:v>2023</c:v>
                </c:pt>
              </c:strCache>
            </c:strRef>
          </c:tx>
          <c:spPr>
            <a:ln w="28575" cap="rnd">
              <a:solidFill>
                <a:schemeClr val="accent2"/>
              </a:solidFill>
              <a:round/>
            </a:ln>
            <a:effectLst/>
          </c:spPr>
          <c:marker>
            <c:symbol val="none"/>
          </c:marker>
          <c:cat>
            <c:strRef>
              <c:f>Лист1!$A$2:$A$21</c:f>
              <c:strCache>
                <c:ptCount val="20"/>
                <c:pt idx="0">
                  <c:v>1К1</c:v>
                </c:pt>
                <c:pt idx="1">
                  <c:v>1К2</c:v>
                </c:pt>
                <c:pt idx="2">
                  <c:v>2</c:v>
                </c:pt>
                <c:pt idx="3">
                  <c:v>3.1</c:v>
                </c:pt>
                <c:pt idx="4">
                  <c:v>3,2</c:v>
                </c:pt>
                <c:pt idx="5">
                  <c:v>4</c:v>
                </c:pt>
                <c:pt idx="6">
                  <c:v>5</c:v>
                </c:pt>
                <c:pt idx="7">
                  <c:v>6</c:v>
                </c:pt>
                <c:pt idx="8">
                  <c:v>7</c:v>
                </c:pt>
                <c:pt idx="9">
                  <c:v>8</c:v>
                </c:pt>
                <c:pt idx="10">
                  <c:v>9</c:v>
                </c:pt>
                <c:pt idx="11">
                  <c:v>10</c:v>
                </c:pt>
                <c:pt idx="12">
                  <c:v>11</c:v>
                </c:pt>
                <c:pt idx="13">
                  <c:v>12,1</c:v>
                </c:pt>
                <c:pt idx="14">
                  <c:v>12,2</c:v>
                </c:pt>
                <c:pt idx="15">
                  <c:v>13,1</c:v>
                </c:pt>
                <c:pt idx="16">
                  <c:v>13,2</c:v>
                </c:pt>
                <c:pt idx="17">
                  <c:v>14</c:v>
                </c:pt>
                <c:pt idx="18">
                  <c:v>15,1</c:v>
                </c:pt>
                <c:pt idx="19">
                  <c:v>15,2</c:v>
                </c:pt>
              </c:strCache>
            </c:strRef>
          </c:cat>
          <c:val>
            <c:numRef>
              <c:f>Лист1!$C$2:$C$21</c:f>
              <c:numCache>
                <c:formatCode>General</c:formatCode>
                <c:ptCount val="20"/>
                <c:pt idx="0">
                  <c:v>47.49</c:v>
                </c:pt>
                <c:pt idx="1">
                  <c:v>89.68</c:v>
                </c:pt>
                <c:pt idx="2">
                  <c:v>58.86</c:v>
                </c:pt>
                <c:pt idx="3">
                  <c:v>82.85</c:v>
                </c:pt>
                <c:pt idx="4">
                  <c:v>73.430000000000007</c:v>
                </c:pt>
                <c:pt idx="5">
                  <c:v>69.25</c:v>
                </c:pt>
                <c:pt idx="6">
                  <c:v>76.150000000000006</c:v>
                </c:pt>
                <c:pt idx="7">
                  <c:v>50.84</c:v>
                </c:pt>
                <c:pt idx="8">
                  <c:v>53.63</c:v>
                </c:pt>
                <c:pt idx="9">
                  <c:v>64.75</c:v>
                </c:pt>
                <c:pt idx="10">
                  <c:v>66.53</c:v>
                </c:pt>
                <c:pt idx="11">
                  <c:v>69.67</c:v>
                </c:pt>
                <c:pt idx="12">
                  <c:v>57.55</c:v>
                </c:pt>
                <c:pt idx="13">
                  <c:v>65.48</c:v>
                </c:pt>
                <c:pt idx="14">
                  <c:v>64.23</c:v>
                </c:pt>
                <c:pt idx="15">
                  <c:v>64.849999999999994</c:v>
                </c:pt>
                <c:pt idx="16">
                  <c:v>57.85</c:v>
                </c:pt>
                <c:pt idx="17">
                  <c:v>75.31</c:v>
                </c:pt>
                <c:pt idx="18">
                  <c:v>42.26</c:v>
                </c:pt>
                <c:pt idx="19">
                  <c:v>35.770000000000003</c:v>
                </c:pt>
              </c:numCache>
            </c:numRef>
          </c:val>
          <c:smooth val="0"/>
          <c:extLst>
            <c:ext xmlns:c16="http://schemas.microsoft.com/office/drawing/2014/chart" uri="{C3380CC4-5D6E-409C-BE32-E72D297353CC}">
              <c16:uniqueId val="{00000001-D9B5-4BD3-937E-044A77361E18}"/>
            </c:ext>
          </c:extLst>
        </c:ser>
        <c:dLbls>
          <c:showLegendKey val="0"/>
          <c:showVal val="0"/>
          <c:showCatName val="0"/>
          <c:showSerName val="0"/>
          <c:showPercent val="0"/>
          <c:showBubbleSize val="0"/>
        </c:dLbls>
        <c:smooth val="0"/>
        <c:axId val="1442882896"/>
        <c:axId val="1442876656"/>
      </c:lineChart>
      <c:catAx>
        <c:axId val="1442882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42876656"/>
        <c:crosses val="autoZero"/>
        <c:auto val="1"/>
        <c:lblAlgn val="ctr"/>
        <c:lblOffset val="100"/>
        <c:noMultiLvlLbl val="0"/>
      </c:catAx>
      <c:valAx>
        <c:axId val="1442876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428828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Выполнение заданий группами участников ВПР </a:t>
            </a:r>
          </a:p>
          <a:p>
            <a:pPr>
              <a:defRPr/>
            </a:pPr>
            <a:r>
              <a:rPr lang="ru-RU"/>
              <a:t>по русскому языку в 4 классе</a:t>
            </a:r>
          </a:p>
        </c:rich>
      </c:tx>
      <c:overlay val="0"/>
      <c:spPr>
        <a:noFill/>
        <a:ln>
          <a:noFill/>
        </a:ln>
        <a:effectLst/>
      </c:spPr>
      <c:txPr>
        <a:bodyPr rot="0" spcFirstLastPara="1" vertOverflow="ellipsis" vert="horz" wrap="square" anchor="ctr" anchorCtr="1"/>
        <a:lstStyle/>
        <a:p>
          <a:pPr>
            <a:defRPr sz="132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Лист1!$B$1</c:f>
              <c:strCache>
                <c:ptCount val="1"/>
                <c:pt idx="0">
                  <c:v>Ср.% вып.уч.гр. баллов 2</c:v>
                </c:pt>
              </c:strCache>
            </c:strRef>
          </c:tx>
          <c:spPr>
            <a:ln w="28575" cap="rnd">
              <a:solidFill>
                <a:schemeClr val="accent1"/>
              </a:solidFill>
              <a:round/>
            </a:ln>
            <a:effectLst/>
          </c:spPr>
          <c:marker>
            <c:symbol val="none"/>
          </c:marker>
          <c:cat>
            <c:strRef>
              <c:f>Лист1!$A$2:$A$21</c:f>
              <c:strCache>
                <c:ptCount val="20"/>
                <c:pt idx="0">
                  <c:v>1К1</c:v>
                </c:pt>
                <c:pt idx="1">
                  <c:v>1К2</c:v>
                </c:pt>
                <c:pt idx="2">
                  <c:v>2</c:v>
                </c:pt>
                <c:pt idx="3">
                  <c:v>3,1</c:v>
                </c:pt>
                <c:pt idx="4">
                  <c:v>3,2</c:v>
                </c:pt>
                <c:pt idx="5">
                  <c:v>4</c:v>
                </c:pt>
                <c:pt idx="6">
                  <c:v>5</c:v>
                </c:pt>
                <c:pt idx="7">
                  <c:v>6</c:v>
                </c:pt>
                <c:pt idx="8">
                  <c:v>7</c:v>
                </c:pt>
                <c:pt idx="9">
                  <c:v>8</c:v>
                </c:pt>
                <c:pt idx="10">
                  <c:v>9</c:v>
                </c:pt>
                <c:pt idx="11">
                  <c:v>10</c:v>
                </c:pt>
                <c:pt idx="12">
                  <c:v>11</c:v>
                </c:pt>
                <c:pt idx="13">
                  <c:v>12,1</c:v>
                </c:pt>
                <c:pt idx="14">
                  <c:v>12,2</c:v>
                </c:pt>
                <c:pt idx="15">
                  <c:v>13,1</c:v>
                </c:pt>
                <c:pt idx="16">
                  <c:v>13,2</c:v>
                </c:pt>
                <c:pt idx="17">
                  <c:v>14</c:v>
                </c:pt>
                <c:pt idx="18">
                  <c:v>15,1</c:v>
                </c:pt>
                <c:pt idx="19">
                  <c:v>15,2</c:v>
                </c:pt>
              </c:strCache>
            </c:strRef>
          </c:cat>
          <c:val>
            <c:numRef>
              <c:f>Лист1!$B$2:$B$21</c:f>
              <c:numCache>
                <c:formatCode>General</c:formatCode>
                <c:ptCount val="20"/>
                <c:pt idx="0">
                  <c:v>6.88</c:v>
                </c:pt>
                <c:pt idx="1">
                  <c:v>63.33</c:v>
                </c:pt>
                <c:pt idx="2">
                  <c:v>5</c:v>
                </c:pt>
                <c:pt idx="3">
                  <c:v>47.5</c:v>
                </c:pt>
                <c:pt idx="4">
                  <c:v>27.5</c:v>
                </c:pt>
                <c:pt idx="5">
                  <c:v>48.75</c:v>
                </c:pt>
                <c:pt idx="6">
                  <c:v>37.5</c:v>
                </c:pt>
                <c:pt idx="7">
                  <c:v>25</c:v>
                </c:pt>
                <c:pt idx="8">
                  <c:v>15.83</c:v>
                </c:pt>
                <c:pt idx="9">
                  <c:v>25</c:v>
                </c:pt>
                <c:pt idx="10">
                  <c:v>40</c:v>
                </c:pt>
                <c:pt idx="11">
                  <c:v>47.5</c:v>
                </c:pt>
                <c:pt idx="12">
                  <c:v>32.5</c:v>
                </c:pt>
                <c:pt idx="13">
                  <c:v>32.5</c:v>
                </c:pt>
                <c:pt idx="14">
                  <c:v>25</c:v>
                </c:pt>
                <c:pt idx="15">
                  <c:v>22.5</c:v>
                </c:pt>
                <c:pt idx="16">
                  <c:v>13.75</c:v>
                </c:pt>
                <c:pt idx="17">
                  <c:v>37.5</c:v>
                </c:pt>
                <c:pt idx="18">
                  <c:v>20</c:v>
                </c:pt>
                <c:pt idx="19">
                  <c:v>12.5</c:v>
                </c:pt>
              </c:numCache>
            </c:numRef>
          </c:val>
          <c:smooth val="0"/>
          <c:extLst>
            <c:ext xmlns:c16="http://schemas.microsoft.com/office/drawing/2014/chart" uri="{C3380CC4-5D6E-409C-BE32-E72D297353CC}">
              <c16:uniqueId val="{00000000-72E2-4134-A321-FB740339BBFC}"/>
            </c:ext>
          </c:extLst>
        </c:ser>
        <c:ser>
          <c:idx val="1"/>
          <c:order val="1"/>
          <c:tx>
            <c:strRef>
              <c:f>Лист1!$C$1</c:f>
              <c:strCache>
                <c:ptCount val="1"/>
                <c:pt idx="0">
                  <c:v>Ср.% вып.уч.гр.баллов 3</c:v>
                </c:pt>
              </c:strCache>
            </c:strRef>
          </c:tx>
          <c:spPr>
            <a:ln w="28575" cap="rnd">
              <a:solidFill>
                <a:schemeClr val="accent2"/>
              </a:solidFill>
              <a:round/>
            </a:ln>
            <a:effectLst/>
          </c:spPr>
          <c:marker>
            <c:symbol val="none"/>
          </c:marker>
          <c:cat>
            <c:strRef>
              <c:f>Лист1!$A$2:$A$21</c:f>
              <c:strCache>
                <c:ptCount val="20"/>
                <c:pt idx="0">
                  <c:v>1К1</c:v>
                </c:pt>
                <c:pt idx="1">
                  <c:v>1К2</c:v>
                </c:pt>
                <c:pt idx="2">
                  <c:v>2</c:v>
                </c:pt>
                <c:pt idx="3">
                  <c:v>3,1</c:v>
                </c:pt>
                <c:pt idx="4">
                  <c:v>3,2</c:v>
                </c:pt>
                <c:pt idx="5">
                  <c:v>4</c:v>
                </c:pt>
                <c:pt idx="6">
                  <c:v>5</c:v>
                </c:pt>
                <c:pt idx="7">
                  <c:v>6</c:v>
                </c:pt>
                <c:pt idx="8">
                  <c:v>7</c:v>
                </c:pt>
                <c:pt idx="9">
                  <c:v>8</c:v>
                </c:pt>
                <c:pt idx="10">
                  <c:v>9</c:v>
                </c:pt>
                <c:pt idx="11">
                  <c:v>10</c:v>
                </c:pt>
                <c:pt idx="12">
                  <c:v>11</c:v>
                </c:pt>
                <c:pt idx="13">
                  <c:v>12,1</c:v>
                </c:pt>
                <c:pt idx="14">
                  <c:v>12,2</c:v>
                </c:pt>
                <c:pt idx="15">
                  <c:v>13,1</c:v>
                </c:pt>
                <c:pt idx="16">
                  <c:v>13,2</c:v>
                </c:pt>
                <c:pt idx="17">
                  <c:v>14</c:v>
                </c:pt>
                <c:pt idx="18">
                  <c:v>15,1</c:v>
                </c:pt>
                <c:pt idx="19">
                  <c:v>15,2</c:v>
                </c:pt>
              </c:strCache>
            </c:strRef>
          </c:cat>
          <c:val>
            <c:numRef>
              <c:f>Лист1!$C$2:$C$21</c:f>
              <c:numCache>
                <c:formatCode>General</c:formatCode>
                <c:ptCount val="20"/>
                <c:pt idx="0">
                  <c:v>25.55</c:v>
                </c:pt>
                <c:pt idx="1">
                  <c:v>87.43</c:v>
                </c:pt>
                <c:pt idx="2">
                  <c:v>41.35</c:v>
                </c:pt>
                <c:pt idx="3">
                  <c:v>76.5</c:v>
                </c:pt>
                <c:pt idx="4">
                  <c:v>63.57</c:v>
                </c:pt>
                <c:pt idx="5">
                  <c:v>59.56</c:v>
                </c:pt>
                <c:pt idx="6">
                  <c:v>66.67</c:v>
                </c:pt>
                <c:pt idx="7">
                  <c:v>40.44</c:v>
                </c:pt>
                <c:pt idx="8">
                  <c:v>40.26</c:v>
                </c:pt>
                <c:pt idx="9">
                  <c:v>54.64</c:v>
                </c:pt>
                <c:pt idx="10">
                  <c:v>63.39</c:v>
                </c:pt>
                <c:pt idx="11">
                  <c:v>61.75</c:v>
                </c:pt>
                <c:pt idx="12">
                  <c:v>49.73</c:v>
                </c:pt>
                <c:pt idx="13">
                  <c:v>49.18</c:v>
                </c:pt>
                <c:pt idx="14">
                  <c:v>50</c:v>
                </c:pt>
                <c:pt idx="15">
                  <c:v>46.45</c:v>
                </c:pt>
                <c:pt idx="16">
                  <c:v>43.99</c:v>
                </c:pt>
                <c:pt idx="17">
                  <c:v>68.849999999999994</c:v>
                </c:pt>
                <c:pt idx="18">
                  <c:v>26.78</c:v>
                </c:pt>
                <c:pt idx="19">
                  <c:v>25.14</c:v>
                </c:pt>
              </c:numCache>
            </c:numRef>
          </c:val>
          <c:smooth val="0"/>
          <c:extLst>
            <c:ext xmlns:c16="http://schemas.microsoft.com/office/drawing/2014/chart" uri="{C3380CC4-5D6E-409C-BE32-E72D297353CC}">
              <c16:uniqueId val="{00000001-72E2-4134-A321-FB740339BBFC}"/>
            </c:ext>
          </c:extLst>
        </c:ser>
        <c:ser>
          <c:idx val="2"/>
          <c:order val="2"/>
          <c:tx>
            <c:strRef>
              <c:f>Лист1!$D$1</c:f>
              <c:strCache>
                <c:ptCount val="1"/>
                <c:pt idx="0">
                  <c:v>Ср.% вып.уч.гр.баллов 4</c:v>
                </c:pt>
              </c:strCache>
            </c:strRef>
          </c:tx>
          <c:spPr>
            <a:ln w="28575" cap="rnd">
              <a:solidFill>
                <a:schemeClr val="accent3"/>
              </a:solidFill>
              <a:round/>
            </a:ln>
            <a:effectLst/>
          </c:spPr>
          <c:marker>
            <c:symbol val="none"/>
          </c:marker>
          <c:cat>
            <c:strRef>
              <c:f>Лист1!$A$2:$A$21</c:f>
              <c:strCache>
                <c:ptCount val="20"/>
                <c:pt idx="0">
                  <c:v>1К1</c:v>
                </c:pt>
                <c:pt idx="1">
                  <c:v>1К2</c:v>
                </c:pt>
                <c:pt idx="2">
                  <c:v>2</c:v>
                </c:pt>
                <c:pt idx="3">
                  <c:v>3,1</c:v>
                </c:pt>
                <c:pt idx="4">
                  <c:v>3,2</c:v>
                </c:pt>
                <c:pt idx="5">
                  <c:v>4</c:v>
                </c:pt>
                <c:pt idx="6">
                  <c:v>5</c:v>
                </c:pt>
                <c:pt idx="7">
                  <c:v>6</c:v>
                </c:pt>
                <c:pt idx="8">
                  <c:v>7</c:v>
                </c:pt>
                <c:pt idx="9">
                  <c:v>8</c:v>
                </c:pt>
                <c:pt idx="10">
                  <c:v>9</c:v>
                </c:pt>
                <c:pt idx="11">
                  <c:v>10</c:v>
                </c:pt>
                <c:pt idx="12">
                  <c:v>11</c:v>
                </c:pt>
                <c:pt idx="13">
                  <c:v>12,1</c:v>
                </c:pt>
                <c:pt idx="14">
                  <c:v>12,2</c:v>
                </c:pt>
                <c:pt idx="15">
                  <c:v>13,1</c:v>
                </c:pt>
                <c:pt idx="16">
                  <c:v>13,2</c:v>
                </c:pt>
                <c:pt idx="17">
                  <c:v>14</c:v>
                </c:pt>
                <c:pt idx="18">
                  <c:v>15,1</c:v>
                </c:pt>
                <c:pt idx="19">
                  <c:v>15,2</c:v>
                </c:pt>
              </c:strCache>
            </c:strRef>
          </c:cat>
          <c:val>
            <c:numRef>
              <c:f>Лист1!$D$2:$D$21</c:f>
              <c:numCache>
                <c:formatCode>General</c:formatCode>
                <c:ptCount val="20"/>
                <c:pt idx="0">
                  <c:v>65.069999999999993</c:v>
                </c:pt>
                <c:pt idx="1">
                  <c:v>94.61</c:v>
                </c:pt>
                <c:pt idx="2">
                  <c:v>75.650000000000006</c:v>
                </c:pt>
                <c:pt idx="3">
                  <c:v>91.18</c:v>
                </c:pt>
                <c:pt idx="4">
                  <c:v>86.93</c:v>
                </c:pt>
                <c:pt idx="5">
                  <c:v>76.23</c:v>
                </c:pt>
                <c:pt idx="6">
                  <c:v>87.75</c:v>
                </c:pt>
                <c:pt idx="7">
                  <c:v>57.11</c:v>
                </c:pt>
                <c:pt idx="8">
                  <c:v>64.38</c:v>
                </c:pt>
                <c:pt idx="9">
                  <c:v>74.02</c:v>
                </c:pt>
                <c:pt idx="10">
                  <c:v>67.650000000000006</c:v>
                </c:pt>
                <c:pt idx="11">
                  <c:v>75.98</c:v>
                </c:pt>
                <c:pt idx="12">
                  <c:v>62.5</c:v>
                </c:pt>
                <c:pt idx="13">
                  <c:v>78.92</c:v>
                </c:pt>
                <c:pt idx="14">
                  <c:v>76.959999999999994</c:v>
                </c:pt>
                <c:pt idx="15">
                  <c:v>81.37</c:v>
                </c:pt>
                <c:pt idx="16">
                  <c:v>71.319999999999993</c:v>
                </c:pt>
                <c:pt idx="17">
                  <c:v>82.84</c:v>
                </c:pt>
                <c:pt idx="18">
                  <c:v>53.68</c:v>
                </c:pt>
                <c:pt idx="19">
                  <c:v>40.200000000000003</c:v>
                </c:pt>
              </c:numCache>
            </c:numRef>
          </c:val>
          <c:smooth val="0"/>
          <c:extLst>
            <c:ext xmlns:c16="http://schemas.microsoft.com/office/drawing/2014/chart" uri="{C3380CC4-5D6E-409C-BE32-E72D297353CC}">
              <c16:uniqueId val="{00000002-72E2-4134-A321-FB740339BBFC}"/>
            </c:ext>
          </c:extLst>
        </c:ser>
        <c:ser>
          <c:idx val="3"/>
          <c:order val="3"/>
          <c:tx>
            <c:strRef>
              <c:f>Лист1!$E$1</c:f>
              <c:strCache>
                <c:ptCount val="1"/>
                <c:pt idx="0">
                  <c:v>Ср.% вып.уч.гр.баллов 5</c:v>
                </c:pt>
              </c:strCache>
            </c:strRef>
          </c:tx>
          <c:spPr>
            <a:ln w="28575" cap="rnd">
              <a:solidFill>
                <a:schemeClr val="accent4"/>
              </a:solidFill>
              <a:round/>
            </a:ln>
            <a:effectLst/>
          </c:spPr>
          <c:marker>
            <c:symbol val="none"/>
          </c:marker>
          <c:cat>
            <c:strRef>
              <c:f>Лист1!$A$2:$A$21</c:f>
              <c:strCache>
                <c:ptCount val="20"/>
                <c:pt idx="0">
                  <c:v>1К1</c:v>
                </c:pt>
                <c:pt idx="1">
                  <c:v>1К2</c:v>
                </c:pt>
                <c:pt idx="2">
                  <c:v>2</c:v>
                </c:pt>
                <c:pt idx="3">
                  <c:v>3,1</c:v>
                </c:pt>
                <c:pt idx="4">
                  <c:v>3,2</c:v>
                </c:pt>
                <c:pt idx="5">
                  <c:v>4</c:v>
                </c:pt>
                <c:pt idx="6">
                  <c:v>5</c:v>
                </c:pt>
                <c:pt idx="7">
                  <c:v>6</c:v>
                </c:pt>
                <c:pt idx="8">
                  <c:v>7</c:v>
                </c:pt>
                <c:pt idx="9">
                  <c:v>8</c:v>
                </c:pt>
                <c:pt idx="10">
                  <c:v>9</c:v>
                </c:pt>
                <c:pt idx="11">
                  <c:v>10</c:v>
                </c:pt>
                <c:pt idx="12">
                  <c:v>11</c:v>
                </c:pt>
                <c:pt idx="13">
                  <c:v>12,1</c:v>
                </c:pt>
                <c:pt idx="14">
                  <c:v>12,2</c:v>
                </c:pt>
                <c:pt idx="15">
                  <c:v>13,1</c:v>
                </c:pt>
                <c:pt idx="16">
                  <c:v>13,2</c:v>
                </c:pt>
                <c:pt idx="17">
                  <c:v>14</c:v>
                </c:pt>
                <c:pt idx="18">
                  <c:v>15,1</c:v>
                </c:pt>
                <c:pt idx="19">
                  <c:v>15,2</c:v>
                </c:pt>
              </c:strCache>
            </c:strRef>
          </c:cat>
          <c:val>
            <c:numRef>
              <c:f>Лист1!$E$2:$E$21</c:f>
              <c:numCache>
                <c:formatCode>General</c:formatCode>
                <c:ptCount val="20"/>
                <c:pt idx="0">
                  <c:v>87.75</c:v>
                </c:pt>
                <c:pt idx="1">
                  <c:v>98.69</c:v>
                </c:pt>
                <c:pt idx="2">
                  <c:v>96.73</c:v>
                </c:pt>
                <c:pt idx="3">
                  <c:v>100</c:v>
                </c:pt>
                <c:pt idx="4">
                  <c:v>90.85</c:v>
                </c:pt>
                <c:pt idx="5">
                  <c:v>92.16</c:v>
                </c:pt>
                <c:pt idx="6">
                  <c:v>94.12</c:v>
                </c:pt>
                <c:pt idx="7">
                  <c:v>83.33</c:v>
                </c:pt>
                <c:pt idx="8">
                  <c:v>88.24</c:v>
                </c:pt>
                <c:pt idx="9">
                  <c:v>95.1</c:v>
                </c:pt>
                <c:pt idx="10">
                  <c:v>94.12</c:v>
                </c:pt>
                <c:pt idx="11">
                  <c:v>90.2</c:v>
                </c:pt>
                <c:pt idx="12">
                  <c:v>82.35</c:v>
                </c:pt>
                <c:pt idx="13">
                  <c:v>96.08</c:v>
                </c:pt>
                <c:pt idx="14">
                  <c:v>95.1</c:v>
                </c:pt>
                <c:pt idx="15">
                  <c:v>98.04</c:v>
                </c:pt>
                <c:pt idx="16">
                  <c:v>88.24</c:v>
                </c:pt>
                <c:pt idx="17">
                  <c:v>98.04</c:v>
                </c:pt>
                <c:pt idx="18">
                  <c:v>69.61</c:v>
                </c:pt>
                <c:pt idx="19">
                  <c:v>74.510000000000005</c:v>
                </c:pt>
              </c:numCache>
            </c:numRef>
          </c:val>
          <c:smooth val="0"/>
          <c:extLst>
            <c:ext xmlns:c16="http://schemas.microsoft.com/office/drawing/2014/chart" uri="{C3380CC4-5D6E-409C-BE32-E72D297353CC}">
              <c16:uniqueId val="{00000003-72E2-4134-A321-FB740339BBFC}"/>
            </c:ext>
          </c:extLst>
        </c:ser>
        <c:dLbls>
          <c:showLegendKey val="0"/>
          <c:showVal val="0"/>
          <c:showCatName val="0"/>
          <c:showSerName val="0"/>
          <c:showPercent val="0"/>
          <c:showBubbleSize val="0"/>
        </c:dLbls>
        <c:smooth val="0"/>
        <c:axId val="456918528"/>
        <c:axId val="457068928"/>
      </c:lineChart>
      <c:catAx>
        <c:axId val="456918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57068928"/>
        <c:crosses val="autoZero"/>
        <c:auto val="1"/>
        <c:lblAlgn val="ctr"/>
        <c:lblOffset val="100"/>
        <c:noMultiLvlLbl val="0"/>
      </c:catAx>
      <c:valAx>
        <c:axId val="457068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56918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город</c:v>
                </c:pt>
              </c:strCache>
            </c:strRef>
          </c:tx>
          <c:cat>
            <c:numRef>
              <c:f>Лист1!$A$2:$A$13</c:f>
              <c:numCache>
                <c:formatCode>General</c:formatCode>
                <c:ptCount val="12"/>
                <c:pt idx="0">
                  <c:v>1</c:v>
                </c:pt>
                <c:pt idx="1">
                  <c:v>2</c:v>
                </c:pt>
                <c:pt idx="2">
                  <c:v>3</c:v>
                </c:pt>
                <c:pt idx="3">
                  <c:v>4</c:v>
                </c:pt>
                <c:pt idx="4">
                  <c:v>5</c:v>
                </c:pt>
                <c:pt idx="5">
                  <c:v>6</c:v>
                </c:pt>
                <c:pt idx="6">
                  <c:v>7</c:v>
                </c:pt>
                <c:pt idx="7">
                  <c:v>8.1</c:v>
                </c:pt>
                <c:pt idx="8">
                  <c:v>8.1999999999999993</c:v>
                </c:pt>
                <c:pt idx="9">
                  <c:v>9</c:v>
                </c:pt>
                <c:pt idx="10">
                  <c:v>10.1</c:v>
                </c:pt>
                <c:pt idx="11">
                  <c:v>10.199999999999999</c:v>
                </c:pt>
              </c:numCache>
            </c:numRef>
          </c:cat>
          <c:val>
            <c:numRef>
              <c:f>Лист1!$B$2:$B$13</c:f>
              <c:numCache>
                <c:formatCode>General</c:formatCode>
                <c:ptCount val="12"/>
                <c:pt idx="0">
                  <c:v>53.39</c:v>
                </c:pt>
                <c:pt idx="1">
                  <c:v>76.37</c:v>
                </c:pt>
                <c:pt idx="2">
                  <c:v>41.79</c:v>
                </c:pt>
                <c:pt idx="3">
                  <c:v>74.62</c:v>
                </c:pt>
                <c:pt idx="4">
                  <c:v>51.86</c:v>
                </c:pt>
                <c:pt idx="5">
                  <c:v>50.66</c:v>
                </c:pt>
                <c:pt idx="6">
                  <c:v>45.62</c:v>
                </c:pt>
                <c:pt idx="7">
                  <c:v>88.84</c:v>
                </c:pt>
                <c:pt idx="8">
                  <c:v>78.989999999999995</c:v>
                </c:pt>
                <c:pt idx="9">
                  <c:v>40.26</c:v>
                </c:pt>
                <c:pt idx="10">
                  <c:v>58.64</c:v>
                </c:pt>
                <c:pt idx="11">
                  <c:v>52.3</c:v>
                </c:pt>
              </c:numCache>
            </c:numRef>
          </c:val>
          <c:smooth val="0"/>
          <c:extLst>
            <c:ext xmlns:c16="http://schemas.microsoft.com/office/drawing/2014/chart" uri="{C3380CC4-5D6E-409C-BE32-E72D297353CC}">
              <c16:uniqueId val="{00000000-E5A0-497B-BCC5-3FC9E442C00A}"/>
            </c:ext>
          </c:extLst>
        </c:ser>
        <c:ser>
          <c:idx val="1"/>
          <c:order val="1"/>
          <c:tx>
            <c:strRef>
              <c:f>Лист1!$C$1</c:f>
              <c:strCache>
                <c:ptCount val="1"/>
                <c:pt idx="0">
                  <c:v>Гимназия</c:v>
                </c:pt>
              </c:strCache>
            </c:strRef>
          </c:tx>
          <c:cat>
            <c:numRef>
              <c:f>Лист1!$A$2:$A$13</c:f>
              <c:numCache>
                <c:formatCode>General</c:formatCode>
                <c:ptCount val="12"/>
                <c:pt idx="0">
                  <c:v>1</c:v>
                </c:pt>
                <c:pt idx="1">
                  <c:v>2</c:v>
                </c:pt>
                <c:pt idx="2">
                  <c:v>3</c:v>
                </c:pt>
                <c:pt idx="3">
                  <c:v>4</c:v>
                </c:pt>
                <c:pt idx="4">
                  <c:v>5</c:v>
                </c:pt>
                <c:pt idx="5">
                  <c:v>6</c:v>
                </c:pt>
                <c:pt idx="6">
                  <c:v>7</c:v>
                </c:pt>
                <c:pt idx="7">
                  <c:v>8.1</c:v>
                </c:pt>
                <c:pt idx="8">
                  <c:v>8.1999999999999993</c:v>
                </c:pt>
                <c:pt idx="9">
                  <c:v>9</c:v>
                </c:pt>
                <c:pt idx="10">
                  <c:v>10.1</c:v>
                </c:pt>
                <c:pt idx="11">
                  <c:v>10.199999999999999</c:v>
                </c:pt>
              </c:numCache>
            </c:numRef>
          </c:cat>
          <c:val>
            <c:numRef>
              <c:f>Лист1!$C$2:$C$13</c:f>
              <c:numCache>
                <c:formatCode>General</c:formatCode>
                <c:ptCount val="12"/>
                <c:pt idx="0">
                  <c:v>44.23</c:v>
                </c:pt>
                <c:pt idx="1">
                  <c:v>82.69</c:v>
                </c:pt>
                <c:pt idx="2">
                  <c:v>42.31</c:v>
                </c:pt>
                <c:pt idx="3">
                  <c:v>73.08</c:v>
                </c:pt>
                <c:pt idx="4">
                  <c:v>49.04</c:v>
                </c:pt>
                <c:pt idx="5">
                  <c:v>58.65</c:v>
                </c:pt>
                <c:pt idx="6">
                  <c:v>58.65</c:v>
                </c:pt>
                <c:pt idx="7">
                  <c:v>98.08</c:v>
                </c:pt>
                <c:pt idx="8">
                  <c:v>90.38</c:v>
                </c:pt>
                <c:pt idx="9">
                  <c:v>40.380000000000003</c:v>
                </c:pt>
                <c:pt idx="10">
                  <c:v>50</c:v>
                </c:pt>
                <c:pt idx="11">
                  <c:v>59.62</c:v>
                </c:pt>
              </c:numCache>
            </c:numRef>
          </c:val>
          <c:smooth val="0"/>
          <c:extLst>
            <c:ext xmlns:c16="http://schemas.microsoft.com/office/drawing/2014/chart" uri="{C3380CC4-5D6E-409C-BE32-E72D297353CC}">
              <c16:uniqueId val="{00000001-E5A0-497B-BCC5-3FC9E442C00A}"/>
            </c:ext>
          </c:extLst>
        </c:ser>
        <c:ser>
          <c:idx val="2"/>
          <c:order val="2"/>
          <c:tx>
            <c:strRef>
              <c:f>Лист1!$D$1</c:f>
              <c:strCache>
                <c:ptCount val="1"/>
                <c:pt idx="0">
                  <c:v>СОШ №2</c:v>
                </c:pt>
              </c:strCache>
            </c:strRef>
          </c:tx>
          <c:cat>
            <c:numRef>
              <c:f>Лист1!$A$2:$A$13</c:f>
              <c:numCache>
                <c:formatCode>General</c:formatCode>
                <c:ptCount val="12"/>
                <c:pt idx="0">
                  <c:v>1</c:v>
                </c:pt>
                <c:pt idx="1">
                  <c:v>2</c:v>
                </c:pt>
                <c:pt idx="2">
                  <c:v>3</c:v>
                </c:pt>
                <c:pt idx="3">
                  <c:v>4</c:v>
                </c:pt>
                <c:pt idx="4">
                  <c:v>5</c:v>
                </c:pt>
                <c:pt idx="5">
                  <c:v>6</c:v>
                </c:pt>
                <c:pt idx="6">
                  <c:v>7</c:v>
                </c:pt>
                <c:pt idx="7">
                  <c:v>8.1</c:v>
                </c:pt>
                <c:pt idx="8">
                  <c:v>8.1999999999999993</c:v>
                </c:pt>
                <c:pt idx="9">
                  <c:v>9</c:v>
                </c:pt>
                <c:pt idx="10">
                  <c:v>10.1</c:v>
                </c:pt>
                <c:pt idx="11">
                  <c:v>10.199999999999999</c:v>
                </c:pt>
              </c:numCache>
            </c:numRef>
          </c:cat>
          <c:val>
            <c:numRef>
              <c:f>Лист1!$D$2:$D$13</c:f>
              <c:numCache>
                <c:formatCode>General</c:formatCode>
                <c:ptCount val="12"/>
                <c:pt idx="0">
                  <c:v>53.85</c:v>
                </c:pt>
                <c:pt idx="1">
                  <c:v>84.62</c:v>
                </c:pt>
                <c:pt idx="2">
                  <c:v>40.380000000000003</c:v>
                </c:pt>
                <c:pt idx="3">
                  <c:v>88.46</c:v>
                </c:pt>
                <c:pt idx="4">
                  <c:v>67.31</c:v>
                </c:pt>
                <c:pt idx="5">
                  <c:v>48.08</c:v>
                </c:pt>
                <c:pt idx="6">
                  <c:v>49.04</c:v>
                </c:pt>
                <c:pt idx="7">
                  <c:v>98.08</c:v>
                </c:pt>
                <c:pt idx="8">
                  <c:v>61.54</c:v>
                </c:pt>
                <c:pt idx="9">
                  <c:v>23.08</c:v>
                </c:pt>
                <c:pt idx="10">
                  <c:v>73.08</c:v>
                </c:pt>
                <c:pt idx="11">
                  <c:v>73.08</c:v>
                </c:pt>
              </c:numCache>
            </c:numRef>
          </c:val>
          <c:smooth val="0"/>
          <c:extLst>
            <c:ext xmlns:c16="http://schemas.microsoft.com/office/drawing/2014/chart" uri="{C3380CC4-5D6E-409C-BE32-E72D297353CC}">
              <c16:uniqueId val="{00000002-E5A0-497B-BCC5-3FC9E442C00A}"/>
            </c:ext>
          </c:extLst>
        </c:ser>
        <c:ser>
          <c:idx val="3"/>
          <c:order val="3"/>
          <c:tx>
            <c:strRef>
              <c:f>Лист1!$E$1</c:f>
              <c:strCache>
                <c:ptCount val="1"/>
                <c:pt idx="0">
                  <c:v>СОШ №3</c:v>
                </c:pt>
              </c:strCache>
            </c:strRef>
          </c:tx>
          <c:cat>
            <c:numRef>
              <c:f>Лист1!$A$2:$A$13</c:f>
              <c:numCache>
                <c:formatCode>General</c:formatCode>
                <c:ptCount val="12"/>
                <c:pt idx="0">
                  <c:v>1</c:v>
                </c:pt>
                <c:pt idx="1">
                  <c:v>2</c:v>
                </c:pt>
                <c:pt idx="2">
                  <c:v>3</c:v>
                </c:pt>
                <c:pt idx="3">
                  <c:v>4</c:v>
                </c:pt>
                <c:pt idx="4">
                  <c:v>5</c:v>
                </c:pt>
                <c:pt idx="5">
                  <c:v>6</c:v>
                </c:pt>
                <c:pt idx="6">
                  <c:v>7</c:v>
                </c:pt>
                <c:pt idx="7">
                  <c:v>8.1</c:v>
                </c:pt>
                <c:pt idx="8">
                  <c:v>8.1999999999999993</c:v>
                </c:pt>
                <c:pt idx="9">
                  <c:v>9</c:v>
                </c:pt>
                <c:pt idx="10">
                  <c:v>10.1</c:v>
                </c:pt>
                <c:pt idx="11">
                  <c:v>10.199999999999999</c:v>
                </c:pt>
              </c:numCache>
            </c:numRef>
          </c:cat>
          <c:val>
            <c:numRef>
              <c:f>Лист1!$E$2:$E$13</c:f>
              <c:numCache>
                <c:formatCode>General</c:formatCode>
                <c:ptCount val="12"/>
                <c:pt idx="0">
                  <c:v>25</c:v>
                </c:pt>
                <c:pt idx="1">
                  <c:v>63.89</c:v>
                </c:pt>
                <c:pt idx="2">
                  <c:v>8.33</c:v>
                </c:pt>
                <c:pt idx="3">
                  <c:v>63.89</c:v>
                </c:pt>
                <c:pt idx="4">
                  <c:v>30.56</c:v>
                </c:pt>
                <c:pt idx="5">
                  <c:v>47.22</c:v>
                </c:pt>
                <c:pt idx="6">
                  <c:v>25</c:v>
                </c:pt>
                <c:pt idx="7">
                  <c:v>94.44</c:v>
                </c:pt>
                <c:pt idx="8">
                  <c:v>77.78</c:v>
                </c:pt>
                <c:pt idx="9">
                  <c:v>22.22</c:v>
                </c:pt>
                <c:pt idx="10">
                  <c:v>36.11</c:v>
                </c:pt>
                <c:pt idx="11">
                  <c:v>30.56</c:v>
                </c:pt>
              </c:numCache>
            </c:numRef>
          </c:val>
          <c:smooth val="0"/>
          <c:extLst>
            <c:ext xmlns:c16="http://schemas.microsoft.com/office/drawing/2014/chart" uri="{C3380CC4-5D6E-409C-BE32-E72D297353CC}">
              <c16:uniqueId val="{00000003-E5A0-497B-BCC5-3FC9E442C00A}"/>
            </c:ext>
          </c:extLst>
        </c:ser>
        <c:ser>
          <c:idx val="4"/>
          <c:order val="4"/>
          <c:tx>
            <c:strRef>
              <c:f>Лист1!$F$1</c:f>
              <c:strCache>
                <c:ptCount val="1"/>
                <c:pt idx="0">
                  <c:v>СОШ №4</c:v>
                </c:pt>
              </c:strCache>
            </c:strRef>
          </c:tx>
          <c:cat>
            <c:numRef>
              <c:f>Лист1!$A$2:$A$13</c:f>
              <c:numCache>
                <c:formatCode>General</c:formatCode>
                <c:ptCount val="12"/>
                <c:pt idx="0">
                  <c:v>1</c:v>
                </c:pt>
                <c:pt idx="1">
                  <c:v>2</c:v>
                </c:pt>
                <c:pt idx="2">
                  <c:v>3</c:v>
                </c:pt>
                <c:pt idx="3">
                  <c:v>4</c:v>
                </c:pt>
                <c:pt idx="4">
                  <c:v>5</c:v>
                </c:pt>
                <c:pt idx="5">
                  <c:v>6</c:v>
                </c:pt>
                <c:pt idx="6">
                  <c:v>7</c:v>
                </c:pt>
                <c:pt idx="7">
                  <c:v>8.1</c:v>
                </c:pt>
                <c:pt idx="8">
                  <c:v>8.1999999999999993</c:v>
                </c:pt>
                <c:pt idx="9">
                  <c:v>9</c:v>
                </c:pt>
                <c:pt idx="10">
                  <c:v>10.1</c:v>
                </c:pt>
                <c:pt idx="11">
                  <c:v>10.199999999999999</c:v>
                </c:pt>
              </c:numCache>
            </c:numRef>
          </c:cat>
          <c:val>
            <c:numRef>
              <c:f>Лист1!$F$2:$F$13</c:f>
              <c:numCache>
                <c:formatCode>General</c:formatCode>
                <c:ptCount val="12"/>
                <c:pt idx="0">
                  <c:v>34.520000000000003</c:v>
                </c:pt>
                <c:pt idx="1">
                  <c:v>59.52</c:v>
                </c:pt>
                <c:pt idx="2">
                  <c:v>32.14</c:v>
                </c:pt>
                <c:pt idx="3">
                  <c:v>71.430000000000007</c:v>
                </c:pt>
                <c:pt idx="4">
                  <c:v>41.67</c:v>
                </c:pt>
                <c:pt idx="5">
                  <c:v>51.79</c:v>
                </c:pt>
                <c:pt idx="6">
                  <c:v>41.07</c:v>
                </c:pt>
                <c:pt idx="7">
                  <c:v>91.67</c:v>
                </c:pt>
                <c:pt idx="8">
                  <c:v>73.81</c:v>
                </c:pt>
                <c:pt idx="9">
                  <c:v>29.76</c:v>
                </c:pt>
                <c:pt idx="10">
                  <c:v>58.33</c:v>
                </c:pt>
                <c:pt idx="11">
                  <c:v>63.1</c:v>
                </c:pt>
              </c:numCache>
            </c:numRef>
          </c:val>
          <c:smooth val="0"/>
          <c:extLst>
            <c:ext xmlns:c16="http://schemas.microsoft.com/office/drawing/2014/chart" uri="{C3380CC4-5D6E-409C-BE32-E72D297353CC}">
              <c16:uniqueId val="{00000004-E5A0-497B-BCC5-3FC9E442C00A}"/>
            </c:ext>
          </c:extLst>
        </c:ser>
        <c:ser>
          <c:idx val="5"/>
          <c:order val="5"/>
          <c:tx>
            <c:strRef>
              <c:f>Лист1!$G$1</c:f>
              <c:strCache>
                <c:ptCount val="1"/>
                <c:pt idx="0">
                  <c:v>СОШ №5</c:v>
                </c:pt>
              </c:strCache>
            </c:strRef>
          </c:tx>
          <c:cat>
            <c:numRef>
              <c:f>Лист1!$A$2:$A$13</c:f>
              <c:numCache>
                <c:formatCode>General</c:formatCode>
                <c:ptCount val="12"/>
                <c:pt idx="0">
                  <c:v>1</c:v>
                </c:pt>
                <c:pt idx="1">
                  <c:v>2</c:v>
                </c:pt>
                <c:pt idx="2">
                  <c:v>3</c:v>
                </c:pt>
                <c:pt idx="3">
                  <c:v>4</c:v>
                </c:pt>
                <c:pt idx="4">
                  <c:v>5</c:v>
                </c:pt>
                <c:pt idx="5">
                  <c:v>6</c:v>
                </c:pt>
                <c:pt idx="6">
                  <c:v>7</c:v>
                </c:pt>
                <c:pt idx="7">
                  <c:v>8.1</c:v>
                </c:pt>
                <c:pt idx="8">
                  <c:v>8.1999999999999993</c:v>
                </c:pt>
                <c:pt idx="9">
                  <c:v>9</c:v>
                </c:pt>
                <c:pt idx="10">
                  <c:v>10.1</c:v>
                </c:pt>
                <c:pt idx="11">
                  <c:v>10.199999999999999</c:v>
                </c:pt>
              </c:numCache>
            </c:numRef>
          </c:cat>
          <c:val>
            <c:numRef>
              <c:f>Лист1!$G$2:$G$13</c:f>
              <c:numCache>
                <c:formatCode>General</c:formatCode>
                <c:ptCount val="12"/>
                <c:pt idx="0">
                  <c:v>72.12</c:v>
                </c:pt>
                <c:pt idx="1">
                  <c:v>81.73</c:v>
                </c:pt>
                <c:pt idx="2">
                  <c:v>41.35</c:v>
                </c:pt>
                <c:pt idx="3">
                  <c:v>77.88</c:v>
                </c:pt>
                <c:pt idx="4">
                  <c:v>49.52</c:v>
                </c:pt>
                <c:pt idx="5">
                  <c:v>49.52</c:v>
                </c:pt>
                <c:pt idx="6">
                  <c:v>32.69</c:v>
                </c:pt>
                <c:pt idx="7">
                  <c:v>74.040000000000006</c:v>
                </c:pt>
                <c:pt idx="8">
                  <c:v>84.62</c:v>
                </c:pt>
                <c:pt idx="9">
                  <c:v>48.08</c:v>
                </c:pt>
                <c:pt idx="10">
                  <c:v>58.65</c:v>
                </c:pt>
                <c:pt idx="11">
                  <c:v>57.69</c:v>
                </c:pt>
              </c:numCache>
            </c:numRef>
          </c:val>
          <c:smooth val="0"/>
          <c:extLst>
            <c:ext xmlns:c16="http://schemas.microsoft.com/office/drawing/2014/chart" uri="{C3380CC4-5D6E-409C-BE32-E72D297353CC}">
              <c16:uniqueId val="{00000005-E5A0-497B-BCC5-3FC9E442C00A}"/>
            </c:ext>
          </c:extLst>
        </c:ser>
        <c:ser>
          <c:idx val="6"/>
          <c:order val="6"/>
          <c:tx>
            <c:strRef>
              <c:f>Лист1!$H$1</c:f>
              <c:strCache>
                <c:ptCount val="1"/>
                <c:pt idx="0">
                  <c:v>СОШ №6</c:v>
                </c:pt>
              </c:strCache>
            </c:strRef>
          </c:tx>
          <c:cat>
            <c:numRef>
              <c:f>Лист1!$A$2:$A$13</c:f>
              <c:numCache>
                <c:formatCode>General</c:formatCode>
                <c:ptCount val="12"/>
                <c:pt idx="0">
                  <c:v>1</c:v>
                </c:pt>
                <c:pt idx="1">
                  <c:v>2</c:v>
                </c:pt>
                <c:pt idx="2">
                  <c:v>3</c:v>
                </c:pt>
                <c:pt idx="3">
                  <c:v>4</c:v>
                </c:pt>
                <c:pt idx="4">
                  <c:v>5</c:v>
                </c:pt>
                <c:pt idx="5">
                  <c:v>6</c:v>
                </c:pt>
                <c:pt idx="6">
                  <c:v>7</c:v>
                </c:pt>
                <c:pt idx="7">
                  <c:v>8.1</c:v>
                </c:pt>
                <c:pt idx="8">
                  <c:v>8.1999999999999993</c:v>
                </c:pt>
                <c:pt idx="9">
                  <c:v>9</c:v>
                </c:pt>
                <c:pt idx="10">
                  <c:v>10.1</c:v>
                </c:pt>
                <c:pt idx="11">
                  <c:v>10.199999999999999</c:v>
                </c:pt>
              </c:numCache>
            </c:numRef>
          </c:cat>
          <c:val>
            <c:numRef>
              <c:f>Лист1!$H$2:$H$13</c:f>
              <c:numCache>
                <c:formatCode>General</c:formatCode>
                <c:ptCount val="12"/>
                <c:pt idx="0">
                  <c:v>72.73</c:v>
                </c:pt>
                <c:pt idx="1">
                  <c:v>87.88</c:v>
                </c:pt>
                <c:pt idx="2">
                  <c:v>48.48</c:v>
                </c:pt>
                <c:pt idx="3">
                  <c:v>75.760000000000005</c:v>
                </c:pt>
                <c:pt idx="4">
                  <c:v>36.36</c:v>
                </c:pt>
                <c:pt idx="5">
                  <c:v>65.150000000000006</c:v>
                </c:pt>
                <c:pt idx="6">
                  <c:v>66.67</c:v>
                </c:pt>
                <c:pt idx="7">
                  <c:v>96.97</c:v>
                </c:pt>
                <c:pt idx="8">
                  <c:v>51.52</c:v>
                </c:pt>
                <c:pt idx="9">
                  <c:v>27.27</c:v>
                </c:pt>
                <c:pt idx="10">
                  <c:v>63.64</c:v>
                </c:pt>
                <c:pt idx="11">
                  <c:v>45.45</c:v>
                </c:pt>
              </c:numCache>
            </c:numRef>
          </c:val>
          <c:smooth val="0"/>
          <c:extLst>
            <c:ext xmlns:c16="http://schemas.microsoft.com/office/drawing/2014/chart" uri="{C3380CC4-5D6E-409C-BE32-E72D297353CC}">
              <c16:uniqueId val="{00000006-E5A0-497B-BCC5-3FC9E442C00A}"/>
            </c:ext>
          </c:extLst>
        </c:ser>
        <c:ser>
          <c:idx val="7"/>
          <c:order val="7"/>
          <c:tx>
            <c:strRef>
              <c:f>Лист1!$I$1</c:f>
              <c:strCache>
                <c:ptCount val="1"/>
                <c:pt idx="0">
                  <c:v>СОШ №7</c:v>
                </c:pt>
              </c:strCache>
            </c:strRef>
          </c:tx>
          <c:cat>
            <c:numRef>
              <c:f>Лист1!$A$2:$A$13</c:f>
              <c:numCache>
                <c:formatCode>General</c:formatCode>
                <c:ptCount val="12"/>
                <c:pt idx="0">
                  <c:v>1</c:v>
                </c:pt>
                <c:pt idx="1">
                  <c:v>2</c:v>
                </c:pt>
                <c:pt idx="2">
                  <c:v>3</c:v>
                </c:pt>
                <c:pt idx="3">
                  <c:v>4</c:v>
                </c:pt>
                <c:pt idx="4">
                  <c:v>5</c:v>
                </c:pt>
                <c:pt idx="5">
                  <c:v>6</c:v>
                </c:pt>
                <c:pt idx="6">
                  <c:v>7</c:v>
                </c:pt>
                <c:pt idx="7">
                  <c:v>8.1</c:v>
                </c:pt>
                <c:pt idx="8">
                  <c:v>8.1999999999999993</c:v>
                </c:pt>
                <c:pt idx="9">
                  <c:v>9</c:v>
                </c:pt>
                <c:pt idx="10">
                  <c:v>10.1</c:v>
                </c:pt>
                <c:pt idx="11">
                  <c:v>10.199999999999999</c:v>
                </c:pt>
              </c:numCache>
            </c:numRef>
          </c:cat>
          <c:val>
            <c:numRef>
              <c:f>Лист1!$I$2:$I$13</c:f>
              <c:numCache>
                <c:formatCode>General</c:formatCode>
                <c:ptCount val="12"/>
                <c:pt idx="0">
                  <c:v>74</c:v>
                </c:pt>
                <c:pt idx="1">
                  <c:v>70</c:v>
                </c:pt>
                <c:pt idx="2">
                  <c:v>54</c:v>
                </c:pt>
                <c:pt idx="3">
                  <c:v>60</c:v>
                </c:pt>
                <c:pt idx="4">
                  <c:v>80</c:v>
                </c:pt>
                <c:pt idx="5">
                  <c:v>40</c:v>
                </c:pt>
                <c:pt idx="6">
                  <c:v>70</c:v>
                </c:pt>
                <c:pt idx="7">
                  <c:v>78</c:v>
                </c:pt>
                <c:pt idx="8">
                  <c:v>84</c:v>
                </c:pt>
                <c:pt idx="9">
                  <c:v>56</c:v>
                </c:pt>
                <c:pt idx="10">
                  <c:v>78</c:v>
                </c:pt>
                <c:pt idx="11">
                  <c:v>50</c:v>
                </c:pt>
              </c:numCache>
            </c:numRef>
          </c:val>
          <c:smooth val="0"/>
          <c:extLst>
            <c:ext xmlns:c16="http://schemas.microsoft.com/office/drawing/2014/chart" uri="{C3380CC4-5D6E-409C-BE32-E72D297353CC}">
              <c16:uniqueId val="{00000000-D178-49FD-B2CC-B3DF43F54300}"/>
            </c:ext>
          </c:extLst>
        </c:ser>
        <c:ser>
          <c:idx val="8"/>
          <c:order val="8"/>
          <c:tx>
            <c:strRef>
              <c:f>Лист1!$J$1</c:f>
              <c:strCache>
                <c:ptCount val="1"/>
                <c:pt idx="0">
                  <c:v>СОШ №8</c:v>
                </c:pt>
              </c:strCache>
            </c:strRef>
          </c:tx>
          <c:cat>
            <c:numRef>
              <c:f>Лист1!$A$2:$A$13</c:f>
              <c:numCache>
                <c:formatCode>General</c:formatCode>
                <c:ptCount val="12"/>
                <c:pt idx="0">
                  <c:v>1</c:v>
                </c:pt>
                <c:pt idx="1">
                  <c:v>2</c:v>
                </c:pt>
                <c:pt idx="2">
                  <c:v>3</c:v>
                </c:pt>
                <c:pt idx="3">
                  <c:v>4</c:v>
                </c:pt>
                <c:pt idx="4">
                  <c:v>5</c:v>
                </c:pt>
                <c:pt idx="5">
                  <c:v>6</c:v>
                </c:pt>
                <c:pt idx="6">
                  <c:v>7</c:v>
                </c:pt>
                <c:pt idx="7">
                  <c:v>8.1</c:v>
                </c:pt>
                <c:pt idx="8">
                  <c:v>8.1999999999999993</c:v>
                </c:pt>
                <c:pt idx="9">
                  <c:v>9</c:v>
                </c:pt>
                <c:pt idx="10">
                  <c:v>10.1</c:v>
                </c:pt>
                <c:pt idx="11">
                  <c:v>10.199999999999999</c:v>
                </c:pt>
              </c:numCache>
            </c:numRef>
          </c:cat>
          <c:val>
            <c:numRef>
              <c:f>Лист1!$J$2:$J$13</c:f>
              <c:numCache>
                <c:formatCode>General</c:formatCode>
                <c:ptCount val="12"/>
                <c:pt idx="0">
                  <c:v>41.3</c:v>
                </c:pt>
                <c:pt idx="1">
                  <c:v>86.96</c:v>
                </c:pt>
                <c:pt idx="2">
                  <c:v>69.569999999999993</c:v>
                </c:pt>
                <c:pt idx="3">
                  <c:v>82.61</c:v>
                </c:pt>
                <c:pt idx="4">
                  <c:v>58.7</c:v>
                </c:pt>
                <c:pt idx="5">
                  <c:v>48.91</c:v>
                </c:pt>
                <c:pt idx="6">
                  <c:v>39.130000000000003</c:v>
                </c:pt>
                <c:pt idx="7">
                  <c:v>97.83</c:v>
                </c:pt>
                <c:pt idx="8">
                  <c:v>97.83</c:v>
                </c:pt>
                <c:pt idx="9">
                  <c:v>67.39</c:v>
                </c:pt>
                <c:pt idx="10">
                  <c:v>45.65</c:v>
                </c:pt>
                <c:pt idx="11">
                  <c:v>13.04</c:v>
                </c:pt>
              </c:numCache>
            </c:numRef>
          </c:val>
          <c:smooth val="0"/>
          <c:extLst>
            <c:ext xmlns:c16="http://schemas.microsoft.com/office/drawing/2014/chart" uri="{C3380CC4-5D6E-409C-BE32-E72D297353CC}">
              <c16:uniqueId val="{00000001-D178-49FD-B2CC-B3DF43F54300}"/>
            </c:ext>
          </c:extLst>
        </c:ser>
        <c:dLbls>
          <c:showLegendKey val="0"/>
          <c:showVal val="0"/>
          <c:showCatName val="0"/>
          <c:showSerName val="0"/>
          <c:showPercent val="0"/>
          <c:showBubbleSize val="0"/>
        </c:dLbls>
        <c:marker val="1"/>
        <c:smooth val="0"/>
        <c:axId val="434412160"/>
        <c:axId val="434475392"/>
      </c:lineChart>
      <c:catAx>
        <c:axId val="434412160"/>
        <c:scaling>
          <c:orientation val="minMax"/>
        </c:scaling>
        <c:delete val="0"/>
        <c:axPos val="b"/>
        <c:numFmt formatCode="General" sourceLinked="1"/>
        <c:majorTickMark val="out"/>
        <c:minorTickMark val="none"/>
        <c:tickLblPos val="nextTo"/>
        <c:crossAx val="434475392"/>
        <c:crosses val="autoZero"/>
        <c:auto val="1"/>
        <c:lblAlgn val="ctr"/>
        <c:lblOffset val="100"/>
        <c:noMultiLvlLbl val="0"/>
      </c:catAx>
      <c:valAx>
        <c:axId val="434475392"/>
        <c:scaling>
          <c:orientation val="minMax"/>
        </c:scaling>
        <c:delete val="0"/>
        <c:axPos val="l"/>
        <c:majorGridlines/>
        <c:numFmt formatCode="General" sourceLinked="1"/>
        <c:majorTickMark val="out"/>
        <c:minorTickMark val="none"/>
        <c:tickLblPos val="nextTo"/>
        <c:crossAx val="434412160"/>
        <c:crosses val="autoZero"/>
        <c:crossBetween val="between"/>
      </c:valAx>
    </c:plotArea>
    <c:legend>
      <c:legendPos val="b"/>
      <c:overlay val="0"/>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Выполнение заданий группами участников ВПР </a:t>
            </a:r>
          </a:p>
          <a:p>
            <a:pPr>
              <a:defRPr/>
            </a:pPr>
            <a:r>
              <a:rPr lang="ru-RU"/>
              <a:t>по математике в 5 классе</a:t>
            </a:r>
          </a:p>
        </c:rich>
      </c:tx>
      <c:overlay val="0"/>
      <c:spPr>
        <a:noFill/>
        <a:ln>
          <a:noFill/>
        </a:ln>
        <a:effectLst/>
      </c:spPr>
      <c:txPr>
        <a:bodyPr rot="0" spcFirstLastPara="1" vertOverflow="ellipsis" vert="horz" wrap="square" anchor="ctr" anchorCtr="1"/>
        <a:lstStyle/>
        <a:p>
          <a:pPr>
            <a:defRPr sz="132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Лист1!$B$1</c:f>
              <c:strCache>
                <c:ptCount val="1"/>
                <c:pt idx="0">
                  <c:v>Ср.% вып.уч.гр. баллов 2</c:v>
                </c:pt>
              </c:strCache>
            </c:strRef>
          </c:tx>
          <c:spPr>
            <a:ln w="28575" cap="rnd">
              <a:solidFill>
                <a:schemeClr val="accent1"/>
              </a:solidFill>
              <a:round/>
            </a:ln>
            <a:effectLst/>
          </c:spPr>
          <c:marker>
            <c:symbol val="none"/>
          </c:marker>
          <c:cat>
            <c:strRef>
              <c:f>Лист1!$A$2:$A$13</c:f>
              <c:strCache>
                <c:ptCount val="12"/>
                <c:pt idx="0">
                  <c:v>1</c:v>
                </c:pt>
                <c:pt idx="1">
                  <c:v>2</c:v>
                </c:pt>
                <c:pt idx="2">
                  <c:v>3</c:v>
                </c:pt>
                <c:pt idx="3">
                  <c:v>4</c:v>
                </c:pt>
                <c:pt idx="4">
                  <c:v>5</c:v>
                </c:pt>
                <c:pt idx="5">
                  <c:v>6</c:v>
                </c:pt>
                <c:pt idx="6">
                  <c:v>7</c:v>
                </c:pt>
                <c:pt idx="7">
                  <c:v>8.1.</c:v>
                </c:pt>
                <c:pt idx="8">
                  <c:v>8.2.</c:v>
                </c:pt>
                <c:pt idx="9">
                  <c:v>9</c:v>
                </c:pt>
                <c:pt idx="10">
                  <c:v>10.1.</c:v>
                </c:pt>
                <c:pt idx="11">
                  <c:v>10,2</c:v>
                </c:pt>
              </c:strCache>
            </c:strRef>
          </c:cat>
          <c:val>
            <c:numRef>
              <c:f>Лист1!$B$2:$B$13</c:f>
              <c:numCache>
                <c:formatCode>General</c:formatCode>
                <c:ptCount val="12"/>
                <c:pt idx="0">
                  <c:v>22.22</c:v>
                </c:pt>
                <c:pt idx="1">
                  <c:v>35.19</c:v>
                </c:pt>
                <c:pt idx="2">
                  <c:v>5.56</c:v>
                </c:pt>
                <c:pt idx="3">
                  <c:v>25.93</c:v>
                </c:pt>
                <c:pt idx="4">
                  <c:v>0.93</c:v>
                </c:pt>
                <c:pt idx="5">
                  <c:v>12.04</c:v>
                </c:pt>
                <c:pt idx="6">
                  <c:v>0.93</c:v>
                </c:pt>
                <c:pt idx="7">
                  <c:v>68.52</c:v>
                </c:pt>
                <c:pt idx="8">
                  <c:v>38.89</c:v>
                </c:pt>
                <c:pt idx="9">
                  <c:v>9.26</c:v>
                </c:pt>
                <c:pt idx="10">
                  <c:v>14.81</c:v>
                </c:pt>
                <c:pt idx="11">
                  <c:v>16.670000000000002</c:v>
                </c:pt>
              </c:numCache>
            </c:numRef>
          </c:val>
          <c:smooth val="0"/>
          <c:extLst>
            <c:ext xmlns:c16="http://schemas.microsoft.com/office/drawing/2014/chart" uri="{C3380CC4-5D6E-409C-BE32-E72D297353CC}">
              <c16:uniqueId val="{00000000-9E00-4C52-B6E8-394774ED18A2}"/>
            </c:ext>
          </c:extLst>
        </c:ser>
        <c:ser>
          <c:idx val="1"/>
          <c:order val="1"/>
          <c:tx>
            <c:strRef>
              <c:f>Лист1!$C$1</c:f>
              <c:strCache>
                <c:ptCount val="1"/>
                <c:pt idx="0">
                  <c:v>Ср.% вып.уч.гр.баллов 3</c:v>
                </c:pt>
              </c:strCache>
            </c:strRef>
          </c:tx>
          <c:spPr>
            <a:ln w="28575" cap="rnd">
              <a:solidFill>
                <a:schemeClr val="accent2"/>
              </a:solidFill>
              <a:round/>
            </a:ln>
            <a:effectLst/>
          </c:spPr>
          <c:marker>
            <c:symbol val="none"/>
          </c:marker>
          <c:cat>
            <c:strRef>
              <c:f>Лист1!$A$2:$A$13</c:f>
              <c:strCache>
                <c:ptCount val="12"/>
                <c:pt idx="0">
                  <c:v>1</c:v>
                </c:pt>
                <c:pt idx="1">
                  <c:v>2</c:v>
                </c:pt>
                <c:pt idx="2">
                  <c:v>3</c:v>
                </c:pt>
                <c:pt idx="3">
                  <c:v>4</c:v>
                </c:pt>
                <c:pt idx="4">
                  <c:v>5</c:v>
                </c:pt>
                <c:pt idx="5">
                  <c:v>6</c:v>
                </c:pt>
                <c:pt idx="6">
                  <c:v>7</c:v>
                </c:pt>
                <c:pt idx="7">
                  <c:v>8.1.</c:v>
                </c:pt>
                <c:pt idx="8">
                  <c:v>8.2.</c:v>
                </c:pt>
                <c:pt idx="9">
                  <c:v>9</c:v>
                </c:pt>
                <c:pt idx="10">
                  <c:v>10.1.</c:v>
                </c:pt>
                <c:pt idx="11">
                  <c:v>10,2</c:v>
                </c:pt>
              </c:strCache>
            </c:strRef>
          </c:cat>
          <c:val>
            <c:numRef>
              <c:f>Лист1!$C$2:$C$13</c:f>
              <c:numCache>
                <c:formatCode>General</c:formatCode>
                <c:ptCount val="12"/>
                <c:pt idx="0">
                  <c:v>40</c:v>
                </c:pt>
                <c:pt idx="1">
                  <c:v>72.260000000000005</c:v>
                </c:pt>
                <c:pt idx="2">
                  <c:v>21.94</c:v>
                </c:pt>
                <c:pt idx="3">
                  <c:v>70.97</c:v>
                </c:pt>
                <c:pt idx="4">
                  <c:v>30.65</c:v>
                </c:pt>
                <c:pt idx="5">
                  <c:v>37.1</c:v>
                </c:pt>
                <c:pt idx="6">
                  <c:v>19.350000000000001</c:v>
                </c:pt>
                <c:pt idx="7">
                  <c:v>90.97</c:v>
                </c:pt>
                <c:pt idx="8">
                  <c:v>74.84</c:v>
                </c:pt>
                <c:pt idx="9">
                  <c:v>23.23</c:v>
                </c:pt>
                <c:pt idx="10">
                  <c:v>43.23</c:v>
                </c:pt>
                <c:pt idx="11">
                  <c:v>39.35</c:v>
                </c:pt>
              </c:numCache>
            </c:numRef>
          </c:val>
          <c:smooth val="0"/>
          <c:extLst>
            <c:ext xmlns:c16="http://schemas.microsoft.com/office/drawing/2014/chart" uri="{C3380CC4-5D6E-409C-BE32-E72D297353CC}">
              <c16:uniqueId val="{00000001-9E00-4C52-B6E8-394774ED18A2}"/>
            </c:ext>
          </c:extLst>
        </c:ser>
        <c:ser>
          <c:idx val="2"/>
          <c:order val="2"/>
          <c:tx>
            <c:strRef>
              <c:f>Лист1!$D$1</c:f>
              <c:strCache>
                <c:ptCount val="1"/>
                <c:pt idx="0">
                  <c:v>Ср.% вып.уч.гр.баллов 4</c:v>
                </c:pt>
              </c:strCache>
            </c:strRef>
          </c:tx>
          <c:spPr>
            <a:ln w="28575" cap="rnd">
              <a:solidFill>
                <a:schemeClr val="accent3"/>
              </a:solidFill>
              <a:round/>
            </a:ln>
            <a:effectLst/>
          </c:spPr>
          <c:marker>
            <c:symbol val="none"/>
          </c:marker>
          <c:cat>
            <c:strRef>
              <c:f>Лист1!$A$2:$A$13</c:f>
              <c:strCache>
                <c:ptCount val="12"/>
                <c:pt idx="0">
                  <c:v>1</c:v>
                </c:pt>
                <c:pt idx="1">
                  <c:v>2</c:v>
                </c:pt>
                <c:pt idx="2">
                  <c:v>3</c:v>
                </c:pt>
                <c:pt idx="3">
                  <c:v>4</c:v>
                </c:pt>
                <c:pt idx="4">
                  <c:v>5</c:v>
                </c:pt>
                <c:pt idx="5">
                  <c:v>6</c:v>
                </c:pt>
                <c:pt idx="6">
                  <c:v>7</c:v>
                </c:pt>
                <c:pt idx="7">
                  <c:v>8.1.</c:v>
                </c:pt>
                <c:pt idx="8">
                  <c:v>8.2.</c:v>
                </c:pt>
                <c:pt idx="9">
                  <c:v>9</c:v>
                </c:pt>
                <c:pt idx="10">
                  <c:v>10.1.</c:v>
                </c:pt>
                <c:pt idx="11">
                  <c:v>10,2</c:v>
                </c:pt>
              </c:strCache>
            </c:strRef>
          </c:cat>
          <c:val>
            <c:numRef>
              <c:f>Лист1!$D$2:$D$13</c:f>
              <c:numCache>
                <c:formatCode>General</c:formatCode>
                <c:ptCount val="12"/>
                <c:pt idx="0">
                  <c:v>61.17</c:v>
                </c:pt>
                <c:pt idx="1">
                  <c:v>84.57</c:v>
                </c:pt>
                <c:pt idx="2">
                  <c:v>52.66</c:v>
                </c:pt>
                <c:pt idx="3">
                  <c:v>84.57</c:v>
                </c:pt>
                <c:pt idx="4">
                  <c:v>69.680000000000007</c:v>
                </c:pt>
                <c:pt idx="5">
                  <c:v>58.24</c:v>
                </c:pt>
                <c:pt idx="6">
                  <c:v>65.959999999999994</c:v>
                </c:pt>
                <c:pt idx="7">
                  <c:v>90.43</c:v>
                </c:pt>
                <c:pt idx="8">
                  <c:v>87.77</c:v>
                </c:pt>
                <c:pt idx="9">
                  <c:v>51.06</c:v>
                </c:pt>
                <c:pt idx="10">
                  <c:v>75.53</c:v>
                </c:pt>
                <c:pt idx="11">
                  <c:v>62.23</c:v>
                </c:pt>
              </c:numCache>
            </c:numRef>
          </c:val>
          <c:smooth val="0"/>
          <c:extLst>
            <c:ext xmlns:c16="http://schemas.microsoft.com/office/drawing/2014/chart" uri="{C3380CC4-5D6E-409C-BE32-E72D297353CC}">
              <c16:uniqueId val="{00000002-9E00-4C52-B6E8-394774ED18A2}"/>
            </c:ext>
          </c:extLst>
        </c:ser>
        <c:ser>
          <c:idx val="3"/>
          <c:order val="3"/>
          <c:tx>
            <c:strRef>
              <c:f>Лист1!$E$1</c:f>
              <c:strCache>
                <c:ptCount val="1"/>
                <c:pt idx="0">
                  <c:v>Ср.% вып.уч.гр.баллов 5</c:v>
                </c:pt>
              </c:strCache>
            </c:strRef>
          </c:tx>
          <c:spPr>
            <a:ln w="28575" cap="rnd">
              <a:solidFill>
                <a:schemeClr val="accent4"/>
              </a:solidFill>
              <a:round/>
            </a:ln>
            <a:effectLst/>
          </c:spPr>
          <c:marker>
            <c:symbol val="none"/>
          </c:marker>
          <c:cat>
            <c:strRef>
              <c:f>Лист1!$A$2:$A$13</c:f>
              <c:strCache>
                <c:ptCount val="12"/>
                <c:pt idx="0">
                  <c:v>1</c:v>
                </c:pt>
                <c:pt idx="1">
                  <c:v>2</c:v>
                </c:pt>
                <c:pt idx="2">
                  <c:v>3</c:v>
                </c:pt>
                <c:pt idx="3">
                  <c:v>4</c:v>
                </c:pt>
                <c:pt idx="4">
                  <c:v>5</c:v>
                </c:pt>
                <c:pt idx="5">
                  <c:v>6</c:v>
                </c:pt>
                <c:pt idx="6">
                  <c:v>7</c:v>
                </c:pt>
                <c:pt idx="7">
                  <c:v>8.1.</c:v>
                </c:pt>
                <c:pt idx="8">
                  <c:v>8.2.</c:v>
                </c:pt>
                <c:pt idx="9">
                  <c:v>9</c:v>
                </c:pt>
                <c:pt idx="10">
                  <c:v>10.1.</c:v>
                </c:pt>
                <c:pt idx="11">
                  <c:v>10,2</c:v>
                </c:pt>
              </c:strCache>
            </c:strRef>
          </c:cat>
          <c:val>
            <c:numRef>
              <c:f>Лист1!$E$2:$E$13</c:f>
              <c:numCache>
                <c:formatCode>General</c:formatCode>
                <c:ptCount val="12"/>
                <c:pt idx="0">
                  <c:v>91.67</c:v>
                </c:pt>
                <c:pt idx="1">
                  <c:v>98.33</c:v>
                </c:pt>
                <c:pt idx="2">
                  <c:v>91.67</c:v>
                </c:pt>
                <c:pt idx="3">
                  <c:v>96.67</c:v>
                </c:pt>
                <c:pt idx="4">
                  <c:v>96.67</c:v>
                </c:pt>
                <c:pt idx="5">
                  <c:v>96.67</c:v>
                </c:pt>
                <c:pt idx="6">
                  <c:v>90</c:v>
                </c:pt>
                <c:pt idx="7">
                  <c:v>96.67</c:v>
                </c:pt>
                <c:pt idx="8">
                  <c:v>98.33</c:v>
                </c:pt>
                <c:pt idx="9">
                  <c:v>78.33</c:v>
                </c:pt>
                <c:pt idx="10">
                  <c:v>85</c:v>
                </c:pt>
                <c:pt idx="11">
                  <c:v>86.67</c:v>
                </c:pt>
              </c:numCache>
            </c:numRef>
          </c:val>
          <c:smooth val="0"/>
          <c:extLst>
            <c:ext xmlns:c16="http://schemas.microsoft.com/office/drawing/2014/chart" uri="{C3380CC4-5D6E-409C-BE32-E72D297353CC}">
              <c16:uniqueId val="{00000003-9E00-4C52-B6E8-394774ED18A2}"/>
            </c:ext>
          </c:extLst>
        </c:ser>
        <c:dLbls>
          <c:showLegendKey val="0"/>
          <c:showVal val="0"/>
          <c:showCatName val="0"/>
          <c:showSerName val="0"/>
          <c:showPercent val="0"/>
          <c:showBubbleSize val="0"/>
        </c:dLbls>
        <c:smooth val="0"/>
        <c:axId val="456918528"/>
        <c:axId val="457068928"/>
      </c:lineChart>
      <c:catAx>
        <c:axId val="456918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57068928"/>
        <c:crosses val="autoZero"/>
        <c:auto val="1"/>
        <c:lblAlgn val="ctr"/>
        <c:lblOffset val="100"/>
        <c:noMultiLvlLbl val="0"/>
      </c:catAx>
      <c:valAx>
        <c:axId val="457068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56918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8386071927818022E-2"/>
          <c:y val="5.0860197659239083E-2"/>
          <c:w val="0.88382259499301052"/>
          <c:h val="0.61118388629514953"/>
        </c:manualLayout>
      </c:layout>
      <c:lineChart>
        <c:grouping val="standard"/>
        <c:varyColors val="0"/>
        <c:ser>
          <c:idx val="0"/>
          <c:order val="0"/>
          <c:tx>
            <c:strRef>
              <c:f>Лист1!$B$1</c:f>
              <c:strCache>
                <c:ptCount val="1"/>
                <c:pt idx="0">
                  <c:v>город</c:v>
                </c:pt>
              </c:strCache>
            </c:strRef>
          </c:tx>
          <c:cat>
            <c:numRef>
              <c:f>Лист1!$A$2:$A$14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Лист1!$B$2:$B$14</c:f>
              <c:numCache>
                <c:formatCode>General</c:formatCode>
                <c:ptCount val="13"/>
                <c:pt idx="0">
                  <c:v>83.15</c:v>
                </c:pt>
                <c:pt idx="1">
                  <c:v>75.28</c:v>
                </c:pt>
                <c:pt idx="2">
                  <c:v>46.07</c:v>
                </c:pt>
                <c:pt idx="3">
                  <c:v>70.56</c:v>
                </c:pt>
                <c:pt idx="4">
                  <c:v>76.180000000000007</c:v>
                </c:pt>
                <c:pt idx="5">
                  <c:v>75.06</c:v>
                </c:pt>
                <c:pt idx="6">
                  <c:v>48.31</c:v>
                </c:pt>
                <c:pt idx="7">
                  <c:v>70.56</c:v>
                </c:pt>
                <c:pt idx="8">
                  <c:v>35.51</c:v>
                </c:pt>
                <c:pt idx="9">
                  <c:v>71.91</c:v>
                </c:pt>
                <c:pt idx="10">
                  <c:v>31.57</c:v>
                </c:pt>
                <c:pt idx="11">
                  <c:v>42.7</c:v>
                </c:pt>
                <c:pt idx="12">
                  <c:v>10.220000000000001</c:v>
                </c:pt>
              </c:numCache>
            </c:numRef>
          </c:val>
          <c:smooth val="0"/>
          <c:extLst>
            <c:ext xmlns:c16="http://schemas.microsoft.com/office/drawing/2014/chart" uri="{C3380CC4-5D6E-409C-BE32-E72D297353CC}">
              <c16:uniqueId val="{00000000-FE22-4CCE-BFCD-E630FF1F81E4}"/>
            </c:ext>
          </c:extLst>
        </c:ser>
        <c:ser>
          <c:idx val="1"/>
          <c:order val="1"/>
          <c:tx>
            <c:strRef>
              <c:f>Лист1!$C$1</c:f>
              <c:strCache>
                <c:ptCount val="1"/>
                <c:pt idx="0">
                  <c:v>Гимназия</c:v>
                </c:pt>
              </c:strCache>
            </c:strRef>
          </c:tx>
          <c:cat>
            <c:numRef>
              <c:f>Лист1!$A$2:$A$14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Лист1!$C$2:$C$14</c:f>
              <c:numCache>
                <c:formatCode>General</c:formatCode>
                <c:ptCount val="13"/>
                <c:pt idx="0">
                  <c:v>89.13</c:v>
                </c:pt>
                <c:pt idx="1">
                  <c:v>71.739999999999995</c:v>
                </c:pt>
                <c:pt idx="2">
                  <c:v>34.78</c:v>
                </c:pt>
                <c:pt idx="3">
                  <c:v>58.7</c:v>
                </c:pt>
                <c:pt idx="4">
                  <c:v>80.430000000000007</c:v>
                </c:pt>
                <c:pt idx="5">
                  <c:v>73.91</c:v>
                </c:pt>
                <c:pt idx="6">
                  <c:v>39.130000000000003</c:v>
                </c:pt>
                <c:pt idx="7">
                  <c:v>95.65</c:v>
                </c:pt>
                <c:pt idx="8">
                  <c:v>26.09</c:v>
                </c:pt>
                <c:pt idx="9">
                  <c:v>58.7</c:v>
                </c:pt>
                <c:pt idx="10">
                  <c:v>53.26</c:v>
                </c:pt>
                <c:pt idx="11">
                  <c:v>65.22</c:v>
                </c:pt>
                <c:pt idx="12">
                  <c:v>15.22</c:v>
                </c:pt>
              </c:numCache>
            </c:numRef>
          </c:val>
          <c:smooth val="0"/>
          <c:extLst>
            <c:ext xmlns:c16="http://schemas.microsoft.com/office/drawing/2014/chart" uri="{C3380CC4-5D6E-409C-BE32-E72D297353CC}">
              <c16:uniqueId val="{00000001-FE22-4CCE-BFCD-E630FF1F81E4}"/>
            </c:ext>
          </c:extLst>
        </c:ser>
        <c:ser>
          <c:idx val="2"/>
          <c:order val="2"/>
          <c:tx>
            <c:strRef>
              <c:f>Лист1!$D$1</c:f>
              <c:strCache>
                <c:ptCount val="1"/>
                <c:pt idx="0">
                  <c:v>СОШ №2</c:v>
                </c:pt>
              </c:strCache>
            </c:strRef>
          </c:tx>
          <c:cat>
            <c:numRef>
              <c:f>Лист1!$A$2:$A$14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Лист1!$D$2:$D$14</c:f>
              <c:numCache>
                <c:formatCode>General</c:formatCode>
                <c:ptCount val="13"/>
                <c:pt idx="0">
                  <c:v>76</c:v>
                </c:pt>
                <c:pt idx="1">
                  <c:v>74</c:v>
                </c:pt>
                <c:pt idx="2">
                  <c:v>10</c:v>
                </c:pt>
                <c:pt idx="3">
                  <c:v>76</c:v>
                </c:pt>
                <c:pt idx="4">
                  <c:v>76</c:v>
                </c:pt>
                <c:pt idx="5">
                  <c:v>60</c:v>
                </c:pt>
                <c:pt idx="6">
                  <c:v>38</c:v>
                </c:pt>
                <c:pt idx="7">
                  <c:v>78</c:v>
                </c:pt>
                <c:pt idx="8">
                  <c:v>35</c:v>
                </c:pt>
                <c:pt idx="9">
                  <c:v>78</c:v>
                </c:pt>
                <c:pt idx="10">
                  <c:v>30</c:v>
                </c:pt>
                <c:pt idx="11">
                  <c:v>30</c:v>
                </c:pt>
                <c:pt idx="12">
                  <c:v>10</c:v>
                </c:pt>
              </c:numCache>
            </c:numRef>
          </c:val>
          <c:smooth val="0"/>
          <c:extLst>
            <c:ext xmlns:c16="http://schemas.microsoft.com/office/drawing/2014/chart" uri="{C3380CC4-5D6E-409C-BE32-E72D297353CC}">
              <c16:uniqueId val="{00000002-FE22-4CCE-BFCD-E630FF1F81E4}"/>
            </c:ext>
          </c:extLst>
        </c:ser>
        <c:ser>
          <c:idx val="3"/>
          <c:order val="3"/>
          <c:tx>
            <c:strRef>
              <c:f>Лист1!$E$1</c:f>
              <c:strCache>
                <c:ptCount val="1"/>
                <c:pt idx="0">
                  <c:v>СОШ №3</c:v>
                </c:pt>
              </c:strCache>
            </c:strRef>
          </c:tx>
          <c:cat>
            <c:numRef>
              <c:f>Лист1!$A$2:$A$14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Лист1!$E$2:$E$14</c:f>
              <c:numCache>
                <c:formatCode>General</c:formatCode>
                <c:ptCount val="13"/>
                <c:pt idx="0">
                  <c:v>84.62</c:v>
                </c:pt>
                <c:pt idx="1">
                  <c:v>71.150000000000006</c:v>
                </c:pt>
                <c:pt idx="2">
                  <c:v>36.54</c:v>
                </c:pt>
                <c:pt idx="3">
                  <c:v>55.77</c:v>
                </c:pt>
                <c:pt idx="4">
                  <c:v>71.150000000000006</c:v>
                </c:pt>
                <c:pt idx="5">
                  <c:v>92.31</c:v>
                </c:pt>
                <c:pt idx="6">
                  <c:v>40.380000000000003</c:v>
                </c:pt>
                <c:pt idx="7">
                  <c:v>42.31</c:v>
                </c:pt>
                <c:pt idx="8">
                  <c:v>21.15</c:v>
                </c:pt>
                <c:pt idx="9">
                  <c:v>75</c:v>
                </c:pt>
                <c:pt idx="10">
                  <c:v>15.38</c:v>
                </c:pt>
                <c:pt idx="11">
                  <c:v>15.38</c:v>
                </c:pt>
                <c:pt idx="12">
                  <c:v>0</c:v>
                </c:pt>
              </c:numCache>
            </c:numRef>
          </c:val>
          <c:smooth val="0"/>
          <c:extLst>
            <c:ext xmlns:c16="http://schemas.microsoft.com/office/drawing/2014/chart" uri="{C3380CC4-5D6E-409C-BE32-E72D297353CC}">
              <c16:uniqueId val="{00000003-FE22-4CCE-BFCD-E630FF1F81E4}"/>
            </c:ext>
          </c:extLst>
        </c:ser>
        <c:ser>
          <c:idx val="4"/>
          <c:order val="4"/>
          <c:tx>
            <c:strRef>
              <c:f>Лист1!$F$1</c:f>
              <c:strCache>
                <c:ptCount val="1"/>
                <c:pt idx="0">
                  <c:v>СОШ №4</c:v>
                </c:pt>
              </c:strCache>
            </c:strRef>
          </c:tx>
          <c:cat>
            <c:numRef>
              <c:f>Лист1!$A$2:$A$14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Лист1!$F$2:$F$14</c:f>
              <c:numCache>
                <c:formatCode>General</c:formatCode>
                <c:ptCount val="13"/>
                <c:pt idx="0">
                  <c:v>70.790000000000006</c:v>
                </c:pt>
                <c:pt idx="1">
                  <c:v>71.91</c:v>
                </c:pt>
                <c:pt idx="2">
                  <c:v>16.850000000000001</c:v>
                </c:pt>
                <c:pt idx="3">
                  <c:v>60.67</c:v>
                </c:pt>
                <c:pt idx="4">
                  <c:v>66.290000000000006</c:v>
                </c:pt>
                <c:pt idx="5">
                  <c:v>64.040000000000006</c:v>
                </c:pt>
                <c:pt idx="6">
                  <c:v>38.200000000000003</c:v>
                </c:pt>
                <c:pt idx="7">
                  <c:v>70.790000000000006</c:v>
                </c:pt>
                <c:pt idx="8">
                  <c:v>41.57</c:v>
                </c:pt>
                <c:pt idx="9">
                  <c:v>48.31</c:v>
                </c:pt>
                <c:pt idx="10">
                  <c:v>25.84</c:v>
                </c:pt>
                <c:pt idx="11">
                  <c:v>48.31</c:v>
                </c:pt>
                <c:pt idx="12">
                  <c:v>7.3</c:v>
                </c:pt>
              </c:numCache>
            </c:numRef>
          </c:val>
          <c:smooth val="0"/>
          <c:extLst>
            <c:ext xmlns:c16="http://schemas.microsoft.com/office/drawing/2014/chart" uri="{C3380CC4-5D6E-409C-BE32-E72D297353CC}">
              <c16:uniqueId val="{00000004-FE22-4CCE-BFCD-E630FF1F81E4}"/>
            </c:ext>
          </c:extLst>
        </c:ser>
        <c:ser>
          <c:idx val="5"/>
          <c:order val="5"/>
          <c:tx>
            <c:strRef>
              <c:f>Лист1!$G$1</c:f>
              <c:strCache>
                <c:ptCount val="1"/>
                <c:pt idx="0">
                  <c:v>СОШ №5</c:v>
                </c:pt>
              </c:strCache>
            </c:strRef>
          </c:tx>
          <c:cat>
            <c:numRef>
              <c:f>Лист1!$A$2:$A$14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Лист1!$G$2:$G$14</c:f>
              <c:numCache>
                <c:formatCode>General</c:formatCode>
                <c:ptCount val="13"/>
                <c:pt idx="0">
                  <c:v>92.13</c:v>
                </c:pt>
                <c:pt idx="1">
                  <c:v>88.76</c:v>
                </c:pt>
                <c:pt idx="2">
                  <c:v>77.53</c:v>
                </c:pt>
                <c:pt idx="3">
                  <c:v>80.900000000000006</c:v>
                </c:pt>
                <c:pt idx="4">
                  <c:v>94.38</c:v>
                </c:pt>
                <c:pt idx="5">
                  <c:v>83.15</c:v>
                </c:pt>
                <c:pt idx="6">
                  <c:v>51.69</c:v>
                </c:pt>
                <c:pt idx="7">
                  <c:v>65.17</c:v>
                </c:pt>
                <c:pt idx="8">
                  <c:v>25.28</c:v>
                </c:pt>
                <c:pt idx="9">
                  <c:v>80.900000000000006</c:v>
                </c:pt>
                <c:pt idx="10">
                  <c:v>25.84</c:v>
                </c:pt>
                <c:pt idx="11">
                  <c:v>47.19</c:v>
                </c:pt>
                <c:pt idx="12">
                  <c:v>4.49</c:v>
                </c:pt>
              </c:numCache>
            </c:numRef>
          </c:val>
          <c:smooth val="0"/>
          <c:extLst>
            <c:ext xmlns:c16="http://schemas.microsoft.com/office/drawing/2014/chart" uri="{C3380CC4-5D6E-409C-BE32-E72D297353CC}">
              <c16:uniqueId val="{00000005-FE22-4CCE-BFCD-E630FF1F81E4}"/>
            </c:ext>
          </c:extLst>
        </c:ser>
        <c:ser>
          <c:idx val="6"/>
          <c:order val="6"/>
          <c:tx>
            <c:strRef>
              <c:f>Лист1!$H$1</c:f>
              <c:strCache>
                <c:ptCount val="1"/>
                <c:pt idx="0">
                  <c:v>СОШ№6</c:v>
                </c:pt>
              </c:strCache>
            </c:strRef>
          </c:tx>
          <c:cat>
            <c:numRef>
              <c:f>Лист1!$A$2:$A$14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Лист1!$H$2:$H$14</c:f>
              <c:numCache>
                <c:formatCode>General</c:formatCode>
                <c:ptCount val="13"/>
                <c:pt idx="0">
                  <c:v>85.71</c:v>
                </c:pt>
                <c:pt idx="1">
                  <c:v>71.430000000000007</c:v>
                </c:pt>
                <c:pt idx="2">
                  <c:v>32.14</c:v>
                </c:pt>
                <c:pt idx="3">
                  <c:v>71.430000000000007</c:v>
                </c:pt>
                <c:pt idx="4">
                  <c:v>64.290000000000006</c:v>
                </c:pt>
                <c:pt idx="5">
                  <c:v>89.29</c:v>
                </c:pt>
                <c:pt idx="6">
                  <c:v>42.86</c:v>
                </c:pt>
                <c:pt idx="7">
                  <c:v>82.14</c:v>
                </c:pt>
                <c:pt idx="8">
                  <c:v>30.36</c:v>
                </c:pt>
                <c:pt idx="9">
                  <c:v>89.29</c:v>
                </c:pt>
                <c:pt idx="10">
                  <c:v>19.64</c:v>
                </c:pt>
                <c:pt idx="11">
                  <c:v>64.290000000000006</c:v>
                </c:pt>
                <c:pt idx="12">
                  <c:v>1.79</c:v>
                </c:pt>
              </c:numCache>
            </c:numRef>
          </c:val>
          <c:smooth val="0"/>
          <c:extLst>
            <c:ext xmlns:c16="http://schemas.microsoft.com/office/drawing/2014/chart" uri="{C3380CC4-5D6E-409C-BE32-E72D297353CC}">
              <c16:uniqueId val="{00000006-FE22-4CCE-BFCD-E630FF1F81E4}"/>
            </c:ext>
          </c:extLst>
        </c:ser>
        <c:ser>
          <c:idx val="7"/>
          <c:order val="7"/>
          <c:tx>
            <c:strRef>
              <c:f>Лист1!$I$1</c:f>
              <c:strCache>
                <c:ptCount val="1"/>
                <c:pt idx="0">
                  <c:v>СОШ№7</c:v>
                </c:pt>
              </c:strCache>
            </c:strRef>
          </c:tx>
          <c:cat>
            <c:numRef>
              <c:f>Лист1!$A$2:$A$14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Лист1!$I$2:$I$14</c:f>
              <c:numCache>
                <c:formatCode>General</c:formatCode>
                <c:ptCount val="13"/>
                <c:pt idx="0">
                  <c:v>80.95</c:v>
                </c:pt>
                <c:pt idx="1">
                  <c:v>69.05</c:v>
                </c:pt>
                <c:pt idx="2">
                  <c:v>76.19</c:v>
                </c:pt>
                <c:pt idx="3">
                  <c:v>88.1</c:v>
                </c:pt>
                <c:pt idx="4">
                  <c:v>71.430000000000007</c:v>
                </c:pt>
                <c:pt idx="5">
                  <c:v>76.19</c:v>
                </c:pt>
                <c:pt idx="6">
                  <c:v>69.05</c:v>
                </c:pt>
                <c:pt idx="7">
                  <c:v>69.05</c:v>
                </c:pt>
                <c:pt idx="8">
                  <c:v>52.38</c:v>
                </c:pt>
                <c:pt idx="9">
                  <c:v>90.48</c:v>
                </c:pt>
                <c:pt idx="10">
                  <c:v>35.71</c:v>
                </c:pt>
                <c:pt idx="11">
                  <c:v>26.19</c:v>
                </c:pt>
                <c:pt idx="12">
                  <c:v>15.48</c:v>
                </c:pt>
              </c:numCache>
            </c:numRef>
          </c:val>
          <c:smooth val="0"/>
          <c:extLst>
            <c:ext xmlns:c16="http://schemas.microsoft.com/office/drawing/2014/chart" uri="{C3380CC4-5D6E-409C-BE32-E72D297353CC}">
              <c16:uniqueId val="{00000007-FE22-4CCE-BFCD-E630FF1F81E4}"/>
            </c:ext>
          </c:extLst>
        </c:ser>
        <c:ser>
          <c:idx val="8"/>
          <c:order val="8"/>
          <c:tx>
            <c:strRef>
              <c:f>Лист1!$J$1</c:f>
              <c:strCache>
                <c:ptCount val="1"/>
                <c:pt idx="0">
                  <c:v>СОШ№8</c:v>
                </c:pt>
              </c:strCache>
            </c:strRef>
          </c:tx>
          <c:cat>
            <c:numRef>
              <c:f>Лист1!$A$2:$A$14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Лист1!$J$2:$J$14</c:f>
              <c:numCache>
                <c:formatCode>General</c:formatCode>
                <c:ptCount val="13"/>
                <c:pt idx="0">
                  <c:v>89.8</c:v>
                </c:pt>
                <c:pt idx="1">
                  <c:v>73.47</c:v>
                </c:pt>
                <c:pt idx="2">
                  <c:v>81.63</c:v>
                </c:pt>
                <c:pt idx="3">
                  <c:v>75.510000000000005</c:v>
                </c:pt>
                <c:pt idx="4">
                  <c:v>73.47</c:v>
                </c:pt>
                <c:pt idx="5">
                  <c:v>69.39</c:v>
                </c:pt>
                <c:pt idx="6">
                  <c:v>73.47</c:v>
                </c:pt>
                <c:pt idx="7">
                  <c:v>73.47</c:v>
                </c:pt>
                <c:pt idx="8">
                  <c:v>56.12</c:v>
                </c:pt>
                <c:pt idx="9">
                  <c:v>75.510000000000005</c:v>
                </c:pt>
                <c:pt idx="10">
                  <c:v>54.08</c:v>
                </c:pt>
                <c:pt idx="11">
                  <c:v>46.94</c:v>
                </c:pt>
                <c:pt idx="12">
                  <c:v>32.65</c:v>
                </c:pt>
              </c:numCache>
            </c:numRef>
          </c:val>
          <c:smooth val="0"/>
          <c:extLst>
            <c:ext xmlns:c16="http://schemas.microsoft.com/office/drawing/2014/chart" uri="{C3380CC4-5D6E-409C-BE32-E72D297353CC}">
              <c16:uniqueId val="{00000000-9DAB-476A-9886-FC809B4F295A}"/>
            </c:ext>
          </c:extLst>
        </c:ser>
        <c:dLbls>
          <c:showLegendKey val="0"/>
          <c:showVal val="0"/>
          <c:showCatName val="0"/>
          <c:showSerName val="0"/>
          <c:showPercent val="0"/>
          <c:showBubbleSize val="0"/>
        </c:dLbls>
        <c:marker val="1"/>
        <c:smooth val="0"/>
        <c:axId val="457833856"/>
        <c:axId val="458664576"/>
      </c:lineChart>
      <c:catAx>
        <c:axId val="457833856"/>
        <c:scaling>
          <c:orientation val="minMax"/>
        </c:scaling>
        <c:delete val="0"/>
        <c:axPos val="b"/>
        <c:numFmt formatCode="General" sourceLinked="1"/>
        <c:majorTickMark val="out"/>
        <c:minorTickMark val="none"/>
        <c:tickLblPos val="nextTo"/>
        <c:crossAx val="458664576"/>
        <c:crosses val="autoZero"/>
        <c:auto val="1"/>
        <c:lblAlgn val="ctr"/>
        <c:lblOffset val="100"/>
        <c:noMultiLvlLbl val="0"/>
      </c:catAx>
      <c:valAx>
        <c:axId val="458664576"/>
        <c:scaling>
          <c:orientation val="minMax"/>
        </c:scaling>
        <c:delete val="0"/>
        <c:axPos val="l"/>
        <c:majorGridlines/>
        <c:numFmt formatCode="General" sourceLinked="1"/>
        <c:majorTickMark val="out"/>
        <c:minorTickMark val="none"/>
        <c:tickLblPos val="nextTo"/>
        <c:crossAx val="457833856"/>
        <c:crosses val="autoZero"/>
        <c:crossBetween val="between"/>
      </c:valAx>
    </c:plotArea>
    <c:legend>
      <c:legendPos val="b"/>
      <c:overlay val="0"/>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2022</c:v>
                </c:pt>
              </c:strCache>
            </c:strRef>
          </c:tx>
          <c:spPr>
            <a:ln w="28575" cap="rnd">
              <a:solidFill>
                <a:schemeClr val="accent1"/>
              </a:solidFill>
              <a:round/>
            </a:ln>
            <a:effectLst/>
          </c:spPr>
          <c:marker>
            <c:symbol val="none"/>
          </c:marker>
          <c:cat>
            <c:numRef>
              <c:f>Лист1!$A$2:$A$14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Лист1!$B$2:$B$14</c:f>
              <c:numCache>
                <c:formatCode>General</c:formatCode>
                <c:ptCount val="13"/>
                <c:pt idx="0">
                  <c:v>78.12</c:v>
                </c:pt>
                <c:pt idx="1">
                  <c:v>64.239999999999995</c:v>
                </c:pt>
                <c:pt idx="2">
                  <c:v>38.119999999999997</c:v>
                </c:pt>
                <c:pt idx="3">
                  <c:v>56.94</c:v>
                </c:pt>
                <c:pt idx="4">
                  <c:v>57.41</c:v>
                </c:pt>
                <c:pt idx="5">
                  <c:v>80.47</c:v>
                </c:pt>
                <c:pt idx="6">
                  <c:v>41.18</c:v>
                </c:pt>
                <c:pt idx="7">
                  <c:v>70.12</c:v>
                </c:pt>
                <c:pt idx="8">
                  <c:v>24.71</c:v>
                </c:pt>
                <c:pt idx="9">
                  <c:v>61.18</c:v>
                </c:pt>
                <c:pt idx="10">
                  <c:v>32.119999999999997</c:v>
                </c:pt>
                <c:pt idx="11">
                  <c:v>46.35</c:v>
                </c:pt>
                <c:pt idx="12">
                  <c:v>6.12</c:v>
                </c:pt>
              </c:numCache>
            </c:numRef>
          </c:val>
          <c:smooth val="0"/>
          <c:extLst>
            <c:ext xmlns:c16="http://schemas.microsoft.com/office/drawing/2014/chart" uri="{C3380CC4-5D6E-409C-BE32-E72D297353CC}">
              <c16:uniqueId val="{00000000-EA0C-435A-962A-15A53EA5FA96}"/>
            </c:ext>
          </c:extLst>
        </c:ser>
        <c:ser>
          <c:idx val="1"/>
          <c:order val="1"/>
          <c:tx>
            <c:strRef>
              <c:f>Лист1!$C$1</c:f>
              <c:strCache>
                <c:ptCount val="1"/>
                <c:pt idx="0">
                  <c:v>2023</c:v>
                </c:pt>
              </c:strCache>
            </c:strRef>
          </c:tx>
          <c:spPr>
            <a:ln w="28575" cap="rnd">
              <a:solidFill>
                <a:schemeClr val="accent2"/>
              </a:solidFill>
              <a:round/>
            </a:ln>
            <a:effectLst/>
          </c:spPr>
          <c:marker>
            <c:symbol val="none"/>
          </c:marker>
          <c:cat>
            <c:numRef>
              <c:f>Лист1!$A$2:$A$14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Лист1!$C$2:$C$14</c:f>
              <c:numCache>
                <c:formatCode>General</c:formatCode>
                <c:ptCount val="13"/>
                <c:pt idx="0">
                  <c:v>83.15</c:v>
                </c:pt>
                <c:pt idx="1">
                  <c:v>75.28</c:v>
                </c:pt>
                <c:pt idx="2">
                  <c:v>46.07</c:v>
                </c:pt>
                <c:pt idx="3">
                  <c:v>70.56</c:v>
                </c:pt>
                <c:pt idx="4">
                  <c:v>76.180000000000007</c:v>
                </c:pt>
                <c:pt idx="5">
                  <c:v>75.06</c:v>
                </c:pt>
                <c:pt idx="6">
                  <c:v>48.31</c:v>
                </c:pt>
                <c:pt idx="7">
                  <c:v>70.56</c:v>
                </c:pt>
                <c:pt idx="8">
                  <c:v>35.51</c:v>
                </c:pt>
                <c:pt idx="9">
                  <c:v>71.91</c:v>
                </c:pt>
                <c:pt idx="10">
                  <c:v>31.57</c:v>
                </c:pt>
                <c:pt idx="11">
                  <c:v>42.7</c:v>
                </c:pt>
                <c:pt idx="12">
                  <c:v>10.220000000000001</c:v>
                </c:pt>
              </c:numCache>
            </c:numRef>
          </c:val>
          <c:smooth val="0"/>
          <c:extLst>
            <c:ext xmlns:c16="http://schemas.microsoft.com/office/drawing/2014/chart" uri="{C3380CC4-5D6E-409C-BE32-E72D297353CC}">
              <c16:uniqueId val="{00000001-EA0C-435A-962A-15A53EA5FA96}"/>
            </c:ext>
          </c:extLst>
        </c:ser>
        <c:dLbls>
          <c:showLegendKey val="0"/>
          <c:showVal val="0"/>
          <c:showCatName val="0"/>
          <c:showSerName val="0"/>
          <c:showPercent val="0"/>
          <c:showBubbleSize val="0"/>
        </c:dLbls>
        <c:smooth val="0"/>
        <c:axId val="468535936"/>
        <c:axId val="480398720"/>
      </c:lineChart>
      <c:catAx>
        <c:axId val="468535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80398720"/>
        <c:crosses val="autoZero"/>
        <c:auto val="1"/>
        <c:lblAlgn val="ctr"/>
        <c:lblOffset val="100"/>
        <c:noMultiLvlLbl val="0"/>
      </c:catAx>
      <c:valAx>
        <c:axId val="480398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685359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Выполнение заданий группами участников ВПР </a:t>
            </a:r>
          </a:p>
          <a:p>
            <a:pPr>
              <a:defRPr/>
            </a:pPr>
            <a:r>
              <a:rPr lang="ru-RU"/>
              <a:t>по математике в 6 классе</a:t>
            </a:r>
          </a:p>
        </c:rich>
      </c:tx>
      <c:overlay val="0"/>
      <c:spPr>
        <a:noFill/>
        <a:ln>
          <a:noFill/>
        </a:ln>
        <a:effectLst/>
      </c:spPr>
      <c:txPr>
        <a:bodyPr rot="0" spcFirstLastPara="1" vertOverflow="ellipsis" vert="horz" wrap="square" anchor="ctr" anchorCtr="1"/>
        <a:lstStyle/>
        <a:p>
          <a:pPr>
            <a:defRPr sz="132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Лист1!$B$1</c:f>
              <c:strCache>
                <c:ptCount val="1"/>
                <c:pt idx="0">
                  <c:v>Ср.% вып.уч.гр. баллов 2</c:v>
                </c:pt>
              </c:strCache>
            </c:strRef>
          </c:tx>
          <c:spPr>
            <a:ln w="28575" cap="rnd">
              <a:solidFill>
                <a:schemeClr val="accent1"/>
              </a:solidFill>
              <a:round/>
            </a:ln>
            <a:effectLst/>
          </c:spPr>
          <c:marker>
            <c:symbol val="none"/>
          </c:marker>
          <c:cat>
            <c:numRef>
              <c:f>Лист1!$A$2:$A$14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Лист1!$B$2:$B$14</c:f>
              <c:numCache>
                <c:formatCode>General</c:formatCode>
                <c:ptCount val="13"/>
                <c:pt idx="0">
                  <c:v>48.86</c:v>
                </c:pt>
                <c:pt idx="1">
                  <c:v>36.36</c:v>
                </c:pt>
                <c:pt idx="2">
                  <c:v>5.68</c:v>
                </c:pt>
                <c:pt idx="3">
                  <c:v>32.950000000000003</c:v>
                </c:pt>
                <c:pt idx="4">
                  <c:v>47.73</c:v>
                </c:pt>
                <c:pt idx="5">
                  <c:v>47.73</c:v>
                </c:pt>
                <c:pt idx="6">
                  <c:v>6.82</c:v>
                </c:pt>
                <c:pt idx="7">
                  <c:v>35.229999999999997</c:v>
                </c:pt>
                <c:pt idx="8">
                  <c:v>2.27</c:v>
                </c:pt>
                <c:pt idx="9">
                  <c:v>35.229999999999997</c:v>
                </c:pt>
                <c:pt idx="10">
                  <c:v>1.1399999999999999</c:v>
                </c:pt>
                <c:pt idx="11">
                  <c:v>15.91</c:v>
                </c:pt>
                <c:pt idx="12">
                  <c:v>0.56999999999999995</c:v>
                </c:pt>
              </c:numCache>
            </c:numRef>
          </c:val>
          <c:smooth val="0"/>
          <c:extLst>
            <c:ext xmlns:c16="http://schemas.microsoft.com/office/drawing/2014/chart" uri="{C3380CC4-5D6E-409C-BE32-E72D297353CC}">
              <c16:uniqueId val="{00000000-3DCF-4D7F-B0F9-B8B9949CE6C0}"/>
            </c:ext>
          </c:extLst>
        </c:ser>
        <c:ser>
          <c:idx val="1"/>
          <c:order val="1"/>
          <c:tx>
            <c:strRef>
              <c:f>Лист1!$C$1</c:f>
              <c:strCache>
                <c:ptCount val="1"/>
                <c:pt idx="0">
                  <c:v>Ср.% вып.уч.гр.баллов 3</c:v>
                </c:pt>
              </c:strCache>
            </c:strRef>
          </c:tx>
          <c:spPr>
            <a:ln w="28575" cap="rnd">
              <a:solidFill>
                <a:schemeClr val="accent2"/>
              </a:solidFill>
              <a:round/>
            </a:ln>
            <a:effectLst/>
          </c:spPr>
          <c:marker>
            <c:symbol val="none"/>
          </c:marker>
          <c:cat>
            <c:numRef>
              <c:f>Лист1!$A$2:$A$14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Лист1!$C$2:$C$14</c:f>
              <c:numCache>
                <c:formatCode>General</c:formatCode>
                <c:ptCount val="13"/>
                <c:pt idx="0">
                  <c:v>85.79</c:v>
                </c:pt>
                <c:pt idx="1">
                  <c:v>76.5</c:v>
                </c:pt>
                <c:pt idx="2">
                  <c:v>40.44</c:v>
                </c:pt>
                <c:pt idx="3">
                  <c:v>67.760000000000005</c:v>
                </c:pt>
                <c:pt idx="4">
                  <c:v>77.05</c:v>
                </c:pt>
                <c:pt idx="5">
                  <c:v>71.040000000000006</c:v>
                </c:pt>
                <c:pt idx="6">
                  <c:v>40.44</c:v>
                </c:pt>
                <c:pt idx="7">
                  <c:v>68.849999999999994</c:v>
                </c:pt>
                <c:pt idx="8">
                  <c:v>23.22</c:v>
                </c:pt>
                <c:pt idx="9">
                  <c:v>76.5</c:v>
                </c:pt>
                <c:pt idx="10">
                  <c:v>17.489999999999998</c:v>
                </c:pt>
                <c:pt idx="11">
                  <c:v>34.97</c:v>
                </c:pt>
                <c:pt idx="12">
                  <c:v>2.46</c:v>
                </c:pt>
              </c:numCache>
            </c:numRef>
          </c:val>
          <c:smooth val="0"/>
          <c:extLst>
            <c:ext xmlns:c16="http://schemas.microsoft.com/office/drawing/2014/chart" uri="{C3380CC4-5D6E-409C-BE32-E72D297353CC}">
              <c16:uniqueId val="{00000001-3DCF-4D7F-B0F9-B8B9949CE6C0}"/>
            </c:ext>
          </c:extLst>
        </c:ser>
        <c:ser>
          <c:idx val="2"/>
          <c:order val="2"/>
          <c:tx>
            <c:strRef>
              <c:f>Лист1!$D$1</c:f>
              <c:strCache>
                <c:ptCount val="1"/>
                <c:pt idx="0">
                  <c:v>Ср.% вып.уч.гр.баллов 4</c:v>
                </c:pt>
              </c:strCache>
            </c:strRef>
          </c:tx>
          <c:spPr>
            <a:ln w="28575" cap="rnd">
              <a:solidFill>
                <a:schemeClr val="accent3"/>
              </a:solidFill>
              <a:round/>
            </a:ln>
            <a:effectLst/>
          </c:spPr>
          <c:marker>
            <c:symbol val="none"/>
          </c:marker>
          <c:cat>
            <c:numRef>
              <c:f>Лист1!$A$2:$A$14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Лист1!$D$2:$D$14</c:f>
              <c:numCache>
                <c:formatCode>General</c:formatCode>
                <c:ptCount val="13"/>
                <c:pt idx="0">
                  <c:v>97.1</c:v>
                </c:pt>
                <c:pt idx="1">
                  <c:v>92.03</c:v>
                </c:pt>
                <c:pt idx="2">
                  <c:v>65.22</c:v>
                </c:pt>
                <c:pt idx="3">
                  <c:v>92.03</c:v>
                </c:pt>
                <c:pt idx="4">
                  <c:v>89.13</c:v>
                </c:pt>
                <c:pt idx="5">
                  <c:v>92.03</c:v>
                </c:pt>
                <c:pt idx="6">
                  <c:v>72.459999999999994</c:v>
                </c:pt>
                <c:pt idx="7">
                  <c:v>87.68</c:v>
                </c:pt>
                <c:pt idx="8">
                  <c:v>59.78</c:v>
                </c:pt>
                <c:pt idx="9">
                  <c:v>83.33</c:v>
                </c:pt>
                <c:pt idx="10">
                  <c:v>52.9</c:v>
                </c:pt>
                <c:pt idx="11">
                  <c:v>58.7</c:v>
                </c:pt>
                <c:pt idx="12">
                  <c:v>14.49</c:v>
                </c:pt>
              </c:numCache>
            </c:numRef>
          </c:val>
          <c:smooth val="0"/>
          <c:extLst>
            <c:ext xmlns:c16="http://schemas.microsoft.com/office/drawing/2014/chart" uri="{C3380CC4-5D6E-409C-BE32-E72D297353CC}">
              <c16:uniqueId val="{00000002-3DCF-4D7F-B0F9-B8B9949CE6C0}"/>
            </c:ext>
          </c:extLst>
        </c:ser>
        <c:ser>
          <c:idx val="3"/>
          <c:order val="3"/>
          <c:tx>
            <c:strRef>
              <c:f>Лист1!$E$1</c:f>
              <c:strCache>
                <c:ptCount val="1"/>
                <c:pt idx="0">
                  <c:v>Ср.% вып.уч.гр.баллов 5</c:v>
                </c:pt>
              </c:strCache>
            </c:strRef>
          </c:tx>
          <c:spPr>
            <a:ln w="28575" cap="rnd">
              <a:solidFill>
                <a:schemeClr val="accent4"/>
              </a:solidFill>
              <a:round/>
            </a:ln>
            <a:effectLst/>
          </c:spPr>
          <c:marker>
            <c:symbol val="none"/>
          </c:marker>
          <c:cat>
            <c:numRef>
              <c:f>Лист1!$A$2:$A$14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Лист1!$E$2:$E$14</c:f>
              <c:numCache>
                <c:formatCode>General</c:formatCode>
                <c:ptCount val="13"/>
                <c:pt idx="0">
                  <c:v>100</c:v>
                </c:pt>
                <c:pt idx="1">
                  <c:v>100</c:v>
                </c:pt>
                <c:pt idx="2">
                  <c:v>100</c:v>
                </c:pt>
                <c:pt idx="3">
                  <c:v>94.44</c:v>
                </c:pt>
                <c:pt idx="4">
                  <c:v>91.67</c:v>
                </c:pt>
                <c:pt idx="5">
                  <c:v>97.22</c:v>
                </c:pt>
                <c:pt idx="6">
                  <c:v>97.22</c:v>
                </c:pt>
                <c:pt idx="7">
                  <c:v>100</c:v>
                </c:pt>
                <c:pt idx="8">
                  <c:v>86.11</c:v>
                </c:pt>
                <c:pt idx="9">
                  <c:v>94.44</c:v>
                </c:pt>
                <c:pt idx="10">
                  <c:v>95.83</c:v>
                </c:pt>
                <c:pt idx="11">
                  <c:v>86.11</c:v>
                </c:pt>
                <c:pt idx="12">
                  <c:v>56.94</c:v>
                </c:pt>
              </c:numCache>
            </c:numRef>
          </c:val>
          <c:smooth val="0"/>
          <c:extLst>
            <c:ext xmlns:c16="http://schemas.microsoft.com/office/drawing/2014/chart" uri="{C3380CC4-5D6E-409C-BE32-E72D297353CC}">
              <c16:uniqueId val="{00000003-3DCF-4D7F-B0F9-B8B9949CE6C0}"/>
            </c:ext>
          </c:extLst>
        </c:ser>
        <c:dLbls>
          <c:showLegendKey val="0"/>
          <c:showVal val="0"/>
          <c:showCatName val="0"/>
          <c:showSerName val="0"/>
          <c:showPercent val="0"/>
          <c:showBubbleSize val="0"/>
        </c:dLbls>
        <c:smooth val="0"/>
        <c:axId val="502630656"/>
        <c:axId val="503263616"/>
      </c:lineChart>
      <c:catAx>
        <c:axId val="502630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03263616"/>
        <c:crosses val="autoZero"/>
        <c:auto val="1"/>
        <c:lblAlgn val="ctr"/>
        <c:lblOffset val="100"/>
        <c:noMultiLvlLbl val="0"/>
      </c:catAx>
      <c:valAx>
        <c:axId val="503263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02630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Лист1!$B$1</c:f>
              <c:strCache>
                <c:ptCount val="1"/>
                <c:pt idx="0">
                  <c:v>город</c:v>
                </c:pt>
              </c:strCache>
            </c:strRef>
          </c:tx>
          <c:cat>
            <c:numRef>
              <c:f>Лист1!$A$2:$A$17</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Лист1!$B$2:$B$17</c:f>
              <c:numCache>
                <c:formatCode>General</c:formatCode>
                <c:ptCount val="16"/>
                <c:pt idx="0">
                  <c:v>77.959999999999994</c:v>
                </c:pt>
                <c:pt idx="1">
                  <c:v>80.81</c:v>
                </c:pt>
                <c:pt idx="2">
                  <c:v>82.94</c:v>
                </c:pt>
                <c:pt idx="3">
                  <c:v>68.48</c:v>
                </c:pt>
                <c:pt idx="4">
                  <c:v>69.67</c:v>
                </c:pt>
                <c:pt idx="5">
                  <c:v>89.34</c:v>
                </c:pt>
                <c:pt idx="6">
                  <c:v>59.48</c:v>
                </c:pt>
                <c:pt idx="7">
                  <c:v>29.15</c:v>
                </c:pt>
                <c:pt idx="8">
                  <c:v>65.400000000000006</c:v>
                </c:pt>
                <c:pt idx="9">
                  <c:v>42.89</c:v>
                </c:pt>
                <c:pt idx="10">
                  <c:v>51.18</c:v>
                </c:pt>
                <c:pt idx="11">
                  <c:v>51.66</c:v>
                </c:pt>
                <c:pt idx="12">
                  <c:v>58.06</c:v>
                </c:pt>
                <c:pt idx="13">
                  <c:v>29.98</c:v>
                </c:pt>
                <c:pt idx="14">
                  <c:v>48.82</c:v>
                </c:pt>
                <c:pt idx="15">
                  <c:v>22.99</c:v>
                </c:pt>
              </c:numCache>
            </c:numRef>
          </c:val>
          <c:smooth val="0"/>
          <c:extLst>
            <c:ext xmlns:c16="http://schemas.microsoft.com/office/drawing/2014/chart" uri="{C3380CC4-5D6E-409C-BE32-E72D297353CC}">
              <c16:uniqueId val="{00000000-E714-4BAF-B3B3-78851F0CA31F}"/>
            </c:ext>
          </c:extLst>
        </c:ser>
        <c:ser>
          <c:idx val="1"/>
          <c:order val="1"/>
          <c:tx>
            <c:strRef>
              <c:f>Лист1!$C$1</c:f>
              <c:strCache>
                <c:ptCount val="1"/>
                <c:pt idx="0">
                  <c:v>Гимназия</c:v>
                </c:pt>
              </c:strCache>
            </c:strRef>
          </c:tx>
          <c:cat>
            <c:numRef>
              <c:f>Лист1!$A$2:$A$17</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Лист1!$C$2:$C$17</c:f>
              <c:numCache>
                <c:formatCode>General</c:formatCode>
                <c:ptCount val="16"/>
                <c:pt idx="0">
                  <c:v>73.849999999999994</c:v>
                </c:pt>
                <c:pt idx="1">
                  <c:v>83.08</c:v>
                </c:pt>
                <c:pt idx="2">
                  <c:v>95.38</c:v>
                </c:pt>
                <c:pt idx="3">
                  <c:v>70.77</c:v>
                </c:pt>
                <c:pt idx="4">
                  <c:v>72.31</c:v>
                </c:pt>
                <c:pt idx="5">
                  <c:v>90.77</c:v>
                </c:pt>
                <c:pt idx="6">
                  <c:v>50.77</c:v>
                </c:pt>
                <c:pt idx="7">
                  <c:v>35.380000000000003</c:v>
                </c:pt>
                <c:pt idx="8">
                  <c:v>53.85</c:v>
                </c:pt>
                <c:pt idx="9">
                  <c:v>36.92</c:v>
                </c:pt>
                <c:pt idx="10">
                  <c:v>50.77</c:v>
                </c:pt>
                <c:pt idx="11">
                  <c:v>66.150000000000006</c:v>
                </c:pt>
                <c:pt idx="12">
                  <c:v>72.31</c:v>
                </c:pt>
                <c:pt idx="13">
                  <c:v>33.85</c:v>
                </c:pt>
                <c:pt idx="14">
                  <c:v>49.23</c:v>
                </c:pt>
                <c:pt idx="15">
                  <c:v>12.31</c:v>
                </c:pt>
              </c:numCache>
            </c:numRef>
          </c:val>
          <c:smooth val="0"/>
          <c:extLst>
            <c:ext xmlns:c16="http://schemas.microsoft.com/office/drawing/2014/chart" uri="{C3380CC4-5D6E-409C-BE32-E72D297353CC}">
              <c16:uniqueId val="{00000001-E714-4BAF-B3B3-78851F0CA31F}"/>
            </c:ext>
          </c:extLst>
        </c:ser>
        <c:ser>
          <c:idx val="2"/>
          <c:order val="2"/>
          <c:tx>
            <c:strRef>
              <c:f>Лист1!$D$1</c:f>
              <c:strCache>
                <c:ptCount val="1"/>
                <c:pt idx="0">
                  <c:v>СОШ №2</c:v>
                </c:pt>
              </c:strCache>
            </c:strRef>
          </c:tx>
          <c:cat>
            <c:numRef>
              <c:f>Лист1!$A$2:$A$17</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Лист1!$D$2:$D$17</c:f>
              <c:numCache>
                <c:formatCode>General</c:formatCode>
                <c:ptCount val="16"/>
                <c:pt idx="0">
                  <c:v>77.27</c:v>
                </c:pt>
                <c:pt idx="1">
                  <c:v>72.73</c:v>
                </c:pt>
                <c:pt idx="2">
                  <c:v>95.45</c:v>
                </c:pt>
                <c:pt idx="3">
                  <c:v>65.91</c:v>
                </c:pt>
                <c:pt idx="4">
                  <c:v>65.91</c:v>
                </c:pt>
                <c:pt idx="5">
                  <c:v>93.18</c:v>
                </c:pt>
                <c:pt idx="6">
                  <c:v>81.819999999999993</c:v>
                </c:pt>
                <c:pt idx="7">
                  <c:v>15.91</c:v>
                </c:pt>
                <c:pt idx="8">
                  <c:v>65.91</c:v>
                </c:pt>
                <c:pt idx="9">
                  <c:v>27.27</c:v>
                </c:pt>
                <c:pt idx="10">
                  <c:v>20.45</c:v>
                </c:pt>
                <c:pt idx="11">
                  <c:v>53.41</c:v>
                </c:pt>
                <c:pt idx="12">
                  <c:v>40.909999999999997</c:v>
                </c:pt>
                <c:pt idx="13">
                  <c:v>18.18</c:v>
                </c:pt>
                <c:pt idx="14">
                  <c:v>72.73</c:v>
                </c:pt>
                <c:pt idx="15">
                  <c:v>9.09</c:v>
                </c:pt>
              </c:numCache>
            </c:numRef>
          </c:val>
          <c:smooth val="0"/>
          <c:extLst>
            <c:ext xmlns:c16="http://schemas.microsoft.com/office/drawing/2014/chart" uri="{C3380CC4-5D6E-409C-BE32-E72D297353CC}">
              <c16:uniqueId val="{00000002-E714-4BAF-B3B3-78851F0CA31F}"/>
            </c:ext>
          </c:extLst>
        </c:ser>
        <c:ser>
          <c:idx val="3"/>
          <c:order val="3"/>
          <c:tx>
            <c:strRef>
              <c:f>Лист1!$E$1</c:f>
              <c:strCache>
                <c:ptCount val="1"/>
                <c:pt idx="0">
                  <c:v>СОШ №3</c:v>
                </c:pt>
              </c:strCache>
            </c:strRef>
          </c:tx>
          <c:cat>
            <c:numRef>
              <c:f>Лист1!$A$2:$A$17</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Лист1!$E$2:$E$17</c:f>
              <c:numCache>
                <c:formatCode>General</c:formatCode>
                <c:ptCount val="16"/>
                <c:pt idx="0">
                  <c:v>78.569999999999993</c:v>
                </c:pt>
                <c:pt idx="1">
                  <c:v>83.33</c:v>
                </c:pt>
                <c:pt idx="2">
                  <c:v>71.430000000000007</c:v>
                </c:pt>
                <c:pt idx="3">
                  <c:v>61.9</c:v>
                </c:pt>
                <c:pt idx="4">
                  <c:v>42.86</c:v>
                </c:pt>
                <c:pt idx="5">
                  <c:v>88.1</c:v>
                </c:pt>
                <c:pt idx="6">
                  <c:v>54.76</c:v>
                </c:pt>
                <c:pt idx="7">
                  <c:v>38.1</c:v>
                </c:pt>
                <c:pt idx="8">
                  <c:v>64.290000000000006</c:v>
                </c:pt>
                <c:pt idx="9">
                  <c:v>33.33</c:v>
                </c:pt>
                <c:pt idx="10">
                  <c:v>52.38</c:v>
                </c:pt>
                <c:pt idx="11">
                  <c:v>35.71</c:v>
                </c:pt>
                <c:pt idx="12">
                  <c:v>30.95</c:v>
                </c:pt>
                <c:pt idx="13">
                  <c:v>29.76</c:v>
                </c:pt>
                <c:pt idx="14">
                  <c:v>47.62</c:v>
                </c:pt>
                <c:pt idx="15">
                  <c:v>7.14</c:v>
                </c:pt>
              </c:numCache>
            </c:numRef>
          </c:val>
          <c:smooth val="0"/>
          <c:extLst>
            <c:ext xmlns:c16="http://schemas.microsoft.com/office/drawing/2014/chart" uri="{C3380CC4-5D6E-409C-BE32-E72D297353CC}">
              <c16:uniqueId val="{00000003-E714-4BAF-B3B3-78851F0CA31F}"/>
            </c:ext>
          </c:extLst>
        </c:ser>
        <c:ser>
          <c:idx val="4"/>
          <c:order val="4"/>
          <c:tx>
            <c:strRef>
              <c:f>Лист1!$F$1</c:f>
              <c:strCache>
                <c:ptCount val="1"/>
                <c:pt idx="0">
                  <c:v>СОШ №4</c:v>
                </c:pt>
              </c:strCache>
            </c:strRef>
          </c:tx>
          <c:cat>
            <c:numRef>
              <c:f>Лист1!$A$2:$A$17</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Лист1!$F$2:$F$17</c:f>
              <c:numCache>
                <c:formatCode>General</c:formatCode>
                <c:ptCount val="16"/>
                <c:pt idx="0">
                  <c:v>76.709999999999994</c:v>
                </c:pt>
                <c:pt idx="1">
                  <c:v>82.19</c:v>
                </c:pt>
                <c:pt idx="2">
                  <c:v>82.19</c:v>
                </c:pt>
                <c:pt idx="3">
                  <c:v>46.58</c:v>
                </c:pt>
                <c:pt idx="4">
                  <c:v>63.01</c:v>
                </c:pt>
                <c:pt idx="5">
                  <c:v>89.04</c:v>
                </c:pt>
                <c:pt idx="6">
                  <c:v>52.05</c:v>
                </c:pt>
                <c:pt idx="7">
                  <c:v>0</c:v>
                </c:pt>
                <c:pt idx="8">
                  <c:v>64.38</c:v>
                </c:pt>
                <c:pt idx="9">
                  <c:v>35.619999999999997</c:v>
                </c:pt>
                <c:pt idx="10">
                  <c:v>36.99</c:v>
                </c:pt>
                <c:pt idx="11">
                  <c:v>64.38</c:v>
                </c:pt>
                <c:pt idx="12">
                  <c:v>69.86</c:v>
                </c:pt>
                <c:pt idx="13">
                  <c:v>39.729999999999997</c:v>
                </c:pt>
                <c:pt idx="14">
                  <c:v>57.53</c:v>
                </c:pt>
                <c:pt idx="15">
                  <c:v>8.9</c:v>
                </c:pt>
              </c:numCache>
            </c:numRef>
          </c:val>
          <c:smooth val="0"/>
          <c:extLst>
            <c:ext xmlns:c16="http://schemas.microsoft.com/office/drawing/2014/chart" uri="{C3380CC4-5D6E-409C-BE32-E72D297353CC}">
              <c16:uniqueId val="{00000004-E714-4BAF-B3B3-78851F0CA31F}"/>
            </c:ext>
          </c:extLst>
        </c:ser>
        <c:ser>
          <c:idx val="5"/>
          <c:order val="5"/>
          <c:tx>
            <c:strRef>
              <c:f>Лист1!$G$1</c:f>
              <c:strCache>
                <c:ptCount val="1"/>
                <c:pt idx="0">
                  <c:v>СОШ №5</c:v>
                </c:pt>
              </c:strCache>
            </c:strRef>
          </c:tx>
          <c:cat>
            <c:numRef>
              <c:f>Лист1!$A$2:$A$17</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Лист1!$G$2:$G$17</c:f>
              <c:numCache>
                <c:formatCode>General</c:formatCode>
                <c:ptCount val="16"/>
                <c:pt idx="0">
                  <c:v>78.41</c:v>
                </c:pt>
                <c:pt idx="1">
                  <c:v>85.23</c:v>
                </c:pt>
                <c:pt idx="2">
                  <c:v>87.5</c:v>
                </c:pt>
                <c:pt idx="3">
                  <c:v>68.180000000000007</c:v>
                </c:pt>
                <c:pt idx="4">
                  <c:v>75</c:v>
                </c:pt>
                <c:pt idx="5">
                  <c:v>92.05</c:v>
                </c:pt>
                <c:pt idx="6">
                  <c:v>50</c:v>
                </c:pt>
                <c:pt idx="7">
                  <c:v>35.229999999999997</c:v>
                </c:pt>
                <c:pt idx="8">
                  <c:v>63.64</c:v>
                </c:pt>
                <c:pt idx="9">
                  <c:v>36.36</c:v>
                </c:pt>
                <c:pt idx="10">
                  <c:v>63.64</c:v>
                </c:pt>
                <c:pt idx="11">
                  <c:v>44.32</c:v>
                </c:pt>
                <c:pt idx="12">
                  <c:v>50</c:v>
                </c:pt>
                <c:pt idx="13">
                  <c:v>21.02</c:v>
                </c:pt>
                <c:pt idx="14">
                  <c:v>28.41</c:v>
                </c:pt>
                <c:pt idx="15">
                  <c:v>26.7</c:v>
                </c:pt>
              </c:numCache>
            </c:numRef>
          </c:val>
          <c:smooth val="0"/>
          <c:extLst>
            <c:ext xmlns:c16="http://schemas.microsoft.com/office/drawing/2014/chart" uri="{C3380CC4-5D6E-409C-BE32-E72D297353CC}">
              <c16:uniqueId val="{00000005-E714-4BAF-B3B3-78851F0CA31F}"/>
            </c:ext>
          </c:extLst>
        </c:ser>
        <c:ser>
          <c:idx val="6"/>
          <c:order val="6"/>
          <c:tx>
            <c:strRef>
              <c:f>Лист1!$H$1</c:f>
              <c:strCache>
                <c:ptCount val="1"/>
                <c:pt idx="0">
                  <c:v>СОШ№6</c:v>
                </c:pt>
              </c:strCache>
            </c:strRef>
          </c:tx>
          <c:cat>
            <c:numRef>
              <c:f>Лист1!$A$2:$A$17</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Лист1!$H$2:$H$17</c:f>
              <c:numCache>
                <c:formatCode>General</c:formatCode>
                <c:ptCount val="16"/>
                <c:pt idx="0">
                  <c:v>66.67</c:v>
                </c:pt>
                <c:pt idx="1">
                  <c:v>57.14</c:v>
                </c:pt>
                <c:pt idx="2">
                  <c:v>95.24</c:v>
                </c:pt>
                <c:pt idx="3">
                  <c:v>71.430000000000007</c:v>
                </c:pt>
                <c:pt idx="4">
                  <c:v>71.430000000000007</c:v>
                </c:pt>
                <c:pt idx="5">
                  <c:v>71.430000000000007</c:v>
                </c:pt>
                <c:pt idx="6">
                  <c:v>80.95</c:v>
                </c:pt>
                <c:pt idx="7">
                  <c:v>33.33</c:v>
                </c:pt>
                <c:pt idx="8">
                  <c:v>47.62</c:v>
                </c:pt>
                <c:pt idx="9">
                  <c:v>38.1</c:v>
                </c:pt>
                <c:pt idx="10">
                  <c:v>38.1</c:v>
                </c:pt>
                <c:pt idx="11">
                  <c:v>69.05</c:v>
                </c:pt>
                <c:pt idx="12">
                  <c:v>71.430000000000007</c:v>
                </c:pt>
                <c:pt idx="13">
                  <c:v>33.33</c:v>
                </c:pt>
                <c:pt idx="14">
                  <c:v>33.33</c:v>
                </c:pt>
                <c:pt idx="15">
                  <c:v>14.29</c:v>
                </c:pt>
              </c:numCache>
            </c:numRef>
          </c:val>
          <c:smooth val="0"/>
          <c:extLst>
            <c:ext xmlns:c16="http://schemas.microsoft.com/office/drawing/2014/chart" uri="{C3380CC4-5D6E-409C-BE32-E72D297353CC}">
              <c16:uniqueId val="{00000006-E714-4BAF-B3B3-78851F0CA31F}"/>
            </c:ext>
          </c:extLst>
        </c:ser>
        <c:ser>
          <c:idx val="7"/>
          <c:order val="7"/>
          <c:tx>
            <c:strRef>
              <c:f>Лист1!$I$1</c:f>
              <c:strCache>
                <c:ptCount val="1"/>
                <c:pt idx="0">
                  <c:v>СОШ№7</c:v>
                </c:pt>
              </c:strCache>
            </c:strRef>
          </c:tx>
          <c:cat>
            <c:numRef>
              <c:f>Лист1!$A$2:$A$17</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Лист1!$I$2:$I$17</c:f>
              <c:numCache>
                <c:formatCode>General</c:formatCode>
                <c:ptCount val="16"/>
                <c:pt idx="0">
                  <c:v>89.58</c:v>
                </c:pt>
                <c:pt idx="1">
                  <c:v>83.33</c:v>
                </c:pt>
                <c:pt idx="2">
                  <c:v>58.33</c:v>
                </c:pt>
                <c:pt idx="3">
                  <c:v>89.58</c:v>
                </c:pt>
                <c:pt idx="4">
                  <c:v>91.67</c:v>
                </c:pt>
                <c:pt idx="5">
                  <c:v>87.5</c:v>
                </c:pt>
                <c:pt idx="6">
                  <c:v>75</c:v>
                </c:pt>
                <c:pt idx="7">
                  <c:v>33.33</c:v>
                </c:pt>
                <c:pt idx="8">
                  <c:v>75</c:v>
                </c:pt>
                <c:pt idx="9">
                  <c:v>81.25</c:v>
                </c:pt>
                <c:pt idx="10">
                  <c:v>64.58</c:v>
                </c:pt>
                <c:pt idx="11">
                  <c:v>34.380000000000003</c:v>
                </c:pt>
                <c:pt idx="12">
                  <c:v>50</c:v>
                </c:pt>
                <c:pt idx="13">
                  <c:v>32.29</c:v>
                </c:pt>
                <c:pt idx="14">
                  <c:v>54.17</c:v>
                </c:pt>
                <c:pt idx="15">
                  <c:v>66.67</c:v>
                </c:pt>
              </c:numCache>
            </c:numRef>
          </c:val>
          <c:smooth val="0"/>
          <c:extLst>
            <c:ext xmlns:c16="http://schemas.microsoft.com/office/drawing/2014/chart" uri="{C3380CC4-5D6E-409C-BE32-E72D297353CC}">
              <c16:uniqueId val="{00000007-E714-4BAF-B3B3-78851F0CA31F}"/>
            </c:ext>
          </c:extLst>
        </c:ser>
        <c:ser>
          <c:idx val="8"/>
          <c:order val="8"/>
          <c:tx>
            <c:strRef>
              <c:f>Лист1!$J$1</c:f>
              <c:strCache>
                <c:ptCount val="1"/>
                <c:pt idx="0">
                  <c:v>СОШ№8</c:v>
                </c:pt>
              </c:strCache>
            </c:strRef>
          </c:tx>
          <c:cat>
            <c:numRef>
              <c:f>Лист1!$A$2:$A$17</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Лист1!$J$2:$J$17</c:f>
              <c:numCache>
                <c:formatCode>General</c:formatCode>
                <c:ptCount val="16"/>
                <c:pt idx="0">
                  <c:v>78.05</c:v>
                </c:pt>
                <c:pt idx="1">
                  <c:v>80.489999999999995</c:v>
                </c:pt>
                <c:pt idx="2">
                  <c:v>75.61</c:v>
                </c:pt>
                <c:pt idx="3">
                  <c:v>87.8</c:v>
                </c:pt>
                <c:pt idx="4">
                  <c:v>70.73</c:v>
                </c:pt>
                <c:pt idx="5">
                  <c:v>90.24</c:v>
                </c:pt>
                <c:pt idx="6">
                  <c:v>58.54</c:v>
                </c:pt>
                <c:pt idx="7">
                  <c:v>56.1</c:v>
                </c:pt>
                <c:pt idx="8">
                  <c:v>87.8</c:v>
                </c:pt>
                <c:pt idx="9">
                  <c:v>63.41</c:v>
                </c:pt>
                <c:pt idx="10">
                  <c:v>73.17</c:v>
                </c:pt>
                <c:pt idx="11">
                  <c:v>47.56</c:v>
                </c:pt>
                <c:pt idx="12">
                  <c:v>80.489999999999995</c:v>
                </c:pt>
                <c:pt idx="13">
                  <c:v>34.15</c:v>
                </c:pt>
                <c:pt idx="14">
                  <c:v>53.66</c:v>
                </c:pt>
                <c:pt idx="15">
                  <c:v>41.46</c:v>
                </c:pt>
              </c:numCache>
            </c:numRef>
          </c:val>
          <c:smooth val="0"/>
          <c:extLst>
            <c:ext xmlns:c16="http://schemas.microsoft.com/office/drawing/2014/chart" uri="{C3380CC4-5D6E-409C-BE32-E72D297353CC}">
              <c16:uniqueId val="{00000000-3EE0-411E-84F9-F49C4A51D409}"/>
            </c:ext>
          </c:extLst>
        </c:ser>
        <c:dLbls>
          <c:showLegendKey val="0"/>
          <c:showVal val="0"/>
          <c:showCatName val="0"/>
          <c:showSerName val="0"/>
          <c:showPercent val="0"/>
          <c:showBubbleSize val="0"/>
        </c:dLbls>
        <c:marker val="1"/>
        <c:smooth val="0"/>
        <c:axId val="503724288"/>
        <c:axId val="505434112"/>
      </c:lineChart>
      <c:catAx>
        <c:axId val="503724288"/>
        <c:scaling>
          <c:orientation val="minMax"/>
        </c:scaling>
        <c:delete val="0"/>
        <c:axPos val="b"/>
        <c:numFmt formatCode="General" sourceLinked="1"/>
        <c:majorTickMark val="out"/>
        <c:minorTickMark val="none"/>
        <c:tickLblPos val="nextTo"/>
        <c:crossAx val="505434112"/>
        <c:crosses val="autoZero"/>
        <c:auto val="1"/>
        <c:lblAlgn val="ctr"/>
        <c:lblOffset val="100"/>
        <c:noMultiLvlLbl val="0"/>
      </c:catAx>
      <c:valAx>
        <c:axId val="505434112"/>
        <c:scaling>
          <c:orientation val="minMax"/>
        </c:scaling>
        <c:delete val="0"/>
        <c:axPos val="l"/>
        <c:majorGridlines/>
        <c:numFmt formatCode="General" sourceLinked="1"/>
        <c:majorTickMark val="out"/>
        <c:minorTickMark val="none"/>
        <c:tickLblPos val="nextTo"/>
        <c:crossAx val="503724288"/>
        <c:crosses val="autoZero"/>
        <c:crossBetween val="between"/>
      </c:valAx>
    </c:plotArea>
    <c:legend>
      <c:legendPos val="b"/>
      <c:overlay val="0"/>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2022</c:v>
                </c:pt>
              </c:strCache>
            </c:strRef>
          </c:tx>
          <c:spPr>
            <a:ln w="28575" cap="rnd">
              <a:solidFill>
                <a:schemeClr val="accent1"/>
              </a:solidFill>
              <a:round/>
            </a:ln>
            <a:effectLst/>
          </c:spPr>
          <c:marker>
            <c:symbol val="none"/>
          </c:marker>
          <c:cat>
            <c:numRef>
              <c:f>Лист1!$A$2:$A$17</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Лист1!$B$2:$B$17</c:f>
              <c:numCache>
                <c:formatCode>General</c:formatCode>
                <c:ptCount val="16"/>
                <c:pt idx="0">
                  <c:v>80.709999999999994</c:v>
                </c:pt>
                <c:pt idx="1">
                  <c:v>75</c:v>
                </c:pt>
                <c:pt idx="2">
                  <c:v>83.33</c:v>
                </c:pt>
                <c:pt idx="3">
                  <c:v>65.48</c:v>
                </c:pt>
                <c:pt idx="4">
                  <c:v>71.430000000000007</c:v>
                </c:pt>
                <c:pt idx="5">
                  <c:v>80</c:v>
                </c:pt>
                <c:pt idx="6">
                  <c:v>60</c:v>
                </c:pt>
                <c:pt idx="7">
                  <c:v>48.33</c:v>
                </c:pt>
                <c:pt idx="8">
                  <c:v>62.38</c:v>
                </c:pt>
                <c:pt idx="9">
                  <c:v>33.1</c:v>
                </c:pt>
                <c:pt idx="10">
                  <c:v>49.76</c:v>
                </c:pt>
                <c:pt idx="11">
                  <c:v>53.69</c:v>
                </c:pt>
                <c:pt idx="12">
                  <c:v>65.48</c:v>
                </c:pt>
                <c:pt idx="13">
                  <c:v>28.81</c:v>
                </c:pt>
                <c:pt idx="14">
                  <c:v>54.05</c:v>
                </c:pt>
                <c:pt idx="15">
                  <c:v>11.19</c:v>
                </c:pt>
              </c:numCache>
            </c:numRef>
          </c:val>
          <c:smooth val="0"/>
          <c:extLst>
            <c:ext xmlns:c16="http://schemas.microsoft.com/office/drawing/2014/chart" uri="{C3380CC4-5D6E-409C-BE32-E72D297353CC}">
              <c16:uniqueId val="{00000000-70AA-47C6-AAB8-7D0EF1AD4C61}"/>
            </c:ext>
          </c:extLst>
        </c:ser>
        <c:ser>
          <c:idx val="1"/>
          <c:order val="1"/>
          <c:tx>
            <c:strRef>
              <c:f>Лист1!$C$1</c:f>
              <c:strCache>
                <c:ptCount val="1"/>
                <c:pt idx="0">
                  <c:v>2023</c:v>
                </c:pt>
              </c:strCache>
            </c:strRef>
          </c:tx>
          <c:spPr>
            <a:ln w="28575" cap="rnd">
              <a:solidFill>
                <a:schemeClr val="accent2"/>
              </a:solidFill>
              <a:round/>
            </a:ln>
            <a:effectLst/>
          </c:spPr>
          <c:marker>
            <c:symbol val="none"/>
          </c:marker>
          <c:cat>
            <c:numRef>
              <c:f>Лист1!$A$2:$A$17</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Лист1!$C$2:$C$17</c:f>
              <c:numCache>
                <c:formatCode>General</c:formatCode>
                <c:ptCount val="16"/>
                <c:pt idx="0">
                  <c:v>77.959999999999994</c:v>
                </c:pt>
                <c:pt idx="1">
                  <c:v>80.81</c:v>
                </c:pt>
                <c:pt idx="2">
                  <c:v>82.94</c:v>
                </c:pt>
                <c:pt idx="3">
                  <c:v>68.48</c:v>
                </c:pt>
                <c:pt idx="4">
                  <c:v>69.67</c:v>
                </c:pt>
                <c:pt idx="5">
                  <c:v>89.34</c:v>
                </c:pt>
                <c:pt idx="6">
                  <c:v>59.48</c:v>
                </c:pt>
                <c:pt idx="7">
                  <c:v>29.15</c:v>
                </c:pt>
                <c:pt idx="8">
                  <c:v>65.400000000000006</c:v>
                </c:pt>
                <c:pt idx="9">
                  <c:v>42.89</c:v>
                </c:pt>
                <c:pt idx="10">
                  <c:v>51.18</c:v>
                </c:pt>
                <c:pt idx="11">
                  <c:v>51.66</c:v>
                </c:pt>
                <c:pt idx="12">
                  <c:v>58.06</c:v>
                </c:pt>
                <c:pt idx="13">
                  <c:v>29.98</c:v>
                </c:pt>
                <c:pt idx="14">
                  <c:v>48.82</c:v>
                </c:pt>
                <c:pt idx="15">
                  <c:v>22.99</c:v>
                </c:pt>
              </c:numCache>
            </c:numRef>
          </c:val>
          <c:smooth val="0"/>
          <c:extLst>
            <c:ext xmlns:c16="http://schemas.microsoft.com/office/drawing/2014/chart" uri="{C3380CC4-5D6E-409C-BE32-E72D297353CC}">
              <c16:uniqueId val="{00000001-70AA-47C6-AAB8-7D0EF1AD4C61}"/>
            </c:ext>
          </c:extLst>
        </c:ser>
        <c:dLbls>
          <c:showLegendKey val="0"/>
          <c:showVal val="0"/>
          <c:showCatName val="0"/>
          <c:showSerName val="0"/>
          <c:showPercent val="0"/>
          <c:showBubbleSize val="0"/>
        </c:dLbls>
        <c:smooth val="0"/>
        <c:axId val="507769216"/>
        <c:axId val="507949824"/>
      </c:lineChart>
      <c:catAx>
        <c:axId val="507769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07949824"/>
        <c:crosses val="autoZero"/>
        <c:auto val="1"/>
        <c:lblAlgn val="ctr"/>
        <c:lblOffset val="100"/>
        <c:noMultiLvlLbl val="0"/>
      </c:catAx>
      <c:valAx>
        <c:axId val="507949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077692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Выполнение заданий группами участников ВПР </a:t>
            </a:r>
          </a:p>
          <a:p>
            <a:pPr>
              <a:defRPr/>
            </a:pPr>
            <a:r>
              <a:rPr lang="ru-RU"/>
              <a:t>по математике в 7 классе</a:t>
            </a:r>
          </a:p>
        </c:rich>
      </c:tx>
      <c:overlay val="0"/>
      <c:spPr>
        <a:noFill/>
        <a:ln>
          <a:noFill/>
        </a:ln>
        <a:effectLst/>
      </c:spPr>
      <c:txPr>
        <a:bodyPr rot="0" spcFirstLastPara="1" vertOverflow="ellipsis" vert="horz" wrap="square" anchor="ctr" anchorCtr="1"/>
        <a:lstStyle/>
        <a:p>
          <a:pPr>
            <a:defRPr sz="132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Лист1!$B$1</c:f>
              <c:strCache>
                <c:ptCount val="1"/>
                <c:pt idx="0">
                  <c:v>Ср.% вып.уч.гр. баллов 2</c:v>
                </c:pt>
              </c:strCache>
            </c:strRef>
          </c:tx>
          <c:spPr>
            <a:ln w="28575" cap="rnd">
              <a:solidFill>
                <a:schemeClr val="accent1"/>
              </a:solidFill>
              <a:round/>
            </a:ln>
            <a:effectLst/>
          </c:spPr>
          <c:marker>
            <c:symbol val="none"/>
          </c:marker>
          <c:cat>
            <c:numRef>
              <c:f>Лист1!$A$2:$A$17</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Лист1!$B$2:$B$17</c:f>
              <c:numCache>
                <c:formatCode>General</c:formatCode>
                <c:ptCount val="16"/>
                <c:pt idx="0">
                  <c:v>35.19</c:v>
                </c:pt>
                <c:pt idx="1">
                  <c:v>42.59</c:v>
                </c:pt>
                <c:pt idx="2">
                  <c:v>57.41</c:v>
                </c:pt>
                <c:pt idx="3">
                  <c:v>12.96</c:v>
                </c:pt>
                <c:pt idx="4">
                  <c:v>25.93</c:v>
                </c:pt>
                <c:pt idx="5">
                  <c:v>64.81</c:v>
                </c:pt>
                <c:pt idx="6">
                  <c:v>22.22</c:v>
                </c:pt>
                <c:pt idx="7">
                  <c:v>0</c:v>
                </c:pt>
                <c:pt idx="8">
                  <c:v>20.37</c:v>
                </c:pt>
                <c:pt idx="9">
                  <c:v>11.11</c:v>
                </c:pt>
                <c:pt idx="10">
                  <c:v>11.11</c:v>
                </c:pt>
                <c:pt idx="11">
                  <c:v>16.670000000000002</c:v>
                </c:pt>
                <c:pt idx="12">
                  <c:v>25.93</c:v>
                </c:pt>
                <c:pt idx="13">
                  <c:v>0.93</c:v>
                </c:pt>
                <c:pt idx="14">
                  <c:v>11.11</c:v>
                </c:pt>
                <c:pt idx="15">
                  <c:v>0.93</c:v>
                </c:pt>
              </c:numCache>
            </c:numRef>
          </c:val>
          <c:smooth val="0"/>
          <c:extLst>
            <c:ext xmlns:c16="http://schemas.microsoft.com/office/drawing/2014/chart" uri="{C3380CC4-5D6E-409C-BE32-E72D297353CC}">
              <c16:uniqueId val="{00000000-0757-4A7E-8446-50164B19B22C}"/>
            </c:ext>
          </c:extLst>
        </c:ser>
        <c:ser>
          <c:idx val="1"/>
          <c:order val="1"/>
          <c:tx>
            <c:strRef>
              <c:f>Лист1!$C$1</c:f>
              <c:strCache>
                <c:ptCount val="1"/>
                <c:pt idx="0">
                  <c:v>Ср.% вып.уч.гр.баллов 3</c:v>
                </c:pt>
              </c:strCache>
            </c:strRef>
          </c:tx>
          <c:spPr>
            <a:ln w="28575" cap="rnd">
              <a:solidFill>
                <a:schemeClr val="accent2"/>
              </a:solidFill>
              <a:round/>
            </a:ln>
            <a:effectLst/>
          </c:spPr>
          <c:marker>
            <c:symbol val="none"/>
          </c:marker>
          <c:cat>
            <c:numRef>
              <c:f>Лист1!$A$2:$A$17</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Лист1!$C$2:$C$17</c:f>
              <c:numCache>
                <c:formatCode>General</c:formatCode>
                <c:ptCount val="16"/>
                <c:pt idx="0">
                  <c:v>73.33</c:v>
                </c:pt>
                <c:pt idx="1">
                  <c:v>79.44</c:v>
                </c:pt>
                <c:pt idx="2">
                  <c:v>82.78</c:v>
                </c:pt>
                <c:pt idx="3">
                  <c:v>65.56</c:v>
                </c:pt>
                <c:pt idx="4">
                  <c:v>62.22</c:v>
                </c:pt>
                <c:pt idx="5">
                  <c:v>88.89</c:v>
                </c:pt>
                <c:pt idx="6">
                  <c:v>53.89</c:v>
                </c:pt>
                <c:pt idx="7">
                  <c:v>22.78</c:v>
                </c:pt>
                <c:pt idx="8">
                  <c:v>55.56</c:v>
                </c:pt>
                <c:pt idx="9">
                  <c:v>25</c:v>
                </c:pt>
                <c:pt idx="10">
                  <c:v>39.44</c:v>
                </c:pt>
                <c:pt idx="11">
                  <c:v>40</c:v>
                </c:pt>
                <c:pt idx="12">
                  <c:v>50.56</c:v>
                </c:pt>
                <c:pt idx="13">
                  <c:v>12.5</c:v>
                </c:pt>
                <c:pt idx="14">
                  <c:v>36.11</c:v>
                </c:pt>
                <c:pt idx="15">
                  <c:v>11.39</c:v>
                </c:pt>
              </c:numCache>
            </c:numRef>
          </c:val>
          <c:smooth val="0"/>
          <c:extLst>
            <c:ext xmlns:c16="http://schemas.microsoft.com/office/drawing/2014/chart" uri="{C3380CC4-5D6E-409C-BE32-E72D297353CC}">
              <c16:uniqueId val="{00000001-0757-4A7E-8446-50164B19B22C}"/>
            </c:ext>
          </c:extLst>
        </c:ser>
        <c:ser>
          <c:idx val="2"/>
          <c:order val="2"/>
          <c:tx>
            <c:strRef>
              <c:f>Лист1!$D$1</c:f>
              <c:strCache>
                <c:ptCount val="1"/>
                <c:pt idx="0">
                  <c:v>Ср.% вып.уч.гр.баллов 4</c:v>
                </c:pt>
              </c:strCache>
            </c:strRef>
          </c:tx>
          <c:spPr>
            <a:ln w="28575" cap="rnd">
              <a:solidFill>
                <a:schemeClr val="accent3"/>
              </a:solidFill>
              <a:round/>
            </a:ln>
            <a:effectLst/>
          </c:spPr>
          <c:marker>
            <c:symbol val="none"/>
          </c:marker>
          <c:cat>
            <c:numRef>
              <c:f>Лист1!$A$2:$A$17</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Лист1!$D$2:$D$17</c:f>
              <c:numCache>
                <c:formatCode>General</c:formatCode>
                <c:ptCount val="16"/>
                <c:pt idx="0">
                  <c:v>93.2</c:v>
                </c:pt>
                <c:pt idx="1">
                  <c:v>91.84</c:v>
                </c:pt>
                <c:pt idx="2">
                  <c:v>89.12</c:v>
                </c:pt>
                <c:pt idx="3">
                  <c:v>85.71</c:v>
                </c:pt>
                <c:pt idx="4">
                  <c:v>87.76</c:v>
                </c:pt>
                <c:pt idx="5">
                  <c:v>95.92</c:v>
                </c:pt>
                <c:pt idx="6">
                  <c:v>71.430000000000007</c:v>
                </c:pt>
                <c:pt idx="7">
                  <c:v>38.1</c:v>
                </c:pt>
                <c:pt idx="8">
                  <c:v>85.03</c:v>
                </c:pt>
                <c:pt idx="9">
                  <c:v>66.67</c:v>
                </c:pt>
                <c:pt idx="10">
                  <c:v>71.430000000000007</c:v>
                </c:pt>
                <c:pt idx="11">
                  <c:v>66.67</c:v>
                </c:pt>
                <c:pt idx="12">
                  <c:v>70.069999999999993</c:v>
                </c:pt>
                <c:pt idx="13">
                  <c:v>47.62</c:v>
                </c:pt>
                <c:pt idx="14">
                  <c:v>68.03</c:v>
                </c:pt>
                <c:pt idx="15">
                  <c:v>32.99</c:v>
                </c:pt>
              </c:numCache>
            </c:numRef>
          </c:val>
          <c:smooth val="0"/>
          <c:extLst>
            <c:ext xmlns:c16="http://schemas.microsoft.com/office/drawing/2014/chart" uri="{C3380CC4-5D6E-409C-BE32-E72D297353CC}">
              <c16:uniqueId val="{00000002-0757-4A7E-8446-50164B19B22C}"/>
            </c:ext>
          </c:extLst>
        </c:ser>
        <c:ser>
          <c:idx val="3"/>
          <c:order val="3"/>
          <c:tx>
            <c:strRef>
              <c:f>Лист1!$E$1</c:f>
              <c:strCache>
                <c:ptCount val="1"/>
                <c:pt idx="0">
                  <c:v>Ср.% вып.уч.гр.баллов 5</c:v>
                </c:pt>
              </c:strCache>
            </c:strRef>
          </c:tx>
          <c:spPr>
            <a:ln w="28575" cap="rnd">
              <a:solidFill>
                <a:schemeClr val="accent4"/>
              </a:solidFill>
              <a:round/>
            </a:ln>
            <a:effectLst/>
          </c:spPr>
          <c:marker>
            <c:symbol val="none"/>
          </c:marker>
          <c:cat>
            <c:numRef>
              <c:f>Лист1!$A$2:$A$17</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Лист1!$E$2:$E$17</c:f>
              <c:numCache>
                <c:formatCode>General</c:formatCode>
                <c:ptCount val="16"/>
                <c:pt idx="0">
                  <c:v>100</c:v>
                </c:pt>
                <c:pt idx="1">
                  <c:v>97.56</c:v>
                </c:pt>
                <c:pt idx="2">
                  <c:v>95.12</c:v>
                </c:pt>
                <c:pt idx="3">
                  <c:v>92.68</c:v>
                </c:pt>
                <c:pt idx="4">
                  <c:v>95.12</c:v>
                </c:pt>
                <c:pt idx="5">
                  <c:v>100</c:v>
                </c:pt>
                <c:pt idx="6">
                  <c:v>90.24</c:v>
                </c:pt>
                <c:pt idx="7">
                  <c:v>63.41</c:v>
                </c:pt>
                <c:pt idx="8">
                  <c:v>97.56</c:v>
                </c:pt>
                <c:pt idx="9">
                  <c:v>78.05</c:v>
                </c:pt>
                <c:pt idx="10">
                  <c:v>82.93</c:v>
                </c:pt>
                <c:pt idx="11">
                  <c:v>95.12</c:v>
                </c:pt>
                <c:pt idx="12">
                  <c:v>90.24</c:v>
                </c:pt>
                <c:pt idx="13">
                  <c:v>81.709999999999994</c:v>
                </c:pt>
                <c:pt idx="14">
                  <c:v>85.37</c:v>
                </c:pt>
                <c:pt idx="15">
                  <c:v>67.069999999999993</c:v>
                </c:pt>
              </c:numCache>
            </c:numRef>
          </c:val>
          <c:smooth val="0"/>
          <c:extLst>
            <c:ext xmlns:c16="http://schemas.microsoft.com/office/drawing/2014/chart" uri="{C3380CC4-5D6E-409C-BE32-E72D297353CC}">
              <c16:uniqueId val="{00000003-0757-4A7E-8446-50164B19B22C}"/>
            </c:ext>
          </c:extLst>
        </c:ser>
        <c:dLbls>
          <c:showLegendKey val="0"/>
          <c:showVal val="0"/>
          <c:showCatName val="0"/>
          <c:showSerName val="0"/>
          <c:showPercent val="0"/>
          <c:showBubbleSize val="0"/>
        </c:dLbls>
        <c:smooth val="0"/>
        <c:axId val="513500672"/>
        <c:axId val="513819776"/>
      </c:lineChart>
      <c:catAx>
        <c:axId val="513500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13819776"/>
        <c:crosses val="autoZero"/>
        <c:auto val="1"/>
        <c:lblAlgn val="ctr"/>
        <c:lblOffset val="100"/>
        <c:noMultiLvlLbl val="0"/>
      </c:catAx>
      <c:valAx>
        <c:axId val="513819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13500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2023</c:v>
                </c:pt>
              </c:strCache>
            </c:strRef>
          </c:tx>
          <c:spPr>
            <a:solidFill>
              <a:schemeClr val="accent3">
                <a:lumMod val="40000"/>
                <a:lumOff val="60000"/>
              </a:schemeClr>
            </a:solidFill>
          </c:spPr>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Гимназия</c:v>
                </c:pt>
                <c:pt idx="1">
                  <c:v>СОШ №2</c:v>
                </c:pt>
                <c:pt idx="2">
                  <c:v>СОШ №3</c:v>
                </c:pt>
                <c:pt idx="3">
                  <c:v>СОШ №4</c:v>
                </c:pt>
                <c:pt idx="4">
                  <c:v>СОШ №5</c:v>
                </c:pt>
                <c:pt idx="5">
                  <c:v>СОШ №6</c:v>
                </c:pt>
                <c:pt idx="6">
                  <c:v>СОШ №7</c:v>
                </c:pt>
                <c:pt idx="7">
                  <c:v>СОШ №8</c:v>
                </c:pt>
              </c:strCache>
            </c:strRef>
          </c:cat>
          <c:val>
            <c:numRef>
              <c:f>Лист1!$B$2:$B$9</c:f>
              <c:numCache>
                <c:formatCode>General</c:formatCode>
                <c:ptCount val="8"/>
                <c:pt idx="0">
                  <c:v>28.57</c:v>
                </c:pt>
                <c:pt idx="1">
                  <c:v>17.649999999999999</c:v>
                </c:pt>
                <c:pt idx="2">
                  <c:v>19.12</c:v>
                </c:pt>
                <c:pt idx="3">
                  <c:v>28.21</c:v>
                </c:pt>
                <c:pt idx="4">
                  <c:v>15.79</c:v>
                </c:pt>
                <c:pt idx="5">
                  <c:v>32</c:v>
                </c:pt>
                <c:pt idx="6">
                  <c:v>29.63</c:v>
                </c:pt>
                <c:pt idx="7">
                  <c:v>20.34</c:v>
                </c:pt>
              </c:numCache>
            </c:numRef>
          </c:val>
          <c:extLst>
            <c:ext xmlns:c16="http://schemas.microsoft.com/office/drawing/2014/chart" uri="{C3380CC4-5D6E-409C-BE32-E72D297353CC}">
              <c16:uniqueId val="{00000004-FBEF-41D2-AC2B-E835AF23D535}"/>
            </c:ext>
          </c:extLst>
        </c:ser>
        <c:dLbls>
          <c:dLblPos val="ctr"/>
          <c:showLegendKey val="0"/>
          <c:showVal val="1"/>
          <c:showCatName val="0"/>
          <c:showSerName val="0"/>
          <c:showPercent val="0"/>
          <c:showBubbleSize val="0"/>
        </c:dLbls>
        <c:gapWidth val="150"/>
        <c:axId val="142768384"/>
        <c:axId val="142779520"/>
      </c:barChart>
      <c:lineChart>
        <c:grouping val="standard"/>
        <c:varyColors val="0"/>
        <c:ser>
          <c:idx val="1"/>
          <c:order val="1"/>
          <c:tx>
            <c:strRef>
              <c:f>Лист1!$C$1</c:f>
              <c:strCache>
                <c:ptCount val="1"/>
                <c:pt idx="0">
                  <c:v>2022</c:v>
                </c:pt>
              </c:strCache>
            </c:strRef>
          </c:tx>
          <c:dPt>
            <c:idx val="4"/>
            <c:bubble3D val="0"/>
            <c:extLst>
              <c:ext xmlns:c16="http://schemas.microsoft.com/office/drawing/2014/chart" uri="{C3380CC4-5D6E-409C-BE32-E72D297353CC}">
                <c16:uniqueId val="{00000001-FBEF-41D2-AC2B-E835AF23D535}"/>
              </c:ext>
            </c:extLst>
          </c:dPt>
          <c:dPt>
            <c:idx val="7"/>
            <c:bubble3D val="0"/>
            <c:extLst>
              <c:ext xmlns:c16="http://schemas.microsoft.com/office/drawing/2014/chart" uri="{C3380CC4-5D6E-409C-BE32-E72D297353CC}">
                <c16:uniqueId val="{00000002-FBEF-41D2-AC2B-E835AF23D535}"/>
              </c:ext>
            </c:extLst>
          </c:dPt>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Гимназия</c:v>
                </c:pt>
                <c:pt idx="1">
                  <c:v>СОШ №2</c:v>
                </c:pt>
                <c:pt idx="2">
                  <c:v>СОШ №3</c:v>
                </c:pt>
                <c:pt idx="3">
                  <c:v>СОШ №4</c:v>
                </c:pt>
                <c:pt idx="4">
                  <c:v>СОШ №5</c:v>
                </c:pt>
                <c:pt idx="5">
                  <c:v>СОШ №6</c:v>
                </c:pt>
                <c:pt idx="6">
                  <c:v>СОШ №7</c:v>
                </c:pt>
                <c:pt idx="7">
                  <c:v>СОШ №8</c:v>
                </c:pt>
              </c:strCache>
            </c:strRef>
          </c:cat>
          <c:val>
            <c:numRef>
              <c:f>Лист1!$C$2:$C$9</c:f>
              <c:numCache>
                <c:formatCode>General</c:formatCode>
                <c:ptCount val="8"/>
                <c:pt idx="0">
                  <c:v>25.93</c:v>
                </c:pt>
                <c:pt idx="1">
                  <c:v>26.92</c:v>
                </c:pt>
                <c:pt idx="2">
                  <c:v>12.5</c:v>
                </c:pt>
                <c:pt idx="3">
                  <c:v>31.76</c:v>
                </c:pt>
                <c:pt idx="4">
                  <c:v>10.09</c:v>
                </c:pt>
                <c:pt idx="5">
                  <c:v>23.08</c:v>
                </c:pt>
                <c:pt idx="6">
                  <c:v>14.58</c:v>
                </c:pt>
                <c:pt idx="7">
                  <c:v>11.76</c:v>
                </c:pt>
              </c:numCache>
            </c:numRef>
          </c:val>
          <c:smooth val="0"/>
          <c:extLst>
            <c:ext xmlns:c16="http://schemas.microsoft.com/office/drawing/2014/chart" uri="{C3380CC4-5D6E-409C-BE32-E72D297353CC}">
              <c16:uniqueId val="{00000003-FBEF-41D2-AC2B-E835AF23D535}"/>
            </c:ext>
          </c:extLst>
        </c:ser>
        <c:dLbls>
          <c:showLegendKey val="0"/>
          <c:showVal val="0"/>
          <c:showCatName val="0"/>
          <c:showSerName val="0"/>
          <c:showPercent val="0"/>
          <c:showBubbleSize val="0"/>
        </c:dLbls>
        <c:marker val="1"/>
        <c:smooth val="0"/>
        <c:axId val="142768384"/>
        <c:axId val="142779520"/>
      </c:lineChart>
      <c:catAx>
        <c:axId val="142768384"/>
        <c:scaling>
          <c:orientation val="minMax"/>
        </c:scaling>
        <c:delete val="0"/>
        <c:axPos val="b"/>
        <c:numFmt formatCode="General" sourceLinked="0"/>
        <c:majorTickMark val="out"/>
        <c:minorTickMark val="none"/>
        <c:tickLblPos val="nextTo"/>
        <c:crossAx val="142779520"/>
        <c:crosses val="autoZero"/>
        <c:auto val="1"/>
        <c:lblAlgn val="ctr"/>
        <c:lblOffset val="100"/>
        <c:noMultiLvlLbl val="0"/>
      </c:catAx>
      <c:valAx>
        <c:axId val="142779520"/>
        <c:scaling>
          <c:orientation val="minMax"/>
        </c:scaling>
        <c:delete val="1"/>
        <c:axPos val="l"/>
        <c:numFmt formatCode="General" sourceLinked="1"/>
        <c:majorTickMark val="out"/>
        <c:minorTickMark val="none"/>
        <c:tickLblPos val="nextTo"/>
        <c:crossAx val="142768384"/>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Лист1!$B$1</c:f>
              <c:strCache>
                <c:ptCount val="1"/>
                <c:pt idx="0">
                  <c:v>город</c:v>
                </c:pt>
              </c:strCache>
            </c:strRef>
          </c:tx>
          <c:cat>
            <c:numRef>
              <c:f>Лист1!$A$2:$A$21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16.100000000000001</c:v>
                </c:pt>
                <c:pt idx="16">
                  <c:v>16.2</c:v>
                </c:pt>
                <c:pt idx="17">
                  <c:v>17</c:v>
                </c:pt>
                <c:pt idx="18">
                  <c:v>18</c:v>
                </c:pt>
                <c:pt idx="19">
                  <c:v>19</c:v>
                </c:pt>
              </c:numCache>
            </c:numRef>
          </c:cat>
          <c:val>
            <c:numRef>
              <c:f>Лист1!$B$2:$B$21</c:f>
              <c:numCache>
                <c:formatCode>General</c:formatCode>
                <c:ptCount val="20"/>
                <c:pt idx="0">
                  <c:v>80.180000000000007</c:v>
                </c:pt>
                <c:pt idx="1">
                  <c:v>70.38</c:v>
                </c:pt>
                <c:pt idx="2">
                  <c:v>74.16</c:v>
                </c:pt>
                <c:pt idx="3">
                  <c:v>67.260000000000005</c:v>
                </c:pt>
                <c:pt idx="4">
                  <c:v>59.91</c:v>
                </c:pt>
                <c:pt idx="5">
                  <c:v>61.25</c:v>
                </c:pt>
                <c:pt idx="6">
                  <c:v>52.56</c:v>
                </c:pt>
                <c:pt idx="7">
                  <c:v>74.5</c:v>
                </c:pt>
                <c:pt idx="8">
                  <c:v>42.98</c:v>
                </c:pt>
                <c:pt idx="9">
                  <c:v>34.08</c:v>
                </c:pt>
                <c:pt idx="10">
                  <c:v>54.79</c:v>
                </c:pt>
                <c:pt idx="11">
                  <c:v>42.76</c:v>
                </c:pt>
                <c:pt idx="12">
                  <c:v>56.35</c:v>
                </c:pt>
                <c:pt idx="13">
                  <c:v>58.13</c:v>
                </c:pt>
                <c:pt idx="14">
                  <c:v>22.72</c:v>
                </c:pt>
                <c:pt idx="15">
                  <c:v>58.57</c:v>
                </c:pt>
                <c:pt idx="16">
                  <c:v>38.979999999999997</c:v>
                </c:pt>
                <c:pt idx="17">
                  <c:v>15.14</c:v>
                </c:pt>
                <c:pt idx="18">
                  <c:v>15.81</c:v>
                </c:pt>
                <c:pt idx="19">
                  <c:v>6.01</c:v>
                </c:pt>
              </c:numCache>
            </c:numRef>
          </c:val>
          <c:smooth val="0"/>
          <c:extLst>
            <c:ext xmlns:c16="http://schemas.microsoft.com/office/drawing/2014/chart" uri="{C3380CC4-5D6E-409C-BE32-E72D297353CC}">
              <c16:uniqueId val="{00000000-F9B6-4670-9F64-C56F1176C37C}"/>
            </c:ext>
          </c:extLst>
        </c:ser>
        <c:ser>
          <c:idx val="1"/>
          <c:order val="1"/>
          <c:tx>
            <c:strRef>
              <c:f>Лист1!$C$1</c:f>
              <c:strCache>
                <c:ptCount val="1"/>
                <c:pt idx="0">
                  <c:v>Гимназия</c:v>
                </c:pt>
              </c:strCache>
            </c:strRef>
          </c:tx>
          <c:cat>
            <c:numRef>
              <c:f>Лист1!$A$2:$A$21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16.100000000000001</c:v>
                </c:pt>
                <c:pt idx="16">
                  <c:v>16.2</c:v>
                </c:pt>
                <c:pt idx="17">
                  <c:v>17</c:v>
                </c:pt>
                <c:pt idx="18">
                  <c:v>18</c:v>
                </c:pt>
                <c:pt idx="19">
                  <c:v>19</c:v>
                </c:pt>
              </c:numCache>
            </c:numRef>
          </c:cat>
          <c:val>
            <c:numRef>
              <c:f>Лист1!$C$2:$C$21</c:f>
              <c:numCache>
                <c:formatCode>General</c:formatCode>
                <c:ptCount val="20"/>
                <c:pt idx="0">
                  <c:v>77.97</c:v>
                </c:pt>
                <c:pt idx="1">
                  <c:v>77.97</c:v>
                </c:pt>
                <c:pt idx="2">
                  <c:v>71.19</c:v>
                </c:pt>
                <c:pt idx="3">
                  <c:v>77.97</c:v>
                </c:pt>
                <c:pt idx="4">
                  <c:v>54.24</c:v>
                </c:pt>
                <c:pt idx="5">
                  <c:v>49.15</c:v>
                </c:pt>
                <c:pt idx="6">
                  <c:v>67.8</c:v>
                </c:pt>
                <c:pt idx="7">
                  <c:v>83.05</c:v>
                </c:pt>
                <c:pt idx="8">
                  <c:v>28.81</c:v>
                </c:pt>
                <c:pt idx="9">
                  <c:v>35.590000000000003</c:v>
                </c:pt>
                <c:pt idx="10">
                  <c:v>44.07</c:v>
                </c:pt>
                <c:pt idx="11">
                  <c:v>10.17</c:v>
                </c:pt>
                <c:pt idx="12">
                  <c:v>18.64</c:v>
                </c:pt>
                <c:pt idx="13">
                  <c:v>57.63</c:v>
                </c:pt>
                <c:pt idx="14">
                  <c:v>1.69</c:v>
                </c:pt>
                <c:pt idx="15">
                  <c:v>72.88</c:v>
                </c:pt>
                <c:pt idx="16">
                  <c:v>49.15</c:v>
                </c:pt>
                <c:pt idx="17">
                  <c:v>16.95</c:v>
                </c:pt>
                <c:pt idx="18">
                  <c:v>30.51</c:v>
                </c:pt>
                <c:pt idx="19">
                  <c:v>3.39</c:v>
                </c:pt>
              </c:numCache>
            </c:numRef>
          </c:val>
          <c:smooth val="0"/>
          <c:extLst>
            <c:ext xmlns:c16="http://schemas.microsoft.com/office/drawing/2014/chart" uri="{C3380CC4-5D6E-409C-BE32-E72D297353CC}">
              <c16:uniqueId val="{00000001-F9B6-4670-9F64-C56F1176C37C}"/>
            </c:ext>
          </c:extLst>
        </c:ser>
        <c:ser>
          <c:idx val="2"/>
          <c:order val="2"/>
          <c:tx>
            <c:strRef>
              <c:f>Лист1!$D$1</c:f>
              <c:strCache>
                <c:ptCount val="1"/>
                <c:pt idx="0">
                  <c:v>СОШ №2</c:v>
                </c:pt>
              </c:strCache>
            </c:strRef>
          </c:tx>
          <c:cat>
            <c:numRef>
              <c:f>Лист1!$A$2:$A$21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16.100000000000001</c:v>
                </c:pt>
                <c:pt idx="16">
                  <c:v>16.2</c:v>
                </c:pt>
                <c:pt idx="17">
                  <c:v>17</c:v>
                </c:pt>
                <c:pt idx="18">
                  <c:v>18</c:v>
                </c:pt>
                <c:pt idx="19">
                  <c:v>19</c:v>
                </c:pt>
              </c:numCache>
            </c:numRef>
          </c:cat>
          <c:val>
            <c:numRef>
              <c:f>Лист1!$D$2:$D$21</c:f>
              <c:numCache>
                <c:formatCode>General</c:formatCode>
                <c:ptCount val="20"/>
                <c:pt idx="0">
                  <c:v>76.319999999999993</c:v>
                </c:pt>
                <c:pt idx="1">
                  <c:v>76.319999999999993</c:v>
                </c:pt>
                <c:pt idx="2">
                  <c:v>71.05</c:v>
                </c:pt>
                <c:pt idx="3">
                  <c:v>73.680000000000007</c:v>
                </c:pt>
                <c:pt idx="4">
                  <c:v>39.47</c:v>
                </c:pt>
                <c:pt idx="5">
                  <c:v>53.95</c:v>
                </c:pt>
                <c:pt idx="6">
                  <c:v>55.26</c:v>
                </c:pt>
                <c:pt idx="7">
                  <c:v>47.37</c:v>
                </c:pt>
                <c:pt idx="8">
                  <c:v>28.95</c:v>
                </c:pt>
                <c:pt idx="9">
                  <c:v>28.95</c:v>
                </c:pt>
                <c:pt idx="10">
                  <c:v>18.420000000000002</c:v>
                </c:pt>
                <c:pt idx="11">
                  <c:v>71.05</c:v>
                </c:pt>
                <c:pt idx="12">
                  <c:v>52.63</c:v>
                </c:pt>
                <c:pt idx="13">
                  <c:v>81.58</c:v>
                </c:pt>
                <c:pt idx="14">
                  <c:v>14.47</c:v>
                </c:pt>
                <c:pt idx="15">
                  <c:v>73.680000000000007</c:v>
                </c:pt>
                <c:pt idx="16">
                  <c:v>60.53</c:v>
                </c:pt>
                <c:pt idx="17">
                  <c:v>15.79</c:v>
                </c:pt>
                <c:pt idx="18">
                  <c:v>6.58</c:v>
                </c:pt>
                <c:pt idx="19">
                  <c:v>7.89</c:v>
                </c:pt>
              </c:numCache>
            </c:numRef>
          </c:val>
          <c:smooth val="0"/>
          <c:extLst>
            <c:ext xmlns:c16="http://schemas.microsoft.com/office/drawing/2014/chart" uri="{C3380CC4-5D6E-409C-BE32-E72D297353CC}">
              <c16:uniqueId val="{00000002-F9B6-4670-9F64-C56F1176C37C}"/>
            </c:ext>
          </c:extLst>
        </c:ser>
        <c:ser>
          <c:idx val="3"/>
          <c:order val="3"/>
          <c:tx>
            <c:strRef>
              <c:f>Лист1!$E$1</c:f>
              <c:strCache>
                <c:ptCount val="1"/>
                <c:pt idx="0">
                  <c:v>СОШ №3</c:v>
                </c:pt>
              </c:strCache>
            </c:strRef>
          </c:tx>
          <c:cat>
            <c:numRef>
              <c:f>Лист1!$A$2:$A$21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16.100000000000001</c:v>
                </c:pt>
                <c:pt idx="16">
                  <c:v>16.2</c:v>
                </c:pt>
                <c:pt idx="17">
                  <c:v>17</c:v>
                </c:pt>
                <c:pt idx="18">
                  <c:v>18</c:v>
                </c:pt>
                <c:pt idx="19">
                  <c:v>19</c:v>
                </c:pt>
              </c:numCache>
            </c:numRef>
          </c:cat>
          <c:val>
            <c:numRef>
              <c:f>Лист1!$E$2:$E$21</c:f>
              <c:numCache>
                <c:formatCode>General</c:formatCode>
                <c:ptCount val="20"/>
                <c:pt idx="0">
                  <c:v>72.37</c:v>
                </c:pt>
                <c:pt idx="1">
                  <c:v>68.42</c:v>
                </c:pt>
                <c:pt idx="2">
                  <c:v>82.89</c:v>
                </c:pt>
                <c:pt idx="3">
                  <c:v>65.790000000000006</c:v>
                </c:pt>
                <c:pt idx="4">
                  <c:v>42.11</c:v>
                </c:pt>
                <c:pt idx="5">
                  <c:v>72.37</c:v>
                </c:pt>
                <c:pt idx="6">
                  <c:v>40.79</c:v>
                </c:pt>
                <c:pt idx="7">
                  <c:v>85.53</c:v>
                </c:pt>
                <c:pt idx="8">
                  <c:v>39.47</c:v>
                </c:pt>
                <c:pt idx="9">
                  <c:v>0</c:v>
                </c:pt>
                <c:pt idx="10">
                  <c:v>50</c:v>
                </c:pt>
                <c:pt idx="11">
                  <c:v>39.47</c:v>
                </c:pt>
                <c:pt idx="12">
                  <c:v>39.47</c:v>
                </c:pt>
                <c:pt idx="13">
                  <c:v>75</c:v>
                </c:pt>
                <c:pt idx="14">
                  <c:v>47.37</c:v>
                </c:pt>
                <c:pt idx="15">
                  <c:v>64.47</c:v>
                </c:pt>
                <c:pt idx="16">
                  <c:v>40.79</c:v>
                </c:pt>
                <c:pt idx="17">
                  <c:v>9.2100000000000009</c:v>
                </c:pt>
                <c:pt idx="18">
                  <c:v>6.58</c:v>
                </c:pt>
                <c:pt idx="19">
                  <c:v>5.92</c:v>
                </c:pt>
              </c:numCache>
            </c:numRef>
          </c:val>
          <c:smooth val="0"/>
          <c:extLst>
            <c:ext xmlns:c16="http://schemas.microsoft.com/office/drawing/2014/chart" uri="{C3380CC4-5D6E-409C-BE32-E72D297353CC}">
              <c16:uniqueId val="{00000003-F9B6-4670-9F64-C56F1176C37C}"/>
            </c:ext>
          </c:extLst>
        </c:ser>
        <c:ser>
          <c:idx val="4"/>
          <c:order val="4"/>
          <c:tx>
            <c:strRef>
              <c:f>Лист1!$F$1</c:f>
              <c:strCache>
                <c:ptCount val="1"/>
                <c:pt idx="0">
                  <c:v>СОШ №4</c:v>
                </c:pt>
              </c:strCache>
            </c:strRef>
          </c:tx>
          <c:cat>
            <c:numRef>
              <c:f>Лист1!$A$2:$A$21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16.100000000000001</c:v>
                </c:pt>
                <c:pt idx="16">
                  <c:v>16.2</c:v>
                </c:pt>
                <c:pt idx="17">
                  <c:v>17</c:v>
                </c:pt>
                <c:pt idx="18">
                  <c:v>18</c:v>
                </c:pt>
                <c:pt idx="19">
                  <c:v>19</c:v>
                </c:pt>
              </c:numCache>
            </c:numRef>
          </c:cat>
          <c:val>
            <c:numRef>
              <c:f>Лист1!$F$2:$F$21</c:f>
              <c:numCache>
                <c:formatCode>General</c:formatCode>
                <c:ptCount val="20"/>
                <c:pt idx="0">
                  <c:v>85.53</c:v>
                </c:pt>
                <c:pt idx="1">
                  <c:v>59.21</c:v>
                </c:pt>
                <c:pt idx="2">
                  <c:v>61.84</c:v>
                </c:pt>
                <c:pt idx="3">
                  <c:v>63.16</c:v>
                </c:pt>
                <c:pt idx="4">
                  <c:v>56.58</c:v>
                </c:pt>
                <c:pt idx="5">
                  <c:v>56.58</c:v>
                </c:pt>
                <c:pt idx="6">
                  <c:v>75</c:v>
                </c:pt>
                <c:pt idx="7">
                  <c:v>82.89</c:v>
                </c:pt>
                <c:pt idx="8">
                  <c:v>36.840000000000003</c:v>
                </c:pt>
                <c:pt idx="9">
                  <c:v>52.63</c:v>
                </c:pt>
                <c:pt idx="10">
                  <c:v>55.26</c:v>
                </c:pt>
                <c:pt idx="11">
                  <c:v>65.790000000000006</c:v>
                </c:pt>
                <c:pt idx="12">
                  <c:v>50</c:v>
                </c:pt>
                <c:pt idx="13">
                  <c:v>42.11</c:v>
                </c:pt>
                <c:pt idx="14">
                  <c:v>1.32</c:v>
                </c:pt>
                <c:pt idx="15">
                  <c:v>52.63</c:v>
                </c:pt>
                <c:pt idx="16">
                  <c:v>39.47</c:v>
                </c:pt>
                <c:pt idx="17">
                  <c:v>14.47</c:v>
                </c:pt>
                <c:pt idx="18">
                  <c:v>2.63</c:v>
                </c:pt>
                <c:pt idx="19">
                  <c:v>2.63</c:v>
                </c:pt>
              </c:numCache>
            </c:numRef>
          </c:val>
          <c:smooth val="0"/>
          <c:extLst>
            <c:ext xmlns:c16="http://schemas.microsoft.com/office/drawing/2014/chart" uri="{C3380CC4-5D6E-409C-BE32-E72D297353CC}">
              <c16:uniqueId val="{00000004-F9B6-4670-9F64-C56F1176C37C}"/>
            </c:ext>
          </c:extLst>
        </c:ser>
        <c:ser>
          <c:idx val="5"/>
          <c:order val="5"/>
          <c:tx>
            <c:strRef>
              <c:f>Лист1!$G$1</c:f>
              <c:strCache>
                <c:ptCount val="1"/>
                <c:pt idx="0">
                  <c:v>СОШ №5</c:v>
                </c:pt>
              </c:strCache>
            </c:strRef>
          </c:tx>
          <c:cat>
            <c:numRef>
              <c:f>Лист1!$A$2:$A$21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16.100000000000001</c:v>
                </c:pt>
                <c:pt idx="16">
                  <c:v>16.2</c:v>
                </c:pt>
                <c:pt idx="17">
                  <c:v>17</c:v>
                </c:pt>
                <c:pt idx="18">
                  <c:v>18</c:v>
                </c:pt>
                <c:pt idx="19">
                  <c:v>19</c:v>
                </c:pt>
              </c:numCache>
            </c:numRef>
          </c:cat>
          <c:val>
            <c:numRef>
              <c:f>Лист1!$G$2:$G$21</c:f>
              <c:numCache>
                <c:formatCode>General</c:formatCode>
                <c:ptCount val="20"/>
                <c:pt idx="0">
                  <c:v>86.9</c:v>
                </c:pt>
                <c:pt idx="1">
                  <c:v>75</c:v>
                </c:pt>
                <c:pt idx="2">
                  <c:v>91.67</c:v>
                </c:pt>
                <c:pt idx="3">
                  <c:v>47.62</c:v>
                </c:pt>
                <c:pt idx="4">
                  <c:v>67.86</c:v>
                </c:pt>
                <c:pt idx="5">
                  <c:v>64.290000000000006</c:v>
                </c:pt>
                <c:pt idx="6">
                  <c:v>25</c:v>
                </c:pt>
                <c:pt idx="7">
                  <c:v>60.12</c:v>
                </c:pt>
                <c:pt idx="8">
                  <c:v>51.19</c:v>
                </c:pt>
                <c:pt idx="9">
                  <c:v>35.71</c:v>
                </c:pt>
                <c:pt idx="10">
                  <c:v>67.86</c:v>
                </c:pt>
                <c:pt idx="11">
                  <c:v>57.14</c:v>
                </c:pt>
                <c:pt idx="12">
                  <c:v>83.33</c:v>
                </c:pt>
                <c:pt idx="13">
                  <c:v>46.43</c:v>
                </c:pt>
                <c:pt idx="14">
                  <c:v>40.479999999999997</c:v>
                </c:pt>
                <c:pt idx="15">
                  <c:v>63.1</c:v>
                </c:pt>
                <c:pt idx="16">
                  <c:v>38.1</c:v>
                </c:pt>
                <c:pt idx="17">
                  <c:v>19.05</c:v>
                </c:pt>
                <c:pt idx="18">
                  <c:v>19.64</c:v>
                </c:pt>
                <c:pt idx="19">
                  <c:v>11.9</c:v>
                </c:pt>
              </c:numCache>
            </c:numRef>
          </c:val>
          <c:smooth val="0"/>
          <c:extLst>
            <c:ext xmlns:c16="http://schemas.microsoft.com/office/drawing/2014/chart" uri="{C3380CC4-5D6E-409C-BE32-E72D297353CC}">
              <c16:uniqueId val="{00000005-F9B6-4670-9F64-C56F1176C37C}"/>
            </c:ext>
          </c:extLst>
        </c:ser>
        <c:ser>
          <c:idx val="6"/>
          <c:order val="6"/>
          <c:tx>
            <c:strRef>
              <c:f>Лист1!$H$1</c:f>
              <c:strCache>
                <c:ptCount val="1"/>
                <c:pt idx="0">
                  <c:v>СОШ№6</c:v>
                </c:pt>
              </c:strCache>
            </c:strRef>
          </c:tx>
          <c:cat>
            <c:numRef>
              <c:f>Лист1!$A$2:$A$21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16.100000000000001</c:v>
                </c:pt>
                <c:pt idx="16">
                  <c:v>16.2</c:v>
                </c:pt>
                <c:pt idx="17">
                  <c:v>17</c:v>
                </c:pt>
                <c:pt idx="18">
                  <c:v>18</c:v>
                </c:pt>
                <c:pt idx="19">
                  <c:v>19</c:v>
                </c:pt>
              </c:numCache>
            </c:numRef>
          </c:cat>
          <c:val>
            <c:numRef>
              <c:f>Лист1!$H$2:$H$21</c:f>
              <c:numCache>
                <c:formatCode>General</c:formatCode>
                <c:ptCount val="20"/>
                <c:pt idx="0">
                  <c:v>75</c:v>
                </c:pt>
                <c:pt idx="1">
                  <c:v>56.25</c:v>
                </c:pt>
                <c:pt idx="2">
                  <c:v>87.5</c:v>
                </c:pt>
                <c:pt idx="3">
                  <c:v>93.75</c:v>
                </c:pt>
                <c:pt idx="4">
                  <c:v>93.75</c:v>
                </c:pt>
                <c:pt idx="5">
                  <c:v>53.13</c:v>
                </c:pt>
                <c:pt idx="6">
                  <c:v>56.25</c:v>
                </c:pt>
                <c:pt idx="7">
                  <c:v>93.75</c:v>
                </c:pt>
                <c:pt idx="8">
                  <c:v>56.25</c:v>
                </c:pt>
                <c:pt idx="9">
                  <c:v>43.75</c:v>
                </c:pt>
                <c:pt idx="10">
                  <c:v>62.5</c:v>
                </c:pt>
                <c:pt idx="11">
                  <c:v>18.75</c:v>
                </c:pt>
                <c:pt idx="12">
                  <c:v>75</c:v>
                </c:pt>
                <c:pt idx="13">
                  <c:v>62.5</c:v>
                </c:pt>
                <c:pt idx="14">
                  <c:v>0</c:v>
                </c:pt>
                <c:pt idx="15">
                  <c:v>18.75</c:v>
                </c:pt>
                <c:pt idx="16">
                  <c:v>12.5</c:v>
                </c:pt>
                <c:pt idx="17">
                  <c:v>0</c:v>
                </c:pt>
                <c:pt idx="18">
                  <c:v>0</c:v>
                </c:pt>
                <c:pt idx="19">
                  <c:v>0</c:v>
                </c:pt>
              </c:numCache>
            </c:numRef>
          </c:val>
          <c:smooth val="0"/>
          <c:extLst>
            <c:ext xmlns:c16="http://schemas.microsoft.com/office/drawing/2014/chart" uri="{C3380CC4-5D6E-409C-BE32-E72D297353CC}">
              <c16:uniqueId val="{00000006-F9B6-4670-9F64-C56F1176C37C}"/>
            </c:ext>
          </c:extLst>
        </c:ser>
        <c:ser>
          <c:idx val="7"/>
          <c:order val="7"/>
          <c:tx>
            <c:strRef>
              <c:f>Лист1!$I$1</c:f>
              <c:strCache>
                <c:ptCount val="1"/>
                <c:pt idx="0">
                  <c:v>СОШ№7</c:v>
                </c:pt>
              </c:strCache>
            </c:strRef>
          </c:tx>
          <c:cat>
            <c:numRef>
              <c:f>Лист1!$A$2:$A$21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16.100000000000001</c:v>
                </c:pt>
                <c:pt idx="16">
                  <c:v>16.2</c:v>
                </c:pt>
                <c:pt idx="17">
                  <c:v>17</c:v>
                </c:pt>
                <c:pt idx="18">
                  <c:v>18</c:v>
                </c:pt>
                <c:pt idx="19">
                  <c:v>19</c:v>
                </c:pt>
              </c:numCache>
            </c:numRef>
          </c:cat>
          <c:val>
            <c:numRef>
              <c:f>Лист1!$I$2:$I$21</c:f>
              <c:numCache>
                <c:formatCode>General</c:formatCode>
                <c:ptCount val="20"/>
                <c:pt idx="0">
                  <c:v>85.94</c:v>
                </c:pt>
                <c:pt idx="1">
                  <c:v>67.19</c:v>
                </c:pt>
                <c:pt idx="2">
                  <c:v>48.44</c:v>
                </c:pt>
                <c:pt idx="3">
                  <c:v>82.81</c:v>
                </c:pt>
                <c:pt idx="4">
                  <c:v>79.69</c:v>
                </c:pt>
                <c:pt idx="5">
                  <c:v>56.25</c:v>
                </c:pt>
                <c:pt idx="6">
                  <c:v>64.06</c:v>
                </c:pt>
                <c:pt idx="7">
                  <c:v>80.47</c:v>
                </c:pt>
                <c:pt idx="8">
                  <c:v>67.19</c:v>
                </c:pt>
                <c:pt idx="9">
                  <c:v>68.75</c:v>
                </c:pt>
                <c:pt idx="10">
                  <c:v>71.88</c:v>
                </c:pt>
                <c:pt idx="11">
                  <c:v>43.75</c:v>
                </c:pt>
                <c:pt idx="12">
                  <c:v>73.44</c:v>
                </c:pt>
                <c:pt idx="13">
                  <c:v>78.13</c:v>
                </c:pt>
                <c:pt idx="14">
                  <c:v>14.84</c:v>
                </c:pt>
                <c:pt idx="15">
                  <c:v>46.88</c:v>
                </c:pt>
                <c:pt idx="16">
                  <c:v>29.69</c:v>
                </c:pt>
                <c:pt idx="17">
                  <c:v>17.190000000000001</c:v>
                </c:pt>
                <c:pt idx="18">
                  <c:v>20.309999999999999</c:v>
                </c:pt>
                <c:pt idx="19">
                  <c:v>1.56</c:v>
                </c:pt>
              </c:numCache>
            </c:numRef>
          </c:val>
          <c:smooth val="0"/>
          <c:extLst>
            <c:ext xmlns:c16="http://schemas.microsoft.com/office/drawing/2014/chart" uri="{C3380CC4-5D6E-409C-BE32-E72D297353CC}">
              <c16:uniqueId val="{00000000-4764-445F-8E1A-F0A88802DA42}"/>
            </c:ext>
          </c:extLst>
        </c:ser>
        <c:ser>
          <c:idx val="8"/>
          <c:order val="8"/>
          <c:tx>
            <c:strRef>
              <c:f>Лист1!$J$1</c:f>
              <c:strCache>
                <c:ptCount val="1"/>
                <c:pt idx="0">
                  <c:v>СОШ№8</c:v>
                </c:pt>
              </c:strCache>
            </c:strRef>
          </c:tx>
          <c:cat>
            <c:numRef>
              <c:f>Лист1!$A$2:$A$21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16.100000000000001</c:v>
                </c:pt>
                <c:pt idx="16">
                  <c:v>16.2</c:v>
                </c:pt>
                <c:pt idx="17">
                  <c:v>17</c:v>
                </c:pt>
                <c:pt idx="18">
                  <c:v>18</c:v>
                </c:pt>
                <c:pt idx="19">
                  <c:v>19</c:v>
                </c:pt>
              </c:numCache>
            </c:numRef>
          </c:cat>
          <c:val>
            <c:numRef>
              <c:f>Лист1!$J$2:$J$21</c:f>
              <c:numCache>
                <c:formatCode>General</c:formatCode>
                <c:ptCount val="20"/>
                <c:pt idx="0">
                  <c:v>69.44</c:v>
                </c:pt>
                <c:pt idx="1">
                  <c:v>80.56</c:v>
                </c:pt>
                <c:pt idx="2">
                  <c:v>88.89</c:v>
                </c:pt>
                <c:pt idx="3">
                  <c:v>61.11</c:v>
                </c:pt>
                <c:pt idx="4">
                  <c:v>66.67</c:v>
                </c:pt>
                <c:pt idx="5">
                  <c:v>80.56</c:v>
                </c:pt>
                <c:pt idx="6">
                  <c:v>44.44</c:v>
                </c:pt>
                <c:pt idx="7">
                  <c:v>62.5</c:v>
                </c:pt>
                <c:pt idx="8">
                  <c:v>33.33</c:v>
                </c:pt>
                <c:pt idx="9">
                  <c:v>0</c:v>
                </c:pt>
                <c:pt idx="10">
                  <c:v>55.56</c:v>
                </c:pt>
                <c:pt idx="11">
                  <c:v>0</c:v>
                </c:pt>
                <c:pt idx="12">
                  <c:v>69.44</c:v>
                </c:pt>
                <c:pt idx="13">
                  <c:v>22.22</c:v>
                </c:pt>
                <c:pt idx="14">
                  <c:v>41.67</c:v>
                </c:pt>
                <c:pt idx="15">
                  <c:v>47.22</c:v>
                </c:pt>
                <c:pt idx="16">
                  <c:v>25</c:v>
                </c:pt>
                <c:pt idx="17">
                  <c:v>19.440000000000001</c:v>
                </c:pt>
                <c:pt idx="18">
                  <c:v>38.89</c:v>
                </c:pt>
                <c:pt idx="19">
                  <c:v>12.5</c:v>
                </c:pt>
              </c:numCache>
            </c:numRef>
          </c:val>
          <c:smooth val="0"/>
          <c:extLst>
            <c:ext xmlns:c16="http://schemas.microsoft.com/office/drawing/2014/chart" uri="{C3380CC4-5D6E-409C-BE32-E72D297353CC}">
              <c16:uniqueId val="{00000001-4764-445F-8E1A-F0A88802DA42}"/>
            </c:ext>
          </c:extLst>
        </c:ser>
        <c:dLbls>
          <c:showLegendKey val="0"/>
          <c:showVal val="0"/>
          <c:showCatName val="0"/>
          <c:showSerName val="0"/>
          <c:showPercent val="0"/>
          <c:showBubbleSize val="0"/>
        </c:dLbls>
        <c:marker val="1"/>
        <c:smooth val="0"/>
        <c:axId val="523305728"/>
        <c:axId val="523307648"/>
      </c:lineChart>
      <c:catAx>
        <c:axId val="523305728"/>
        <c:scaling>
          <c:orientation val="minMax"/>
        </c:scaling>
        <c:delete val="0"/>
        <c:axPos val="b"/>
        <c:numFmt formatCode="General" sourceLinked="1"/>
        <c:majorTickMark val="out"/>
        <c:minorTickMark val="none"/>
        <c:tickLblPos val="nextTo"/>
        <c:crossAx val="523307648"/>
        <c:crosses val="autoZero"/>
        <c:auto val="1"/>
        <c:lblAlgn val="ctr"/>
        <c:lblOffset val="100"/>
        <c:noMultiLvlLbl val="0"/>
      </c:catAx>
      <c:valAx>
        <c:axId val="523307648"/>
        <c:scaling>
          <c:orientation val="minMax"/>
        </c:scaling>
        <c:delete val="0"/>
        <c:axPos val="l"/>
        <c:majorGridlines/>
        <c:numFmt formatCode="General" sourceLinked="1"/>
        <c:majorTickMark val="out"/>
        <c:minorTickMark val="none"/>
        <c:tickLblPos val="nextTo"/>
        <c:crossAx val="523305728"/>
        <c:crosses val="autoZero"/>
        <c:crossBetween val="between"/>
      </c:valAx>
    </c:plotArea>
    <c:legend>
      <c:legendPos val="b"/>
      <c:overlay val="0"/>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2022</c:v>
                </c:pt>
              </c:strCache>
            </c:strRef>
          </c:tx>
          <c:spPr>
            <a:ln w="28575" cap="rnd">
              <a:solidFill>
                <a:schemeClr val="accent1"/>
              </a:solidFill>
              <a:round/>
            </a:ln>
            <a:effectLst/>
          </c:spPr>
          <c:marker>
            <c:symbol val="none"/>
          </c:marker>
          <c:cat>
            <c:numRef>
              <c:f>Лист1!$A$2:$A$21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16.100000000000001</c:v>
                </c:pt>
                <c:pt idx="16">
                  <c:v>16.2</c:v>
                </c:pt>
                <c:pt idx="17">
                  <c:v>17</c:v>
                </c:pt>
                <c:pt idx="18">
                  <c:v>18</c:v>
                </c:pt>
                <c:pt idx="19">
                  <c:v>19</c:v>
                </c:pt>
              </c:numCache>
            </c:numRef>
          </c:cat>
          <c:val>
            <c:numRef>
              <c:f>Лист1!$B$2:$B$21</c:f>
              <c:numCache>
                <c:formatCode>General</c:formatCode>
                <c:ptCount val="20"/>
                <c:pt idx="0">
                  <c:v>82.38</c:v>
                </c:pt>
                <c:pt idx="1">
                  <c:v>69.17</c:v>
                </c:pt>
                <c:pt idx="2">
                  <c:v>73.06</c:v>
                </c:pt>
                <c:pt idx="3">
                  <c:v>57.25</c:v>
                </c:pt>
                <c:pt idx="4">
                  <c:v>59.33</c:v>
                </c:pt>
                <c:pt idx="5">
                  <c:v>62.95</c:v>
                </c:pt>
                <c:pt idx="6">
                  <c:v>55.44</c:v>
                </c:pt>
                <c:pt idx="7">
                  <c:v>73.19</c:v>
                </c:pt>
                <c:pt idx="8">
                  <c:v>41.19</c:v>
                </c:pt>
                <c:pt idx="9">
                  <c:v>60.1</c:v>
                </c:pt>
                <c:pt idx="10">
                  <c:v>55.96</c:v>
                </c:pt>
                <c:pt idx="11">
                  <c:v>55.7</c:v>
                </c:pt>
                <c:pt idx="12">
                  <c:v>49.74</c:v>
                </c:pt>
                <c:pt idx="13">
                  <c:v>59.59</c:v>
                </c:pt>
                <c:pt idx="14">
                  <c:v>23.83</c:v>
                </c:pt>
                <c:pt idx="15">
                  <c:v>50.78</c:v>
                </c:pt>
                <c:pt idx="16">
                  <c:v>39.9</c:v>
                </c:pt>
                <c:pt idx="17">
                  <c:v>16.579999999999998</c:v>
                </c:pt>
                <c:pt idx="18">
                  <c:v>15.03</c:v>
                </c:pt>
                <c:pt idx="19">
                  <c:v>12.18</c:v>
                </c:pt>
              </c:numCache>
            </c:numRef>
          </c:val>
          <c:smooth val="0"/>
          <c:extLst>
            <c:ext xmlns:c16="http://schemas.microsoft.com/office/drawing/2014/chart" uri="{C3380CC4-5D6E-409C-BE32-E72D297353CC}">
              <c16:uniqueId val="{00000000-FCD7-49CB-BC61-A8CE07EB69DF}"/>
            </c:ext>
          </c:extLst>
        </c:ser>
        <c:ser>
          <c:idx val="1"/>
          <c:order val="1"/>
          <c:tx>
            <c:strRef>
              <c:f>Лист1!$C$1</c:f>
              <c:strCache>
                <c:ptCount val="1"/>
                <c:pt idx="0">
                  <c:v>2023</c:v>
                </c:pt>
              </c:strCache>
            </c:strRef>
          </c:tx>
          <c:spPr>
            <a:ln w="28575" cap="rnd">
              <a:solidFill>
                <a:schemeClr val="accent2"/>
              </a:solidFill>
              <a:round/>
            </a:ln>
            <a:effectLst/>
          </c:spPr>
          <c:marker>
            <c:symbol val="none"/>
          </c:marker>
          <c:cat>
            <c:numRef>
              <c:f>Лист1!$A$2:$A$21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16.100000000000001</c:v>
                </c:pt>
                <c:pt idx="16">
                  <c:v>16.2</c:v>
                </c:pt>
                <c:pt idx="17">
                  <c:v>17</c:v>
                </c:pt>
                <c:pt idx="18">
                  <c:v>18</c:v>
                </c:pt>
                <c:pt idx="19">
                  <c:v>19</c:v>
                </c:pt>
              </c:numCache>
            </c:numRef>
          </c:cat>
          <c:val>
            <c:numRef>
              <c:f>Лист1!$C$2:$C$21</c:f>
              <c:numCache>
                <c:formatCode>General</c:formatCode>
                <c:ptCount val="20"/>
                <c:pt idx="0">
                  <c:v>80.180000000000007</c:v>
                </c:pt>
                <c:pt idx="1">
                  <c:v>70.38</c:v>
                </c:pt>
                <c:pt idx="2">
                  <c:v>74.16</c:v>
                </c:pt>
                <c:pt idx="3">
                  <c:v>67.260000000000005</c:v>
                </c:pt>
                <c:pt idx="4">
                  <c:v>59.91</c:v>
                </c:pt>
                <c:pt idx="5">
                  <c:v>61.25</c:v>
                </c:pt>
                <c:pt idx="6">
                  <c:v>52.56</c:v>
                </c:pt>
                <c:pt idx="7">
                  <c:v>74.5</c:v>
                </c:pt>
                <c:pt idx="8">
                  <c:v>42.98</c:v>
                </c:pt>
                <c:pt idx="9">
                  <c:v>34.08</c:v>
                </c:pt>
                <c:pt idx="10">
                  <c:v>54.79</c:v>
                </c:pt>
                <c:pt idx="11">
                  <c:v>42.76</c:v>
                </c:pt>
                <c:pt idx="12">
                  <c:v>56.35</c:v>
                </c:pt>
                <c:pt idx="13">
                  <c:v>58.13</c:v>
                </c:pt>
                <c:pt idx="14">
                  <c:v>22.72</c:v>
                </c:pt>
                <c:pt idx="15">
                  <c:v>58.57</c:v>
                </c:pt>
                <c:pt idx="16">
                  <c:v>38.979999999999997</c:v>
                </c:pt>
                <c:pt idx="17">
                  <c:v>15.14</c:v>
                </c:pt>
                <c:pt idx="18">
                  <c:v>15.81</c:v>
                </c:pt>
                <c:pt idx="19">
                  <c:v>6.01</c:v>
                </c:pt>
              </c:numCache>
            </c:numRef>
          </c:val>
          <c:smooth val="0"/>
          <c:extLst>
            <c:ext xmlns:c16="http://schemas.microsoft.com/office/drawing/2014/chart" uri="{C3380CC4-5D6E-409C-BE32-E72D297353CC}">
              <c16:uniqueId val="{00000001-FCD7-49CB-BC61-A8CE07EB69DF}"/>
            </c:ext>
          </c:extLst>
        </c:ser>
        <c:dLbls>
          <c:showLegendKey val="0"/>
          <c:showVal val="0"/>
          <c:showCatName val="0"/>
          <c:showSerName val="0"/>
          <c:showPercent val="0"/>
          <c:showBubbleSize val="0"/>
        </c:dLbls>
        <c:smooth val="0"/>
        <c:axId val="526498816"/>
        <c:axId val="526562432"/>
      </c:lineChart>
      <c:catAx>
        <c:axId val="526498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26562432"/>
        <c:crosses val="autoZero"/>
        <c:auto val="1"/>
        <c:lblAlgn val="ctr"/>
        <c:lblOffset val="100"/>
        <c:noMultiLvlLbl val="0"/>
      </c:catAx>
      <c:valAx>
        <c:axId val="526562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264988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Выполнение заданий группами участников ВПР </a:t>
            </a:r>
          </a:p>
          <a:p>
            <a:pPr>
              <a:defRPr/>
            </a:pPr>
            <a:r>
              <a:rPr lang="ru-RU"/>
              <a:t>по математике в 8 классе</a:t>
            </a:r>
          </a:p>
        </c:rich>
      </c:tx>
      <c:overlay val="0"/>
      <c:spPr>
        <a:noFill/>
        <a:ln>
          <a:noFill/>
        </a:ln>
        <a:effectLst/>
      </c:spPr>
      <c:txPr>
        <a:bodyPr rot="0" spcFirstLastPara="1" vertOverflow="ellipsis" vert="horz" wrap="square" anchor="ctr" anchorCtr="1"/>
        <a:lstStyle/>
        <a:p>
          <a:pPr>
            <a:defRPr sz="132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Лист1!$B$1</c:f>
              <c:strCache>
                <c:ptCount val="1"/>
                <c:pt idx="0">
                  <c:v>Ср.% вып.уч.гр. баллов 2</c:v>
                </c:pt>
              </c:strCache>
            </c:strRef>
          </c:tx>
          <c:spPr>
            <a:ln w="28575" cap="rnd">
              <a:solidFill>
                <a:schemeClr val="accent1"/>
              </a:solidFill>
              <a:round/>
            </a:ln>
            <a:effectLst/>
          </c:spPr>
          <c:marker>
            <c:symbol val="none"/>
          </c:marker>
          <c:cat>
            <c:numRef>
              <c:f>Лист1!$A$2:$A$21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16.100000000000001</c:v>
                </c:pt>
                <c:pt idx="16">
                  <c:v>16.2</c:v>
                </c:pt>
                <c:pt idx="17">
                  <c:v>17</c:v>
                </c:pt>
                <c:pt idx="18">
                  <c:v>18</c:v>
                </c:pt>
                <c:pt idx="19">
                  <c:v>19</c:v>
                </c:pt>
              </c:numCache>
            </c:numRef>
          </c:cat>
          <c:val>
            <c:numRef>
              <c:f>Лист1!$B$2:$B$21</c:f>
              <c:numCache>
                <c:formatCode>General</c:formatCode>
                <c:ptCount val="20"/>
                <c:pt idx="0">
                  <c:v>45.71</c:v>
                </c:pt>
                <c:pt idx="1">
                  <c:v>40</c:v>
                </c:pt>
                <c:pt idx="2">
                  <c:v>48.57</c:v>
                </c:pt>
                <c:pt idx="3">
                  <c:v>37.14</c:v>
                </c:pt>
                <c:pt idx="4">
                  <c:v>22.86</c:v>
                </c:pt>
                <c:pt idx="5">
                  <c:v>42.86</c:v>
                </c:pt>
                <c:pt idx="6">
                  <c:v>8.57</c:v>
                </c:pt>
                <c:pt idx="7">
                  <c:v>31.43</c:v>
                </c:pt>
                <c:pt idx="8">
                  <c:v>14.29</c:v>
                </c:pt>
                <c:pt idx="9">
                  <c:v>2.86</c:v>
                </c:pt>
                <c:pt idx="10">
                  <c:v>8.57</c:v>
                </c:pt>
                <c:pt idx="11">
                  <c:v>11.43</c:v>
                </c:pt>
                <c:pt idx="12">
                  <c:v>14.29</c:v>
                </c:pt>
                <c:pt idx="13">
                  <c:v>37.14</c:v>
                </c:pt>
                <c:pt idx="14">
                  <c:v>5.71</c:v>
                </c:pt>
                <c:pt idx="15">
                  <c:v>17.14</c:v>
                </c:pt>
                <c:pt idx="16">
                  <c:v>2.86</c:v>
                </c:pt>
                <c:pt idx="17">
                  <c:v>2.86</c:v>
                </c:pt>
                <c:pt idx="18">
                  <c:v>0</c:v>
                </c:pt>
                <c:pt idx="19">
                  <c:v>0</c:v>
                </c:pt>
              </c:numCache>
            </c:numRef>
          </c:val>
          <c:smooth val="0"/>
          <c:extLst>
            <c:ext xmlns:c16="http://schemas.microsoft.com/office/drawing/2014/chart" uri="{C3380CC4-5D6E-409C-BE32-E72D297353CC}">
              <c16:uniqueId val="{00000000-7648-4C75-BBD0-362A85477643}"/>
            </c:ext>
          </c:extLst>
        </c:ser>
        <c:ser>
          <c:idx val="1"/>
          <c:order val="1"/>
          <c:tx>
            <c:strRef>
              <c:f>Лист1!$C$1</c:f>
              <c:strCache>
                <c:ptCount val="1"/>
                <c:pt idx="0">
                  <c:v>Ср.% вып.уч.гр.баллов 3</c:v>
                </c:pt>
              </c:strCache>
            </c:strRef>
          </c:tx>
          <c:spPr>
            <a:ln w="28575" cap="rnd">
              <a:solidFill>
                <a:schemeClr val="accent2"/>
              </a:solidFill>
              <a:round/>
            </a:ln>
            <a:effectLst/>
          </c:spPr>
          <c:marker>
            <c:symbol val="none"/>
          </c:marker>
          <c:cat>
            <c:numRef>
              <c:f>Лист1!$A$2:$A$21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16.100000000000001</c:v>
                </c:pt>
                <c:pt idx="16">
                  <c:v>16.2</c:v>
                </c:pt>
                <c:pt idx="17">
                  <c:v>17</c:v>
                </c:pt>
                <c:pt idx="18">
                  <c:v>18</c:v>
                </c:pt>
                <c:pt idx="19">
                  <c:v>19</c:v>
                </c:pt>
              </c:numCache>
            </c:numRef>
          </c:cat>
          <c:val>
            <c:numRef>
              <c:f>Лист1!$C$2:$C$21</c:f>
              <c:numCache>
                <c:formatCode>General</c:formatCode>
                <c:ptCount val="20"/>
                <c:pt idx="0">
                  <c:v>77.78</c:v>
                </c:pt>
                <c:pt idx="1">
                  <c:v>66.67</c:v>
                </c:pt>
                <c:pt idx="2">
                  <c:v>70.180000000000007</c:v>
                </c:pt>
                <c:pt idx="3">
                  <c:v>59.65</c:v>
                </c:pt>
                <c:pt idx="4">
                  <c:v>57.31</c:v>
                </c:pt>
                <c:pt idx="5">
                  <c:v>55.26</c:v>
                </c:pt>
                <c:pt idx="6">
                  <c:v>38.6</c:v>
                </c:pt>
                <c:pt idx="7">
                  <c:v>69.010000000000005</c:v>
                </c:pt>
                <c:pt idx="8">
                  <c:v>46.78</c:v>
                </c:pt>
                <c:pt idx="9">
                  <c:v>26.32</c:v>
                </c:pt>
                <c:pt idx="10">
                  <c:v>57.89</c:v>
                </c:pt>
                <c:pt idx="11">
                  <c:v>39.18</c:v>
                </c:pt>
                <c:pt idx="12">
                  <c:v>63.16</c:v>
                </c:pt>
                <c:pt idx="13">
                  <c:v>61.4</c:v>
                </c:pt>
                <c:pt idx="14">
                  <c:v>20.76</c:v>
                </c:pt>
                <c:pt idx="15">
                  <c:v>46.2</c:v>
                </c:pt>
                <c:pt idx="16">
                  <c:v>25.15</c:v>
                </c:pt>
                <c:pt idx="17">
                  <c:v>5.26</c:v>
                </c:pt>
                <c:pt idx="18">
                  <c:v>9.36</c:v>
                </c:pt>
                <c:pt idx="19">
                  <c:v>2.0499999999999998</c:v>
                </c:pt>
              </c:numCache>
            </c:numRef>
          </c:val>
          <c:smooth val="0"/>
          <c:extLst>
            <c:ext xmlns:c16="http://schemas.microsoft.com/office/drawing/2014/chart" uri="{C3380CC4-5D6E-409C-BE32-E72D297353CC}">
              <c16:uniqueId val="{00000001-7648-4C75-BBD0-362A85477643}"/>
            </c:ext>
          </c:extLst>
        </c:ser>
        <c:ser>
          <c:idx val="2"/>
          <c:order val="2"/>
          <c:tx>
            <c:strRef>
              <c:f>Лист1!$D$1</c:f>
              <c:strCache>
                <c:ptCount val="1"/>
                <c:pt idx="0">
                  <c:v>Ср.% вып.уч.гр.баллов 4</c:v>
                </c:pt>
              </c:strCache>
            </c:strRef>
          </c:tx>
          <c:spPr>
            <a:ln w="28575" cap="rnd">
              <a:solidFill>
                <a:schemeClr val="accent3"/>
              </a:solidFill>
              <a:round/>
            </a:ln>
            <a:effectLst/>
          </c:spPr>
          <c:marker>
            <c:symbol val="none"/>
          </c:marker>
          <c:cat>
            <c:numRef>
              <c:f>Лист1!$A$2:$A$21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16.100000000000001</c:v>
                </c:pt>
                <c:pt idx="16">
                  <c:v>16.2</c:v>
                </c:pt>
                <c:pt idx="17">
                  <c:v>17</c:v>
                </c:pt>
                <c:pt idx="18">
                  <c:v>18</c:v>
                </c:pt>
                <c:pt idx="19">
                  <c:v>19</c:v>
                </c:pt>
              </c:numCache>
            </c:numRef>
          </c:cat>
          <c:val>
            <c:numRef>
              <c:f>Лист1!$D$2:$D$21</c:f>
              <c:numCache>
                <c:formatCode>General</c:formatCode>
                <c:ptCount val="20"/>
                <c:pt idx="0">
                  <c:v>92</c:v>
                </c:pt>
                <c:pt idx="1">
                  <c:v>89</c:v>
                </c:pt>
                <c:pt idx="2">
                  <c:v>99</c:v>
                </c:pt>
                <c:pt idx="3">
                  <c:v>85</c:v>
                </c:pt>
                <c:pt idx="4">
                  <c:v>81</c:v>
                </c:pt>
                <c:pt idx="5">
                  <c:v>85.5</c:v>
                </c:pt>
                <c:pt idx="6">
                  <c:v>62</c:v>
                </c:pt>
                <c:pt idx="7">
                  <c:v>85.5</c:v>
                </c:pt>
                <c:pt idx="8">
                  <c:v>58</c:v>
                </c:pt>
                <c:pt idx="9">
                  <c:v>41</c:v>
                </c:pt>
                <c:pt idx="10">
                  <c:v>68</c:v>
                </c:pt>
                <c:pt idx="11">
                  <c:v>58</c:v>
                </c:pt>
                <c:pt idx="12">
                  <c:v>84</c:v>
                </c:pt>
                <c:pt idx="13">
                  <c:v>69</c:v>
                </c:pt>
                <c:pt idx="14">
                  <c:v>56.5</c:v>
                </c:pt>
                <c:pt idx="15">
                  <c:v>88</c:v>
                </c:pt>
                <c:pt idx="16">
                  <c:v>64</c:v>
                </c:pt>
                <c:pt idx="17">
                  <c:v>31</c:v>
                </c:pt>
                <c:pt idx="18">
                  <c:v>30</c:v>
                </c:pt>
                <c:pt idx="19">
                  <c:v>15.5</c:v>
                </c:pt>
              </c:numCache>
            </c:numRef>
          </c:val>
          <c:smooth val="0"/>
          <c:extLst>
            <c:ext xmlns:c16="http://schemas.microsoft.com/office/drawing/2014/chart" uri="{C3380CC4-5D6E-409C-BE32-E72D297353CC}">
              <c16:uniqueId val="{00000002-7648-4C75-BBD0-362A85477643}"/>
            </c:ext>
          </c:extLst>
        </c:ser>
        <c:ser>
          <c:idx val="3"/>
          <c:order val="3"/>
          <c:tx>
            <c:strRef>
              <c:f>Лист1!$E$1</c:f>
              <c:strCache>
                <c:ptCount val="1"/>
                <c:pt idx="0">
                  <c:v>Ср.% вып.уч.гр.баллов 5</c:v>
                </c:pt>
              </c:strCache>
            </c:strRef>
          </c:tx>
          <c:spPr>
            <a:ln w="28575" cap="rnd">
              <a:solidFill>
                <a:schemeClr val="accent4"/>
              </a:solidFill>
              <a:round/>
            </a:ln>
            <a:effectLst/>
          </c:spPr>
          <c:marker>
            <c:symbol val="none"/>
          </c:marker>
          <c:cat>
            <c:numRef>
              <c:f>Лист1!$A$2:$A$21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16.100000000000001</c:v>
                </c:pt>
                <c:pt idx="16">
                  <c:v>16.2</c:v>
                </c:pt>
                <c:pt idx="17">
                  <c:v>17</c:v>
                </c:pt>
                <c:pt idx="18">
                  <c:v>18</c:v>
                </c:pt>
                <c:pt idx="19">
                  <c:v>19</c:v>
                </c:pt>
              </c:numCache>
            </c:numRef>
          </c:cat>
          <c:val>
            <c:numRef>
              <c:f>Лист1!$E$2:$E$21</c:f>
              <c:numCache>
                <c:formatCode>General</c:formatCode>
                <c:ptCount val="20"/>
                <c:pt idx="0">
                  <c:v>100</c:v>
                </c:pt>
                <c:pt idx="1">
                  <c:v>100</c:v>
                </c:pt>
                <c:pt idx="2">
                  <c:v>100</c:v>
                </c:pt>
                <c:pt idx="3">
                  <c:v>100</c:v>
                </c:pt>
                <c:pt idx="4">
                  <c:v>87.5</c:v>
                </c:pt>
                <c:pt idx="5">
                  <c:v>100</c:v>
                </c:pt>
                <c:pt idx="6">
                  <c:v>100</c:v>
                </c:pt>
                <c:pt idx="7">
                  <c:v>100</c:v>
                </c:pt>
                <c:pt idx="8">
                  <c:v>62.5</c:v>
                </c:pt>
                <c:pt idx="9">
                  <c:v>62.5</c:v>
                </c:pt>
                <c:pt idx="10">
                  <c:v>100</c:v>
                </c:pt>
                <c:pt idx="11">
                  <c:v>87.5</c:v>
                </c:pt>
                <c:pt idx="12">
                  <c:v>87.5</c:v>
                </c:pt>
                <c:pt idx="13">
                  <c:v>100</c:v>
                </c:pt>
                <c:pt idx="14">
                  <c:v>75</c:v>
                </c:pt>
                <c:pt idx="15">
                  <c:v>87.5</c:v>
                </c:pt>
                <c:pt idx="16">
                  <c:v>100</c:v>
                </c:pt>
                <c:pt idx="17">
                  <c:v>75</c:v>
                </c:pt>
                <c:pt idx="18">
                  <c:v>62.5</c:v>
                </c:pt>
                <c:pt idx="19">
                  <c:v>50</c:v>
                </c:pt>
              </c:numCache>
            </c:numRef>
          </c:val>
          <c:smooth val="0"/>
          <c:extLst>
            <c:ext xmlns:c16="http://schemas.microsoft.com/office/drawing/2014/chart" uri="{C3380CC4-5D6E-409C-BE32-E72D297353CC}">
              <c16:uniqueId val="{00000003-7648-4C75-BBD0-362A85477643}"/>
            </c:ext>
          </c:extLst>
        </c:ser>
        <c:dLbls>
          <c:showLegendKey val="0"/>
          <c:showVal val="0"/>
          <c:showCatName val="0"/>
          <c:showSerName val="0"/>
          <c:showPercent val="0"/>
          <c:showBubbleSize val="0"/>
        </c:dLbls>
        <c:smooth val="0"/>
        <c:axId val="534861312"/>
        <c:axId val="551858176"/>
      </c:lineChart>
      <c:catAx>
        <c:axId val="534861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51858176"/>
        <c:crosses val="autoZero"/>
        <c:auto val="1"/>
        <c:lblAlgn val="ctr"/>
        <c:lblOffset val="100"/>
        <c:noMultiLvlLbl val="0"/>
      </c:catAx>
      <c:valAx>
        <c:axId val="551858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34861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город</c:v>
                </c:pt>
              </c:strCache>
            </c:strRef>
          </c:tx>
          <c:cat>
            <c:strRef>
              <c:f>Лист1!$A$2:$A$22</c:f>
              <c:strCache>
                <c:ptCount val="21"/>
                <c:pt idx="0">
                  <c:v>1К1</c:v>
                </c:pt>
                <c:pt idx="1">
                  <c:v>1К2</c:v>
                </c:pt>
                <c:pt idx="2">
                  <c:v>1К3</c:v>
                </c:pt>
                <c:pt idx="3">
                  <c:v>2К1</c:v>
                </c:pt>
                <c:pt idx="4">
                  <c:v>2К2</c:v>
                </c:pt>
                <c:pt idx="5">
                  <c:v>2К3</c:v>
                </c:pt>
                <c:pt idx="6">
                  <c:v>2К4</c:v>
                </c:pt>
                <c:pt idx="7">
                  <c:v>3</c:v>
                </c:pt>
                <c:pt idx="8">
                  <c:v>4,1</c:v>
                </c:pt>
                <c:pt idx="10">
                  <c:v>5,1</c:v>
                </c:pt>
                <c:pt idx="11">
                  <c:v>5,2</c:v>
                </c:pt>
                <c:pt idx="12">
                  <c:v>6,1</c:v>
                </c:pt>
                <c:pt idx="13">
                  <c:v>6,2</c:v>
                </c:pt>
                <c:pt idx="14">
                  <c:v>7,1</c:v>
                </c:pt>
                <c:pt idx="15">
                  <c:v>7,2</c:v>
                </c:pt>
                <c:pt idx="16">
                  <c:v>8</c:v>
                </c:pt>
                <c:pt idx="17">
                  <c:v>9</c:v>
                </c:pt>
                <c:pt idx="18">
                  <c:v>10</c:v>
                </c:pt>
                <c:pt idx="19">
                  <c:v>11</c:v>
                </c:pt>
                <c:pt idx="20">
                  <c:v>12</c:v>
                </c:pt>
              </c:strCache>
            </c:strRef>
          </c:cat>
          <c:val>
            <c:numRef>
              <c:f>Лист1!$B$2:$B$22</c:f>
              <c:numCache>
                <c:formatCode>General</c:formatCode>
                <c:ptCount val="21"/>
                <c:pt idx="0">
                  <c:v>57.81</c:v>
                </c:pt>
                <c:pt idx="1">
                  <c:v>47.89</c:v>
                </c:pt>
                <c:pt idx="2">
                  <c:v>89.96</c:v>
                </c:pt>
                <c:pt idx="3">
                  <c:v>51.31</c:v>
                </c:pt>
                <c:pt idx="4">
                  <c:v>79.989999999999995</c:v>
                </c:pt>
                <c:pt idx="5">
                  <c:v>48.76</c:v>
                </c:pt>
                <c:pt idx="6">
                  <c:v>54</c:v>
                </c:pt>
                <c:pt idx="7">
                  <c:v>70.959999999999994</c:v>
                </c:pt>
                <c:pt idx="8">
                  <c:v>72.239999999999995</c:v>
                </c:pt>
                <c:pt idx="9">
                  <c:v>55.57</c:v>
                </c:pt>
                <c:pt idx="10">
                  <c:v>51.42</c:v>
                </c:pt>
                <c:pt idx="11">
                  <c:v>42.58</c:v>
                </c:pt>
                <c:pt idx="12">
                  <c:v>60.15</c:v>
                </c:pt>
                <c:pt idx="13">
                  <c:v>53.49</c:v>
                </c:pt>
                <c:pt idx="14">
                  <c:v>55.57</c:v>
                </c:pt>
                <c:pt idx="15">
                  <c:v>48.47</c:v>
                </c:pt>
                <c:pt idx="16">
                  <c:v>40.5</c:v>
                </c:pt>
                <c:pt idx="17">
                  <c:v>48.25</c:v>
                </c:pt>
                <c:pt idx="18">
                  <c:v>38.86</c:v>
                </c:pt>
                <c:pt idx="19">
                  <c:v>63.97</c:v>
                </c:pt>
                <c:pt idx="20">
                  <c:v>80.790000000000006</c:v>
                </c:pt>
              </c:numCache>
            </c:numRef>
          </c:val>
          <c:smooth val="0"/>
          <c:extLst>
            <c:ext xmlns:c16="http://schemas.microsoft.com/office/drawing/2014/chart" uri="{C3380CC4-5D6E-409C-BE32-E72D297353CC}">
              <c16:uniqueId val="{00000000-7939-4FB2-B39B-58EFF1CA7548}"/>
            </c:ext>
          </c:extLst>
        </c:ser>
        <c:ser>
          <c:idx val="1"/>
          <c:order val="1"/>
          <c:tx>
            <c:strRef>
              <c:f>Лист1!$C$1</c:f>
              <c:strCache>
                <c:ptCount val="1"/>
                <c:pt idx="0">
                  <c:v>Гимназия</c:v>
                </c:pt>
              </c:strCache>
            </c:strRef>
          </c:tx>
          <c:cat>
            <c:strRef>
              <c:f>Лист1!$A$2:$A$22</c:f>
              <c:strCache>
                <c:ptCount val="21"/>
                <c:pt idx="0">
                  <c:v>1К1</c:v>
                </c:pt>
                <c:pt idx="1">
                  <c:v>1К2</c:v>
                </c:pt>
                <c:pt idx="2">
                  <c:v>1К3</c:v>
                </c:pt>
                <c:pt idx="3">
                  <c:v>2К1</c:v>
                </c:pt>
                <c:pt idx="4">
                  <c:v>2К2</c:v>
                </c:pt>
                <c:pt idx="5">
                  <c:v>2К3</c:v>
                </c:pt>
                <c:pt idx="6">
                  <c:v>2К4</c:v>
                </c:pt>
                <c:pt idx="7">
                  <c:v>3</c:v>
                </c:pt>
                <c:pt idx="8">
                  <c:v>4,1</c:v>
                </c:pt>
                <c:pt idx="10">
                  <c:v>5,1</c:v>
                </c:pt>
                <c:pt idx="11">
                  <c:v>5,2</c:v>
                </c:pt>
                <c:pt idx="12">
                  <c:v>6,1</c:v>
                </c:pt>
                <c:pt idx="13">
                  <c:v>6,2</c:v>
                </c:pt>
                <c:pt idx="14">
                  <c:v>7,1</c:v>
                </c:pt>
                <c:pt idx="15">
                  <c:v>7,2</c:v>
                </c:pt>
                <c:pt idx="16">
                  <c:v>8</c:v>
                </c:pt>
                <c:pt idx="17">
                  <c:v>9</c:v>
                </c:pt>
                <c:pt idx="18">
                  <c:v>10</c:v>
                </c:pt>
                <c:pt idx="19">
                  <c:v>11</c:v>
                </c:pt>
                <c:pt idx="20">
                  <c:v>12</c:v>
                </c:pt>
              </c:strCache>
            </c:strRef>
          </c:cat>
          <c:val>
            <c:numRef>
              <c:f>Лист1!$C$2:$C$22</c:f>
              <c:numCache>
                <c:formatCode>General</c:formatCode>
                <c:ptCount val="21"/>
                <c:pt idx="0">
                  <c:v>79.790000000000006</c:v>
                </c:pt>
                <c:pt idx="1">
                  <c:v>47.52</c:v>
                </c:pt>
                <c:pt idx="2">
                  <c:v>98.94</c:v>
                </c:pt>
                <c:pt idx="3">
                  <c:v>68.09</c:v>
                </c:pt>
                <c:pt idx="4">
                  <c:v>75.180000000000007</c:v>
                </c:pt>
                <c:pt idx="5">
                  <c:v>51.77</c:v>
                </c:pt>
                <c:pt idx="6">
                  <c:v>78.72</c:v>
                </c:pt>
                <c:pt idx="7">
                  <c:v>60.64</c:v>
                </c:pt>
                <c:pt idx="8">
                  <c:v>78.72</c:v>
                </c:pt>
                <c:pt idx="9">
                  <c:v>44.68</c:v>
                </c:pt>
                <c:pt idx="10">
                  <c:v>68.09</c:v>
                </c:pt>
                <c:pt idx="11">
                  <c:v>45.74</c:v>
                </c:pt>
                <c:pt idx="12">
                  <c:v>61.7</c:v>
                </c:pt>
                <c:pt idx="13">
                  <c:v>55.32</c:v>
                </c:pt>
                <c:pt idx="14">
                  <c:v>56.38</c:v>
                </c:pt>
                <c:pt idx="15">
                  <c:v>48.94</c:v>
                </c:pt>
                <c:pt idx="16">
                  <c:v>26.6</c:v>
                </c:pt>
                <c:pt idx="17">
                  <c:v>62.77</c:v>
                </c:pt>
                <c:pt idx="18">
                  <c:v>36.17</c:v>
                </c:pt>
                <c:pt idx="19">
                  <c:v>68.09</c:v>
                </c:pt>
                <c:pt idx="20">
                  <c:v>89.36</c:v>
                </c:pt>
              </c:numCache>
            </c:numRef>
          </c:val>
          <c:smooth val="0"/>
          <c:extLst>
            <c:ext xmlns:c16="http://schemas.microsoft.com/office/drawing/2014/chart" uri="{C3380CC4-5D6E-409C-BE32-E72D297353CC}">
              <c16:uniqueId val="{00000001-7939-4FB2-B39B-58EFF1CA7548}"/>
            </c:ext>
          </c:extLst>
        </c:ser>
        <c:ser>
          <c:idx val="2"/>
          <c:order val="2"/>
          <c:tx>
            <c:strRef>
              <c:f>Лист1!$D$1</c:f>
              <c:strCache>
                <c:ptCount val="1"/>
                <c:pt idx="0">
                  <c:v>СОШ №2</c:v>
                </c:pt>
              </c:strCache>
            </c:strRef>
          </c:tx>
          <c:cat>
            <c:strRef>
              <c:f>Лист1!$A$2:$A$22</c:f>
              <c:strCache>
                <c:ptCount val="21"/>
                <c:pt idx="0">
                  <c:v>1К1</c:v>
                </c:pt>
                <c:pt idx="1">
                  <c:v>1К2</c:v>
                </c:pt>
                <c:pt idx="2">
                  <c:v>1К3</c:v>
                </c:pt>
                <c:pt idx="3">
                  <c:v>2К1</c:v>
                </c:pt>
                <c:pt idx="4">
                  <c:v>2К2</c:v>
                </c:pt>
                <c:pt idx="5">
                  <c:v>2К3</c:v>
                </c:pt>
                <c:pt idx="6">
                  <c:v>2К4</c:v>
                </c:pt>
                <c:pt idx="7">
                  <c:v>3</c:v>
                </c:pt>
                <c:pt idx="8">
                  <c:v>4,1</c:v>
                </c:pt>
                <c:pt idx="10">
                  <c:v>5,1</c:v>
                </c:pt>
                <c:pt idx="11">
                  <c:v>5,2</c:v>
                </c:pt>
                <c:pt idx="12">
                  <c:v>6,1</c:v>
                </c:pt>
                <c:pt idx="13">
                  <c:v>6,2</c:v>
                </c:pt>
                <c:pt idx="14">
                  <c:v>7,1</c:v>
                </c:pt>
                <c:pt idx="15">
                  <c:v>7,2</c:v>
                </c:pt>
                <c:pt idx="16">
                  <c:v>8</c:v>
                </c:pt>
                <c:pt idx="17">
                  <c:v>9</c:v>
                </c:pt>
                <c:pt idx="18">
                  <c:v>10</c:v>
                </c:pt>
                <c:pt idx="19">
                  <c:v>11</c:v>
                </c:pt>
                <c:pt idx="20">
                  <c:v>12</c:v>
                </c:pt>
              </c:strCache>
            </c:strRef>
          </c:cat>
          <c:val>
            <c:numRef>
              <c:f>Лист1!$D$2:$D$22</c:f>
              <c:numCache>
                <c:formatCode>General</c:formatCode>
                <c:ptCount val="21"/>
                <c:pt idx="0">
                  <c:v>58.5</c:v>
                </c:pt>
                <c:pt idx="1">
                  <c:v>42</c:v>
                </c:pt>
                <c:pt idx="2">
                  <c:v>96</c:v>
                </c:pt>
                <c:pt idx="3">
                  <c:v>37.33</c:v>
                </c:pt>
                <c:pt idx="4">
                  <c:v>81.33</c:v>
                </c:pt>
                <c:pt idx="5">
                  <c:v>37.33</c:v>
                </c:pt>
                <c:pt idx="6">
                  <c:v>40</c:v>
                </c:pt>
                <c:pt idx="7">
                  <c:v>83</c:v>
                </c:pt>
                <c:pt idx="8">
                  <c:v>79.33</c:v>
                </c:pt>
                <c:pt idx="9">
                  <c:v>73</c:v>
                </c:pt>
                <c:pt idx="10">
                  <c:v>46</c:v>
                </c:pt>
                <c:pt idx="11">
                  <c:v>34</c:v>
                </c:pt>
                <c:pt idx="12">
                  <c:v>71</c:v>
                </c:pt>
                <c:pt idx="13">
                  <c:v>64</c:v>
                </c:pt>
                <c:pt idx="14">
                  <c:v>71</c:v>
                </c:pt>
                <c:pt idx="15">
                  <c:v>64</c:v>
                </c:pt>
                <c:pt idx="16">
                  <c:v>52</c:v>
                </c:pt>
                <c:pt idx="17">
                  <c:v>55</c:v>
                </c:pt>
                <c:pt idx="18">
                  <c:v>36</c:v>
                </c:pt>
                <c:pt idx="19">
                  <c:v>88</c:v>
                </c:pt>
                <c:pt idx="20">
                  <c:v>96</c:v>
                </c:pt>
              </c:numCache>
            </c:numRef>
          </c:val>
          <c:smooth val="0"/>
          <c:extLst>
            <c:ext xmlns:c16="http://schemas.microsoft.com/office/drawing/2014/chart" uri="{C3380CC4-5D6E-409C-BE32-E72D297353CC}">
              <c16:uniqueId val="{00000002-7939-4FB2-B39B-58EFF1CA7548}"/>
            </c:ext>
          </c:extLst>
        </c:ser>
        <c:ser>
          <c:idx val="3"/>
          <c:order val="3"/>
          <c:tx>
            <c:strRef>
              <c:f>Лист1!$E$1</c:f>
              <c:strCache>
                <c:ptCount val="1"/>
                <c:pt idx="0">
                  <c:v>СОШ №3</c:v>
                </c:pt>
              </c:strCache>
            </c:strRef>
          </c:tx>
          <c:cat>
            <c:strRef>
              <c:f>Лист1!$A$2:$A$22</c:f>
              <c:strCache>
                <c:ptCount val="21"/>
                <c:pt idx="0">
                  <c:v>1К1</c:v>
                </c:pt>
                <c:pt idx="1">
                  <c:v>1К2</c:v>
                </c:pt>
                <c:pt idx="2">
                  <c:v>1К3</c:v>
                </c:pt>
                <c:pt idx="3">
                  <c:v>2К1</c:v>
                </c:pt>
                <c:pt idx="4">
                  <c:v>2К2</c:v>
                </c:pt>
                <c:pt idx="5">
                  <c:v>2К3</c:v>
                </c:pt>
                <c:pt idx="6">
                  <c:v>2К4</c:v>
                </c:pt>
                <c:pt idx="7">
                  <c:v>3</c:v>
                </c:pt>
                <c:pt idx="8">
                  <c:v>4,1</c:v>
                </c:pt>
                <c:pt idx="10">
                  <c:v>5,1</c:v>
                </c:pt>
                <c:pt idx="11">
                  <c:v>5,2</c:v>
                </c:pt>
                <c:pt idx="12">
                  <c:v>6,1</c:v>
                </c:pt>
                <c:pt idx="13">
                  <c:v>6,2</c:v>
                </c:pt>
                <c:pt idx="14">
                  <c:v>7,1</c:v>
                </c:pt>
                <c:pt idx="15">
                  <c:v>7,2</c:v>
                </c:pt>
                <c:pt idx="16">
                  <c:v>8</c:v>
                </c:pt>
                <c:pt idx="17">
                  <c:v>9</c:v>
                </c:pt>
                <c:pt idx="18">
                  <c:v>10</c:v>
                </c:pt>
                <c:pt idx="19">
                  <c:v>11</c:v>
                </c:pt>
                <c:pt idx="20">
                  <c:v>12</c:v>
                </c:pt>
              </c:strCache>
            </c:strRef>
          </c:cat>
          <c:val>
            <c:numRef>
              <c:f>Лист1!$E$2:$E$22</c:f>
              <c:numCache>
                <c:formatCode>General</c:formatCode>
                <c:ptCount val="21"/>
                <c:pt idx="0">
                  <c:v>39.58</c:v>
                </c:pt>
                <c:pt idx="1">
                  <c:v>35.19</c:v>
                </c:pt>
                <c:pt idx="2">
                  <c:v>93.06</c:v>
                </c:pt>
                <c:pt idx="3">
                  <c:v>33.33</c:v>
                </c:pt>
                <c:pt idx="4">
                  <c:v>92.59</c:v>
                </c:pt>
                <c:pt idx="5">
                  <c:v>53.7</c:v>
                </c:pt>
                <c:pt idx="6">
                  <c:v>55.56</c:v>
                </c:pt>
                <c:pt idx="7">
                  <c:v>69.44</c:v>
                </c:pt>
                <c:pt idx="8">
                  <c:v>74.069999999999993</c:v>
                </c:pt>
                <c:pt idx="9">
                  <c:v>58.33</c:v>
                </c:pt>
                <c:pt idx="10">
                  <c:v>56.94</c:v>
                </c:pt>
                <c:pt idx="11">
                  <c:v>52.78</c:v>
                </c:pt>
                <c:pt idx="12">
                  <c:v>62.5</c:v>
                </c:pt>
                <c:pt idx="13">
                  <c:v>61.11</c:v>
                </c:pt>
                <c:pt idx="14">
                  <c:v>69.44</c:v>
                </c:pt>
                <c:pt idx="15">
                  <c:v>61.11</c:v>
                </c:pt>
                <c:pt idx="16">
                  <c:v>62.5</c:v>
                </c:pt>
                <c:pt idx="17">
                  <c:v>52.78</c:v>
                </c:pt>
                <c:pt idx="18">
                  <c:v>61.11</c:v>
                </c:pt>
                <c:pt idx="19">
                  <c:v>55.56</c:v>
                </c:pt>
                <c:pt idx="20">
                  <c:v>77.78</c:v>
                </c:pt>
              </c:numCache>
            </c:numRef>
          </c:val>
          <c:smooth val="0"/>
          <c:extLst>
            <c:ext xmlns:c16="http://schemas.microsoft.com/office/drawing/2014/chart" uri="{C3380CC4-5D6E-409C-BE32-E72D297353CC}">
              <c16:uniqueId val="{00000003-7939-4FB2-B39B-58EFF1CA7548}"/>
            </c:ext>
          </c:extLst>
        </c:ser>
        <c:ser>
          <c:idx val="4"/>
          <c:order val="4"/>
          <c:tx>
            <c:strRef>
              <c:f>Лист1!$F$1</c:f>
              <c:strCache>
                <c:ptCount val="1"/>
                <c:pt idx="0">
                  <c:v>СОШ №4</c:v>
                </c:pt>
              </c:strCache>
            </c:strRef>
          </c:tx>
          <c:cat>
            <c:strRef>
              <c:f>Лист1!$A$2:$A$22</c:f>
              <c:strCache>
                <c:ptCount val="21"/>
                <c:pt idx="0">
                  <c:v>1К1</c:v>
                </c:pt>
                <c:pt idx="1">
                  <c:v>1К2</c:v>
                </c:pt>
                <c:pt idx="2">
                  <c:v>1К3</c:v>
                </c:pt>
                <c:pt idx="3">
                  <c:v>2К1</c:v>
                </c:pt>
                <c:pt idx="4">
                  <c:v>2К2</c:v>
                </c:pt>
                <c:pt idx="5">
                  <c:v>2К3</c:v>
                </c:pt>
                <c:pt idx="6">
                  <c:v>2К4</c:v>
                </c:pt>
                <c:pt idx="7">
                  <c:v>3</c:v>
                </c:pt>
                <c:pt idx="8">
                  <c:v>4,1</c:v>
                </c:pt>
                <c:pt idx="10">
                  <c:v>5,1</c:v>
                </c:pt>
                <c:pt idx="11">
                  <c:v>5,2</c:v>
                </c:pt>
                <c:pt idx="12">
                  <c:v>6,1</c:v>
                </c:pt>
                <c:pt idx="13">
                  <c:v>6,2</c:v>
                </c:pt>
                <c:pt idx="14">
                  <c:v>7,1</c:v>
                </c:pt>
                <c:pt idx="15">
                  <c:v>7,2</c:v>
                </c:pt>
                <c:pt idx="16">
                  <c:v>8</c:v>
                </c:pt>
                <c:pt idx="17">
                  <c:v>9</c:v>
                </c:pt>
                <c:pt idx="18">
                  <c:v>10</c:v>
                </c:pt>
                <c:pt idx="19">
                  <c:v>11</c:v>
                </c:pt>
                <c:pt idx="20">
                  <c:v>12</c:v>
                </c:pt>
              </c:strCache>
            </c:strRef>
          </c:cat>
          <c:val>
            <c:numRef>
              <c:f>Лист1!$F$2:$F$22</c:f>
              <c:numCache>
                <c:formatCode>General</c:formatCode>
                <c:ptCount val="21"/>
                <c:pt idx="0">
                  <c:v>49.16</c:v>
                </c:pt>
                <c:pt idx="1">
                  <c:v>28.84</c:v>
                </c:pt>
                <c:pt idx="2">
                  <c:v>89.33</c:v>
                </c:pt>
                <c:pt idx="3">
                  <c:v>34.08</c:v>
                </c:pt>
                <c:pt idx="4">
                  <c:v>75.66</c:v>
                </c:pt>
                <c:pt idx="5">
                  <c:v>46.07</c:v>
                </c:pt>
                <c:pt idx="6">
                  <c:v>50.56</c:v>
                </c:pt>
                <c:pt idx="7">
                  <c:v>46.07</c:v>
                </c:pt>
                <c:pt idx="8">
                  <c:v>69.66</c:v>
                </c:pt>
                <c:pt idx="9">
                  <c:v>58.43</c:v>
                </c:pt>
                <c:pt idx="10">
                  <c:v>34.270000000000003</c:v>
                </c:pt>
                <c:pt idx="11">
                  <c:v>26.4</c:v>
                </c:pt>
                <c:pt idx="12">
                  <c:v>53.93</c:v>
                </c:pt>
                <c:pt idx="13">
                  <c:v>47.19</c:v>
                </c:pt>
                <c:pt idx="14">
                  <c:v>57.3</c:v>
                </c:pt>
                <c:pt idx="15">
                  <c:v>44.94</c:v>
                </c:pt>
                <c:pt idx="16">
                  <c:v>24.16</c:v>
                </c:pt>
                <c:pt idx="17">
                  <c:v>27.53</c:v>
                </c:pt>
                <c:pt idx="18">
                  <c:v>24.72</c:v>
                </c:pt>
                <c:pt idx="19">
                  <c:v>30.34</c:v>
                </c:pt>
                <c:pt idx="20">
                  <c:v>67.42</c:v>
                </c:pt>
              </c:numCache>
            </c:numRef>
          </c:val>
          <c:smooth val="0"/>
          <c:extLst>
            <c:ext xmlns:c16="http://schemas.microsoft.com/office/drawing/2014/chart" uri="{C3380CC4-5D6E-409C-BE32-E72D297353CC}">
              <c16:uniqueId val="{00000004-7939-4FB2-B39B-58EFF1CA7548}"/>
            </c:ext>
          </c:extLst>
        </c:ser>
        <c:ser>
          <c:idx val="5"/>
          <c:order val="5"/>
          <c:tx>
            <c:strRef>
              <c:f>Лист1!$G$1</c:f>
              <c:strCache>
                <c:ptCount val="1"/>
                <c:pt idx="0">
                  <c:v>СОШ№5</c:v>
                </c:pt>
              </c:strCache>
            </c:strRef>
          </c:tx>
          <c:cat>
            <c:strRef>
              <c:f>Лист1!$A$2:$A$22</c:f>
              <c:strCache>
                <c:ptCount val="21"/>
                <c:pt idx="0">
                  <c:v>1К1</c:v>
                </c:pt>
                <c:pt idx="1">
                  <c:v>1К2</c:v>
                </c:pt>
                <c:pt idx="2">
                  <c:v>1К3</c:v>
                </c:pt>
                <c:pt idx="3">
                  <c:v>2К1</c:v>
                </c:pt>
                <c:pt idx="4">
                  <c:v>2К2</c:v>
                </c:pt>
                <c:pt idx="5">
                  <c:v>2К3</c:v>
                </c:pt>
                <c:pt idx="6">
                  <c:v>2К4</c:v>
                </c:pt>
                <c:pt idx="7">
                  <c:v>3</c:v>
                </c:pt>
                <c:pt idx="8">
                  <c:v>4,1</c:v>
                </c:pt>
                <c:pt idx="10">
                  <c:v>5,1</c:v>
                </c:pt>
                <c:pt idx="11">
                  <c:v>5,2</c:v>
                </c:pt>
                <c:pt idx="12">
                  <c:v>6,1</c:v>
                </c:pt>
                <c:pt idx="13">
                  <c:v>6,2</c:v>
                </c:pt>
                <c:pt idx="14">
                  <c:v>7,1</c:v>
                </c:pt>
                <c:pt idx="15">
                  <c:v>7,2</c:v>
                </c:pt>
                <c:pt idx="16">
                  <c:v>8</c:v>
                </c:pt>
                <c:pt idx="17">
                  <c:v>9</c:v>
                </c:pt>
                <c:pt idx="18">
                  <c:v>10</c:v>
                </c:pt>
                <c:pt idx="19">
                  <c:v>11</c:v>
                </c:pt>
                <c:pt idx="20">
                  <c:v>12</c:v>
                </c:pt>
              </c:strCache>
            </c:strRef>
          </c:cat>
          <c:val>
            <c:numRef>
              <c:f>Лист1!$G$2:$G$22</c:f>
              <c:numCache>
                <c:formatCode>General</c:formatCode>
                <c:ptCount val="21"/>
                <c:pt idx="0">
                  <c:v>65.48</c:v>
                </c:pt>
                <c:pt idx="1">
                  <c:v>66.67</c:v>
                </c:pt>
                <c:pt idx="2">
                  <c:v>87.62</c:v>
                </c:pt>
                <c:pt idx="3">
                  <c:v>62.54</c:v>
                </c:pt>
                <c:pt idx="4">
                  <c:v>81.27</c:v>
                </c:pt>
                <c:pt idx="5">
                  <c:v>55.87</c:v>
                </c:pt>
                <c:pt idx="6">
                  <c:v>48.57</c:v>
                </c:pt>
                <c:pt idx="7">
                  <c:v>87.14</c:v>
                </c:pt>
                <c:pt idx="8">
                  <c:v>79.37</c:v>
                </c:pt>
                <c:pt idx="9">
                  <c:v>38.57</c:v>
                </c:pt>
                <c:pt idx="10">
                  <c:v>40.479999999999997</c:v>
                </c:pt>
                <c:pt idx="11">
                  <c:v>32.86</c:v>
                </c:pt>
                <c:pt idx="12">
                  <c:v>54.76</c:v>
                </c:pt>
                <c:pt idx="13">
                  <c:v>47.62</c:v>
                </c:pt>
                <c:pt idx="14">
                  <c:v>44.29</c:v>
                </c:pt>
                <c:pt idx="15">
                  <c:v>48.57</c:v>
                </c:pt>
                <c:pt idx="16">
                  <c:v>48.1</c:v>
                </c:pt>
                <c:pt idx="17">
                  <c:v>45.71</c:v>
                </c:pt>
                <c:pt idx="18">
                  <c:v>49.52</c:v>
                </c:pt>
                <c:pt idx="19">
                  <c:v>74.290000000000006</c:v>
                </c:pt>
                <c:pt idx="20">
                  <c:v>80.95</c:v>
                </c:pt>
              </c:numCache>
            </c:numRef>
          </c:val>
          <c:smooth val="0"/>
          <c:extLst>
            <c:ext xmlns:c16="http://schemas.microsoft.com/office/drawing/2014/chart" uri="{C3380CC4-5D6E-409C-BE32-E72D297353CC}">
              <c16:uniqueId val="{00000005-7939-4FB2-B39B-58EFF1CA7548}"/>
            </c:ext>
          </c:extLst>
        </c:ser>
        <c:ser>
          <c:idx val="6"/>
          <c:order val="6"/>
          <c:tx>
            <c:strRef>
              <c:f>Лист1!$H$1</c:f>
              <c:strCache>
                <c:ptCount val="1"/>
                <c:pt idx="0">
                  <c:v>СОШ№6</c:v>
                </c:pt>
              </c:strCache>
            </c:strRef>
          </c:tx>
          <c:cat>
            <c:strRef>
              <c:f>Лист1!$A$2:$A$22</c:f>
              <c:strCache>
                <c:ptCount val="21"/>
                <c:pt idx="0">
                  <c:v>1К1</c:v>
                </c:pt>
                <c:pt idx="1">
                  <c:v>1К2</c:v>
                </c:pt>
                <c:pt idx="2">
                  <c:v>1К3</c:v>
                </c:pt>
                <c:pt idx="3">
                  <c:v>2К1</c:v>
                </c:pt>
                <c:pt idx="4">
                  <c:v>2К2</c:v>
                </c:pt>
                <c:pt idx="5">
                  <c:v>2К3</c:v>
                </c:pt>
                <c:pt idx="6">
                  <c:v>2К4</c:v>
                </c:pt>
                <c:pt idx="7">
                  <c:v>3</c:v>
                </c:pt>
                <c:pt idx="8">
                  <c:v>4,1</c:v>
                </c:pt>
                <c:pt idx="10">
                  <c:v>5,1</c:v>
                </c:pt>
                <c:pt idx="11">
                  <c:v>5,2</c:v>
                </c:pt>
                <c:pt idx="12">
                  <c:v>6,1</c:v>
                </c:pt>
                <c:pt idx="13">
                  <c:v>6,2</c:v>
                </c:pt>
                <c:pt idx="14">
                  <c:v>7,1</c:v>
                </c:pt>
                <c:pt idx="15">
                  <c:v>7,2</c:v>
                </c:pt>
                <c:pt idx="16">
                  <c:v>8</c:v>
                </c:pt>
                <c:pt idx="17">
                  <c:v>9</c:v>
                </c:pt>
                <c:pt idx="18">
                  <c:v>10</c:v>
                </c:pt>
                <c:pt idx="19">
                  <c:v>11</c:v>
                </c:pt>
                <c:pt idx="20">
                  <c:v>12</c:v>
                </c:pt>
              </c:strCache>
            </c:strRef>
          </c:cat>
          <c:val>
            <c:numRef>
              <c:f>Лист1!$H$2:$H$22</c:f>
              <c:numCache>
                <c:formatCode>General</c:formatCode>
                <c:ptCount val="21"/>
                <c:pt idx="0">
                  <c:v>66.180000000000007</c:v>
                </c:pt>
                <c:pt idx="1">
                  <c:v>49.02</c:v>
                </c:pt>
                <c:pt idx="2">
                  <c:v>95.59</c:v>
                </c:pt>
                <c:pt idx="3">
                  <c:v>69.61</c:v>
                </c:pt>
                <c:pt idx="4">
                  <c:v>76.47</c:v>
                </c:pt>
                <c:pt idx="5">
                  <c:v>54.9</c:v>
                </c:pt>
                <c:pt idx="6">
                  <c:v>67.650000000000006</c:v>
                </c:pt>
                <c:pt idx="7">
                  <c:v>66.180000000000007</c:v>
                </c:pt>
                <c:pt idx="8">
                  <c:v>75.489999999999995</c:v>
                </c:pt>
                <c:pt idx="9">
                  <c:v>75</c:v>
                </c:pt>
                <c:pt idx="10">
                  <c:v>63.24</c:v>
                </c:pt>
                <c:pt idx="11">
                  <c:v>58.82</c:v>
                </c:pt>
                <c:pt idx="12">
                  <c:v>52.94</c:v>
                </c:pt>
                <c:pt idx="13">
                  <c:v>47.06</c:v>
                </c:pt>
                <c:pt idx="14">
                  <c:v>26.47</c:v>
                </c:pt>
                <c:pt idx="15">
                  <c:v>58.82</c:v>
                </c:pt>
                <c:pt idx="16">
                  <c:v>44.12</c:v>
                </c:pt>
                <c:pt idx="17">
                  <c:v>58.82</c:v>
                </c:pt>
                <c:pt idx="18">
                  <c:v>44.12</c:v>
                </c:pt>
                <c:pt idx="19">
                  <c:v>58.82</c:v>
                </c:pt>
                <c:pt idx="20">
                  <c:v>94.12</c:v>
                </c:pt>
              </c:numCache>
            </c:numRef>
          </c:val>
          <c:smooth val="0"/>
          <c:extLst>
            <c:ext xmlns:c16="http://schemas.microsoft.com/office/drawing/2014/chart" uri="{C3380CC4-5D6E-409C-BE32-E72D297353CC}">
              <c16:uniqueId val="{00000006-7939-4FB2-B39B-58EFF1CA7548}"/>
            </c:ext>
          </c:extLst>
        </c:ser>
        <c:ser>
          <c:idx val="7"/>
          <c:order val="7"/>
          <c:tx>
            <c:strRef>
              <c:f>Лист1!$I$1</c:f>
              <c:strCache>
                <c:ptCount val="1"/>
                <c:pt idx="0">
                  <c:v>СОШ№7</c:v>
                </c:pt>
              </c:strCache>
            </c:strRef>
          </c:tx>
          <c:cat>
            <c:strRef>
              <c:f>Лист1!$A$2:$A$22</c:f>
              <c:strCache>
                <c:ptCount val="21"/>
                <c:pt idx="0">
                  <c:v>1К1</c:v>
                </c:pt>
                <c:pt idx="1">
                  <c:v>1К2</c:v>
                </c:pt>
                <c:pt idx="2">
                  <c:v>1К3</c:v>
                </c:pt>
                <c:pt idx="3">
                  <c:v>2К1</c:v>
                </c:pt>
                <c:pt idx="4">
                  <c:v>2К2</c:v>
                </c:pt>
                <c:pt idx="5">
                  <c:v>2К3</c:v>
                </c:pt>
                <c:pt idx="6">
                  <c:v>2К4</c:v>
                </c:pt>
                <c:pt idx="7">
                  <c:v>3</c:v>
                </c:pt>
                <c:pt idx="8">
                  <c:v>4,1</c:v>
                </c:pt>
                <c:pt idx="10">
                  <c:v>5,1</c:v>
                </c:pt>
                <c:pt idx="11">
                  <c:v>5,2</c:v>
                </c:pt>
                <c:pt idx="12">
                  <c:v>6,1</c:v>
                </c:pt>
                <c:pt idx="13">
                  <c:v>6,2</c:v>
                </c:pt>
                <c:pt idx="14">
                  <c:v>7,1</c:v>
                </c:pt>
                <c:pt idx="15">
                  <c:v>7,2</c:v>
                </c:pt>
                <c:pt idx="16">
                  <c:v>8</c:v>
                </c:pt>
                <c:pt idx="17">
                  <c:v>9</c:v>
                </c:pt>
                <c:pt idx="18">
                  <c:v>10</c:v>
                </c:pt>
                <c:pt idx="19">
                  <c:v>11</c:v>
                </c:pt>
                <c:pt idx="20">
                  <c:v>12</c:v>
                </c:pt>
              </c:strCache>
            </c:strRef>
          </c:cat>
          <c:val>
            <c:numRef>
              <c:f>Лист1!$I$2:$I$22</c:f>
              <c:numCache>
                <c:formatCode>General</c:formatCode>
                <c:ptCount val="21"/>
                <c:pt idx="0">
                  <c:v>51.02</c:v>
                </c:pt>
                <c:pt idx="1">
                  <c:v>44.22</c:v>
                </c:pt>
                <c:pt idx="2">
                  <c:v>89.8</c:v>
                </c:pt>
                <c:pt idx="3">
                  <c:v>45.58</c:v>
                </c:pt>
                <c:pt idx="4">
                  <c:v>75.510000000000005</c:v>
                </c:pt>
                <c:pt idx="5">
                  <c:v>44.9</c:v>
                </c:pt>
                <c:pt idx="6">
                  <c:v>44.22</c:v>
                </c:pt>
                <c:pt idx="7">
                  <c:v>76.53</c:v>
                </c:pt>
                <c:pt idx="8">
                  <c:v>85.03</c:v>
                </c:pt>
                <c:pt idx="9">
                  <c:v>65.31</c:v>
                </c:pt>
                <c:pt idx="10">
                  <c:v>75.510000000000005</c:v>
                </c:pt>
                <c:pt idx="11">
                  <c:v>66.33</c:v>
                </c:pt>
                <c:pt idx="12">
                  <c:v>71.430000000000007</c:v>
                </c:pt>
                <c:pt idx="13">
                  <c:v>67.349999999999994</c:v>
                </c:pt>
                <c:pt idx="14">
                  <c:v>61.22</c:v>
                </c:pt>
                <c:pt idx="15">
                  <c:v>48.98</c:v>
                </c:pt>
                <c:pt idx="16">
                  <c:v>48.98</c:v>
                </c:pt>
                <c:pt idx="17">
                  <c:v>70.41</c:v>
                </c:pt>
                <c:pt idx="18">
                  <c:v>57.14</c:v>
                </c:pt>
                <c:pt idx="19">
                  <c:v>81.63</c:v>
                </c:pt>
                <c:pt idx="20">
                  <c:v>89.8</c:v>
                </c:pt>
              </c:numCache>
            </c:numRef>
          </c:val>
          <c:smooth val="0"/>
          <c:extLst>
            <c:ext xmlns:c16="http://schemas.microsoft.com/office/drawing/2014/chart" uri="{C3380CC4-5D6E-409C-BE32-E72D297353CC}">
              <c16:uniqueId val="{00000007-7939-4FB2-B39B-58EFF1CA7548}"/>
            </c:ext>
          </c:extLst>
        </c:ser>
        <c:ser>
          <c:idx val="8"/>
          <c:order val="8"/>
          <c:tx>
            <c:strRef>
              <c:f>Лист1!$J$1</c:f>
              <c:strCache>
                <c:ptCount val="1"/>
                <c:pt idx="0">
                  <c:v>СОШ№8</c:v>
                </c:pt>
              </c:strCache>
            </c:strRef>
          </c:tx>
          <c:cat>
            <c:strRef>
              <c:f>Лист1!$A$2:$A$22</c:f>
              <c:strCache>
                <c:ptCount val="21"/>
                <c:pt idx="0">
                  <c:v>1К1</c:v>
                </c:pt>
                <c:pt idx="1">
                  <c:v>1К2</c:v>
                </c:pt>
                <c:pt idx="2">
                  <c:v>1К3</c:v>
                </c:pt>
                <c:pt idx="3">
                  <c:v>2К1</c:v>
                </c:pt>
                <c:pt idx="4">
                  <c:v>2К2</c:v>
                </c:pt>
                <c:pt idx="5">
                  <c:v>2К3</c:v>
                </c:pt>
                <c:pt idx="6">
                  <c:v>2К4</c:v>
                </c:pt>
                <c:pt idx="7">
                  <c:v>3</c:v>
                </c:pt>
                <c:pt idx="8">
                  <c:v>4,1</c:v>
                </c:pt>
                <c:pt idx="10">
                  <c:v>5,1</c:v>
                </c:pt>
                <c:pt idx="11">
                  <c:v>5,2</c:v>
                </c:pt>
                <c:pt idx="12">
                  <c:v>6,1</c:v>
                </c:pt>
                <c:pt idx="13">
                  <c:v>6,2</c:v>
                </c:pt>
                <c:pt idx="14">
                  <c:v>7,1</c:v>
                </c:pt>
                <c:pt idx="15">
                  <c:v>7,2</c:v>
                </c:pt>
                <c:pt idx="16">
                  <c:v>8</c:v>
                </c:pt>
                <c:pt idx="17">
                  <c:v>9</c:v>
                </c:pt>
                <c:pt idx="18">
                  <c:v>10</c:v>
                </c:pt>
                <c:pt idx="19">
                  <c:v>11</c:v>
                </c:pt>
                <c:pt idx="20">
                  <c:v>12</c:v>
                </c:pt>
              </c:strCache>
            </c:strRef>
          </c:cat>
          <c:val>
            <c:numRef>
              <c:f>Лист1!$J$2:$J$22</c:f>
              <c:numCache>
                <c:formatCode>General</c:formatCode>
                <c:ptCount val="21"/>
                <c:pt idx="0">
                  <c:v>49.48</c:v>
                </c:pt>
                <c:pt idx="1">
                  <c:v>61.11</c:v>
                </c:pt>
                <c:pt idx="2">
                  <c:v>75</c:v>
                </c:pt>
                <c:pt idx="3">
                  <c:v>63.19</c:v>
                </c:pt>
                <c:pt idx="4">
                  <c:v>86.11</c:v>
                </c:pt>
                <c:pt idx="5">
                  <c:v>43.06</c:v>
                </c:pt>
                <c:pt idx="6">
                  <c:v>61.81</c:v>
                </c:pt>
                <c:pt idx="7">
                  <c:v>78.13</c:v>
                </c:pt>
                <c:pt idx="8">
                  <c:v>50</c:v>
                </c:pt>
                <c:pt idx="9">
                  <c:v>54.17</c:v>
                </c:pt>
                <c:pt idx="10">
                  <c:v>59.38</c:v>
                </c:pt>
                <c:pt idx="11">
                  <c:v>54.17</c:v>
                </c:pt>
                <c:pt idx="12">
                  <c:v>55.21</c:v>
                </c:pt>
                <c:pt idx="13">
                  <c:v>41.67</c:v>
                </c:pt>
                <c:pt idx="14">
                  <c:v>45.83</c:v>
                </c:pt>
                <c:pt idx="15">
                  <c:v>29.17</c:v>
                </c:pt>
                <c:pt idx="16">
                  <c:v>40.630000000000003</c:v>
                </c:pt>
                <c:pt idx="17">
                  <c:v>37.5</c:v>
                </c:pt>
                <c:pt idx="18">
                  <c:v>8.33</c:v>
                </c:pt>
                <c:pt idx="19">
                  <c:v>66.67</c:v>
                </c:pt>
                <c:pt idx="20">
                  <c:v>64.58</c:v>
                </c:pt>
              </c:numCache>
            </c:numRef>
          </c:val>
          <c:smooth val="0"/>
          <c:extLst>
            <c:ext xmlns:c16="http://schemas.microsoft.com/office/drawing/2014/chart" uri="{C3380CC4-5D6E-409C-BE32-E72D297353CC}">
              <c16:uniqueId val="{00000008-7939-4FB2-B39B-58EFF1CA7548}"/>
            </c:ext>
          </c:extLst>
        </c:ser>
        <c:dLbls>
          <c:showLegendKey val="0"/>
          <c:showVal val="0"/>
          <c:showCatName val="0"/>
          <c:showSerName val="0"/>
          <c:showPercent val="0"/>
          <c:showBubbleSize val="0"/>
        </c:dLbls>
        <c:marker val="1"/>
        <c:smooth val="0"/>
        <c:axId val="159281920"/>
        <c:axId val="159283456"/>
      </c:lineChart>
      <c:catAx>
        <c:axId val="159281920"/>
        <c:scaling>
          <c:orientation val="minMax"/>
        </c:scaling>
        <c:delete val="0"/>
        <c:axPos val="b"/>
        <c:numFmt formatCode="General" sourceLinked="1"/>
        <c:majorTickMark val="out"/>
        <c:minorTickMark val="none"/>
        <c:tickLblPos val="nextTo"/>
        <c:crossAx val="159283456"/>
        <c:crosses val="autoZero"/>
        <c:auto val="1"/>
        <c:lblAlgn val="ctr"/>
        <c:lblOffset val="100"/>
        <c:noMultiLvlLbl val="0"/>
      </c:catAx>
      <c:valAx>
        <c:axId val="159283456"/>
        <c:scaling>
          <c:orientation val="minMax"/>
        </c:scaling>
        <c:delete val="0"/>
        <c:axPos val="l"/>
        <c:majorGridlines/>
        <c:numFmt formatCode="General" sourceLinked="1"/>
        <c:majorTickMark val="out"/>
        <c:minorTickMark val="none"/>
        <c:tickLblPos val="nextTo"/>
        <c:crossAx val="159281920"/>
        <c:crosses val="autoZero"/>
        <c:crossBetween val="between"/>
      </c:valAx>
    </c:plotArea>
    <c:legend>
      <c:legendPos val="b"/>
      <c:overlay val="0"/>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Выполнение заданий группами участников ВПР по русскому языку в 5 классах</a:t>
            </a:r>
          </a:p>
        </c:rich>
      </c:tx>
      <c:layout>
        <c:manualLayout>
          <c:xMode val="edge"/>
          <c:yMode val="edge"/>
          <c:x val="0.12261875968575603"/>
          <c:y val="1.7921300693444448E-3"/>
        </c:manualLayout>
      </c:layout>
      <c:overlay val="0"/>
      <c:spPr>
        <a:noFill/>
        <a:ln>
          <a:noFill/>
        </a:ln>
        <a:effectLst/>
      </c:spPr>
    </c:title>
    <c:autoTitleDeleted val="0"/>
    <c:plotArea>
      <c:layout>
        <c:manualLayout>
          <c:layoutTarget val="inner"/>
          <c:xMode val="edge"/>
          <c:yMode val="edge"/>
          <c:x val="0.10523460171912837"/>
          <c:y val="0.20155844155844155"/>
          <c:w val="0.88914347401571692"/>
          <c:h val="0.54589658110917949"/>
        </c:manualLayout>
      </c:layout>
      <c:lineChart>
        <c:grouping val="standard"/>
        <c:varyColors val="0"/>
        <c:ser>
          <c:idx val="1"/>
          <c:order val="0"/>
          <c:tx>
            <c:strRef>
              <c:f>'[Диаграмма в Microsoft Word]ВПР 2020. 6 класс (по программе'!$A$22</c:f>
              <c:strCache>
                <c:ptCount val="1"/>
                <c:pt idx="0">
                  <c:v>  Ср.% вып. уч. гр.баллов 2</c:v>
                </c:pt>
              </c:strCache>
            </c:strRef>
          </c:tx>
          <c:spPr>
            <a:ln w="28575" cap="rnd">
              <a:solidFill>
                <a:schemeClr val="accent2"/>
              </a:solidFill>
              <a:round/>
            </a:ln>
            <a:effectLst/>
          </c:spPr>
          <c:marker>
            <c:symbol val="circle"/>
            <c:size val="6"/>
            <c:spPr>
              <a:solidFill>
                <a:schemeClr val="accent2"/>
              </a:solidFill>
              <a:ln w="9525">
                <a:solidFill>
                  <a:schemeClr val="accent2"/>
                </a:solidFill>
              </a:ln>
              <a:effectLst/>
            </c:spPr>
          </c:marker>
          <c:cat>
            <c:strRef>
              <c:f>'[Диаграмма в Microsoft Word]ВПР 2020. 6 класс (по программе'!$E$8:$Y$8</c:f>
              <c:strCache>
                <c:ptCount val="21"/>
                <c:pt idx="0">
                  <c:v>1К1</c:v>
                </c:pt>
                <c:pt idx="1">
                  <c:v>1К2</c:v>
                </c:pt>
                <c:pt idx="2">
                  <c:v>1К3</c:v>
                </c:pt>
                <c:pt idx="3">
                  <c:v>2К1</c:v>
                </c:pt>
                <c:pt idx="4">
                  <c:v>2К2</c:v>
                </c:pt>
                <c:pt idx="5">
                  <c:v>2К3</c:v>
                </c:pt>
                <c:pt idx="6">
                  <c:v>2К4</c:v>
                </c:pt>
                <c:pt idx="7">
                  <c:v>3</c:v>
                </c:pt>
                <c:pt idx="9">
                  <c:v>4,2</c:v>
                </c:pt>
                <c:pt idx="10">
                  <c:v>5,1</c:v>
                </c:pt>
                <c:pt idx="11">
                  <c:v>5,2</c:v>
                </c:pt>
                <c:pt idx="12">
                  <c:v>6,1</c:v>
                </c:pt>
                <c:pt idx="13">
                  <c:v>6,2</c:v>
                </c:pt>
                <c:pt idx="14">
                  <c:v>7,1</c:v>
                </c:pt>
                <c:pt idx="15">
                  <c:v>7,2</c:v>
                </c:pt>
                <c:pt idx="16">
                  <c:v>8</c:v>
                </c:pt>
                <c:pt idx="17">
                  <c:v>9</c:v>
                </c:pt>
                <c:pt idx="18">
                  <c:v>10</c:v>
                </c:pt>
                <c:pt idx="19">
                  <c:v>11</c:v>
                </c:pt>
                <c:pt idx="20">
                  <c:v>12</c:v>
                </c:pt>
              </c:strCache>
            </c:strRef>
          </c:cat>
          <c:val>
            <c:numRef>
              <c:f>'[Диаграмма в Microsoft Word]ВПР 2020. 6 класс (по программе'!$E$22:$Y$22</c:f>
              <c:numCache>
                <c:formatCode>General</c:formatCode>
                <c:ptCount val="21"/>
                <c:pt idx="0">
                  <c:v>16.670000000000002</c:v>
                </c:pt>
                <c:pt idx="1">
                  <c:v>22.22</c:v>
                </c:pt>
                <c:pt idx="2">
                  <c:v>75</c:v>
                </c:pt>
                <c:pt idx="3">
                  <c:v>5.56</c:v>
                </c:pt>
                <c:pt idx="4">
                  <c:v>38.89</c:v>
                </c:pt>
                <c:pt idx="5">
                  <c:v>5.56</c:v>
                </c:pt>
                <c:pt idx="6">
                  <c:v>0</c:v>
                </c:pt>
                <c:pt idx="7">
                  <c:v>83.33</c:v>
                </c:pt>
                <c:pt idx="8">
                  <c:v>55.56</c:v>
                </c:pt>
                <c:pt idx="9">
                  <c:v>41.67</c:v>
                </c:pt>
                <c:pt idx="10">
                  <c:v>25</c:v>
                </c:pt>
                <c:pt idx="11">
                  <c:v>8.33</c:v>
                </c:pt>
                <c:pt idx="12">
                  <c:v>33.33</c:v>
                </c:pt>
                <c:pt idx="13">
                  <c:v>33.33</c:v>
                </c:pt>
                <c:pt idx="14">
                  <c:v>8.33</c:v>
                </c:pt>
                <c:pt idx="15">
                  <c:v>16.670000000000002</c:v>
                </c:pt>
                <c:pt idx="16">
                  <c:v>25</c:v>
                </c:pt>
                <c:pt idx="17">
                  <c:v>0</c:v>
                </c:pt>
                <c:pt idx="18">
                  <c:v>0</c:v>
                </c:pt>
                <c:pt idx="19">
                  <c:v>50</c:v>
                </c:pt>
                <c:pt idx="20">
                  <c:v>66.67</c:v>
                </c:pt>
              </c:numCache>
            </c:numRef>
          </c:val>
          <c:smooth val="0"/>
          <c:extLst>
            <c:ext xmlns:c16="http://schemas.microsoft.com/office/drawing/2014/chart" uri="{C3380CC4-5D6E-409C-BE32-E72D297353CC}">
              <c16:uniqueId val="{00000000-7905-48F4-BCDF-B5D9F1F0BFDE}"/>
            </c:ext>
          </c:extLst>
        </c:ser>
        <c:ser>
          <c:idx val="2"/>
          <c:order val="1"/>
          <c:tx>
            <c:strRef>
              <c:f>'[Диаграмма в Microsoft Word]ВПР 2020. 6 класс (по программе'!$A$23</c:f>
              <c:strCache>
                <c:ptCount val="1"/>
                <c:pt idx="0">
                  <c:v>  Ср.% вып. уч. гр.баллов 3</c:v>
                </c:pt>
              </c:strCache>
            </c:strRef>
          </c:tx>
          <c:spPr>
            <a:ln w="28575" cap="rnd">
              <a:solidFill>
                <a:schemeClr val="accent3"/>
              </a:solidFill>
              <a:round/>
            </a:ln>
            <a:effectLst/>
          </c:spPr>
          <c:marker>
            <c:symbol val="diamond"/>
            <c:size val="7"/>
            <c:spPr>
              <a:solidFill>
                <a:schemeClr val="accent3"/>
              </a:solidFill>
              <a:ln w="9525">
                <a:solidFill>
                  <a:schemeClr val="accent3"/>
                </a:solidFill>
              </a:ln>
              <a:effectLst/>
            </c:spPr>
          </c:marker>
          <c:cat>
            <c:strRef>
              <c:f>'[Диаграмма в Microsoft Word]ВПР 2020. 6 класс (по программе'!$E$8:$Y$8</c:f>
              <c:strCache>
                <c:ptCount val="21"/>
                <c:pt idx="0">
                  <c:v>1К1</c:v>
                </c:pt>
                <c:pt idx="1">
                  <c:v>1К2</c:v>
                </c:pt>
                <c:pt idx="2">
                  <c:v>1К3</c:v>
                </c:pt>
                <c:pt idx="3">
                  <c:v>2К1</c:v>
                </c:pt>
                <c:pt idx="4">
                  <c:v>2К2</c:v>
                </c:pt>
                <c:pt idx="5">
                  <c:v>2К3</c:v>
                </c:pt>
                <c:pt idx="6">
                  <c:v>2К4</c:v>
                </c:pt>
                <c:pt idx="7">
                  <c:v>3</c:v>
                </c:pt>
                <c:pt idx="9">
                  <c:v>4,2</c:v>
                </c:pt>
                <c:pt idx="10">
                  <c:v>5,1</c:v>
                </c:pt>
                <c:pt idx="11">
                  <c:v>5,2</c:v>
                </c:pt>
                <c:pt idx="12">
                  <c:v>6,1</c:v>
                </c:pt>
                <c:pt idx="13">
                  <c:v>6,2</c:v>
                </c:pt>
                <c:pt idx="14">
                  <c:v>7,1</c:v>
                </c:pt>
                <c:pt idx="15">
                  <c:v>7,2</c:v>
                </c:pt>
                <c:pt idx="16">
                  <c:v>8</c:v>
                </c:pt>
                <c:pt idx="17">
                  <c:v>9</c:v>
                </c:pt>
                <c:pt idx="18">
                  <c:v>10</c:v>
                </c:pt>
                <c:pt idx="19">
                  <c:v>11</c:v>
                </c:pt>
                <c:pt idx="20">
                  <c:v>12</c:v>
                </c:pt>
              </c:strCache>
            </c:strRef>
          </c:cat>
          <c:val>
            <c:numRef>
              <c:f>'[Диаграмма в Microsoft Word]ВПР 2020. 6 класс (по программе'!$E$23:$Y$23</c:f>
              <c:numCache>
                <c:formatCode>General</c:formatCode>
                <c:ptCount val="21"/>
                <c:pt idx="0">
                  <c:v>42.65</c:v>
                </c:pt>
                <c:pt idx="1">
                  <c:v>17.649999999999999</c:v>
                </c:pt>
                <c:pt idx="2">
                  <c:v>97.06</c:v>
                </c:pt>
                <c:pt idx="3">
                  <c:v>21.57</c:v>
                </c:pt>
                <c:pt idx="4">
                  <c:v>78.430000000000007</c:v>
                </c:pt>
                <c:pt idx="5">
                  <c:v>19.61</c:v>
                </c:pt>
                <c:pt idx="6">
                  <c:v>23.53</c:v>
                </c:pt>
                <c:pt idx="7">
                  <c:v>82.35</c:v>
                </c:pt>
                <c:pt idx="8">
                  <c:v>68.63</c:v>
                </c:pt>
                <c:pt idx="9">
                  <c:v>52.94</c:v>
                </c:pt>
                <c:pt idx="10">
                  <c:v>41.18</c:v>
                </c:pt>
                <c:pt idx="11">
                  <c:v>29.41</c:v>
                </c:pt>
                <c:pt idx="12">
                  <c:v>55.88</c:v>
                </c:pt>
                <c:pt idx="13">
                  <c:v>35.29</c:v>
                </c:pt>
                <c:pt idx="14">
                  <c:v>67.650000000000006</c:v>
                </c:pt>
                <c:pt idx="15">
                  <c:v>47.06</c:v>
                </c:pt>
                <c:pt idx="16">
                  <c:v>29.41</c:v>
                </c:pt>
                <c:pt idx="17">
                  <c:v>32.35</c:v>
                </c:pt>
                <c:pt idx="18">
                  <c:v>23.53</c:v>
                </c:pt>
                <c:pt idx="19">
                  <c:v>88.24</c:v>
                </c:pt>
                <c:pt idx="20">
                  <c:v>100</c:v>
                </c:pt>
              </c:numCache>
            </c:numRef>
          </c:val>
          <c:smooth val="0"/>
          <c:extLst>
            <c:ext xmlns:c16="http://schemas.microsoft.com/office/drawing/2014/chart" uri="{C3380CC4-5D6E-409C-BE32-E72D297353CC}">
              <c16:uniqueId val="{00000001-7905-48F4-BCDF-B5D9F1F0BFDE}"/>
            </c:ext>
          </c:extLst>
        </c:ser>
        <c:ser>
          <c:idx val="3"/>
          <c:order val="2"/>
          <c:tx>
            <c:strRef>
              <c:f>'[Диаграмма в Microsoft Word]ВПР 2020. 6 класс (по программе'!$A$24</c:f>
              <c:strCache>
                <c:ptCount val="1"/>
                <c:pt idx="0">
                  <c:v>  Ср.% вып. уч. гр.баллов 4</c:v>
                </c:pt>
              </c:strCache>
            </c:strRef>
          </c:tx>
          <c:spPr>
            <a:ln w="28575" cap="rnd">
              <a:solidFill>
                <a:schemeClr val="accent4"/>
              </a:solidFill>
              <a:round/>
            </a:ln>
            <a:effectLst/>
          </c:spPr>
          <c:marker>
            <c:symbol val="triangle"/>
            <c:size val="6"/>
            <c:spPr>
              <a:solidFill>
                <a:schemeClr val="accent4"/>
              </a:solidFill>
              <a:ln w="9525">
                <a:solidFill>
                  <a:schemeClr val="accent4"/>
                </a:solidFill>
              </a:ln>
              <a:effectLst/>
            </c:spPr>
          </c:marker>
          <c:cat>
            <c:strRef>
              <c:f>'[Диаграмма в Microsoft Word]ВПР 2020. 6 класс (по программе'!$E$8:$Y$8</c:f>
              <c:strCache>
                <c:ptCount val="21"/>
                <c:pt idx="0">
                  <c:v>1К1</c:v>
                </c:pt>
                <c:pt idx="1">
                  <c:v>1К2</c:v>
                </c:pt>
                <c:pt idx="2">
                  <c:v>1К3</c:v>
                </c:pt>
                <c:pt idx="3">
                  <c:v>2К1</c:v>
                </c:pt>
                <c:pt idx="4">
                  <c:v>2К2</c:v>
                </c:pt>
                <c:pt idx="5">
                  <c:v>2К3</c:v>
                </c:pt>
                <c:pt idx="6">
                  <c:v>2К4</c:v>
                </c:pt>
                <c:pt idx="7">
                  <c:v>3</c:v>
                </c:pt>
                <c:pt idx="9">
                  <c:v>4,2</c:v>
                </c:pt>
                <c:pt idx="10">
                  <c:v>5,1</c:v>
                </c:pt>
                <c:pt idx="11">
                  <c:v>5,2</c:v>
                </c:pt>
                <c:pt idx="12">
                  <c:v>6,1</c:v>
                </c:pt>
                <c:pt idx="13">
                  <c:v>6,2</c:v>
                </c:pt>
                <c:pt idx="14">
                  <c:v>7,1</c:v>
                </c:pt>
                <c:pt idx="15">
                  <c:v>7,2</c:v>
                </c:pt>
                <c:pt idx="16">
                  <c:v>8</c:v>
                </c:pt>
                <c:pt idx="17">
                  <c:v>9</c:v>
                </c:pt>
                <c:pt idx="18">
                  <c:v>10</c:v>
                </c:pt>
                <c:pt idx="19">
                  <c:v>11</c:v>
                </c:pt>
                <c:pt idx="20">
                  <c:v>12</c:v>
                </c:pt>
              </c:strCache>
            </c:strRef>
          </c:cat>
          <c:val>
            <c:numRef>
              <c:f>'[Диаграмма в Microsoft Word]ВПР 2020. 6 класс (по программе'!$E$24:$Y$24</c:f>
              <c:numCache>
                <c:formatCode>General</c:formatCode>
                <c:ptCount val="21"/>
                <c:pt idx="0">
                  <c:v>76</c:v>
                </c:pt>
                <c:pt idx="1">
                  <c:v>60</c:v>
                </c:pt>
                <c:pt idx="2">
                  <c:v>100</c:v>
                </c:pt>
                <c:pt idx="3">
                  <c:v>52</c:v>
                </c:pt>
                <c:pt idx="4">
                  <c:v>92</c:v>
                </c:pt>
                <c:pt idx="5">
                  <c:v>54.67</c:v>
                </c:pt>
                <c:pt idx="6">
                  <c:v>57.33</c:v>
                </c:pt>
                <c:pt idx="7">
                  <c:v>82</c:v>
                </c:pt>
                <c:pt idx="8">
                  <c:v>90.67</c:v>
                </c:pt>
                <c:pt idx="9">
                  <c:v>92</c:v>
                </c:pt>
                <c:pt idx="10">
                  <c:v>54</c:v>
                </c:pt>
                <c:pt idx="11">
                  <c:v>42</c:v>
                </c:pt>
                <c:pt idx="12">
                  <c:v>88</c:v>
                </c:pt>
                <c:pt idx="13">
                  <c:v>88</c:v>
                </c:pt>
                <c:pt idx="14">
                  <c:v>86</c:v>
                </c:pt>
                <c:pt idx="15">
                  <c:v>84</c:v>
                </c:pt>
                <c:pt idx="16">
                  <c:v>70</c:v>
                </c:pt>
                <c:pt idx="17">
                  <c:v>80</c:v>
                </c:pt>
                <c:pt idx="18">
                  <c:v>48</c:v>
                </c:pt>
                <c:pt idx="19">
                  <c:v>96</c:v>
                </c:pt>
                <c:pt idx="20">
                  <c:v>100</c:v>
                </c:pt>
              </c:numCache>
            </c:numRef>
          </c:val>
          <c:smooth val="0"/>
          <c:extLst>
            <c:ext xmlns:c16="http://schemas.microsoft.com/office/drawing/2014/chart" uri="{C3380CC4-5D6E-409C-BE32-E72D297353CC}">
              <c16:uniqueId val="{00000002-7905-48F4-BCDF-B5D9F1F0BFDE}"/>
            </c:ext>
          </c:extLst>
        </c:ser>
        <c:ser>
          <c:idx val="4"/>
          <c:order val="3"/>
          <c:tx>
            <c:strRef>
              <c:f>'[Диаграмма в Microsoft Word]ВПР 2020. 6 класс (по программе'!$A$25</c:f>
              <c:strCache>
                <c:ptCount val="1"/>
                <c:pt idx="0">
                  <c:v>  Ср.% вып. уч. гр.баллов 5</c:v>
                </c:pt>
              </c:strCache>
            </c:strRef>
          </c:tx>
          <c:spPr>
            <a:ln w="28575" cap="rnd">
              <a:solidFill>
                <a:schemeClr val="accent5"/>
              </a:solidFill>
              <a:round/>
            </a:ln>
            <a:effectLst/>
          </c:spPr>
          <c:marker>
            <c:symbol val="square"/>
            <c:size val="6"/>
            <c:spPr>
              <a:solidFill>
                <a:schemeClr val="accent5"/>
              </a:solidFill>
              <a:ln w="9525">
                <a:solidFill>
                  <a:schemeClr val="accent5"/>
                </a:solidFill>
              </a:ln>
              <a:effectLst/>
            </c:spPr>
          </c:marker>
          <c:cat>
            <c:strRef>
              <c:f>'[Диаграмма в Microsoft Word]ВПР 2020. 6 класс (по программе'!$E$8:$Y$8</c:f>
              <c:strCache>
                <c:ptCount val="21"/>
                <c:pt idx="0">
                  <c:v>1К1</c:v>
                </c:pt>
                <c:pt idx="1">
                  <c:v>1К2</c:v>
                </c:pt>
                <c:pt idx="2">
                  <c:v>1К3</c:v>
                </c:pt>
                <c:pt idx="3">
                  <c:v>2К1</c:v>
                </c:pt>
                <c:pt idx="4">
                  <c:v>2К2</c:v>
                </c:pt>
                <c:pt idx="5">
                  <c:v>2К3</c:v>
                </c:pt>
                <c:pt idx="6">
                  <c:v>2К4</c:v>
                </c:pt>
                <c:pt idx="7">
                  <c:v>3</c:v>
                </c:pt>
                <c:pt idx="9">
                  <c:v>4,2</c:v>
                </c:pt>
                <c:pt idx="10">
                  <c:v>5,1</c:v>
                </c:pt>
                <c:pt idx="11">
                  <c:v>5,2</c:v>
                </c:pt>
                <c:pt idx="12">
                  <c:v>6,1</c:v>
                </c:pt>
                <c:pt idx="13">
                  <c:v>6,2</c:v>
                </c:pt>
                <c:pt idx="14">
                  <c:v>7,1</c:v>
                </c:pt>
                <c:pt idx="15">
                  <c:v>7,2</c:v>
                </c:pt>
                <c:pt idx="16">
                  <c:v>8</c:v>
                </c:pt>
                <c:pt idx="17">
                  <c:v>9</c:v>
                </c:pt>
                <c:pt idx="18">
                  <c:v>10</c:v>
                </c:pt>
                <c:pt idx="19">
                  <c:v>11</c:v>
                </c:pt>
                <c:pt idx="20">
                  <c:v>12</c:v>
                </c:pt>
              </c:strCache>
            </c:strRef>
          </c:cat>
          <c:val>
            <c:numRef>
              <c:f>'[Диаграмма в Microsoft Word]ВПР 2020. 6 класс (по программе'!$E$25:$Y$25</c:f>
              <c:numCache>
                <c:formatCode>General</c:formatCode>
                <c:ptCount val="21"/>
                <c:pt idx="0">
                  <c:v>100</c:v>
                </c:pt>
                <c:pt idx="1">
                  <c:v>83.33</c:v>
                </c:pt>
                <c:pt idx="2">
                  <c:v>100</c:v>
                </c:pt>
                <c:pt idx="3">
                  <c:v>83.33</c:v>
                </c:pt>
                <c:pt idx="4">
                  <c:v>100</c:v>
                </c:pt>
                <c:pt idx="5">
                  <c:v>66.67</c:v>
                </c:pt>
                <c:pt idx="6">
                  <c:v>83.33</c:v>
                </c:pt>
                <c:pt idx="7">
                  <c:v>100</c:v>
                </c:pt>
                <c:pt idx="8">
                  <c:v>100</c:v>
                </c:pt>
                <c:pt idx="9">
                  <c:v>100</c:v>
                </c:pt>
                <c:pt idx="10">
                  <c:v>50</c:v>
                </c:pt>
                <c:pt idx="11">
                  <c:v>50</c:v>
                </c:pt>
                <c:pt idx="12">
                  <c:v>100</c:v>
                </c:pt>
                <c:pt idx="13">
                  <c:v>100</c:v>
                </c:pt>
                <c:pt idx="14">
                  <c:v>100</c:v>
                </c:pt>
                <c:pt idx="15">
                  <c:v>100</c:v>
                </c:pt>
                <c:pt idx="16">
                  <c:v>100</c:v>
                </c:pt>
                <c:pt idx="17">
                  <c:v>100</c:v>
                </c:pt>
                <c:pt idx="18">
                  <c:v>100</c:v>
                </c:pt>
                <c:pt idx="19">
                  <c:v>100</c:v>
                </c:pt>
                <c:pt idx="20">
                  <c:v>100</c:v>
                </c:pt>
              </c:numCache>
            </c:numRef>
          </c:val>
          <c:smooth val="0"/>
          <c:extLst>
            <c:ext xmlns:c16="http://schemas.microsoft.com/office/drawing/2014/chart" uri="{C3380CC4-5D6E-409C-BE32-E72D297353CC}">
              <c16:uniqueId val="{00000003-7905-48F4-BCDF-B5D9F1F0BFDE}"/>
            </c:ext>
          </c:extLst>
        </c:ser>
        <c:dLbls>
          <c:showLegendKey val="0"/>
          <c:showVal val="0"/>
          <c:showCatName val="0"/>
          <c:showSerName val="0"/>
          <c:showPercent val="0"/>
          <c:showBubbleSize val="0"/>
        </c:dLbls>
        <c:marker val="1"/>
        <c:smooth val="0"/>
        <c:axId val="159307648"/>
        <c:axId val="159363456"/>
      </c:lineChart>
      <c:catAx>
        <c:axId val="15930764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Номер задания</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9363456"/>
        <c:crosses val="autoZero"/>
        <c:auto val="1"/>
        <c:lblAlgn val="ctr"/>
        <c:lblOffset val="100"/>
        <c:noMultiLvlLbl val="0"/>
      </c:catAx>
      <c:valAx>
        <c:axId val="159363456"/>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Доля участников,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9307648"/>
        <c:crosses val="autoZero"/>
        <c:crossBetween val="between"/>
      </c:valAx>
      <c:spPr>
        <a:noFill/>
        <a:ln>
          <a:noFill/>
        </a:ln>
        <a:effectLst/>
      </c:spPr>
    </c:plotArea>
    <c:legend>
      <c:legendPos val="b"/>
      <c:layout>
        <c:manualLayout>
          <c:xMode val="edge"/>
          <c:yMode val="edge"/>
          <c:x val="0.17459214149955393"/>
          <c:y val="0.86955465518266528"/>
          <c:w val="0.69460317460317456"/>
          <c:h val="0.1304453448173347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город</c:v>
                </c:pt>
              </c:strCache>
            </c:strRef>
          </c:tx>
          <c:cat>
            <c:strRef>
              <c:f>Лист1!$A$2:$A$26</c:f>
              <c:strCache>
                <c:ptCount val="25"/>
                <c:pt idx="0">
                  <c:v>1К1</c:v>
                </c:pt>
                <c:pt idx="1">
                  <c:v>1К2</c:v>
                </c:pt>
                <c:pt idx="2">
                  <c:v>1К3</c:v>
                </c:pt>
                <c:pt idx="3">
                  <c:v>2К1</c:v>
                </c:pt>
                <c:pt idx="4">
                  <c:v>2К2</c:v>
                </c:pt>
                <c:pt idx="5">
                  <c:v>2К3</c:v>
                </c:pt>
                <c:pt idx="6">
                  <c:v>2К4</c:v>
                </c:pt>
                <c:pt idx="7">
                  <c:v>3,1</c:v>
                </c:pt>
                <c:pt idx="8">
                  <c:v>3,2</c:v>
                </c:pt>
                <c:pt idx="9">
                  <c:v>4</c:v>
                </c:pt>
                <c:pt idx="10">
                  <c:v>5</c:v>
                </c:pt>
                <c:pt idx="11">
                  <c:v>6</c:v>
                </c:pt>
                <c:pt idx="12">
                  <c:v>7,1</c:v>
                </c:pt>
                <c:pt idx="13">
                  <c:v>7,2</c:v>
                </c:pt>
                <c:pt idx="14">
                  <c:v>8,1</c:v>
                </c:pt>
                <c:pt idx="15">
                  <c:v>8,2</c:v>
                </c:pt>
                <c:pt idx="16">
                  <c:v>9</c:v>
                </c:pt>
                <c:pt idx="17">
                  <c:v>10</c:v>
                </c:pt>
                <c:pt idx="18">
                  <c:v>11</c:v>
                </c:pt>
                <c:pt idx="19">
                  <c:v>12,1</c:v>
                </c:pt>
                <c:pt idx="20">
                  <c:v>12,2</c:v>
                </c:pt>
                <c:pt idx="21">
                  <c:v>13,1</c:v>
                </c:pt>
                <c:pt idx="22">
                  <c:v>13,2</c:v>
                </c:pt>
                <c:pt idx="23">
                  <c:v>14,1</c:v>
                </c:pt>
                <c:pt idx="24">
                  <c:v>14,2</c:v>
                </c:pt>
              </c:strCache>
            </c:strRef>
          </c:cat>
          <c:val>
            <c:numRef>
              <c:f>Лист1!$B$2:$B$26</c:f>
              <c:numCache>
                <c:formatCode>General</c:formatCode>
                <c:ptCount val="25"/>
                <c:pt idx="0">
                  <c:v>62.04</c:v>
                </c:pt>
                <c:pt idx="1">
                  <c:v>59.34</c:v>
                </c:pt>
                <c:pt idx="2">
                  <c:v>95.23</c:v>
                </c:pt>
                <c:pt idx="3">
                  <c:v>84.87</c:v>
                </c:pt>
                <c:pt idx="4">
                  <c:v>64.930000000000007</c:v>
                </c:pt>
                <c:pt idx="5">
                  <c:v>51.06</c:v>
                </c:pt>
                <c:pt idx="6">
                  <c:v>58.86</c:v>
                </c:pt>
                <c:pt idx="7">
                  <c:v>75.430000000000007</c:v>
                </c:pt>
                <c:pt idx="8">
                  <c:v>63.01</c:v>
                </c:pt>
                <c:pt idx="9">
                  <c:v>69.08</c:v>
                </c:pt>
                <c:pt idx="10">
                  <c:v>70.62</c:v>
                </c:pt>
                <c:pt idx="11">
                  <c:v>62.72</c:v>
                </c:pt>
                <c:pt idx="12">
                  <c:v>82.37</c:v>
                </c:pt>
                <c:pt idx="13">
                  <c:v>49.42</c:v>
                </c:pt>
                <c:pt idx="14">
                  <c:v>66.62</c:v>
                </c:pt>
                <c:pt idx="15">
                  <c:v>60.98</c:v>
                </c:pt>
                <c:pt idx="16">
                  <c:v>48.41</c:v>
                </c:pt>
                <c:pt idx="17">
                  <c:v>56.36</c:v>
                </c:pt>
                <c:pt idx="18">
                  <c:v>68.209999999999994</c:v>
                </c:pt>
                <c:pt idx="19">
                  <c:v>65.319999999999993</c:v>
                </c:pt>
                <c:pt idx="20">
                  <c:v>44.51</c:v>
                </c:pt>
                <c:pt idx="21">
                  <c:v>47.11</c:v>
                </c:pt>
                <c:pt idx="22">
                  <c:v>59.54</c:v>
                </c:pt>
                <c:pt idx="23">
                  <c:v>62.43</c:v>
                </c:pt>
                <c:pt idx="24">
                  <c:v>47.54</c:v>
                </c:pt>
              </c:numCache>
            </c:numRef>
          </c:val>
          <c:smooth val="0"/>
          <c:extLst>
            <c:ext xmlns:c16="http://schemas.microsoft.com/office/drawing/2014/chart" uri="{C3380CC4-5D6E-409C-BE32-E72D297353CC}">
              <c16:uniqueId val="{00000000-48EC-41A2-8241-E55D457E6F38}"/>
            </c:ext>
          </c:extLst>
        </c:ser>
        <c:ser>
          <c:idx val="1"/>
          <c:order val="1"/>
          <c:tx>
            <c:strRef>
              <c:f>Лист1!$C$1</c:f>
              <c:strCache>
                <c:ptCount val="1"/>
                <c:pt idx="0">
                  <c:v>Гимназия</c:v>
                </c:pt>
              </c:strCache>
            </c:strRef>
          </c:tx>
          <c:cat>
            <c:strRef>
              <c:f>Лист1!$A$2:$A$26</c:f>
              <c:strCache>
                <c:ptCount val="25"/>
                <c:pt idx="0">
                  <c:v>1К1</c:v>
                </c:pt>
                <c:pt idx="1">
                  <c:v>1К2</c:v>
                </c:pt>
                <c:pt idx="2">
                  <c:v>1К3</c:v>
                </c:pt>
                <c:pt idx="3">
                  <c:v>2К1</c:v>
                </c:pt>
                <c:pt idx="4">
                  <c:v>2К2</c:v>
                </c:pt>
                <c:pt idx="5">
                  <c:v>2К3</c:v>
                </c:pt>
                <c:pt idx="6">
                  <c:v>2К4</c:v>
                </c:pt>
                <c:pt idx="7">
                  <c:v>3,1</c:v>
                </c:pt>
                <c:pt idx="8">
                  <c:v>3,2</c:v>
                </c:pt>
                <c:pt idx="9">
                  <c:v>4</c:v>
                </c:pt>
                <c:pt idx="10">
                  <c:v>5</c:v>
                </c:pt>
                <c:pt idx="11">
                  <c:v>6</c:v>
                </c:pt>
                <c:pt idx="12">
                  <c:v>7,1</c:v>
                </c:pt>
                <c:pt idx="13">
                  <c:v>7,2</c:v>
                </c:pt>
                <c:pt idx="14">
                  <c:v>8,1</c:v>
                </c:pt>
                <c:pt idx="15">
                  <c:v>8,2</c:v>
                </c:pt>
                <c:pt idx="16">
                  <c:v>9</c:v>
                </c:pt>
                <c:pt idx="17">
                  <c:v>10</c:v>
                </c:pt>
                <c:pt idx="18">
                  <c:v>11</c:v>
                </c:pt>
                <c:pt idx="19">
                  <c:v>12,1</c:v>
                </c:pt>
                <c:pt idx="20">
                  <c:v>12,2</c:v>
                </c:pt>
                <c:pt idx="21">
                  <c:v>13,1</c:v>
                </c:pt>
                <c:pt idx="22">
                  <c:v>13,2</c:v>
                </c:pt>
                <c:pt idx="23">
                  <c:v>14,1</c:v>
                </c:pt>
                <c:pt idx="24">
                  <c:v>14,2</c:v>
                </c:pt>
              </c:strCache>
            </c:strRef>
          </c:cat>
          <c:val>
            <c:numRef>
              <c:f>Лист1!$C$2:$C$26</c:f>
              <c:numCache>
                <c:formatCode>General</c:formatCode>
                <c:ptCount val="25"/>
                <c:pt idx="0">
                  <c:v>67.78</c:v>
                </c:pt>
                <c:pt idx="1">
                  <c:v>63.7</c:v>
                </c:pt>
                <c:pt idx="2">
                  <c:v>98.89</c:v>
                </c:pt>
                <c:pt idx="3">
                  <c:v>95.56</c:v>
                </c:pt>
                <c:pt idx="4">
                  <c:v>75.56</c:v>
                </c:pt>
                <c:pt idx="5">
                  <c:v>65.930000000000007</c:v>
                </c:pt>
                <c:pt idx="6">
                  <c:v>65.930000000000007</c:v>
                </c:pt>
                <c:pt idx="7">
                  <c:v>93.33</c:v>
                </c:pt>
                <c:pt idx="8">
                  <c:v>88.89</c:v>
                </c:pt>
                <c:pt idx="9">
                  <c:v>82.22</c:v>
                </c:pt>
                <c:pt idx="10">
                  <c:v>81.48</c:v>
                </c:pt>
                <c:pt idx="11">
                  <c:v>82.22</c:v>
                </c:pt>
                <c:pt idx="12">
                  <c:v>97.78</c:v>
                </c:pt>
                <c:pt idx="13">
                  <c:v>66.67</c:v>
                </c:pt>
                <c:pt idx="14">
                  <c:v>74.44</c:v>
                </c:pt>
                <c:pt idx="15">
                  <c:v>62.22</c:v>
                </c:pt>
                <c:pt idx="16">
                  <c:v>46.67</c:v>
                </c:pt>
                <c:pt idx="17">
                  <c:v>68.89</c:v>
                </c:pt>
                <c:pt idx="18">
                  <c:v>88.89</c:v>
                </c:pt>
                <c:pt idx="19">
                  <c:v>91.11</c:v>
                </c:pt>
                <c:pt idx="20">
                  <c:v>62.22</c:v>
                </c:pt>
                <c:pt idx="21">
                  <c:v>73.33</c:v>
                </c:pt>
                <c:pt idx="22">
                  <c:v>60</c:v>
                </c:pt>
                <c:pt idx="23">
                  <c:v>65.56</c:v>
                </c:pt>
                <c:pt idx="24">
                  <c:v>53.33</c:v>
                </c:pt>
              </c:numCache>
            </c:numRef>
          </c:val>
          <c:smooth val="0"/>
          <c:extLst>
            <c:ext xmlns:c16="http://schemas.microsoft.com/office/drawing/2014/chart" uri="{C3380CC4-5D6E-409C-BE32-E72D297353CC}">
              <c16:uniqueId val="{00000001-48EC-41A2-8241-E55D457E6F38}"/>
            </c:ext>
          </c:extLst>
        </c:ser>
        <c:ser>
          <c:idx val="2"/>
          <c:order val="2"/>
          <c:tx>
            <c:strRef>
              <c:f>Лист1!$D$1</c:f>
              <c:strCache>
                <c:ptCount val="1"/>
                <c:pt idx="0">
                  <c:v>СОШ №2</c:v>
                </c:pt>
              </c:strCache>
            </c:strRef>
          </c:tx>
          <c:cat>
            <c:strRef>
              <c:f>Лист1!$A$2:$A$26</c:f>
              <c:strCache>
                <c:ptCount val="25"/>
                <c:pt idx="0">
                  <c:v>1К1</c:v>
                </c:pt>
                <c:pt idx="1">
                  <c:v>1К2</c:v>
                </c:pt>
                <c:pt idx="2">
                  <c:v>1К3</c:v>
                </c:pt>
                <c:pt idx="3">
                  <c:v>2К1</c:v>
                </c:pt>
                <c:pt idx="4">
                  <c:v>2К2</c:v>
                </c:pt>
                <c:pt idx="5">
                  <c:v>2К3</c:v>
                </c:pt>
                <c:pt idx="6">
                  <c:v>2К4</c:v>
                </c:pt>
                <c:pt idx="7">
                  <c:v>3,1</c:v>
                </c:pt>
                <c:pt idx="8">
                  <c:v>3,2</c:v>
                </c:pt>
                <c:pt idx="9">
                  <c:v>4</c:v>
                </c:pt>
                <c:pt idx="10">
                  <c:v>5</c:v>
                </c:pt>
                <c:pt idx="11">
                  <c:v>6</c:v>
                </c:pt>
                <c:pt idx="12">
                  <c:v>7,1</c:v>
                </c:pt>
                <c:pt idx="13">
                  <c:v>7,2</c:v>
                </c:pt>
                <c:pt idx="14">
                  <c:v>8,1</c:v>
                </c:pt>
                <c:pt idx="15">
                  <c:v>8,2</c:v>
                </c:pt>
                <c:pt idx="16">
                  <c:v>9</c:v>
                </c:pt>
                <c:pt idx="17">
                  <c:v>10</c:v>
                </c:pt>
                <c:pt idx="18">
                  <c:v>11</c:v>
                </c:pt>
                <c:pt idx="19">
                  <c:v>12,1</c:v>
                </c:pt>
                <c:pt idx="20">
                  <c:v>12,2</c:v>
                </c:pt>
                <c:pt idx="21">
                  <c:v>13,1</c:v>
                </c:pt>
                <c:pt idx="22">
                  <c:v>13,2</c:v>
                </c:pt>
                <c:pt idx="23">
                  <c:v>14,1</c:v>
                </c:pt>
                <c:pt idx="24">
                  <c:v>14,2</c:v>
                </c:pt>
              </c:strCache>
            </c:strRef>
          </c:cat>
          <c:val>
            <c:numRef>
              <c:f>Лист1!$D$2:$D$26</c:f>
              <c:numCache>
                <c:formatCode>General</c:formatCode>
                <c:ptCount val="25"/>
                <c:pt idx="0">
                  <c:v>60.56</c:v>
                </c:pt>
                <c:pt idx="1">
                  <c:v>74.069999999999993</c:v>
                </c:pt>
                <c:pt idx="2">
                  <c:v>95.56</c:v>
                </c:pt>
                <c:pt idx="3">
                  <c:v>88.15</c:v>
                </c:pt>
                <c:pt idx="4">
                  <c:v>52.59</c:v>
                </c:pt>
                <c:pt idx="5">
                  <c:v>43.7</c:v>
                </c:pt>
                <c:pt idx="6">
                  <c:v>68.89</c:v>
                </c:pt>
                <c:pt idx="7">
                  <c:v>62.22</c:v>
                </c:pt>
                <c:pt idx="8">
                  <c:v>57.78</c:v>
                </c:pt>
                <c:pt idx="9">
                  <c:v>94.44</c:v>
                </c:pt>
                <c:pt idx="10">
                  <c:v>61.48</c:v>
                </c:pt>
                <c:pt idx="11">
                  <c:v>61.11</c:v>
                </c:pt>
                <c:pt idx="12">
                  <c:v>88.89</c:v>
                </c:pt>
                <c:pt idx="13">
                  <c:v>62.22</c:v>
                </c:pt>
                <c:pt idx="14">
                  <c:v>83.33</c:v>
                </c:pt>
                <c:pt idx="15">
                  <c:v>71.11</c:v>
                </c:pt>
                <c:pt idx="16">
                  <c:v>66.67</c:v>
                </c:pt>
                <c:pt idx="17">
                  <c:v>77.78</c:v>
                </c:pt>
                <c:pt idx="18">
                  <c:v>76.67</c:v>
                </c:pt>
                <c:pt idx="19">
                  <c:v>82.22</c:v>
                </c:pt>
                <c:pt idx="20">
                  <c:v>55.56</c:v>
                </c:pt>
                <c:pt idx="21">
                  <c:v>34.78</c:v>
                </c:pt>
                <c:pt idx="22">
                  <c:v>60</c:v>
                </c:pt>
                <c:pt idx="23">
                  <c:v>44.44</c:v>
                </c:pt>
                <c:pt idx="24">
                  <c:v>33.33</c:v>
                </c:pt>
              </c:numCache>
            </c:numRef>
          </c:val>
          <c:smooth val="0"/>
          <c:extLst>
            <c:ext xmlns:c16="http://schemas.microsoft.com/office/drawing/2014/chart" uri="{C3380CC4-5D6E-409C-BE32-E72D297353CC}">
              <c16:uniqueId val="{00000002-48EC-41A2-8241-E55D457E6F38}"/>
            </c:ext>
          </c:extLst>
        </c:ser>
        <c:ser>
          <c:idx val="3"/>
          <c:order val="3"/>
          <c:tx>
            <c:strRef>
              <c:f>Лист1!$E$1</c:f>
              <c:strCache>
                <c:ptCount val="1"/>
                <c:pt idx="0">
                  <c:v>СОШ №3</c:v>
                </c:pt>
              </c:strCache>
            </c:strRef>
          </c:tx>
          <c:cat>
            <c:strRef>
              <c:f>Лист1!$A$2:$A$26</c:f>
              <c:strCache>
                <c:ptCount val="25"/>
                <c:pt idx="0">
                  <c:v>1К1</c:v>
                </c:pt>
                <c:pt idx="1">
                  <c:v>1К2</c:v>
                </c:pt>
                <c:pt idx="2">
                  <c:v>1К3</c:v>
                </c:pt>
                <c:pt idx="3">
                  <c:v>2К1</c:v>
                </c:pt>
                <c:pt idx="4">
                  <c:v>2К2</c:v>
                </c:pt>
                <c:pt idx="5">
                  <c:v>2К3</c:v>
                </c:pt>
                <c:pt idx="6">
                  <c:v>2К4</c:v>
                </c:pt>
                <c:pt idx="7">
                  <c:v>3,1</c:v>
                </c:pt>
                <c:pt idx="8">
                  <c:v>3,2</c:v>
                </c:pt>
                <c:pt idx="9">
                  <c:v>4</c:v>
                </c:pt>
                <c:pt idx="10">
                  <c:v>5</c:v>
                </c:pt>
                <c:pt idx="11">
                  <c:v>6</c:v>
                </c:pt>
                <c:pt idx="12">
                  <c:v>7,1</c:v>
                </c:pt>
                <c:pt idx="13">
                  <c:v>7,2</c:v>
                </c:pt>
                <c:pt idx="14">
                  <c:v>8,1</c:v>
                </c:pt>
                <c:pt idx="15">
                  <c:v>8,2</c:v>
                </c:pt>
                <c:pt idx="16">
                  <c:v>9</c:v>
                </c:pt>
                <c:pt idx="17">
                  <c:v>10</c:v>
                </c:pt>
                <c:pt idx="18">
                  <c:v>11</c:v>
                </c:pt>
                <c:pt idx="19">
                  <c:v>12,1</c:v>
                </c:pt>
                <c:pt idx="20">
                  <c:v>12,2</c:v>
                </c:pt>
                <c:pt idx="21">
                  <c:v>13,1</c:v>
                </c:pt>
                <c:pt idx="22">
                  <c:v>13,2</c:v>
                </c:pt>
                <c:pt idx="23">
                  <c:v>14,1</c:v>
                </c:pt>
                <c:pt idx="24">
                  <c:v>14,2</c:v>
                </c:pt>
              </c:strCache>
            </c:strRef>
          </c:cat>
          <c:val>
            <c:numRef>
              <c:f>Лист1!$E$2:$E$26</c:f>
              <c:numCache>
                <c:formatCode>General</c:formatCode>
                <c:ptCount val="25"/>
                <c:pt idx="0">
                  <c:v>69.150000000000006</c:v>
                </c:pt>
                <c:pt idx="1">
                  <c:v>69.5</c:v>
                </c:pt>
                <c:pt idx="2">
                  <c:v>93.62</c:v>
                </c:pt>
                <c:pt idx="3">
                  <c:v>94.33</c:v>
                </c:pt>
                <c:pt idx="4">
                  <c:v>53.19</c:v>
                </c:pt>
                <c:pt idx="5">
                  <c:v>13.48</c:v>
                </c:pt>
                <c:pt idx="6">
                  <c:v>41.84</c:v>
                </c:pt>
                <c:pt idx="7">
                  <c:v>59.57</c:v>
                </c:pt>
                <c:pt idx="8">
                  <c:v>57.45</c:v>
                </c:pt>
                <c:pt idx="9">
                  <c:v>72.34</c:v>
                </c:pt>
                <c:pt idx="10">
                  <c:v>79.430000000000007</c:v>
                </c:pt>
                <c:pt idx="11">
                  <c:v>70.209999999999994</c:v>
                </c:pt>
                <c:pt idx="12">
                  <c:v>95.74</c:v>
                </c:pt>
                <c:pt idx="13">
                  <c:v>36.17</c:v>
                </c:pt>
                <c:pt idx="14">
                  <c:v>72.34</c:v>
                </c:pt>
                <c:pt idx="15">
                  <c:v>72.34</c:v>
                </c:pt>
                <c:pt idx="16">
                  <c:v>62.77</c:v>
                </c:pt>
                <c:pt idx="17">
                  <c:v>87.23</c:v>
                </c:pt>
                <c:pt idx="18">
                  <c:v>69.150000000000006</c:v>
                </c:pt>
                <c:pt idx="19">
                  <c:v>68.09</c:v>
                </c:pt>
                <c:pt idx="20">
                  <c:v>44.68</c:v>
                </c:pt>
                <c:pt idx="21">
                  <c:v>36.17</c:v>
                </c:pt>
                <c:pt idx="22">
                  <c:v>59.57</c:v>
                </c:pt>
                <c:pt idx="23">
                  <c:v>77.66</c:v>
                </c:pt>
                <c:pt idx="24">
                  <c:v>42.55</c:v>
                </c:pt>
              </c:numCache>
            </c:numRef>
          </c:val>
          <c:smooth val="0"/>
          <c:extLst>
            <c:ext xmlns:c16="http://schemas.microsoft.com/office/drawing/2014/chart" uri="{C3380CC4-5D6E-409C-BE32-E72D297353CC}">
              <c16:uniqueId val="{00000003-48EC-41A2-8241-E55D457E6F38}"/>
            </c:ext>
          </c:extLst>
        </c:ser>
        <c:ser>
          <c:idx val="4"/>
          <c:order val="4"/>
          <c:tx>
            <c:strRef>
              <c:f>Лист1!$F$1</c:f>
              <c:strCache>
                <c:ptCount val="1"/>
                <c:pt idx="0">
                  <c:v>СОШ №4</c:v>
                </c:pt>
              </c:strCache>
            </c:strRef>
          </c:tx>
          <c:cat>
            <c:strRef>
              <c:f>Лист1!$A$2:$A$26</c:f>
              <c:strCache>
                <c:ptCount val="25"/>
                <c:pt idx="0">
                  <c:v>1К1</c:v>
                </c:pt>
                <c:pt idx="1">
                  <c:v>1К2</c:v>
                </c:pt>
                <c:pt idx="2">
                  <c:v>1К3</c:v>
                </c:pt>
                <c:pt idx="3">
                  <c:v>2К1</c:v>
                </c:pt>
                <c:pt idx="4">
                  <c:v>2К2</c:v>
                </c:pt>
                <c:pt idx="5">
                  <c:v>2К3</c:v>
                </c:pt>
                <c:pt idx="6">
                  <c:v>2К4</c:v>
                </c:pt>
                <c:pt idx="7">
                  <c:v>3,1</c:v>
                </c:pt>
                <c:pt idx="8">
                  <c:v>3,2</c:v>
                </c:pt>
                <c:pt idx="9">
                  <c:v>4</c:v>
                </c:pt>
                <c:pt idx="10">
                  <c:v>5</c:v>
                </c:pt>
                <c:pt idx="11">
                  <c:v>6</c:v>
                </c:pt>
                <c:pt idx="12">
                  <c:v>7,1</c:v>
                </c:pt>
                <c:pt idx="13">
                  <c:v>7,2</c:v>
                </c:pt>
                <c:pt idx="14">
                  <c:v>8,1</c:v>
                </c:pt>
                <c:pt idx="15">
                  <c:v>8,2</c:v>
                </c:pt>
                <c:pt idx="16">
                  <c:v>9</c:v>
                </c:pt>
                <c:pt idx="17">
                  <c:v>10</c:v>
                </c:pt>
                <c:pt idx="18">
                  <c:v>11</c:v>
                </c:pt>
                <c:pt idx="19">
                  <c:v>12,1</c:v>
                </c:pt>
                <c:pt idx="20">
                  <c:v>12,2</c:v>
                </c:pt>
                <c:pt idx="21">
                  <c:v>13,1</c:v>
                </c:pt>
                <c:pt idx="22">
                  <c:v>13,2</c:v>
                </c:pt>
                <c:pt idx="23">
                  <c:v>14,1</c:v>
                </c:pt>
                <c:pt idx="24">
                  <c:v>14,2</c:v>
                </c:pt>
              </c:strCache>
            </c:strRef>
          </c:cat>
          <c:val>
            <c:numRef>
              <c:f>Лист1!$F$2:$F$26</c:f>
              <c:numCache>
                <c:formatCode>General</c:formatCode>
                <c:ptCount val="25"/>
                <c:pt idx="0">
                  <c:v>49.72</c:v>
                </c:pt>
                <c:pt idx="1">
                  <c:v>47.57</c:v>
                </c:pt>
                <c:pt idx="2">
                  <c:v>95.51</c:v>
                </c:pt>
                <c:pt idx="3">
                  <c:v>83.9</c:v>
                </c:pt>
                <c:pt idx="4">
                  <c:v>65.180000000000007</c:v>
                </c:pt>
                <c:pt idx="5">
                  <c:v>48.31</c:v>
                </c:pt>
                <c:pt idx="6">
                  <c:v>52.81</c:v>
                </c:pt>
                <c:pt idx="7">
                  <c:v>77.53</c:v>
                </c:pt>
                <c:pt idx="8">
                  <c:v>56.18</c:v>
                </c:pt>
                <c:pt idx="9">
                  <c:v>39.89</c:v>
                </c:pt>
                <c:pt idx="10">
                  <c:v>59.93</c:v>
                </c:pt>
                <c:pt idx="11">
                  <c:v>47.19</c:v>
                </c:pt>
                <c:pt idx="12">
                  <c:v>68.540000000000006</c:v>
                </c:pt>
                <c:pt idx="13">
                  <c:v>37.08</c:v>
                </c:pt>
                <c:pt idx="14">
                  <c:v>53.93</c:v>
                </c:pt>
                <c:pt idx="15">
                  <c:v>49.44</c:v>
                </c:pt>
                <c:pt idx="16">
                  <c:v>45.51</c:v>
                </c:pt>
                <c:pt idx="17">
                  <c:v>48.31</c:v>
                </c:pt>
                <c:pt idx="18">
                  <c:v>52.81</c:v>
                </c:pt>
                <c:pt idx="19">
                  <c:v>62.92</c:v>
                </c:pt>
                <c:pt idx="20">
                  <c:v>38.200000000000003</c:v>
                </c:pt>
                <c:pt idx="21">
                  <c:v>26.97</c:v>
                </c:pt>
                <c:pt idx="22">
                  <c:v>47.19</c:v>
                </c:pt>
                <c:pt idx="23">
                  <c:v>58.43</c:v>
                </c:pt>
                <c:pt idx="24">
                  <c:v>51.69</c:v>
                </c:pt>
              </c:numCache>
            </c:numRef>
          </c:val>
          <c:smooth val="0"/>
          <c:extLst>
            <c:ext xmlns:c16="http://schemas.microsoft.com/office/drawing/2014/chart" uri="{C3380CC4-5D6E-409C-BE32-E72D297353CC}">
              <c16:uniqueId val="{00000004-48EC-41A2-8241-E55D457E6F38}"/>
            </c:ext>
          </c:extLst>
        </c:ser>
        <c:ser>
          <c:idx val="5"/>
          <c:order val="5"/>
          <c:tx>
            <c:strRef>
              <c:f>Лист1!$G$1</c:f>
              <c:strCache>
                <c:ptCount val="1"/>
                <c:pt idx="0">
                  <c:v>СОШ№6</c:v>
                </c:pt>
              </c:strCache>
            </c:strRef>
          </c:tx>
          <c:cat>
            <c:strRef>
              <c:f>Лист1!$A$2:$A$26</c:f>
              <c:strCache>
                <c:ptCount val="25"/>
                <c:pt idx="0">
                  <c:v>1К1</c:v>
                </c:pt>
                <c:pt idx="1">
                  <c:v>1К2</c:v>
                </c:pt>
                <c:pt idx="2">
                  <c:v>1К3</c:v>
                </c:pt>
                <c:pt idx="3">
                  <c:v>2К1</c:v>
                </c:pt>
                <c:pt idx="4">
                  <c:v>2К2</c:v>
                </c:pt>
                <c:pt idx="5">
                  <c:v>2К3</c:v>
                </c:pt>
                <c:pt idx="6">
                  <c:v>2К4</c:v>
                </c:pt>
                <c:pt idx="7">
                  <c:v>3,1</c:v>
                </c:pt>
                <c:pt idx="8">
                  <c:v>3,2</c:v>
                </c:pt>
                <c:pt idx="9">
                  <c:v>4</c:v>
                </c:pt>
                <c:pt idx="10">
                  <c:v>5</c:v>
                </c:pt>
                <c:pt idx="11">
                  <c:v>6</c:v>
                </c:pt>
                <c:pt idx="12">
                  <c:v>7,1</c:v>
                </c:pt>
                <c:pt idx="13">
                  <c:v>7,2</c:v>
                </c:pt>
                <c:pt idx="14">
                  <c:v>8,1</c:v>
                </c:pt>
                <c:pt idx="15">
                  <c:v>8,2</c:v>
                </c:pt>
                <c:pt idx="16">
                  <c:v>9</c:v>
                </c:pt>
                <c:pt idx="17">
                  <c:v>10</c:v>
                </c:pt>
                <c:pt idx="18">
                  <c:v>11</c:v>
                </c:pt>
                <c:pt idx="19">
                  <c:v>12,1</c:v>
                </c:pt>
                <c:pt idx="20">
                  <c:v>12,2</c:v>
                </c:pt>
                <c:pt idx="21">
                  <c:v>13,1</c:v>
                </c:pt>
                <c:pt idx="22">
                  <c:v>13,2</c:v>
                </c:pt>
                <c:pt idx="23">
                  <c:v>14,1</c:v>
                </c:pt>
                <c:pt idx="24">
                  <c:v>14,2</c:v>
                </c:pt>
              </c:strCache>
            </c:strRef>
          </c:cat>
          <c:val>
            <c:numRef>
              <c:f>Лист1!$G$2:$G$26</c:f>
              <c:numCache>
                <c:formatCode>General</c:formatCode>
                <c:ptCount val="25"/>
                <c:pt idx="0">
                  <c:v>54.46</c:v>
                </c:pt>
                <c:pt idx="1">
                  <c:v>39.29</c:v>
                </c:pt>
                <c:pt idx="2">
                  <c:v>91.07</c:v>
                </c:pt>
                <c:pt idx="3">
                  <c:v>94.05</c:v>
                </c:pt>
                <c:pt idx="4">
                  <c:v>73.81</c:v>
                </c:pt>
                <c:pt idx="5">
                  <c:v>39.29</c:v>
                </c:pt>
                <c:pt idx="6">
                  <c:v>51.19</c:v>
                </c:pt>
                <c:pt idx="7">
                  <c:v>64.290000000000006</c:v>
                </c:pt>
                <c:pt idx="8">
                  <c:v>50</c:v>
                </c:pt>
                <c:pt idx="9">
                  <c:v>78.569999999999993</c:v>
                </c:pt>
                <c:pt idx="10">
                  <c:v>72.62</c:v>
                </c:pt>
                <c:pt idx="11">
                  <c:v>53.57</c:v>
                </c:pt>
                <c:pt idx="12">
                  <c:v>75</c:v>
                </c:pt>
                <c:pt idx="13">
                  <c:v>53.57</c:v>
                </c:pt>
                <c:pt idx="14">
                  <c:v>57.14</c:v>
                </c:pt>
                <c:pt idx="15">
                  <c:v>50</c:v>
                </c:pt>
                <c:pt idx="16">
                  <c:v>48.21</c:v>
                </c:pt>
                <c:pt idx="17">
                  <c:v>41.67</c:v>
                </c:pt>
                <c:pt idx="18">
                  <c:v>62.5</c:v>
                </c:pt>
                <c:pt idx="19">
                  <c:v>50</c:v>
                </c:pt>
                <c:pt idx="20">
                  <c:v>37.5</c:v>
                </c:pt>
                <c:pt idx="21">
                  <c:v>67.86</c:v>
                </c:pt>
                <c:pt idx="22">
                  <c:v>57.14</c:v>
                </c:pt>
                <c:pt idx="23">
                  <c:v>64.290000000000006</c:v>
                </c:pt>
                <c:pt idx="24">
                  <c:v>53.57</c:v>
                </c:pt>
              </c:numCache>
            </c:numRef>
          </c:val>
          <c:smooth val="0"/>
          <c:extLst>
            <c:ext xmlns:c16="http://schemas.microsoft.com/office/drawing/2014/chart" uri="{C3380CC4-5D6E-409C-BE32-E72D297353CC}">
              <c16:uniqueId val="{00000005-48EC-41A2-8241-E55D457E6F38}"/>
            </c:ext>
          </c:extLst>
        </c:ser>
        <c:ser>
          <c:idx val="6"/>
          <c:order val="6"/>
          <c:tx>
            <c:strRef>
              <c:f>Лист1!$H$1</c:f>
              <c:strCache>
                <c:ptCount val="1"/>
                <c:pt idx="0">
                  <c:v>СОШ№7</c:v>
                </c:pt>
              </c:strCache>
            </c:strRef>
          </c:tx>
          <c:cat>
            <c:strRef>
              <c:f>Лист1!$A$2:$A$26</c:f>
              <c:strCache>
                <c:ptCount val="25"/>
                <c:pt idx="0">
                  <c:v>1К1</c:v>
                </c:pt>
                <c:pt idx="1">
                  <c:v>1К2</c:v>
                </c:pt>
                <c:pt idx="2">
                  <c:v>1К3</c:v>
                </c:pt>
                <c:pt idx="3">
                  <c:v>2К1</c:v>
                </c:pt>
                <c:pt idx="4">
                  <c:v>2К2</c:v>
                </c:pt>
                <c:pt idx="5">
                  <c:v>2К3</c:v>
                </c:pt>
                <c:pt idx="6">
                  <c:v>2К4</c:v>
                </c:pt>
                <c:pt idx="7">
                  <c:v>3,1</c:v>
                </c:pt>
                <c:pt idx="8">
                  <c:v>3,2</c:v>
                </c:pt>
                <c:pt idx="9">
                  <c:v>4</c:v>
                </c:pt>
                <c:pt idx="10">
                  <c:v>5</c:v>
                </c:pt>
                <c:pt idx="11">
                  <c:v>6</c:v>
                </c:pt>
                <c:pt idx="12">
                  <c:v>7,1</c:v>
                </c:pt>
                <c:pt idx="13">
                  <c:v>7,2</c:v>
                </c:pt>
                <c:pt idx="14">
                  <c:v>8,1</c:v>
                </c:pt>
                <c:pt idx="15">
                  <c:v>8,2</c:v>
                </c:pt>
                <c:pt idx="16">
                  <c:v>9</c:v>
                </c:pt>
                <c:pt idx="17">
                  <c:v>10</c:v>
                </c:pt>
                <c:pt idx="18">
                  <c:v>11</c:v>
                </c:pt>
                <c:pt idx="19">
                  <c:v>12,1</c:v>
                </c:pt>
                <c:pt idx="20">
                  <c:v>12,2</c:v>
                </c:pt>
                <c:pt idx="21">
                  <c:v>13,1</c:v>
                </c:pt>
                <c:pt idx="22">
                  <c:v>13,2</c:v>
                </c:pt>
                <c:pt idx="23">
                  <c:v>14,1</c:v>
                </c:pt>
                <c:pt idx="24">
                  <c:v>14,2</c:v>
                </c:pt>
              </c:strCache>
            </c:strRef>
          </c:cat>
          <c:val>
            <c:numRef>
              <c:f>Лист1!$H$2:$H$26</c:f>
              <c:numCache>
                <c:formatCode>General</c:formatCode>
                <c:ptCount val="25"/>
                <c:pt idx="0">
                  <c:v>77.22</c:v>
                </c:pt>
                <c:pt idx="1">
                  <c:v>88.89</c:v>
                </c:pt>
                <c:pt idx="2">
                  <c:v>94.44</c:v>
                </c:pt>
                <c:pt idx="3">
                  <c:v>88.15</c:v>
                </c:pt>
                <c:pt idx="4">
                  <c:v>74.069999999999993</c:v>
                </c:pt>
                <c:pt idx="5">
                  <c:v>80</c:v>
                </c:pt>
                <c:pt idx="6">
                  <c:v>69.63</c:v>
                </c:pt>
                <c:pt idx="7">
                  <c:v>80</c:v>
                </c:pt>
                <c:pt idx="8">
                  <c:v>60</c:v>
                </c:pt>
                <c:pt idx="9">
                  <c:v>77.78</c:v>
                </c:pt>
                <c:pt idx="10">
                  <c:v>77.040000000000006</c:v>
                </c:pt>
                <c:pt idx="11">
                  <c:v>70</c:v>
                </c:pt>
                <c:pt idx="12">
                  <c:v>86.67</c:v>
                </c:pt>
                <c:pt idx="13">
                  <c:v>66.67</c:v>
                </c:pt>
                <c:pt idx="14">
                  <c:v>80</c:v>
                </c:pt>
                <c:pt idx="15">
                  <c:v>77.78</c:v>
                </c:pt>
                <c:pt idx="16">
                  <c:v>22.22</c:v>
                </c:pt>
                <c:pt idx="17">
                  <c:v>29.63</c:v>
                </c:pt>
                <c:pt idx="18">
                  <c:v>65.56</c:v>
                </c:pt>
                <c:pt idx="19">
                  <c:v>57.78</c:v>
                </c:pt>
                <c:pt idx="20">
                  <c:v>37.78</c:v>
                </c:pt>
                <c:pt idx="21">
                  <c:v>51.11</c:v>
                </c:pt>
                <c:pt idx="22">
                  <c:v>71.11</c:v>
                </c:pt>
                <c:pt idx="23">
                  <c:v>67.78</c:v>
                </c:pt>
                <c:pt idx="24">
                  <c:v>47.78</c:v>
                </c:pt>
              </c:numCache>
            </c:numRef>
          </c:val>
          <c:smooth val="0"/>
          <c:extLst>
            <c:ext xmlns:c16="http://schemas.microsoft.com/office/drawing/2014/chart" uri="{C3380CC4-5D6E-409C-BE32-E72D297353CC}">
              <c16:uniqueId val="{00000006-48EC-41A2-8241-E55D457E6F38}"/>
            </c:ext>
          </c:extLst>
        </c:ser>
        <c:ser>
          <c:idx val="7"/>
          <c:order val="7"/>
          <c:tx>
            <c:strRef>
              <c:f>Лист1!$I$1</c:f>
              <c:strCache>
                <c:ptCount val="1"/>
                <c:pt idx="0">
                  <c:v>СОШ№8</c:v>
                </c:pt>
              </c:strCache>
            </c:strRef>
          </c:tx>
          <c:cat>
            <c:strRef>
              <c:f>Лист1!$A$2:$A$26</c:f>
              <c:strCache>
                <c:ptCount val="25"/>
                <c:pt idx="0">
                  <c:v>1К1</c:v>
                </c:pt>
                <c:pt idx="1">
                  <c:v>1К2</c:v>
                </c:pt>
                <c:pt idx="2">
                  <c:v>1К3</c:v>
                </c:pt>
                <c:pt idx="3">
                  <c:v>2К1</c:v>
                </c:pt>
                <c:pt idx="4">
                  <c:v>2К2</c:v>
                </c:pt>
                <c:pt idx="5">
                  <c:v>2К3</c:v>
                </c:pt>
                <c:pt idx="6">
                  <c:v>2К4</c:v>
                </c:pt>
                <c:pt idx="7">
                  <c:v>3,1</c:v>
                </c:pt>
                <c:pt idx="8">
                  <c:v>3,2</c:v>
                </c:pt>
                <c:pt idx="9">
                  <c:v>4</c:v>
                </c:pt>
                <c:pt idx="10">
                  <c:v>5</c:v>
                </c:pt>
                <c:pt idx="11">
                  <c:v>6</c:v>
                </c:pt>
                <c:pt idx="12">
                  <c:v>7,1</c:v>
                </c:pt>
                <c:pt idx="13">
                  <c:v>7,2</c:v>
                </c:pt>
                <c:pt idx="14">
                  <c:v>8,1</c:v>
                </c:pt>
                <c:pt idx="15">
                  <c:v>8,2</c:v>
                </c:pt>
                <c:pt idx="16">
                  <c:v>9</c:v>
                </c:pt>
                <c:pt idx="17">
                  <c:v>10</c:v>
                </c:pt>
                <c:pt idx="18">
                  <c:v>11</c:v>
                </c:pt>
                <c:pt idx="19">
                  <c:v>12,1</c:v>
                </c:pt>
                <c:pt idx="20">
                  <c:v>12,2</c:v>
                </c:pt>
                <c:pt idx="21">
                  <c:v>13,1</c:v>
                </c:pt>
                <c:pt idx="22">
                  <c:v>13,2</c:v>
                </c:pt>
                <c:pt idx="23">
                  <c:v>14,1</c:v>
                </c:pt>
                <c:pt idx="24">
                  <c:v>14,2</c:v>
                </c:pt>
              </c:strCache>
            </c:strRef>
          </c:cat>
          <c:val>
            <c:numRef>
              <c:f>Лист1!$I$2:$I$26</c:f>
              <c:numCache>
                <c:formatCode>General</c:formatCode>
                <c:ptCount val="25"/>
                <c:pt idx="0">
                  <c:v>64.36</c:v>
                </c:pt>
                <c:pt idx="1">
                  <c:v>36.880000000000003</c:v>
                </c:pt>
                <c:pt idx="2">
                  <c:v>95.74</c:v>
                </c:pt>
                <c:pt idx="3">
                  <c:v>55.32</c:v>
                </c:pt>
                <c:pt idx="4">
                  <c:v>80.849999999999994</c:v>
                </c:pt>
                <c:pt idx="5">
                  <c:v>65.959999999999994</c:v>
                </c:pt>
                <c:pt idx="6">
                  <c:v>65.25</c:v>
                </c:pt>
                <c:pt idx="7">
                  <c:v>85.11</c:v>
                </c:pt>
                <c:pt idx="8">
                  <c:v>72.34</c:v>
                </c:pt>
                <c:pt idx="9">
                  <c:v>70.209999999999994</c:v>
                </c:pt>
                <c:pt idx="10">
                  <c:v>73.05</c:v>
                </c:pt>
                <c:pt idx="11">
                  <c:v>65.959999999999994</c:v>
                </c:pt>
                <c:pt idx="12">
                  <c:v>74.47</c:v>
                </c:pt>
                <c:pt idx="13">
                  <c:v>38.299999999999997</c:v>
                </c:pt>
                <c:pt idx="14">
                  <c:v>54.26</c:v>
                </c:pt>
                <c:pt idx="15">
                  <c:v>51.06</c:v>
                </c:pt>
                <c:pt idx="16">
                  <c:v>48.94</c:v>
                </c:pt>
                <c:pt idx="17">
                  <c:v>42.55</c:v>
                </c:pt>
                <c:pt idx="18">
                  <c:v>74.47</c:v>
                </c:pt>
                <c:pt idx="19">
                  <c:v>42.55</c:v>
                </c:pt>
                <c:pt idx="20">
                  <c:v>39.36</c:v>
                </c:pt>
                <c:pt idx="21">
                  <c:v>63.83</c:v>
                </c:pt>
                <c:pt idx="22">
                  <c:v>72.34</c:v>
                </c:pt>
                <c:pt idx="23">
                  <c:v>62.77</c:v>
                </c:pt>
                <c:pt idx="24">
                  <c:v>48.94</c:v>
                </c:pt>
              </c:numCache>
            </c:numRef>
          </c:val>
          <c:smooth val="0"/>
          <c:extLst>
            <c:ext xmlns:c16="http://schemas.microsoft.com/office/drawing/2014/chart" uri="{C3380CC4-5D6E-409C-BE32-E72D297353CC}">
              <c16:uniqueId val="{00000007-48EC-41A2-8241-E55D457E6F38}"/>
            </c:ext>
          </c:extLst>
        </c:ser>
        <c:dLbls>
          <c:showLegendKey val="0"/>
          <c:showVal val="0"/>
          <c:showCatName val="0"/>
          <c:showSerName val="0"/>
          <c:showPercent val="0"/>
          <c:showBubbleSize val="0"/>
        </c:dLbls>
        <c:marker val="1"/>
        <c:smooth val="0"/>
        <c:axId val="159395840"/>
        <c:axId val="159397376"/>
      </c:lineChart>
      <c:catAx>
        <c:axId val="159395840"/>
        <c:scaling>
          <c:orientation val="minMax"/>
        </c:scaling>
        <c:delete val="0"/>
        <c:axPos val="b"/>
        <c:numFmt formatCode="General" sourceLinked="1"/>
        <c:majorTickMark val="out"/>
        <c:minorTickMark val="none"/>
        <c:tickLblPos val="nextTo"/>
        <c:crossAx val="159397376"/>
        <c:crosses val="autoZero"/>
        <c:auto val="1"/>
        <c:lblAlgn val="ctr"/>
        <c:lblOffset val="100"/>
        <c:noMultiLvlLbl val="0"/>
      </c:catAx>
      <c:valAx>
        <c:axId val="159397376"/>
        <c:scaling>
          <c:orientation val="minMax"/>
        </c:scaling>
        <c:delete val="0"/>
        <c:axPos val="l"/>
        <c:majorGridlines/>
        <c:numFmt formatCode="General" sourceLinked="1"/>
        <c:majorTickMark val="out"/>
        <c:minorTickMark val="none"/>
        <c:tickLblPos val="nextTo"/>
        <c:crossAx val="159395840"/>
        <c:crosses val="autoZero"/>
        <c:crossBetween val="between"/>
      </c:valAx>
    </c:plotArea>
    <c:legend>
      <c:legendPos val="b"/>
      <c:overlay val="0"/>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Выполнение заданий группами участников ВПР по русскому языку в 6 классах</a:t>
            </a:r>
          </a:p>
        </c:rich>
      </c:tx>
      <c:layout>
        <c:manualLayout>
          <c:xMode val="edge"/>
          <c:yMode val="edge"/>
          <c:x val="0.14952444570556553"/>
          <c:y val="2.4242424242424242E-2"/>
        </c:manualLayout>
      </c:layout>
      <c:overlay val="0"/>
      <c:spPr>
        <a:noFill/>
        <a:ln>
          <a:noFill/>
        </a:ln>
        <a:effectLst/>
      </c:spPr>
    </c:title>
    <c:autoTitleDeleted val="0"/>
    <c:plotArea>
      <c:layout/>
      <c:lineChart>
        <c:grouping val="standard"/>
        <c:varyColors val="0"/>
        <c:ser>
          <c:idx val="1"/>
          <c:order val="0"/>
          <c:tx>
            <c:strRef>
              <c:f>'[Диаграмма в Microsoft Word]ВПР 2020. 6 класс (по программе'!$A$22</c:f>
              <c:strCache>
                <c:ptCount val="1"/>
                <c:pt idx="0">
                  <c:v>  Ср.% вып. уч. гр.баллов 2</c:v>
                </c:pt>
              </c:strCache>
            </c:strRef>
          </c:tx>
          <c:spPr>
            <a:ln w="28575" cap="rnd">
              <a:solidFill>
                <a:schemeClr val="accent2"/>
              </a:solidFill>
              <a:round/>
            </a:ln>
            <a:effectLst/>
          </c:spPr>
          <c:marker>
            <c:symbol val="circle"/>
            <c:size val="6"/>
            <c:spPr>
              <a:solidFill>
                <a:schemeClr val="accent2"/>
              </a:solidFill>
              <a:ln w="9525">
                <a:solidFill>
                  <a:schemeClr val="accent2"/>
                </a:solidFill>
              </a:ln>
              <a:effectLst/>
            </c:spPr>
          </c:marker>
          <c:cat>
            <c:strRef>
              <c:f>'[Диаграмма в Microsoft Word]ВПР 2020. 6 класс (по программе'!$E$8:$AD$8</c:f>
              <c:strCache>
                <c:ptCount val="25"/>
                <c:pt idx="0">
                  <c:v>1K1</c:v>
                </c:pt>
                <c:pt idx="1">
                  <c:v>1K2</c:v>
                </c:pt>
                <c:pt idx="2">
                  <c:v>1K3</c:v>
                </c:pt>
                <c:pt idx="3">
                  <c:v>2K1</c:v>
                </c:pt>
                <c:pt idx="4">
                  <c:v>2K2</c:v>
                </c:pt>
                <c:pt idx="5">
                  <c:v>2K3</c:v>
                </c:pt>
                <c:pt idx="6">
                  <c:v>2K4</c:v>
                </c:pt>
                <c:pt idx="7">
                  <c:v>3,1</c:v>
                </c:pt>
                <c:pt idx="8">
                  <c:v>3,2</c:v>
                </c:pt>
                <c:pt idx="9">
                  <c:v>4</c:v>
                </c:pt>
                <c:pt idx="10">
                  <c:v>5</c:v>
                </c:pt>
                <c:pt idx="11">
                  <c:v>6</c:v>
                </c:pt>
                <c:pt idx="12">
                  <c:v>7,1</c:v>
                </c:pt>
                <c:pt idx="13">
                  <c:v>7,2</c:v>
                </c:pt>
                <c:pt idx="14">
                  <c:v>8,1</c:v>
                </c:pt>
                <c:pt idx="15">
                  <c:v>8,2</c:v>
                </c:pt>
                <c:pt idx="16">
                  <c:v>9</c:v>
                </c:pt>
                <c:pt idx="17">
                  <c:v>10</c:v>
                </c:pt>
                <c:pt idx="18">
                  <c:v>11</c:v>
                </c:pt>
                <c:pt idx="19">
                  <c:v>12,1</c:v>
                </c:pt>
                <c:pt idx="20">
                  <c:v>12,2</c:v>
                </c:pt>
                <c:pt idx="21">
                  <c:v>13,2</c:v>
                </c:pt>
                <c:pt idx="22">
                  <c:v>14,1</c:v>
                </c:pt>
                <c:pt idx="23">
                  <c:v>14,2</c:v>
                </c:pt>
                <c:pt idx="24">
                  <c:v>14,2</c:v>
                </c:pt>
              </c:strCache>
            </c:strRef>
          </c:cat>
          <c:val>
            <c:numRef>
              <c:f>'[Диаграмма в Microsoft Word]ВПР 2020. 6 класс (по программе'!$E$22:$AD$22</c:f>
              <c:numCache>
                <c:formatCode>General</c:formatCode>
                <c:ptCount val="25"/>
                <c:pt idx="0">
                  <c:v>7.14</c:v>
                </c:pt>
                <c:pt idx="1">
                  <c:v>28.57</c:v>
                </c:pt>
                <c:pt idx="2">
                  <c:v>78.569999999999993</c:v>
                </c:pt>
                <c:pt idx="3">
                  <c:v>85.71</c:v>
                </c:pt>
                <c:pt idx="4">
                  <c:v>14.29</c:v>
                </c:pt>
                <c:pt idx="5">
                  <c:v>4.76</c:v>
                </c:pt>
                <c:pt idx="6">
                  <c:v>23.81</c:v>
                </c:pt>
                <c:pt idx="7">
                  <c:v>42.86</c:v>
                </c:pt>
                <c:pt idx="8">
                  <c:v>42.86</c:v>
                </c:pt>
                <c:pt idx="9">
                  <c:v>71.430000000000007</c:v>
                </c:pt>
                <c:pt idx="10">
                  <c:v>23.81</c:v>
                </c:pt>
                <c:pt idx="11">
                  <c:v>28.57</c:v>
                </c:pt>
                <c:pt idx="12">
                  <c:v>28.57</c:v>
                </c:pt>
                <c:pt idx="13">
                  <c:v>28.57</c:v>
                </c:pt>
                <c:pt idx="14">
                  <c:v>78.569999999999993</c:v>
                </c:pt>
                <c:pt idx="15">
                  <c:v>42.86</c:v>
                </c:pt>
                <c:pt idx="16">
                  <c:v>35.71</c:v>
                </c:pt>
                <c:pt idx="17">
                  <c:v>47.62</c:v>
                </c:pt>
                <c:pt idx="18">
                  <c:v>71.430000000000007</c:v>
                </c:pt>
                <c:pt idx="19">
                  <c:v>42.86</c:v>
                </c:pt>
                <c:pt idx="20">
                  <c:v>28.57</c:v>
                </c:pt>
                <c:pt idx="21">
                  <c:v>28.57</c:v>
                </c:pt>
                <c:pt idx="22">
                  <c:v>14.29</c:v>
                </c:pt>
                <c:pt idx="23">
                  <c:v>14.29</c:v>
                </c:pt>
                <c:pt idx="24">
                  <c:v>14.29</c:v>
                </c:pt>
              </c:numCache>
            </c:numRef>
          </c:val>
          <c:smooth val="0"/>
          <c:extLst>
            <c:ext xmlns:c16="http://schemas.microsoft.com/office/drawing/2014/chart" uri="{C3380CC4-5D6E-409C-BE32-E72D297353CC}">
              <c16:uniqueId val="{00000000-D932-439E-AF24-B53F6FAF3B69}"/>
            </c:ext>
          </c:extLst>
        </c:ser>
        <c:ser>
          <c:idx val="2"/>
          <c:order val="1"/>
          <c:tx>
            <c:strRef>
              <c:f>'[Диаграмма в Microsoft Word]ВПР 2020. 6 класс (по программе'!$A$23</c:f>
              <c:strCache>
                <c:ptCount val="1"/>
                <c:pt idx="0">
                  <c:v>  Ср.% вып. уч. гр.баллов 3</c:v>
                </c:pt>
              </c:strCache>
            </c:strRef>
          </c:tx>
          <c:spPr>
            <a:ln w="28575" cap="rnd">
              <a:solidFill>
                <a:schemeClr val="accent3"/>
              </a:solidFill>
              <a:round/>
            </a:ln>
            <a:effectLst/>
          </c:spPr>
          <c:marker>
            <c:symbol val="diamond"/>
            <c:size val="7"/>
            <c:spPr>
              <a:solidFill>
                <a:schemeClr val="accent3"/>
              </a:solidFill>
              <a:ln w="9525">
                <a:solidFill>
                  <a:schemeClr val="accent3"/>
                </a:solidFill>
              </a:ln>
              <a:effectLst/>
            </c:spPr>
          </c:marker>
          <c:cat>
            <c:strRef>
              <c:f>'[Диаграмма в Microsoft Word]ВПР 2020. 6 класс (по программе'!$E$8:$AD$8</c:f>
              <c:strCache>
                <c:ptCount val="25"/>
                <c:pt idx="0">
                  <c:v>1K1</c:v>
                </c:pt>
                <c:pt idx="1">
                  <c:v>1K2</c:v>
                </c:pt>
                <c:pt idx="2">
                  <c:v>1K3</c:v>
                </c:pt>
                <c:pt idx="3">
                  <c:v>2K1</c:v>
                </c:pt>
                <c:pt idx="4">
                  <c:v>2K2</c:v>
                </c:pt>
                <c:pt idx="5">
                  <c:v>2K3</c:v>
                </c:pt>
                <c:pt idx="6">
                  <c:v>2K4</c:v>
                </c:pt>
                <c:pt idx="7">
                  <c:v>3,1</c:v>
                </c:pt>
                <c:pt idx="8">
                  <c:v>3,2</c:v>
                </c:pt>
                <c:pt idx="9">
                  <c:v>4</c:v>
                </c:pt>
                <c:pt idx="10">
                  <c:v>5</c:v>
                </c:pt>
                <c:pt idx="11">
                  <c:v>6</c:v>
                </c:pt>
                <c:pt idx="12">
                  <c:v>7,1</c:v>
                </c:pt>
                <c:pt idx="13">
                  <c:v>7,2</c:v>
                </c:pt>
                <c:pt idx="14">
                  <c:v>8,1</c:v>
                </c:pt>
                <c:pt idx="15">
                  <c:v>8,2</c:v>
                </c:pt>
                <c:pt idx="16">
                  <c:v>9</c:v>
                </c:pt>
                <c:pt idx="17">
                  <c:v>10</c:v>
                </c:pt>
                <c:pt idx="18">
                  <c:v>11</c:v>
                </c:pt>
                <c:pt idx="19">
                  <c:v>12,1</c:v>
                </c:pt>
                <c:pt idx="20">
                  <c:v>12,2</c:v>
                </c:pt>
                <c:pt idx="21">
                  <c:v>13,2</c:v>
                </c:pt>
                <c:pt idx="22">
                  <c:v>14,1</c:v>
                </c:pt>
                <c:pt idx="23">
                  <c:v>14,2</c:v>
                </c:pt>
                <c:pt idx="24">
                  <c:v>14,2</c:v>
                </c:pt>
              </c:strCache>
            </c:strRef>
          </c:cat>
          <c:val>
            <c:numRef>
              <c:f>'[Диаграмма в Microsoft Word]ВПР 2020. 6 класс (по программе'!$E$23:$AD$23</c:f>
              <c:numCache>
                <c:formatCode>General</c:formatCode>
                <c:ptCount val="25"/>
                <c:pt idx="0">
                  <c:v>58.33</c:v>
                </c:pt>
                <c:pt idx="1">
                  <c:v>73.33</c:v>
                </c:pt>
                <c:pt idx="2">
                  <c:v>100</c:v>
                </c:pt>
                <c:pt idx="3">
                  <c:v>80</c:v>
                </c:pt>
                <c:pt idx="4">
                  <c:v>31.11</c:v>
                </c:pt>
                <c:pt idx="5">
                  <c:v>4.4400000000000004</c:v>
                </c:pt>
                <c:pt idx="6">
                  <c:v>60</c:v>
                </c:pt>
                <c:pt idx="7">
                  <c:v>40</c:v>
                </c:pt>
                <c:pt idx="8">
                  <c:v>33.33</c:v>
                </c:pt>
                <c:pt idx="9">
                  <c:v>96.67</c:v>
                </c:pt>
                <c:pt idx="10">
                  <c:v>57.78</c:v>
                </c:pt>
                <c:pt idx="11">
                  <c:v>63.33</c:v>
                </c:pt>
                <c:pt idx="12">
                  <c:v>100</c:v>
                </c:pt>
                <c:pt idx="13">
                  <c:v>40</c:v>
                </c:pt>
                <c:pt idx="14">
                  <c:v>66.67</c:v>
                </c:pt>
                <c:pt idx="15">
                  <c:v>46.67</c:v>
                </c:pt>
                <c:pt idx="16">
                  <c:v>50</c:v>
                </c:pt>
                <c:pt idx="17">
                  <c:v>77.78</c:v>
                </c:pt>
                <c:pt idx="18">
                  <c:v>66.67</c:v>
                </c:pt>
                <c:pt idx="19">
                  <c:v>86.67</c:v>
                </c:pt>
                <c:pt idx="20">
                  <c:v>33.33</c:v>
                </c:pt>
                <c:pt idx="21">
                  <c:v>46.67</c:v>
                </c:pt>
                <c:pt idx="22">
                  <c:v>46.67</c:v>
                </c:pt>
                <c:pt idx="23">
                  <c:v>33.33</c:v>
                </c:pt>
                <c:pt idx="24">
                  <c:v>33.33</c:v>
                </c:pt>
              </c:numCache>
            </c:numRef>
          </c:val>
          <c:smooth val="0"/>
          <c:extLst>
            <c:ext xmlns:c16="http://schemas.microsoft.com/office/drawing/2014/chart" uri="{C3380CC4-5D6E-409C-BE32-E72D297353CC}">
              <c16:uniqueId val="{00000001-D932-439E-AF24-B53F6FAF3B69}"/>
            </c:ext>
          </c:extLst>
        </c:ser>
        <c:ser>
          <c:idx val="3"/>
          <c:order val="2"/>
          <c:tx>
            <c:strRef>
              <c:f>'[Диаграмма в Microsoft Word]ВПР 2020. 6 класс (по программе'!$A$24</c:f>
              <c:strCache>
                <c:ptCount val="1"/>
                <c:pt idx="0">
                  <c:v>  Ср.% вып. уч. гр.баллов 4</c:v>
                </c:pt>
              </c:strCache>
            </c:strRef>
          </c:tx>
          <c:spPr>
            <a:ln w="28575" cap="rnd">
              <a:solidFill>
                <a:schemeClr val="accent4"/>
              </a:solidFill>
              <a:round/>
            </a:ln>
            <a:effectLst/>
          </c:spPr>
          <c:marker>
            <c:symbol val="triangle"/>
            <c:size val="6"/>
            <c:spPr>
              <a:solidFill>
                <a:schemeClr val="accent4"/>
              </a:solidFill>
              <a:ln w="9525">
                <a:solidFill>
                  <a:schemeClr val="accent4"/>
                </a:solidFill>
              </a:ln>
              <a:effectLst/>
            </c:spPr>
          </c:marker>
          <c:cat>
            <c:strRef>
              <c:f>'[Диаграмма в Microsoft Word]ВПР 2020. 6 класс (по программе'!$E$8:$AD$8</c:f>
              <c:strCache>
                <c:ptCount val="25"/>
                <c:pt idx="0">
                  <c:v>1K1</c:v>
                </c:pt>
                <c:pt idx="1">
                  <c:v>1K2</c:v>
                </c:pt>
                <c:pt idx="2">
                  <c:v>1K3</c:v>
                </c:pt>
                <c:pt idx="3">
                  <c:v>2K1</c:v>
                </c:pt>
                <c:pt idx="4">
                  <c:v>2K2</c:v>
                </c:pt>
                <c:pt idx="5">
                  <c:v>2K3</c:v>
                </c:pt>
                <c:pt idx="6">
                  <c:v>2K4</c:v>
                </c:pt>
                <c:pt idx="7">
                  <c:v>3,1</c:v>
                </c:pt>
                <c:pt idx="8">
                  <c:v>3,2</c:v>
                </c:pt>
                <c:pt idx="9">
                  <c:v>4</c:v>
                </c:pt>
                <c:pt idx="10">
                  <c:v>5</c:v>
                </c:pt>
                <c:pt idx="11">
                  <c:v>6</c:v>
                </c:pt>
                <c:pt idx="12">
                  <c:v>7,1</c:v>
                </c:pt>
                <c:pt idx="13">
                  <c:v>7,2</c:v>
                </c:pt>
                <c:pt idx="14">
                  <c:v>8,1</c:v>
                </c:pt>
                <c:pt idx="15">
                  <c:v>8,2</c:v>
                </c:pt>
                <c:pt idx="16">
                  <c:v>9</c:v>
                </c:pt>
                <c:pt idx="17">
                  <c:v>10</c:v>
                </c:pt>
                <c:pt idx="18">
                  <c:v>11</c:v>
                </c:pt>
                <c:pt idx="19">
                  <c:v>12,1</c:v>
                </c:pt>
                <c:pt idx="20">
                  <c:v>12,2</c:v>
                </c:pt>
                <c:pt idx="21">
                  <c:v>13,2</c:v>
                </c:pt>
                <c:pt idx="22">
                  <c:v>14,1</c:v>
                </c:pt>
                <c:pt idx="23">
                  <c:v>14,2</c:v>
                </c:pt>
                <c:pt idx="24">
                  <c:v>14,2</c:v>
                </c:pt>
              </c:strCache>
            </c:strRef>
          </c:cat>
          <c:val>
            <c:numRef>
              <c:f>'[Диаграмма в Microsoft Word]ВПР 2020. 6 класс (по программе'!$E$24:$AD$24</c:f>
              <c:numCache>
                <c:formatCode>General</c:formatCode>
                <c:ptCount val="25"/>
                <c:pt idx="0">
                  <c:v>75</c:v>
                </c:pt>
                <c:pt idx="1">
                  <c:v>85.71</c:v>
                </c:pt>
                <c:pt idx="2">
                  <c:v>96.43</c:v>
                </c:pt>
                <c:pt idx="3">
                  <c:v>90.48</c:v>
                </c:pt>
                <c:pt idx="4">
                  <c:v>78.569999999999993</c:v>
                </c:pt>
                <c:pt idx="5">
                  <c:v>71.430000000000007</c:v>
                </c:pt>
                <c:pt idx="6">
                  <c:v>80.95</c:v>
                </c:pt>
                <c:pt idx="7">
                  <c:v>78.569999999999993</c:v>
                </c:pt>
                <c:pt idx="8">
                  <c:v>71.430000000000007</c:v>
                </c:pt>
                <c:pt idx="9">
                  <c:v>100</c:v>
                </c:pt>
                <c:pt idx="10">
                  <c:v>73.81</c:v>
                </c:pt>
                <c:pt idx="11">
                  <c:v>60.71</c:v>
                </c:pt>
                <c:pt idx="12">
                  <c:v>100</c:v>
                </c:pt>
                <c:pt idx="13">
                  <c:v>78.569999999999993</c:v>
                </c:pt>
                <c:pt idx="14">
                  <c:v>92.86</c:v>
                </c:pt>
                <c:pt idx="15">
                  <c:v>92.86</c:v>
                </c:pt>
                <c:pt idx="16">
                  <c:v>78.569999999999993</c:v>
                </c:pt>
                <c:pt idx="17">
                  <c:v>78.569999999999993</c:v>
                </c:pt>
                <c:pt idx="18">
                  <c:v>75</c:v>
                </c:pt>
                <c:pt idx="19">
                  <c:v>85.71</c:v>
                </c:pt>
                <c:pt idx="20">
                  <c:v>67.86</c:v>
                </c:pt>
                <c:pt idx="21">
                  <c:v>64.290000000000006</c:v>
                </c:pt>
                <c:pt idx="22">
                  <c:v>39.29</c:v>
                </c:pt>
                <c:pt idx="23">
                  <c:v>32.14</c:v>
                </c:pt>
                <c:pt idx="24">
                  <c:v>32.14</c:v>
                </c:pt>
              </c:numCache>
            </c:numRef>
          </c:val>
          <c:smooth val="0"/>
          <c:extLst>
            <c:ext xmlns:c16="http://schemas.microsoft.com/office/drawing/2014/chart" uri="{C3380CC4-5D6E-409C-BE32-E72D297353CC}">
              <c16:uniqueId val="{00000002-D932-439E-AF24-B53F6FAF3B69}"/>
            </c:ext>
          </c:extLst>
        </c:ser>
        <c:ser>
          <c:idx val="4"/>
          <c:order val="3"/>
          <c:tx>
            <c:strRef>
              <c:f>'[Диаграмма в Microsoft Word]ВПР 2020. 6 класс (по программе'!$A$25</c:f>
              <c:strCache>
                <c:ptCount val="1"/>
                <c:pt idx="0">
                  <c:v>  Ср.% вып. уч. гр.баллов 5</c:v>
                </c:pt>
              </c:strCache>
            </c:strRef>
          </c:tx>
          <c:spPr>
            <a:ln w="28575" cap="rnd">
              <a:solidFill>
                <a:schemeClr val="accent5"/>
              </a:solidFill>
              <a:round/>
            </a:ln>
            <a:effectLst/>
          </c:spPr>
          <c:marker>
            <c:symbol val="square"/>
            <c:size val="6"/>
            <c:spPr>
              <a:solidFill>
                <a:schemeClr val="accent5"/>
              </a:solidFill>
              <a:ln w="9525">
                <a:solidFill>
                  <a:schemeClr val="accent5"/>
                </a:solidFill>
              </a:ln>
              <a:effectLst/>
            </c:spPr>
          </c:marker>
          <c:cat>
            <c:strRef>
              <c:f>'[Диаграмма в Microsoft Word]ВПР 2020. 6 класс (по программе'!$E$8:$AD$8</c:f>
              <c:strCache>
                <c:ptCount val="25"/>
                <c:pt idx="0">
                  <c:v>1K1</c:v>
                </c:pt>
                <c:pt idx="1">
                  <c:v>1K2</c:v>
                </c:pt>
                <c:pt idx="2">
                  <c:v>1K3</c:v>
                </c:pt>
                <c:pt idx="3">
                  <c:v>2K1</c:v>
                </c:pt>
                <c:pt idx="4">
                  <c:v>2K2</c:v>
                </c:pt>
                <c:pt idx="5">
                  <c:v>2K3</c:v>
                </c:pt>
                <c:pt idx="6">
                  <c:v>2K4</c:v>
                </c:pt>
                <c:pt idx="7">
                  <c:v>3,1</c:v>
                </c:pt>
                <c:pt idx="8">
                  <c:v>3,2</c:v>
                </c:pt>
                <c:pt idx="9">
                  <c:v>4</c:v>
                </c:pt>
                <c:pt idx="10">
                  <c:v>5</c:v>
                </c:pt>
                <c:pt idx="11">
                  <c:v>6</c:v>
                </c:pt>
                <c:pt idx="12">
                  <c:v>7,1</c:v>
                </c:pt>
                <c:pt idx="13">
                  <c:v>7,2</c:v>
                </c:pt>
                <c:pt idx="14">
                  <c:v>8,1</c:v>
                </c:pt>
                <c:pt idx="15">
                  <c:v>8,2</c:v>
                </c:pt>
                <c:pt idx="16">
                  <c:v>9</c:v>
                </c:pt>
                <c:pt idx="17">
                  <c:v>10</c:v>
                </c:pt>
                <c:pt idx="18">
                  <c:v>11</c:v>
                </c:pt>
                <c:pt idx="19">
                  <c:v>12,1</c:v>
                </c:pt>
                <c:pt idx="20">
                  <c:v>12,2</c:v>
                </c:pt>
                <c:pt idx="21">
                  <c:v>13,2</c:v>
                </c:pt>
                <c:pt idx="22">
                  <c:v>14,1</c:v>
                </c:pt>
                <c:pt idx="23">
                  <c:v>14,2</c:v>
                </c:pt>
                <c:pt idx="24">
                  <c:v>14,2</c:v>
                </c:pt>
              </c:strCache>
            </c:strRef>
          </c:cat>
          <c:val>
            <c:numRef>
              <c:f>'[Диаграмма в Microsoft Word]ВПР 2020. 6 класс (по программе'!$E$25:$AC$25</c:f>
              <c:numCache>
                <c:formatCode>General</c:formatCode>
                <c:ptCount val="24"/>
                <c:pt idx="0">
                  <c:v>83.33</c:v>
                </c:pt>
                <c:pt idx="1">
                  <c:v>92.59</c:v>
                </c:pt>
                <c:pt idx="2">
                  <c:v>100</c:v>
                </c:pt>
                <c:pt idx="3">
                  <c:v>100</c:v>
                </c:pt>
                <c:pt idx="4">
                  <c:v>77.78</c:v>
                </c:pt>
                <c:pt idx="5">
                  <c:v>96.3</c:v>
                </c:pt>
                <c:pt idx="6">
                  <c:v>100</c:v>
                </c:pt>
                <c:pt idx="7">
                  <c:v>88.89</c:v>
                </c:pt>
                <c:pt idx="8">
                  <c:v>88.89</c:v>
                </c:pt>
                <c:pt idx="9">
                  <c:v>100</c:v>
                </c:pt>
                <c:pt idx="10">
                  <c:v>77.78</c:v>
                </c:pt>
                <c:pt idx="11">
                  <c:v>83.33</c:v>
                </c:pt>
                <c:pt idx="12">
                  <c:v>100</c:v>
                </c:pt>
                <c:pt idx="13">
                  <c:v>100</c:v>
                </c:pt>
                <c:pt idx="14">
                  <c:v>100</c:v>
                </c:pt>
                <c:pt idx="15">
                  <c:v>100</c:v>
                </c:pt>
                <c:pt idx="16">
                  <c:v>100</c:v>
                </c:pt>
                <c:pt idx="17">
                  <c:v>100</c:v>
                </c:pt>
                <c:pt idx="18">
                  <c:v>100</c:v>
                </c:pt>
                <c:pt idx="19">
                  <c:v>100</c:v>
                </c:pt>
                <c:pt idx="20">
                  <c:v>94.44</c:v>
                </c:pt>
                <c:pt idx="21">
                  <c:v>100</c:v>
                </c:pt>
                <c:pt idx="22">
                  <c:v>72.22</c:v>
                </c:pt>
                <c:pt idx="23">
                  <c:v>50</c:v>
                </c:pt>
              </c:numCache>
            </c:numRef>
          </c:val>
          <c:smooth val="0"/>
          <c:extLst>
            <c:ext xmlns:c16="http://schemas.microsoft.com/office/drawing/2014/chart" uri="{C3380CC4-5D6E-409C-BE32-E72D297353CC}">
              <c16:uniqueId val="{00000003-D932-439E-AF24-B53F6FAF3B69}"/>
            </c:ext>
          </c:extLst>
        </c:ser>
        <c:dLbls>
          <c:showLegendKey val="0"/>
          <c:showVal val="0"/>
          <c:showCatName val="0"/>
          <c:showSerName val="0"/>
          <c:showPercent val="0"/>
          <c:showBubbleSize val="0"/>
        </c:dLbls>
        <c:marker val="1"/>
        <c:smooth val="0"/>
        <c:axId val="160952704"/>
        <c:axId val="160955008"/>
      </c:lineChart>
      <c:catAx>
        <c:axId val="16095270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Номер задания</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0955008"/>
        <c:crosses val="autoZero"/>
        <c:auto val="1"/>
        <c:lblAlgn val="ctr"/>
        <c:lblOffset val="100"/>
        <c:noMultiLvlLbl val="0"/>
      </c:catAx>
      <c:valAx>
        <c:axId val="160955008"/>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Доля участников,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0952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город</c:v>
                </c:pt>
              </c:strCache>
            </c:strRef>
          </c:tx>
          <c:cat>
            <c:strRef>
              <c:f>Лист1!$A$2:$A$26</c:f>
              <c:strCache>
                <c:ptCount val="25"/>
                <c:pt idx="0">
                  <c:v>1К1</c:v>
                </c:pt>
                <c:pt idx="1">
                  <c:v>1К2</c:v>
                </c:pt>
                <c:pt idx="2">
                  <c:v>1К3</c:v>
                </c:pt>
                <c:pt idx="3">
                  <c:v>2К1</c:v>
                </c:pt>
                <c:pt idx="4">
                  <c:v>2К2</c:v>
                </c:pt>
                <c:pt idx="5">
                  <c:v>2К3</c:v>
                </c:pt>
                <c:pt idx="6">
                  <c:v>2К4</c:v>
                </c:pt>
                <c:pt idx="7">
                  <c:v>3,1</c:v>
                </c:pt>
                <c:pt idx="8">
                  <c:v>3,2</c:v>
                </c:pt>
                <c:pt idx="9">
                  <c:v>4,1</c:v>
                </c:pt>
                <c:pt idx="10">
                  <c:v>4,2</c:v>
                </c:pt>
                <c:pt idx="11">
                  <c:v>5</c:v>
                </c:pt>
                <c:pt idx="12">
                  <c:v>6</c:v>
                </c:pt>
                <c:pt idx="13">
                  <c:v>7,1</c:v>
                </c:pt>
                <c:pt idx="14">
                  <c:v>7,2</c:v>
                </c:pt>
                <c:pt idx="15">
                  <c:v>8,1</c:v>
                </c:pt>
                <c:pt idx="16">
                  <c:v>8,2</c:v>
                </c:pt>
                <c:pt idx="17">
                  <c:v>9</c:v>
                </c:pt>
                <c:pt idx="18">
                  <c:v>10</c:v>
                </c:pt>
                <c:pt idx="19">
                  <c:v>11,1</c:v>
                </c:pt>
                <c:pt idx="20">
                  <c:v>11,2</c:v>
                </c:pt>
                <c:pt idx="21">
                  <c:v>12</c:v>
                </c:pt>
                <c:pt idx="22">
                  <c:v>13,1</c:v>
                </c:pt>
                <c:pt idx="23">
                  <c:v>13,2</c:v>
                </c:pt>
                <c:pt idx="24">
                  <c:v>14</c:v>
                </c:pt>
              </c:strCache>
            </c:strRef>
          </c:cat>
          <c:val>
            <c:numRef>
              <c:f>Лист1!$B$2:$B$26</c:f>
              <c:numCache>
                <c:formatCode>General</c:formatCode>
                <c:ptCount val="25"/>
                <c:pt idx="0">
                  <c:v>63.36</c:v>
                </c:pt>
                <c:pt idx="1">
                  <c:v>49.09</c:v>
                </c:pt>
                <c:pt idx="2">
                  <c:v>97.27</c:v>
                </c:pt>
                <c:pt idx="3">
                  <c:v>78.78</c:v>
                </c:pt>
                <c:pt idx="4">
                  <c:v>59.87</c:v>
                </c:pt>
                <c:pt idx="5">
                  <c:v>54.87</c:v>
                </c:pt>
                <c:pt idx="6">
                  <c:v>63.02</c:v>
                </c:pt>
                <c:pt idx="7">
                  <c:v>50.12</c:v>
                </c:pt>
                <c:pt idx="8">
                  <c:v>46.56</c:v>
                </c:pt>
                <c:pt idx="9">
                  <c:v>55.34</c:v>
                </c:pt>
                <c:pt idx="10">
                  <c:v>56.29</c:v>
                </c:pt>
                <c:pt idx="11">
                  <c:v>73.989999999999995</c:v>
                </c:pt>
                <c:pt idx="12">
                  <c:v>46.32</c:v>
                </c:pt>
                <c:pt idx="13">
                  <c:v>59.38</c:v>
                </c:pt>
                <c:pt idx="14">
                  <c:v>45.73</c:v>
                </c:pt>
                <c:pt idx="15">
                  <c:v>75.53</c:v>
                </c:pt>
                <c:pt idx="16">
                  <c:v>49.64</c:v>
                </c:pt>
                <c:pt idx="17">
                  <c:v>42.99</c:v>
                </c:pt>
                <c:pt idx="18">
                  <c:v>60.57</c:v>
                </c:pt>
                <c:pt idx="19">
                  <c:v>58.55</c:v>
                </c:pt>
                <c:pt idx="20">
                  <c:v>37.369999999999997</c:v>
                </c:pt>
                <c:pt idx="21">
                  <c:v>72.45</c:v>
                </c:pt>
                <c:pt idx="22">
                  <c:v>68.650000000000006</c:v>
                </c:pt>
                <c:pt idx="23">
                  <c:v>59.38</c:v>
                </c:pt>
                <c:pt idx="24">
                  <c:v>76.37</c:v>
                </c:pt>
              </c:numCache>
            </c:numRef>
          </c:val>
          <c:smooth val="0"/>
          <c:extLst>
            <c:ext xmlns:c16="http://schemas.microsoft.com/office/drawing/2014/chart" uri="{C3380CC4-5D6E-409C-BE32-E72D297353CC}">
              <c16:uniqueId val="{00000000-FF09-44D1-AAA6-8688B0BB2CAE}"/>
            </c:ext>
          </c:extLst>
        </c:ser>
        <c:ser>
          <c:idx val="1"/>
          <c:order val="1"/>
          <c:tx>
            <c:strRef>
              <c:f>Лист1!$C$1</c:f>
              <c:strCache>
                <c:ptCount val="1"/>
                <c:pt idx="0">
                  <c:v>Гимназия</c:v>
                </c:pt>
              </c:strCache>
            </c:strRef>
          </c:tx>
          <c:cat>
            <c:strRef>
              <c:f>Лист1!$A$2:$A$26</c:f>
              <c:strCache>
                <c:ptCount val="25"/>
                <c:pt idx="0">
                  <c:v>1К1</c:v>
                </c:pt>
                <c:pt idx="1">
                  <c:v>1К2</c:v>
                </c:pt>
                <c:pt idx="2">
                  <c:v>1К3</c:v>
                </c:pt>
                <c:pt idx="3">
                  <c:v>2К1</c:v>
                </c:pt>
                <c:pt idx="4">
                  <c:v>2К2</c:v>
                </c:pt>
                <c:pt idx="5">
                  <c:v>2К3</c:v>
                </c:pt>
                <c:pt idx="6">
                  <c:v>2К4</c:v>
                </c:pt>
                <c:pt idx="7">
                  <c:v>3,1</c:v>
                </c:pt>
                <c:pt idx="8">
                  <c:v>3,2</c:v>
                </c:pt>
                <c:pt idx="9">
                  <c:v>4,1</c:v>
                </c:pt>
                <c:pt idx="10">
                  <c:v>4,2</c:v>
                </c:pt>
                <c:pt idx="11">
                  <c:v>5</c:v>
                </c:pt>
                <c:pt idx="12">
                  <c:v>6</c:v>
                </c:pt>
                <c:pt idx="13">
                  <c:v>7,1</c:v>
                </c:pt>
                <c:pt idx="14">
                  <c:v>7,2</c:v>
                </c:pt>
                <c:pt idx="15">
                  <c:v>8,1</c:v>
                </c:pt>
                <c:pt idx="16">
                  <c:v>8,2</c:v>
                </c:pt>
                <c:pt idx="17">
                  <c:v>9</c:v>
                </c:pt>
                <c:pt idx="18">
                  <c:v>10</c:v>
                </c:pt>
                <c:pt idx="19">
                  <c:v>11,1</c:v>
                </c:pt>
                <c:pt idx="20">
                  <c:v>11,2</c:v>
                </c:pt>
                <c:pt idx="21">
                  <c:v>12</c:v>
                </c:pt>
                <c:pt idx="22">
                  <c:v>13,1</c:v>
                </c:pt>
                <c:pt idx="23">
                  <c:v>13,2</c:v>
                </c:pt>
                <c:pt idx="24">
                  <c:v>14</c:v>
                </c:pt>
              </c:strCache>
            </c:strRef>
          </c:cat>
          <c:val>
            <c:numRef>
              <c:f>Лист1!$C$2:$C$26</c:f>
              <c:numCache>
                <c:formatCode>General</c:formatCode>
                <c:ptCount val="25"/>
                <c:pt idx="0">
                  <c:v>62.11</c:v>
                </c:pt>
                <c:pt idx="1">
                  <c:v>38.020000000000003</c:v>
                </c:pt>
                <c:pt idx="2">
                  <c:v>99.22</c:v>
                </c:pt>
                <c:pt idx="3">
                  <c:v>76.56</c:v>
                </c:pt>
                <c:pt idx="4">
                  <c:v>45.31</c:v>
                </c:pt>
                <c:pt idx="5">
                  <c:v>57.81</c:v>
                </c:pt>
                <c:pt idx="6">
                  <c:v>64.06</c:v>
                </c:pt>
                <c:pt idx="7">
                  <c:v>68.75</c:v>
                </c:pt>
                <c:pt idx="8">
                  <c:v>57.81</c:v>
                </c:pt>
                <c:pt idx="9">
                  <c:v>79.69</c:v>
                </c:pt>
                <c:pt idx="10">
                  <c:v>79.69</c:v>
                </c:pt>
                <c:pt idx="11">
                  <c:v>80.47</c:v>
                </c:pt>
                <c:pt idx="12">
                  <c:v>58.59</c:v>
                </c:pt>
                <c:pt idx="13">
                  <c:v>81.25</c:v>
                </c:pt>
                <c:pt idx="14">
                  <c:v>68.75</c:v>
                </c:pt>
                <c:pt idx="15">
                  <c:v>81.25</c:v>
                </c:pt>
                <c:pt idx="16">
                  <c:v>50</c:v>
                </c:pt>
                <c:pt idx="17">
                  <c:v>50.78</c:v>
                </c:pt>
                <c:pt idx="18">
                  <c:v>73.44</c:v>
                </c:pt>
                <c:pt idx="19">
                  <c:v>75.78</c:v>
                </c:pt>
                <c:pt idx="20">
                  <c:v>35.94</c:v>
                </c:pt>
                <c:pt idx="21">
                  <c:v>81.25</c:v>
                </c:pt>
                <c:pt idx="22">
                  <c:v>85.94</c:v>
                </c:pt>
                <c:pt idx="23">
                  <c:v>82.81</c:v>
                </c:pt>
                <c:pt idx="24">
                  <c:v>74.22</c:v>
                </c:pt>
              </c:numCache>
            </c:numRef>
          </c:val>
          <c:smooth val="0"/>
          <c:extLst>
            <c:ext xmlns:c16="http://schemas.microsoft.com/office/drawing/2014/chart" uri="{C3380CC4-5D6E-409C-BE32-E72D297353CC}">
              <c16:uniqueId val="{00000001-FF09-44D1-AAA6-8688B0BB2CAE}"/>
            </c:ext>
          </c:extLst>
        </c:ser>
        <c:ser>
          <c:idx val="2"/>
          <c:order val="2"/>
          <c:tx>
            <c:strRef>
              <c:f>Лист1!$D$1</c:f>
              <c:strCache>
                <c:ptCount val="1"/>
                <c:pt idx="0">
                  <c:v>СОШ №2</c:v>
                </c:pt>
              </c:strCache>
            </c:strRef>
          </c:tx>
          <c:cat>
            <c:strRef>
              <c:f>Лист1!$A$2:$A$26</c:f>
              <c:strCache>
                <c:ptCount val="25"/>
                <c:pt idx="0">
                  <c:v>1К1</c:v>
                </c:pt>
                <c:pt idx="1">
                  <c:v>1К2</c:v>
                </c:pt>
                <c:pt idx="2">
                  <c:v>1К3</c:v>
                </c:pt>
                <c:pt idx="3">
                  <c:v>2К1</c:v>
                </c:pt>
                <c:pt idx="4">
                  <c:v>2К2</c:v>
                </c:pt>
                <c:pt idx="5">
                  <c:v>2К3</c:v>
                </c:pt>
                <c:pt idx="6">
                  <c:v>2К4</c:v>
                </c:pt>
                <c:pt idx="7">
                  <c:v>3,1</c:v>
                </c:pt>
                <c:pt idx="8">
                  <c:v>3,2</c:v>
                </c:pt>
                <c:pt idx="9">
                  <c:v>4,1</c:v>
                </c:pt>
                <c:pt idx="10">
                  <c:v>4,2</c:v>
                </c:pt>
                <c:pt idx="11">
                  <c:v>5</c:v>
                </c:pt>
                <c:pt idx="12">
                  <c:v>6</c:v>
                </c:pt>
                <c:pt idx="13">
                  <c:v>7,1</c:v>
                </c:pt>
                <c:pt idx="14">
                  <c:v>7,2</c:v>
                </c:pt>
                <c:pt idx="15">
                  <c:v>8,1</c:v>
                </c:pt>
                <c:pt idx="16">
                  <c:v>8,2</c:v>
                </c:pt>
                <c:pt idx="17">
                  <c:v>9</c:v>
                </c:pt>
                <c:pt idx="18">
                  <c:v>10</c:v>
                </c:pt>
                <c:pt idx="19">
                  <c:v>11,1</c:v>
                </c:pt>
                <c:pt idx="20">
                  <c:v>11,2</c:v>
                </c:pt>
                <c:pt idx="21">
                  <c:v>12</c:v>
                </c:pt>
                <c:pt idx="22">
                  <c:v>13,1</c:v>
                </c:pt>
                <c:pt idx="23">
                  <c:v>13,2</c:v>
                </c:pt>
                <c:pt idx="24">
                  <c:v>14</c:v>
                </c:pt>
              </c:strCache>
            </c:strRef>
          </c:cat>
          <c:val>
            <c:numRef>
              <c:f>Лист1!$D$2:$D$26</c:f>
              <c:numCache>
                <c:formatCode>General</c:formatCode>
                <c:ptCount val="25"/>
                <c:pt idx="0">
                  <c:v>52.13</c:v>
                </c:pt>
                <c:pt idx="1">
                  <c:v>46.1</c:v>
                </c:pt>
                <c:pt idx="2">
                  <c:v>97.87</c:v>
                </c:pt>
                <c:pt idx="3">
                  <c:v>68.790000000000006</c:v>
                </c:pt>
                <c:pt idx="4">
                  <c:v>63.83</c:v>
                </c:pt>
                <c:pt idx="5">
                  <c:v>70.92</c:v>
                </c:pt>
                <c:pt idx="6">
                  <c:v>65.959999999999994</c:v>
                </c:pt>
                <c:pt idx="7">
                  <c:v>44.68</c:v>
                </c:pt>
                <c:pt idx="8">
                  <c:v>55.32</c:v>
                </c:pt>
                <c:pt idx="9">
                  <c:v>53.19</c:v>
                </c:pt>
                <c:pt idx="10">
                  <c:v>57.45</c:v>
                </c:pt>
                <c:pt idx="11">
                  <c:v>78.72</c:v>
                </c:pt>
                <c:pt idx="12">
                  <c:v>51.06</c:v>
                </c:pt>
                <c:pt idx="13">
                  <c:v>63.83</c:v>
                </c:pt>
                <c:pt idx="14">
                  <c:v>44.68</c:v>
                </c:pt>
                <c:pt idx="15">
                  <c:v>87.23</c:v>
                </c:pt>
                <c:pt idx="16">
                  <c:v>65.959999999999994</c:v>
                </c:pt>
                <c:pt idx="17">
                  <c:v>62.77</c:v>
                </c:pt>
                <c:pt idx="18">
                  <c:v>74.47</c:v>
                </c:pt>
                <c:pt idx="19">
                  <c:v>60.64</c:v>
                </c:pt>
                <c:pt idx="20">
                  <c:v>48.94</c:v>
                </c:pt>
                <c:pt idx="21">
                  <c:v>87.23</c:v>
                </c:pt>
                <c:pt idx="22">
                  <c:v>89.36</c:v>
                </c:pt>
                <c:pt idx="23">
                  <c:v>87.23</c:v>
                </c:pt>
                <c:pt idx="24">
                  <c:v>81.91</c:v>
                </c:pt>
              </c:numCache>
            </c:numRef>
          </c:val>
          <c:smooth val="0"/>
          <c:extLst>
            <c:ext xmlns:c16="http://schemas.microsoft.com/office/drawing/2014/chart" uri="{C3380CC4-5D6E-409C-BE32-E72D297353CC}">
              <c16:uniqueId val="{00000002-FF09-44D1-AAA6-8688B0BB2CAE}"/>
            </c:ext>
          </c:extLst>
        </c:ser>
        <c:ser>
          <c:idx val="3"/>
          <c:order val="3"/>
          <c:tx>
            <c:strRef>
              <c:f>Лист1!$E$1</c:f>
              <c:strCache>
                <c:ptCount val="1"/>
                <c:pt idx="0">
                  <c:v>СОШ №3</c:v>
                </c:pt>
              </c:strCache>
            </c:strRef>
          </c:tx>
          <c:cat>
            <c:strRef>
              <c:f>Лист1!$A$2:$A$26</c:f>
              <c:strCache>
                <c:ptCount val="25"/>
                <c:pt idx="0">
                  <c:v>1К1</c:v>
                </c:pt>
                <c:pt idx="1">
                  <c:v>1К2</c:v>
                </c:pt>
                <c:pt idx="2">
                  <c:v>1К3</c:v>
                </c:pt>
                <c:pt idx="3">
                  <c:v>2К1</c:v>
                </c:pt>
                <c:pt idx="4">
                  <c:v>2К2</c:v>
                </c:pt>
                <c:pt idx="5">
                  <c:v>2К3</c:v>
                </c:pt>
                <c:pt idx="6">
                  <c:v>2К4</c:v>
                </c:pt>
                <c:pt idx="7">
                  <c:v>3,1</c:v>
                </c:pt>
                <c:pt idx="8">
                  <c:v>3,2</c:v>
                </c:pt>
                <c:pt idx="9">
                  <c:v>4,1</c:v>
                </c:pt>
                <c:pt idx="10">
                  <c:v>4,2</c:v>
                </c:pt>
                <c:pt idx="11">
                  <c:v>5</c:v>
                </c:pt>
                <c:pt idx="12">
                  <c:v>6</c:v>
                </c:pt>
                <c:pt idx="13">
                  <c:v>7,1</c:v>
                </c:pt>
                <c:pt idx="14">
                  <c:v>7,2</c:v>
                </c:pt>
                <c:pt idx="15">
                  <c:v>8,1</c:v>
                </c:pt>
                <c:pt idx="16">
                  <c:v>8,2</c:v>
                </c:pt>
                <c:pt idx="17">
                  <c:v>9</c:v>
                </c:pt>
                <c:pt idx="18">
                  <c:v>10</c:v>
                </c:pt>
                <c:pt idx="19">
                  <c:v>11,1</c:v>
                </c:pt>
                <c:pt idx="20">
                  <c:v>11,2</c:v>
                </c:pt>
                <c:pt idx="21">
                  <c:v>12</c:v>
                </c:pt>
                <c:pt idx="22">
                  <c:v>13,1</c:v>
                </c:pt>
                <c:pt idx="23">
                  <c:v>13,2</c:v>
                </c:pt>
                <c:pt idx="24">
                  <c:v>14</c:v>
                </c:pt>
              </c:strCache>
            </c:strRef>
          </c:cat>
          <c:val>
            <c:numRef>
              <c:f>Лист1!$E$2:$E$26</c:f>
              <c:numCache>
                <c:formatCode>General</c:formatCode>
                <c:ptCount val="25"/>
                <c:pt idx="0">
                  <c:v>58.13</c:v>
                </c:pt>
                <c:pt idx="1">
                  <c:v>71.67</c:v>
                </c:pt>
                <c:pt idx="2">
                  <c:v>92.5</c:v>
                </c:pt>
                <c:pt idx="3">
                  <c:v>76.67</c:v>
                </c:pt>
                <c:pt idx="4">
                  <c:v>28.33</c:v>
                </c:pt>
                <c:pt idx="5">
                  <c:v>34.17</c:v>
                </c:pt>
                <c:pt idx="6">
                  <c:v>53.33</c:v>
                </c:pt>
                <c:pt idx="7">
                  <c:v>25</c:v>
                </c:pt>
                <c:pt idx="8">
                  <c:v>37.5</c:v>
                </c:pt>
                <c:pt idx="9">
                  <c:v>40</c:v>
                </c:pt>
                <c:pt idx="10">
                  <c:v>72.5</c:v>
                </c:pt>
                <c:pt idx="11">
                  <c:v>63.75</c:v>
                </c:pt>
                <c:pt idx="12">
                  <c:v>63.75</c:v>
                </c:pt>
                <c:pt idx="13">
                  <c:v>57.5</c:v>
                </c:pt>
                <c:pt idx="14">
                  <c:v>40</c:v>
                </c:pt>
                <c:pt idx="15">
                  <c:v>67.5</c:v>
                </c:pt>
                <c:pt idx="16">
                  <c:v>55</c:v>
                </c:pt>
                <c:pt idx="17">
                  <c:v>47.5</c:v>
                </c:pt>
                <c:pt idx="18">
                  <c:v>50</c:v>
                </c:pt>
                <c:pt idx="19">
                  <c:v>25</c:v>
                </c:pt>
                <c:pt idx="20">
                  <c:v>8.33</c:v>
                </c:pt>
                <c:pt idx="21">
                  <c:v>30</c:v>
                </c:pt>
                <c:pt idx="22">
                  <c:v>62.5</c:v>
                </c:pt>
                <c:pt idx="23">
                  <c:v>37.5</c:v>
                </c:pt>
                <c:pt idx="24">
                  <c:v>43.75</c:v>
                </c:pt>
              </c:numCache>
            </c:numRef>
          </c:val>
          <c:smooth val="0"/>
          <c:extLst>
            <c:ext xmlns:c16="http://schemas.microsoft.com/office/drawing/2014/chart" uri="{C3380CC4-5D6E-409C-BE32-E72D297353CC}">
              <c16:uniqueId val="{00000003-FF09-44D1-AAA6-8688B0BB2CAE}"/>
            </c:ext>
          </c:extLst>
        </c:ser>
        <c:ser>
          <c:idx val="4"/>
          <c:order val="4"/>
          <c:tx>
            <c:strRef>
              <c:f>Лист1!$F$1</c:f>
              <c:strCache>
                <c:ptCount val="1"/>
                <c:pt idx="0">
                  <c:v>СОШ №4</c:v>
                </c:pt>
              </c:strCache>
            </c:strRef>
          </c:tx>
          <c:cat>
            <c:strRef>
              <c:f>Лист1!$A$2:$A$26</c:f>
              <c:strCache>
                <c:ptCount val="25"/>
                <c:pt idx="0">
                  <c:v>1К1</c:v>
                </c:pt>
                <c:pt idx="1">
                  <c:v>1К2</c:v>
                </c:pt>
                <c:pt idx="2">
                  <c:v>1К3</c:v>
                </c:pt>
                <c:pt idx="3">
                  <c:v>2К1</c:v>
                </c:pt>
                <c:pt idx="4">
                  <c:v>2К2</c:v>
                </c:pt>
                <c:pt idx="5">
                  <c:v>2К3</c:v>
                </c:pt>
                <c:pt idx="6">
                  <c:v>2К4</c:v>
                </c:pt>
                <c:pt idx="7">
                  <c:v>3,1</c:v>
                </c:pt>
                <c:pt idx="8">
                  <c:v>3,2</c:v>
                </c:pt>
                <c:pt idx="9">
                  <c:v>4,1</c:v>
                </c:pt>
                <c:pt idx="10">
                  <c:v>4,2</c:v>
                </c:pt>
                <c:pt idx="11">
                  <c:v>5</c:v>
                </c:pt>
                <c:pt idx="12">
                  <c:v>6</c:v>
                </c:pt>
                <c:pt idx="13">
                  <c:v>7,1</c:v>
                </c:pt>
                <c:pt idx="14">
                  <c:v>7,2</c:v>
                </c:pt>
                <c:pt idx="15">
                  <c:v>8,1</c:v>
                </c:pt>
                <c:pt idx="16">
                  <c:v>8,2</c:v>
                </c:pt>
                <c:pt idx="17">
                  <c:v>9</c:v>
                </c:pt>
                <c:pt idx="18">
                  <c:v>10</c:v>
                </c:pt>
                <c:pt idx="19">
                  <c:v>11,1</c:v>
                </c:pt>
                <c:pt idx="20">
                  <c:v>11,2</c:v>
                </c:pt>
                <c:pt idx="21">
                  <c:v>12</c:v>
                </c:pt>
                <c:pt idx="22">
                  <c:v>13,1</c:v>
                </c:pt>
                <c:pt idx="23">
                  <c:v>13,2</c:v>
                </c:pt>
                <c:pt idx="24">
                  <c:v>14</c:v>
                </c:pt>
              </c:strCache>
            </c:strRef>
          </c:cat>
          <c:val>
            <c:numRef>
              <c:f>Лист1!$F$2:$F$26</c:f>
              <c:numCache>
                <c:formatCode>General</c:formatCode>
                <c:ptCount val="25"/>
                <c:pt idx="0">
                  <c:v>62.17</c:v>
                </c:pt>
                <c:pt idx="1">
                  <c:v>29.39</c:v>
                </c:pt>
                <c:pt idx="2">
                  <c:v>98.68</c:v>
                </c:pt>
                <c:pt idx="3">
                  <c:v>71.489999999999995</c:v>
                </c:pt>
                <c:pt idx="4">
                  <c:v>49.56</c:v>
                </c:pt>
                <c:pt idx="5">
                  <c:v>41.67</c:v>
                </c:pt>
                <c:pt idx="6">
                  <c:v>56.14</c:v>
                </c:pt>
                <c:pt idx="7">
                  <c:v>42.11</c:v>
                </c:pt>
                <c:pt idx="8">
                  <c:v>38.159999999999997</c:v>
                </c:pt>
                <c:pt idx="9">
                  <c:v>35.53</c:v>
                </c:pt>
                <c:pt idx="10">
                  <c:v>28.95</c:v>
                </c:pt>
                <c:pt idx="11">
                  <c:v>55.26</c:v>
                </c:pt>
                <c:pt idx="12">
                  <c:v>27.63</c:v>
                </c:pt>
                <c:pt idx="13">
                  <c:v>51.32</c:v>
                </c:pt>
                <c:pt idx="14">
                  <c:v>39.47</c:v>
                </c:pt>
                <c:pt idx="15">
                  <c:v>75.66</c:v>
                </c:pt>
                <c:pt idx="16">
                  <c:v>44.74</c:v>
                </c:pt>
                <c:pt idx="17">
                  <c:v>34.869999999999997</c:v>
                </c:pt>
                <c:pt idx="18">
                  <c:v>50</c:v>
                </c:pt>
                <c:pt idx="19">
                  <c:v>62.5</c:v>
                </c:pt>
                <c:pt idx="20">
                  <c:v>42.98</c:v>
                </c:pt>
                <c:pt idx="21">
                  <c:v>75</c:v>
                </c:pt>
                <c:pt idx="22">
                  <c:v>48.68</c:v>
                </c:pt>
                <c:pt idx="23">
                  <c:v>39.47</c:v>
                </c:pt>
                <c:pt idx="24">
                  <c:v>79.61</c:v>
                </c:pt>
              </c:numCache>
            </c:numRef>
          </c:val>
          <c:smooth val="0"/>
          <c:extLst>
            <c:ext xmlns:c16="http://schemas.microsoft.com/office/drawing/2014/chart" uri="{C3380CC4-5D6E-409C-BE32-E72D297353CC}">
              <c16:uniqueId val="{00000004-FF09-44D1-AAA6-8688B0BB2CAE}"/>
            </c:ext>
          </c:extLst>
        </c:ser>
        <c:ser>
          <c:idx val="5"/>
          <c:order val="5"/>
          <c:tx>
            <c:strRef>
              <c:f>Лист1!$G$1</c:f>
              <c:strCache>
                <c:ptCount val="1"/>
                <c:pt idx="0">
                  <c:v>СОШ№5</c:v>
                </c:pt>
              </c:strCache>
            </c:strRef>
          </c:tx>
          <c:cat>
            <c:strRef>
              <c:f>Лист1!$A$2:$A$26</c:f>
              <c:strCache>
                <c:ptCount val="25"/>
                <c:pt idx="0">
                  <c:v>1К1</c:v>
                </c:pt>
                <c:pt idx="1">
                  <c:v>1К2</c:v>
                </c:pt>
                <c:pt idx="2">
                  <c:v>1К3</c:v>
                </c:pt>
                <c:pt idx="3">
                  <c:v>2К1</c:v>
                </c:pt>
                <c:pt idx="4">
                  <c:v>2К2</c:v>
                </c:pt>
                <c:pt idx="5">
                  <c:v>2К3</c:v>
                </c:pt>
                <c:pt idx="6">
                  <c:v>2К4</c:v>
                </c:pt>
                <c:pt idx="7">
                  <c:v>3,1</c:v>
                </c:pt>
                <c:pt idx="8">
                  <c:v>3,2</c:v>
                </c:pt>
                <c:pt idx="9">
                  <c:v>4,1</c:v>
                </c:pt>
                <c:pt idx="10">
                  <c:v>4,2</c:v>
                </c:pt>
                <c:pt idx="11">
                  <c:v>5</c:v>
                </c:pt>
                <c:pt idx="12">
                  <c:v>6</c:v>
                </c:pt>
                <c:pt idx="13">
                  <c:v>7,1</c:v>
                </c:pt>
                <c:pt idx="14">
                  <c:v>7,2</c:v>
                </c:pt>
                <c:pt idx="15">
                  <c:v>8,1</c:v>
                </c:pt>
                <c:pt idx="16">
                  <c:v>8,2</c:v>
                </c:pt>
                <c:pt idx="17">
                  <c:v>9</c:v>
                </c:pt>
                <c:pt idx="18">
                  <c:v>10</c:v>
                </c:pt>
                <c:pt idx="19">
                  <c:v>11,1</c:v>
                </c:pt>
                <c:pt idx="20">
                  <c:v>11,2</c:v>
                </c:pt>
                <c:pt idx="21">
                  <c:v>12</c:v>
                </c:pt>
                <c:pt idx="22">
                  <c:v>13,1</c:v>
                </c:pt>
                <c:pt idx="23">
                  <c:v>13,2</c:v>
                </c:pt>
                <c:pt idx="24">
                  <c:v>14</c:v>
                </c:pt>
              </c:strCache>
            </c:strRef>
          </c:cat>
          <c:val>
            <c:numRef>
              <c:f>Лист1!$G$2:$G$26</c:f>
              <c:numCache>
                <c:formatCode>General</c:formatCode>
                <c:ptCount val="25"/>
                <c:pt idx="0">
                  <c:v>77.27</c:v>
                </c:pt>
                <c:pt idx="1">
                  <c:v>66.67</c:v>
                </c:pt>
                <c:pt idx="2">
                  <c:v>94.32</c:v>
                </c:pt>
                <c:pt idx="3">
                  <c:v>91.29</c:v>
                </c:pt>
                <c:pt idx="4">
                  <c:v>82.2</c:v>
                </c:pt>
                <c:pt idx="5">
                  <c:v>55.3</c:v>
                </c:pt>
                <c:pt idx="6">
                  <c:v>73.48</c:v>
                </c:pt>
                <c:pt idx="7">
                  <c:v>54.55</c:v>
                </c:pt>
                <c:pt idx="8">
                  <c:v>51.14</c:v>
                </c:pt>
                <c:pt idx="9">
                  <c:v>57.95</c:v>
                </c:pt>
                <c:pt idx="10">
                  <c:v>57.95</c:v>
                </c:pt>
                <c:pt idx="11">
                  <c:v>89.2</c:v>
                </c:pt>
                <c:pt idx="12">
                  <c:v>47.16</c:v>
                </c:pt>
                <c:pt idx="13">
                  <c:v>42.05</c:v>
                </c:pt>
                <c:pt idx="14">
                  <c:v>31.82</c:v>
                </c:pt>
                <c:pt idx="15">
                  <c:v>80.11</c:v>
                </c:pt>
                <c:pt idx="16">
                  <c:v>47.73</c:v>
                </c:pt>
                <c:pt idx="17">
                  <c:v>31.82</c:v>
                </c:pt>
                <c:pt idx="18">
                  <c:v>54.55</c:v>
                </c:pt>
                <c:pt idx="19">
                  <c:v>57.39</c:v>
                </c:pt>
                <c:pt idx="20">
                  <c:v>44.7</c:v>
                </c:pt>
                <c:pt idx="21">
                  <c:v>81.819999999999993</c:v>
                </c:pt>
                <c:pt idx="22">
                  <c:v>63.64</c:v>
                </c:pt>
                <c:pt idx="23">
                  <c:v>55.68</c:v>
                </c:pt>
                <c:pt idx="24">
                  <c:v>85.23</c:v>
                </c:pt>
              </c:numCache>
            </c:numRef>
          </c:val>
          <c:smooth val="0"/>
          <c:extLst>
            <c:ext xmlns:c16="http://schemas.microsoft.com/office/drawing/2014/chart" uri="{C3380CC4-5D6E-409C-BE32-E72D297353CC}">
              <c16:uniqueId val="{00000005-FF09-44D1-AAA6-8688B0BB2CAE}"/>
            </c:ext>
          </c:extLst>
        </c:ser>
        <c:ser>
          <c:idx val="6"/>
          <c:order val="6"/>
          <c:tx>
            <c:strRef>
              <c:f>Лист1!$H$1</c:f>
              <c:strCache>
                <c:ptCount val="1"/>
                <c:pt idx="0">
                  <c:v>СОШ№6</c:v>
                </c:pt>
              </c:strCache>
            </c:strRef>
          </c:tx>
          <c:cat>
            <c:strRef>
              <c:f>Лист1!$A$2:$A$26</c:f>
              <c:strCache>
                <c:ptCount val="25"/>
                <c:pt idx="0">
                  <c:v>1К1</c:v>
                </c:pt>
                <c:pt idx="1">
                  <c:v>1К2</c:v>
                </c:pt>
                <c:pt idx="2">
                  <c:v>1К3</c:v>
                </c:pt>
                <c:pt idx="3">
                  <c:v>2К1</c:v>
                </c:pt>
                <c:pt idx="4">
                  <c:v>2К2</c:v>
                </c:pt>
                <c:pt idx="5">
                  <c:v>2К3</c:v>
                </c:pt>
                <c:pt idx="6">
                  <c:v>2К4</c:v>
                </c:pt>
                <c:pt idx="7">
                  <c:v>3,1</c:v>
                </c:pt>
                <c:pt idx="8">
                  <c:v>3,2</c:v>
                </c:pt>
                <c:pt idx="9">
                  <c:v>4,1</c:v>
                </c:pt>
                <c:pt idx="10">
                  <c:v>4,2</c:v>
                </c:pt>
                <c:pt idx="11">
                  <c:v>5</c:v>
                </c:pt>
                <c:pt idx="12">
                  <c:v>6</c:v>
                </c:pt>
                <c:pt idx="13">
                  <c:v>7,1</c:v>
                </c:pt>
                <c:pt idx="14">
                  <c:v>7,2</c:v>
                </c:pt>
                <c:pt idx="15">
                  <c:v>8,1</c:v>
                </c:pt>
                <c:pt idx="16">
                  <c:v>8,2</c:v>
                </c:pt>
                <c:pt idx="17">
                  <c:v>9</c:v>
                </c:pt>
                <c:pt idx="18">
                  <c:v>10</c:v>
                </c:pt>
                <c:pt idx="19">
                  <c:v>11,1</c:v>
                </c:pt>
                <c:pt idx="20">
                  <c:v>11,2</c:v>
                </c:pt>
                <c:pt idx="21">
                  <c:v>12</c:v>
                </c:pt>
                <c:pt idx="22">
                  <c:v>13,1</c:v>
                </c:pt>
                <c:pt idx="23">
                  <c:v>13,2</c:v>
                </c:pt>
                <c:pt idx="24">
                  <c:v>14</c:v>
                </c:pt>
              </c:strCache>
            </c:strRef>
          </c:cat>
          <c:val>
            <c:numRef>
              <c:f>Лист1!$H$2:$H$26</c:f>
              <c:numCache>
                <c:formatCode>General</c:formatCode>
                <c:ptCount val="25"/>
                <c:pt idx="0">
                  <c:v>60.71</c:v>
                </c:pt>
                <c:pt idx="1">
                  <c:v>49.21</c:v>
                </c:pt>
                <c:pt idx="2">
                  <c:v>100</c:v>
                </c:pt>
                <c:pt idx="3">
                  <c:v>87.3</c:v>
                </c:pt>
                <c:pt idx="4">
                  <c:v>69.84</c:v>
                </c:pt>
                <c:pt idx="5">
                  <c:v>49.21</c:v>
                </c:pt>
                <c:pt idx="6">
                  <c:v>50.79</c:v>
                </c:pt>
                <c:pt idx="7">
                  <c:v>71.430000000000007</c:v>
                </c:pt>
                <c:pt idx="8">
                  <c:v>47.62</c:v>
                </c:pt>
                <c:pt idx="9">
                  <c:v>76.19</c:v>
                </c:pt>
                <c:pt idx="10">
                  <c:v>76.19</c:v>
                </c:pt>
                <c:pt idx="11">
                  <c:v>59.52</c:v>
                </c:pt>
                <c:pt idx="12">
                  <c:v>59.52</c:v>
                </c:pt>
                <c:pt idx="13">
                  <c:v>52.38</c:v>
                </c:pt>
                <c:pt idx="14">
                  <c:v>33.33</c:v>
                </c:pt>
                <c:pt idx="15">
                  <c:v>80.95</c:v>
                </c:pt>
                <c:pt idx="16">
                  <c:v>42.86</c:v>
                </c:pt>
                <c:pt idx="17">
                  <c:v>47.62</c:v>
                </c:pt>
                <c:pt idx="18">
                  <c:v>42.86</c:v>
                </c:pt>
                <c:pt idx="19">
                  <c:v>59.52</c:v>
                </c:pt>
                <c:pt idx="20">
                  <c:v>60.32</c:v>
                </c:pt>
                <c:pt idx="21">
                  <c:v>76.19</c:v>
                </c:pt>
                <c:pt idx="22">
                  <c:v>80.95</c:v>
                </c:pt>
                <c:pt idx="23">
                  <c:v>52.38</c:v>
                </c:pt>
                <c:pt idx="24">
                  <c:v>71.430000000000007</c:v>
                </c:pt>
              </c:numCache>
            </c:numRef>
          </c:val>
          <c:smooth val="0"/>
          <c:extLst>
            <c:ext xmlns:c16="http://schemas.microsoft.com/office/drawing/2014/chart" uri="{C3380CC4-5D6E-409C-BE32-E72D297353CC}">
              <c16:uniqueId val="{00000006-FF09-44D1-AAA6-8688B0BB2CAE}"/>
            </c:ext>
          </c:extLst>
        </c:ser>
        <c:ser>
          <c:idx val="7"/>
          <c:order val="7"/>
          <c:tx>
            <c:strRef>
              <c:f>Лист1!$I$1</c:f>
              <c:strCache>
                <c:ptCount val="1"/>
                <c:pt idx="0">
                  <c:v>СОШ№7</c:v>
                </c:pt>
              </c:strCache>
            </c:strRef>
          </c:tx>
          <c:cat>
            <c:strRef>
              <c:f>Лист1!$A$2:$A$26</c:f>
              <c:strCache>
                <c:ptCount val="25"/>
                <c:pt idx="0">
                  <c:v>1К1</c:v>
                </c:pt>
                <c:pt idx="1">
                  <c:v>1К2</c:v>
                </c:pt>
                <c:pt idx="2">
                  <c:v>1К3</c:v>
                </c:pt>
                <c:pt idx="3">
                  <c:v>2К1</c:v>
                </c:pt>
                <c:pt idx="4">
                  <c:v>2К2</c:v>
                </c:pt>
                <c:pt idx="5">
                  <c:v>2К3</c:v>
                </c:pt>
                <c:pt idx="6">
                  <c:v>2К4</c:v>
                </c:pt>
                <c:pt idx="7">
                  <c:v>3,1</c:v>
                </c:pt>
                <c:pt idx="8">
                  <c:v>3,2</c:v>
                </c:pt>
                <c:pt idx="9">
                  <c:v>4,1</c:v>
                </c:pt>
                <c:pt idx="10">
                  <c:v>4,2</c:v>
                </c:pt>
                <c:pt idx="11">
                  <c:v>5</c:v>
                </c:pt>
                <c:pt idx="12">
                  <c:v>6</c:v>
                </c:pt>
                <c:pt idx="13">
                  <c:v>7,1</c:v>
                </c:pt>
                <c:pt idx="14">
                  <c:v>7,2</c:v>
                </c:pt>
                <c:pt idx="15">
                  <c:v>8,1</c:v>
                </c:pt>
                <c:pt idx="16">
                  <c:v>8,2</c:v>
                </c:pt>
                <c:pt idx="17">
                  <c:v>9</c:v>
                </c:pt>
                <c:pt idx="18">
                  <c:v>10</c:v>
                </c:pt>
                <c:pt idx="19">
                  <c:v>11,1</c:v>
                </c:pt>
                <c:pt idx="20">
                  <c:v>11,2</c:v>
                </c:pt>
                <c:pt idx="21">
                  <c:v>12</c:v>
                </c:pt>
                <c:pt idx="22">
                  <c:v>13,1</c:v>
                </c:pt>
                <c:pt idx="23">
                  <c:v>13,2</c:v>
                </c:pt>
                <c:pt idx="24">
                  <c:v>14</c:v>
                </c:pt>
              </c:strCache>
            </c:strRef>
          </c:cat>
          <c:val>
            <c:numRef>
              <c:f>Лист1!$I$2:$I$26</c:f>
              <c:numCache>
                <c:formatCode>General</c:formatCode>
                <c:ptCount val="25"/>
                <c:pt idx="0">
                  <c:v>66.48</c:v>
                </c:pt>
                <c:pt idx="1">
                  <c:v>57.58</c:v>
                </c:pt>
                <c:pt idx="2">
                  <c:v>97.73</c:v>
                </c:pt>
                <c:pt idx="3">
                  <c:v>85.61</c:v>
                </c:pt>
                <c:pt idx="4">
                  <c:v>63.64</c:v>
                </c:pt>
                <c:pt idx="5">
                  <c:v>68.180000000000007</c:v>
                </c:pt>
                <c:pt idx="6">
                  <c:v>70.45</c:v>
                </c:pt>
                <c:pt idx="7">
                  <c:v>65.91</c:v>
                </c:pt>
                <c:pt idx="8">
                  <c:v>45.45</c:v>
                </c:pt>
                <c:pt idx="9">
                  <c:v>75</c:v>
                </c:pt>
                <c:pt idx="10">
                  <c:v>59.09</c:v>
                </c:pt>
                <c:pt idx="11">
                  <c:v>68.180000000000007</c:v>
                </c:pt>
                <c:pt idx="12">
                  <c:v>72.73</c:v>
                </c:pt>
                <c:pt idx="13">
                  <c:v>63.64</c:v>
                </c:pt>
                <c:pt idx="14">
                  <c:v>50</c:v>
                </c:pt>
                <c:pt idx="15">
                  <c:v>53.41</c:v>
                </c:pt>
                <c:pt idx="16">
                  <c:v>40.909999999999997</c:v>
                </c:pt>
                <c:pt idx="17">
                  <c:v>48.86</c:v>
                </c:pt>
                <c:pt idx="18">
                  <c:v>70.45</c:v>
                </c:pt>
                <c:pt idx="19">
                  <c:v>51.14</c:v>
                </c:pt>
                <c:pt idx="20">
                  <c:v>37.880000000000003</c:v>
                </c:pt>
                <c:pt idx="21">
                  <c:v>50</c:v>
                </c:pt>
                <c:pt idx="22">
                  <c:v>84.09</c:v>
                </c:pt>
                <c:pt idx="23">
                  <c:v>72.73</c:v>
                </c:pt>
                <c:pt idx="24">
                  <c:v>82.95</c:v>
                </c:pt>
              </c:numCache>
            </c:numRef>
          </c:val>
          <c:smooth val="0"/>
          <c:extLst>
            <c:ext xmlns:c16="http://schemas.microsoft.com/office/drawing/2014/chart" uri="{C3380CC4-5D6E-409C-BE32-E72D297353CC}">
              <c16:uniqueId val="{00000007-FF09-44D1-AAA6-8688B0BB2CAE}"/>
            </c:ext>
          </c:extLst>
        </c:ser>
        <c:ser>
          <c:idx val="8"/>
          <c:order val="8"/>
          <c:tx>
            <c:strRef>
              <c:f>Лист1!$J$1</c:f>
              <c:strCache>
                <c:ptCount val="1"/>
                <c:pt idx="0">
                  <c:v>СОШ№8</c:v>
                </c:pt>
              </c:strCache>
            </c:strRef>
          </c:tx>
          <c:cat>
            <c:strRef>
              <c:f>Лист1!$A$2:$A$26</c:f>
              <c:strCache>
                <c:ptCount val="25"/>
                <c:pt idx="0">
                  <c:v>1К1</c:v>
                </c:pt>
                <c:pt idx="1">
                  <c:v>1К2</c:v>
                </c:pt>
                <c:pt idx="2">
                  <c:v>1К3</c:v>
                </c:pt>
                <c:pt idx="3">
                  <c:v>2К1</c:v>
                </c:pt>
                <c:pt idx="4">
                  <c:v>2К2</c:v>
                </c:pt>
                <c:pt idx="5">
                  <c:v>2К3</c:v>
                </c:pt>
                <c:pt idx="6">
                  <c:v>2К4</c:v>
                </c:pt>
                <c:pt idx="7">
                  <c:v>3,1</c:v>
                </c:pt>
                <c:pt idx="8">
                  <c:v>3,2</c:v>
                </c:pt>
                <c:pt idx="9">
                  <c:v>4,1</c:v>
                </c:pt>
                <c:pt idx="10">
                  <c:v>4,2</c:v>
                </c:pt>
                <c:pt idx="11">
                  <c:v>5</c:v>
                </c:pt>
                <c:pt idx="12">
                  <c:v>6</c:v>
                </c:pt>
                <c:pt idx="13">
                  <c:v>7,1</c:v>
                </c:pt>
                <c:pt idx="14">
                  <c:v>7,2</c:v>
                </c:pt>
                <c:pt idx="15">
                  <c:v>8,1</c:v>
                </c:pt>
                <c:pt idx="16">
                  <c:v>8,2</c:v>
                </c:pt>
                <c:pt idx="17">
                  <c:v>9</c:v>
                </c:pt>
                <c:pt idx="18">
                  <c:v>10</c:v>
                </c:pt>
                <c:pt idx="19">
                  <c:v>11,1</c:v>
                </c:pt>
                <c:pt idx="20">
                  <c:v>11,2</c:v>
                </c:pt>
                <c:pt idx="21">
                  <c:v>12</c:v>
                </c:pt>
                <c:pt idx="22">
                  <c:v>13,1</c:v>
                </c:pt>
                <c:pt idx="23">
                  <c:v>13,2</c:v>
                </c:pt>
                <c:pt idx="24">
                  <c:v>14</c:v>
                </c:pt>
              </c:strCache>
            </c:strRef>
          </c:cat>
          <c:val>
            <c:numRef>
              <c:f>Лист1!$J$2:$J$26</c:f>
              <c:numCache>
                <c:formatCode>General</c:formatCode>
                <c:ptCount val="25"/>
                <c:pt idx="0">
                  <c:v>53.66</c:v>
                </c:pt>
                <c:pt idx="1">
                  <c:v>37.4</c:v>
                </c:pt>
                <c:pt idx="2">
                  <c:v>100</c:v>
                </c:pt>
                <c:pt idx="3">
                  <c:v>70.73</c:v>
                </c:pt>
                <c:pt idx="4">
                  <c:v>69.92</c:v>
                </c:pt>
                <c:pt idx="5">
                  <c:v>64.23</c:v>
                </c:pt>
                <c:pt idx="6">
                  <c:v>56.1</c:v>
                </c:pt>
                <c:pt idx="7">
                  <c:v>29.27</c:v>
                </c:pt>
                <c:pt idx="8">
                  <c:v>34.15</c:v>
                </c:pt>
                <c:pt idx="9">
                  <c:v>34.15</c:v>
                </c:pt>
                <c:pt idx="10">
                  <c:v>36.590000000000003</c:v>
                </c:pt>
                <c:pt idx="11">
                  <c:v>84.15</c:v>
                </c:pt>
                <c:pt idx="12">
                  <c:v>32.93</c:v>
                </c:pt>
                <c:pt idx="13">
                  <c:v>73.17</c:v>
                </c:pt>
                <c:pt idx="14">
                  <c:v>56.1</c:v>
                </c:pt>
                <c:pt idx="15">
                  <c:v>71.95</c:v>
                </c:pt>
                <c:pt idx="16">
                  <c:v>51.22</c:v>
                </c:pt>
                <c:pt idx="17">
                  <c:v>34.15</c:v>
                </c:pt>
                <c:pt idx="18">
                  <c:v>65.849999999999994</c:v>
                </c:pt>
                <c:pt idx="19">
                  <c:v>64.63</c:v>
                </c:pt>
                <c:pt idx="20">
                  <c:v>16.260000000000002</c:v>
                </c:pt>
                <c:pt idx="21">
                  <c:v>80.489999999999995</c:v>
                </c:pt>
                <c:pt idx="22">
                  <c:v>48.78</c:v>
                </c:pt>
                <c:pt idx="23">
                  <c:v>46.34</c:v>
                </c:pt>
                <c:pt idx="24">
                  <c:v>75.61</c:v>
                </c:pt>
              </c:numCache>
            </c:numRef>
          </c:val>
          <c:smooth val="0"/>
          <c:extLst>
            <c:ext xmlns:c16="http://schemas.microsoft.com/office/drawing/2014/chart" uri="{C3380CC4-5D6E-409C-BE32-E72D297353CC}">
              <c16:uniqueId val="{00000008-FF09-44D1-AAA6-8688B0BB2CAE}"/>
            </c:ext>
          </c:extLst>
        </c:ser>
        <c:dLbls>
          <c:showLegendKey val="0"/>
          <c:showVal val="0"/>
          <c:showCatName val="0"/>
          <c:showSerName val="0"/>
          <c:showPercent val="0"/>
          <c:showBubbleSize val="0"/>
        </c:dLbls>
        <c:marker val="1"/>
        <c:smooth val="0"/>
        <c:axId val="161776768"/>
        <c:axId val="161778304"/>
      </c:lineChart>
      <c:catAx>
        <c:axId val="161776768"/>
        <c:scaling>
          <c:orientation val="minMax"/>
        </c:scaling>
        <c:delete val="0"/>
        <c:axPos val="b"/>
        <c:numFmt formatCode="General" sourceLinked="1"/>
        <c:majorTickMark val="out"/>
        <c:minorTickMark val="none"/>
        <c:tickLblPos val="nextTo"/>
        <c:crossAx val="161778304"/>
        <c:crosses val="autoZero"/>
        <c:auto val="1"/>
        <c:lblAlgn val="ctr"/>
        <c:lblOffset val="100"/>
        <c:noMultiLvlLbl val="0"/>
      </c:catAx>
      <c:valAx>
        <c:axId val="161778304"/>
        <c:scaling>
          <c:orientation val="minMax"/>
        </c:scaling>
        <c:delete val="0"/>
        <c:axPos val="l"/>
        <c:majorGridlines/>
        <c:numFmt formatCode="General" sourceLinked="1"/>
        <c:majorTickMark val="out"/>
        <c:minorTickMark val="none"/>
        <c:tickLblPos val="nextTo"/>
        <c:crossAx val="161776768"/>
        <c:crosses val="autoZero"/>
        <c:crossBetween val="between"/>
      </c:valAx>
    </c:plotArea>
    <c:legend>
      <c:legendPos val="b"/>
      <c:overlay val="0"/>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Выполнение заданий группами участников ВПР по русскому языку  в 7 классах</a:t>
            </a:r>
          </a:p>
        </c:rich>
      </c:tx>
      <c:overlay val="0"/>
      <c:spPr>
        <a:noFill/>
        <a:ln>
          <a:noFill/>
        </a:ln>
        <a:effectLst/>
      </c:spPr>
    </c:title>
    <c:autoTitleDeleted val="0"/>
    <c:plotArea>
      <c:layout/>
      <c:lineChart>
        <c:grouping val="standard"/>
        <c:varyColors val="0"/>
        <c:ser>
          <c:idx val="1"/>
          <c:order val="0"/>
          <c:tx>
            <c:strRef>
              <c:f>'[Диаграмма 2 в Microsoft Word]ВПР 2020. 6 класс (по программе'!$A$22</c:f>
              <c:strCache>
                <c:ptCount val="1"/>
                <c:pt idx="0">
                  <c:v>  Ср.% вып. уч. гр.баллов 2</c:v>
                </c:pt>
              </c:strCache>
            </c:strRef>
          </c:tx>
          <c:spPr>
            <a:ln w="28575" cap="rnd">
              <a:solidFill>
                <a:schemeClr val="accent2"/>
              </a:solidFill>
              <a:round/>
            </a:ln>
            <a:effectLst/>
          </c:spPr>
          <c:marker>
            <c:symbol val="circle"/>
            <c:size val="6"/>
            <c:spPr>
              <a:solidFill>
                <a:schemeClr val="accent2"/>
              </a:solidFill>
              <a:ln w="9525">
                <a:solidFill>
                  <a:schemeClr val="accent2"/>
                </a:solidFill>
              </a:ln>
              <a:effectLst/>
            </c:spPr>
          </c:marker>
          <c:cat>
            <c:strRef>
              <c:f>'[Диаграмма 2 в Microsoft Word]ВПР 2020. 6 класс (по программе'!$E$8:$AC$8</c:f>
              <c:strCache>
                <c:ptCount val="25"/>
                <c:pt idx="0">
                  <c:v>1К1</c:v>
                </c:pt>
                <c:pt idx="1">
                  <c:v>1К2</c:v>
                </c:pt>
                <c:pt idx="2">
                  <c:v>1К3</c:v>
                </c:pt>
                <c:pt idx="3">
                  <c:v>2К1</c:v>
                </c:pt>
                <c:pt idx="4">
                  <c:v>2К2</c:v>
                </c:pt>
                <c:pt idx="5">
                  <c:v>2К3</c:v>
                </c:pt>
                <c:pt idx="6">
                  <c:v>2К4</c:v>
                </c:pt>
                <c:pt idx="7">
                  <c:v>3,1</c:v>
                </c:pt>
                <c:pt idx="8">
                  <c:v>3,2</c:v>
                </c:pt>
                <c:pt idx="9">
                  <c:v>4,1</c:v>
                </c:pt>
                <c:pt idx="10">
                  <c:v>4,2</c:v>
                </c:pt>
                <c:pt idx="11">
                  <c:v>5</c:v>
                </c:pt>
                <c:pt idx="12">
                  <c:v>6</c:v>
                </c:pt>
                <c:pt idx="13">
                  <c:v>7,1</c:v>
                </c:pt>
                <c:pt idx="14">
                  <c:v>7,2</c:v>
                </c:pt>
                <c:pt idx="15">
                  <c:v>8,1</c:v>
                </c:pt>
                <c:pt idx="16">
                  <c:v>8,2</c:v>
                </c:pt>
                <c:pt idx="17">
                  <c:v>9</c:v>
                </c:pt>
                <c:pt idx="18">
                  <c:v>10</c:v>
                </c:pt>
                <c:pt idx="19">
                  <c:v>11,1</c:v>
                </c:pt>
                <c:pt idx="20">
                  <c:v>11,2</c:v>
                </c:pt>
                <c:pt idx="21">
                  <c:v>12</c:v>
                </c:pt>
                <c:pt idx="22">
                  <c:v>13,1</c:v>
                </c:pt>
                <c:pt idx="23">
                  <c:v>13,2</c:v>
                </c:pt>
                <c:pt idx="24">
                  <c:v>14</c:v>
                </c:pt>
              </c:strCache>
            </c:strRef>
          </c:cat>
          <c:val>
            <c:numRef>
              <c:f>'[Диаграмма 2 в Microsoft Word]ВПР 2020. 6 класс (по программе'!$E$22:$AC$22</c:f>
              <c:numCache>
                <c:formatCode>General</c:formatCode>
                <c:ptCount val="25"/>
                <c:pt idx="0">
                  <c:v>12.5</c:v>
                </c:pt>
                <c:pt idx="1">
                  <c:v>0</c:v>
                </c:pt>
                <c:pt idx="2">
                  <c:v>83.33</c:v>
                </c:pt>
                <c:pt idx="3">
                  <c:v>11.11</c:v>
                </c:pt>
                <c:pt idx="4">
                  <c:v>0</c:v>
                </c:pt>
                <c:pt idx="5">
                  <c:v>0</c:v>
                </c:pt>
                <c:pt idx="6">
                  <c:v>5.56</c:v>
                </c:pt>
                <c:pt idx="7">
                  <c:v>33.33</c:v>
                </c:pt>
                <c:pt idx="8">
                  <c:v>0</c:v>
                </c:pt>
                <c:pt idx="9">
                  <c:v>0</c:v>
                </c:pt>
                <c:pt idx="10">
                  <c:v>16.670000000000002</c:v>
                </c:pt>
                <c:pt idx="11">
                  <c:v>50</c:v>
                </c:pt>
                <c:pt idx="12">
                  <c:v>16.670000000000002</c:v>
                </c:pt>
                <c:pt idx="13">
                  <c:v>16.670000000000002</c:v>
                </c:pt>
                <c:pt idx="14">
                  <c:v>0</c:v>
                </c:pt>
                <c:pt idx="15">
                  <c:v>41.67</c:v>
                </c:pt>
                <c:pt idx="16">
                  <c:v>16.670000000000002</c:v>
                </c:pt>
                <c:pt idx="17">
                  <c:v>8.33</c:v>
                </c:pt>
                <c:pt idx="18">
                  <c:v>50</c:v>
                </c:pt>
                <c:pt idx="19">
                  <c:v>33.33</c:v>
                </c:pt>
                <c:pt idx="20">
                  <c:v>44.44</c:v>
                </c:pt>
                <c:pt idx="21">
                  <c:v>50</c:v>
                </c:pt>
                <c:pt idx="22">
                  <c:v>66.67</c:v>
                </c:pt>
                <c:pt idx="23">
                  <c:v>66.67</c:v>
                </c:pt>
                <c:pt idx="24">
                  <c:v>33.33</c:v>
                </c:pt>
              </c:numCache>
            </c:numRef>
          </c:val>
          <c:smooth val="0"/>
          <c:extLst>
            <c:ext xmlns:c16="http://schemas.microsoft.com/office/drawing/2014/chart" uri="{C3380CC4-5D6E-409C-BE32-E72D297353CC}">
              <c16:uniqueId val="{00000000-400D-4C63-B2B1-684E74B59135}"/>
            </c:ext>
          </c:extLst>
        </c:ser>
        <c:ser>
          <c:idx val="2"/>
          <c:order val="1"/>
          <c:tx>
            <c:strRef>
              <c:f>'[Диаграмма 2 в Microsoft Word]ВПР 2020. 6 класс (по программе'!$A$23</c:f>
              <c:strCache>
                <c:ptCount val="1"/>
                <c:pt idx="0">
                  <c:v>  Ср.% вып. уч. гр.баллов 3</c:v>
                </c:pt>
              </c:strCache>
            </c:strRef>
          </c:tx>
          <c:spPr>
            <a:ln w="28575" cap="rnd">
              <a:solidFill>
                <a:schemeClr val="accent3"/>
              </a:solidFill>
              <a:round/>
            </a:ln>
            <a:effectLst/>
          </c:spPr>
          <c:marker>
            <c:symbol val="diamond"/>
            <c:size val="7"/>
            <c:spPr>
              <a:solidFill>
                <a:schemeClr val="accent3"/>
              </a:solidFill>
              <a:ln w="9525">
                <a:solidFill>
                  <a:schemeClr val="accent3"/>
                </a:solidFill>
              </a:ln>
              <a:effectLst/>
            </c:spPr>
          </c:marker>
          <c:cat>
            <c:strRef>
              <c:f>'[Диаграмма 2 в Microsoft Word]ВПР 2020. 6 класс (по программе'!$E$8:$AC$8</c:f>
              <c:strCache>
                <c:ptCount val="25"/>
                <c:pt idx="0">
                  <c:v>1К1</c:v>
                </c:pt>
                <c:pt idx="1">
                  <c:v>1К2</c:v>
                </c:pt>
                <c:pt idx="2">
                  <c:v>1К3</c:v>
                </c:pt>
                <c:pt idx="3">
                  <c:v>2К1</c:v>
                </c:pt>
                <c:pt idx="4">
                  <c:v>2К2</c:v>
                </c:pt>
                <c:pt idx="5">
                  <c:v>2К3</c:v>
                </c:pt>
                <c:pt idx="6">
                  <c:v>2К4</c:v>
                </c:pt>
                <c:pt idx="7">
                  <c:v>3,1</c:v>
                </c:pt>
                <c:pt idx="8">
                  <c:v>3,2</c:v>
                </c:pt>
                <c:pt idx="9">
                  <c:v>4,1</c:v>
                </c:pt>
                <c:pt idx="10">
                  <c:v>4,2</c:v>
                </c:pt>
                <c:pt idx="11">
                  <c:v>5</c:v>
                </c:pt>
                <c:pt idx="12">
                  <c:v>6</c:v>
                </c:pt>
                <c:pt idx="13">
                  <c:v>7,1</c:v>
                </c:pt>
                <c:pt idx="14">
                  <c:v>7,2</c:v>
                </c:pt>
                <c:pt idx="15">
                  <c:v>8,1</c:v>
                </c:pt>
                <c:pt idx="16">
                  <c:v>8,2</c:v>
                </c:pt>
                <c:pt idx="17">
                  <c:v>9</c:v>
                </c:pt>
                <c:pt idx="18">
                  <c:v>10</c:v>
                </c:pt>
                <c:pt idx="19">
                  <c:v>11,1</c:v>
                </c:pt>
                <c:pt idx="20">
                  <c:v>11,2</c:v>
                </c:pt>
                <c:pt idx="21">
                  <c:v>12</c:v>
                </c:pt>
                <c:pt idx="22">
                  <c:v>13,1</c:v>
                </c:pt>
                <c:pt idx="23">
                  <c:v>13,2</c:v>
                </c:pt>
                <c:pt idx="24">
                  <c:v>14</c:v>
                </c:pt>
              </c:strCache>
            </c:strRef>
          </c:cat>
          <c:val>
            <c:numRef>
              <c:f>'[Диаграмма 2 в Microsoft Word]ВПР 2020. 6 класс (по программе'!$E$23:$AC$23</c:f>
              <c:numCache>
                <c:formatCode>General</c:formatCode>
                <c:ptCount val="25"/>
                <c:pt idx="0">
                  <c:v>36.11</c:v>
                </c:pt>
                <c:pt idx="1">
                  <c:v>24.07</c:v>
                </c:pt>
                <c:pt idx="2">
                  <c:v>100</c:v>
                </c:pt>
                <c:pt idx="3">
                  <c:v>64.81</c:v>
                </c:pt>
                <c:pt idx="4">
                  <c:v>61.11</c:v>
                </c:pt>
                <c:pt idx="5">
                  <c:v>70.37</c:v>
                </c:pt>
                <c:pt idx="6">
                  <c:v>55.56</c:v>
                </c:pt>
                <c:pt idx="7">
                  <c:v>50</c:v>
                </c:pt>
                <c:pt idx="8">
                  <c:v>44.44</c:v>
                </c:pt>
                <c:pt idx="9">
                  <c:v>44.44</c:v>
                </c:pt>
                <c:pt idx="10">
                  <c:v>33.33</c:v>
                </c:pt>
                <c:pt idx="11">
                  <c:v>75</c:v>
                </c:pt>
                <c:pt idx="12">
                  <c:v>50</c:v>
                </c:pt>
                <c:pt idx="13">
                  <c:v>50</c:v>
                </c:pt>
                <c:pt idx="14">
                  <c:v>16.670000000000002</c:v>
                </c:pt>
                <c:pt idx="15">
                  <c:v>86.11</c:v>
                </c:pt>
                <c:pt idx="16">
                  <c:v>44.44</c:v>
                </c:pt>
                <c:pt idx="17">
                  <c:v>52.78</c:v>
                </c:pt>
                <c:pt idx="18">
                  <c:v>83.33</c:v>
                </c:pt>
                <c:pt idx="19">
                  <c:v>44.44</c:v>
                </c:pt>
                <c:pt idx="20">
                  <c:v>27.78</c:v>
                </c:pt>
                <c:pt idx="21">
                  <c:v>83.33</c:v>
                </c:pt>
                <c:pt idx="22">
                  <c:v>94.44</c:v>
                </c:pt>
                <c:pt idx="23">
                  <c:v>88.89</c:v>
                </c:pt>
                <c:pt idx="24">
                  <c:v>75</c:v>
                </c:pt>
              </c:numCache>
            </c:numRef>
          </c:val>
          <c:smooth val="0"/>
          <c:extLst>
            <c:ext xmlns:c16="http://schemas.microsoft.com/office/drawing/2014/chart" uri="{C3380CC4-5D6E-409C-BE32-E72D297353CC}">
              <c16:uniqueId val="{00000001-400D-4C63-B2B1-684E74B59135}"/>
            </c:ext>
          </c:extLst>
        </c:ser>
        <c:ser>
          <c:idx val="3"/>
          <c:order val="2"/>
          <c:tx>
            <c:strRef>
              <c:f>'[Диаграмма 2 в Microsoft Word]ВПР 2020. 6 класс (по программе'!$A$24</c:f>
              <c:strCache>
                <c:ptCount val="1"/>
                <c:pt idx="0">
                  <c:v>  Ср.% вып. уч. гр.баллов 4</c:v>
                </c:pt>
              </c:strCache>
            </c:strRef>
          </c:tx>
          <c:spPr>
            <a:ln w="28575" cap="rnd">
              <a:solidFill>
                <a:schemeClr val="accent4"/>
              </a:solidFill>
              <a:round/>
            </a:ln>
            <a:effectLst/>
          </c:spPr>
          <c:marker>
            <c:symbol val="triangle"/>
            <c:size val="6"/>
            <c:spPr>
              <a:solidFill>
                <a:schemeClr val="accent4"/>
              </a:solidFill>
              <a:ln w="9525">
                <a:solidFill>
                  <a:schemeClr val="accent4"/>
                </a:solidFill>
              </a:ln>
              <a:effectLst/>
            </c:spPr>
          </c:marker>
          <c:cat>
            <c:strRef>
              <c:f>'[Диаграмма 2 в Microsoft Word]ВПР 2020. 6 класс (по программе'!$E$8:$AC$8</c:f>
              <c:strCache>
                <c:ptCount val="25"/>
                <c:pt idx="0">
                  <c:v>1К1</c:v>
                </c:pt>
                <c:pt idx="1">
                  <c:v>1К2</c:v>
                </c:pt>
                <c:pt idx="2">
                  <c:v>1К3</c:v>
                </c:pt>
                <c:pt idx="3">
                  <c:v>2К1</c:v>
                </c:pt>
                <c:pt idx="4">
                  <c:v>2К2</c:v>
                </c:pt>
                <c:pt idx="5">
                  <c:v>2К3</c:v>
                </c:pt>
                <c:pt idx="6">
                  <c:v>2К4</c:v>
                </c:pt>
                <c:pt idx="7">
                  <c:v>3,1</c:v>
                </c:pt>
                <c:pt idx="8">
                  <c:v>3,2</c:v>
                </c:pt>
                <c:pt idx="9">
                  <c:v>4,1</c:v>
                </c:pt>
                <c:pt idx="10">
                  <c:v>4,2</c:v>
                </c:pt>
                <c:pt idx="11">
                  <c:v>5</c:v>
                </c:pt>
                <c:pt idx="12">
                  <c:v>6</c:v>
                </c:pt>
                <c:pt idx="13">
                  <c:v>7,1</c:v>
                </c:pt>
                <c:pt idx="14">
                  <c:v>7,2</c:v>
                </c:pt>
                <c:pt idx="15">
                  <c:v>8,1</c:v>
                </c:pt>
                <c:pt idx="16">
                  <c:v>8,2</c:v>
                </c:pt>
                <c:pt idx="17">
                  <c:v>9</c:v>
                </c:pt>
                <c:pt idx="18">
                  <c:v>10</c:v>
                </c:pt>
                <c:pt idx="19">
                  <c:v>11,1</c:v>
                </c:pt>
                <c:pt idx="20">
                  <c:v>11,2</c:v>
                </c:pt>
                <c:pt idx="21">
                  <c:v>12</c:v>
                </c:pt>
                <c:pt idx="22">
                  <c:v>13,1</c:v>
                </c:pt>
                <c:pt idx="23">
                  <c:v>13,2</c:v>
                </c:pt>
                <c:pt idx="24">
                  <c:v>14</c:v>
                </c:pt>
              </c:strCache>
            </c:strRef>
          </c:cat>
          <c:val>
            <c:numRef>
              <c:f>'[Диаграмма 2 в Microsoft Word]ВПР 2020. 6 класс (по программе'!$E$24:$AC$24</c:f>
              <c:numCache>
                <c:formatCode>General</c:formatCode>
                <c:ptCount val="25"/>
                <c:pt idx="0">
                  <c:v>73.44</c:v>
                </c:pt>
                <c:pt idx="1">
                  <c:v>70.83</c:v>
                </c:pt>
                <c:pt idx="2">
                  <c:v>100</c:v>
                </c:pt>
                <c:pt idx="3">
                  <c:v>83.33</c:v>
                </c:pt>
                <c:pt idx="4">
                  <c:v>77.08</c:v>
                </c:pt>
                <c:pt idx="5">
                  <c:v>87.5</c:v>
                </c:pt>
                <c:pt idx="6">
                  <c:v>87.5</c:v>
                </c:pt>
                <c:pt idx="7">
                  <c:v>37.5</c:v>
                </c:pt>
                <c:pt idx="8">
                  <c:v>81.25</c:v>
                </c:pt>
                <c:pt idx="9">
                  <c:v>68.75</c:v>
                </c:pt>
                <c:pt idx="10">
                  <c:v>81.25</c:v>
                </c:pt>
                <c:pt idx="11">
                  <c:v>84.38</c:v>
                </c:pt>
                <c:pt idx="12">
                  <c:v>56.25</c:v>
                </c:pt>
                <c:pt idx="13">
                  <c:v>87.5</c:v>
                </c:pt>
                <c:pt idx="14">
                  <c:v>75</c:v>
                </c:pt>
                <c:pt idx="15">
                  <c:v>100</c:v>
                </c:pt>
                <c:pt idx="16">
                  <c:v>93.75</c:v>
                </c:pt>
                <c:pt idx="17">
                  <c:v>78.13</c:v>
                </c:pt>
                <c:pt idx="18">
                  <c:v>75</c:v>
                </c:pt>
                <c:pt idx="19">
                  <c:v>71.88</c:v>
                </c:pt>
                <c:pt idx="20">
                  <c:v>52.08</c:v>
                </c:pt>
                <c:pt idx="21">
                  <c:v>100</c:v>
                </c:pt>
                <c:pt idx="22">
                  <c:v>93.75</c:v>
                </c:pt>
                <c:pt idx="23">
                  <c:v>93.75</c:v>
                </c:pt>
                <c:pt idx="24">
                  <c:v>100</c:v>
                </c:pt>
              </c:numCache>
            </c:numRef>
          </c:val>
          <c:smooth val="0"/>
          <c:extLst>
            <c:ext xmlns:c16="http://schemas.microsoft.com/office/drawing/2014/chart" uri="{C3380CC4-5D6E-409C-BE32-E72D297353CC}">
              <c16:uniqueId val="{00000002-400D-4C63-B2B1-684E74B59135}"/>
            </c:ext>
          </c:extLst>
        </c:ser>
        <c:ser>
          <c:idx val="4"/>
          <c:order val="3"/>
          <c:tx>
            <c:strRef>
              <c:f>'[Диаграмма 2 в Microsoft Word]ВПР 2020. 6 класс (по программе'!$A$25</c:f>
              <c:strCache>
                <c:ptCount val="1"/>
                <c:pt idx="0">
                  <c:v>  Ср.% вып. уч. гр.баллов 5</c:v>
                </c:pt>
              </c:strCache>
            </c:strRef>
          </c:tx>
          <c:spPr>
            <a:ln w="28575" cap="rnd">
              <a:solidFill>
                <a:schemeClr val="accent5"/>
              </a:solidFill>
              <a:round/>
            </a:ln>
            <a:effectLst/>
          </c:spPr>
          <c:marker>
            <c:symbol val="square"/>
            <c:size val="6"/>
            <c:spPr>
              <a:solidFill>
                <a:schemeClr val="accent5"/>
              </a:solidFill>
              <a:ln w="9525">
                <a:solidFill>
                  <a:schemeClr val="accent5"/>
                </a:solidFill>
              </a:ln>
              <a:effectLst/>
            </c:spPr>
          </c:marker>
          <c:cat>
            <c:strRef>
              <c:f>'[Диаграмма 2 в Microsoft Word]ВПР 2020. 6 класс (по программе'!$E$8:$AC$8</c:f>
              <c:strCache>
                <c:ptCount val="25"/>
                <c:pt idx="0">
                  <c:v>1К1</c:v>
                </c:pt>
                <c:pt idx="1">
                  <c:v>1К2</c:v>
                </c:pt>
                <c:pt idx="2">
                  <c:v>1К3</c:v>
                </c:pt>
                <c:pt idx="3">
                  <c:v>2К1</c:v>
                </c:pt>
                <c:pt idx="4">
                  <c:v>2К2</c:v>
                </c:pt>
                <c:pt idx="5">
                  <c:v>2К3</c:v>
                </c:pt>
                <c:pt idx="6">
                  <c:v>2К4</c:v>
                </c:pt>
                <c:pt idx="7">
                  <c:v>3,1</c:v>
                </c:pt>
                <c:pt idx="8">
                  <c:v>3,2</c:v>
                </c:pt>
                <c:pt idx="9">
                  <c:v>4,1</c:v>
                </c:pt>
                <c:pt idx="10">
                  <c:v>4,2</c:v>
                </c:pt>
                <c:pt idx="11">
                  <c:v>5</c:v>
                </c:pt>
                <c:pt idx="12">
                  <c:v>6</c:v>
                </c:pt>
                <c:pt idx="13">
                  <c:v>7,1</c:v>
                </c:pt>
                <c:pt idx="14">
                  <c:v>7,2</c:v>
                </c:pt>
                <c:pt idx="15">
                  <c:v>8,1</c:v>
                </c:pt>
                <c:pt idx="16">
                  <c:v>8,2</c:v>
                </c:pt>
                <c:pt idx="17">
                  <c:v>9</c:v>
                </c:pt>
                <c:pt idx="18">
                  <c:v>10</c:v>
                </c:pt>
                <c:pt idx="19">
                  <c:v>11,1</c:v>
                </c:pt>
                <c:pt idx="20">
                  <c:v>11,2</c:v>
                </c:pt>
                <c:pt idx="21">
                  <c:v>12</c:v>
                </c:pt>
                <c:pt idx="22">
                  <c:v>13,1</c:v>
                </c:pt>
                <c:pt idx="23">
                  <c:v>13,2</c:v>
                </c:pt>
                <c:pt idx="24">
                  <c:v>14</c:v>
                </c:pt>
              </c:strCache>
            </c:strRef>
          </c:cat>
          <c:val>
            <c:numRef>
              <c:f>'[Диаграмма 2 в Microsoft Word]ВПР 2020. 6 класс (по программе'!$E$25:$AC$25</c:f>
              <c:numCache>
                <c:formatCode>General</c:formatCode>
                <c:ptCount val="25"/>
                <c:pt idx="0">
                  <c:v>78.569999999999993</c:v>
                </c:pt>
                <c:pt idx="1">
                  <c:v>85.71</c:v>
                </c:pt>
                <c:pt idx="2">
                  <c:v>100</c:v>
                </c:pt>
                <c:pt idx="3">
                  <c:v>95.24</c:v>
                </c:pt>
                <c:pt idx="4">
                  <c:v>95.24</c:v>
                </c:pt>
                <c:pt idx="5">
                  <c:v>95.24</c:v>
                </c:pt>
                <c:pt idx="6">
                  <c:v>95.24</c:v>
                </c:pt>
                <c:pt idx="7">
                  <c:v>57.14</c:v>
                </c:pt>
                <c:pt idx="8">
                  <c:v>71.430000000000007</c:v>
                </c:pt>
                <c:pt idx="9">
                  <c:v>85.71</c:v>
                </c:pt>
                <c:pt idx="10">
                  <c:v>100</c:v>
                </c:pt>
                <c:pt idx="11">
                  <c:v>100</c:v>
                </c:pt>
                <c:pt idx="12">
                  <c:v>71.430000000000007</c:v>
                </c:pt>
                <c:pt idx="13">
                  <c:v>85.71</c:v>
                </c:pt>
                <c:pt idx="14">
                  <c:v>85.71</c:v>
                </c:pt>
                <c:pt idx="15">
                  <c:v>100</c:v>
                </c:pt>
                <c:pt idx="16">
                  <c:v>100</c:v>
                </c:pt>
                <c:pt idx="17">
                  <c:v>100</c:v>
                </c:pt>
                <c:pt idx="18">
                  <c:v>71.430000000000007</c:v>
                </c:pt>
                <c:pt idx="19">
                  <c:v>100</c:v>
                </c:pt>
                <c:pt idx="20">
                  <c:v>100</c:v>
                </c:pt>
                <c:pt idx="21">
                  <c:v>100</c:v>
                </c:pt>
                <c:pt idx="22">
                  <c:v>85.71</c:v>
                </c:pt>
                <c:pt idx="23">
                  <c:v>85.71</c:v>
                </c:pt>
                <c:pt idx="24">
                  <c:v>100</c:v>
                </c:pt>
              </c:numCache>
            </c:numRef>
          </c:val>
          <c:smooth val="0"/>
          <c:extLst>
            <c:ext xmlns:c16="http://schemas.microsoft.com/office/drawing/2014/chart" uri="{C3380CC4-5D6E-409C-BE32-E72D297353CC}">
              <c16:uniqueId val="{00000003-400D-4C63-B2B1-684E74B59135}"/>
            </c:ext>
          </c:extLst>
        </c:ser>
        <c:dLbls>
          <c:showLegendKey val="0"/>
          <c:showVal val="0"/>
          <c:showCatName val="0"/>
          <c:showSerName val="0"/>
          <c:showPercent val="0"/>
          <c:showBubbleSize val="0"/>
        </c:dLbls>
        <c:marker val="1"/>
        <c:smooth val="0"/>
        <c:axId val="161995392"/>
        <c:axId val="162038912"/>
      </c:lineChart>
      <c:catAx>
        <c:axId val="16199539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Номер задания</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2038912"/>
        <c:crosses val="autoZero"/>
        <c:auto val="1"/>
        <c:lblAlgn val="ctr"/>
        <c:lblOffset val="100"/>
        <c:noMultiLvlLbl val="0"/>
      </c:catAx>
      <c:valAx>
        <c:axId val="162038912"/>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Доля участников,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1995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город</c:v>
                </c:pt>
              </c:strCache>
            </c:strRef>
          </c:tx>
          <c:cat>
            <c:strRef>
              <c:f>Лист1!$A$2:$A$28</c:f>
              <c:strCache>
                <c:ptCount val="27"/>
                <c:pt idx="0">
                  <c:v>1К1</c:v>
                </c:pt>
                <c:pt idx="1">
                  <c:v>1К2</c:v>
                </c:pt>
                <c:pt idx="2">
                  <c:v>1К3</c:v>
                </c:pt>
                <c:pt idx="3">
                  <c:v>2К1</c:v>
                </c:pt>
                <c:pt idx="4">
                  <c:v>2К2</c:v>
                </c:pt>
                <c:pt idx="5">
                  <c:v>2К3</c:v>
                </c:pt>
                <c:pt idx="6">
                  <c:v>3,1</c:v>
                </c:pt>
                <c:pt idx="7">
                  <c:v>3,2</c:v>
                </c:pt>
                <c:pt idx="8">
                  <c:v>4,1</c:v>
                </c:pt>
                <c:pt idx="9">
                  <c:v>4,2</c:v>
                </c:pt>
                <c:pt idx="10">
                  <c:v>5</c:v>
                </c:pt>
                <c:pt idx="11">
                  <c:v>6</c:v>
                </c:pt>
                <c:pt idx="12">
                  <c:v>7</c:v>
                </c:pt>
                <c:pt idx="13">
                  <c:v>8</c:v>
                </c:pt>
                <c:pt idx="14">
                  <c:v>9</c:v>
                </c:pt>
                <c:pt idx="15">
                  <c:v>10</c:v>
                </c:pt>
                <c:pt idx="16">
                  <c:v>11,1</c:v>
                </c:pt>
                <c:pt idx="17">
                  <c:v>11,2</c:v>
                </c:pt>
                <c:pt idx="18">
                  <c:v>12</c:v>
                </c:pt>
                <c:pt idx="19">
                  <c:v>13</c:v>
                </c:pt>
                <c:pt idx="20">
                  <c:v>14,1</c:v>
                </c:pt>
                <c:pt idx="21">
                  <c:v>14,2</c:v>
                </c:pt>
                <c:pt idx="22">
                  <c:v>15,1</c:v>
                </c:pt>
                <c:pt idx="23">
                  <c:v>15,2</c:v>
                </c:pt>
                <c:pt idx="24">
                  <c:v>16,1</c:v>
                </c:pt>
                <c:pt idx="25">
                  <c:v>16,2</c:v>
                </c:pt>
                <c:pt idx="26">
                  <c:v>17</c:v>
                </c:pt>
              </c:strCache>
            </c:strRef>
          </c:cat>
          <c:val>
            <c:numRef>
              <c:f>Лист1!$B$2:$B$28</c:f>
              <c:numCache>
                <c:formatCode>General</c:formatCode>
                <c:ptCount val="27"/>
                <c:pt idx="0">
                  <c:v>62.35</c:v>
                </c:pt>
                <c:pt idx="1">
                  <c:v>44.89</c:v>
                </c:pt>
                <c:pt idx="2">
                  <c:v>93.23</c:v>
                </c:pt>
                <c:pt idx="3">
                  <c:v>84.48</c:v>
                </c:pt>
                <c:pt idx="4">
                  <c:v>55.98</c:v>
                </c:pt>
                <c:pt idx="5">
                  <c:v>50.99</c:v>
                </c:pt>
                <c:pt idx="6">
                  <c:v>80.52</c:v>
                </c:pt>
                <c:pt idx="7">
                  <c:v>44.73</c:v>
                </c:pt>
                <c:pt idx="8">
                  <c:v>62.47</c:v>
                </c:pt>
                <c:pt idx="9">
                  <c:v>26.37</c:v>
                </c:pt>
                <c:pt idx="10">
                  <c:v>72.92</c:v>
                </c:pt>
                <c:pt idx="11">
                  <c:v>55.34</c:v>
                </c:pt>
                <c:pt idx="12">
                  <c:v>47.27</c:v>
                </c:pt>
                <c:pt idx="13">
                  <c:v>52.61</c:v>
                </c:pt>
                <c:pt idx="14">
                  <c:v>64.849999999999994</c:v>
                </c:pt>
                <c:pt idx="15">
                  <c:v>82.9</c:v>
                </c:pt>
                <c:pt idx="16">
                  <c:v>69.36</c:v>
                </c:pt>
                <c:pt idx="17">
                  <c:v>58.59</c:v>
                </c:pt>
                <c:pt idx="18">
                  <c:v>68.650000000000006</c:v>
                </c:pt>
                <c:pt idx="19">
                  <c:v>61.76</c:v>
                </c:pt>
                <c:pt idx="20">
                  <c:v>74.349999999999994</c:v>
                </c:pt>
                <c:pt idx="21">
                  <c:v>61.76</c:v>
                </c:pt>
                <c:pt idx="22">
                  <c:v>75.06</c:v>
                </c:pt>
                <c:pt idx="23">
                  <c:v>43.82</c:v>
                </c:pt>
                <c:pt idx="24">
                  <c:v>71.73</c:v>
                </c:pt>
                <c:pt idx="25">
                  <c:v>50.12</c:v>
                </c:pt>
                <c:pt idx="26">
                  <c:v>85.04</c:v>
                </c:pt>
              </c:numCache>
            </c:numRef>
          </c:val>
          <c:smooth val="0"/>
          <c:extLst>
            <c:ext xmlns:c16="http://schemas.microsoft.com/office/drawing/2014/chart" uri="{C3380CC4-5D6E-409C-BE32-E72D297353CC}">
              <c16:uniqueId val="{00000000-D656-4E8A-9144-8BA971698715}"/>
            </c:ext>
          </c:extLst>
        </c:ser>
        <c:ser>
          <c:idx val="1"/>
          <c:order val="1"/>
          <c:tx>
            <c:strRef>
              <c:f>Лист1!$C$1</c:f>
              <c:strCache>
                <c:ptCount val="1"/>
                <c:pt idx="0">
                  <c:v>Гимназия</c:v>
                </c:pt>
              </c:strCache>
            </c:strRef>
          </c:tx>
          <c:cat>
            <c:strRef>
              <c:f>Лист1!$A$2:$A$28</c:f>
              <c:strCache>
                <c:ptCount val="27"/>
                <c:pt idx="0">
                  <c:v>1К1</c:v>
                </c:pt>
                <c:pt idx="1">
                  <c:v>1К2</c:v>
                </c:pt>
                <c:pt idx="2">
                  <c:v>1К3</c:v>
                </c:pt>
                <c:pt idx="3">
                  <c:v>2К1</c:v>
                </c:pt>
                <c:pt idx="4">
                  <c:v>2К2</c:v>
                </c:pt>
                <c:pt idx="5">
                  <c:v>2К3</c:v>
                </c:pt>
                <c:pt idx="6">
                  <c:v>3,1</c:v>
                </c:pt>
                <c:pt idx="7">
                  <c:v>3,2</c:v>
                </c:pt>
                <c:pt idx="8">
                  <c:v>4,1</c:v>
                </c:pt>
                <c:pt idx="9">
                  <c:v>4,2</c:v>
                </c:pt>
                <c:pt idx="10">
                  <c:v>5</c:v>
                </c:pt>
                <c:pt idx="11">
                  <c:v>6</c:v>
                </c:pt>
                <c:pt idx="12">
                  <c:v>7</c:v>
                </c:pt>
                <c:pt idx="13">
                  <c:v>8</c:v>
                </c:pt>
                <c:pt idx="14">
                  <c:v>9</c:v>
                </c:pt>
                <c:pt idx="15">
                  <c:v>10</c:v>
                </c:pt>
                <c:pt idx="16">
                  <c:v>11,1</c:v>
                </c:pt>
                <c:pt idx="17">
                  <c:v>11,2</c:v>
                </c:pt>
                <c:pt idx="18">
                  <c:v>12</c:v>
                </c:pt>
                <c:pt idx="19">
                  <c:v>13</c:v>
                </c:pt>
                <c:pt idx="20">
                  <c:v>14,1</c:v>
                </c:pt>
                <c:pt idx="21">
                  <c:v>14,2</c:v>
                </c:pt>
                <c:pt idx="22">
                  <c:v>15,1</c:v>
                </c:pt>
                <c:pt idx="23">
                  <c:v>15,2</c:v>
                </c:pt>
                <c:pt idx="24">
                  <c:v>16,1</c:v>
                </c:pt>
                <c:pt idx="25">
                  <c:v>16,2</c:v>
                </c:pt>
                <c:pt idx="26">
                  <c:v>17</c:v>
                </c:pt>
              </c:strCache>
            </c:strRef>
          </c:cat>
          <c:val>
            <c:numRef>
              <c:f>Лист1!$C$2:$C$28</c:f>
              <c:numCache>
                <c:formatCode>General</c:formatCode>
                <c:ptCount val="27"/>
                <c:pt idx="0">
                  <c:v>71.88</c:v>
                </c:pt>
                <c:pt idx="1">
                  <c:v>42.86</c:v>
                </c:pt>
                <c:pt idx="2">
                  <c:v>100</c:v>
                </c:pt>
                <c:pt idx="3">
                  <c:v>76.19</c:v>
                </c:pt>
                <c:pt idx="4">
                  <c:v>58.93</c:v>
                </c:pt>
                <c:pt idx="5">
                  <c:v>58.33</c:v>
                </c:pt>
                <c:pt idx="6">
                  <c:v>92.86</c:v>
                </c:pt>
                <c:pt idx="7">
                  <c:v>61.9</c:v>
                </c:pt>
                <c:pt idx="8">
                  <c:v>60.71</c:v>
                </c:pt>
                <c:pt idx="9">
                  <c:v>32.14</c:v>
                </c:pt>
                <c:pt idx="10">
                  <c:v>70.540000000000006</c:v>
                </c:pt>
                <c:pt idx="11">
                  <c:v>65.180000000000007</c:v>
                </c:pt>
                <c:pt idx="12">
                  <c:v>41.07</c:v>
                </c:pt>
                <c:pt idx="13">
                  <c:v>27.68</c:v>
                </c:pt>
                <c:pt idx="14">
                  <c:v>83.93</c:v>
                </c:pt>
                <c:pt idx="15">
                  <c:v>92.86</c:v>
                </c:pt>
                <c:pt idx="16">
                  <c:v>83.04</c:v>
                </c:pt>
                <c:pt idx="17">
                  <c:v>69.05</c:v>
                </c:pt>
                <c:pt idx="18">
                  <c:v>73.209999999999994</c:v>
                </c:pt>
                <c:pt idx="19">
                  <c:v>48.21</c:v>
                </c:pt>
                <c:pt idx="20">
                  <c:v>91.07</c:v>
                </c:pt>
                <c:pt idx="21">
                  <c:v>75</c:v>
                </c:pt>
                <c:pt idx="22">
                  <c:v>66.069999999999993</c:v>
                </c:pt>
                <c:pt idx="23">
                  <c:v>35.71</c:v>
                </c:pt>
                <c:pt idx="24">
                  <c:v>62.5</c:v>
                </c:pt>
                <c:pt idx="25">
                  <c:v>53.57</c:v>
                </c:pt>
                <c:pt idx="26">
                  <c:v>85.71</c:v>
                </c:pt>
              </c:numCache>
            </c:numRef>
          </c:val>
          <c:smooth val="0"/>
          <c:extLst>
            <c:ext xmlns:c16="http://schemas.microsoft.com/office/drawing/2014/chart" uri="{C3380CC4-5D6E-409C-BE32-E72D297353CC}">
              <c16:uniqueId val="{00000001-D656-4E8A-9144-8BA971698715}"/>
            </c:ext>
          </c:extLst>
        </c:ser>
        <c:ser>
          <c:idx val="2"/>
          <c:order val="2"/>
          <c:tx>
            <c:strRef>
              <c:f>Лист1!$D$1</c:f>
              <c:strCache>
                <c:ptCount val="1"/>
                <c:pt idx="0">
                  <c:v>СОШ №2</c:v>
                </c:pt>
              </c:strCache>
            </c:strRef>
          </c:tx>
          <c:cat>
            <c:strRef>
              <c:f>Лист1!$A$2:$A$28</c:f>
              <c:strCache>
                <c:ptCount val="27"/>
                <c:pt idx="0">
                  <c:v>1К1</c:v>
                </c:pt>
                <c:pt idx="1">
                  <c:v>1К2</c:v>
                </c:pt>
                <c:pt idx="2">
                  <c:v>1К3</c:v>
                </c:pt>
                <c:pt idx="3">
                  <c:v>2К1</c:v>
                </c:pt>
                <c:pt idx="4">
                  <c:v>2К2</c:v>
                </c:pt>
                <c:pt idx="5">
                  <c:v>2К3</c:v>
                </c:pt>
                <c:pt idx="6">
                  <c:v>3,1</c:v>
                </c:pt>
                <c:pt idx="7">
                  <c:v>3,2</c:v>
                </c:pt>
                <c:pt idx="8">
                  <c:v>4,1</c:v>
                </c:pt>
                <c:pt idx="9">
                  <c:v>4,2</c:v>
                </c:pt>
                <c:pt idx="10">
                  <c:v>5</c:v>
                </c:pt>
                <c:pt idx="11">
                  <c:v>6</c:v>
                </c:pt>
                <c:pt idx="12">
                  <c:v>7</c:v>
                </c:pt>
                <c:pt idx="13">
                  <c:v>8</c:v>
                </c:pt>
                <c:pt idx="14">
                  <c:v>9</c:v>
                </c:pt>
                <c:pt idx="15">
                  <c:v>10</c:v>
                </c:pt>
                <c:pt idx="16">
                  <c:v>11,1</c:v>
                </c:pt>
                <c:pt idx="17">
                  <c:v>11,2</c:v>
                </c:pt>
                <c:pt idx="18">
                  <c:v>12</c:v>
                </c:pt>
                <c:pt idx="19">
                  <c:v>13</c:v>
                </c:pt>
                <c:pt idx="20">
                  <c:v>14,1</c:v>
                </c:pt>
                <c:pt idx="21">
                  <c:v>14,2</c:v>
                </c:pt>
                <c:pt idx="22">
                  <c:v>15,1</c:v>
                </c:pt>
                <c:pt idx="23">
                  <c:v>15,2</c:v>
                </c:pt>
                <c:pt idx="24">
                  <c:v>16,1</c:v>
                </c:pt>
                <c:pt idx="25">
                  <c:v>16,2</c:v>
                </c:pt>
                <c:pt idx="26">
                  <c:v>17</c:v>
                </c:pt>
              </c:strCache>
            </c:strRef>
          </c:cat>
          <c:val>
            <c:numRef>
              <c:f>Лист1!$D$2:$D$28</c:f>
              <c:numCache>
                <c:formatCode>General</c:formatCode>
                <c:ptCount val="27"/>
                <c:pt idx="0">
                  <c:v>61.43</c:v>
                </c:pt>
                <c:pt idx="1">
                  <c:v>70.48</c:v>
                </c:pt>
                <c:pt idx="2">
                  <c:v>100</c:v>
                </c:pt>
                <c:pt idx="3">
                  <c:v>73.33</c:v>
                </c:pt>
                <c:pt idx="4">
                  <c:v>57.14</c:v>
                </c:pt>
                <c:pt idx="5">
                  <c:v>62.86</c:v>
                </c:pt>
                <c:pt idx="6">
                  <c:v>71.430000000000007</c:v>
                </c:pt>
                <c:pt idx="7">
                  <c:v>47.62</c:v>
                </c:pt>
                <c:pt idx="8">
                  <c:v>71.430000000000007</c:v>
                </c:pt>
                <c:pt idx="9">
                  <c:v>27.62</c:v>
                </c:pt>
                <c:pt idx="10">
                  <c:v>58.57</c:v>
                </c:pt>
                <c:pt idx="11">
                  <c:v>37.14</c:v>
                </c:pt>
                <c:pt idx="12">
                  <c:v>65.709999999999994</c:v>
                </c:pt>
                <c:pt idx="13">
                  <c:v>68.569999999999993</c:v>
                </c:pt>
                <c:pt idx="14">
                  <c:v>57.14</c:v>
                </c:pt>
                <c:pt idx="15">
                  <c:v>82.86</c:v>
                </c:pt>
                <c:pt idx="16">
                  <c:v>40</c:v>
                </c:pt>
                <c:pt idx="17">
                  <c:v>42.86</c:v>
                </c:pt>
                <c:pt idx="18">
                  <c:v>62.86</c:v>
                </c:pt>
                <c:pt idx="19">
                  <c:v>65.709999999999994</c:v>
                </c:pt>
                <c:pt idx="20">
                  <c:v>88.57</c:v>
                </c:pt>
                <c:pt idx="21">
                  <c:v>71.430000000000007</c:v>
                </c:pt>
                <c:pt idx="22">
                  <c:v>57.14</c:v>
                </c:pt>
                <c:pt idx="23">
                  <c:v>28.57</c:v>
                </c:pt>
                <c:pt idx="24">
                  <c:v>80</c:v>
                </c:pt>
                <c:pt idx="25">
                  <c:v>60</c:v>
                </c:pt>
                <c:pt idx="26">
                  <c:v>100</c:v>
                </c:pt>
              </c:numCache>
            </c:numRef>
          </c:val>
          <c:smooth val="0"/>
          <c:extLst>
            <c:ext xmlns:c16="http://schemas.microsoft.com/office/drawing/2014/chart" uri="{C3380CC4-5D6E-409C-BE32-E72D297353CC}">
              <c16:uniqueId val="{00000002-D656-4E8A-9144-8BA971698715}"/>
            </c:ext>
          </c:extLst>
        </c:ser>
        <c:ser>
          <c:idx val="3"/>
          <c:order val="3"/>
          <c:tx>
            <c:strRef>
              <c:f>Лист1!$E$1</c:f>
              <c:strCache>
                <c:ptCount val="1"/>
                <c:pt idx="0">
                  <c:v>СОШ №3</c:v>
                </c:pt>
              </c:strCache>
            </c:strRef>
          </c:tx>
          <c:cat>
            <c:strRef>
              <c:f>Лист1!$A$2:$A$28</c:f>
              <c:strCache>
                <c:ptCount val="27"/>
                <c:pt idx="0">
                  <c:v>1К1</c:v>
                </c:pt>
                <c:pt idx="1">
                  <c:v>1К2</c:v>
                </c:pt>
                <c:pt idx="2">
                  <c:v>1К3</c:v>
                </c:pt>
                <c:pt idx="3">
                  <c:v>2К1</c:v>
                </c:pt>
                <c:pt idx="4">
                  <c:v>2К2</c:v>
                </c:pt>
                <c:pt idx="5">
                  <c:v>2К3</c:v>
                </c:pt>
                <c:pt idx="6">
                  <c:v>3,1</c:v>
                </c:pt>
                <c:pt idx="7">
                  <c:v>3,2</c:v>
                </c:pt>
                <c:pt idx="8">
                  <c:v>4,1</c:v>
                </c:pt>
                <c:pt idx="9">
                  <c:v>4,2</c:v>
                </c:pt>
                <c:pt idx="10">
                  <c:v>5</c:v>
                </c:pt>
                <c:pt idx="11">
                  <c:v>6</c:v>
                </c:pt>
                <c:pt idx="12">
                  <c:v>7</c:v>
                </c:pt>
                <c:pt idx="13">
                  <c:v>8</c:v>
                </c:pt>
                <c:pt idx="14">
                  <c:v>9</c:v>
                </c:pt>
                <c:pt idx="15">
                  <c:v>10</c:v>
                </c:pt>
                <c:pt idx="16">
                  <c:v>11,1</c:v>
                </c:pt>
                <c:pt idx="17">
                  <c:v>11,2</c:v>
                </c:pt>
                <c:pt idx="18">
                  <c:v>12</c:v>
                </c:pt>
                <c:pt idx="19">
                  <c:v>13</c:v>
                </c:pt>
                <c:pt idx="20">
                  <c:v>14,1</c:v>
                </c:pt>
                <c:pt idx="21">
                  <c:v>14,2</c:v>
                </c:pt>
                <c:pt idx="22">
                  <c:v>15,1</c:v>
                </c:pt>
                <c:pt idx="23">
                  <c:v>15,2</c:v>
                </c:pt>
                <c:pt idx="24">
                  <c:v>16,1</c:v>
                </c:pt>
                <c:pt idx="25">
                  <c:v>16,2</c:v>
                </c:pt>
                <c:pt idx="26">
                  <c:v>17</c:v>
                </c:pt>
              </c:strCache>
            </c:strRef>
          </c:cat>
          <c:val>
            <c:numRef>
              <c:f>Лист1!$E$2:$E$28</c:f>
              <c:numCache>
                <c:formatCode>General</c:formatCode>
                <c:ptCount val="27"/>
                <c:pt idx="0">
                  <c:v>81.16</c:v>
                </c:pt>
                <c:pt idx="1">
                  <c:v>32.85</c:v>
                </c:pt>
                <c:pt idx="2">
                  <c:v>97.83</c:v>
                </c:pt>
                <c:pt idx="3">
                  <c:v>85.02</c:v>
                </c:pt>
                <c:pt idx="4">
                  <c:v>46.86</c:v>
                </c:pt>
                <c:pt idx="5">
                  <c:v>37.200000000000003</c:v>
                </c:pt>
                <c:pt idx="6">
                  <c:v>69.569999999999993</c:v>
                </c:pt>
                <c:pt idx="7">
                  <c:v>30.92</c:v>
                </c:pt>
                <c:pt idx="8">
                  <c:v>49.28</c:v>
                </c:pt>
                <c:pt idx="9">
                  <c:v>14.98</c:v>
                </c:pt>
                <c:pt idx="10">
                  <c:v>76.09</c:v>
                </c:pt>
                <c:pt idx="11">
                  <c:v>46.38</c:v>
                </c:pt>
                <c:pt idx="12">
                  <c:v>52.17</c:v>
                </c:pt>
                <c:pt idx="13">
                  <c:v>65.94</c:v>
                </c:pt>
                <c:pt idx="14">
                  <c:v>34.78</c:v>
                </c:pt>
                <c:pt idx="15">
                  <c:v>68.12</c:v>
                </c:pt>
                <c:pt idx="16">
                  <c:v>70.290000000000006</c:v>
                </c:pt>
                <c:pt idx="17">
                  <c:v>50.24</c:v>
                </c:pt>
                <c:pt idx="18">
                  <c:v>39.130000000000003</c:v>
                </c:pt>
                <c:pt idx="19">
                  <c:v>47.83</c:v>
                </c:pt>
                <c:pt idx="20">
                  <c:v>57.97</c:v>
                </c:pt>
                <c:pt idx="21">
                  <c:v>46.38</c:v>
                </c:pt>
                <c:pt idx="22">
                  <c:v>73.91</c:v>
                </c:pt>
                <c:pt idx="23">
                  <c:v>33.33</c:v>
                </c:pt>
                <c:pt idx="24">
                  <c:v>62.32</c:v>
                </c:pt>
                <c:pt idx="25">
                  <c:v>34.78</c:v>
                </c:pt>
                <c:pt idx="26">
                  <c:v>79.709999999999994</c:v>
                </c:pt>
              </c:numCache>
            </c:numRef>
          </c:val>
          <c:smooth val="0"/>
          <c:extLst>
            <c:ext xmlns:c16="http://schemas.microsoft.com/office/drawing/2014/chart" uri="{C3380CC4-5D6E-409C-BE32-E72D297353CC}">
              <c16:uniqueId val="{00000003-D656-4E8A-9144-8BA971698715}"/>
            </c:ext>
          </c:extLst>
        </c:ser>
        <c:ser>
          <c:idx val="4"/>
          <c:order val="4"/>
          <c:tx>
            <c:strRef>
              <c:f>Лист1!$F$1</c:f>
              <c:strCache>
                <c:ptCount val="1"/>
                <c:pt idx="0">
                  <c:v>СОШ №4</c:v>
                </c:pt>
              </c:strCache>
            </c:strRef>
          </c:tx>
          <c:cat>
            <c:strRef>
              <c:f>Лист1!$A$2:$A$28</c:f>
              <c:strCache>
                <c:ptCount val="27"/>
                <c:pt idx="0">
                  <c:v>1К1</c:v>
                </c:pt>
                <c:pt idx="1">
                  <c:v>1К2</c:v>
                </c:pt>
                <c:pt idx="2">
                  <c:v>1К3</c:v>
                </c:pt>
                <c:pt idx="3">
                  <c:v>2К1</c:v>
                </c:pt>
                <c:pt idx="4">
                  <c:v>2К2</c:v>
                </c:pt>
                <c:pt idx="5">
                  <c:v>2К3</c:v>
                </c:pt>
                <c:pt idx="6">
                  <c:v>3,1</c:v>
                </c:pt>
                <c:pt idx="7">
                  <c:v>3,2</c:v>
                </c:pt>
                <c:pt idx="8">
                  <c:v>4,1</c:v>
                </c:pt>
                <c:pt idx="9">
                  <c:v>4,2</c:v>
                </c:pt>
                <c:pt idx="10">
                  <c:v>5</c:v>
                </c:pt>
                <c:pt idx="11">
                  <c:v>6</c:v>
                </c:pt>
                <c:pt idx="12">
                  <c:v>7</c:v>
                </c:pt>
                <c:pt idx="13">
                  <c:v>8</c:v>
                </c:pt>
                <c:pt idx="14">
                  <c:v>9</c:v>
                </c:pt>
                <c:pt idx="15">
                  <c:v>10</c:v>
                </c:pt>
                <c:pt idx="16">
                  <c:v>11,1</c:v>
                </c:pt>
                <c:pt idx="17">
                  <c:v>11,2</c:v>
                </c:pt>
                <c:pt idx="18">
                  <c:v>12</c:v>
                </c:pt>
                <c:pt idx="19">
                  <c:v>13</c:v>
                </c:pt>
                <c:pt idx="20">
                  <c:v>14,1</c:v>
                </c:pt>
                <c:pt idx="21">
                  <c:v>14,2</c:v>
                </c:pt>
                <c:pt idx="22">
                  <c:v>15,1</c:v>
                </c:pt>
                <c:pt idx="23">
                  <c:v>15,2</c:v>
                </c:pt>
                <c:pt idx="24">
                  <c:v>16,1</c:v>
                </c:pt>
                <c:pt idx="25">
                  <c:v>16,2</c:v>
                </c:pt>
                <c:pt idx="26">
                  <c:v>17</c:v>
                </c:pt>
              </c:strCache>
            </c:strRef>
          </c:cat>
          <c:val>
            <c:numRef>
              <c:f>Лист1!$F$2:$F$28</c:f>
              <c:numCache>
                <c:formatCode>General</c:formatCode>
                <c:ptCount val="27"/>
                <c:pt idx="0">
                  <c:v>49.67</c:v>
                </c:pt>
                <c:pt idx="1">
                  <c:v>29.33</c:v>
                </c:pt>
                <c:pt idx="2">
                  <c:v>92</c:v>
                </c:pt>
                <c:pt idx="3">
                  <c:v>79.56</c:v>
                </c:pt>
                <c:pt idx="4">
                  <c:v>29.33</c:v>
                </c:pt>
                <c:pt idx="5">
                  <c:v>40.89</c:v>
                </c:pt>
                <c:pt idx="6">
                  <c:v>81.33</c:v>
                </c:pt>
                <c:pt idx="7">
                  <c:v>28</c:v>
                </c:pt>
                <c:pt idx="8">
                  <c:v>61.33</c:v>
                </c:pt>
                <c:pt idx="9">
                  <c:v>17.329999999999998</c:v>
                </c:pt>
                <c:pt idx="10">
                  <c:v>72.67</c:v>
                </c:pt>
                <c:pt idx="11">
                  <c:v>38.67</c:v>
                </c:pt>
                <c:pt idx="12">
                  <c:v>58</c:v>
                </c:pt>
                <c:pt idx="13">
                  <c:v>64.67</c:v>
                </c:pt>
                <c:pt idx="14">
                  <c:v>42.67</c:v>
                </c:pt>
                <c:pt idx="15">
                  <c:v>80</c:v>
                </c:pt>
                <c:pt idx="16">
                  <c:v>57.33</c:v>
                </c:pt>
                <c:pt idx="17">
                  <c:v>55.11</c:v>
                </c:pt>
                <c:pt idx="18">
                  <c:v>58.67</c:v>
                </c:pt>
                <c:pt idx="19">
                  <c:v>56</c:v>
                </c:pt>
                <c:pt idx="20">
                  <c:v>64</c:v>
                </c:pt>
                <c:pt idx="21">
                  <c:v>58.67</c:v>
                </c:pt>
                <c:pt idx="22">
                  <c:v>69.33</c:v>
                </c:pt>
                <c:pt idx="23">
                  <c:v>37.33</c:v>
                </c:pt>
                <c:pt idx="24">
                  <c:v>53.33</c:v>
                </c:pt>
                <c:pt idx="25">
                  <c:v>42.67</c:v>
                </c:pt>
                <c:pt idx="26">
                  <c:v>77.33</c:v>
                </c:pt>
              </c:numCache>
            </c:numRef>
          </c:val>
          <c:smooth val="0"/>
          <c:extLst>
            <c:ext xmlns:c16="http://schemas.microsoft.com/office/drawing/2014/chart" uri="{C3380CC4-5D6E-409C-BE32-E72D297353CC}">
              <c16:uniqueId val="{00000004-D656-4E8A-9144-8BA971698715}"/>
            </c:ext>
          </c:extLst>
        </c:ser>
        <c:ser>
          <c:idx val="5"/>
          <c:order val="5"/>
          <c:tx>
            <c:strRef>
              <c:f>Лист1!$G$1</c:f>
              <c:strCache>
                <c:ptCount val="1"/>
                <c:pt idx="0">
                  <c:v>СОШ№5</c:v>
                </c:pt>
              </c:strCache>
            </c:strRef>
          </c:tx>
          <c:cat>
            <c:strRef>
              <c:f>Лист1!$A$2:$A$28</c:f>
              <c:strCache>
                <c:ptCount val="27"/>
                <c:pt idx="0">
                  <c:v>1К1</c:v>
                </c:pt>
                <c:pt idx="1">
                  <c:v>1К2</c:v>
                </c:pt>
                <c:pt idx="2">
                  <c:v>1К3</c:v>
                </c:pt>
                <c:pt idx="3">
                  <c:v>2К1</c:v>
                </c:pt>
                <c:pt idx="4">
                  <c:v>2К2</c:v>
                </c:pt>
                <c:pt idx="5">
                  <c:v>2К3</c:v>
                </c:pt>
                <c:pt idx="6">
                  <c:v>3,1</c:v>
                </c:pt>
                <c:pt idx="7">
                  <c:v>3,2</c:v>
                </c:pt>
                <c:pt idx="8">
                  <c:v>4,1</c:v>
                </c:pt>
                <c:pt idx="9">
                  <c:v>4,2</c:v>
                </c:pt>
                <c:pt idx="10">
                  <c:v>5</c:v>
                </c:pt>
                <c:pt idx="11">
                  <c:v>6</c:v>
                </c:pt>
                <c:pt idx="12">
                  <c:v>7</c:v>
                </c:pt>
                <c:pt idx="13">
                  <c:v>8</c:v>
                </c:pt>
                <c:pt idx="14">
                  <c:v>9</c:v>
                </c:pt>
                <c:pt idx="15">
                  <c:v>10</c:v>
                </c:pt>
                <c:pt idx="16">
                  <c:v>11,1</c:v>
                </c:pt>
                <c:pt idx="17">
                  <c:v>11,2</c:v>
                </c:pt>
                <c:pt idx="18">
                  <c:v>12</c:v>
                </c:pt>
                <c:pt idx="19">
                  <c:v>13</c:v>
                </c:pt>
                <c:pt idx="20">
                  <c:v>14,1</c:v>
                </c:pt>
                <c:pt idx="21">
                  <c:v>14,2</c:v>
                </c:pt>
                <c:pt idx="22">
                  <c:v>15,1</c:v>
                </c:pt>
                <c:pt idx="23">
                  <c:v>15,2</c:v>
                </c:pt>
                <c:pt idx="24">
                  <c:v>16,1</c:v>
                </c:pt>
                <c:pt idx="25">
                  <c:v>16,2</c:v>
                </c:pt>
                <c:pt idx="26">
                  <c:v>17</c:v>
                </c:pt>
              </c:strCache>
            </c:strRef>
          </c:cat>
          <c:val>
            <c:numRef>
              <c:f>Лист1!$G$2:$G$28</c:f>
              <c:numCache>
                <c:formatCode>General</c:formatCode>
                <c:ptCount val="27"/>
                <c:pt idx="0">
                  <c:v>45.18</c:v>
                </c:pt>
                <c:pt idx="1">
                  <c:v>33.33</c:v>
                </c:pt>
                <c:pt idx="2">
                  <c:v>86.14</c:v>
                </c:pt>
                <c:pt idx="3">
                  <c:v>88.76</c:v>
                </c:pt>
                <c:pt idx="4">
                  <c:v>79.92</c:v>
                </c:pt>
                <c:pt idx="5">
                  <c:v>47.39</c:v>
                </c:pt>
                <c:pt idx="6">
                  <c:v>85.54</c:v>
                </c:pt>
                <c:pt idx="7">
                  <c:v>45.78</c:v>
                </c:pt>
                <c:pt idx="8">
                  <c:v>72.290000000000006</c:v>
                </c:pt>
                <c:pt idx="9">
                  <c:v>31.33</c:v>
                </c:pt>
                <c:pt idx="10">
                  <c:v>73.489999999999995</c:v>
                </c:pt>
                <c:pt idx="11">
                  <c:v>82.53</c:v>
                </c:pt>
                <c:pt idx="12">
                  <c:v>45.78</c:v>
                </c:pt>
                <c:pt idx="13">
                  <c:v>57.83</c:v>
                </c:pt>
                <c:pt idx="14">
                  <c:v>91.57</c:v>
                </c:pt>
                <c:pt idx="15">
                  <c:v>96.39</c:v>
                </c:pt>
                <c:pt idx="16">
                  <c:v>92.77</c:v>
                </c:pt>
                <c:pt idx="17">
                  <c:v>85.94</c:v>
                </c:pt>
                <c:pt idx="18">
                  <c:v>91.57</c:v>
                </c:pt>
                <c:pt idx="19">
                  <c:v>92.77</c:v>
                </c:pt>
                <c:pt idx="20">
                  <c:v>93.98</c:v>
                </c:pt>
                <c:pt idx="21">
                  <c:v>87.95</c:v>
                </c:pt>
                <c:pt idx="22">
                  <c:v>92.77</c:v>
                </c:pt>
                <c:pt idx="23">
                  <c:v>77.11</c:v>
                </c:pt>
                <c:pt idx="24">
                  <c:v>91.57</c:v>
                </c:pt>
                <c:pt idx="25">
                  <c:v>75.900000000000006</c:v>
                </c:pt>
                <c:pt idx="26">
                  <c:v>95.18</c:v>
                </c:pt>
              </c:numCache>
            </c:numRef>
          </c:val>
          <c:smooth val="0"/>
          <c:extLst>
            <c:ext xmlns:c16="http://schemas.microsoft.com/office/drawing/2014/chart" uri="{C3380CC4-5D6E-409C-BE32-E72D297353CC}">
              <c16:uniqueId val="{00000005-D656-4E8A-9144-8BA971698715}"/>
            </c:ext>
          </c:extLst>
        </c:ser>
        <c:ser>
          <c:idx val="6"/>
          <c:order val="6"/>
          <c:tx>
            <c:strRef>
              <c:f>Лист1!$H$1</c:f>
              <c:strCache>
                <c:ptCount val="1"/>
                <c:pt idx="0">
                  <c:v>СОШ№6</c:v>
                </c:pt>
              </c:strCache>
            </c:strRef>
          </c:tx>
          <c:cat>
            <c:strRef>
              <c:f>Лист1!$A$2:$A$28</c:f>
              <c:strCache>
                <c:ptCount val="27"/>
                <c:pt idx="0">
                  <c:v>1К1</c:v>
                </c:pt>
                <c:pt idx="1">
                  <c:v>1К2</c:v>
                </c:pt>
                <c:pt idx="2">
                  <c:v>1К3</c:v>
                </c:pt>
                <c:pt idx="3">
                  <c:v>2К1</c:v>
                </c:pt>
                <c:pt idx="4">
                  <c:v>2К2</c:v>
                </c:pt>
                <c:pt idx="5">
                  <c:v>2К3</c:v>
                </c:pt>
                <c:pt idx="6">
                  <c:v>3,1</c:v>
                </c:pt>
                <c:pt idx="7">
                  <c:v>3,2</c:v>
                </c:pt>
                <c:pt idx="8">
                  <c:v>4,1</c:v>
                </c:pt>
                <c:pt idx="9">
                  <c:v>4,2</c:v>
                </c:pt>
                <c:pt idx="10">
                  <c:v>5</c:v>
                </c:pt>
                <c:pt idx="11">
                  <c:v>6</c:v>
                </c:pt>
                <c:pt idx="12">
                  <c:v>7</c:v>
                </c:pt>
                <c:pt idx="13">
                  <c:v>8</c:v>
                </c:pt>
                <c:pt idx="14">
                  <c:v>9</c:v>
                </c:pt>
                <c:pt idx="15">
                  <c:v>10</c:v>
                </c:pt>
                <c:pt idx="16">
                  <c:v>11,1</c:v>
                </c:pt>
                <c:pt idx="17">
                  <c:v>11,2</c:v>
                </c:pt>
                <c:pt idx="18">
                  <c:v>12</c:v>
                </c:pt>
                <c:pt idx="19">
                  <c:v>13</c:v>
                </c:pt>
                <c:pt idx="20">
                  <c:v>14,1</c:v>
                </c:pt>
                <c:pt idx="21">
                  <c:v>14,2</c:v>
                </c:pt>
                <c:pt idx="22">
                  <c:v>15,1</c:v>
                </c:pt>
                <c:pt idx="23">
                  <c:v>15,2</c:v>
                </c:pt>
                <c:pt idx="24">
                  <c:v>16,1</c:v>
                </c:pt>
                <c:pt idx="25">
                  <c:v>16,2</c:v>
                </c:pt>
                <c:pt idx="26">
                  <c:v>17</c:v>
                </c:pt>
              </c:strCache>
            </c:strRef>
          </c:cat>
          <c:val>
            <c:numRef>
              <c:f>Лист1!$H$2:$H$28</c:f>
              <c:numCache>
                <c:formatCode>General</c:formatCode>
                <c:ptCount val="27"/>
                <c:pt idx="0">
                  <c:v>45.31</c:v>
                </c:pt>
                <c:pt idx="1">
                  <c:v>35.42</c:v>
                </c:pt>
                <c:pt idx="2">
                  <c:v>87.5</c:v>
                </c:pt>
                <c:pt idx="3">
                  <c:v>77.08</c:v>
                </c:pt>
                <c:pt idx="4">
                  <c:v>81.25</c:v>
                </c:pt>
                <c:pt idx="5">
                  <c:v>54.17</c:v>
                </c:pt>
                <c:pt idx="6">
                  <c:v>93.75</c:v>
                </c:pt>
                <c:pt idx="7">
                  <c:v>62.5</c:v>
                </c:pt>
                <c:pt idx="8">
                  <c:v>43.75</c:v>
                </c:pt>
                <c:pt idx="9">
                  <c:v>25</c:v>
                </c:pt>
                <c:pt idx="10">
                  <c:v>53.13</c:v>
                </c:pt>
                <c:pt idx="11">
                  <c:v>65.63</c:v>
                </c:pt>
                <c:pt idx="12">
                  <c:v>50</c:v>
                </c:pt>
                <c:pt idx="13">
                  <c:v>59.38</c:v>
                </c:pt>
                <c:pt idx="14">
                  <c:v>68.75</c:v>
                </c:pt>
                <c:pt idx="15">
                  <c:v>75</c:v>
                </c:pt>
                <c:pt idx="16">
                  <c:v>71.88</c:v>
                </c:pt>
                <c:pt idx="17">
                  <c:v>58.33</c:v>
                </c:pt>
                <c:pt idx="18">
                  <c:v>87.5</c:v>
                </c:pt>
                <c:pt idx="19">
                  <c:v>43.75</c:v>
                </c:pt>
                <c:pt idx="20">
                  <c:v>68.75</c:v>
                </c:pt>
                <c:pt idx="21">
                  <c:v>62.5</c:v>
                </c:pt>
                <c:pt idx="22">
                  <c:v>56.25</c:v>
                </c:pt>
                <c:pt idx="23">
                  <c:v>37.5</c:v>
                </c:pt>
                <c:pt idx="24">
                  <c:v>62.5</c:v>
                </c:pt>
                <c:pt idx="25">
                  <c:v>50</c:v>
                </c:pt>
                <c:pt idx="26">
                  <c:v>68.75</c:v>
                </c:pt>
              </c:numCache>
            </c:numRef>
          </c:val>
          <c:smooth val="0"/>
          <c:extLst>
            <c:ext xmlns:c16="http://schemas.microsoft.com/office/drawing/2014/chart" uri="{C3380CC4-5D6E-409C-BE32-E72D297353CC}">
              <c16:uniqueId val="{00000006-D656-4E8A-9144-8BA971698715}"/>
            </c:ext>
          </c:extLst>
        </c:ser>
        <c:ser>
          <c:idx val="7"/>
          <c:order val="7"/>
          <c:tx>
            <c:strRef>
              <c:f>Лист1!$I$1</c:f>
              <c:strCache>
                <c:ptCount val="1"/>
                <c:pt idx="0">
                  <c:v>СОШ№7</c:v>
                </c:pt>
              </c:strCache>
            </c:strRef>
          </c:tx>
          <c:cat>
            <c:strRef>
              <c:f>Лист1!$A$2:$A$28</c:f>
              <c:strCache>
                <c:ptCount val="27"/>
                <c:pt idx="0">
                  <c:v>1К1</c:v>
                </c:pt>
                <c:pt idx="1">
                  <c:v>1К2</c:v>
                </c:pt>
                <c:pt idx="2">
                  <c:v>1К3</c:v>
                </c:pt>
                <c:pt idx="3">
                  <c:v>2К1</c:v>
                </c:pt>
                <c:pt idx="4">
                  <c:v>2К2</c:v>
                </c:pt>
                <c:pt idx="5">
                  <c:v>2К3</c:v>
                </c:pt>
                <c:pt idx="6">
                  <c:v>3,1</c:v>
                </c:pt>
                <c:pt idx="7">
                  <c:v>3,2</c:v>
                </c:pt>
                <c:pt idx="8">
                  <c:v>4,1</c:v>
                </c:pt>
                <c:pt idx="9">
                  <c:v>4,2</c:v>
                </c:pt>
                <c:pt idx="10">
                  <c:v>5</c:v>
                </c:pt>
                <c:pt idx="11">
                  <c:v>6</c:v>
                </c:pt>
                <c:pt idx="12">
                  <c:v>7</c:v>
                </c:pt>
                <c:pt idx="13">
                  <c:v>8</c:v>
                </c:pt>
                <c:pt idx="14">
                  <c:v>9</c:v>
                </c:pt>
                <c:pt idx="15">
                  <c:v>10</c:v>
                </c:pt>
                <c:pt idx="16">
                  <c:v>11,1</c:v>
                </c:pt>
                <c:pt idx="17">
                  <c:v>11,2</c:v>
                </c:pt>
                <c:pt idx="18">
                  <c:v>12</c:v>
                </c:pt>
                <c:pt idx="19">
                  <c:v>13</c:v>
                </c:pt>
                <c:pt idx="20">
                  <c:v>14,1</c:v>
                </c:pt>
                <c:pt idx="21">
                  <c:v>14,2</c:v>
                </c:pt>
                <c:pt idx="22">
                  <c:v>15,1</c:v>
                </c:pt>
                <c:pt idx="23">
                  <c:v>15,2</c:v>
                </c:pt>
                <c:pt idx="24">
                  <c:v>16,1</c:v>
                </c:pt>
                <c:pt idx="25">
                  <c:v>16,2</c:v>
                </c:pt>
                <c:pt idx="26">
                  <c:v>17</c:v>
                </c:pt>
              </c:strCache>
            </c:strRef>
          </c:cat>
          <c:val>
            <c:numRef>
              <c:f>Лист1!$I$2:$I$28</c:f>
              <c:numCache>
                <c:formatCode>General</c:formatCode>
                <c:ptCount val="27"/>
                <c:pt idx="0">
                  <c:v>75</c:v>
                </c:pt>
                <c:pt idx="1">
                  <c:v>77.78</c:v>
                </c:pt>
                <c:pt idx="2">
                  <c:v>92.16</c:v>
                </c:pt>
                <c:pt idx="3">
                  <c:v>94.77</c:v>
                </c:pt>
                <c:pt idx="4">
                  <c:v>75.16</c:v>
                </c:pt>
                <c:pt idx="5">
                  <c:v>79.739999999999995</c:v>
                </c:pt>
                <c:pt idx="6">
                  <c:v>86.27</c:v>
                </c:pt>
                <c:pt idx="7">
                  <c:v>66.67</c:v>
                </c:pt>
                <c:pt idx="8">
                  <c:v>64.709999999999994</c:v>
                </c:pt>
                <c:pt idx="9">
                  <c:v>37.25</c:v>
                </c:pt>
                <c:pt idx="10">
                  <c:v>80.39</c:v>
                </c:pt>
                <c:pt idx="11">
                  <c:v>61.76</c:v>
                </c:pt>
                <c:pt idx="12">
                  <c:v>41.18</c:v>
                </c:pt>
                <c:pt idx="13">
                  <c:v>40.200000000000003</c:v>
                </c:pt>
                <c:pt idx="14">
                  <c:v>88.24</c:v>
                </c:pt>
                <c:pt idx="15">
                  <c:v>78.430000000000007</c:v>
                </c:pt>
                <c:pt idx="16">
                  <c:v>63.73</c:v>
                </c:pt>
                <c:pt idx="17">
                  <c:v>45.1</c:v>
                </c:pt>
                <c:pt idx="18">
                  <c:v>78.430000000000007</c:v>
                </c:pt>
                <c:pt idx="19">
                  <c:v>64.709999999999994</c:v>
                </c:pt>
                <c:pt idx="20">
                  <c:v>64.709999999999994</c:v>
                </c:pt>
                <c:pt idx="21">
                  <c:v>56.86</c:v>
                </c:pt>
                <c:pt idx="22">
                  <c:v>84.31</c:v>
                </c:pt>
                <c:pt idx="23">
                  <c:v>51.96</c:v>
                </c:pt>
                <c:pt idx="24">
                  <c:v>84.31</c:v>
                </c:pt>
                <c:pt idx="25">
                  <c:v>60.78</c:v>
                </c:pt>
                <c:pt idx="26">
                  <c:v>78.430000000000007</c:v>
                </c:pt>
              </c:numCache>
            </c:numRef>
          </c:val>
          <c:smooth val="0"/>
          <c:extLst>
            <c:ext xmlns:c16="http://schemas.microsoft.com/office/drawing/2014/chart" uri="{C3380CC4-5D6E-409C-BE32-E72D297353CC}">
              <c16:uniqueId val="{00000007-D656-4E8A-9144-8BA971698715}"/>
            </c:ext>
          </c:extLst>
        </c:ser>
        <c:ser>
          <c:idx val="8"/>
          <c:order val="8"/>
          <c:tx>
            <c:strRef>
              <c:f>Лист1!$J$1</c:f>
              <c:strCache>
                <c:ptCount val="1"/>
                <c:pt idx="0">
                  <c:v>СОШ№8</c:v>
                </c:pt>
              </c:strCache>
            </c:strRef>
          </c:tx>
          <c:cat>
            <c:strRef>
              <c:f>Лист1!$A$2:$A$28</c:f>
              <c:strCache>
                <c:ptCount val="27"/>
                <c:pt idx="0">
                  <c:v>1К1</c:v>
                </c:pt>
                <c:pt idx="1">
                  <c:v>1К2</c:v>
                </c:pt>
                <c:pt idx="2">
                  <c:v>1К3</c:v>
                </c:pt>
                <c:pt idx="3">
                  <c:v>2К1</c:v>
                </c:pt>
                <c:pt idx="4">
                  <c:v>2К2</c:v>
                </c:pt>
                <c:pt idx="5">
                  <c:v>2К3</c:v>
                </c:pt>
                <c:pt idx="6">
                  <c:v>3,1</c:v>
                </c:pt>
                <c:pt idx="7">
                  <c:v>3,2</c:v>
                </c:pt>
                <c:pt idx="8">
                  <c:v>4,1</c:v>
                </c:pt>
                <c:pt idx="9">
                  <c:v>4,2</c:v>
                </c:pt>
                <c:pt idx="10">
                  <c:v>5</c:v>
                </c:pt>
                <c:pt idx="11">
                  <c:v>6</c:v>
                </c:pt>
                <c:pt idx="12">
                  <c:v>7</c:v>
                </c:pt>
                <c:pt idx="13">
                  <c:v>8</c:v>
                </c:pt>
                <c:pt idx="14">
                  <c:v>9</c:v>
                </c:pt>
                <c:pt idx="15">
                  <c:v>10</c:v>
                </c:pt>
                <c:pt idx="16">
                  <c:v>11,1</c:v>
                </c:pt>
                <c:pt idx="17">
                  <c:v>11,2</c:v>
                </c:pt>
                <c:pt idx="18">
                  <c:v>12</c:v>
                </c:pt>
                <c:pt idx="19">
                  <c:v>13</c:v>
                </c:pt>
                <c:pt idx="20">
                  <c:v>14,1</c:v>
                </c:pt>
                <c:pt idx="21">
                  <c:v>14,2</c:v>
                </c:pt>
                <c:pt idx="22">
                  <c:v>15,1</c:v>
                </c:pt>
                <c:pt idx="23">
                  <c:v>15,2</c:v>
                </c:pt>
                <c:pt idx="24">
                  <c:v>16,1</c:v>
                </c:pt>
                <c:pt idx="25">
                  <c:v>16,2</c:v>
                </c:pt>
                <c:pt idx="26">
                  <c:v>17</c:v>
                </c:pt>
              </c:strCache>
            </c:strRef>
          </c:cat>
          <c:val>
            <c:numRef>
              <c:f>Лист1!$J$2:$J$28</c:f>
              <c:numCache>
                <c:formatCode>General</c:formatCode>
                <c:ptCount val="27"/>
                <c:pt idx="0">
                  <c:v>68.06</c:v>
                </c:pt>
                <c:pt idx="1">
                  <c:v>62.96</c:v>
                </c:pt>
                <c:pt idx="2">
                  <c:v>90.28</c:v>
                </c:pt>
                <c:pt idx="3">
                  <c:v>96.3</c:v>
                </c:pt>
                <c:pt idx="4">
                  <c:v>29.63</c:v>
                </c:pt>
                <c:pt idx="5">
                  <c:v>41.67</c:v>
                </c:pt>
                <c:pt idx="6">
                  <c:v>63.89</c:v>
                </c:pt>
                <c:pt idx="7">
                  <c:v>35.19</c:v>
                </c:pt>
                <c:pt idx="8">
                  <c:v>66.67</c:v>
                </c:pt>
                <c:pt idx="9">
                  <c:v>30.56</c:v>
                </c:pt>
                <c:pt idx="10">
                  <c:v>81.94</c:v>
                </c:pt>
                <c:pt idx="11">
                  <c:v>33.33</c:v>
                </c:pt>
                <c:pt idx="12">
                  <c:v>18.059999999999999</c:v>
                </c:pt>
                <c:pt idx="13">
                  <c:v>27.18</c:v>
                </c:pt>
                <c:pt idx="14">
                  <c:v>50</c:v>
                </c:pt>
                <c:pt idx="15">
                  <c:v>80.56</c:v>
                </c:pt>
                <c:pt idx="16">
                  <c:v>52.78</c:v>
                </c:pt>
                <c:pt idx="17">
                  <c:v>37.04</c:v>
                </c:pt>
                <c:pt idx="18">
                  <c:v>69.44</c:v>
                </c:pt>
                <c:pt idx="19">
                  <c:v>50</c:v>
                </c:pt>
                <c:pt idx="20">
                  <c:v>58.33</c:v>
                </c:pt>
                <c:pt idx="21">
                  <c:v>13.89</c:v>
                </c:pt>
                <c:pt idx="22">
                  <c:v>75</c:v>
                </c:pt>
                <c:pt idx="23">
                  <c:v>19.440000000000001</c:v>
                </c:pt>
                <c:pt idx="24">
                  <c:v>75</c:v>
                </c:pt>
                <c:pt idx="25">
                  <c:v>5.56</c:v>
                </c:pt>
                <c:pt idx="26">
                  <c:v>88.89</c:v>
                </c:pt>
              </c:numCache>
            </c:numRef>
          </c:val>
          <c:smooth val="0"/>
          <c:extLst>
            <c:ext xmlns:c16="http://schemas.microsoft.com/office/drawing/2014/chart" uri="{C3380CC4-5D6E-409C-BE32-E72D297353CC}">
              <c16:uniqueId val="{00000008-D656-4E8A-9144-8BA971698715}"/>
            </c:ext>
          </c:extLst>
        </c:ser>
        <c:dLbls>
          <c:showLegendKey val="0"/>
          <c:showVal val="0"/>
          <c:showCatName val="0"/>
          <c:showSerName val="0"/>
          <c:showPercent val="0"/>
          <c:showBubbleSize val="0"/>
        </c:dLbls>
        <c:marker val="1"/>
        <c:smooth val="0"/>
        <c:axId val="162619392"/>
        <c:axId val="162620928"/>
      </c:lineChart>
      <c:catAx>
        <c:axId val="162619392"/>
        <c:scaling>
          <c:orientation val="minMax"/>
        </c:scaling>
        <c:delete val="0"/>
        <c:axPos val="b"/>
        <c:numFmt formatCode="General" sourceLinked="1"/>
        <c:majorTickMark val="out"/>
        <c:minorTickMark val="none"/>
        <c:tickLblPos val="nextTo"/>
        <c:crossAx val="162620928"/>
        <c:crosses val="autoZero"/>
        <c:auto val="1"/>
        <c:lblAlgn val="ctr"/>
        <c:lblOffset val="100"/>
        <c:noMultiLvlLbl val="0"/>
      </c:catAx>
      <c:valAx>
        <c:axId val="162620928"/>
        <c:scaling>
          <c:orientation val="minMax"/>
        </c:scaling>
        <c:delete val="0"/>
        <c:axPos val="l"/>
        <c:majorGridlines/>
        <c:numFmt formatCode="General" sourceLinked="1"/>
        <c:majorTickMark val="out"/>
        <c:minorTickMark val="none"/>
        <c:tickLblPos val="nextTo"/>
        <c:crossAx val="162619392"/>
        <c:crosses val="autoZero"/>
        <c:crossBetween val="between"/>
      </c:valAx>
    </c:plotArea>
    <c:legend>
      <c:legendPos val="b"/>
      <c:overlay val="0"/>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2023</c:v>
                </c:pt>
              </c:strCache>
            </c:strRef>
          </c:tx>
          <c:spPr>
            <a:solidFill>
              <a:schemeClr val="accent3">
                <a:lumMod val="40000"/>
                <a:lumOff val="60000"/>
              </a:schemeClr>
            </a:solidFill>
          </c:spPr>
          <c:invertIfNegative val="0"/>
          <c:dLbls>
            <c:dLbl>
              <c:idx val="0"/>
              <c:layout>
                <c:manualLayout>
                  <c:x val="-2.3148148148148147E-3"/>
                  <c:y val="0.1574086371733653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A83-4769-9734-470CE97A50E6}"/>
                </c:ext>
              </c:extLst>
            </c:dLbl>
            <c:dLbl>
              <c:idx val="1"/>
              <c:layout>
                <c:manualLayout>
                  <c:x val="-4.2437781360066642E-17"/>
                  <c:y val="7.481544726587882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A83-4769-9734-470CE97A50E6}"/>
                </c:ext>
              </c:extLst>
            </c:dLbl>
            <c:dLbl>
              <c:idx val="3"/>
              <c:layout>
                <c:manualLayout>
                  <c:x val="0"/>
                  <c:y val="7.30495033502338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A83-4769-9734-470CE97A50E6}"/>
                </c:ext>
              </c:extLst>
            </c:dLbl>
            <c:dLbl>
              <c:idx val="6"/>
              <c:layout>
                <c:manualLayout>
                  <c:x val="0"/>
                  <c:y val="-1.191818894124178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A83-4769-9734-470CE97A50E6}"/>
                </c:ext>
              </c:extLst>
            </c:dLbl>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Гимназия</c:v>
                </c:pt>
                <c:pt idx="1">
                  <c:v>СОШ №2</c:v>
                </c:pt>
                <c:pt idx="2">
                  <c:v>СОШ №3</c:v>
                </c:pt>
                <c:pt idx="3">
                  <c:v>СОШ №4</c:v>
                </c:pt>
                <c:pt idx="4">
                  <c:v>СОШ №5</c:v>
                </c:pt>
                <c:pt idx="5">
                  <c:v>СОШ №6</c:v>
                </c:pt>
                <c:pt idx="6">
                  <c:v>СОШ №7</c:v>
                </c:pt>
                <c:pt idx="7">
                  <c:v>СОШ №8</c:v>
                </c:pt>
              </c:strCache>
            </c:strRef>
          </c:cat>
          <c:val>
            <c:numRef>
              <c:f>Лист1!$B$2:$B$9</c:f>
              <c:numCache>
                <c:formatCode>General</c:formatCode>
                <c:ptCount val="8"/>
                <c:pt idx="0">
                  <c:v>10.77</c:v>
                </c:pt>
                <c:pt idx="1">
                  <c:v>6</c:v>
                </c:pt>
                <c:pt idx="2">
                  <c:v>9.23</c:v>
                </c:pt>
                <c:pt idx="3">
                  <c:v>12.82</c:v>
                </c:pt>
                <c:pt idx="4">
                  <c:v>12.82</c:v>
                </c:pt>
                <c:pt idx="5">
                  <c:v>20.83</c:v>
                </c:pt>
                <c:pt idx="6">
                  <c:v>3.39</c:v>
                </c:pt>
                <c:pt idx="7">
                  <c:v>13.56</c:v>
                </c:pt>
              </c:numCache>
            </c:numRef>
          </c:val>
          <c:extLst>
            <c:ext xmlns:c16="http://schemas.microsoft.com/office/drawing/2014/chart" uri="{C3380CC4-5D6E-409C-BE32-E72D297353CC}">
              <c16:uniqueId val="{00000002-EA83-4769-9734-470CE97A50E6}"/>
            </c:ext>
          </c:extLst>
        </c:ser>
        <c:dLbls>
          <c:dLblPos val="ctr"/>
          <c:showLegendKey val="0"/>
          <c:showVal val="1"/>
          <c:showCatName val="0"/>
          <c:showSerName val="0"/>
          <c:showPercent val="0"/>
          <c:showBubbleSize val="0"/>
        </c:dLbls>
        <c:gapWidth val="150"/>
        <c:axId val="142875264"/>
        <c:axId val="142878208"/>
      </c:barChart>
      <c:lineChart>
        <c:grouping val="standard"/>
        <c:varyColors val="0"/>
        <c:ser>
          <c:idx val="1"/>
          <c:order val="1"/>
          <c:tx>
            <c:strRef>
              <c:f>Лист1!$C$1</c:f>
              <c:strCache>
                <c:ptCount val="1"/>
                <c:pt idx="0">
                  <c:v>2022</c:v>
                </c:pt>
              </c:strCache>
            </c:strRef>
          </c:tx>
          <c:dPt>
            <c:idx val="3"/>
            <c:bubble3D val="0"/>
            <c:extLst>
              <c:ext xmlns:c16="http://schemas.microsoft.com/office/drawing/2014/chart" uri="{C3380CC4-5D6E-409C-BE32-E72D297353CC}">
                <c16:uniqueId val="{00000000-EA83-4769-9734-470CE97A50E6}"/>
              </c:ext>
            </c:extLst>
          </c:dPt>
          <c:dLbls>
            <c:dLbl>
              <c:idx val="0"/>
              <c:delete val="1"/>
              <c:extLst>
                <c:ext xmlns:c15="http://schemas.microsoft.com/office/drawing/2012/chart" uri="{CE6537A1-D6FC-4f65-9D91-7224C49458BB}"/>
                <c:ext xmlns:c16="http://schemas.microsoft.com/office/drawing/2014/chart" uri="{C3380CC4-5D6E-409C-BE32-E72D297353CC}">
                  <c16:uniqueId val="{00000009-EA83-4769-9734-470CE97A50E6}"/>
                </c:ext>
              </c:extLst>
            </c:dLbl>
            <c:dLbl>
              <c:idx val="1"/>
              <c:delete val="1"/>
              <c:extLst>
                <c:ext xmlns:c15="http://schemas.microsoft.com/office/drawing/2012/chart" uri="{CE6537A1-D6FC-4f65-9D91-7224C49458BB}"/>
                <c:ext xmlns:c16="http://schemas.microsoft.com/office/drawing/2014/chart" uri="{C3380CC4-5D6E-409C-BE32-E72D297353CC}">
                  <c16:uniqueId val="{00000007-EA83-4769-9734-470CE97A50E6}"/>
                </c:ext>
              </c:extLst>
            </c:dLbl>
            <c:dLbl>
              <c:idx val="3"/>
              <c:layout>
                <c:manualLayout>
                  <c:x val="-3.6614720034995628E-2"/>
                  <c:y val="-8.12362310132920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A83-4769-9734-470CE97A50E6}"/>
                </c:ext>
              </c:extLst>
            </c:dLbl>
            <c:dLbl>
              <c:idx val="6"/>
              <c:delete val="1"/>
              <c:extLst>
                <c:ext xmlns:c15="http://schemas.microsoft.com/office/drawing/2012/chart" uri="{CE6537A1-D6FC-4f65-9D91-7224C49458BB}"/>
                <c:ext xmlns:c16="http://schemas.microsoft.com/office/drawing/2014/chart" uri="{C3380CC4-5D6E-409C-BE32-E72D297353CC}">
                  <c16:uniqueId val="{00000004-EA83-4769-9734-470CE97A50E6}"/>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Гимназия</c:v>
                </c:pt>
                <c:pt idx="1">
                  <c:v>СОШ №2</c:v>
                </c:pt>
                <c:pt idx="2">
                  <c:v>СОШ №3</c:v>
                </c:pt>
                <c:pt idx="3">
                  <c:v>СОШ №4</c:v>
                </c:pt>
                <c:pt idx="4">
                  <c:v>СОШ №5</c:v>
                </c:pt>
                <c:pt idx="5">
                  <c:v>СОШ №6</c:v>
                </c:pt>
                <c:pt idx="6">
                  <c:v>СОШ №7</c:v>
                </c:pt>
                <c:pt idx="7">
                  <c:v>СОШ №8</c:v>
                </c:pt>
              </c:strCache>
            </c:strRef>
          </c:cat>
          <c:val>
            <c:numRef>
              <c:f>Лист1!$C$2:$C$9</c:f>
              <c:numCache>
                <c:formatCode>General</c:formatCode>
                <c:ptCount val="8"/>
                <c:pt idx="0">
                  <c:v>0</c:v>
                </c:pt>
                <c:pt idx="1">
                  <c:v>0</c:v>
                </c:pt>
                <c:pt idx="2">
                  <c:v>14.63</c:v>
                </c:pt>
                <c:pt idx="3">
                  <c:v>1.2</c:v>
                </c:pt>
                <c:pt idx="4">
                  <c:v>5.88</c:v>
                </c:pt>
                <c:pt idx="5">
                  <c:v>19.510000000000002</c:v>
                </c:pt>
                <c:pt idx="6">
                  <c:v>0</c:v>
                </c:pt>
                <c:pt idx="7">
                  <c:v>14.58</c:v>
                </c:pt>
              </c:numCache>
            </c:numRef>
          </c:val>
          <c:smooth val="0"/>
          <c:extLst>
            <c:ext xmlns:c16="http://schemas.microsoft.com/office/drawing/2014/chart" uri="{C3380CC4-5D6E-409C-BE32-E72D297353CC}">
              <c16:uniqueId val="{00000001-EA83-4769-9734-470CE97A50E6}"/>
            </c:ext>
          </c:extLst>
        </c:ser>
        <c:dLbls>
          <c:showLegendKey val="0"/>
          <c:showVal val="0"/>
          <c:showCatName val="0"/>
          <c:showSerName val="0"/>
          <c:showPercent val="0"/>
          <c:showBubbleSize val="0"/>
        </c:dLbls>
        <c:marker val="1"/>
        <c:smooth val="0"/>
        <c:axId val="142875264"/>
        <c:axId val="142878208"/>
      </c:lineChart>
      <c:catAx>
        <c:axId val="142875264"/>
        <c:scaling>
          <c:orientation val="minMax"/>
        </c:scaling>
        <c:delete val="0"/>
        <c:axPos val="b"/>
        <c:numFmt formatCode="General" sourceLinked="0"/>
        <c:majorTickMark val="out"/>
        <c:minorTickMark val="none"/>
        <c:tickLblPos val="nextTo"/>
        <c:crossAx val="142878208"/>
        <c:crosses val="autoZero"/>
        <c:auto val="1"/>
        <c:lblAlgn val="ctr"/>
        <c:lblOffset val="100"/>
        <c:noMultiLvlLbl val="0"/>
      </c:catAx>
      <c:valAx>
        <c:axId val="142878208"/>
        <c:scaling>
          <c:orientation val="minMax"/>
        </c:scaling>
        <c:delete val="1"/>
        <c:axPos val="l"/>
        <c:numFmt formatCode="General" sourceLinked="1"/>
        <c:majorTickMark val="out"/>
        <c:minorTickMark val="none"/>
        <c:tickLblPos val="nextTo"/>
        <c:crossAx val="142875264"/>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Выполнение заданий группами участников ВПР по русскому языку  в 8 классах</a:t>
            </a:r>
          </a:p>
        </c:rich>
      </c:tx>
      <c:overlay val="0"/>
      <c:spPr>
        <a:noFill/>
        <a:ln>
          <a:noFill/>
        </a:ln>
        <a:effectLst/>
      </c:spPr>
    </c:title>
    <c:autoTitleDeleted val="0"/>
    <c:plotArea>
      <c:layout/>
      <c:lineChart>
        <c:grouping val="standard"/>
        <c:varyColors val="0"/>
        <c:ser>
          <c:idx val="1"/>
          <c:order val="0"/>
          <c:tx>
            <c:strRef>
              <c:f>'[Диаграмма в Microsoft Word]ВПР 2020. 6 класс (по программе'!$A$22</c:f>
              <c:strCache>
                <c:ptCount val="1"/>
                <c:pt idx="0">
                  <c:v>  Ср.% вып. уч. гр.баллов 2</c:v>
                </c:pt>
              </c:strCache>
            </c:strRef>
          </c:tx>
          <c:spPr>
            <a:ln w="28575" cap="rnd">
              <a:solidFill>
                <a:schemeClr val="accent2"/>
              </a:solidFill>
              <a:round/>
            </a:ln>
            <a:effectLst/>
          </c:spPr>
          <c:marker>
            <c:symbol val="circle"/>
            <c:size val="6"/>
            <c:spPr>
              <a:solidFill>
                <a:schemeClr val="accent2"/>
              </a:solidFill>
              <a:ln w="9525">
                <a:solidFill>
                  <a:schemeClr val="accent2"/>
                </a:solidFill>
              </a:ln>
              <a:effectLst/>
            </c:spPr>
          </c:marker>
          <c:cat>
            <c:strRef>
              <c:f>'[Диаграмма в Microsoft Word]ВПР 2020. 6 класс (по программе'!$E$8:$AE$8</c:f>
              <c:strCache>
                <c:ptCount val="27"/>
                <c:pt idx="0">
                  <c:v>1K1</c:v>
                </c:pt>
                <c:pt idx="1">
                  <c:v>1K2</c:v>
                </c:pt>
                <c:pt idx="2">
                  <c:v>1K3</c:v>
                </c:pt>
                <c:pt idx="3">
                  <c:v>2K1</c:v>
                </c:pt>
                <c:pt idx="4">
                  <c:v>2K2</c:v>
                </c:pt>
                <c:pt idx="5">
                  <c:v>2K3</c:v>
                </c:pt>
                <c:pt idx="6">
                  <c:v>3,1</c:v>
                </c:pt>
                <c:pt idx="7">
                  <c:v>3,2</c:v>
                </c:pt>
                <c:pt idx="8">
                  <c:v>4,1</c:v>
                </c:pt>
                <c:pt idx="9">
                  <c:v>4,2</c:v>
                </c:pt>
                <c:pt idx="10">
                  <c:v>5</c:v>
                </c:pt>
                <c:pt idx="11">
                  <c:v>6</c:v>
                </c:pt>
                <c:pt idx="12">
                  <c:v>7</c:v>
                </c:pt>
                <c:pt idx="13">
                  <c:v>8</c:v>
                </c:pt>
                <c:pt idx="14">
                  <c:v>9</c:v>
                </c:pt>
                <c:pt idx="15">
                  <c:v>10</c:v>
                </c:pt>
                <c:pt idx="16">
                  <c:v>11,1</c:v>
                </c:pt>
                <c:pt idx="17">
                  <c:v>11,2</c:v>
                </c:pt>
                <c:pt idx="18">
                  <c:v>12</c:v>
                </c:pt>
                <c:pt idx="19">
                  <c:v>13</c:v>
                </c:pt>
                <c:pt idx="20">
                  <c:v>14,1</c:v>
                </c:pt>
                <c:pt idx="21">
                  <c:v>14,2</c:v>
                </c:pt>
                <c:pt idx="22">
                  <c:v>15,1</c:v>
                </c:pt>
                <c:pt idx="23">
                  <c:v>15,2</c:v>
                </c:pt>
                <c:pt idx="24">
                  <c:v>16,1</c:v>
                </c:pt>
                <c:pt idx="25">
                  <c:v>16,2</c:v>
                </c:pt>
                <c:pt idx="26">
                  <c:v>17</c:v>
                </c:pt>
              </c:strCache>
            </c:strRef>
          </c:cat>
          <c:val>
            <c:numRef>
              <c:f>'[Диаграмма в Microsoft Word]ВПР 2020. 6 класс (по программе'!$E$22:$AE$22</c:f>
              <c:numCache>
                <c:formatCode>General</c:formatCode>
                <c:ptCount val="27"/>
                <c:pt idx="0">
                  <c:v>0</c:v>
                </c:pt>
                <c:pt idx="1">
                  <c:v>33.33</c:v>
                </c:pt>
                <c:pt idx="2">
                  <c:v>100</c:v>
                </c:pt>
                <c:pt idx="3">
                  <c:v>66.67</c:v>
                </c:pt>
                <c:pt idx="4">
                  <c:v>0</c:v>
                </c:pt>
                <c:pt idx="5">
                  <c:v>0</c:v>
                </c:pt>
                <c:pt idx="6">
                  <c:v>25</c:v>
                </c:pt>
                <c:pt idx="7">
                  <c:v>0</c:v>
                </c:pt>
                <c:pt idx="8">
                  <c:v>0</c:v>
                </c:pt>
                <c:pt idx="9">
                  <c:v>0</c:v>
                </c:pt>
                <c:pt idx="10">
                  <c:v>25</c:v>
                </c:pt>
                <c:pt idx="11">
                  <c:v>25</c:v>
                </c:pt>
                <c:pt idx="12">
                  <c:v>50</c:v>
                </c:pt>
                <c:pt idx="13">
                  <c:v>75</c:v>
                </c:pt>
                <c:pt idx="14">
                  <c:v>0</c:v>
                </c:pt>
                <c:pt idx="15">
                  <c:v>25</c:v>
                </c:pt>
                <c:pt idx="16">
                  <c:v>0</c:v>
                </c:pt>
                <c:pt idx="17">
                  <c:v>25</c:v>
                </c:pt>
                <c:pt idx="18">
                  <c:v>50</c:v>
                </c:pt>
                <c:pt idx="19">
                  <c:v>25</c:v>
                </c:pt>
                <c:pt idx="20">
                  <c:v>25</c:v>
                </c:pt>
                <c:pt idx="21">
                  <c:v>25</c:v>
                </c:pt>
                <c:pt idx="22">
                  <c:v>50</c:v>
                </c:pt>
                <c:pt idx="23">
                  <c:v>50</c:v>
                </c:pt>
                <c:pt idx="24">
                  <c:v>50</c:v>
                </c:pt>
                <c:pt idx="25">
                  <c:v>50</c:v>
                </c:pt>
                <c:pt idx="26">
                  <c:v>100</c:v>
                </c:pt>
              </c:numCache>
            </c:numRef>
          </c:val>
          <c:smooth val="0"/>
          <c:extLst>
            <c:ext xmlns:c16="http://schemas.microsoft.com/office/drawing/2014/chart" uri="{C3380CC4-5D6E-409C-BE32-E72D297353CC}">
              <c16:uniqueId val="{00000000-4234-4E8B-9CEF-9523E795FC14}"/>
            </c:ext>
          </c:extLst>
        </c:ser>
        <c:ser>
          <c:idx val="2"/>
          <c:order val="1"/>
          <c:tx>
            <c:strRef>
              <c:f>'[Диаграмма в Microsoft Word]ВПР 2020. 6 класс (по программе'!$A$23</c:f>
              <c:strCache>
                <c:ptCount val="1"/>
                <c:pt idx="0">
                  <c:v>  Ср.% вып. уч. гр.баллов 3</c:v>
                </c:pt>
              </c:strCache>
            </c:strRef>
          </c:tx>
          <c:spPr>
            <a:ln w="28575" cap="rnd">
              <a:solidFill>
                <a:schemeClr val="accent3"/>
              </a:solidFill>
              <a:round/>
            </a:ln>
            <a:effectLst/>
          </c:spPr>
          <c:marker>
            <c:symbol val="diamond"/>
            <c:size val="7"/>
            <c:spPr>
              <a:solidFill>
                <a:schemeClr val="accent3"/>
              </a:solidFill>
              <a:ln w="9525">
                <a:solidFill>
                  <a:schemeClr val="accent3"/>
                </a:solidFill>
              </a:ln>
              <a:effectLst/>
            </c:spPr>
          </c:marker>
          <c:cat>
            <c:strRef>
              <c:f>'[Диаграмма в Microsoft Word]ВПР 2020. 6 класс (по программе'!$E$8:$AE$8</c:f>
              <c:strCache>
                <c:ptCount val="27"/>
                <c:pt idx="0">
                  <c:v>1K1</c:v>
                </c:pt>
                <c:pt idx="1">
                  <c:v>1K2</c:v>
                </c:pt>
                <c:pt idx="2">
                  <c:v>1K3</c:v>
                </c:pt>
                <c:pt idx="3">
                  <c:v>2K1</c:v>
                </c:pt>
                <c:pt idx="4">
                  <c:v>2K2</c:v>
                </c:pt>
                <c:pt idx="5">
                  <c:v>2K3</c:v>
                </c:pt>
                <c:pt idx="6">
                  <c:v>3,1</c:v>
                </c:pt>
                <c:pt idx="7">
                  <c:v>3,2</c:v>
                </c:pt>
                <c:pt idx="8">
                  <c:v>4,1</c:v>
                </c:pt>
                <c:pt idx="9">
                  <c:v>4,2</c:v>
                </c:pt>
                <c:pt idx="10">
                  <c:v>5</c:v>
                </c:pt>
                <c:pt idx="11">
                  <c:v>6</c:v>
                </c:pt>
                <c:pt idx="12">
                  <c:v>7</c:v>
                </c:pt>
                <c:pt idx="13">
                  <c:v>8</c:v>
                </c:pt>
                <c:pt idx="14">
                  <c:v>9</c:v>
                </c:pt>
                <c:pt idx="15">
                  <c:v>10</c:v>
                </c:pt>
                <c:pt idx="16">
                  <c:v>11,1</c:v>
                </c:pt>
                <c:pt idx="17">
                  <c:v>11,2</c:v>
                </c:pt>
                <c:pt idx="18">
                  <c:v>12</c:v>
                </c:pt>
                <c:pt idx="19">
                  <c:v>13</c:v>
                </c:pt>
                <c:pt idx="20">
                  <c:v>14,1</c:v>
                </c:pt>
                <c:pt idx="21">
                  <c:v>14,2</c:v>
                </c:pt>
                <c:pt idx="22">
                  <c:v>15,1</c:v>
                </c:pt>
                <c:pt idx="23">
                  <c:v>15,2</c:v>
                </c:pt>
                <c:pt idx="24">
                  <c:v>16,1</c:v>
                </c:pt>
                <c:pt idx="25">
                  <c:v>16,2</c:v>
                </c:pt>
                <c:pt idx="26">
                  <c:v>17</c:v>
                </c:pt>
              </c:strCache>
            </c:strRef>
          </c:cat>
          <c:val>
            <c:numRef>
              <c:f>'[Диаграмма в Microsoft Word]ВПР 2020. 6 класс (по программе'!$E$23:$AE$23</c:f>
              <c:numCache>
                <c:formatCode>General</c:formatCode>
                <c:ptCount val="27"/>
                <c:pt idx="0">
                  <c:v>52.94</c:v>
                </c:pt>
                <c:pt idx="1">
                  <c:v>58.82</c:v>
                </c:pt>
                <c:pt idx="2">
                  <c:v>100</c:v>
                </c:pt>
                <c:pt idx="3">
                  <c:v>64.709999999999994</c:v>
                </c:pt>
                <c:pt idx="4">
                  <c:v>56.86</c:v>
                </c:pt>
                <c:pt idx="5">
                  <c:v>50.98</c:v>
                </c:pt>
                <c:pt idx="6">
                  <c:v>64.709999999999994</c:v>
                </c:pt>
                <c:pt idx="7">
                  <c:v>35.29</c:v>
                </c:pt>
                <c:pt idx="8">
                  <c:v>76.47</c:v>
                </c:pt>
                <c:pt idx="9">
                  <c:v>25.49</c:v>
                </c:pt>
                <c:pt idx="10">
                  <c:v>52.94</c:v>
                </c:pt>
                <c:pt idx="11">
                  <c:v>29.41</c:v>
                </c:pt>
                <c:pt idx="12">
                  <c:v>55.88</c:v>
                </c:pt>
                <c:pt idx="13">
                  <c:v>52.94</c:v>
                </c:pt>
                <c:pt idx="14">
                  <c:v>41.18</c:v>
                </c:pt>
                <c:pt idx="15">
                  <c:v>94.12</c:v>
                </c:pt>
                <c:pt idx="16">
                  <c:v>32.35</c:v>
                </c:pt>
                <c:pt idx="17">
                  <c:v>37.25</c:v>
                </c:pt>
                <c:pt idx="18">
                  <c:v>58.82</c:v>
                </c:pt>
                <c:pt idx="19">
                  <c:v>58.82</c:v>
                </c:pt>
                <c:pt idx="20">
                  <c:v>100</c:v>
                </c:pt>
                <c:pt idx="21">
                  <c:v>82.35</c:v>
                </c:pt>
                <c:pt idx="22">
                  <c:v>58.82</c:v>
                </c:pt>
                <c:pt idx="23">
                  <c:v>17.649999999999999</c:v>
                </c:pt>
                <c:pt idx="24">
                  <c:v>82.35</c:v>
                </c:pt>
                <c:pt idx="25">
                  <c:v>64.709999999999994</c:v>
                </c:pt>
                <c:pt idx="26">
                  <c:v>100</c:v>
                </c:pt>
              </c:numCache>
            </c:numRef>
          </c:val>
          <c:smooth val="0"/>
          <c:extLst>
            <c:ext xmlns:c16="http://schemas.microsoft.com/office/drawing/2014/chart" uri="{C3380CC4-5D6E-409C-BE32-E72D297353CC}">
              <c16:uniqueId val="{00000001-4234-4E8B-9CEF-9523E795FC14}"/>
            </c:ext>
          </c:extLst>
        </c:ser>
        <c:ser>
          <c:idx val="3"/>
          <c:order val="2"/>
          <c:tx>
            <c:strRef>
              <c:f>'[Диаграмма в Microsoft Word]ВПР 2020. 6 класс (по программе'!$A$24</c:f>
              <c:strCache>
                <c:ptCount val="1"/>
                <c:pt idx="0">
                  <c:v>  Ср.% вып. уч. гр.баллов 4</c:v>
                </c:pt>
              </c:strCache>
            </c:strRef>
          </c:tx>
          <c:spPr>
            <a:ln w="28575" cap="rnd">
              <a:solidFill>
                <a:schemeClr val="accent4"/>
              </a:solidFill>
              <a:round/>
            </a:ln>
            <a:effectLst/>
          </c:spPr>
          <c:marker>
            <c:symbol val="triangle"/>
            <c:size val="6"/>
            <c:spPr>
              <a:solidFill>
                <a:schemeClr val="accent4"/>
              </a:solidFill>
              <a:ln w="9525">
                <a:solidFill>
                  <a:schemeClr val="accent4"/>
                </a:solidFill>
              </a:ln>
              <a:effectLst/>
            </c:spPr>
          </c:marker>
          <c:cat>
            <c:strRef>
              <c:f>'[Диаграмма в Microsoft Word]ВПР 2020. 6 класс (по программе'!$E$8:$AE$8</c:f>
              <c:strCache>
                <c:ptCount val="27"/>
                <c:pt idx="0">
                  <c:v>1K1</c:v>
                </c:pt>
                <c:pt idx="1">
                  <c:v>1K2</c:v>
                </c:pt>
                <c:pt idx="2">
                  <c:v>1K3</c:v>
                </c:pt>
                <c:pt idx="3">
                  <c:v>2K1</c:v>
                </c:pt>
                <c:pt idx="4">
                  <c:v>2K2</c:v>
                </c:pt>
                <c:pt idx="5">
                  <c:v>2K3</c:v>
                </c:pt>
                <c:pt idx="6">
                  <c:v>3,1</c:v>
                </c:pt>
                <c:pt idx="7">
                  <c:v>3,2</c:v>
                </c:pt>
                <c:pt idx="8">
                  <c:v>4,1</c:v>
                </c:pt>
                <c:pt idx="9">
                  <c:v>4,2</c:v>
                </c:pt>
                <c:pt idx="10">
                  <c:v>5</c:v>
                </c:pt>
                <c:pt idx="11">
                  <c:v>6</c:v>
                </c:pt>
                <c:pt idx="12">
                  <c:v>7</c:v>
                </c:pt>
                <c:pt idx="13">
                  <c:v>8</c:v>
                </c:pt>
                <c:pt idx="14">
                  <c:v>9</c:v>
                </c:pt>
                <c:pt idx="15">
                  <c:v>10</c:v>
                </c:pt>
                <c:pt idx="16">
                  <c:v>11,1</c:v>
                </c:pt>
                <c:pt idx="17">
                  <c:v>11,2</c:v>
                </c:pt>
                <c:pt idx="18">
                  <c:v>12</c:v>
                </c:pt>
                <c:pt idx="19">
                  <c:v>13</c:v>
                </c:pt>
                <c:pt idx="20">
                  <c:v>14,1</c:v>
                </c:pt>
                <c:pt idx="21">
                  <c:v>14,2</c:v>
                </c:pt>
                <c:pt idx="22">
                  <c:v>15,1</c:v>
                </c:pt>
                <c:pt idx="23">
                  <c:v>15,2</c:v>
                </c:pt>
                <c:pt idx="24">
                  <c:v>16,1</c:v>
                </c:pt>
                <c:pt idx="25">
                  <c:v>16,2</c:v>
                </c:pt>
                <c:pt idx="26">
                  <c:v>17</c:v>
                </c:pt>
              </c:strCache>
            </c:strRef>
          </c:cat>
          <c:val>
            <c:numRef>
              <c:f>'[Диаграмма в Microsoft Word]ВПР 2020. 6 класс (по программе'!$E$24:$AE$24</c:f>
              <c:numCache>
                <c:formatCode>General</c:formatCode>
                <c:ptCount val="27"/>
                <c:pt idx="0">
                  <c:v>87.5</c:v>
                </c:pt>
                <c:pt idx="1">
                  <c:v>94.44</c:v>
                </c:pt>
                <c:pt idx="2">
                  <c:v>100</c:v>
                </c:pt>
                <c:pt idx="3">
                  <c:v>83.33</c:v>
                </c:pt>
                <c:pt idx="4">
                  <c:v>72.22</c:v>
                </c:pt>
                <c:pt idx="5">
                  <c:v>94.44</c:v>
                </c:pt>
                <c:pt idx="6">
                  <c:v>91.67</c:v>
                </c:pt>
                <c:pt idx="7">
                  <c:v>72.22</c:v>
                </c:pt>
                <c:pt idx="8">
                  <c:v>83.33</c:v>
                </c:pt>
                <c:pt idx="9">
                  <c:v>27.78</c:v>
                </c:pt>
                <c:pt idx="10">
                  <c:v>70.83</c:v>
                </c:pt>
                <c:pt idx="11">
                  <c:v>50</c:v>
                </c:pt>
                <c:pt idx="12">
                  <c:v>79.17</c:v>
                </c:pt>
                <c:pt idx="13">
                  <c:v>87.5</c:v>
                </c:pt>
                <c:pt idx="14">
                  <c:v>91.67</c:v>
                </c:pt>
                <c:pt idx="15">
                  <c:v>83.33</c:v>
                </c:pt>
                <c:pt idx="16">
                  <c:v>54.17</c:v>
                </c:pt>
                <c:pt idx="17">
                  <c:v>47.22</c:v>
                </c:pt>
                <c:pt idx="18">
                  <c:v>66.67</c:v>
                </c:pt>
                <c:pt idx="19">
                  <c:v>83.33</c:v>
                </c:pt>
                <c:pt idx="20">
                  <c:v>91.67</c:v>
                </c:pt>
                <c:pt idx="21">
                  <c:v>66.67</c:v>
                </c:pt>
                <c:pt idx="22">
                  <c:v>50</c:v>
                </c:pt>
                <c:pt idx="23">
                  <c:v>25</c:v>
                </c:pt>
                <c:pt idx="24">
                  <c:v>83.33</c:v>
                </c:pt>
                <c:pt idx="25">
                  <c:v>50</c:v>
                </c:pt>
                <c:pt idx="26">
                  <c:v>100</c:v>
                </c:pt>
              </c:numCache>
            </c:numRef>
          </c:val>
          <c:smooth val="0"/>
          <c:extLst>
            <c:ext xmlns:c16="http://schemas.microsoft.com/office/drawing/2014/chart" uri="{C3380CC4-5D6E-409C-BE32-E72D297353CC}">
              <c16:uniqueId val="{00000002-4234-4E8B-9CEF-9523E795FC14}"/>
            </c:ext>
          </c:extLst>
        </c:ser>
        <c:ser>
          <c:idx val="4"/>
          <c:order val="3"/>
          <c:tx>
            <c:strRef>
              <c:f>'[Диаграмма в Microsoft Word]ВПР 2020. 6 класс (по программе'!$A$25</c:f>
              <c:strCache>
                <c:ptCount val="1"/>
                <c:pt idx="0">
                  <c:v>  Ср.% вып. уч. гр.баллов 5</c:v>
                </c:pt>
              </c:strCache>
            </c:strRef>
          </c:tx>
          <c:spPr>
            <a:ln w="28575" cap="rnd">
              <a:solidFill>
                <a:schemeClr val="accent5"/>
              </a:solidFill>
              <a:round/>
            </a:ln>
            <a:effectLst/>
          </c:spPr>
          <c:marker>
            <c:symbol val="square"/>
            <c:size val="6"/>
            <c:spPr>
              <a:solidFill>
                <a:schemeClr val="accent5"/>
              </a:solidFill>
              <a:ln w="9525">
                <a:solidFill>
                  <a:schemeClr val="accent5"/>
                </a:solidFill>
              </a:ln>
              <a:effectLst/>
            </c:spPr>
          </c:marker>
          <c:cat>
            <c:strRef>
              <c:f>'[Диаграмма в Microsoft Word]ВПР 2020. 6 класс (по программе'!$E$8:$AE$8</c:f>
              <c:strCache>
                <c:ptCount val="27"/>
                <c:pt idx="0">
                  <c:v>1K1</c:v>
                </c:pt>
                <c:pt idx="1">
                  <c:v>1K2</c:v>
                </c:pt>
                <c:pt idx="2">
                  <c:v>1K3</c:v>
                </c:pt>
                <c:pt idx="3">
                  <c:v>2K1</c:v>
                </c:pt>
                <c:pt idx="4">
                  <c:v>2K2</c:v>
                </c:pt>
                <c:pt idx="5">
                  <c:v>2K3</c:v>
                </c:pt>
                <c:pt idx="6">
                  <c:v>3,1</c:v>
                </c:pt>
                <c:pt idx="7">
                  <c:v>3,2</c:v>
                </c:pt>
                <c:pt idx="8">
                  <c:v>4,1</c:v>
                </c:pt>
                <c:pt idx="9">
                  <c:v>4,2</c:v>
                </c:pt>
                <c:pt idx="10">
                  <c:v>5</c:v>
                </c:pt>
                <c:pt idx="11">
                  <c:v>6</c:v>
                </c:pt>
                <c:pt idx="12">
                  <c:v>7</c:v>
                </c:pt>
                <c:pt idx="13">
                  <c:v>8</c:v>
                </c:pt>
                <c:pt idx="14">
                  <c:v>9</c:v>
                </c:pt>
                <c:pt idx="15">
                  <c:v>10</c:v>
                </c:pt>
                <c:pt idx="16">
                  <c:v>11,1</c:v>
                </c:pt>
                <c:pt idx="17">
                  <c:v>11,2</c:v>
                </c:pt>
                <c:pt idx="18">
                  <c:v>12</c:v>
                </c:pt>
                <c:pt idx="19">
                  <c:v>13</c:v>
                </c:pt>
                <c:pt idx="20">
                  <c:v>14,1</c:v>
                </c:pt>
                <c:pt idx="21">
                  <c:v>14,2</c:v>
                </c:pt>
                <c:pt idx="22">
                  <c:v>15,1</c:v>
                </c:pt>
                <c:pt idx="23">
                  <c:v>15,2</c:v>
                </c:pt>
                <c:pt idx="24">
                  <c:v>16,1</c:v>
                </c:pt>
                <c:pt idx="25">
                  <c:v>16,2</c:v>
                </c:pt>
                <c:pt idx="26">
                  <c:v>17</c:v>
                </c:pt>
              </c:strCache>
            </c:strRef>
          </c:cat>
          <c:val>
            <c:numRef>
              <c:f>'[Диаграмма в Microsoft Word]ВПР 2020. 6 класс (по программе'!$E$25:$AE$25</c:f>
              <c:numCache>
                <c:formatCode>General</c:formatCode>
                <c:ptCount val="27"/>
                <c:pt idx="0">
                  <c:v>100</c:v>
                </c:pt>
                <c:pt idx="1">
                  <c:v>100</c:v>
                </c:pt>
                <c:pt idx="2">
                  <c:v>100</c:v>
                </c:pt>
                <c:pt idx="3">
                  <c:v>100</c:v>
                </c:pt>
                <c:pt idx="4">
                  <c:v>83.33</c:v>
                </c:pt>
                <c:pt idx="5">
                  <c:v>100</c:v>
                </c:pt>
                <c:pt idx="6">
                  <c:v>100</c:v>
                </c:pt>
                <c:pt idx="7">
                  <c:v>100</c:v>
                </c:pt>
                <c:pt idx="8">
                  <c:v>100</c:v>
                </c:pt>
                <c:pt idx="9">
                  <c:v>100</c:v>
                </c:pt>
                <c:pt idx="10">
                  <c:v>100</c:v>
                </c:pt>
                <c:pt idx="11">
                  <c:v>50</c:v>
                </c:pt>
                <c:pt idx="12">
                  <c:v>100</c:v>
                </c:pt>
                <c:pt idx="13">
                  <c:v>75</c:v>
                </c:pt>
                <c:pt idx="14">
                  <c:v>100</c:v>
                </c:pt>
                <c:pt idx="15">
                  <c:v>100</c:v>
                </c:pt>
                <c:pt idx="16">
                  <c:v>100</c:v>
                </c:pt>
                <c:pt idx="17">
                  <c:v>100</c:v>
                </c:pt>
                <c:pt idx="18">
                  <c:v>100</c:v>
                </c:pt>
                <c:pt idx="19">
                  <c:v>100</c:v>
                </c:pt>
                <c:pt idx="20">
                  <c:v>100</c:v>
                </c:pt>
                <c:pt idx="21">
                  <c:v>100</c:v>
                </c:pt>
                <c:pt idx="22">
                  <c:v>100</c:v>
                </c:pt>
                <c:pt idx="23">
                  <c:v>100</c:v>
                </c:pt>
                <c:pt idx="24">
                  <c:v>100</c:v>
                </c:pt>
                <c:pt idx="25">
                  <c:v>100</c:v>
                </c:pt>
                <c:pt idx="26">
                  <c:v>100</c:v>
                </c:pt>
              </c:numCache>
            </c:numRef>
          </c:val>
          <c:smooth val="0"/>
          <c:extLst>
            <c:ext xmlns:c16="http://schemas.microsoft.com/office/drawing/2014/chart" uri="{C3380CC4-5D6E-409C-BE32-E72D297353CC}">
              <c16:uniqueId val="{00000003-4234-4E8B-9CEF-9523E795FC14}"/>
            </c:ext>
          </c:extLst>
        </c:ser>
        <c:dLbls>
          <c:showLegendKey val="0"/>
          <c:showVal val="0"/>
          <c:showCatName val="0"/>
          <c:showSerName val="0"/>
          <c:showPercent val="0"/>
          <c:showBubbleSize val="0"/>
        </c:dLbls>
        <c:marker val="1"/>
        <c:smooth val="0"/>
        <c:axId val="163374208"/>
        <c:axId val="163376512"/>
      </c:lineChart>
      <c:catAx>
        <c:axId val="16337420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Номер задания</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3376512"/>
        <c:crosses val="autoZero"/>
        <c:auto val="1"/>
        <c:lblAlgn val="ctr"/>
        <c:lblOffset val="100"/>
        <c:noMultiLvlLbl val="0"/>
      </c:catAx>
      <c:valAx>
        <c:axId val="163376512"/>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Доля участников,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3374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Лист1!$B$1</c:f>
              <c:strCache>
                <c:ptCount val="1"/>
                <c:pt idx="0">
                  <c:v>город</c:v>
                </c:pt>
              </c:strCache>
            </c:strRef>
          </c:tx>
          <c:cat>
            <c:numRef>
              <c:f>Лист1!$A$2:$A$12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Лист1!$B$2:$B$12</c:f>
              <c:numCache>
                <c:formatCode>General</c:formatCode>
                <c:ptCount val="11"/>
                <c:pt idx="0">
                  <c:v>58.9</c:v>
                </c:pt>
                <c:pt idx="1">
                  <c:v>51.6</c:v>
                </c:pt>
                <c:pt idx="2">
                  <c:v>88.58</c:v>
                </c:pt>
                <c:pt idx="3">
                  <c:v>83.11</c:v>
                </c:pt>
                <c:pt idx="4">
                  <c:v>62.1</c:v>
                </c:pt>
                <c:pt idx="5">
                  <c:v>50.23</c:v>
                </c:pt>
                <c:pt idx="6">
                  <c:v>58.68</c:v>
                </c:pt>
                <c:pt idx="7">
                  <c:v>53.42</c:v>
                </c:pt>
                <c:pt idx="8">
                  <c:v>44.06</c:v>
                </c:pt>
                <c:pt idx="9">
                  <c:v>14.76</c:v>
                </c:pt>
                <c:pt idx="10">
                  <c:v>6.54</c:v>
                </c:pt>
              </c:numCache>
            </c:numRef>
          </c:val>
          <c:smooth val="0"/>
          <c:extLst>
            <c:ext xmlns:c16="http://schemas.microsoft.com/office/drawing/2014/chart" uri="{C3380CC4-5D6E-409C-BE32-E72D297353CC}">
              <c16:uniqueId val="{00000000-58C6-40B3-9F20-A30D25DB6129}"/>
            </c:ext>
          </c:extLst>
        </c:ser>
        <c:ser>
          <c:idx val="1"/>
          <c:order val="1"/>
          <c:tx>
            <c:strRef>
              <c:f>Лист1!$C$1</c:f>
              <c:strCache>
                <c:ptCount val="1"/>
                <c:pt idx="0">
                  <c:v>Гимназия</c:v>
                </c:pt>
              </c:strCache>
            </c:strRef>
          </c:tx>
          <c:cat>
            <c:numRef>
              <c:f>Лист1!$A$2:$A$12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Лист1!$C$2:$C$12</c:f>
              <c:numCache>
                <c:formatCode>General</c:formatCode>
                <c:ptCount val="11"/>
                <c:pt idx="0">
                  <c:v>51.16</c:v>
                </c:pt>
                <c:pt idx="1">
                  <c:v>58.14</c:v>
                </c:pt>
                <c:pt idx="2">
                  <c:v>93.02</c:v>
                </c:pt>
                <c:pt idx="3">
                  <c:v>83.72</c:v>
                </c:pt>
                <c:pt idx="4">
                  <c:v>46.51</c:v>
                </c:pt>
                <c:pt idx="5">
                  <c:v>48.84</c:v>
                </c:pt>
                <c:pt idx="6">
                  <c:v>81.400000000000006</c:v>
                </c:pt>
                <c:pt idx="7">
                  <c:v>51.16</c:v>
                </c:pt>
                <c:pt idx="8">
                  <c:v>45.35</c:v>
                </c:pt>
                <c:pt idx="9">
                  <c:v>13.95</c:v>
                </c:pt>
                <c:pt idx="10">
                  <c:v>6.98</c:v>
                </c:pt>
              </c:numCache>
            </c:numRef>
          </c:val>
          <c:smooth val="0"/>
          <c:extLst>
            <c:ext xmlns:c16="http://schemas.microsoft.com/office/drawing/2014/chart" uri="{C3380CC4-5D6E-409C-BE32-E72D297353CC}">
              <c16:uniqueId val="{00000001-58C6-40B3-9F20-A30D25DB6129}"/>
            </c:ext>
          </c:extLst>
        </c:ser>
        <c:ser>
          <c:idx val="2"/>
          <c:order val="2"/>
          <c:tx>
            <c:strRef>
              <c:f>Лист1!$D$1</c:f>
              <c:strCache>
                <c:ptCount val="1"/>
                <c:pt idx="0">
                  <c:v>СОШ №2</c:v>
                </c:pt>
              </c:strCache>
            </c:strRef>
          </c:tx>
          <c:cat>
            <c:numRef>
              <c:f>Лист1!$A$2:$A$12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Лист1!$D$2:$D$12</c:f>
              <c:numCache>
                <c:formatCode>General</c:formatCode>
                <c:ptCount val="11"/>
                <c:pt idx="0">
                  <c:v>68.569999999999993</c:v>
                </c:pt>
                <c:pt idx="1">
                  <c:v>27.14</c:v>
                </c:pt>
                <c:pt idx="2">
                  <c:v>94.29</c:v>
                </c:pt>
                <c:pt idx="3">
                  <c:v>71.430000000000007</c:v>
                </c:pt>
                <c:pt idx="4">
                  <c:v>57.14</c:v>
                </c:pt>
                <c:pt idx="5">
                  <c:v>45.71</c:v>
                </c:pt>
                <c:pt idx="6">
                  <c:v>45.71</c:v>
                </c:pt>
                <c:pt idx="7">
                  <c:v>60</c:v>
                </c:pt>
                <c:pt idx="8">
                  <c:v>38.57</c:v>
                </c:pt>
                <c:pt idx="9">
                  <c:v>4.76</c:v>
                </c:pt>
                <c:pt idx="10">
                  <c:v>2.86</c:v>
                </c:pt>
              </c:numCache>
            </c:numRef>
          </c:val>
          <c:smooth val="0"/>
          <c:extLst>
            <c:ext xmlns:c16="http://schemas.microsoft.com/office/drawing/2014/chart" uri="{C3380CC4-5D6E-409C-BE32-E72D297353CC}">
              <c16:uniqueId val="{00000002-58C6-40B3-9F20-A30D25DB6129}"/>
            </c:ext>
          </c:extLst>
        </c:ser>
        <c:ser>
          <c:idx val="3"/>
          <c:order val="3"/>
          <c:tx>
            <c:strRef>
              <c:f>Лист1!$E$1</c:f>
              <c:strCache>
                <c:ptCount val="1"/>
                <c:pt idx="0">
                  <c:v>СОШ №3</c:v>
                </c:pt>
              </c:strCache>
            </c:strRef>
          </c:tx>
          <c:cat>
            <c:numRef>
              <c:f>Лист1!$A$2:$A$12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Лист1!$E$2:$E$12</c:f>
              <c:numCache>
                <c:formatCode>General</c:formatCode>
                <c:ptCount val="11"/>
                <c:pt idx="0">
                  <c:v>80</c:v>
                </c:pt>
                <c:pt idx="1">
                  <c:v>20</c:v>
                </c:pt>
                <c:pt idx="2">
                  <c:v>80</c:v>
                </c:pt>
                <c:pt idx="3">
                  <c:v>100</c:v>
                </c:pt>
                <c:pt idx="4">
                  <c:v>80</c:v>
                </c:pt>
                <c:pt idx="5">
                  <c:v>73.33</c:v>
                </c:pt>
                <c:pt idx="6">
                  <c:v>66.67</c:v>
                </c:pt>
                <c:pt idx="7">
                  <c:v>73.33</c:v>
                </c:pt>
                <c:pt idx="8">
                  <c:v>56.67</c:v>
                </c:pt>
                <c:pt idx="9">
                  <c:v>4.4400000000000004</c:v>
                </c:pt>
                <c:pt idx="10">
                  <c:v>0</c:v>
                </c:pt>
              </c:numCache>
            </c:numRef>
          </c:val>
          <c:smooth val="0"/>
          <c:extLst>
            <c:ext xmlns:c16="http://schemas.microsoft.com/office/drawing/2014/chart" uri="{C3380CC4-5D6E-409C-BE32-E72D297353CC}">
              <c16:uniqueId val="{00000003-58C6-40B3-9F20-A30D25DB6129}"/>
            </c:ext>
          </c:extLst>
        </c:ser>
        <c:ser>
          <c:idx val="4"/>
          <c:order val="4"/>
          <c:tx>
            <c:strRef>
              <c:f>Лист1!$F$1</c:f>
              <c:strCache>
                <c:ptCount val="1"/>
                <c:pt idx="0">
                  <c:v>СОШ №4</c:v>
                </c:pt>
              </c:strCache>
            </c:strRef>
          </c:tx>
          <c:cat>
            <c:numRef>
              <c:f>Лист1!$A$2:$A$12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Лист1!$F$2:$F$12</c:f>
              <c:numCache>
                <c:formatCode>General</c:formatCode>
                <c:ptCount val="11"/>
                <c:pt idx="0">
                  <c:v>67.650000000000006</c:v>
                </c:pt>
                <c:pt idx="1">
                  <c:v>48.53</c:v>
                </c:pt>
                <c:pt idx="2">
                  <c:v>52.94</c:v>
                </c:pt>
                <c:pt idx="3">
                  <c:v>94.12</c:v>
                </c:pt>
                <c:pt idx="4">
                  <c:v>41.18</c:v>
                </c:pt>
                <c:pt idx="5">
                  <c:v>64.709999999999994</c:v>
                </c:pt>
                <c:pt idx="6">
                  <c:v>60.29</c:v>
                </c:pt>
                <c:pt idx="7">
                  <c:v>23.53</c:v>
                </c:pt>
                <c:pt idx="8">
                  <c:v>25</c:v>
                </c:pt>
                <c:pt idx="9">
                  <c:v>8.82</c:v>
                </c:pt>
                <c:pt idx="10">
                  <c:v>7.84</c:v>
                </c:pt>
              </c:numCache>
            </c:numRef>
          </c:val>
          <c:smooth val="0"/>
          <c:extLst>
            <c:ext xmlns:c16="http://schemas.microsoft.com/office/drawing/2014/chart" uri="{C3380CC4-5D6E-409C-BE32-E72D297353CC}">
              <c16:uniqueId val="{00000004-58C6-40B3-9F20-A30D25DB6129}"/>
            </c:ext>
          </c:extLst>
        </c:ser>
        <c:ser>
          <c:idx val="5"/>
          <c:order val="5"/>
          <c:tx>
            <c:strRef>
              <c:f>Лист1!$G$1</c:f>
              <c:strCache>
                <c:ptCount val="1"/>
                <c:pt idx="0">
                  <c:v>СОШ№5</c:v>
                </c:pt>
              </c:strCache>
            </c:strRef>
          </c:tx>
          <c:cat>
            <c:numRef>
              <c:f>Лист1!$A$2:$A$12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Лист1!$G$2:$G$12</c:f>
              <c:numCache>
                <c:formatCode>General</c:formatCode>
                <c:ptCount val="11"/>
                <c:pt idx="0">
                  <c:v>53.85</c:v>
                </c:pt>
                <c:pt idx="1">
                  <c:v>75.64</c:v>
                </c:pt>
                <c:pt idx="2">
                  <c:v>100</c:v>
                </c:pt>
                <c:pt idx="3">
                  <c:v>97.44</c:v>
                </c:pt>
                <c:pt idx="4">
                  <c:v>87.18</c:v>
                </c:pt>
                <c:pt idx="5">
                  <c:v>35.9</c:v>
                </c:pt>
                <c:pt idx="6">
                  <c:v>48.72</c:v>
                </c:pt>
                <c:pt idx="7">
                  <c:v>58.97</c:v>
                </c:pt>
                <c:pt idx="8">
                  <c:v>60.26</c:v>
                </c:pt>
                <c:pt idx="9">
                  <c:v>23.08</c:v>
                </c:pt>
                <c:pt idx="10">
                  <c:v>14.53</c:v>
                </c:pt>
              </c:numCache>
            </c:numRef>
          </c:val>
          <c:smooth val="0"/>
          <c:extLst>
            <c:ext xmlns:c16="http://schemas.microsoft.com/office/drawing/2014/chart" uri="{C3380CC4-5D6E-409C-BE32-E72D297353CC}">
              <c16:uniqueId val="{00000005-58C6-40B3-9F20-A30D25DB6129}"/>
            </c:ext>
          </c:extLst>
        </c:ser>
        <c:ser>
          <c:idx val="6"/>
          <c:order val="6"/>
          <c:tx>
            <c:strRef>
              <c:f>Лист1!$H$1</c:f>
              <c:strCache>
                <c:ptCount val="1"/>
                <c:pt idx="0">
                  <c:v>СОШ№7</c:v>
                </c:pt>
              </c:strCache>
            </c:strRef>
          </c:tx>
          <c:cat>
            <c:numRef>
              <c:f>Лист1!$A$2:$A$12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Лист1!$H$2:$H$12</c:f>
              <c:numCache>
                <c:formatCode>General</c:formatCode>
                <c:ptCount val="11"/>
                <c:pt idx="0">
                  <c:v>82.14</c:v>
                </c:pt>
                <c:pt idx="1">
                  <c:v>66.069999999999993</c:v>
                </c:pt>
                <c:pt idx="2">
                  <c:v>100</c:v>
                </c:pt>
                <c:pt idx="3">
                  <c:v>57.14</c:v>
                </c:pt>
                <c:pt idx="4">
                  <c:v>85.71</c:v>
                </c:pt>
                <c:pt idx="5">
                  <c:v>71.430000000000007</c:v>
                </c:pt>
                <c:pt idx="6">
                  <c:v>69.64</c:v>
                </c:pt>
                <c:pt idx="7">
                  <c:v>82.14</c:v>
                </c:pt>
                <c:pt idx="8">
                  <c:v>41.07</c:v>
                </c:pt>
                <c:pt idx="9">
                  <c:v>40.479999999999997</c:v>
                </c:pt>
                <c:pt idx="10">
                  <c:v>0</c:v>
                </c:pt>
              </c:numCache>
            </c:numRef>
          </c:val>
          <c:smooth val="0"/>
          <c:extLst>
            <c:ext xmlns:c16="http://schemas.microsoft.com/office/drawing/2014/chart" uri="{C3380CC4-5D6E-409C-BE32-E72D297353CC}">
              <c16:uniqueId val="{00000006-58C6-40B3-9F20-A30D25DB6129}"/>
            </c:ext>
          </c:extLst>
        </c:ser>
        <c:ser>
          <c:idx val="7"/>
          <c:order val="7"/>
          <c:tx>
            <c:strRef>
              <c:f>Лист1!$I$1</c:f>
              <c:strCache>
                <c:ptCount val="1"/>
                <c:pt idx="0">
                  <c:v>СОШ№8</c:v>
                </c:pt>
              </c:strCache>
            </c:strRef>
          </c:tx>
          <c:cat>
            <c:numRef>
              <c:f>Лист1!$A$2:$A$12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Лист1!$I$2:$I$12</c:f>
              <c:numCache>
                <c:formatCode>General</c:formatCode>
                <c:ptCount val="11"/>
                <c:pt idx="0">
                  <c:v>16</c:v>
                </c:pt>
                <c:pt idx="1">
                  <c:v>44</c:v>
                </c:pt>
                <c:pt idx="2">
                  <c:v>96</c:v>
                </c:pt>
                <c:pt idx="3">
                  <c:v>80</c:v>
                </c:pt>
                <c:pt idx="4">
                  <c:v>48</c:v>
                </c:pt>
                <c:pt idx="5">
                  <c:v>24</c:v>
                </c:pt>
                <c:pt idx="6">
                  <c:v>34</c:v>
                </c:pt>
                <c:pt idx="7">
                  <c:v>36</c:v>
                </c:pt>
                <c:pt idx="8">
                  <c:v>46</c:v>
                </c:pt>
                <c:pt idx="9">
                  <c:v>2.67</c:v>
                </c:pt>
                <c:pt idx="10">
                  <c:v>8</c:v>
                </c:pt>
              </c:numCache>
            </c:numRef>
          </c:val>
          <c:smooth val="0"/>
          <c:extLst>
            <c:ext xmlns:c16="http://schemas.microsoft.com/office/drawing/2014/chart" uri="{C3380CC4-5D6E-409C-BE32-E72D297353CC}">
              <c16:uniqueId val="{00000007-58C6-40B3-9F20-A30D25DB6129}"/>
            </c:ext>
          </c:extLst>
        </c:ser>
        <c:dLbls>
          <c:showLegendKey val="0"/>
          <c:showVal val="0"/>
          <c:showCatName val="0"/>
          <c:showSerName val="0"/>
          <c:showPercent val="0"/>
          <c:showBubbleSize val="0"/>
        </c:dLbls>
        <c:marker val="1"/>
        <c:smooth val="0"/>
        <c:axId val="590287616"/>
        <c:axId val="591333248"/>
      </c:lineChart>
      <c:catAx>
        <c:axId val="590287616"/>
        <c:scaling>
          <c:orientation val="minMax"/>
        </c:scaling>
        <c:delete val="0"/>
        <c:axPos val="b"/>
        <c:numFmt formatCode="General" sourceLinked="1"/>
        <c:majorTickMark val="out"/>
        <c:minorTickMark val="none"/>
        <c:tickLblPos val="nextTo"/>
        <c:crossAx val="591333248"/>
        <c:crosses val="autoZero"/>
        <c:auto val="1"/>
        <c:lblAlgn val="ctr"/>
        <c:lblOffset val="100"/>
        <c:noMultiLvlLbl val="0"/>
      </c:catAx>
      <c:valAx>
        <c:axId val="591333248"/>
        <c:scaling>
          <c:orientation val="minMax"/>
        </c:scaling>
        <c:delete val="0"/>
        <c:axPos val="l"/>
        <c:majorGridlines/>
        <c:numFmt formatCode="General" sourceLinked="1"/>
        <c:majorTickMark val="out"/>
        <c:minorTickMark val="none"/>
        <c:tickLblPos val="nextTo"/>
        <c:crossAx val="590287616"/>
        <c:crosses val="autoZero"/>
        <c:crossBetween val="between"/>
      </c:valAx>
    </c:plotArea>
    <c:legend>
      <c:legendPos val="b"/>
      <c:overlay val="0"/>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2022</c:v>
                </c:pt>
              </c:strCache>
            </c:strRef>
          </c:tx>
          <c:spPr>
            <a:ln w="28575" cap="rnd">
              <a:solidFill>
                <a:schemeClr val="accent1"/>
              </a:solidFill>
              <a:round/>
            </a:ln>
            <a:effectLst/>
          </c:spPr>
          <c:marker>
            <c:symbol val="none"/>
          </c:marker>
          <c:cat>
            <c:numRef>
              <c:f>Лист1!$A$2:$A$12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Лист1!$B$2:$B$12</c:f>
              <c:numCache>
                <c:formatCode>General</c:formatCode>
                <c:ptCount val="11"/>
                <c:pt idx="0">
                  <c:v>75.84</c:v>
                </c:pt>
                <c:pt idx="1">
                  <c:v>44.97</c:v>
                </c:pt>
                <c:pt idx="2">
                  <c:v>71.14</c:v>
                </c:pt>
                <c:pt idx="3">
                  <c:v>81.88</c:v>
                </c:pt>
                <c:pt idx="4">
                  <c:v>57.72</c:v>
                </c:pt>
                <c:pt idx="5">
                  <c:v>42.95</c:v>
                </c:pt>
                <c:pt idx="6">
                  <c:v>39.26</c:v>
                </c:pt>
                <c:pt idx="7">
                  <c:v>40.270000000000003</c:v>
                </c:pt>
                <c:pt idx="8">
                  <c:v>27.18</c:v>
                </c:pt>
                <c:pt idx="9">
                  <c:v>12.08</c:v>
                </c:pt>
                <c:pt idx="10">
                  <c:v>4.7</c:v>
                </c:pt>
              </c:numCache>
            </c:numRef>
          </c:val>
          <c:smooth val="0"/>
          <c:extLst>
            <c:ext xmlns:c16="http://schemas.microsoft.com/office/drawing/2014/chart" uri="{C3380CC4-5D6E-409C-BE32-E72D297353CC}">
              <c16:uniqueId val="{00000000-B767-40B0-B6A0-723F78B19C74}"/>
            </c:ext>
          </c:extLst>
        </c:ser>
        <c:ser>
          <c:idx val="1"/>
          <c:order val="1"/>
          <c:tx>
            <c:strRef>
              <c:f>Лист1!$C$1</c:f>
              <c:strCache>
                <c:ptCount val="1"/>
                <c:pt idx="0">
                  <c:v>2023</c:v>
                </c:pt>
              </c:strCache>
            </c:strRef>
          </c:tx>
          <c:spPr>
            <a:ln w="28575" cap="rnd">
              <a:solidFill>
                <a:schemeClr val="accent2"/>
              </a:solidFill>
              <a:round/>
            </a:ln>
            <a:effectLst/>
          </c:spPr>
          <c:marker>
            <c:symbol val="none"/>
          </c:marker>
          <c:cat>
            <c:numRef>
              <c:f>Лист1!$A$2:$A$12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Лист1!$C$2:$C$12</c:f>
              <c:numCache>
                <c:formatCode>General</c:formatCode>
                <c:ptCount val="11"/>
                <c:pt idx="0">
                  <c:v>58.9</c:v>
                </c:pt>
                <c:pt idx="1">
                  <c:v>51.6</c:v>
                </c:pt>
                <c:pt idx="2">
                  <c:v>88.58</c:v>
                </c:pt>
                <c:pt idx="3">
                  <c:v>83.11</c:v>
                </c:pt>
                <c:pt idx="4">
                  <c:v>62.1</c:v>
                </c:pt>
                <c:pt idx="5">
                  <c:v>50.23</c:v>
                </c:pt>
                <c:pt idx="6">
                  <c:v>58.68</c:v>
                </c:pt>
                <c:pt idx="7">
                  <c:v>53.42</c:v>
                </c:pt>
                <c:pt idx="8">
                  <c:v>44.06</c:v>
                </c:pt>
                <c:pt idx="9">
                  <c:v>14.76</c:v>
                </c:pt>
                <c:pt idx="10">
                  <c:v>6.54</c:v>
                </c:pt>
              </c:numCache>
            </c:numRef>
          </c:val>
          <c:smooth val="0"/>
          <c:extLst>
            <c:ext xmlns:c16="http://schemas.microsoft.com/office/drawing/2014/chart" uri="{C3380CC4-5D6E-409C-BE32-E72D297353CC}">
              <c16:uniqueId val="{00000001-B767-40B0-B6A0-723F78B19C74}"/>
            </c:ext>
          </c:extLst>
        </c:ser>
        <c:dLbls>
          <c:showLegendKey val="0"/>
          <c:showVal val="0"/>
          <c:showCatName val="0"/>
          <c:showSerName val="0"/>
          <c:showPercent val="0"/>
          <c:showBubbleSize val="0"/>
        </c:dLbls>
        <c:smooth val="0"/>
        <c:axId val="593052032"/>
        <c:axId val="593054720"/>
      </c:lineChart>
      <c:catAx>
        <c:axId val="593052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93054720"/>
        <c:crosses val="autoZero"/>
        <c:auto val="1"/>
        <c:lblAlgn val="ctr"/>
        <c:lblOffset val="100"/>
        <c:noMultiLvlLbl val="0"/>
      </c:catAx>
      <c:valAx>
        <c:axId val="593054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930520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a:pPr>
            <a:r>
              <a:rPr lang="ru-RU" sz="1400">
                <a:latin typeface="Times New Roman" panose="02020603050405020304" pitchFamily="18" charset="0"/>
                <a:cs typeface="Times New Roman" panose="02020603050405020304" pitchFamily="18" charset="0"/>
              </a:rPr>
              <a:t>Выполнение заданий группами участников ВПР </a:t>
            </a:r>
          </a:p>
          <a:p>
            <a:pPr>
              <a:defRPr/>
            </a:pPr>
            <a:r>
              <a:rPr lang="ru-RU" sz="1400">
                <a:latin typeface="Times New Roman" panose="02020603050405020304" pitchFamily="18" charset="0"/>
                <a:cs typeface="Times New Roman" panose="02020603050405020304" pitchFamily="18" charset="0"/>
              </a:rPr>
              <a:t>по физике в 7 классе</a:t>
            </a:r>
          </a:p>
        </c:rich>
      </c:tx>
      <c:overlay val="0"/>
    </c:title>
    <c:autoTitleDeleted val="0"/>
    <c:plotArea>
      <c:layout/>
      <c:lineChart>
        <c:grouping val="standard"/>
        <c:varyColors val="0"/>
        <c:ser>
          <c:idx val="0"/>
          <c:order val="0"/>
          <c:tx>
            <c:strRef>
              <c:f>Лист1!$B$1</c:f>
              <c:strCache>
                <c:ptCount val="1"/>
                <c:pt idx="0">
                  <c:v>Ср.% вып.уч.гр. баллов 2</c:v>
                </c:pt>
              </c:strCache>
            </c:strRef>
          </c:tx>
          <c:cat>
            <c:numRef>
              <c:f>Лист1!$A$2:$A$12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Лист1!$B$2:$B$12</c:f>
              <c:numCache>
                <c:formatCode>General</c:formatCode>
                <c:ptCount val="11"/>
                <c:pt idx="0">
                  <c:v>36.36</c:v>
                </c:pt>
                <c:pt idx="1">
                  <c:v>18.18</c:v>
                </c:pt>
                <c:pt idx="2">
                  <c:v>77.27</c:v>
                </c:pt>
                <c:pt idx="3">
                  <c:v>54.55</c:v>
                </c:pt>
                <c:pt idx="4">
                  <c:v>18.18</c:v>
                </c:pt>
                <c:pt idx="5">
                  <c:v>0</c:v>
                </c:pt>
                <c:pt idx="6">
                  <c:v>36.36</c:v>
                </c:pt>
                <c:pt idx="7">
                  <c:v>22.73</c:v>
                </c:pt>
                <c:pt idx="8">
                  <c:v>9.09</c:v>
                </c:pt>
                <c:pt idx="9">
                  <c:v>0</c:v>
                </c:pt>
                <c:pt idx="10">
                  <c:v>0</c:v>
                </c:pt>
              </c:numCache>
            </c:numRef>
          </c:val>
          <c:smooth val="0"/>
          <c:extLst>
            <c:ext xmlns:c16="http://schemas.microsoft.com/office/drawing/2014/chart" uri="{C3380CC4-5D6E-409C-BE32-E72D297353CC}">
              <c16:uniqueId val="{00000000-E71C-470A-B85F-652BFBF3D215}"/>
            </c:ext>
          </c:extLst>
        </c:ser>
        <c:ser>
          <c:idx val="1"/>
          <c:order val="1"/>
          <c:tx>
            <c:strRef>
              <c:f>Лист1!$C$1</c:f>
              <c:strCache>
                <c:ptCount val="1"/>
                <c:pt idx="0">
                  <c:v>Ср.% вып.уч.гр.баллов 3</c:v>
                </c:pt>
              </c:strCache>
            </c:strRef>
          </c:tx>
          <c:cat>
            <c:numRef>
              <c:f>Лист1!$A$2:$A$12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Лист1!$C$2:$C$12</c:f>
              <c:numCache>
                <c:formatCode>General</c:formatCode>
                <c:ptCount val="11"/>
                <c:pt idx="0">
                  <c:v>51.14</c:v>
                </c:pt>
                <c:pt idx="1">
                  <c:v>39.200000000000003</c:v>
                </c:pt>
                <c:pt idx="2">
                  <c:v>79.55</c:v>
                </c:pt>
                <c:pt idx="3">
                  <c:v>82.95</c:v>
                </c:pt>
                <c:pt idx="4">
                  <c:v>51.14</c:v>
                </c:pt>
                <c:pt idx="5">
                  <c:v>46.59</c:v>
                </c:pt>
                <c:pt idx="6">
                  <c:v>43.18</c:v>
                </c:pt>
                <c:pt idx="7">
                  <c:v>40.909999999999997</c:v>
                </c:pt>
                <c:pt idx="8">
                  <c:v>25.57</c:v>
                </c:pt>
                <c:pt idx="9">
                  <c:v>3.03</c:v>
                </c:pt>
                <c:pt idx="10">
                  <c:v>2.27</c:v>
                </c:pt>
              </c:numCache>
            </c:numRef>
          </c:val>
          <c:smooth val="0"/>
          <c:extLst>
            <c:ext xmlns:c16="http://schemas.microsoft.com/office/drawing/2014/chart" uri="{C3380CC4-5D6E-409C-BE32-E72D297353CC}">
              <c16:uniqueId val="{00000001-E71C-470A-B85F-652BFBF3D215}"/>
            </c:ext>
          </c:extLst>
        </c:ser>
        <c:ser>
          <c:idx val="2"/>
          <c:order val="2"/>
          <c:tx>
            <c:strRef>
              <c:f>Лист1!$D$1</c:f>
              <c:strCache>
                <c:ptCount val="1"/>
                <c:pt idx="0">
                  <c:v>Ср.% вып.уч.гр.баллов 4</c:v>
                </c:pt>
              </c:strCache>
            </c:strRef>
          </c:tx>
          <c:cat>
            <c:numRef>
              <c:f>Лист1!$A$2:$A$12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Лист1!$D$2:$D$12</c:f>
              <c:numCache>
                <c:formatCode>General</c:formatCode>
                <c:ptCount val="11"/>
                <c:pt idx="0">
                  <c:v>67.14</c:v>
                </c:pt>
                <c:pt idx="1">
                  <c:v>62.86</c:v>
                </c:pt>
                <c:pt idx="2">
                  <c:v>97.14</c:v>
                </c:pt>
                <c:pt idx="3">
                  <c:v>87.14</c:v>
                </c:pt>
                <c:pt idx="4">
                  <c:v>74.290000000000006</c:v>
                </c:pt>
                <c:pt idx="5">
                  <c:v>57.14</c:v>
                </c:pt>
                <c:pt idx="6">
                  <c:v>70</c:v>
                </c:pt>
                <c:pt idx="7">
                  <c:v>61.43</c:v>
                </c:pt>
                <c:pt idx="8">
                  <c:v>62.14</c:v>
                </c:pt>
                <c:pt idx="9">
                  <c:v>16.670000000000002</c:v>
                </c:pt>
                <c:pt idx="10">
                  <c:v>4.76</c:v>
                </c:pt>
              </c:numCache>
            </c:numRef>
          </c:val>
          <c:smooth val="0"/>
          <c:extLst>
            <c:ext xmlns:c16="http://schemas.microsoft.com/office/drawing/2014/chart" uri="{C3380CC4-5D6E-409C-BE32-E72D297353CC}">
              <c16:uniqueId val="{00000002-E71C-470A-B85F-652BFBF3D215}"/>
            </c:ext>
          </c:extLst>
        </c:ser>
        <c:ser>
          <c:idx val="3"/>
          <c:order val="3"/>
          <c:tx>
            <c:strRef>
              <c:f>Лист1!$E$1</c:f>
              <c:strCache>
                <c:ptCount val="1"/>
                <c:pt idx="0">
                  <c:v>Ср.% вып.уч.гр.баллов 5</c:v>
                </c:pt>
              </c:strCache>
            </c:strRef>
          </c:tx>
          <c:cat>
            <c:numRef>
              <c:f>Лист1!$A$2:$A$12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Лист1!$E$2:$E$12</c:f>
              <c:numCache>
                <c:formatCode>General</c:formatCode>
                <c:ptCount val="11"/>
                <c:pt idx="0">
                  <c:v>74.36</c:v>
                </c:pt>
                <c:pt idx="1">
                  <c:v>78.209999999999994</c:v>
                </c:pt>
                <c:pt idx="2">
                  <c:v>100</c:v>
                </c:pt>
                <c:pt idx="3">
                  <c:v>92.31</c:v>
                </c:pt>
                <c:pt idx="4">
                  <c:v>89.74</c:v>
                </c:pt>
                <c:pt idx="5">
                  <c:v>74.36</c:v>
                </c:pt>
                <c:pt idx="6">
                  <c:v>85.9</c:v>
                </c:pt>
                <c:pt idx="7">
                  <c:v>84.62</c:v>
                </c:pt>
                <c:pt idx="8">
                  <c:v>73.08</c:v>
                </c:pt>
                <c:pt idx="9">
                  <c:v>46.15</c:v>
                </c:pt>
                <c:pt idx="10">
                  <c:v>23.08</c:v>
                </c:pt>
              </c:numCache>
            </c:numRef>
          </c:val>
          <c:smooth val="0"/>
          <c:extLst>
            <c:ext xmlns:c16="http://schemas.microsoft.com/office/drawing/2014/chart" uri="{C3380CC4-5D6E-409C-BE32-E72D297353CC}">
              <c16:uniqueId val="{00000003-E71C-470A-B85F-652BFBF3D215}"/>
            </c:ext>
          </c:extLst>
        </c:ser>
        <c:dLbls>
          <c:showLegendKey val="0"/>
          <c:showVal val="0"/>
          <c:showCatName val="0"/>
          <c:showSerName val="0"/>
          <c:showPercent val="0"/>
          <c:showBubbleSize val="0"/>
        </c:dLbls>
        <c:marker val="1"/>
        <c:smooth val="0"/>
        <c:axId val="595378560"/>
        <c:axId val="595380096"/>
      </c:lineChart>
      <c:catAx>
        <c:axId val="595378560"/>
        <c:scaling>
          <c:orientation val="minMax"/>
        </c:scaling>
        <c:delete val="0"/>
        <c:axPos val="b"/>
        <c:numFmt formatCode="General" sourceLinked="1"/>
        <c:majorTickMark val="none"/>
        <c:minorTickMark val="none"/>
        <c:tickLblPos val="nextTo"/>
        <c:crossAx val="595380096"/>
        <c:crosses val="autoZero"/>
        <c:auto val="1"/>
        <c:lblAlgn val="ctr"/>
        <c:lblOffset val="100"/>
        <c:noMultiLvlLbl val="0"/>
      </c:catAx>
      <c:valAx>
        <c:axId val="595380096"/>
        <c:scaling>
          <c:orientation val="minMax"/>
        </c:scaling>
        <c:delete val="0"/>
        <c:axPos val="l"/>
        <c:majorGridlines/>
        <c:numFmt formatCode="General" sourceLinked="1"/>
        <c:majorTickMark val="none"/>
        <c:minorTickMark val="none"/>
        <c:tickLblPos val="nextTo"/>
        <c:crossAx val="595378560"/>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Лист1!$B$1</c:f>
              <c:strCache>
                <c:ptCount val="1"/>
                <c:pt idx="0">
                  <c:v>город</c:v>
                </c:pt>
              </c:strCache>
            </c:strRef>
          </c:tx>
          <c:cat>
            <c:numRef>
              <c:f>Лист1!$A$2:$A$12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Лист1!$B$2:$B$12</c:f>
              <c:numCache>
                <c:formatCode>General</c:formatCode>
                <c:ptCount val="11"/>
                <c:pt idx="0">
                  <c:v>87.86</c:v>
                </c:pt>
                <c:pt idx="1">
                  <c:v>46.43</c:v>
                </c:pt>
                <c:pt idx="2">
                  <c:v>67.86</c:v>
                </c:pt>
                <c:pt idx="3">
                  <c:v>65.709999999999994</c:v>
                </c:pt>
                <c:pt idx="4">
                  <c:v>67.14</c:v>
                </c:pt>
                <c:pt idx="5">
                  <c:v>62.14</c:v>
                </c:pt>
                <c:pt idx="6">
                  <c:v>63.57</c:v>
                </c:pt>
                <c:pt idx="7">
                  <c:v>31.43</c:v>
                </c:pt>
                <c:pt idx="8">
                  <c:v>29.64</c:v>
                </c:pt>
                <c:pt idx="9">
                  <c:v>13.33</c:v>
                </c:pt>
                <c:pt idx="10">
                  <c:v>6.67</c:v>
                </c:pt>
              </c:numCache>
            </c:numRef>
          </c:val>
          <c:smooth val="0"/>
          <c:extLst>
            <c:ext xmlns:c16="http://schemas.microsoft.com/office/drawing/2014/chart" uri="{C3380CC4-5D6E-409C-BE32-E72D297353CC}">
              <c16:uniqueId val="{00000000-4509-47FF-A792-74CB1962E98B}"/>
            </c:ext>
          </c:extLst>
        </c:ser>
        <c:ser>
          <c:idx val="1"/>
          <c:order val="1"/>
          <c:tx>
            <c:strRef>
              <c:f>Лист1!$C$1</c:f>
              <c:strCache>
                <c:ptCount val="1"/>
                <c:pt idx="0">
                  <c:v>Гимназия</c:v>
                </c:pt>
              </c:strCache>
            </c:strRef>
          </c:tx>
          <c:cat>
            <c:numRef>
              <c:f>Лист1!$A$2:$A$12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Лист1!$C$2:$C$12</c:f>
              <c:numCache>
                <c:formatCode>General</c:formatCode>
                <c:ptCount val="11"/>
                <c:pt idx="0">
                  <c:v>100</c:v>
                </c:pt>
                <c:pt idx="1">
                  <c:v>54.35</c:v>
                </c:pt>
                <c:pt idx="2">
                  <c:v>47.83</c:v>
                </c:pt>
                <c:pt idx="3">
                  <c:v>91.3</c:v>
                </c:pt>
                <c:pt idx="4">
                  <c:v>56.52</c:v>
                </c:pt>
                <c:pt idx="5">
                  <c:v>78.260000000000005</c:v>
                </c:pt>
                <c:pt idx="6">
                  <c:v>82.61</c:v>
                </c:pt>
                <c:pt idx="7">
                  <c:v>21.74</c:v>
                </c:pt>
                <c:pt idx="8">
                  <c:v>65.22</c:v>
                </c:pt>
                <c:pt idx="9">
                  <c:v>8.6999999999999993</c:v>
                </c:pt>
                <c:pt idx="10">
                  <c:v>8.6999999999999993</c:v>
                </c:pt>
              </c:numCache>
            </c:numRef>
          </c:val>
          <c:smooth val="0"/>
          <c:extLst>
            <c:ext xmlns:c16="http://schemas.microsoft.com/office/drawing/2014/chart" uri="{C3380CC4-5D6E-409C-BE32-E72D297353CC}">
              <c16:uniqueId val="{00000001-4509-47FF-A792-74CB1962E98B}"/>
            </c:ext>
          </c:extLst>
        </c:ser>
        <c:ser>
          <c:idx val="2"/>
          <c:order val="2"/>
          <c:tx>
            <c:strRef>
              <c:f>Лист1!$D$1</c:f>
              <c:strCache>
                <c:ptCount val="1"/>
                <c:pt idx="0">
                  <c:v>СОШ №2</c:v>
                </c:pt>
              </c:strCache>
            </c:strRef>
          </c:tx>
          <c:cat>
            <c:numRef>
              <c:f>Лист1!$A$2:$A$12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Лист1!$D$2:$D$12</c:f>
              <c:numCache>
                <c:formatCode>General</c:formatCode>
                <c:ptCount val="11"/>
                <c:pt idx="0">
                  <c:v>78.569999999999993</c:v>
                </c:pt>
                <c:pt idx="1">
                  <c:v>28.57</c:v>
                </c:pt>
                <c:pt idx="2">
                  <c:v>50</c:v>
                </c:pt>
                <c:pt idx="3">
                  <c:v>42.86</c:v>
                </c:pt>
                <c:pt idx="4">
                  <c:v>42.86</c:v>
                </c:pt>
                <c:pt idx="5">
                  <c:v>92.86</c:v>
                </c:pt>
                <c:pt idx="6">
                  <c:v>35.71</c:v>
                </c:pt>
                <c:pt idx="7">
                  <c:v>28.57</c:v>
                </c:pt>
                <c:pt idx="8">
                  <c:v>32.14</c:v>
                </c:pt>
                <c:pt idx="9">
                  <c:v>7.14</c:v>
                </c:pt>
                <c:pt idx="10">
                  <c:v>4.76</c:v>
                </c:pt>
              </c:numCache>
            </c:numRef>
          </c:val>
          <c:smooth val="0"/>
          <c:extLst>
            <c:ext xmlns:c16="http://schemas.microsoft.com/office/drawing/2014/chart" uri="{C3380CC4-5D6E-409C-BE32-E72D297353CC}">
              <c16:uniqueId val="{00000002-4509-47FF-A792-74CB1962E98B}"/>
            </c:ext>
          </c:extLst>
        </c:ser>
        <c:ser>
          <c:idx val="3"/>
          <c:order val="3"/>
          <c:tx>
            <c:strRef>
              <c:f>Лист1!$E$1</c:f>
              <c:strCache>
                <c:ptCount val="1"/>
                <c:pt idx="0">
                  <c:v>СОШ №3</c:v>
                </c:pt>
              </c:strCache>
            </c:strRef>
          </c:tx>
          <c:cat>
            <c:numRef>
              <c:f>Лист1!$A$2:$A$12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Лист1!$E$2:$E$12</c:f>
              <c:numCache>
                <c:formatCode>General</c:formatCode>
                <c:ptCount val="11"/>
                <c:pt idx="0">
                  <c:v>89.47</c:v>
                </c:pt>
                <c:pt idx="1">
                  <c:v>15.79</c:v>
                </c:pt>
                <c:pt idx="2">
                  <c:v>84.21</c:v>
                </c:pt>
                <c:pt idx="3">
                  <c:v>78.95</c:v>
                </c:pt>
                <c:pt idx="4">
                  <c:v>89.47</c:v>
                </c:pt>
                <c:pt idx="5">
                  <c:v>78.95</c:v>
                </c:pt>
                <c:pt idx="6">
                  <c:v>68.42</c:v>
                </c:pt>
                <c:pt idx="7">
                  <c:v>0</c:v>
                </c:pt>
                <c:pt idx="8">
                  <c:v>23.68</c:v>
                </c:pt>
                <c:pt idx="9">
                  <c:v>5.26</c:v>
                </c:pt>
                <c:pt idx="10">
                  <c:v>0</c:v>
                </c:pt>
              </c:numCache>
            </c:numRef>
          </c:val>
          <c:smooth val="0"/>
          <c:extLst>
            <c:ext xmlns:c16="http://schemas.microsoft.com/office/drawing/2014/chart" uri="{C3380CC4-5D6E-409C-BE32-E72D297353CC}">
              <c16:uniqueId val="{00000003-4509-47FF-A792-74CB1962E98B}"/>
            </c:ext>
          </c:extLst>
        </c:ser>
        <c:ser>
          <c:idx val="4"/>
          <c:order val="4"/>
          <c:tx>
            <c:strRef>
              <c:f>Лист1!$F$1</c:f>
              <c:strCache>
                <c:ptCount val="1"/>
                <c:pt idx="0">
                  <c:v>СОШ №4</c:v>
                </c:pt>
              </c:strCache>
            </c:strRef>
          </c:tx>
          <c:cat>
            <c:numRef>
              <c:f>Лист1!$A$2:$A$12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Лист1!$F$2:$F$12</c:f>
              <c:numCache>
                <c:formatCode>General</c:formatCode>
                <c:ptCount val="11"/>
                <c:pt idx="0">
                  <c:v>76.47</c:v>
                </c:pt>
                <c:pt idx="1">
                  <c:v>79.41</c:v>
                </c:pt>
                <c:pt idx="2">
                  <c:v>64.709999999999994</c:v>
                </c:pt>
                <c:pt idx="3">
                  <c:v>41.18</c:v>
                </c:pt>
                <c:pt idx="4">
                  <c:v>52.94</c:v>
                </c:pt>
                <c:pt idx="5">
                  <c:v>64.709999999999994</c:v>
                </c:pt>
                <c:pt idx="6">
                  <c:v>88.24</c:v>
                </c:pt>
                <c:pt idx="7">
                  <c:v>52.94</c:v>
                </c:pt>
                <c:pt idx="8">
                  <c:v>17.649999999999999</c:v>
                </c:pt>
                <c:pt idx="9">
                  <c:v>21.57</c:v>
                </c:pt>
                <c:pt idx="10">
                  <c:v>13.73</c:v>
                </c:pt>
              </c:numCache>
            </c:numRef>
          </c:val>
          <c:smooth val="0"/>
          <c:extLst>
            <c:ext xmlns:c16="http://schemas.microsoft.com/office/drawing/2014/chart" uri="{C3380CC4-5D6E-409C-BE32-E72D297353CC}">
              <c16:uniqueId val="{00000004-4509-47FF-A792-74CB1962E98B}"/>
            </c:ext>
          </c:extLst>
        </c:ser>
        <c:ser>
          <c:idx val="5"/>
          <c:order val="5"/>
          <c:tx>
            <c:strRef>
              <c:f>Лист1!$G$1</c:f>
              <c:strCache>
                <c:ptCount val="1"/>
                <c:pt idx="0">
                  <c:v>СОШ№5</c:v>
                </c:pt>
              </c:strCache>
            </c:strRef>
          </c:tx>
          <c:cat>
            <c:numRef>
              <c:f>Лист1!$A$2:$A$12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Лист1!$G$2:$G$12</c:f>
              <c:numCache>
                <c:formatCode>General</c:formatCode>
                <c:ptCount val="11"/>
                <c:pt idx="0">
                  <c:v>95.83</c:v>
                </c:pt>
                <c:pt idx="1">
                  <c:v>54.17</c:v>
                </c:pt>
                <c:pt idx="2">
                  <c:v>95.83</c:v>
                </c:pt>
                <c:pt idx="3">
                  <c:v>91.67</c:v>
                </c:pt>
                <c:pt idx="4">
                  <c:v>91.67</c:v>
                </c:pt>
                <c:pt idx="5">
                  <c:v>41.67</c:v>
                </c:pt>
                <c:pt idx="6">
                  <c:v>58.33</c:v>
                </c:pt>
                <c:pt idx="7">
                  <c:v>20.83</c:v>
                </c:pt>
                <c:pt idx="8">
                  <c:v>22.92</c:v>
                </c:pt>
                <c:pt idx="9">
                  <c:v>22.22</c:v>
                </c:pt>
                <c:pt idx="10">
                  <c:v>9.7200000000000006</c:v>
                </c:pt>
              </c:numCache>
            </c:numRef>
          </c:val>
          <c:smooth val="0"/>
          <c:extLst>
            <c:ext xmlns:c16="http://schemas.microsoft.com/office/drawing/2014/chart" uri="{C3380CC4-5D6E-409C-BE32-E72D297353CC}">
              <c16:uniqueId val="{00000005-4509-47FF-A792-74CB1962E98B}"/>
            </c:ext>
          </c:extLst>
        </c:ser>
        <c:ser>
          <c:idx val="6"/>
          <c:order val="6"/>
          <c:tx>
            <c:strRef>
              <c:f>Лист1!$H$1</c:f>
              <c:strCache>
                <c:ptCount val="1"/>
                <c:pt idx="0">
                  <c:v>СОШ№6</c:v>
                </c:pt>
              </c:strCache>
            </c:strRef>
          </c:tx>
          <c:cat>
            <c:numRef>
              <c:f>Лист1!$A$2:$A$12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Лист1!$H$2:$H$12</c:f>
              <c:numCache>
                <c:formatCode>General</c:formatCode>
                <c:ptCount val="11"/>
                <c:pt idx="0">
                  <c:v>100</c:v>
                </c:pt>
                <c:pt idx="1">
                  <c:v>32.35</c:v>
                </c:pt>
                <c:pt idx="2">
                  <c:v>70.59</c:v>
                </c:pt>
                <c:pt idx="3">
                  <c:v>29.41</c:v>
                </c:pt>
                <c:pt idx="4">
                  <c:v>52.94</c:v>
                </c:pt>
                <c:pt idx="5">
                  <c:v>52.94</c:v>
                </c:pt>
                <c:pt idx="6">
                  <c:v>58.82</c:v>
                </c:pt>
                <c:pt idx="7">
                  <c:v>58.82</c:v>
                </c:pt>
                <c:pt idx="8">
                  <c:v>20.59</c:v>
                </c:pt>
                <c:pt idx="9">
                  <c:v>0</c:v>
                </c:pt>
                <c:pt idx="10">
                  <c:v>0</c:v>
                </c:pt>
              </c:numCache>
            </c:numRef>
          </c:val>
          <c:smooth val="0"/>
          <c:extLst>
            <c:ext xmlns:c16="http://schemas.microsoft.com/office/drawing/2014/chart" uri="{C3380CC4-5D6E-409C-BE32-E72D297353CC}">
              <c16:uniqueId val="{00000006-4509-47FF-A792-74CB1962E98B}"/>
            </c:ext>
          </c:extLst>
        </c:ser>
        <c:ser>
          <c:idx val="7"/>
          <c:order val="7"/>
          <c:tx>
            <c:strRef>
              <c:f>Лист1!$I$1</c:f>
              <c:strCache>
                <c:ptCount val="1"/>
                <c:pt idx="0">
                  <c:v>СОШ№7</c:v>
                </c:pt>
              </c:strCache>
            </c:strRef>
          </c:tx>
          <c:cat>
            <c:numRef>
              <c:f>Лист1!$A$2:$A$12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Лист1!$I$2:$I$12</c:f>
              <c:numCache>
                <c:formatCode>General</c:formatCode>
                <c:ptCount val="11"/>
                <c:pt idx="0">
                  <c:v>69.23</c:v>
                </c:pt>
                <c:pt idx="1">
                  <c:v>65.38</c:v>
                </c:pt>
                <c:pt idx="2">
                  <c:v>69.23</c:v>
                </c:pt>
                <c:pt idx="3">
                  <c:v>61.54</c:v>
                </c:pt>
                <c:pt idx="4">
                  <c:v>100</c:v>
                </c:pt>
                <c:pt idx="5">
                  <c:v>61.54</c:v>
                </c:pt>
                <c:pt idx="6">
                  <c:v>69.23</c:v>
                </c:pt>
                <c:pt idx="7">
                  <c:v>42.31</c:v>
                </c:pt>
                <c:pt idx="8">
                  <c:v>26.92</c:v>
                </c:pt>
                <c:pt idx="9">
                  <c:v>41.03</c:v>
                </c:pt>
                <c:pt idx="10">
                  <c:v>15.38</c:v>
                </c:pt>
              </c:numCache>
            </c:numRef>
          </c:val>
          <c:smooth val="0"/>
          <c:extLst>
            <c:ext xmlns:c16="http://schemas.microsoft.com/office/drawing/2014/chart" uri="{C3380CC4-5D6E-409C-BE32-E72D297353CC}">
              <c16:uniqueId val="{00000007-4509-47FF-A792-74CB1962E98B}"/>
            </c:ext>
          </c:extLst>
        </c:ser>
        <c:ser>
          <c:idx val="8"/>
          <c:order val="8"/>
          <c:tx>
            <c:strRef>
              <c:f>Лист1!$J$1</c:f>
              <c:strCache>
                <c:ptCount val="1"/>
                <c:pt idx="0">
                  <c:v>СОШ№8</c:v>
                </c:pt>
              </c:strCache>
            </c:strRef>
          </c:tx>
          <c:cat>
            <c:numRef>
              <c:f>Лист1!$A$2:$A$12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Лист1!$J$2:$J$12</c:f>
              <c:numCache>
                <c:formatCode>General</c:formatCode>
                <c:ptCount val="11"/>
                <c:pt idx="0">
                  <c:v>76.92</c:v>
                </c:pt>
                <c:pt idx="1">
                  <c:v>38.46</c:v>
                </c:pt>
                <c:pt idx="2">
                  <c:v>46.15</c:v>
                </c:pt>
                <c:pt idx="3">
                  <c:v>61.54</c:v>
                </c:pt>
                <c:pt idx="4">
                  <c:v>38.46</c:v>
                </c:pt>
                <c:pt idx="5">
                  <c:v>23.08</c:v>
                </c:pt>
                <c:pt idx="6">
                  <c:v>30.77</c:v>
                </c:pt>
                <c:pt idx="7">
                  <c:v>42.31</c:v>
                </c:pt>
                <c:pt idx="8">
                  <c:v>15.38</c:v>
                </c:pt>
                <c:pt idx="9">
                  <c:v>2.56</c:v>
                </c:pt>
                <c:pt idx="10">
                  <c:v>0</c:v>
                </c:pt>
              </c:numCache>
            </c:numRef>
          </c:val>
          <c:smooth val="0"/>
          <c:extLst>
            <c:ext xmlns:c16="http://schemas.microsoft.com/office/drawing/2014/chart" uri="{C3380CC4-5D6E-409C-BE32-E72D297353CC}">
              <c16:uniqueId val="{00000008-4509-47FF-A792-74CB1962E98B}"/>
            </c:ext>
          </c:extLst>
        </c:ser>
        <c:dLbls>
          <c:showLegendKey val="0"/>
          <c:showVal val="0"/>
          <c:showCatName val="0"/>
          <c:showSerName val="0"/>
          <c:showPercent val="0"/>
          <c:showBubbleSize val="0"/>
        </c:dLbls>
        <c:marker val="1"/>
        <c:smooth val="0"/>
        <c:axId val="597502976"/>
        <c:axId val="598008576"/>
      </c:lineChart>
      <c:catAx>
        <c:axId val="597502976"/>
        <c:scaling>
          <c:orientation val="minMax"/>
        </c:scaling>
        <c:delete val="0"/>
        <c:axPos val="b"/>
        <c:numFmt formatCode="General" sourceLinked="1"/>
        <c:majorTickMark val="out"/>
        <c:minorTickMark val="none"/>
        <c:tickLblPos val="nextTo"/>
        <c:crossAx val="598008576"/>
        <c:crosses val="autoZero"/>
        <c:auto val="1"/>
        <c:lblAlgn val="ctr"/>
        <c:lblOffset val="100"/>
        <c:noMultiLvlLbl val="0"/>
      </c:catAx>
      <c:valAx>
        <c:axId val="598008576"/>
        <c:scaling>
          <c:orientation val="minMax"/>
        </c:scaling>
        <c:delete val="0"/>
        <c:axPos val="l"/>
        <c:majorGridlines/>
        <c:numFmt formatCode="General" sourceLinked="1"/>
        <c:majorTickMark val="out"/>
        <c:minorTickMark val="none"/>
        <c:tickLblPos val="nextTo"/>
        <c:crossAx val="597502976"/>
        <c:crosses val="autoZero"/>
        <c:crossBetween val="between"/>
      </c:valAx>
    </c:plotArea>
    <c:legend>
      <c:legendPos val="b"/>
      <c:overlay val="0"/>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955984970477725"/>
          <c:y val="4.6686905100717831E-2"/>
          <c:w val="0.83682232957595282"/>
          <c:h val="0.59392973468677857"/>
        </c:manualLayout>
      </c:layout>
      <c:lineChart>
        <c:grouping val="standard"/>
        <c:varyColors val="0"/>
        <c:ser>
          <c:idx val="0"/>
          <c:order val="0"/>
          <c:tx>
            <c:strRef>
              <c:f>Лист1!$B$1</c:f>
              <c:strCache>
                <c:ptCount val="1"/>
                <c:pt idx="0">
                  <c:v>2022</c:v>
                </c:pt>
              </c:strCache>
            </c:strRef>
          </c:tx>
          <c:spPr>
            <a:ln w="28575" cap="rnd">
              <a:solidFill>
                <a:schemeClr val="accent1"/>
              </a:solidFill>
              <a:round/>
            </a:ln>
            <a:effectLst/>
          </c:spPr>
          <c:marker>
            <c:symbol val="none"/>
          </c:marker>
          <c:cat>
            <c:numRef>
              <c:f>Лист1!$A$2:$A$12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Лист1!$B$2:$B$12</c:f>
              <c:numCache>
                <c:formatCode>General</c:formatCode>
                <c:ptCount val="11"/>
                <c:pt idx="0">
                  <c:v>71.84</c:v>
                </c:pt>
                <c:pt idx="1">
                  <c:v>52.91</c:v>
                </c:pt>
                <c:pt idx="2">
                  <c:v>85.44</c:v>
                </c:pt>
                <c:pt idx="3">
                  <c:v>55.34</c:v>
                </c:pt>
                <c:pt idx="4">
                  <c:v>77.67</c:v>
                </c:pt>
                <c:pt idx="5">
                  <c:v>60.19</c:v>
                </c:pt>
                <c:pt idx="6">
                  <c:v>47.57</c:v>
                </c:pt>
                <c:pt idx="7">
                  <c:v>35.44</c:v>
                </c:pt>
                <c:pt idx="8">
                  <c:v>27.18</c:v>
                </c:pt>
                <c:pt idx="9">
                  <c:v>11.65</c:v>
                </c:pt>
                <c:pt idx="10">
                  <c:v>6.15</c:v>
                </c:pt>
              </c:numCache>
            </c:numRef>
          </c:val>
          <c:smooth val="0"/>
          <c:extLst>
            <c:ext xmlns:c16="http://schemas.microsoft.com/office/drawing/2014/chart" uri="{C3380CC4-5D6E-409C-BE32-E72D297353CC}">
              <c16:uniqueId val="{00000000-1F01-4DF1-BEF8-D99DFC942B22}"/>
            </c:ext>
          </c:extLst>
        </c:ser>
        <c:ser>
          <c:idx val="1"/>
          <c:order val="1"/>
          <c:tx>
            <c:strRef>
              <c:f>Лист1!$C$1</c:f>
              <c:strCache>
                <c:ptCount val="1"/>
                <c:pt idx="0">
                  <c:v>2023</c:v>
                </c:pt>
              </c:strCache>
            </c:strRef>
          </c:tx>
          <c:spPr>
            <a:ln w="28575" cap="rnd">
              <a:solidFill>
                <a:schemeClr val="accent2"/>
              </a:solidFill>
              <a:round/>
            </a:ln>
            <a:effectLst/>
          </c:spPr>
          <c:marker>
            <c:symbol val="none"/>
          </c:marker>
          <c:cat>
            <c:numRef>
              <c:f>Лист1!$A$2:$A$12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Лист1!$C$2:$C$12</c:f>
              <c:numCache>
                <c:formatCode>General</c:formatCode>
                <c:ptCount val="11"/>
                <c:pt idx="0">
                  <c:v>87.86</c:v>
                </c:pt>
                <c:pt idx="1">
                  <c:v>46.43</c:v>
                </c:pt>
                <c:pt idx="2">
                  <c:v>67.86</c:v>
                </c:pt>
                <c:pt idx="3">
                  <c:v>65.709999999999994</c:v>
                </c:pt>
                <c:pt idx="4">
                  <c:v>67.14</c:v>
                </c:pt>
                <c:pt idx="5">
                  <c:v>62.14</c:v>
                </c:pt>
                <c:pt idx="6">
                  <c:v>63.57</c:v>
                </c:pt>
                <c:pt idx="7">
                  <c:v>31.43</c:v>
                </c:pt>
                <c:pt idx="8">
                  <c:v>29.64</c:v>
                </c:pt>
                <c:pt idx="9">
                  <c:v>13.33</c:v>
                </c:pt>
                <c:pt idx="10">
                  <c:v>6.67</c:v>
                </c:pt>
              </c:numCache>
            </c:numRef>
          </c:val>
          <c:smooth val="0"/>
          <c:extLst>
            <c:ext xmlns:c16="http://schemas.microsoft.com/office/drawing/2014/chart" uri="{C3380CC4-5D6E-409C-BE32-E72D297353CC}">
              <c16:uniqueId val="{00000001-1F01-4DF1-BEF8-D99DFC942B22}"/>
            </c:ext>
          </c:extLst>
        </c:ser>
        <c:dLbls>
          <c:showLegendKey val="0"/>
          <c:showVal val="0"/>
          <c:showCatName val="0"/>
          <c:showSerName val="0"/>
          <c:showPercent val="0"/>
          <c:showBubbleSize val="0"/>
        </c:dLbls>
        <c:smooth val="0"/>
        <c:axId val="598937984"/>
        <c:axId val="598939520"/>
      </c:lineChart>
      <c:catAx>
        <c:axId val="598937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98939520"/>
        <c:crosses val="autoZero"/>
        <c:auto val="1"/>
        <c:lblAlgn val="ctr"/>
        <c:lblOffset val="100"/>
        <c:noMultiLvlLbl val="0"/>
      </c:catAx>
      <c:valAx>
        <c:axId val="598939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989379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a:pPr>
            <a:r>
              <a:rPr lang="ru-RU" sz="1400">
                <a:latin typeface="Times New Roman" panose="02020603050405020304" pitchFamily="18" charset="0"/>
                <a:cs typeface="Times New Roman" panose="02020603050405020304" pitchFamily="18" charset="0"/>
              </a:rPr>
              <a:t>Выполнение заданий группами участников ВПР </a:t>
            </a:r>
          </a:p>
          <a:p>
            <a:pPr>
              <a:defRPr/>
            </a:pPr>
            <a:r>
              <a:rPr lang="ru-RU" sz="1400">
                <a:latin typeface="Times New Roman" panose="02020603050405020304" pitchFamily="18" charset="0"/>
                <a:cs typeface="Times New Roman" panose="02020603050405020304" pitchFamily="18" charset="0"/>
              </a:rPr>
              <a:t>по физике в </a:t>
            </a:r>
            <a:r>
              <a:rPr lang="en-US" sz="1400">
                <a:latin typeface="Times New Roman" panose="02020603050405020304" pitchFamily="18" charset="0"/>
                <a:cs typeface="Times New Roman" panose="02020603050405020304" pitchFamily="18" charset="0"/>
              </a:rPr>
              <a:t>8</a:t>
            </a:r>
            <a:r>
              <a:rPr lang="ru-RU" sz="1400">
                <a:latin typeface="Times New Roman" panose="02020603050405020304" pitchFamily="18" charset="0"/>
                <a:cs typeface="Times New Roman" panose="02020603050405020304" pitchFamily="18" charset="0"/>
              </a:rPr>
              <a:t> классе</a:t>
            </a:r>
          </a:p>
        </c:rich>
      </c:tx>
      <c:overlay val="0"/>
    </c:title>
    <c:autoTitleDeleted val="0"/>
    <c:plotArea>
      <c:layout/>
      <c:lineChart>
        <c:grouping val="standard"/>
        <c:varyColors val="0"/>
        <c:ser>
          <c:idx val="0"/>
          <c:order val="0"/>
          <c:tx>
            <c:strRef>
              <c:f>Лист1!$B$1</c:f>
              <c:strCache>
                <c:ptCount val="1"/>
                <c:pt idx="0">
                  <c:v>Ср.% вып.уч.гр. баллов 2</c:v>
                </c:pt>
              </c:strCache>
            </c:strRef>
          </c:tx>
          <c:cat>
            <c:numRef>
              <c:f>Лист1!$A$2:$A$12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Лист1!$B$2:$B$12</c:f>
              <c:numCache>
                <c:formatCode>General</c:formatCode>
                <c:ptCount val="11"/>
                <c:pt idx="0">
                  <c:v>57.14</c:v>
                </c:pt>
                <c:pt idx="1">
                  <c:v>19.05</c:v>
                </c:pt>
                <c:pt idx="2">
                  <c:v>47.62</c:v>
                </c:pt>
                <c:pt idx="3">
                  <c:v>33.33</c:v>
                </c:pt>
                <c:pt idx="4">
                  <c:v>23.81</c:v>
                </c:pt>
                <c:pt idx="5">
                  <c:v>14.29</c:v>
                </c:pt>
                <c:pt idx="6">
                  <c:v>4.76</c:v>
                </c:pt>
                <c:pt idx="7">
                  <c:v>14.29</c:v>
                </c:pt>
                <c:pt idx="8">
                  <c:v>2.38</c:v>
                </c:pt>
                <c:pt idx="9">
                  <c:v>0</c:v>
                </c:pt>
                <c:pt idx="10">
                  <c:v>0</c:v>
                </c:pt>
              </c:numCache>
            </c:numRef>
          </c:val>
          <c:smooth val="0"/>
          <c:extLst>
            <c:ext xmlns:c16="http://schemas.microsoft.com/office/drawing/2014/chart" uri="{C3380CC4-5D6E-409C-BE32-E72D297353CC}">
              <c16:uniqueId val="{00000000-66AB-4C8F-B183-CF3473FEDC0E}"/>
            </c:ext>
          </c:extLst>
        </c:ser>
        <c:ser>
          <c:idx val="1"/>
          <c:order val="1"/>
          <c:tx>
            <c:strRef>
              <c:f>Лист1!$C$1</c:f>
              <c:strCache>
                <c:ptCount val="1"/>
                <c:pt idx="0">
                  <c:v>Ср.% вып.уч.гр.баллов 3</c:v>
                </c:pt>
              </c:strCache>
            </c:strRef>
          </c:tx>
          <c:cat>
            <c:numRef>
              <c:f>Лист1!$A$2:$A$12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Лист1!$C$2:$C$12</c:f>
              <c:numCache>
                <c:formatCode>General</c:formatCode>
                <c:ptCount val="11"/>
                <c:pt idx="0">
                  <c:v>87.72</c:v>
                </c:pt>
                <c:pt idx="1">
                  <c:v>29.82</c:v>
                </c:pt>
                <c:pt idx="2">
                  <c:v>68.42</c:v>
                </c:pt>
                <c:pt idx="3">
                  <c:v>64.91</c:v>
                </c:pt>
                <c:pt idx="4">
                  <c:v>70.180000000000007</c:v>
                </c:pt>
                <c:pt idx="5">
                  <c:v>61.4</c:v>
                </c:pt>
                <c:pt idx="6">
                  <c:v>66.67</c:v>
                </c:pt>
                <c:pt idx="7">
                  <c:v>31.58</c:v>
                </c:pt>
                <c:pt idx="8">
                  <c:v>17.54</c:v>
                </c:pt>
                <c:pt idx="9">
                  <c:v>2.92</c:v>
                </c:pt>
                <c:pt idx="10">
                  <c:v>0.57999999999999996</c:v>
                </c:pt>
              </c:numCache>
            </c:numRef>
          </c:val>
          <c:smooth val="0"/>
          <c:extLst>
            <c:ext xmlns:c16="http://schemas.microsoft.com/office/drawing/2014/chart" uri="{C3380CC4-5D6E-409C-BE32-E72D297353CC}">
              <c16:uniqueId val="{00000001-66AB-4C8F-B183-CF3473FEDC0E}"/>
            </c:ext>
          </c:extLst>
        </c:ser>
        <c:ser>
          <c:idx val="2"/>
          <c:order val="2"/>
          <c:tx>
            <c:strRef>
              <c:f>Лист1!$D$1</c:f>
              <c:strCache>
                <c:ptCount val="1"/>
                <c:pt idx="0">
                  <c:v>Ср.% вып.уч.гр.баллов 4</c:v>
                </c:pt>
              </c:strCache>
            </c:strRef>
          </c:tx>
          <c:cat>
            <c:numRef>
              <c:f>Лист1!$A$2:$A$12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Лист1!$D$2:$D$12</c:f>
              <c:numCache>
                <c:formatCode>General</c:formatCode>
                <c:ptCount val="11"/>
                <c:pt idx="0">
                  <c:v>97.73</c:v>
                </c:pt>
                <c:pt idx="1">
                  <c:v>69.319999999999993</c:v>
                </c:pt>
                <c:pt idx="2">
                  <c:v>70.45</c:v>
                </c:pt>
                <c:pt idx="3">
                  <c:v>75</c:v>
                </c:pt>
                <c:pt idx="4">
                  <c:v>79.55</c:v>
                </c:pt>
                <c:pt idx="5">
                  <c:v>75</c:v>
                </c:pt>
                <c:pt idx="6">
                  <c:v>72.73</c:v>
                </c:pt>
                <c:pt idx="7">
                  <c:v>34.090000000000003</c:v>
                </c:pt>
                <c:pt idx="8">
                  <c:v>51.14</c:v>
                </c:pt>
                <c:pt idx="9">
                  <c:v>18.940000000000001</c:v>
                </c:pt>
                <c:pt idx="10">
                  <c:v>7.58</c:v>
                </c:pt>
              </c:numCache>
            </c:numRef>
          </c:val>
          <c:smooth val="0"/>
          <c:extLst>
            <c:ext xmlns:c16="http://schemas.microsoft.com/office/drawing/2014/chart" uri="{C3380CC4-5D6E-409C-BE32-E72D297353CC}">
              <c16:uniqueId val="{00000002-66AB-4C8F-B183-CF3473FEDC0E}"/>
            </c:ext>
          </c:extLst>
        </c:ser>
        <c:ser>
          <c:idx val="3"/>
          <c:order val="3"/>
          <c:tx>
            <c:strRef>
              <c:f>Лист1!$E$1</c:f>
              <c:strCache>
                <c:ptCount val="1"/>
                <c:pt idx="0">
                  <c:v>Ср.% вып.уч.гр.баллов 5</c:v>
                </c:pt>
              </c:strCache>
            </c:strRef>
          </c:tx>
          <c:cat>
            <c:numRef>
              <c:f>Лист1!$A$2:$A$12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Лист1!$E$2:$E$12</c:f>
              <c:numCache>
                <c:formatCode>General</c:formatCode>
                <c:ptCount val="11"/>
                <c:pt idx="0">
                  <c:v>100</c:v>
                </c:pt>
                <c:pt idx="1">
                  <c:v>75</c:v>
                </c:pt>
                <c:pt idx="2">
                  <c:v>83.33</c:v>
                </c:pt>
                <c:pt idx="3">
                  <c:v>83.33</c:v>
                </c:pt>
                <c:pt idx="4">
                  <c:v>77.78</c:v>
                </c:pt>
                <c:pt idx="5">
                  <c:v>88.89</c:v>
                </c:pt>
                <c:pt idx="6">
                  <c:v>100</c:v>
                </c:pt>
                <c:pt idx="7">
                  <c:v>44.44</c:v>
                </c:pt>
                <c:pt idx="8">
                  <c:v>47.22</c:v>
                </c:pt>
                <c:pt idx="9">
                  <c:v>48.15</c:v>
                </c:pt>
                <c:pt idx="10">
                  <c:v>31.48</c:v>
                </c:pt>
              </c:numCache>
            </c:numRef>
          </c:val>
          <c:smooth val="0"/>
          <c:extLst>
            <c:ext xmlns:c16="http://schemas.microsoft.com/office/drawing/2014/chart" uri="{C3380CC4-5D6E-409C-BE32-E72D297353CC}">
              <c16:uniqueId val="{00000003-66AB-4C8F-B183-CF3473FEDC0E}"/>
            </c:ext>
          </c:extLst>
        </c:ser>
        <c:dLbls>
          <c:showLegendKey val="0"/>
          <c:showVal val="0"/>
          <c:showCatName val="0"/>
          <c:showSerName val="0"/>
          <c:showPercent val="0"/>
          <c:showBubbleSize val="0"/>
        </c:dLbls>
        <c:marker val="1"/>
        <c:smooth val="0"/>
        <c:axId val="599461248"/>
        <c:axId val="600488960"/>
      </c:lineChart>
      <c:catAx>
        <c:axId val="599461248"/>
        <c:scaling>
          <c:orientation val="minMax"/>
        </c:scaling>
        <c:delete val="0"/>
        <c:axPos val="b"/>
        <c:numFmt formatCode="General" sourceLinked="1"/>
        <c:majorTickMark val="none"/>
        <c:minorTickMark val="none"/>
        <c:tickLblPos val="nextTo"/>
        <c:crossAx val="600488960"/>
        <c:crosses val="autoZero"/>
        <c:auto val="1"/>
        <c:lblAlgn val="ctr"/>
        <c:lblOffset val="100"/>
        <c:noMultiLvlLbl val="0"/>
      </c:catAx>
      <c:valAx>
        <c:axId val="600488960"/>
        <c:scaling>
          <c:orientation val="minMax"/>
        </c:scaling>
        <c:delete val="0"/>
        <c:axPos val="l"/>
        <c:majorGridlines/>
        <c:numFmt formatCode="General" sourceLinked="1"/>
        <c:majorTickMark val="none"/>
        <c:minorTickMark val="none"/>
        <c:tickLblPos val="nextTo"/>
        <c:crossAx val="599461248"/>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город</c:v>
                </c:pt>
              </c:strCache>
            </c:strRef>
          </c:tx>
          <c:cat>
            <c:strRef>
              <c:f>Лист1!$A$2:$A$10</c:f>
              <c:strCache>
                <c:ptCount val="9"/>
                <c:pt idx="0">
                  <c:v>1</c:v>
                </c:pt>
                <c:pt idx="1">
                  <c:v>2</c:v>
                </c:pt>
                <c:pt idx="2">
                  <c:v>3К1</c:v>
                </c:pt>
                <c:pt idx="3">
                  <c:v>3К2</c:v>
                </c:pt>
                <c:pt idx="4">
                  <c:v>3К3</c:v>
                </c:pt>
                <c:pt idx="5">
                  <c:v>3К4</c:v>
                </c:pt>
                <c:pt idx="6">
                  <c:v>4</c:v>
                </c:pt>
                <c:pt idx="7">
                  <c:v>5</c:v>
                </c:pt>
                <c:pt idx="8">
                  <c:v>6</c:v>
                </c:pt>
              </c:strCache>
            </c:strRef>
          </c:cat>
          <c:val>
            <c:numRef>
              <c:f>Лист1!$B$2:$B$10</c:f>
              <c:numCache>
                <c:formatCode>General</c:formatCode>
                <c:ptCount val="9"/>
                <c:pt idx="0">
                  <c:v>46.39</c:v>
                </c:pt>
                <c:pt idx="1">
                  <c:v>46.63</c:v>
                </c:pt>
                <c:pt idx="2">
                  <c:v>43.99</c:v>
                </c:pt>
                <c:pt idx="3">
                  <c:v>37.74</c:v>
                </c:pt>
                <c:pt idx="4">
                  <c:v>35.220000000000013</c:v>
                </c:pt>
                <c:pt idx="5">
                  <c:v>33.65</c:v>
                </c:pt>
                <c:pt idx="6">
                  <c:v>54.04</c:v>
                </c:pt>
                <c:pt idx="7">
                  <c:v>43.89</c:v>
                </c:pt>
                <c:pt idx="8">
                  <c:v>39.660000000000011</c:v>
                </c:pt>
              </c:numCache>
            </c:numRef>
          </c:val>
          <c:smooth val="0"/>
          <c:extLst>
            <c:ext xmlns:c16="http://schemas.microsoft.com/office/drawing/2014/chart" uri="{C3380CC4-5D6E-409C-BE32-E72D297353CC}">
              <c16:uniqueId val="{00000000-F614-43FC-A773-B6339144913B}"/>
            </c:ext>
          </c:extLst>
        </c:ser>
        <c:ser>
          <c:idx val="1"/>
          <c:order val="1"/>
          <c:tx>
            <c:strRef>
              <c:f>Лист1!$C$1</c:f>
              <c:strCache>
                <c:ptCount val="1"/>
                <c:pt idx="0">
                  <c:v>Гимназия</c:v>
                </c:pt>
              </c:strCache>
            </c:strRef>
          </c:tx>
          <c:cat>
            <c:strRef>
              <c:f>Лист1!$A$2:$A$10</c:f>
              <c:strCache>
                <c:ptCount val="9"/>
                <c:pt idx="0">
                  <c:v>1</c:v>
                </c:pt>
                <c:pt idx="1">
                  <c:v>2</c:v>
                </c:pt>
                <c:pt idx="2">
                  <c:v>3К1</c:v>
                </c:pt>
                <c:pt idx="3">
                  <c:v>3К2</c:v>
                </c:pt>
                <c:pt idx="4">
                  <c:v>3К3</c:v>
                </c:pt>
                <c:pt idx="5">
                  <c:v>3К4</c:v>
                </c:pt>
                <c:pt idx="6">
                  <c:v>4</c:v>
                </c:pt>
                <c:pt idx="7">
                  <c:v>5</c:v>
                </c:pt>
                <c:pt idx="8">
                  <c:v>6</c:v>
                </c:pt>
              </c:strCache>
            </c:strRef>
          </c:cat>
          <c:val>
            <c:numRef>
              <c:f>Лист1!$C$2:$C$10</c:f>
              <c:numCache>
                <c:formatCode>General</c:formatCode>
                <c:ptCount val="9"/>
                <c:pt idx="0">
                  <c:v>47.190000000000012</c:v>
                </c:pt>
                <c:pt idx="1">
                  <c:v>67.19</c:v>
                </c:pt>
                <c:pt idx="2">
                  <c:v>46.879999999999995</c:v>
                </c:pt>
                <c:pt idx="3">
                  <c:v>38.28</c:v>
                </c:pt>
                <c:pt idx="4">
                  <c:v>35.160000000000011</c:v>
                </c:pt>
                <c:pt idx="5">
                  <c:v>32.809999999999995</c:v>
                </c:pt>
                <c:pt idx="6">
                  <c:v>58.75</c:v>
                </c:pt>
                <c:pt idx="7">
                  <c:v>48.44</c:v>
                </c:pt>
                <c:pt idx="8">
                  <c:v>51.879999999999995</c:v>
                </c:pt>
              </c:numCache>
            </c:numRef>
          </c:val>
          <c:smooth val="0"/>
          <c:extLst>
            <c:ext xmlns:c16="http://schemas.microsoft.com/office/drawing/2014/chart" uri="{C3380CC4-5D6E-409C-BE32-E72D297353CC}">
              <c16:uniqueId val="{00000001-F614-43FC-A773-B6339144913B}"/>
            </c:ext>
          </c:extLst>
        </c:ser>
        <c:ser>
          <c:idx val="2"/>
          <c:order val="2"/>
          <c:tx>
            <c:strRef>
              <c:f>Лист1!$D$1</c:f>
              <c:strCache>
                <c:ptCount val="1"/>
                <c:pt idx="0">
                  <c:v>СОШ №2</c:v>
                </c:pt>
              </c:strCache>
            </c:strRef>
          </c:tx>
          <c:cat>
            <c:strRef>
              <c:f>Лист1!$A$2:$A$10</c:f>
              <c:strCache>
                <c:ptCount val="9"/>
                <c:pt idx="0">
                  <c:v>1</c:v>
                </c:pt>
                <c:pt idx="1">
                  <c:v>2</c:v>
                </c:pt>
                <c:pt idx="2">
                  <c:v>3К1</c:v>
                </c:pt>
                <c:pt idx="3">
                  <c:v>3К2</c:v>
                </c:pt>
                <c:pt idx="4">
                  <c:v>3К3</c:v>
                </c:pt>
                <c:pt idx="5">
                  <c:v>3К4</c:v>
                </c:pt>
                <c:pt idx="6">
                  <c:v>4</c:v>
                </c:pt>
                <c:pt idx="7">
                  <c:v>5</c:v>
                </c:pt>
                <c:pt idx="8">
                  <c:v>6</c:v>
                </c:pt>
              </c:strCache>
            </c:strRef>
          </c:cat>
          <c:val>
            <c:numRef>
              <c:f>Лист1!$D$2:$D$10</c:f>
              <c:numCache>
                <c:formatCode>General</c:formatCode>
                <c:ptCount val="9"/>
                <c:pt idx="0">
                  <c:v>45.6</c:v>
                </c:pt>
                <c:pt idx="1">
                  <c:v>29</c:v>
                </c:pt>
                <c:pt idx="2">
                  <c:v>47</c:v>
                </c:pt>
                <c:pt idx="3">
                  <c:v>47</c:v>
                </c:pt>
                <c:pt idx="4">
                  <c:v>42</c:v>
                </c:pt>
                <c:pt idx="5">
                  <c:v>31</c:v>
                </c:pt>
                <c:pt idx="6">
                  <c:v>51.2</c:v>
                </c:pt>
                <c:pt idx="7">
                  <c:v>48.4</c:v>
                </c:pt>
                <c:pt idx="8">
                  <c:v>38</c:v>
                </c:pt>
              </c:numCache>
            </c:numRef>
          </c:val>
          <c:smooth val="0"/>
          <c:extLst>
            <c:ext xmlns:c16="http://schemas.microsoft.com/office/drawing/2014/chart" uri="{C3380CC4-5D6E-409C-BE32-E72D297353CC}">
              <c16:uniqueId val="{00000002-F614-43FC-A773-B6339144913B}"/>
            </c:ext>
          </c:extLst>
        </c:ser>
        <c:ser>
          <c:idx val="3"/>
          <c:order val="3"/>
          <c:tx>
            <c:strRef>
              <c:f>Лист1!$E$1</c:f>
              <c:strCache>
                <c:ptCount val="1"/>
                <c:pt idx="0">
                  <c:v>СОШ №3</c:v>
                </c:pt>
              </c:strCache>
            </c:strRef>
          </c:tx>
          <c:cat>
            <c:strRef>
              <c:f>Лист1!$A$2:$A$10</c:f>
              <c:strCache>
                <c:ptCount val="9"/>
                <c:pt idx="0">
                  <c:v>1</c:v>
                </c:pt>
                <c:pt idx="1">
                  <c:v>2</c:v>
                </c:pt>
                <c:pt idx="2">
                  <c:v>3К1</c:v>
                </c:pt>
                <c:pt idx="3">
                  <c:v>3К2</c:v>
                </c:pt>
                <c:pt idx="4">
                  <c:v>3К3</c:v>
                </c:pt>
                <c:pt idx="5">
                  <c:v>3К4</c:v>
                </c:pt>
                <c:pt idx="6">
                  <c:v>4</c:v>
                </c:pt>
                <c:pt idx="7">
                  <c:v>5</c:v>
                </c:pt>
                <c:pt idx="8">
                  <c:v>6</c:v>
                </c:pt>
              </c:strCache>
            </c:strRef>
          </c:cat>
          <c:val>
            <c:numRef>
              <c:f>Лист1!$E$2:$E$10</c:f>
              <c:numCache>
                <c:formatCode>General</c:formatCode>
                <c:ptCount val="9"/>
                <c:pt idx="0">
                  <c:v>45.790000000000013</c:v>
                </c:pt>
                <c:pt idx="1">
                  <c:v>44.74</c:v>
                </c:pt>
                <c:pt idx="2">
                  <c:v>17.110000000000024</c:v>
                </c:pt>
                <c:pt idx="3">
                  <c:v>0</c:v>
                </c:pt>
                <c:pt idx="4">
                  <c:v>11.84</c:v>
                </c:pt>
                <c:pt idx="5">
                  <c:v>7.89</c:v>
                </c:pt>
                <c:pt idx="6">
                  <c:v>50</c:v>
                </c:pt>
                <c:pt idx="7">
                  <c:v>34.74</c:v>
                </c:pt>
                <c:pt idx="8">
                  <c:v>21.58</c:v>
                </c:pt>
              </c:numCache>
            </c:numRef>
          </c:val>
          <c:smooth val="0"/>
          <c:extLst>
            <c:ext xmlns:c16="http://schemas.microsoft.com/office/drawing/2014/chart" uri="{C3380CC4-5D6E-409C-BE32-E72D297353CC}">
              <c16:uniqueId val="{00000003-F614-43FC-A773-B6339144913B}"/>
            </c:ext>
          </c:extLst>
        </c:ser>
        <c:ser>
          <c:idx val="4"/>
          <c:order val="4"/>
          <c:tx>
            <c:strRef>
              <c:f>Лист1!$F$1</c:f>
              <c:strCache>
                <c:ptCount val="1"/>
                <c:pt idx="0">
                  <c:v>СОШ №4</c:v>
                </c:pt>
              </c:strCache>
            </c:strRef>
          </c:tx>
          <c:cat>
            <c:strRef>
              <c:f>Лист1!$A$2:$A$10</c:f>
              <c:strCache>
                <c:ptCount val="9"/>
                <c:pt idx="0">
                  <c:v>1</c:v>
                </c:pt>
                <c:pt idx="1">
                  <c:v>2</c:v>
                </c:pt>
                <c:pt idx="2">
                  <c:v>3К1</c:v>
                </c:pt>
                <c:pt idx="3">
                  <c:v>3К2</c:v>
                </c:pt>
                <c:pt idx="4">
                  <c:v>3К3</c:v>
                </c:pt>
                <c:pt idx="5">
                  <c:v>3К4</c:v>
                </c:pt>
                <c:pt idx="6">
                  <c:v>4</c:v>
                </c:pt>
                <c:pt idx="7">
                  <c:v>5</c:v>
                </c:pt>
                <c:pt idx="8">
                  <c:v>6</c:v>
                </c:pt>
              </c:strCache>
            </c:strRef>
          </c:cat>
          <c:val>
            <c:numRef>
              <c:f>Лист1!$F$2:$F$10</c:f>
              <c:numCache>
                <c:formatCode>General</c:formatCode>
                <c:ptCount val="9"/>
                <c:pt idx="0">
                  <c:v>36.839999999999996</c:v>
                </c:pt>
                <c:pt idx="1">
                  <c:v>47.37</c:v>
                </c:pt>
                <c:pt idx="2">
                  <c:v>64.47</c:v>
                </c:pt>
                <c:pt idx="3">
                  <c:v>56.58</c:v>
                </c:pt>
                <c:pt idx="4">
                  <c:v>42.760000000000012</c:v>
                </c:pt>
                <c:pt idx="5">
                  <c:v>44.08</c:v>
                </c:pt>
                <c:pt idx="6">
                  <c:v>50.53</c:v>
                </c:pt>
                <c:pt idx="7">
                  <c:v>42.89</c:v>
                </c:pt>
                <c:pt idx="8">
                  <c:v>36.839999999999996</c:v>
                </c:pt>
              </c:numCache>
            </c:numRef>
          </c:val>
          <c:smooth val="0"/>
          <c:extLst>
            <c:ext xmlns:c16="http://schemas.microsoft.com/office/drawing/2014/chart" uri="{C3380CC4-5D6E-409C-BE32-E72D297353CC}">
              <c16:uniqueId val="{00000004-F614-43FC-A773-B6339144913B}"/>
            </c:ext>
          </c:extLst>
        </c:ser>
        <c:ser>
          <c:idx val="5"/>
          <c:order val="5"/>
          <c:tx>
            <c:strRef>
              <c:f>Лист1!$G$1</c:f>
              <c:strCache>
                <c:ptCount val="1"/>
                <c:pt idx="0">
                  <c:v>СОШ№5</c:v>
                </c:pt>
              </c:strCache>
            </c:strRef>
          </c:tx>
          <c:cat>
            <c:strRef>
              <c:f>Лист1!$A$2:$A$10</c:f>
              <c:strCache>
                <c:ptCount val="9"/>
                <c:pt idx="0">
                  <c:v>1</c:v>
                </c:pt>
                <c:pt idx="1">
                  <c:v>2</c:v>
                </c:pt>
                <c:pt idx="2">
                  <c:v>3К1</c:v>
                </c:pt>
                <c:pt idx="3">
                  <c:v>3К2</c:v>
                </c:pt>
                <c:pt idx="4">
                  <c:v>3К3</c:v>
                </c:pt>
                <c:pt idx="5">
                  <c:v>3К4</c:v>
                </c:pt>
                <c:pt idx="6">
                  <c:v>4</c:v>
                </c:pt>
                <c:pt idx="7">
                  <c:v>5</c:v>
                </c:pt>
                <c:pt idx="8">
                  <c:v>6</c:v>
                </c:pt>
              </c:strCache>
            </c:strRef>
          </c:cat>
          <c:val>
            <c:numRef>
              <c:f>Лист1!$G$2:$G$10</c:f>
              <c:numCache>
                <c:formatCode>General</c:formatCode>
                <c:ptCount val="9"/>
                <c:pt idx="0">
                  <c:v>44.290000000000013</c:v>
                </c:pt>
                <c:pt idx="1">
                  <c:v>63.1</c:v>
                </c:pt>
                <c:pt idx="2">
                  <c:v>48.21</c:v>
                </c:pt>
                <c:pt idx="3">
                  <c:v>45.83</c:v>
                </c:pt>
                <c:pt idx="4">
                  <c:v>48.21</c:v>
                </c:pt>
                <c:pt idx="5">
                  <c:v>48.809999999999995</c:v>
                </c:pt>
                <c:pt idx="6">
                  <c:v>46.190000000000012</c:v>
                </c:pt>
                <c:pt idx="7">
                  <c:v>35.24</c:v>
                </c:pt>
                <c:pt idx="8">
                  <c:v>24.759999999999987</c:v>
                </c:pt>
              </c:numCache>
            </c:numRef>
          </c:val>
          <c:smooth val="0"/>
          <c:extLst>
            <c:ext xmlns:c16="http://schemas.microsoft.com/office/drawing/2014/chart" uri="{C3380CC4-5D6E-409C-BE32-E72D297353CC}">
              <c16:uniqueId val="{00000005-F614-43FC-A773-B6339144913B}"/>
            </c:ext>
          </c:extLst>
        </c:ser>
        <c:ser>
          <c:idx val="6"/>
          <c:order val="6"/>
          <c:tx>
            <c:strRef>
              <c:f>Лист1!$H$1</c:f>
              <c:strCache>
                <c:ptCount val="1"/>
                <c:pt idx="0">
                  <c:v>СОШ№6</c:v>
                </c:pt>
              </c:strCache>
            </c:strRef>
          </c:tx>
          <c:cat>
            <c:strRef>
              <c:f>Лист1!$A$2:$A$10</c:f>
              <c:strCache>
                <c:ptCount val="9"/>
                <c:pt idx="0">
                  <c:v>1</c:v>
                </c:pt>
                <c:pt idx="1">
                  <c:v>2</c:v>
                </c:pt>
                <c:pt idx="2">
                  <c:v>3К1</c:v>
                </c:pt>
                <c:pt idx="3">
                  <c:v>3К2</c:v>
                </c:pt>
                <c:pt idx="4">
                  <c:v>3К3</c:v>
                </c:pt>
                <c:pt idx="5">
                  <c:v>3К4</c:v>
                </c:pt>
                <c:pt idx="6">
                  <c:v>4</c:v>
                </c:pt>
                <c:pt idx="7">
                  <c:v>5</c:v>
                </c:pt>
                <c:pt idx="8">
                  <c:v>6</c:v>
                </c:pt>
              </c:strCache>
            </c:strRef>
          </c:cat>
          <c:val>
            <c:numRef>
              <c:f>Лист1!$H$2:$H$10</c:f>
              <c:numCache>
                <c:formatCode>General</c:formatCode>
                <c:ptCount val="9"/>
                <c:pt idx="0">
                  <c:v>46</c:v>
                </c:pt>
                <c:pt idx="1">
                  <c:v>62.5</c:v>
                </c:pt>
                <c:pt idx="2">
                  <c:v>30</c:v>
                </c:pt>
                <c:pt idx="3">
                  <c:v>12.5</c:v>
                </c:pt>
                <c:pt idx="4">
                  <c:v>30</c:v>
                </c:pt>
                <c:pt idx="5">
                  <c:v>35</c:v>
                </c:pt>
                <c:pt idx="6">
                  <c:v>45</c:v>
                </c:pt>
                <c:pt idx="7">
                  <c:v>48</c:v>
                </c:pt>
                <c:pt idx="8">
                  <c:v>49</c:v>
                </c:pt>
              </c:numCache>
            </c:numRef>
          </c:val>
          <c:smooth val="0"/>
          <c:extLst>
            <c:ext xmlns:c16="http://schemas.microsoft.com/office/drawing/2014/chart" uri="{C3380CC4-5D6E-409C-BE32-E72D297353CC}">
              <c16:uniqueId val="{00000006-F614-43FC-A773-B6339144913B}"/>
            </c:ext>
          </c:extLst>
        </c:ser>
        <c:ser>
          <c:idx val="7"/>
          <c:order val="7"/>
          <c:tx>
            <c:strRef>
              <c:f>Лист1!$I$1</c:f>
              <c:strCache>
                <c:ptCount val="1"/>
                <c:pt idx="0">
                  <c:v>СОШ№7</c:v>
                </c:pt>
              </c:strCache>
            </c:strRef>
          </c:tx>
          <c:cat>
            <c:strRef>
              <c:f>Лист1!$A$2:$A$10</c:f>
              <c:strCache>
                <c:ptCount val="9"/>
                <c:pt idx="0">
                  <c:v>1</c:v>
                </c:pt>
                <c:pt idx="1">
                  <c:v>2</c:v>
                </c:pt>
                <c:pt idx="2">
                  <c:v>3К1</c:v>
                </c:pt>
                <c:pt idx="3">
                  <c:v>3К2</c:v>
                </c:pt>
                <c:pt idx="4">
                  <c:v>3К3</c:v>
                </c:pt>
                <c:pt idx="5">
                  <c:v>3К4</c:v>
                </c:pt>
                <c:pt idx="6">
                  <c:v>4</c:v>
                </c:pt>
                <c:pt idx="7">
                  <c:v>5</c:v>
                </c:pt>
                <c:pt idx="8">
                  <c:v>6</c:v>
                </c:pt>
              </c:strCache>
            </c:strRef>
          </c:cat>
          <c:val>
            <c:numRef>
              <c:f>Лист1!$I$2:$I$10</c:f>
              <c:numCache>
                <c:formatCode>General</c:formatCode>
                <c:ptCount val="9"/>
                <c:pt idx="0">
                  <c:v>48.21</c:v>
                </c:pt>
                <c:pt idx="1">
                  <c:v>30.77</c:v>
                </c:pt>
                <c:pt idx="2">
                  <c:v>44.87</c:v>
                </c:pt>
                <c:pt idx="3">
                  <c:v>44.87</c:v>
                </c:pt>
                <c:pt idx="4">
                  <c:v>42.309999999999995</c:v>
                </c:pt>
                <c:pt idx="5">
                  <c:v>43.59</c:v>
                </c:pt>
                <c:pt idx="6">
                  <c:v>52.82</c:v>
                </c:pt>
                <c:pt idx="7">
                  <c:v>34.870000000000005</c:v>
                </c:pt>
                <c:pt idx="8">
                  <c:v>36.92</c:v>
                </c:pt>
              </c:numCache>
            </c:numRef>
          </c:val>
          <c:smooth val="0"/>
          <c:extLst>
            <c:ext xmlns:c16="http://schemas.microsoft.com/office/drawing/2014/chart" uri="{C3380CC4-5D6E-409C-BE32-E72D297353CC}">
              <c16:uniqueId val="{00000007-F614-43FC-A773-B6339144913B}"/>
            </c:ext>
          </c:extLst>
        </c:ser>
        <c:ser>
          <c:idx val="8"/>
          <c:order val="8"/>
          <c:tx>
            <c:strRef>
              <c:f>Лист1!$J$1</c:f>
              <c:strCache>
                <c:ptCount val="1"/>
                <c:pt idx="0">
                  <c:v>СОШ№8</c:v>
                </c:pt>
              </c:strCache>
            </c:strRef>
          </c:tx>
          <c:cat>
            <c:strRef>
              <c:f>Лист1!$A$2:$A$10</c:f>
              <c:strCache>
                <c:ptCount val="9"/>
                <c:pt idx="0">
                  <c:v>1</c:v>
                </c:pt>
                <c:pt idx="1">
                  <c:v>2</c:v>
                </c:pt>
                <c:pt idx="2">
                  <c:v>3К1</c:v>
                </c:pt>
                <c:pt idx="3">
                  <c:v>3К2</c:v>
                </c:pt>
                <c:pt idx="4">
                  <c:v>3К3</c:v>
                </c:pt>
                <c:pt idx="5">
                  <c:v>3К4</c:v>
                </c:pt>
                <c:pt idx="6">
                  <c:v>4</c:v>
                </c:pt>
                <c:pt idx="7">
                  <c:v>5</c:v>
                </c:pt>
                <c:pt idx="8">
                  <c:v>6</c:v>
                </c:pt>
              </c:strCache>
            </c:strRef>
          </c:cat>
          <c:val>
            <c:numRef>
              <c:f>Лист1!$J$2:$J$10</c:f>
              <c:numCache>
                <c:formatCode>General</c:formatCode>
                <c:ptCount val="9"/>
                <c:pt idx="0">
                  <c:v>65.33</c:v>
                </c:pt>
                <c:pt idx="1">
                  <c:v>13.33</c:v>
                </c:pt>
                <c:pt idx="2">
                  <c:v>22.22</c:v>
                </c:pt>
                <c:pt idx="3">
                  <c:v>16.670000000000005</c:v>
                </c:pt>
                <c:pt idx="4">
                  <c:v>6.67</c:v>
                </c:pt>
                <c:pt idx="5">
                  <c:v>4.4400000000000004</c:v>
                </c:pt>
                <c:pt idx="6">
                  <c:v>79.56</c:v>
                </c:pt>
                <c:pt idx="7">
                  <c:v>64</c:v>
                </c:pt>
                <c:pt idx="8">
                  <c:v>70.22</c:v>
                </c:pt>
              </c:numCache>
            </c:numRef>
          </c:val>
          <c:smooth val="0"/>
          <c:extLst>
            <c:ext xmlns:c16="http://schemas.microsoft.com/office/drawing/2014/chart" uri="{C3380CC4-5D6E-409C-BE32-E72D297353CC}">
              <c16:uniqueId val="{00000008-F614-43FC-A773-B6339144913B}"/>
            </c:ext>
          </c:extLst>
        </c:ser>
        <c:dLbls>
          <c:showLegendKey val="0"/>
          <c:showVal val="0"/>
          <c:showCatName val="0"/>
          <c:showSerName val="0"/>
          <c:showPercent val="0"/>
          <c:showBubbleSize val="0"/>
        </c:dLbls>
        <c:marker val="1"/>
        <c:smooth val="0"/>
        <c:axId val="99544448"/>
        <c:axId val="100707328"/>
      </c:lineChart>
      <c:catAx>
        <c:axId val="99544448"/>
        <c:scaling>
          <c:orientation val="minMax"/>
        </c:scaling>
        <c:delete val="0"/>
        <c:axPos val="b"/>
        <c:numFmt formatCode="General" sourceLinked="1"/>
        <c:majorTickMark val="out"/>
        <c:minorTickMark val="none"/>
        <c:tickLblPos val="nextTo"/>
        <c:crossAx val="100707328"/>
        <c:crosses val="autoZero"/>
        <c:auto val="1"/>
        <c:lblAlgn val="ctr"/>
        <c:lblOffset val="100"/>
        <c:noMultiLvlLbl val="0"/>
      </c:catAx>
      <c:valAx>
        <c:axId val="100707328"/>
        <c:scaling>
          <c:orientation val="minMax"/>
        </c:scaling>
        <c:delete val="0"/>
        <c:axPos val="l"/>
        <c:majorGridlines/>
        <c:numFmt formatCode="General" sourceLinked="1"/>
        <c:majorTickMark val="out"/>
        <c:minorTickMark val="none"/>
        <c:tickLblPos val="nextTo"/>
        <c:crossAx val="99544448"/>
        <c:crosses val="autoZero"/>
        <c:crossBetween val="between"/>
      </c:valAx>
    </c:plotArea>
    <c:legend>
      <c:legendPos val="b"/>
      <c:overlay val="0"/>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2023</c:v>
                </c:pt>
              </c:strCache>
            </c:strRef>
          </c:tx>
          <c:spPr>
            <a:solidFill>
              <a:schemeClr val="accent3">
                <a:lumMod val="40000"/>
                <a:lumOff val="6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Гимназия</c:v>
                </c:pt>
                <c:pt idx="1">
                  <c:v>СОШ №2</c:v>
                </c:pt>
                <c:pt idx="2">
                  <c:v>СОШ №3</c:v>
                </c:pt>
                <c:pt idx="3">
                  <c:v>СОШ №4</c:v>
                </c:pt>
                <c:pt idx="4">
                  <c:v>СОШ №5</c:v>
                </c:pt>
                <c:pt idx="5">
                  <c:v>СОШ №6</c:v>
                </c:pt>
                <c:pt idx="6">
                  <c:v>СОШ №7</c:v>
                </c:pt>
                <c:pt idx="7">
                  <c:v>СОШ №8</c:v>
                </c:pt>
              </c:strCache>
            </c:strRef>
          </c:cat>
          <c:val>
            <c:numRef>
              <c:f>Лист1!$B$2:$B$9</c:f>
              <c:numCache>
                <c:formatCode>General</c:formatCode>
                <c:ptCount val="8"/>
                <c:pt idx="0">
                  <c:v>26.56</c:v>
                </c:pt>
                <c:pt idx="1">
                  <c:v>15.69</c:v>
                </c:pt>
                <c:pt idx="2">
                  <c:v>13.04</c:v>
                </c:pt>
                <c:pt idx="3">
                  <c:v>10.26</c:v>
                </c:pt>
                <c:pt idx="4">
                  <c:v>8.11</c:v>
                </c:pt>
                <c:pt idx="5">
                  <c:v>20.83</c:v>
                </c:pt>
                <c:pt idx="6">
                  <c:v>30.51</c:v>
                </c:pt>
                <c:pt idx="7">
                  <c:v>13.33</c:v>
                </c:pt>
              </c:numCache>
            </c:numRef>
          </c:val>
          <c:extLst>
            <c:ext xmlns:c16="http://schemas.microsoft.com/office/drawing/2014/chart" uri="{C3380CC4-5D6E-409C-BE32-E72D297353CC}">
              <c16:uniqueId val="{00000002-7C8C-4268-97D1-2A27A662D40C}"/>
            </c:ext>
          </c:extLst>
        </c:ser>
        <c:dLbls>
          <c:dLblPos val="ctr"/>
          <c:showLegendKey val="0"/>
          <c:showVal val="1"/>
          <c:showCatName val="0"/>
          <c:showSerName val="0"/>
          <c:showPercent val="0"/>
          <c:showBubbleSize val="0"/>
        </c:dLbls>
        <c:gapWidth val="150"/>
        <c:axId val="142916608"/>
        <c:axId val="142919552"/>
      </c:barChart>
      <c:lineChart>
        <c:grouping val="standard"/>
        <c:varyColors val="0"/>
        <c:ser>
          <c:idx val="1"/>
          <c:order val="1"/>
          <c:tx>
            <c:strRef>
              <c:f>Лист1!$C$1</c:f>
              <c:strCache>
                <c:ptCount val="1"/>
                <c:pt idx="0">
                  <c:v>2022</c:v>
                </c:pt>
              </c:strCache>
            </c:strRef>
          </c:tx>
          <c:dPt>
            <c:idx val="6"/>
            <c:bubble3D val="0"/>
            <c:extLst>
              <c:ext xmlns:c16="http://schemas.microsoft.com/office/drawing/2014/chart" uri="{C3380CC4-5D6E-409C-BE32-E72D297353CC}">
                <c16:uniqueId val="{00000000-7C8C-4268-97D1-2A27A662D40C}"/>
              </c:ext>
            </c:extLst>
          </c:dPt>
          <c:dLbls>
            <c:spPr>
              <a:noFill/>
              <a:ln>
                <a:noFill/>
              </a:ln>
              <a:effectLst/>
            </c:sp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Гимназия</c:v>
                </c:pt>
                <c:pt idx="1">
                  <c:v>СОШ №2</c:v>
                </c:pt>
                <c:pt idx="2">
                  <c:v>СОШ №3</c:v>
                </c:pt>
                <c:pt idx="3">
                  <c:v>СОШ №4</c:v>
                </c:pt>
                <c:pt idx="4">
                  <c:v>СОШ №5</c:v>
                </c:pt>
                <c:pt idx="5">
                  <c:v>СОШ №6</c:v>
                </c:pt>
                <c:pt idx="6">
                  <c:v>СОШ №7</c:v>
                </c:pt>
                <c:pt idx="7">
                  <c:v>СОШ №8</c:v>
                </c:pt>
              </c:strCache>
            </c:strRef>
          </c:cat>
          <c:val>
            <c:numRef>
              <c:f>Лист1!$C$2:$C$9</c:f>
              <c:numCache>
                <c:formatCode>General</c:formatCode>
                <c:ptCount val="8"/>
                <c:pt idx="0">
                  <c:v>6</c:v>
                </c:pt>
                <c:pt idx="1">
                  <c:v>7.41</c:v>
                </c:pt>
                <c:pt idx="2">
                  <c:v>13.51</c:v>
                </c:pt>
                <c:pt idx="3">
                  <c:v>7.89</c:v>
                </c:pt>
                <c:pt idx="4">
                  <c:v>0</c:v>
                </c:pt>
                <c:pt idx="5">
                  <c:v>5</c:v>
                </c:pt>
                <c:pt idx="6">
                  <c:v>3.92</c:v>
                </c:pt>
                <c:pt idx="7">
                  <c:v>4</c:v>
                </c:pt>
              </c:numCache>
            </c:numRef>
          </c:val>
          <c:smooth val="0"/>
          <c:extLst>
            <c:ext xmlns:c16="http://schemas.microsoft.com/office/drawing/2014/chart" uri="{C3380CC4-5D6E-409C-BE32-E72D297353CC}">
              <c16:uniqueId val="{00000001-7C8C-4268-97D1-2A27A662D40C}"/>
            </c:ext>
          </c:extLst>
        </c:ser>
        <c:dLbls>
          <c:showLegendKey val="0"/>
          <c:showVal val="0"/>
          <c:showCatName val="0"/>
          <c:showSerName val="0"/>
          <c:showPercent val="0"/>
          <c:showBubbleSize val="0"/>
        </c:dLbls>
        <c:marker val="1"/>
        <c:smooth val="0"/>
        <c:axId val="142916608"/>
        <c:axId val="142919552"/>
      </c:lineChart>
      <c:catAx>
        <c:axId val="142916608"/>
        <c:scaling>
          <c:orientation val="minMax"/>
        </c:scaling>
        <c:delete val="0"/>
        <c:axPos val="b"/>
        <c:numFmt formatCode="General" sourceLinked="0"/>
        <c:majorTickMark val="out"/>
        <c:minorTickMark val="none"/>
        <c:tickLblPos val="nextTo"/>
        <c:crossAx val="142919552"/>
        <c:crosses val="autoZero"/>
        <c:auto val="1"/>
        <c:lblAlgn val="ctr"/>
        <c:lblOffset val="100"/>
        <c:noMultiLvlLbl val="0"/>
      </c:catAx>
      <c:valAx>
        <c:axId val="142919552"/>
        <c:scaling>
          <c:orientation val="minMax"/>
        </c:scaling>
        <c:delete val="1"/>
        <c:axPos val="l"/>
        <c:numFmt formatCode="General" sourceLinked="1"/>
        <c:majorTickMark val="out"/>
        <c:minorTickMark val="none"/>
        <c:tickLblPos val="nextTo"/>
        <c:crossAx val="142916608"/>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0.11889</cdr:x>
      <cdr:y>0.37562</cdr:y>
    </cdr:from>
    <cdr:to>
      <cdr:x>0.97101</cdr:x>
      <cdr:y>0.38744</cdr:y>
    </cdr:to>
    <cdr:cxnSp macro="">
      <cdr:nvCxnSpPr>
        <cdr:cNvPr id="2" name="Прямая соединительная линия 1"/>
        <cdr:cNvCxnSpPr/>
      </cdr:nvCxnSpPr>
      <cdr:spPr>
        <a:xfrm xmlns:a="http://schemas.openxmlformats.org/drawingml/2006/main">
          <a:off x="703246" y="683350"/>
          <a:ext cx="5040311" cy="21503"/>
        </a:xfrm>
        <a:prstGeom xmlns:a="http://schemas.openxmlformats.org/drawingml/2006/main" prst="line">
          <a:avLst/>
        </a:prstGeom>
        <a:ln xmlns:a="http://schemas.openxmlformats.org/drawingml/2006/main" w="28575">
          <a:solidFill>
            <a:schemeClr val="accent6"/>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0.xml><?xml version="1.0" encoding="utf-8"?>
<c:userShapes xmlns:c="http://schemas.openxmlformats.org/drawingml/2006/chart">
  <cdr:relSizeAnchor xmlns:cdr="http://schemas.openxmlformats.org/drawingml/2006/chartDrawing">
    <cdr:from>
      <cdr:x>0.12939</cdr:x>
      <cdr:y>0.46451</cdr:y>
    </cdr:from>
    <cdr:to>
      <cdr:x>0.96796</cdr:x>
      <cdr:y>0.47012</cdr:y>
    </cdr:to>
    <cdr:cxnSp macro="">
      <cdr:nvCxnSpPr>
        <cdr:cNvPr id="2" name="Прямая соединительная линия 1"/>
        <cdr:cNvCxnSpPr/>
      </cdr:nvCxnSpPr>
      <cdr:spPr>
        <a:xfrm xmlns:a="http://schemas.openxmlformats.org/drawingml/2006/main">
          <a:off x="765431" y="1070719"/>
          <a:ext cx="4960695" cy="12931"/>
        </a:xfrm>
        <a:prstGeom xmlns:a="http://schemas.openxmlformats.org/drawingml/2006/main" prst="line">
          <a:avLst/>
        </a:prstGeom>
        <a:ln xmlns:a="http://schemas.openxmlformats.org/drawingml/2006/main" w="28575">
          <a:solidFill>
            <a:schemeClr val="accent6"/>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0.0973</cdr:x>
      <cdr:y>0.29007</cdr:y>
    </cdr:from>
    <cdr:to>
      <cdr:x>0.97379</cdr:x>
      <cdr:y>0.29007</cdr:y>
    </cdr:to>
    <cdr:cxnSp macro="">
      <cdr:nvCxnSpPr>
        <cdr:cNvPr id="4" name="Прямая соединительная линия 3"/>
        <cdr:cNvCxnSpPr/>
      </cdr:nvCxnSpPr>
      <cdr:spPr>
        <a:xfrm xmlns:a="http://schemas.openxmlformats.org/drawingml/2006/main">
          <a:off x="575596" y="668627"/>
          <a:ext cx="5185017" cy="0"/>
        </a:xfrm>
        <a:prstGeom xmlns:a="http://schemas.openxmlformats.org/drawingml/2006/main" prst="line">
          <a:avLst/>
        </a:prstGeom>
        <a:ln xmlns:a="http://schemas.openxmlformats.org/drawingml/2006/main" w="19050">
          <a:solidFill>
            <a:schemeClr val="accent5"/>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1.xml><?xml version="1.0" encoding="utf-8"?>
<c:userShapes xmlns:c="http://schemas.openxmlformats.org/drawingml/2006/chart">
  <cdr:relSizeAnchor xmlns:cdr="http://schemas.openxmlformats.org/drawingml/2006/chartDrawing">
    <cdr:from>
      <cdr:x>0.12134</cdr:x>
      <cdr:y>0.47261</cdr:y>
    </cdr:from>
    <cdr:to>
      <cdr:x>0.95991</cdr:x>
      <cdr:y>0.47822</cdr:y>
    </cdr:to>
    <cdr:cxnSp macro="">
      <cdr:nvCxnSpPr>
        <cdr:cNvPr id="2" name="Прямая соединительная линия 1"/>
        <cdr:cNvCxnSpPr/>
      </cdr:nvCxnSpPr>
      <cdr:spPr>
        <a:xfrm xmlns:a="http://schemas.openxmlformats.org/drawingml/2006/main">
          <a:off x="717806" y="1111907"/>
          <a:ext cx="4960695" cy="13198"/>
        </a:xfrm>
        <a:prstGeom xmlns:a="http://schemas.openxmlformats.org/drawingml/2006/main" prst="line">
          <a:avLst/>
        </a:prstGeom>
        <a:ln xmlns:a="http://schemas.openxmlformats.org/drawingml/2006/main" w="28575">
          <a:solidFill>
            <a:schemeClr val="accent6"/>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0.10052</cdr:x>
      <cdr:y>0.19715</cdr:y>
    </cdr:from>
    <cdr:to>
      <cdr:x>0.97701</cdr:x>
      <cdr:y>0.19715</cdr:y>
    </cdr:to>
    <cdr:cxnSp macro="">
      <cdr:nvCxnSpPr>
        <cdr:cNvPr id="4" name="Прямая соединительная линия 3"/>
        <cdr:cNvCxnSpPr/>
      </cdr:nvCxnSpPr>
      <cdr:spPr>
        <a:xfrm xmlns:a="http://schemas.openxmlformats.org/drawingml/2006/main">
          <a:off x="594646" y="359162"/>
          <a:ext cx="5185017" cy="0"/>
        </a:xfrm>
        <a:prstGeom xmlns:a="http://schemas.openxmlformats.org/drawingml/2006/main" prst="line">
          <a:avLst/>
        </a:prstGeom>
        <a:ln xmlns:a="http://schemas.openxmlformats.org/drawingml/2006/main" w="19050">
          <a:solidFill>
            <a:schemeClr val="accent5"/>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2.xml><?xml version="1.0" encoding="utf-8"?>
<c:userShapes xmlns:c="http://schemas.openxmlformats.org/drawingml/2006/chart">
  <cdr:relSizeAnchor xmlns:cdr="http://schemas.openxmlformats.org/drawingml/2006/chartDrawing">
    <cdr:from>
      <cdr:x>0.11771</cdr:x>
      <cdr:y>0.42491</cdr:y>
    </cdr:from>
    <cdr:to>
      <cdr:x>0.97735</cdr:x>
      <cdr:y>0.43545</cdr:y>
    </cdr:to>
    <cdr:cxnSp macro="">
      <cdr:nvCxnSpPr>
        <cdr:cNvPr id="2" name="Прямая соединительная линия 1"/>
        <cdr:cNvCxnSpPr/>
      </cdr:nvCxnSpPr>
      <cdr:spPr>
        <a:xfrm xmlns:a="http://schemas.openxmlformats.org/drawingml/2006/main">
          <a:off x="696333" y="1023970"/>
          <a:ext cx="5085338" cy="25400"/>
        </a:xfrm>
        <a:prstGeom xmlns:a="http://schemas.openxmlformats.org/drawingml/2006/main" prst="line">
          <a:avLst/>
        </a:prstGeom>
        <a:ln xmlns:a="http://schemas.openxmlformats.org/drawingml/2006/main" w="28575">
          <a:solidFill>
            <a:schemeClr val="accent6"/>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0.09481</cdr:x>
      <cdr:y>0.24637</cdr:y>
    </cdr:from>
    <cdr:to>
      <cdr:x>0.9713</cdr:x>
      <cdr:y>0.24637</cdr:y>
    </cdr:to>
    <cdr:cxnSp macro="">
      <cdr:nvCxnSpPr>
        <cdr:cNvPr id="4" name="Прямая соединительная линия 3"/>
        <cdr:cNvCxnSpPr/>
      </cdr:nvCxnSpPr>
      <cdr:spPr>
        <a:xfrm xmlns:a="http://schemas.openxmlformats.org/drawingml/2006/main">
          <a:off x="560865" y="593707"/>
          <a:ext cx="5185017" cy="0"/>
        </a:xfrm>
        <a:prstGeom xmlns:a="http://schemas.openxmlformats.org/drawingml/2006/main" prst="line">
          <a:avLst/>
        </a:prstGeom>
        <a:ln xmlns:a="http://schemas.openxmlformats.org/drawingml/2006/main" w="19050">
          <a:solidFill>
            <a:schemeClr val="accent5"/>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3.xml><?xml version="1.0" encoding="utf-8"?>
<c:userShapes xmlns:c="http://schemas.openxmlformats.org/drawingml/2006/chart">
  <cdr:relSizeAnchor xmlns:cdr="http://schemas.openxmlformats.org/drawingml/2006/chartDrawing">
    <cdr:from>
      <cdr:x>0.12883</cdr:x>
      <cdr:y>0.5075</cdr:y>
    </cdr:from>
    <cdr:to>
      <cdr:x>0.52637</cdr:x>
      <cdr:y>0.5075</cdr:y>
    </cdr:to>
    <cdr:cxnSp macro="">
      <cdr:nvCxnSpPr>
        <cdr:cNvPr id="3" name="Прямая со стрелкой 2"/>
        <cdr:cNvCxnSpPr/>
      </cdr:nvCxnSpPr>
      <cdr:spPr>
        <a:xfrm xmlns:a="http://schemas.openxmlformats.org/drawingml/2006/main">
          <a:off x="787983" y="1103755"/>
          <a:ext cx="2431482" cy="0"/>
        </a:xfrm>
        <a:prstGeom xmlns:a="http://schemas.openxmlformats.org/drawingml/2006/main" prst="straightConnector1">
          <a:avLst/>
        </a:prstGeom>
        <a:ln xmlns:a="http://schemas.openxmlformats.org/drawingml/2006/main" w="19050">
          <a:solidFill>
            <a:srgbClr val="FFC000"/>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0.52669</cdr:x>
      <cdr:y>0.50943</cdr:y>
    </cdr:from>
    <cdr:to>
      <cdr:x>0.92423</cdr:x>
      <cdr:y>0.50943</cdr:y>
    </cdr:to>
    <cdr:cxnSp macro="">
      <cdr:nvCxnSpPr>
        <cdr:cNvPr id="4" name="Прямая со стрелкой 3"/>
        <cdr:cNvCxnSpPr/>
      </cdr:nvCxnSpPr>
      <cdr:spPr>
        <a:xfrm xmlns:a="http://schemas.openxmlformats.org/drawingml/2006/main">
          <a:off x="3221386" y="1107938"/>
          <a:ext cx="2431482" cy="0"/>
        </a:xfrm>
        <a:prstGeom xmlns:a="http://schemas.openxmlformats.org/drawingml/2006/main" prst="straightConnector1">
          <a:avLst/>
        </a:prstGeom>
        <a:ln xmlns:a="http://schemas.openxmlformats.org/drawingml/2006/main" w="19050">
          <a:solidFill>
            <a:srgbClr val="FFC000"/>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4.xml><?xml version="1.0" encoding="utf-8"?>
<c:userShapes xmlns:c="http://schemas.openxmlformats.org/drawingml/2006/chart">
  <cdr:relSizeAnchor xmlns:cdr="http://schemas.openxmlformats.org/drawingml/2006/chartDrawing">
    <cdr:from>
      <cdr:x>0.12883</cdr:x>
      <cdr:y>0.5075</cdr:y>
    </cdr:from>
    <cdr:to>
      <cdr:x>0.52637</cdr:x>
      <cdr:y>0.5075</cdr:y>
    </cdr:to>
    <cdr:cxnSp macro="">
      <cdr:nvCxnSpPr>
        <cdr:cNvPr id="3" name="Прямая со стрелкой 2"/>
        <cdr:cNvCxnSpPr/>
      </cdr:nvCxnSpPr>
      <cdr:spPr>
        <a:xfrm xmlns:a="http://schemas.openxmlformats.org/drawingml/2006/main">
          <a:off x="787983" y="1103755"/>
          <a:ext cx="2431482" cy="0"/>
        </a:xfrm>
        <a:prstGeom xmlns:a="http://schemas.openxmlformats.org/drawingml/2006/main" prst="straightConnector1">
          <a:avLst/>
        </a:prstGeom>
        <a:ln xmlns:a="http://schemas.openxmlformats.org/drawingml/2006/main" w="19050">
          <a:solidFill>
            <a:srgbClr val="FFC000"/>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0.52669</cdr:x>
      <cdr:y>0.50943</cdr:y>
    </cdr:from>
    <cdr:to>
      <cdr:x>0.92423</cdr:x>
      <cdr:y>0.50943</cdr:y>
    </cdr:to>
    <cdr:cxnSp macro="">
      <cdr:nvCxnSpPr>
        <cdr:cNvPr id="4" name="Прямая со стрелкой 3"/>
        <cdr:cNvCxnSpPr/>
      </cdr:nvCxnSpPr>
      <cdr:spPr>
        <a:xfrm xmlns:a="http://schemas.openxmlformats.org/drawingml/2006/main">
          <a:off x="3221386" y="1107938"/>
          <a:ext cx="2431482" cy="0"/>
        </a:xfrm>
        <a:prstGeom xmlns:a="http://schemas.openxmlformats.org/drawingml/2006/main" prst="straightConnector1">
          <a:avLst/>
        </a:prstGeom>
        <a:ln xmlns:a="http://schemas.openxmlformats.org/drawingml/2006/main" w="19050">
          <a:solidFill>
            <a:srgbClr val="FFC000"/>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0.0545</cdr:x>
      <cdr:y>0.35912</cdr:y>
    </cdr:from>
    <cdr:to>
      <cdr:x>0.4376</cdr:x>
      <cdr:y>0.36788</cdr:y>
    </cdr:to>
    <cdr:cxnSp macro="">
      <cdr:nvCxnSpPr>
        <cdr:cNvPr id="5" name="Прямая со стрелкой 4"/>
        <cdr:cNvCxnSpPr/>
      </cdr:nvCxnSpPr>
      <cdr:spPr>
        <a:xfrm xmlns:a="http://schemas.openxmlformats.org/drawingml/2006/main">
          <a:off x="333368" y="781042"/>
          <a:ext cx="2343157" cy="19058"/>
        </a:xfrm>
        <a:prstGeom xmlns:a="http://schemas.openxmlformats.org/drawingml/2006/main" prst="straightConnector1">
          <a:avLst/>
        </a:prstGeom>
        <a:ln xmlns:a="http://schemas.openxmlformats.org/drawingml/2006/main" w="19050">
          <a:tailEnd type="triangle"/>
        </a:ln>
      </cdr:spPr>
      <cdr:style>
        <a:lnRef xmlns:a="http://schemas.openxmlformats.org/drawingml/2006/main" idx="1">
          <a:schemeClr val="accent3"/>
        </a:lnRef>
        <a:fillRef xmlns:a="http://schemas.openxmlformats.org/drawingml/2006/main" idx="0">
          <a:schemeClr val="accent3"/>
        </a:fillRef>
        <a:effectRef xmlns:a="http://schemas.openxmlformats.org/drawingml/2006/main" idx="0">
          <a:schemeClr val="accent3"/>
        </a:effectRef>
        <a:fontRef xmlns:a="http://schemas.openxmlformats.org/drawingml/2006/main" idx="minor">
          <a:schemeClr val="tx1"/>
        </a:fontRef>
      </cdr:style>
    </cdr:cxnSp>
  </cdr:relSizeAnchor>
  <cdr:relSizeAnchor xmlns:cdr="http://schemas.openxmlformats.org/drawingml/2006/chartDrawing">
    <cdr:from>
      <cdr:x>0.435</cdr:x>
      <cdr:y>0.36496</cdr:y>
    </cdr:from>
    <cdr:to>
      <cdr:x>0.83523</cdr:x>
      <cdr:y>0.37372</cdr:y>
    </cdr:to>
    <cdr:cxnSp macro="">
      <cdr:nvCxnSpPr>
        <cdr:cNvPr id="6" name="Прямая со стрелкой 5"/>
        <cdr:cNvCxnSpPr/>
      </cdr:nvCxnSpPr>
      <cdr:spPr>
        <a:xfrm xmlns:a="http://schemas.openxmlformats.org/drawingml/2006/main">
          <a:off x="2660625" y="793744"/>
          <a:ext cx="2447935" cy="19052"/>
        </a:xfrm>
        <a:prstGeom xmlns:a="http://schemas.openxmlformats.org/drawingml/2006/main" prst="straightConnector1">
          <a:avLst/>
        </a:prstGeom>
        <a:ln xmlns:a="http://schemas.openxmlformats.org/drawingml/2006/main" w="19050">
          <a:tailEnd type="triangle"/>
        </a:ln>
      </cdr:spPr>
      <cdr:style>
        <a:lnRef xmlns:a="http://schemas.openxmlformats.org/drawingml/2006/main" idx="1">
          <a:schemeClr val="accent3"/>
        </a:lnRef>
        <a:fillRef xmlns:a="http://schemas.openxmlformats.org/drawingml/2006/main" idx="0">
          <a:schemeClr val="accent3"/>
        </a:fillRef>
        <a:effectRef xmlns:a="http://schemas.openxmlformats.org/drawingml/2006/main" idx="0">
          <a:schemeClr val="accent3"/>
        </a:effectRef>
        <a:fontRef xmlns:a="http://schemas.openxmlformats.org/drawingml/2006/main" idx="minor">
          <a:schemeClr val="tx1"/>
        </a:fontRef>
      </cdr:style>
    </cdr:cxnSp>
  </cdr:relSizeAnchor>
</c:userShapes>
</file>

<file path=word/drawings/drawing15.xml><?xml version="1.0" encoding="utf-8"?>
<c:userShapes xmlns:c="http://schemas.openxmlformats.org/drawingml/2006/chart">
  <cdr:relSizeAnchor xmlns:cdr="http://schemas.openxmlformats.org/drawingml/2006/chartDrawing">
    <cdr:from>
      <cdr:x>0.12883</cdr:x>
      <cdr:y>0.5075</cdr:y>
    </cdr:from>
    <cdr:to>
      <cdr:x>0.52637</cdr:x>
      <cdr:y>0.5075</cdr:y>
    </cdr:to>
    <cdr:cxnSp macro="">
      <cdr:nvCxnSpPr>
        <cdr:cNvPr id="3" name="Прямая со стрелкой 2"/>
        <cdr:cNvCxnSpPr/>
      </cdr:nvCxnSpPr>
      <cdr:spPr>
        <a:xfrm xmlns:a="http://schemas.openxmlformats.org/drawingml/2006/main">
          <a:off x="787983" y="1103755"/>
          <a:ext cx="2431482" cy="0"/>
        </a:xfrm>
        <a:prstGeom xmlns:a="http://schemas.openxmlformats.org/drawingml/2006/main" prst="straightConnector1">
          <a:avLst/>
        </a:prstGeom>
        <a:ln xmlns:a="http://schemas.openxmlformats.org/drawingml/2006/main" w="19050">
          <a:solidFill>
            <a:srgbClr val="FFC000"/>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0.52669</cdr:x>
      <cdr:y>0.50943</cdr:y>
    </cdr:from>
    <cdr:to>
      <cdr:x>0.92423</cdr:x>
      <cdr:y>0.50943</cdr:y>
    </cdr:to>
    <cdr:cxnSp macro="">
      <cdr:nvCxnSpPr>
        <cdr:cNvPr id="4" name="Прямая со стрелкой 3"/>
        <cdr:cNvCxnSpPr/>
      </cdr:nvCxnSpPr>
      <cdr:spPr>
        <a:xfrm xmlns:a="http://schemas.openxmlformats.org/drawingml/2006/main">
          <a:off x="3221386" y="1107938"/>
          <a:ext cx="2431482" cy="0"/>
        </a:xfrm>
        <a:prstGeom xmlns:a="http://schemas.openxmlformats.org/drawingml/2006/main" prst="straightConnector1">
          <a:avLst/>
        </a:prstGeom>
        <a:ln xmlns:a="http://schemas.openxmlformats.org/drawingml/2006/main" w="19050">
          <a:solidFill>
            <a:srgbClr val="FFC000"/>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0.05139</cdr:x>
      <cdr:y>0.3635</cdr:y>
    </cdr:from>
    <cdr:to>
      <cdr:x>0.45162</cdr:x>
      <cdr:y>0.37226</cdr:y>
    </cdr:to>
    <cdr:cxnSp macro="">
      <cdr:nvCxnSpPr>
        <cdr:cNvPr id="5" name="Прямая со стрелкой 4"/>
        <cdr:cNvCxnSpPr/>
      </cdr:nvCxnSpPr>
      <cdr:spPr>
        <a:xfrm xmlns:a="http://schemas.openxmlformats.org/drawingml/2006/main">
          <a:off x="314325" y="790575"/>
          <a:ext cx="2447925" cy="19050"/>
        </a:xfrm>
        <a:prstGeom xmlns:a="http://schemas.openxmlformats.org/drawingml/2006/main" prst="straightConnector1">
          <a:avLst/>
        </a:prstGeom>
        <a:ln xmlns:a="http://schemas.openxmlformats.org/drawingml/2006/main" w="19050">
          <a:tailEnd type="triangle"/>
        </a:ln>
      </cdr:spPr>
      <cdr:style>
        <a:lnRef xmlns:a="http://schemas.openxmlformats.org/drawingml/2006/main" idx="1">
          <a:schemeClr val="accent3"/>
        </a:lnRef>
        <a:fillRef xmlns:a="http://schemas.openxmlformats.org/drawingml/2006/main" idx="0">
          <a:schemeClr val="accent3"/>
        </a:fillRef>
        <a:effectRef xmlns:a="http://schemas.openxmlformats.org/drawingml/2006/main" idx="0">
          <a:schemeClr val="accent3"/>
        </a:effectRef>
        <a:fontRef xmlns:a="http://schemas.openxmlformats.org/drawingml/2006/main" idx="minor">
          <a:schemeClr val="tx1"/>
        </a:fontRef>
      </cdr:style>
    </cdr:cxnSp>
  </cdr:relSizeAnchor>
  <cdr:relSizeAnchor xmlns:cdr="http://schemas.openxmlformats.org/drawingml/2006/chartDrawing">
    <cdr:from>
      <cdr:x>0.44902</cdr:x>
      <cdr:y>0.37372</cdr:y>
    </cdr:from>
    <cdr:to>
      <cdr:x>0.84925</cdr:x>
      <cdr:y>0.38248</cdr:y>
    </cdr:to>
    <cdr:cxnSp macro="">
      <cdr:nvCxnSpPr>
        <cdr:cNvPr id="6" name="Прямая со стрелкой 5"/>
        <cdr:cNvCxnSpPr/>
      </cdr:nvCxnSpPr>
      <cdr:spPr>
        <a:xfrm xmlns:a="http://schemas.openxmlformats.org/drawingml/2006/main">
          <a:off x="2746375" y="812800"/>
          <a:ext cx="2447925" cy="19050"/>
        </a:xfrm>
        <a:prstGeom xmlns:a="http://schemas.openxmlformats.org/drawingml/2006/main" prst="straightConnector1">
          <a:avLst/>
        </a:prstGeom>
        <a:ln xmlns:a="http://schemas.openxmlformats.org/drawingml/2006/main" w="19050">
          <a:tailEnd type="triangle"/>
        </a:ln>
      </cdr:spPr>
      <cdr:style>
        <a:lnRef xmlns:a="http://schemas.openxmlformats.org/drawingml/2006/main" idx="1">
          <a:schemeClr val="accent3"/>
        </a:lnRef>
        <a:fillRef xmlns:a="http://schemas.openxmlformats.org/drawingml/2006/main" idx="0">
          <a:schemeClr val="accent3"/>
        </a:fillRef>
        <a:effectRef xmlns:a="http://schemas.openxmlformats.org/drawingml/2006/main" idx="0">
          <a:schemeClr val="accent3"/>
        </a:effectRef>
        <a:fontRef xmlns:a="http://schemas.openxmlformats.org/drawingml/2006/main" idx="minor">
          <a:schemeClr val="tx1"/>
        </a:fontRef>
      </cdr:style>
    </cdr:cxnSp>
  </cdr:relSizeAnchor>
</c:userShapes>
</file>

<file path=word/drawings/drawing16.xml><?xml version="1.0" encoding="utf-8"?>
<c:userShapes xmlns:c="http://schemas.openxmlformats.org/drawingml/2006/chart">
  <cdr:relSizeAnchor xmlns:cdr="http://schemas.openxmlformats.org/drawingml/2006/chartDrawing">
    <cdr:from>
      <cdr:x>0.41456</cdr:x>
      <cdr:y>0.43936</cdr:y>
    </cdr:from>
    <cdr:to>
      <cdr:x>0.83316</cdr:x>
      <cdr:y>0.43936</cdr:y>
    </cdr:to>
    <cdr:cxnSp macro="">
      <cdr:nvCxnSpPr>
        <cdr:cNvPr id="4" name="Прямая со стрелкой 3"/>
        <cdr:cNvCxnSpPr/>
      </cdr:nvCxnSpPr>
      <cdr:spPr>
        <a:xfrm xmlns:a="http://schemas.openxmlformats.org/drawingml/2006/main">
          <a:off x="2535605" y="955547"/>
          <a:ext cx="2560270" cy="0"/>
        </a:xfrm>
        <a:prstGeom xmlns:a="http://schemas.openxmlformats.org/drawingml/2006/main" prst="straightConnector1">
          <a:avLst/>
        </a:prstGeom>
        <a:ln xmlns:a="http://schemas.openxmlformats.org/drawingml/2006/main" w="19050">
          <a:solidFill>
            <a:srgbClr val="FFC000"/>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0.0872</cdr:x>
      <cdr:y>0.25363</cdr:y>
    </cdr:from>
    <cdr:to>
      <cdr:x>0.51702</cdr:x>
      <cdr:y>0.26678</cdr:y>
    </cdr:to>
    <cdr:cxnSp macro="">
      <cdr:nvCxnSpPr>
        <cdr:cNvPr id="5" name="Прямая со стрелкой 4"/>
        <cdr:cNvCxnSpPr/>
      </cdr:nvCxnSpPr>
      <cdr:spPr>
        <a:xfrm xmlns:a="http://schemas.openxmlformats.org/drawingml/2006/main">
          <a:off x="533371" y="710253"/>
          <a:ext cx="2628917" cy="36825"/>
        </a:xfrm>
        <a:prstGeom xmlns:a="http://schemas.openxmlformats.org/drawingml/2006/main" prst="straightConnector1">
          <a:avLst/>
        </a:prstGeom>
        <a:ln xmlns:a="http://schemas.openxmlformats.org/drawingml/2006/main" w="19050">
          <a:tailEnd type="triangle"/>
        </a:ln>
      </cdr:spPr>
      <cdr:style>
        <a:lnRef xmlns:a="http://schemas.openxmlformats.org/drawingml/2006/main" idx="1">
          <a:schemeClr val="accent3"/>
        </a:lnRef>
        <a:fillRef xmlns:a="http://schemas.openxmlformats.org/drawingml/2006/main" idx="0">
          <a:schemeClr val="accent3"/>
        </a:fillRef>
        <a:effectRef xmlns:a="http://schemas.openxmlformats.org/drawingml/2006/main" idx="0">
          <a:schemeClr val="accent3"/>
        </a:effectRef>
        <a:fontRef xmlns:a="http://schemas.openxmlformats.org/drawingml/2006/main" idx="minor">
          <a:schemeClr val="tx1"/>
        </a:fontRef>
      </cdr:style>
    </cdr:cxnSp>
  </cdr:relSizeAnchor>
  <cdr:relSizeAnchor xmlns:cdr="http://schemas.openxmlformats.org/drawingml/2006/chartDrawing">
    <cdr:from>
      <cdr:x>0.51443</cdr:x>
      <cdr:y>0.26143</cdr:y>
    </cdr:from>
    <cdr:to>
      <cdr:x>0.94684</cdr:x>
      <cdr:y>0.26873</cdr:y>
    </cdr:to>
    <cdr:cxnSp macro="">
      <cdr:nvCxnSpPr>
        <cdr:cNvPr id="6" name="Прямая со стрелкой 5"/>
        <cdr:cNvCxnSpPr/>
      </cdr:nvCxnSpPr>
      <cdr:spPr>
        <a:xfrm xmlns:a="http://schemas.openxmlformats.org/drawingml/2006/main">
          <a:off x="3146430" y="732088"/>
          <a:ext cx="2644758" cy="20443"/>
        </a:xfrm>
        <a:prstGeom xmlns:a="http://schemas.openxmlformats.org/drawingml/2006/main" prst="straightConnector1">
          <a:avLst/>
        </a:prstGeom>
        <a:ln xmlns:a="http://schemas.openxmlformats.org/drawingml/2006/main" w="19050">
          <a:tailEnd type="triangle"/>
        </a:ln>
      </cdr:spPr>
      <cdr:style>
        <a:lnRef xmlns:a="http://schemas.openxmlformats.org/drawingml/2006/main" idx="1">
          <a:schemeClr val="accent3"/>
        </a:lnRef>
        <a:fillRef xmlns:a="http://schemas.openxmlformats.org/drawingml/2006/main" idx="0">
          <a:schemeClr val="accent3"/>
        </a:fillRef>
        <a:effectRef xmlns:a="http://schemas.openxmlformats.org/drawingml/2006/main" idx="0">
          <a:schemeClr val="accent3"/>
        </a:effectRef>
        <a:fontRef xmlns:a="http://schemas.openxmlformats.org/drawingml/2006/main" idx="minor">
          <a:schemeClr val="tx1"/>
        </a:fontRef>
      </cdr:style>
    </cdr:cxnSp>
  </cdr:relSizeAnchor>
</c:userShapes>
</file>

<file path=word/drawings/drawing17.xml><?xml version="1.0" encoding="utf-8"?>
<c:userShapes xmlns:c="http://schemas.openxmlformats.org/drawingml/2006/chart">
  <cdr:relSizeAnchor xmlns:cdr="http://schemas.openxmlformats.org/drawingml/2006/chartDrawing">
    <cdr:from>
      <cdr:x>0.38342</cdr:x>
      <cdr:y>0.53571</cdr:y>
    </cdr:from>
    <cdr:to>
      <cdr:x>0.80046</cdr:x>
      <cdr:y>0.53571</cdr:y>
    </cdr:to>
    <cdr:cxnSp macro="">
      <cdr:nvCxnSpPr>
        <cdr:cNvPr id="4" name="Прямая со стрелкой 3"/>
        <cdr:cNvCxnSpPr/>
      </cdr:nvCxnSpPr>
      <cdr:spPr>
        <a:xfrm xmlns:a="http://schemas.openxmlformats.org/drawingml/2006/main">
          <a:off x="2345105" y="1165097"/>
          <a:ext cx="2550745" cy="0"/>
        </a:xfrm>
        <a:prstGeom xmlns:a="http://schemas.openxmlformats.org/drawingml/2006/main" prst="straightConnector1">
          <a:avLst/>
        </a:prstGeom>
        <a:ln xmlns:a="http://schemas.openxmlformats.org/drawingml/2006/main" w="19050">
          <a:solidFill>
            <a:srgbClr val="FFC000"/>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0.05139</cdr:x>
      <cdr:y>0.3635</cdr:y>
    </cdr:from>
    <cdr:to>
      <cdr:x>0.489</cdr:x>
      <cdr:y>0.38102</cdr:y>
    </cdr:to>
    <cdr:cxnSp macro="">
      <cdr:nvCxnSpPr>
        <cdr:cNvPr id="5" name="Прямая со стрелкой 4"/>
        <cdr:cNvCxnSpPr/>
      </cdr:nvCxnSpPr>
      <cdr:spPr>
        <a:xfrm xmlns:a="http://schemas.openxmlformats.org/drawingml/2006/main">
          <a:off x="314318" y="790567"/>
          <a:ext cx="2676532" cy="38108"/>
        </a:xfrm>
        <a:prstGeom xmlns:a="http://schemas.openxmlformats.org/drawingml/2006/main" prst="straightConnector1">
          <a:avLst/>
        </a:prstGeom>
        <a:ln xmlns:a="http://schemas.openxmlformats.org/drawingml/2006/main" w="19050">
          <a:tailEnd type="triangle"/>
        </a:ln>
      </cdr:spPr>
      <cdr:style>
        <a:lnRef xmlns:a="http://schemas.openxmlformats.org/drawingml/2006/main" idx="1">
          <a:schemeClr val="accent3"/>
        </a:lnRef>
        <a:fillRef xmlns:a="http://schemas.openxmlformats.org/drawingml/2006/main" idx="0">
          <a:schemeClr val="accent3"/>
        </a:fillRef>
        <a:effectRef xmlns:a="http://schemas.openxmlformats.org/drawingml/2006/main" idx="0">
          <a:schemeClr val="accent3"/>
        </a:effectRef>
        <a:fontRef xmlns:a="http://schemas.openxmlformats.org/drawingml/2006/main" idx="minor">
          <a:schemeClr val="tx1"/>
        </a:fontRef>
      </cdr:style>
    </cdr:cxnSp>
  </cdr:relSizeAnchor>
  <cdr:relSizeAnchor xmlns:cdr="http://schemas.openxmlformats.org/drawingml/2006/chartDrawing">
    <cdr:from>
      <cdr:x>0.48588</cdr:x>
      <cdr:y>0.37664</cdr:y>
    </cdr:from>
    <cdr:to>
      <cdr:x>0.90947</cdr:x>
      <cdr:y>0.38102</cdr:y>
    </cdr:to>
    <cdr:cxnSp macro="">
      <cdr:nvCxnSpPr>
        <cdr:cNvPr id="6" name="Прямая со стрелкой 5"/>
        <cdr:cNvCxnSpPr/>
      </cdr:nvCxnSpPr>
      <cdr:spPr>
        <a:xfrm xmlns:a="http://schemas.openxmlformats.org/drawingml/2006/main">
          <a:off x="2971800" y="819150"/>
          <a:ext cx="2590800" cy="9525"/>
        </a:xfrm>
        <a:prstGeom xmlns:a="http://schemas.openxmlformats.org/drawingml/2006/main" prst="straightConnector1">
          <a:avLst/>
        </a:prstGeom>
        <a:ln xmlns:a="http://schemas.openxmlformats.org/drawingml/2006/main" w="19050">
          <a:tailEnd type="triangle"/>
        </a:ln>
      </cdr:spPr>
      <cdr:style>
        <a:lnRef xmlns:a="http://schemas.openxmlformats.org/drawingml/2006/main" idx="1">
          <a:schemeClr val="accent3"/>
        </a:lnRef>
        <a:fillRef xmlns:a="http://schemas.openxmlformats.org/drawingml/2006/main" idx="0">
          <a:schemeClr val="accent3"/>
        </a:fillRef>
        <a:effectRef xmlns:a="http://schemas.openxmlformats.org/drawingml/2006/main" idx="0">
          <a:schemeClr val="accent3"/>
        </a:effectRef>
        <a:fontRef xmlns:a="http://schemas.openxmlformats.org/drawingml/2006/main" idx="minor">
          <a:schemeClr val="tx1"/>
        </a:fontRef>
      </cdr:style>
    </cdr:cxnSp>
  </cdr:relSizeAnchor>
</c:userShapes>
</file>

<file path=word/drawings/drawing18.xml><?xml version="1.0" encoding="utf-8"?>
<c:userShapes xmlns:c="http://schemas.openxmlformats.org/drawingml/2006/chart">
  <cdr:relSizeAnchor xmlns:cdr="http://schemas.openxmlformats.org/drawingml/2006/chartDrawing">
    <cdr:from>
      <cdr:x>0.40211</cdr:x>
      <cdr:y>0.53133</cdr:y>
    </cdr:from>
    <cdr:to>
      <cdr:x>0.87988</cdr:x>
      <cdr:y>0.53133</cdr:y>
    </cdr:to>
    <cdr:cxnSp macro="">
      <cdr:nvCxnSpPr>
        <cdr:cNvPr id="4" name="Прямая со стрелкой 3"/>
        <cdr:cNvCxnSpPr/>
      </cdr:nvCxnSpPr>
      <cdr:spPr>
        <a:xfrm xmlns:a="http://schemas.openxmlformats.org/drawingml/2006/main">
          <a:off x="2459405" y="1155572"/>
          <a:ext cx="2922220" cy="0"/>
        </a:xfrm>
        <a:prstGeom xmlns:a="http://schemas.openxmlformats.org/drawingml/2006/main" prst="straightConnector1">
          <a:avLst/>
        </a:prstGeom>
        <a:ln xmlns:a="http://schemas.openxmlformats.org/drawingml/2006/main" w="19050">
          <a:solidFill>
            <a:srgbClr val="FFC000"/>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0.08254</cdr:x>
      <cdr:y>0.29343</cdr:y>
    </cdr:from>
    <cdr:to>
      <cdr:x>0.54817</cdr:x>
      <cdr:y>0.30219</cdr:y>
    </cdr:to>
    <cdr:cxnSp macro="">
      <cdr:nvCxnSpPr>
        <cdr:cNvPr id="5" name="Прямая со стрелкой 4"/>
        <cdr:cNvCxnSpPr/>
      </cdr:nvCxnSpPr>
      <cdr:spPr>
        <a:xfrm xmlns:a="http://schemas.openxmlformats.org/drawingml/2006/main">
          <a:off x="504818" y="638167"/>
          <a:ext cx="2847982" cy="19058"/>
        </a:xfrm>
        <a:prstGeom xmlns:a="http://schemas.openxmlformats.org/drawingml/2006/main" prst="straightConnector1">
          <a:avLst/>
        </a:prstGeom>
        <a:ln xmlns:a="http://schemas.openxmlformats.org/drawingml/2006/main" w="19050">
          <a:tailEnd type="triangle"/>
        </a:ln>
      </cdr:spPr>
      <cdr:style>
        <a:lnRef xmlns:a="http://schemas.openxmlformats.org/drawingml/2006/main" idx="1">
          <a:schemeClr val="accent3"/>
        </a:lnRef>
        <a:fillRef xmlns:a="http://schemas.openxmlformats.org/drawingml/2006/main" idx="0">
          <a:schemeClr val="accent3"/>
        </a:fillRef>
        <a:effectRef xmlns:a="http://schemas.openxmlformats.org/drawingml/2006/main" idx="0">
          <a:schemeClr val="accent3"/>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0.12442</cdr:x>
      <cdr:y>0.41512</cdr:y>
    </cdr:from>
    <cdr:to>
      <cdr:x>0.96299</cdr:x>
      <cdr:y>0.42073</cdr:y>
    </cdr:to>
    <cdr:cxnSp macro="">
      <cdr:nvCxnSpPr>
        <cdr:cNvPr id="2" name="Прямая соединительная линия 1"/>
        <cdr:cNvCxnSpPr/>
      </cdr:nvCxnSpPr>
      <cdr:spPr>
        <a:xfrm xmlns:a="http://schemas.openxmlformats.org/drawingml/2006/main">
          <a:off x="735953" y="794756"/>
          <a:ext cx="4960162" cy="10741"/>
        </a:xfrm>
        <a:prstGeom xmlns:a="http://schemas.openxmlformats.org/drawingml/2006/main" prst="line">
          <a:avLst/>
        </a:prstGeom>
        <a:ln xmlns:a="http://schemas.openxmlformats.org/drawingml/2006/main" w="28575">
          <a:solidFill>
            <a:schemeClr val="accent6"/>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0.1205</cdr:x>
      <cdr:y>0.30273</cdr:y>
    </cdr:from>
    <cdr:to>
      <cdr:x>0.98014</cdr:x>
      <cdr:y>0.31327</cdr:y>
    </cdr:to>
    <cdr:cxnSp macro="">
      <cdr:nvCxnSpPr>
        <cdr:cNvPr id="2" name="Прямая соединительная линия 1"/>
        <cdr:cNvCxnSpPr/>
      </cdr:nvCxnSpPr>
      <cdr:spPr>
        <a:xfrm xmlns:a="http://schemas.openxmlformats.org/drawingml/2006/main">
          <a:off x="712771" y="622841"/>
          <a:ext cx="5084792" cy="21685"/>
        </a:xfrm>
        <a:prstGeom xmlns:a="http://schemas.openxmlformats.org/drawingml/2006/main" prst="line">
          <a:avLst/>
        </a:prstGeom>
        <a:ln xmlns:a="http://schemas.openxmlformats.org/drawingml/2006/main" w="28575">
          <a:solidFill>
            <a:schemeClr val="accent6"/>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0.12281</cdr:x>
      <cdr:y>0.43683</cdr:y>
    </cdr:from>
    <cdr:to>
      <cdr:x>0.97493</cdr:x>
      <cdr:y>0.44865</cdr:y>
    </cdr:to>
    <cdr:cxnSp macro="">
      <cdr:nvCxnSpPr>
        <cdr:cNvPr id="2" name="Прямая соединительная линия 1"/>
        <cdr:cNvCxnSpPr/>
      </cdr:nvCxnSpPr>
      <cdr:spPr>
        <a:xfrm xmlns:a="http://schemas.openxmlformats.org/drawingml/2006/main">
          <a:off x="726732" y="722046"/>
          <a:ext cx="5042475" cy="19538"/>
        </a:xfrm>
        <a:prstGeom xmlns:a="http://schemas.openxmlformats.org/drawingml/2006/main" prst="line">
          <a:avLst/>
        </a:prstGeom>
        <a:ln xmlns:a="http://schemas.openxmlformats.org/drawingml/2006/main" w="28575">
          <a:solidFill>
            <a:schemeClr val="accent6"/>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0.09521</cdr:x>
      <cdr:y>0.24254</cdr:y>
    </cdr:from>
    <cdr:to>
      <cdr:x>0.9757</cdr:x>
      <cdr:y>0.25136</cdr:y>
    </cdr:to>
    <cdr:cxnSp macro="">
      <cdr:nvCxnSpPr>
        <cdr:cNvPr id="4" name="Прямая соединительная линия 3"/>
        <cdr:cNvCxnSpPr/>
      </cdr:nvCxnSpPr>
      <cdr:spPr>
        <a:xfrm xmlns:a="http://schemas.openxmlformats.org/drawingml/2006/main">
          <a:off x="563405" y="591412"/>
          <a:ext cx="5210356" cy="21507"/>
        </a:xfrm>
        <a:prstGeom xmlns:a="http://schemas.openxmlformats.org/drawingml/2006/main" prst="line">
          <a:avLst/>
        </a:prstGeom>
        <a:ln xmlns:a="http://schemas.openxmlformats.org/drawingml/2006/main" w="19050">
          <a:solidFill>
            <a:schemeClr val="accent5"/>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5.xml><?xml version="1.0" encoding="utf-8"?>
<c:userShapes xmlns:c="http://schemas.openxmlformats.org/drawingml/2006/chart">
  <cdr:relSizeAnchor xmlns:cdr="http://schemas.openxmlformats.org/drawingml/2006/chartDrawing">
    <cdr:from>
      <cdr:x>0.12536</cdr:x>
      <cdr:y>0.55668</cdr:y>
    </cdr:from>
    <cdr:to>
      <cdr:x>0.96393</cdr:x>
      <cdr:y>0.56229</cdr:y>
    </cdr:to>
    <cdr:cxnSp macro="">
      <cdr:nvCxnSpPr>
        <cdr:cNvPr id="2" name="Прямая соединительная линия 1"/>
        <cdr:cNvCxnSpPr/>
      </cdr:nvCxnSpPr>
      <cdr:spPr>
        <a:xfrm xmlns:a="http://schemas.openxmlformats.org/drawingml/2006/main">
          <a:off x="741509" y="1288483"/>
          <a:ext cx="4960163" cy="12985"/>
        </a:xfrm>
        <a:prstGeom xmlns:a="http://schemas.openxmlformats.org/drawingml/2006/main" prst="line">
          <a:avLst/>
        </a:prstGeom>
        <a:ln xmlns:a="http://schemas.openxmlformats.org/drawingml/2006/main" w="28575">
          <a:solidFill>
            <a:schemeClr val="accent6"/>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0.09428</cdr:x>
      <cdr:y>0.22139</cdr:y>
    </cdr:from>
    <cdr:to>
      <cdr:x>0.97077</cdr:x>
      <cdr:y>0.22139</cdr:y>
    </cdr:to>
    <cdr:cxnSp macro="">
      <cdr:nvCxnSpPr>
        <cdr:cNvPr id="4" name="Прямая соединительная линия 3"/>
        <cdr:cNvCxnSpPr/>
      </cdr:nvCxnSpPr>
      <cdr:spPr>
        <a:xfrm xmlns:a="http://schemas.openxmlformats.org/drawingml/2006/main">
          <a:off x="557670" y="512413"/>
          <a:ext cx="5184461" cy="0"/>
        </a:xfrm>
        <a:prstGeom xmlns:a="http://schemas.openxmlformats.org/drawingml/2006/main" prst="line">
          <a:avLst/>
        </a:prstGeom>
        <a:ln xmlns:a="http://schemas.openxmlformats.org/drawingml/2006/main" w="19050">
          <a:solidFill>
            <a:schemeClr val="accent5"/>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6.xml><?xml version="1.0" encoding="utf-8"?>
<c:userShapes xmlns:c="http://schemas.openxmlformats.org/drawingml/2006/chart">
  <cdr:relSizeAnchor xmlns:cdr="http://schemas.openxmlformats.org/drawingml/2006/chartDrawing">
    <cdr:from>
      <cdr:x>0.11702</cdr:x>
      <cdr:y>0.47271</cdr:y>
    </cdr:from>
    <cdr:to>
      <cdr:x>0.97666</cdr:x>
      <cdr:y>0.48325</cdr:y>
    </cdr:to>
    <cdr:cxnSp macro="">
      <cdr:nvCxnSpPr>
        <cdr:cNvPr id="2" name="Прямая соединительная линия 1"/>
        <cdr:cNvCxnSpPr/>
      </cdr:nvCxnSpPr>
      <cdr:spPr>
        <a:xfrm xmlns:a="http://schemas.openxmlformats.org/drawingml/2006/main">
          <a:off x="692176" y="1031096"/>
          <a:ext cx="5084792" cy="22990"/>
        </a:xfrm>
        <a:prstGeom xmlns:a="http://schemas.openxmlformats.org/drawingml/2006/main" prst="line">
          <a:avLst/>
        </a:prstGeom>
        <a:ln xmlns:a="http://schemas.openxmlformats.org/drawingml/2006/main" w="28575">
          <a:solidFill>
            <a:schemeClr val="accent6"/>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0.09233</cdr:x>
      <cdr:y>0.24631</cdr:y>
    </cdr:from>
    <cdr:to>
      <cdr:x>0.97466</cdr:x>
      <cdr:y>0.24631</cdr:y>
    </cdr:to>
    <cdr:cxnSp macro="">
      <cdr:nvCxnSpPr>
        <cdr:cNvPr id="4" name="Прямая соединительная линия 3"/>
        <cdr:cNvCxnSpPr/>
      </cdr:nvCxnSpPr>
      <cdr:spPr>
        <a:xfrm xmlns:a="http://schemas.openxmlformats.org/drawingml/2006/main">
          <a:off x="546140" y="537263"/>
          <a:ext cx="5219004" cy="0"/>
        </a:xfrm>
        <a:prstGeom xmlns:a="http://schemas.openxmlformats.org/drawingml/2006/main" prst="line">
          <a:avLst/>
        </a:prstGeom>
        <a:ln xmlns:a="http://schemas.openxmlformats.org/drawingml/2006/main" w="19050">
          <a:solidFill>
            <a:schemeClr val="accent5"/>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7.xml><?xml version="1.0" encoding="utf-8"?>
<c:userShapes xmlns:c="http://schemas.openxmlformats.org/drawingml/2006/chart">
  <cdr:relSizeAnchor xmlns:cdr="http://schemas.openxmlformats.org/drawingml/2006/chartDrawing">
    <cdr:from>
      <cdr:x>0.1223</cdr:x>
      <cdr:y>0.5007</cdr:y>
    </cdr:from>
    <cdr:to>
      <cdr:x>0.98194</cdr:x>
      <cdr:y>0.51124</cdr:y>
    </cdr:to>
    <cdr:cxnSp macro="">
      <cdr:nvCxnSpPr>
        <cdr:cNvPr id="2" name="Прямая соединительная линия 1"/>
        <cdr:cNvCxnSpPr/>
      </cdr:nvCxnSpPr>
      <cdr:spPr>
        <a:xfrm xmlns:a="http://schemas.openxmlformats.org/drawingml/2006/main">
          <a:off x="723413" y="1120749"/>
          <a:ext cx="5084792" cy="23592"/>
        </a:xfrm>
        <a:prstGeom xmlns:a="http://schemas.openxmlformats.org/drawingml/2006/main" prst="line">
          <a:avLst/>
        </a:prstGeom>
        <a:ln xmlns:a="http://schemas.openxmlformats.org/drawingml/2006/main" w="28575">
          <a:solidFill>
            <a:schemeClr val="accent6"/>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0.09574</cdr:x>
      <cdr:y>0.1406</cdr:y>
    </cdr:from>
    <cdr:to>
      <cdr:x>0.97223</cdr:x>
      <cdr:y>0.1406</cdr:y>
    </cdr:to>
    <cdr:cxnSp macro="">
      <cdr:nvCxnSpPr>
        <cdr:cNvPr id="4" name="Прямая соединительная линия 3"/>
        <cdr:cNvCxnSpPr/>
      </cdr:nvCxnSpPr>
      <cdr:spPr>
        <a:xfrm xmlns:a="http://schemas.openxmlformats.org/drawingml/2006/main">
          <a:off x="566306" y="314705"/>
          <a:ext cx="5184461" cy="0"/>
        </a:xfrm>
        <a:prstGeom xmlns:a="http://schemas.openxmlformats.org/drawingml/2006/main" prst="line">
          <a:avLst/>
        </a:prstGeom>
        <a:ln xmlns:a="http://schemas.openxmlformats.org/drawingml/2006/main" w="19050">
          <a:solidFill>
            <a:schemeClr val="accent5"/>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8.xml><?xml version="1.0" encoding="utf-8"?>
<c:userShapes xmlns:c="http://schemas.openxmlformats.org/drawingml/2006/chart">
  <cdr:relSizeAnchor xmlns:cdr="http://schemas.openxmlformats.org/drawingml/2006/chartDrawing">
    <cdr:from>
      <cdr:x>0.0487</cdr:x>
      <cdr:y>0.32251</cdr:y>
    </cdr:from>
    <cdr:to>
      <cdr:x>0.44624</cdr:x>
      <cdr:y>0.32251</cdr:y>
    </cdr:to>
    <cdr:cxnSp macro="">
      <cdr:nvCxnSpPr>
        <cdr:cNvPr id="3" name="Прямая со стрелкой 2"/>
        <cdr:cNvCxnSpPr/>
      </cdr:nvCxnSpPr>
      <cdr:spPr>
        <a:xfrm xmlns:a="http://schemas.openxmlformats.org/drawingml/2006/main">
          <a:off x="297872" y="1032163"/>
          <a:ext cx="2431473" cy="0"/>
        </a:xfrm>
        <a:prstGeom xmlns:a="http://schemas.openxmlformats.org/drawingml/2006/main" prst="straightConnector1">
          <a:avLst/>
        </a:prstGeom>
        <a:ln xmlns:a="http://schemas.openxmlformats.org/drawingml/2006/main" w="19050">
          <a:solidFill>
            <a:srgbClr val="FFC000"/>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0.44775</cdr:x>
      <cdr:y>0.32107</cdr:y>
    </cdr:from>
    <cdr:to>
      <cdr:x>0.84529</cdr:x>
      <cdr:y>0.32107</cdr:y>
    </cdr:to>
    <cdr:cxnSp macro="">
      <cdr:nvCxnSpPr>
        <cdr:cNvPr id="4" name="Прямая со стрелкой 3"/>
        <cdr:cNvCxnSpPr/>
      </cdr:nvCxnSpPr>
      <cdr:spPr>
        <a:xfrm xmlns:a="http://schemas.openxmlformats.org/drawingml/2006/main">
          <a:off x="2738580" y="1027544"/>
          <a:ext cx="2431473" cy="0"/>
        </a:xfrm>
        <a:prstGeom xmlns:a="http://schemas.openxmlformats.org/drawingml/2006/main" prst="straightConnector1">
          <a:avLst/>
        </a:prstGeom>
        <a:ln xmlns:a="http://schemas.openxmlformats.org/drawingml/2006/main" w="19050">
          <a:solidFill>
            <a:srgbClr val="FFC000"/>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9.xml><?xml version="1.0" encoding="utf-8"?>
<c:userShapes xmlns:c="http://schemas.openxmlformats.org/drawingml/2006/chart">
  <cdr:relSizeAnchor xmlns:cdr="http://schemas.openxmlformats.org/drawingml/2006/chartDrawing">
    <cdr:from>
      <cdr:x>0.11681</cdr:x>
      <cdr:y>0.40281</cdr:y>
    </cdr:from>
    <cdr:to>
      <cdr:x>0.96893</cdr:x>
      <cdr:y>0.41463</cdr:y>
    </cdr:to>
    <cdr:cxnSp macro="">
      <cdr:nvCxnSpPr>
        <cdr:cNvPr id="2" name="Прямая соединительная линия 1"/>
        <cdr:cNvCxnSpPr/>
      </cdr:nvCxnSpPr>
      <cdr:spPr>
        <a:xfrm xmlns:a="http://schemas.openxmlformats.org/drawingml/2006/main">
          <a:off x="691233" y="788576"/>
          <a:ext cx="5042476" cy="23140"/>
        </a:xfrm>
        <a:prstGeom xmlns:a="http://schemas.openxmlformats.org/drawingml/2006/main" prst="line">
          <a:avLst/>
        </a:prstGeom>
        <a:ln xmlns:a="http://schemas.openxmlformats.org/drawingml/2006/main" w="28575">
          <a:solidFill>
            <a:schemeClr val="accent6"/>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0.08921</cdr:x>
      <cdr:y>0.19548</cdr:y>
    </cdr:from>
    <cdr:to>
      <cdr:x>0.9697</cdr:x>
      <cdr:y>0.2043</cdr:y>
    </cdr:to>
    <cdr:cxnSp macro="">
      <cdr:nvCxnSpPr>
        <cdr:cNvPr id="4" name="Прямая соединительная линия 3"/>
        <cdr:cNvCxnSpPr/>
      </cdr:nvCxnSpPr>
      <cdr:spPr>
        <a:xfrm xmlns:a="http://schemas.openxmlformats.org/drawingml/2006/main">
          <a:off x="527903" y="382689"/>
          <a:ext cx="5210356" cy="17267"/>
        </a:xfrm>
        <a:prstGeom xmlns:a="http://schemas.openxmlformats.org/drawingml/2006/main" prst="line">
          <a:avLst/>
        </a:prstGeom>
        <a:ln xmlns:a="http://schemas.openxmlformats.org/drawingml/2006/main" w="19050">
          <a:solidFill>
            <a:schemeClr val="accent5"/>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1281</TotalTime>
  <Pages>115</Pages>
  <Words>32591</Words>
  <Characters>185770</Characters>
  <Application>Microsoft Office Word</Application>
  <DocSecurity>0</DocSecurity>
  <Lines>1548</Lines>
  <Paragraphs>435</Paragraphs>
  <ScaleCrop>false</ScaleCrop>
  <HeadingPairs>
    <vt:vector size="2" baseType="variant">
      <vt:variant>
        <vt:lpstr>Название</vt:lpstr>
      </vt:variant>
      <vt:variant>
        <vt:i4>1</vt:i4>
      </vt:variant>
    </vt:vector>
  </HeadingPairs>
  <TitlesOfParts>
    <vt:vector size="1" baseType="lpstr">
      <vt:lpstr>Результаты участия обучающихся г.Саянск во Всероссийских проверочных работах в 2023 году</vt:lpstr>
    </vt:vector>
  </TitlesOfParts>
  <Company>Муниципальное казенное учреждение «Управление образования администрации муниципального образования «город Саянск»</Company>
  <LinksUpToDate>false</LinksUpToDate>
  <CharactersWithSpaces>217926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Результаты участия обучающихся г.Саянск во Всероссийских проверочных работах в 2023 году</dc:title>
  <dc:subject>Аналитический отчет</dc:subject>
  <dc:creator>Екатерина Анатольевна</dc:creator>
  <cp:lastModifiedBy>14_Саянск_ Тюкавкина Екатерина Анатольевна</cp:lastModifiedBy>
  <cp:revision>61</cp:revision>
  <cp:lastPrinted>2023-09-18T01:35:00Z</cp:lastPrinted>
  <dcterms:created xsi:type="dcterms:W3CDTF">2023-06-29T05:48:00Z</dcterms:created>
  <dcterms:modified xsi:type="dcterms:W3CDTF">2023-09-19T06:22:00Z</dcterms:modified>
</cp:coreProperties>
</file>