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BA" w:rsidRPr="00421320" w:rsidRDefault="004B61BA" w:rsidP="004B61BA">
      <w:pPr>
        <w:spacing w:line="408" w:lineRule="auto"/>
        <w:ind w:left="120"/>
        <w:jc w:val="center"/>
      </w:pPr>
      <w:r w:rsidRPr="00421320">
        <w:rPr>
          <w:rFonts w:ascii="Times New Roman" w:hAnsi="Times New Roman"/>
          <w:b/>
        </w:rPr>
        <w:t>МИНИСТЕРСТВО ПРОСВЕЩЕНИЯ РОССИЙСКОЙ ФЕДЕРАЦИИ</w:t>
      </w:r>
    </w:p>
    <w:p w:rsidR="004B61BA" w:rsidRPr="00421320" w:rsidRDefault="004B61BA" w:rsidP="004B61BA">
      <w:pPr>
        <w:spacing w:line="408" w:lineRule="auto"/>
        <w:ind w:left="120"/>
        <w:jc w:val="center"/>
      </w:pPr>
      <w:r w:rsidRPr="00421320">
        <w:rPr>
          <w:rFonts w:ascii="Times New Roman" w:hAnsi="Times New Roman"/>
          <w:b/>
        </w:rPr>
        <w:t>‌</w:t>
      </w:r>
      <w:bookmarkStart w:id="0" w:name="dd350587-645e-4fca-9717-dfe51fc2a1cb"/>
      <w:r w:rsidRPr="00421320">
        <w:rPr>
          <w:rFonts w:ascii="Times New Roman" w:hAnsi="Times New Roman"/>
          <w:b/>
        </w:rPr>
        <w:t>Министерство образования Иркутской области</w:t>
      </w:r>
      <w:bookmarkEnd w:id="0"/>
      <w:r w:rsidRPr="00421320">
        <w:rPr>
          <w:rFonts w:ascii="Times New Roman" w:hAnsi="Times New Roman"/>
          <w:b/>
        </w:rPr>
        <w:t xml:space="preserve">‌‌ </w:t>
      </w:r>
    </w:p>
    <w:p w:rsidR="004B61BA" w:rsidRPr="00421320" w:rsidRDefault="004B61BA" w:rsidP="004B61BA">
      <w:pPr>
        <w:spacing w:line="408" w:lineRule="auto"/>
        <w:ind w:left="120"/>
        <w:jc w:val="center"/>
      </w:pPr>
      <w:r w:rsidRPr="00421320">
        <w:rPr>
          <w:rFonts w:ascii="Times New Roman" w:hAnsi="Times New Roman"/>
          <w:b/>
        </w:rPr>
        <w:t>‌</w:t>
      </w:r>
      <w:bookmarkStart w:id="1" w:name="b1f683a3-6841-4c0e-aae2-8a55e5fe7a51"/>
      <w:r w:rsidRPr="00421320">
        <w:rPr>
          <w:rFonts w:ascii="Times New Roman" w:hAnsi="Times New Roman"/>
          <w:b/>
        </w:rPr>
        <w:t>МКУ "Управление образования администрации муниципального образования "город Саянск"</w:t>
      </w:r>
      <w:bookmarkEnd w:id="1"/>
      <w:r w:rsidRPr="00421320">
        <w:rPr>
          <w:rFonts w:ascii="Times New Roman" w:hAnsi="Times New Roman"/>
          <w:b/>
        </w:rPr>
        <w:t>‌</w:t>
      </w:r>
      <w:r w:rsidRPr="00421320">
        <w:rPr>
          <w:rFonts w:ascii="Times New Roman" w:hAnsi="Times New Roman"/>
        </w:rPr>
        <w:t>​</w:t>
      </w:r>
    </w:p>
    <w:p w:rsidR="004B61BA" w:rsidRPr="00421320" w:rsidRDefault="004B61BA" w:rsidP="004B61BA">
      <w:pPr>
        <w:spacing w:line="408" w:lineRule="auto"/>
        <w:ind w:left="120"/>
        <w:jc w:val="center"/>
      </w:pPr>
      <w:r w:rsidRPr="00421320">
        <w:rPr>
          <w:rFonts w:ascii="Times New Roman" w:hAnsi="Times New Roman"/>
          <w:b/>
        </w:rPr>
        <w:t>МОУ СОШ № 5</w:t>
      </w:r>
    </w:p>
    <w:p w:rsidR="004B61BA" w:rsidRPr="00421320" w:rsidRDefault="004B61BA" w:rsidP="004B61BA">
      <w:pPr>
        <w:ind w:left="120"/>
      </w:pPr>
    </w:p>
    <w:tbl>
      <w:tblPr>
        <w:tblW w:w="0" w:type="auto"/>
        <w:tblLook w:val="04A0" w:firstRow="1" w:lastRow="0" w:firstColumn="1" w:lastColumn="0" w:noHBand="0" w:noVBand="1"/>
      </w:tblPr>
      <w:tblGrid>
        <w:gridCol w:w="3114"/>
        <w:gridCol w:w="3115"/>
        <w:gridCol w:w="3115"/>
      </w:tblGrid>
      <w:tr w:rsidR="004B61BA" w:rsidRPr="00421320" w:rsidTr="00A161CD">
        <w:tc>
          <w:tcPr>
            <w:tcW w:w="3114" w:type="dxa"/>
          </w:tcPr>
          <w:p w:rsidR="004B61BA" w:rsidRPr="00421320" w:rsidRDefault="004B61BA" w:rsidP="00A161CD">
            <w:pPr>
              <w:autoSpaceDE w:val="0"/>
              <w:autoSpaceDN w:val="0"/>
              <w:spacing w:after="120"/>
              <w:jc w:val="both"/>
              <w:rPr>
                <w:rFonts w:ascii="Times New Roman" w:eastAsia="Times New Roman" w:hAnsi="Times New Roman"/>
              </w:rPr>
            </w:pPr>
          </w:p>
        </w:tc>
        <w:tc>
          <w:tcPr>
            <w:tcW w:w="3115" w:type="dxa"/>
          </w:tcPr>
          <w:p w:rsidR="004B61BA" w:rsidRPr="00421320" w:rsidRDefault="004B61BA" w:rsidP="00A161CD">
            <w:pPr>
              <w:autoSpaceDE w:val="0"/>
              <w:autoSpaceDN w:val="0"/>
              <w:spacing w:after="120"/>
              <w:jc w:val="right"/>
              <w:rPr>
                <w:rFonts w:ascii="Times New Roman" w:eastAsia="Times New Roman" w:hAnsi="Times New Roman"/>
              </w:rPr>
            </w:pPr>
          </w:p>
        </w:tc>
        <w:tc>
          <w:tcPr>
            <w:tcW w:w="3115" w:type="dxa"/>
          </w:tcPr>
          <w:p w:rsidR="004B61BA" w:rsidRPr="00421320" w:rsidRDefault="004B61BA" w:rsidP="00A161CD">
            <w:pPr>
              <w:autoSpaceDE w:val="0"/>
              <w:autoSpaceDN w:val="0"/>
              <w:spacing w:after="120"/>
              <w:jc w:val="right"/>
              <w:rPr>
                <w:rFonts w:ascii="Times New Roman" w:eastAsia="Times New Roman" w:hAnsi="Times New Roman"/>
              </w:rPr>
            </w:pPr>
            <w:r w:rsidRPr="00421320">
              <w:rPr>
                <w:rFonts w:ascii="Times New Roman" w:eastAsia="Times New Roman" w:hAnsi="Times New Roman"/>
              </w:rPr>
              <w:t>УТВЕРЖДЕНО</w:t>
            </w:r>
          </w:p>
          <w:p w:rsidR="004B61BA" w:rsidRPr="00421320" w:rsidRDefault="004B61BA" w:rsidP="00A161CD">
            <w:pPr>
              <w:autoSpaceDE w:val="0"/>
              <w:autoSpaceDN w:val="0"/>
              <w:spacing w:after="120"/>
              <w:jc w:val="right"/>
              <w:rPr>
                <w:rFonts w:ascii="Times New Roman" w:eastAsia="Times New Roman" w:hAnsi="Times New Roman"/>
              </w:rPr>
            </w:pPr>
            <w:r w:rsidRPr="00421320">
              <w:rPr>
                <w:rFonts w:ascii="Times New Roman" w:eastAsia="Times New Roman" w:hAnsi="Times New Roman"/>
              </w:rPr>
              <w:t>Директор</w:t>
            </w:r>
          </w:p>
          <w:p w:rsidR="004B61BA" w:rsidRPr="00421320" w:rsidRDefault="004B61BA" w:rsidP="00A161CD">
            <w:pPr>
              <w:autoSpaceDE w:val="0"/>
              <w:autoSpaceDN w:val="0"/>
              <w:spacing w:after="120"/>
              <w:jc w:val="right"/>
              <w:rPr>
                <w:rFonts w:ascii="Times New Roman" w:eastAsia="Times New Roman" w:hAnsi="Times New Roman"/>
              </w:rPr>
            </w:pPr>
            <w:r w:rsidRPr="00421320">
              <w:rPr>
                <w:rFonts w:ascii="Times New Roman" w:eastAsia="Times New Roman" w:hAnsi="Times New Roman"/>
              </w:rPr>
              <w:t xml:space="preserve">________________________ </w:t>
            </w:r>
          </w:p>
          <w:p w:rsidR="004B61BA" w:rsidRPr="00421320" w:rsidRDefault="004B61BA" w:rsidP="00A161CD">
            <w:pPr>
              <w:autoSpaceDE w:val="0"/>
              <w:autoSpaceDN w:val="0"/>
              <w:jc w:val="right"/>
              <w:rPr>
                <w:rFonts w:ascii="Times New Roman" w:eastAsia="Times New Roman" w:hAnsi="Times New Roman"/>
              </w:rPr>
            </w:pPr>
            <w:r w:rsidRPr="00421320">
              <w:rPr>
                <w:rFonts w:ascii="Times New Roman" w:eastAsia="Times New Roman" w:hAnsi="Times New Roman"/>
              </w:rPr>
              <w:t>Князева А.С.</w:t>
            </w:r>
          </w:p>
          <w:p w:rsidR="004B61BA" w:rsidRPr="00421320" w:rsidRDefault="004B61BA" w:rsidP="00A161CD">
            <w:pPr>
              <w:autoSpaceDE w:val="0"/>
              <w:autoSpaceDN w:val="0"/>
              <w:jc w:val="right"/>
              <w:rPr>
                <w:rFonts w:ascii="Times New Roman" w:eastAsia="Times New Roman" w:hAnsi="Times New Roman"/>
              </w:rPr>
            </w:pPr>
            <w:r w:rsidRPr="00421320">
              <w:rPr>
                <w:rFonts w:ascii="Times New Roman" w:eastAsia="Times New Roman" w:hAnsi="Times New Roman"/>
              </w:rPr>
              <w:t>116/5/26-277ах от «30» августа   2023 г.</w:t>
            </w:r>
          </w:p>
          <w:p w:rsidR="004B61BA" w:rsidRPr="00421320" w:rsidRDefault="004B61BA" w:rsidP="00A161CD">
            <w:pPr>
              <w:autoSpaceDE w:val="0"/>
              <w:autoSpaceDN w:val="0"/>
              <w:spacing w:after="120"/>
              <w:jc w:val="right"/>
              <w:rPr>
                <w:rFonts w:ascii="Times New Roman" w:eastAsia="Times New Roman" w:hAnsi="Times New Roman"/>
              </w:rPr>
            </w:pPr>
          </w:p>
        </w:tc>
      </w:tr>
    </w:tbl>
    <w:p w:rsidR="004B61BA" w:rsidRPr="00421320" w:rsidRDefault="004B61BA" w:rsidP="004B61BA">
      <w:pPr>
        <w:ind w:left="120"/>
      </w:pPr>
    </w:p>
    <w:p w:rsidR="004B61BA" w:rsidRPr="00421320" w:rsidRDefault="004B61BA" w:rsidP="004B61BA">
      <w:pPr>
        <w:spacing w:line="408" w:lineRule="auto"/>
        <w:ind w:left="120"/>
        <w:jc w:val="center"/>
        <w:rPr>
          <w:rFonts w:ascii="Times New Roman" w:hAnsi="Times New Roman"/>
          <w:b/>
        </w:rPr>
      </w:pPr>
      <w:r w:rsidRPr="00421320">
        <w:rPr>
          <w:rFonts w:ascii="Times New Roman" w:hAnsi="Times New Roman"/>
          <w:b/>
        </w:rPr>
        <w:t>РАБОЧАЯ ПРОГРАММА</w:t>
      </w:r>
    </w:p>
    <w:p w:rsidR="004B61BA" w:rsidRPr="00421320" w:rsidRDefault="004B61BA" w:rsidP="004B61BA">
      <w:pPr>
        <w:spacing w:line="408" w:lineRule="auto"/>
        <w:ind w:left="120"/>
        <w:jc w:val="center"/>
        <w:rPr>
          <w:rFonts w:ascii="Times New Roman" w:hAnsi="Times New Roman"/>
          <w:b/>
        </w:rPr>
      </w:pPr>
      <w:r w:rsidRPr="00421320">
        <w:rPr>
          <w:rFonts w:ascii="Times New Roman" w:hAnsi="Times New Roman"/>
          <w:b/>
        </w:rPr>
        <w:t>курса внеурочной деятельности</w:t>
      </w:r>
    </w:p>
    <w:p w:rsidR="004B61BA" w:rsidRPr="00421320" w:rsidRDefault="004B61BA" w:rsidP="004B61BA">
      <w:pPr>
        <w:spacing w:line="408" w:lineRule="auto"/>
        <w:ind w:left="120"/>
        <w:jc w:val="center"/>
      </w:pPr>
      <w:r w:rsidRPr="00421320">
        <w:rPr>
          <w:rFonts w:ascii="Times New Roman" w:hAnsi="Times New Roman"/>
          <w:b/>
        </w:rPr>
        <w:t>«</w:t>
      </w:r>
      <w:r>
        <w:rPr>
          <w:rFonts w:ascii="Times New Roman" w:hAnsi="Times New Roman"/>
          <w:b/>
        </w:rPr>
        <w:t>Программа по безопасности ДД</w:t>
      </w:r>
      <w:r w:rsidRPr="00421320">
        <w:rPr>
          <w:rFonts w:ascii="Times New Roman" w:hAnsi="Times New Roman"/>
          <w:b/>
        </w:rPr>
        <w:t>»</w:t>
      </w:r>
    </w:p>
    <w:p w:rsidR="004B61BA" w:rsidRPr="00421320" w:rsidRDefault="004B61BA" w:rsidP="004B61BA">
      <w:pPr>
        <w:ind w:left="120"/>
        <w:jc w:val="center"/>
      </w:pPr>
    </w:p>
    <w:p w:rsidR="004B61BA" w:rsidRPr="00421320" w:rsidRDefault="004B61BA" w:rsidP="004B61BA">
      <w:pPr>
        <w:spacing w:line="408" w:lineRule="auto"/>
        <w:ind w:left="120"/>
        <w:jc w:val="center"/>
      </w:pPr>
      <w:r w:rsidRPr="00421320">
        <w:rPr>
          <w:rFonts w:ascii="Times New Roman" w:hAnsi="Times New Roman"/>
        </w:rPr>
        <w:t xml:space="preserve">для обучающихся </w:t>
      </w:r>
      <w:r>
        <w:rPr>
          <w:rFonts w:ascii="Times New Roman" w:hAnsi="Times New Roman"/>
        </w:rPr>
        <w:t>5-8</w:t>
      </w:r>
      <w:r w:rsidRPr="00421320">
        <w:rPr>
          <w:rFonts w:ascii="Times New Roman" w:hAnsi="Times New Roman"/>
        </w:rPr>
        <w:t xml:space="preserve"> классов </w:t>
      </w:r>
    </w:p>
    <w:p w:rsidR="004B61BA" w:rsidRPr="00421320" w:rsidRDefault="004B61BA" w:rsidP="004B61BA">
      <w:pPr>
        <w:ind w:left="120"/>
        <w:jc w:val="center"/>
      </w:pPr>
    </w:p>
    <w:p w:rsidR="004B61BA" w:rsidRPr="00421320" w:rsidRDefault="004B61BA" w:rsidP="004B61BA">
      <w:pPr>
        <w:ind w:left="120"/>
        <w:jc w:val="center"/>
      </w:pPr>
    </w:p>
    <w:p w:rsidR="004B61BA" w:rsidRPr="00421320" w:rsidRDefault="004B61BA" w:rsidP="004B61BA">
      <w:pPr>
        <w:ind w:left="120"/>
        <w:jc w:val="center"/>
      </w:pPr>
    </w:p>
    <w:p w:rsidR="004B61BA" w:rsidRPr="00421320" w:rsidRDefault="004B61BA" w:rsidP="004B61BA">
      <w:pPr>
        <w:ind w:left="120"/>
        <w:jc w:val="center"/>
      </w:pPr>
    </w:p>
    <w:p w:rsidR="004B61BA" w:rsidRPr="00421320" w:rsidRDefault="004B61BA" w:rsidP="004B61BA">
      <w:pPr>
        <w:ind w:left="120"/>
        <w:jc w:val="center"/>
      </w:pPr>
    </w:p>
    <w:p w:rsidR="004B61BA" w:rsidRPr="00421320" w:rsidRDefault="004B61BA" w:rsidP="004B61BA">
      <w:pPr>
        <w:ind w:left="120"/>
        <w:jc w:val="center"/>
      </w:pPr>
    </w:p>
    <w:p w:rsidR="004B61BA" w:rsidRDefault="004B61BA" w:rsidP="004B61BA">
      <w:pPr>
        <w:jc w:val="center"/>
        <w:rPr>
          <w:rFonts w:ascii="Times New Roman" w:hAnsi="Times New Roman"/>
        </w:rPr>
      </w:pPr>
      <w:bookmarkStart w:id="2" w:name="8458b4ee-a00e-40a0-8883-17f4d0e32868"/>
      <w:r w:rsidRPr="00421320">
        <w:rPr>
          <w:rFonts w:ascii="Times New Roman" w:hAnsi="Times New Roman"/>
          <w:b/>
        </w:rPr>
        <w:t>Саянск</w:t>
      </w:r>
      <w:bookmarkEnd w:id="2"/>
      <w:r w:rsidRPr="00421320">
        <w:rPr>
          <w:rFonts w:ascii="Times New Roman" w:hAnsi="Times New Roman"/>
          <w:b/>
        </w:rPr>
        <w:t xml:space="preserve">‌ </w:t>
      </w:r>
      <w:bookmarkStart w:id="3" w:name="44f9f75c-29dc-4f89-a20c-deed2ee945c4"/>
      <w:r w:rsidRPr="00421320">
        <w:rPr>
          <w:rFonts w:ascii="Times New Roman" w:hAnsi="Times New Roman"/>
          <w:b/>
        </w:rPr>
        <w:t>2023</w:t>
      </w:r>
      <w:bookmarkEnd w:id="3"/>
      <w:r w:rsidRPr="00421320">
        <w:rPr>
          <w:rFonts w:ascii="Times New Roman" w:hAnsi="Times New Roman"/>
          <w:b/>
        </w:rPr>
        <w:t>‌</w:t>
      </w:r>
      <w:r w:rsidRPr="00421320">
        <w:rPr>
          <w:rFonts w:ascii="Times New Roman" w:hAnsi="Times New Roman"/>
        </w:rPr>
        <w:t>​</w:t>
      </w:r>
    </w:p>
    <w:p w:rsidR="004B61BA" w:rsidRDefault="004B61BA" w:rsidP="00FF0CC9">
      <w:pPr>
        <w:spacing w:after="0"/>
        <w:jc w:val="both"/>
        <w:rPr>
          <w:rFonts w:ascii="Times New Roman" w:eastAsia="Calibri" w:hAnsi="Times New Roman" w:cs="Times New Roman"/>
          <w:sz w:val="24"/>
          <w:szCs w:val="24"/>
        </w:rPr>
      </w:pPr>
    </w:p>
    <w:p w:rsidR="004B61BA" w:rsidRDefault="004B61BA" w:rsidP="00FF0CC9">
      <w:pPr>
        <w:spacing w:after="0"/>
        <w:jc w:val="both"/>
        <w:rPr>
          <w:rFonts w:ascii="Times New Roman" w:eastAsia="Calibri" w:hAnsi="Times New Roman" w:cs="Times New Roman"/>
          <w:sz w:val="24"/>
          <w:szCs w:val="24"/>
        </w:rPr>
      </w:pPr>
    </w:p>
    <w:p w:rsidR="004B61BA" w:rsidRDefault="004B61BA" w:rsidP="00FF0CC9">
      <w:pPr>
        <w:spacing w:after="0"/>
        <w:jc w:val="both"/>
        <w:rPr>
          <w:rFonts w:ascii="Times New Roman" w:eastAsia="Calibri" w:hAnsi="Times New Roman" w:cs="Times New Roman"/>
          <w:sz w:val="24"/>
          <w:szCs w:val="24"/>
        </w:rPr>
      </w:pPr>
    </w:p>
    <w:p w:rsidR="004B61BA" w:rsidRDefault="004B61BA" w:rsidP="00FF0CC9">
      <w:pPr>
        <w:spacing w:after="0"/>
        <w:jc w:val="both"/>
        <w:rPr>
          <w:rFonts w:ascii="Times New Roman" w:eastAsia="Calibri" w:hAnsi="Times New Roman" w:cs="Times New Roman"/>
          <w:sz w:val="24"/>
          <w:szCs w:val="24"/>
        </w:rPr>
      </w:pPr>
    </w:p>
    <w:p w:rsidR="004B61BA" w:rsidRDefault="004B61BA" w:rsidP="00FF0CC9">
      <w:pPr>
        <w:spacing w:after="0"/>
        <w:jc w:val="both"/>
        <w:rPr>
          <w:rFonts w:ascii="Times New Roman" w:eastAsia="Calibri" w:hAnsi="Times New Roman" w:cs="Times New Roman"/>
          <w:sz w:val="24"/>
          <w:szCs w:val="24"/>
        </w:rPr>
      </w:pPr>
    </w:p>
    <w:p w:rsidR="004B61BA" w:rsidRDefault="004B61BA" w:rsidP="00FF0CC9">
      <w:pPr>
        <w:spacing w:after="0"/>
        <w:jc w:val="both"/>
        <w:rPr>
          <w:rFonts w:ascii="Times New Roman" w:eastAsia="Calibri" w:hAnsi="Times New Roman" w:cs="Times New Roman"/>
          <w:sz w:val="24"/>
          <w:szCs w:val="24"/>
        </w:rPr>
      </w:pPr>
    </w:p>
    <w:p w:rsidR="004B61BA" w:rsidRDefault="004B61BA" w:rsidP="00FF0CC9">
      <w:pPr>
        <w:spacing w:after="0"/>
        <w:jc w:val="both"/>
        <w:rPr>
          <w:rFonts w:ascii="Times New Roman" w:eastAsia="Calibri" w:hAnsi="Times New Roman" w:cs="Times New Roman"/>
          <w:sz w:val="24"/>
          <w:szCs w:val="24"/>
        </w:rPr>
      </w:pPr>
    </w:p>
    <w:p w:rsidR="00DE72AE" w:rsidRDefault="00FF0CC9" w:rsidP="00FF0CC9">
      <w:pPr>
        <w:spacing w:after="0"/>
        <w:jc w:val="both"/>
        <w:rPr>
          <w:rFonts w:ascii="Times New Roman" w:eastAsia="Calibri" w:hAnsi="Times New Roman" w:cs="Times New Roman"/>
          <w:sz w:val="24"/>
          <w:szCs w:val="24"/>
        </w:rPr>
      </w:pPr>
      <w:r w:rsidRPr="00FF0CC9">
        <w:rPr>
          <w:rFonts w:ascii="Times New Roman" w:eastAsia="Calibri" w:hAnsi="Times New Roman" w:cs="Times New Roman"/>
          <w:sz w:val="24"/>
          <w:szCs w:val="24"/>
        </w:rPr>
        <w:lastRenderedPageBreak/>
        <w:t xml:space="preserve">    </w:t>
      </w:r>
    </w:p>
    <w:p w:rsidR="002D0A15" w:rsidRDefault="00FF0CC9" w:rsidP="00FF0CC9">
      <w:pPr>
        <w:spacing w:after="0"/>
        <w:jc w:val="both"/>
        <w:rPr>
          <w:rFonts w:ascii="Times New Roman" w:eastAsia="Calibri" w:hAnsi="Times New Roman" w:cs="Times New Roman"/>
          <w:sz w:val="24"/>
          <w:szCs w:val="24"/>
        </w:rPr>
      </w:pPr>
      <w:r w:rsidRPr="00FF0CC9">
        <w:rPr>
          <w:rFonts w:ascii="Times New Roman" w:eastAsia="Calibri" w:hAnsi="Times New Roman" w:cs="Times New Roman"/>
          <w:sz w:val="24"/>
          <w:szCs w:val="24"/>
        </w:rPr>
        <w:t xml:space="preserve">Предлагаемый курс предназначен для учащихся </w:t>
      </w:r>
      <w:r>
        <w:rPr>
          <w:rFonts w:ascii="Times New Roman" w:eastAsia="Calibri" w:hAnsi="Times New Roman" w:cs="Times New Roman"/>
          <w:sz w:val="24"/>
          <w:szCs w:val="24"/>
        </w:rPr>
        <w:t>5</w:t>
      </w:r>
      <w:r w:rsidR="004B61BA">
        <w:rPr>
          <w:rFonts w:ascii="Times New Roman" w:eastAsia="Calibri" w:hAnsi="Times New Roman" w:cs="Times New Roman"/>
          <w:sz w:val="24"/>
          <w:szCs w:val="24"/>
        </w:rPr>
        <w:t>-8</w:t>
      </w:r>
      <w:r>
        <w:rPr>
          <w:rFonts w:ascii="Times New Roman" w:eastAsia="Calibri" w:hAnsi="Times New Roman" w:cs="Times New Roman"/>
          <w:sz w:val="24"/>
          <w:szCs w:val="24"/>
        </w:rPr>
        <w:t xml:space="preserve"> классов. Курс рассчитан на 0,</w:t>
      </w:r>
      <w:r w:rsidR="004B61BA">
        <w:rPr>
          <w:rFonts w:ascii="Times New Roman" w:eastAsia="Calibri" w:hAnsi="Times New Roman" w:cs="Times New Roman"/>
          <w:sz w:val="24"/>
          <w:szCs w:val="24"/>
        </w:rPr>
        <w:t>7</w:t>
      </w:r>
      <w:r>
        <w:rPr>
          <w:rFonts w:ascii="Times New Roman" w:eastAsia="Calibri" w:hAnsi="Times New Roman" w:cs="Times New Roman"/>
          <w:sz w:val="24"/>
          <w:szCs w:val="24"/>
        </w:rPr>
        <w:t xml:space="preserve">5 </w:t>
      </w:r>
      <w:r w:rsidRPr="00FF0CC9">
        <w:rPr>
          <w:rFonts w:ascii="Times New Roman" w:eastAsia="Calibri" w:hAnsi="Times New Roman" w:cs="Times New Roman"/>
          <w:sz w:val="24"/>
          <w:szCs w:val="24"/>
        </w:rPr>
        <w:t>час</w:t>
      </w:r>
      <w:r>
        <w:rPr>
          <w:rFonts w:ascii="Times New Roman" w:eastAsia="Calibri" w:hAnsi="Times New Roman" w:cs="Times New Roman"/>
          <w:sz w:val="24"/>
          <w:szCs w:val="24"/>
        </w:rPr>
        <w:t>а</w:t>
      </w:r>
      <w:r w:rsidR="0003576A">
        <w:rPr>
          <w:rFonts w:ascii="Times New Roman" w:eastAsia="Calibri" w:hAnsi="Times New Roman" w:cs="Times New Roman"/>
          <w:sz w:val="24"/>
          <w:szCs w:val="24"/>
        </w:rPr>
        <w:t xml:space="preserve"> в неделю</w:t>
      </w:r>
      <w:r w:rsidR="004B61BA">
        <w:rPr>
          <w:rFonts w:ascii="Times New Roman" w:eastAsia="Calibri" w:hAnsi="Times New Roman" w:cs="Times New Roman"/>
          <w:sz w:val="24"/>
          <w:szCs w:val="24"/>
        </w:rPr>
        <w:t xml:space="preserve"> для каждого класса</w:t>
      </w:r>
      <w:bookmarkStart w:id="4" w:name="_GoBack"/>
      <w:bookmarkEnd w:id="4"/>
      <w:r w:rsidR="0003576A">
        <w:rPr>
          <w:rFonts w:ascii="Times New Roman" w:eastAsia="Calibri" w:hAnsi="Times New Roman" w:cs="Times New Roman"/>
          <w:sz w:val="24"/>
          <w:szCs w:val="24"/>
        </w:rPr>
        <w:t xml:space="preserve"> (</w:t>
      </w:r>
      <w:r w:rsidR="004B61BA">
        <w:rPr>
          <w:rFonts w:ascii="Times New Roman" w:eastAsia="Calibri" w:hAnsi="Times New Roman" w:cs="Times New Roman"/>
          <w:sz w:val="24"/>
          <w:szCs w:val="24"/>
        </w:rPr>
        <w:t>26</w:t>
      </w:r>
      <w:r w:rsidR="0003576A">
        <w:rPr>
          <w:rFonts w:ascii="Times New Roman" w:eastAsia="Calibri" w:hAnsi="Times New Roman" w:cs="Times New Roman"/>
          <w:sz w:val="24"/>
          <w:szCs w:val="24"/>
        </w:rPr>
        <w:t xml:space="preserve"> часов в год).</w:t>
      </w:r>
    </w:p>
    <w:p w:rsidR="0049255A" w:rsidRPr="0049255A" w:rsidRDefault="0049255A" w:rsidP="0049255A">
      <w:pPr>
        <w:spacing w:after="0"/>
        <w:jc w:val="both"/>
        <w:rPr>
          <w:rFonts w:ascii="Times New Roman" w:eastAsia="Calibri" w:hAnsi="Times New Roman" w:cs="Times New Roman"/>
          <w:sz w:val="24"/>
          <w:szCs w:val="24"/>
        </w:rPr>
      </w:pPr>
      <w:r w:rsidRPr="0049255A">
        <w:rPr>
          <w:rFonts w:ascii="Times New Roman" w:eastAsia="Calibri" w:hAnsi="Times New Roman" w:cs="Times New Roman"/>
          <w:b/>
          <w:bCs/>
          <w:sz w:val="24"/>
          <w:szCs w:val="24"/>
        </w:rPr>
        <w:t>Цель программы:</w:t>
      </w:r>
    </w:p>
    <w:p w:rsidR="0049255A" w:rsidRPr="0049255A" w:rsidRDefault="0049255A" w:rsidP="0049255A">
      <w:pPr>
        <w:spacing w:after="0"/>
        <w:jc w:val="both"/>
        <w:rPr>
          <w:rFonts w:ascii="Times New Roman" w:eastAsia="Calibri" w:hAnsi="Times New Roman" w:cs="Times New Roman"/>
          <w:sz w:val="24"/>
          <w:szCs w:val="24"/>
        </w:rPr>
      </w:pPr>
      <w:r w:rsidRPr="0049255A">
        <w:rPr>
          <w:rFonts w:ascii="Times New Roman" w:eastAsia="Calibri" w:hAnsi="Times New Roman" w:cs="Times New Roman"/>
          <w:sz w:val="24"/>
          <w:szCs w:val="24"/>
        </w:rPr>
        <w:t>Охрана жизни и здоровья юных граждан, их защита путем предупреждения дорожно-транспортных происшествий.</w:t>
      </w:r>
    </w:p>
    <w:p w:rsidR="0049255A" w:rsidRPr="0049255A" w:rsidRDefault="0049255A" w:rsidP="0049255A">
      <w:pPr>
        <w:spacing w:after="0"/>
        <w:jc w:val="both"/>
        <w:rPr>
          <w:rFonts w:ascii="Times New Roman" w:eastAsia="Calibri" w:hAnsi="Times New Roman" w:cs="Times New Roman"/>
          <w:sz w:val="24"/>
          <w:szCs w:val="24"/>
        </w:rPr>
      </w:pPr>
      <w:r w:rsidRPr="0049255A">
        <w:rPr>
          <w:rFonts w:ascii="Times New Roman" w:eastAsia="Calibri" w:hAnsi="Times New Roman" w:cs="Times New Roman"/>
          <w:b/>
          <w:bCs/>
          <w:sz w:val="24"/>
          <w:szCs w:val="24"/>
        </w:rPr>
        <w:t>Задачи программы:</w:t>
      </w:r>
    </w:p>
    <w:p w:rsidR="0049255A" w:rsidRPr="0049255A" w:rsidRDefault="0049255A" w:rsidP="0049255A">
      <w:pPr>
        <w:numPr>
          <w:ilvl w:val="0"/>
          <w:numId w:val="7"/>
        </w:numPr>
        <w:spacing w:after="0"/>
        <w:jc w:val="both"/>
        <w:rPr>
          <w:rFonts w:ascii="Times New Roman" w:eastAsia="Calibri" w:hAnsi="Times New Roman" w:cs="Times New Roman"/>
          <w:sz w:val="24"/>
          <w:szCs w:val="24"/>
        </w:rPr>
      </w:pPr>
      <w:r w:rsidRPr="0049255A">
        <w:rPr>
          <w:rFonts w:ascii="Times New Roman" w:eastAsia="Calibri" w:hAnsi="Times New Roman" w:cs="Times New Roman"/>
          <w:sz w:val="24"/>
          <w:szCs w:val="24"/>
        </w:rPr>
        <w:t>формирование системы знаний, умений и навыков, позволяющих детям младшего школьного возраста безопасно передвигаться в условиях дорожного движения;</w:t>
      </w:r>
    </w:p>
    <w:p w:rsidR="0049255A" w:rsidRPr="0049255A" w:rsidRDefault="0049255A" w:rsidP="0049255A">
      <w:pPr>
        <w:numPr>
          <w:ilvl w:val="0"/>
          <w:numId w:val="7"/>
        </w:numPr>
        <w:spacing w:after="0"/>
        <w:jc w:val="both"/>
        <w:rPr>
          <w:rFonts w:ascii="Times New Roman" w:eastAsia="Calibri" w:hAnsi="Times New Roman" w:cs="Times New Roman"/>
          <w:sz w:val="24"/>
          <w:szCs w:val="24"/>
        </w:rPr>
      </w:pPr>
      <w:r w:rsidRPr="0049255A">
        <w:rPr>
          <w:rFonts w:ascii="Times New Roman" w:eastAsia="Calibri" w:hAnsi="Times New Roman" w:cs="Times New Roman"/>
          <w:sz w:val="24"/>
          <w:szCs w:val="24"/>
        </w:rPr>
        <w:t>формирование культуры поведения в общественном транспорте;</w:t>
      </w:r>
    </w:p>
    <w:p w:rsidR="0049255A" w:rsidRPr="0049255A" w:rsidRDefault="0049255A" w:rsidP="0049255A">
      <w:pPr>
        <w:numPr>
          <w:ilvl w:val="0"/>
          <w:numId w:val="7"/>
        </w:numPr>
        <w:spacing w:after="0"/>
        <w:jc w:val="both"/>
        <w:rPr>
          <w:rFonts w:ascii="Times New Roman" w:eastAsia="Calibri" w:hAnsi="Times New Roman" w:cs="Times New Roman"/>
          <w:sz w:val="24"/>
          <w:szCs w:val="24"/>
        </w:rPr>
      </w:pPr>
      <w:r w:rsidRPr="0049255A">
        <w:rPr>
          <w:rFonts w:ascii="Times New Roman" w:eastAsia="Calibri" w:hAnsi="Times New Roman" w:cs="Times New Roman"/>
          <w:sz w:val="24"/>
          <w:szCs w:val="24"/>
        </w:rPr>
        <w:t>формирование мотивационно-поведенческой культуры ребёнка как основы безопасности в условиях общения с дорогой.</w:t>
      </w:r>
    </w:p>
    <w:p w:rsidR="0049255A" w:rsidRPr="0049255A" w:rsidRDefault="0049255A" w:rsidP="0049255A">
      <w:pPr>
        <w:spacing w:after="0"/>
        <w:jc w:val="both"/>
        <w:rPr>
          <w:rFonts w:ascii="Times New Roman" w:eastAsia="Calibri" w:hAnsi="Times New Roman" w:cs="Times New Roman"/>
          <w:sz w:val="24"/>
          <w:szCs w:val="24"/>
        </w:rPr>
      </w:pPr>
      <w:r w:rsidRPr="0049255A">
        <w:rPr>
          <w:rFonts w:ascii="Times New Roman" w:eastAsia="Calibri" w:hAnsi="Times New Roman" w:cs="Times New Roman"/>
          <w:sz w:val="24"/>
          <w:szCs w:val="24"/>
        </w:rPr>
        <w:t>Предлагаемая программа построена на нарастании объёма изучаемого материала – увеличение количества усвоенных терминов, дорожных знаков, разметок, конструкций на дороге и т.д. отдельные темы, включённые в программу, содержат теоретическую и практическую части.</w:t>
      </w:r>
    </w:p>
    <w:p w:rsidR="00FF0CC9" w:rsidRPr="00FF0CC9" w:rsidRDefault="00FF0CC9" w:rsidP="00FF0CC9">
      <w:pPr>
        <w:spacing w:after="0"/>
        <w:jc w:val="both"/>
        <w:rPr>
          <w:rFonts w:ascii="Times New Roman" w:eastAsia="Calibri" w:hAnsi="Times New Roman" w:cs="Times New Roman"/>
          <w:sz w:val="24"/>
          <w:szCs w:val="24"/>
        </w:rPr>
      </w:pPr>
      <w:r w:rsidRPr="00FF0CC9">
        <w:rPr>
          <w:rFonts w:ascii="Times New Roman" w:eastAsia="Calibri" w:hAnsi="Times New Roman" w:cs="Times New Roman"/>
          <w:sz w:val="24"/>
          <w:szCs w:val="24"/>
        </w:rPr>
        <w:t xml:space="preserve">  </w:t>
      </w:r>
    </w:p>
    <w:p w:rsidR="00FF0CC9" w:rsidRDefault="0003576A" w:rsidP="002D0A15">
      <w:pPr>
        <w:pStyle w:val="c13"/>
        <w:shd w:val="clear" w:color="auto" w:fill="FFFFFF"/>
        <w:spacing w:before="0" w:beforeAutospacing="0" w:after="0" w:afterAutospacing="0"/>
        <w:ind w:left="-600" w:right="-244" w:firstLine="720"/>
        <w:jc w:val="center"/>
        <w:rPr>
          <w:rStyle w:val="c4"/>
          <w:b/>
          <w:color w:val="000000"/>
          <w:sz w:val="28"/>
          <w:szCs w:val="28"/>
        </w:rPr>
      </w:pPr>
      <w:r>
        <w:rPr>
          <w:rStyle w:val="c4"/>
          <w:b/>
          <w:color w:val="000000"/>
          <w:sz w:val="28"/>
          <w:szCs w:val="28"/>
        </w:rPr>
        <w:t>Р</w:t>
      </w:r>
      <w:r w:rsidR="002D0A15" w:rsidRPr="002D0A15">
        <w:rPr>
          <w:rStyle w:val="c4"/>
          <w:b/>
          <w:color w:val="000000"/>
          <w:sz w:val="28"/>
          <w:szCs w:val="28"/>
        </w:rPr>
        <w:t>езультаты</w:t>
      </w:r>
      <w:r>
        <w:rPr>
          <w:rStyle w:val="c4"/>
          <w:b/>
          <w:color w:val="000000"/>
          <w:sz w:val="28"/>
          <w:szCs w:val="28"/>
        </w:rPr>
        <w:t xml:space="preserve"> освоения курса внеурочной деятельности</w:t>
      </w:r>
    </w:p>
    <w:p w:rsidR="002D0A15" w:rsidRPr="002D0A15" w:rsidRDefault="002D0A15" w:rsidP="002D0A15">
      <w:pPr>
        <w:pStyle w:val="c13"/>
        <w:shd w:val="clear" w:color="auto" w:fill="FFFFFF"/>
        <w:spacing w:before="0" w:beforeAutospacing="0" w:after="0" w:afterAutospacing="0"/>
        <w:ind w:left="-600" w:right="-244" w:firstLine="720"/>
        <w:jc w:val="center"/>
        <w:rPr>
          <w:b/>
          <w:color w:val="000000"/>
          <w:sz w:val="20"/>
          <w:szCs w:val="20"/>
        </w:rPr>
      </w:pPr>
    </w:p>
    <w:p w:rsidR="00FF0CC9" w:rsidRPr="0049255A" w:rsidRDefault="00FF0CC9" w:rsidP="00FF0CC9">
      <w:pPr>
        <w:pStyle w:val="c22"/>
        <w:shd w:val="clear" w:color="auto" w:fill="FFFFFF"/>
        <w:spacing w:before="0" w:beforeAutospacing="0" w:after="0" w:afterAutospacing="0"/>
        <w:ind w:left="-600" w:right="-244" w:firstLine="840"/>
        <w:jc w:val="both"/>
        <w:rPr>
          <w:color w:val="000000"/>
        </w:rPr>
      </w:pPr>
      <w:r w:rsidRPr="0049255A">
        <w:rPr>
          <w:rStyle w:val="c0"/>
          <w:b/>
          <w:bCs/>
          <w:color w:val="000000"/>
        </w:rPr>
        <w:t>Личностные результаты - </w:t>
      </w:r>
      <w:r w:rsidRPr="0049255A">
        <w:rPr>
          <w:rStyle w:val="c4"/>
          <w:color w:val="000000"/>
        </w:rPr>
        <w:t>отражают индивидуальные личностные качества обучающихся, которые они должны приобрести в процессе освоения данного курса. Это:</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понимание необходимости личного участия в обеспечении собственной безопасности;</w:t>
      </w:r>
    </w:p>
    <w:p w:rsidR="00FF0CC9" w:rsidRPr="0049255A" w:rsidRDefault="00FF0CC9" w:rsidP="00FF0CC9">
      <w:pPr>
        <w:pStyle w:val="c22"/>
        <w:shd w:val="clear" w:color="auto" w:fill="FFFFFF"/>
        <w:spacing w:before="0" w:beforeAutospacing="0" w:after="0" w:afterAutospacing="0"/>
        <w:ind w:left="-600" w:right="-244" w:firstLine="700"/>
        <w:jc w:val="both"/>
        <w:rPr>
          <w:color w:val="000000"/>
        </w:rPr>
      </w:pPr>
      <w:r w:rsidRPr="0049255A">
        <w:rPr>
          <w:rStyle w:val="c0"/>
          <w:b/>
          <w:bCs/>
          <w:color w:val="000000"/>
        </w:rPr>
        <w:t>- </w:t>
      </w:r>
      <w:r w:rsidRPr="0049255A">
        <w:rPr>
          <w:rStyle w:val="c4"/>
          <w:color w:val="000000"/>
        </w:rPr>
        <w:t>готовность и способность к саморазвитию, самообучению и личностному самоопределению;</w:t>
      </w:r>
    </w:p>
    <w:p w:rsidR="00FF0CC9" w:rsidRPr="0049255A" w:rsidRDefault="00FF0CC9" w:rsidP="00FF0CC9">
      <w:pPr>
        <w:pStyle w:val="c22"/>
        <w:shd w:val="clear" w:color="auto" w:fill="FFFFFF"/>
        <w:spacing w:before="0" w:beforeAutospacing="0" w:after="0" w:afterAutospacing="0"/>
        <w:ind w:left="-600" w:right="-244" w:firstLine="840"/>
        <w:jc w:val="both"/>
        <w:rPr>
          <w:color w:val="000000"/>
        </w:rPr>
      </w:pPr>
      <w:r w:rsidRPr="0049255A">
        <w:rPr>
          <w:rStyle w:val="c4"/>
          <w:color w:val="000000"/>
        </w:rPr>
        <w:t>- уважительное отношение к иному мнению;</w:t>
      </w:r>
    </w:p>
    <w:p w:rsidR="00FF0CC9" w:rsidRPr="0049255A" w:rsidRDefault="00FF0CC9" w:rsidP="00FF0CC9">
      <w:pPr>
        <w:pStyle w:val="c22"/>
        <w:shd w:val="clear" w:color="auto" w:fill="FFFFFF"/>
        <w:spacing w:before="0" w:beforeAutospacing="0" w:after="0" w:afterAutospacing="0"/>
        <w:ind w:left="-600" w:right="-244" w:firstLine="840"/>
        <w:jc w:val="both"/>
        <w:rPr>
          <w:color w:val="000000"/>
        </w:rPr>
      </w:pPr>
      <w:r w:rsidRPr="0049255A">
        <w:rPr>
          <w:rStyle w:val="c4"/>
          <w:color w:val="000000"/>
        </w:rPr>
        <w:t>- овладение навыками сотрудничества с взрослыми людьми и сверстниками;</w:t>
      </w:r>
    </w:p>
    <w:p w:rsidR="00FF0CC9" w:rsidRPr="0049255A" w:rsidRDefault="00FF0CC9" w:rsidP="00FF0CC9">
      <w:pPr>
        <w:pStyle w:val="c22"/>
        <w:shd w:val="clear" w:color="auto" w:fill="FFFFFF"/>
        <w:spacing w:before="0" w:beforeAutospacing="0" w:after="0" w:afterAutospacing="0"/>
        <w:ind w:left="-600" w:right="-244" w:firstLine="840"/>
        <w:jc w:val="both"/>
        <w:rPr>
          <w:color w:val="000000"/>
        </w:rPr>
      </w:pPr>
      <w:r w:rsidRPr="0049255A">
        <w:rPr>
          <w:rStyle w:val="c4"/>
          <w:color w:val="000000"/>
        </w:rPr>
        <w:t>- этические чувства доброжелательности, толерантности и эмоционально-нравственной отзывчивости, понимания и сопереживания чувствам и обстоятельствам других людей;</w:t>
      </w:r>
    </w:p>
    <w:p w:rsidR="00FF0CC9" w:rsidRPr="0049255A" w:rsidRDefault="00FF0CC9" w:rsidP="00FF0CC9">
      <w:pPr>
        <w:pStyle w:val="c22"/>
        <w:shd w:val="clear" w:color="auto" w:fill="FFFFFF"/>
        <w:spacing w:before="0" w:beforeAutospacing="0" w:after="0" w:afterAutospacing="0"/>
        <w:ind w:left="-600" w:right="-244" w:firstLine="840"/>
        <w:jc w:val="both"/>
        <w:rPr>
          <w:color w:val="000000"/>
        </w:rPr>
      </w:pPr>
      <w:r w:rsidRPr="0049255A">
        <w:rPr>
          <w:rStyle w:val="c4"/>
          <w:color w:val="000000"/>
        </w:rPr>
        <w:t xml:space="preserve">- положительные качества личности и умение </w:t>
      </w:r>
      <w:proofErr w:type="gramStart"/>
      <w:r w:rsidRPr="0049255A">
        <w:rPr>
          <w:rStyle w:val="c4"/>
          <w:color w:val="000000"/>
        </w:rPr>
        <w:t>управлять  своими</w:t>
      </w:r>
      <w:proofErr w:type="gramEnd"/>
      <w:r w:rsidRPr="0049255A">
        <w:rPr>
          <w:rStyle w:val="c4"/>
          <w:color w:val="000000"/>
        </w:rPr>
        <w:t xml:space="preserve"> эмоциями в различных нестандартных ситуациях и условиях;</w:t>
      </w:r>
    </w:p>
    <w:p w:rsidR="00FF0CC9" w:rsidRPr="0049255A" w:rsidRDefault="00FF0CC9" w:rsidP="00FF0CC9">
      <w:pPr>
        <w:pStyle w:val="c22"/>
        <w:shd w:val="clear" w:color="auto" w:fill="FFFFFF"/>
        <w:spacing w:before="0" w:beforeAutospacing="0" w:after="0" w:afterAutospacing="0"/>
        <w:ind w:left="-600" w:right="-244" w:firstLine="840"/>
        <w:jc w:val="both"/>
        <w:rPr>
          <w:color w:val="000000"/>
        </w:rPr>
      </w:pPr>
      <w:r w:rsidRPr="0049255A">
        <w:rPr>
          <w:rStyle w:val="c4"/>
          <w:color w:val="000000"/>
        </w:rPr>
        <w:t>- дисциплинированность, внимательность, трудолюбие и упорство в достижении поставленных целей;</w:t>
      </w:r>
    </w:p>
    <w:p w:rsidR="00FF0CC9" w:rsidRPr="0049255A" w:rsidRDefault="00FF0CC9" w:rsidP="00FF0CC9">
      <w:pPr>
        <w:pStyle w:val="c22"/>
        <w:shd w:val="clear" w:color="auto" w:fill="FFFFFF"/>
        <w:spacing w:before="0" w:beforeAutospacing="0" w:after="0" w:afterAutospacing="0"/>
        <w:ind w:left="-600" w:right="-244" w:firstLine="840"/>
        <w:jc w:val="both"/>
        <w:rPr>
          <w:color w:val="000000"/>
        </w:rPr>
      </w:pPr>
      <w:r w:rsidRPr="0049255A">
        <w:rPr>
          <w:rStyle w:val="c4"/>
          <w:color w:val="000000"/>
        </w:rPr>
        <w:t>- навыки формирования собственной культуры безопасного образа жизни;</w:t>
      </w:r>
    </w:p>
    <w:p w:rsidR="00FF0CC9" w:rsidRPr="0049255A" w:rsidRDefault="00FF0CC9" w:rsidP="00FF0CC9">
      <w:pPr>
        <w:pStyle w:val="c22"/>
        <w:shd w:val="clear" w:color="auto" w:fill="FFFFFF"/>
        <w:spacing w:before="0" w:beforeAutospacing="0" w:after="0" w:afterAutospacing="0"/>
        <w:ind w:left="-600" w:right="-244" w:firstLine="840"/>
        <w:jc w:val="both"/>
        <w:rPr>
          <w:color w:val="000000"/>
        </w:rPr>
      </w:pPr>
      <w:r w:rsidRPr="0049255A">
        <w:rPr>
          <w:rStyle w:val="c4"/>
          <w:color w:val="000000"/>
        </w:rPr>
        <w:t>- навыки творческого подхода в решении любых задач, к работе на результат;</w:t>
      </w:r>
    </w:p>
    <w:p w:rsidR="00FF0CC9" w:rsidRPr="0049255A" w:rsidRDefault="00FF0CC9" w:rsidP="00FF0CC9">
      <w:pPr>
        <w:pStyle w:val="c22"/>
        <w:shd w:val="clear" w:color="auto" w:fill="FFFFFF"/>
        <w:spacing w:before="0" w:beforeAutospacing="0" w:after="0" w:afterAutospacing="0"/>
        <w:ind w:left="-600" w:right="-244" w:firstLine="840"/>
        <w:jc w:val="both"/>
        <w:rPr>
          <w:color w:val="000000"/>
        </w:rPr>
      </w:pPr>
      <w:r w:rsidRPr="0049255A">
        <w:rPr>
          <w:rStyle w:val="c4"/>
          <w:color w:val="000000"/>
        </w:rPr>
        <w:t>- навыки в составлении собственной индивидуальной образовательной траектории (ИОТ);</w:t>
      </w:r>
    </w:p>
    <w:p w:rsidR="00FF0CC9" w:rsidRPr="0049255A" w:rsidRDefault="00FF0CC9" w:rsidP="00FF0CC9">
      <w:pPr>
        <w:pStyle w:val="c22"/>
        <w:shd w:val="clear" w:color="auto" w:fill="FFFFFF"/>
        <w:spacing w:before="0" w:beforeAutospacing="0" w:after="0" w:afterAutospacing="0"/>
        <w:ind w:left="-602" w:right="-244" w:firstLine="710"/>
        <w:jc w:val="both"/>
        <w:rPr>
          <w:color w:val="000000"/>
        </w:rPr>
      </w:pPr>
      <w:r w:rsidRPr="0049255A">
        <w:rPr>
          <w:rStyle w:val="c4"/>
          <w:color w:val="000000"/>
        </w:rPr>
        <w:t>- оказание бескорыстной помощи окружающим, умение находить с ними общий язык и общие интересы в преодолении определённых трудностей.</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proofErr w:type="spellStart"/>
      <w:r w:rsidRPr="0049255A">
        <w:rPr>
          <w:rStyle w:val="c0"/>
          <w:b/>
          <w:bCs/>
          <w:color w:val="000000"/>
        </w:rPr>
        <w:t>Метапредметные</w:t>
      </w:r>
      <w:proofErr w:type="spellEnd"/>
      <w:r w:rsidRPr="0049255A">
        <w:rPr>
          <w:rStyle w:val="c0"/>
          <w:b/>
          <w:bCs/>
          <w:color w:val="000000"/>
        </w:rPr>
        <w:t xml:space="preserve"> результаты - </w:t>
      </w:r>
      <w:r w:rsidRPr="0049255A">
        <w:rPr>
          <w:rStyle w:val="c4"/>
          <w:color w:val="000000"/>
        </w:rPr>
        <w:t xml:space="preserve">характеризуют уровень </w:t>
      </w:r>
      <w:proofErr w:type="spellStart"/>
      <w:r w:rsidRPr="0049255A">
        <w:rPr>
          <w:rStyle w:val="c4"/>
          <w:color w:val="000000"/>
        </w:rPr>
        <w:t>сформированности</w:t>
      </w:r>
      <w:proofErr w:type="spellEnd"/>
      <w:r w:rsidRPr="0049255A">
        <w:rPr>
          <w:rStyle w:val="c4"/>
          <w:color w:val="000000"/>
        </w:rPr>
        <w:t xml:space="preserve"> универсальных учебных действий обучающихся, которые проявляются в познавательной и практической деятельности. Это:</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умение планировать, контролировать и объективно оценивать свои учебные и практические действия в соответствии с поставленной задачей и условиями её реализации;</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самостоятельно оценивать уровень сложности ситуации и определять наиболее эффективные способы выхода из неё, корректировать свои действия, если ситуация изменяется;</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xml:space="preserve">- умение определять </w:t>
      </w:r>
      <w:proofErr w:type="gramStart"/>
      <w:r w:rsidRPr="0049255A">
        <w:rPr>
          <w:rStyle w:val="c4"/>
          <w:color w:val="000000"/>
        </w:rPr>
        <w:t>способы  и</w:t>
      </w:r>
      <w:proofErr w:type="gramEnd"/>
      <w:r w:rsidRPr="0049255A">
        <w:rPr>
          <w:rStyle w:val="c4"/>
          <w:color w:val="000000"/>
        </w:rPr>
        <w:t xml:space="preserve"> варианты действий в рамках предложенных (создавшихся) условий и требований;</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умение работать индивидуально и в группе:</w:t>
      </w:r>
      <w:r w:rsidRPr="0049255A">
        <w:rPr>
          <w:rStyle w:val="c0"/>
          <w:b/>
          <w:bCs/>
          <w:color w:val="000000"/>
        </w:rPr>
        <w:t> </w:t>
      </w:r>
      <w:r w:rsidRPr="0049255A">
        <w:rPr>
          <w:rStyle w:val="c4"/>
          <w:color w:val="000000"/>
        </w:rPr>
        <w:t>находить общее решение и разрешать конфликты на основе согласования позиций и учёта интересов; </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lastRenderedPageBreak/>
        <w:t>- формулировать, аргументировать и отстаивать своё мнение, умение вести дискуссию, обсуждать содержание и результаты совместной деятельности, находить компромиссы при принятии общих решений;</w:t>
      </w:r>
    </w:p>
    <w:p w:rsidR="00FF0CC9" w:rsidRPr="0049255A" w:rsidRDefault="00FF0CC9" w:rsidP="00FF0CC9">
      <w:pPr>
        <w:pStyle w:val="c22"/>
        <w:shd w:val="clear" w:color="auto" w:fill="FFFFFF"/>
        <w:spacing w:before="0" w:beforeAutospacing="0" w:after="0" w:afterAutospacing="0"/>
        <w:ind w:left="-600" w:right="-244" w:firstLine="700"/>
        <w:jc w:val="both"/>
        <w:rPr>
          <w:color w:val="000000"/>
        </w:rPr>
      </w:pPr>
      <w:r w:rsidRPr="0049255A">
        <w:rPr>
          <w:rStyle w:val="c4"/>
          <w:color w:val="000000"/>
        </w:rPr>
        <w:t xml:space="preserve"> - овладение базовыми предметными и </w:t>
      </w:r>
      <w:proofErr w:type="spellStart"/>
      <w:r w:rsidRPr="0049255A">
        <w:rPr>
          <w:rStyle w:val="c4"/>
          <w:color w:val="000000"/>
        </w:rPr>
        <w:t>межпредметными</w:t>
      </w:r>
      <w:proofErr w:type="spellEnd"/>
      <w:r w:rsidRPr="0049255A">
        <w:rPr>
          <w:rStyle w:val="c4"/>
          <w:color w:val="000000"/>
        </w:rPr>
        <w:t xml:space="preserve"> понятиями, отражающими существенные связи и отношения между объектами и процессами;</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0"/>
          <w:b/>
          <w:bCs/>
          <w:color w:val="000000"/>
        </w:rPr>
        <w:t>Предметные результаты </w:t>
      </w:r>
      <w:r w:rsidRPr="0049255A">
        <w:rPr>
          <w:rStyle w:val="c4"/>
          <w:color w:val="000000"/>
        </w:rPr>
        <w:t>изучения программы - отражают приобретённый опыт обучающихся в вопросах обеспечения собственной безопасности жизнедеятельности, а также обеспечивают успешное применение на практике полученных знаний и навыков. Это:</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0"/>
          <w:b/>
          <w:bCs/>
          <w:color w:val="000000"/>
        </w:rPr>
        <w:t>- </w:t>
      </w:r>
      <w:r w:rsidRPr="0049255A">
        <w:rPr>
          <w:rStyle w:val="c4"/>
          <w:color w:val="000000"/>
        </w:rPr>
        <w:t>навыки наблюдения за окружающим миром с позиции собственной безопасности;</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0"/>
          <w:b/>
          <w:bCs/>
          <w:color w:val="000000"/>
        </w:rPr>
        <w:t>-</w:t>
      </w:r>
      <w:r w:rsidRPr="0049255A">
        <w:rPr>
          <w:rStyle w:val="c4"/>
          <w:color w:val="000000"/>
        </w:rPr>
        <w:t> знание правил безопасного поведения в различных аспектах жизнедеятельности;</w:t>
      </w:r>
    </w:p>
    <w:p w:rsidR="00FF0CC9" w:rsidRPr="0049255A" w:rsidRDefault="00FF0CC9" w:rsidP="00FF0CC9">
      <w:pPr>
        <w:pStyle w:val="c22"/>
        <w:shd w:val="clear" w:color="auto" w:fill="FFFFFF"/>
        <w:spacing w:before="0" w:beforeAutospacing="0" w:after="0" w:afterAutospacing="0"/>
        <w:ind w:left="-602" w:right="-244" w:firstLine="710"/>
        <w:jc w:val="both"/>
        <w:rPr>
          <w:color w:val="000000"/>
        </w:rPr>
      </w:pPr>
      <w:r w:rsidRPr="0049255A">
        <w:rPr>
          <w:rStyle w:val="c4"/>
          <w:color w:val="000000"/>
        </w:rPr>
        <w:t xml:space="preserve">- умение самостоятельно оценить уровень </w:t>
      </w:r>
      <w:proofErr w:type="gramStart"/>
      <w:r w:rsidRPr="0049255A">
        <w:rPr>
          <w:rStyle w:val="c4"/>
          <w:color w:val="000000"/>
        </w:rPr>
        <w:t>сложности  конкретной</w:t>
      </w:r>
      <w:proofErr w:type="gramEnd"/>
      <w:r w:rsidRPr="0049255A">
        <w:rPr>
          <w:rStyle w:val="c4"/>
          <w:color w:val="000000"/>
        </w:rPr>
        <w:t xml:space="preserve"> опасной ситуации и составить алгоритм собственных действий выхода из неё;</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обнаружение ошибок при постановке и выполнении учебных заданий с позиции безопасности жизнедеятельности, отбор способов и вариантов их исправления;</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навыки общения с взрослыми людьми и сверстниками по правилам основ безопасности жизнедеятельности;</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умение выявлять в окружающем пространстве индикаторы опасности и оценивать уровень возможного личного риска;</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анализ и объективная оценка результатов собственной деятельности, поиск возможностей и способов их улучшения;</w:t>
      </w:r>
    </w:p>
    <w:p w:rsidR="00FF0CC9" w:rsidRPr="0049255A" w:rsidRDefault="00FF0CC9" w:rsidP="00FF0CC9">
      <w:pPr>
        <w:pStyle w:val="c13"/>
        <w:shd w:val="clear" w:color="auto" w:fill="FFFFFF"/>
        <w:spacing w:before="0" w:beforeAutospacing="0" w:after="0" w:afterAutospacing="0"/>
        <w:ind w:left="-600" w:right="-244" w:firstLine="720"/>
        <w:jc w:val="both"/>
        <w:rPr>
          <w:color w:val="000000"/>
        </w:rPr>
      </w:pPr>
      <w:r w:rsidRPr="0049255A">
        <w:rPr>
          <w:rStyle w:val="c4"/>
          <w:color w:val="000000"/>
        </w:rPr>
        <w:t>-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действий по их устранению.</w:t>
      </w:r>
    </w:p>
    <w:p w:rsidR="002D0A15" w:rsidRPr="0049255A" w:rsidRDefault="002D0A15" w:rsidP="002D0A15">
      <w:pPr>
        <w:jc w:val="center"/>
        <w:rPr>
          <w:rFonts w:ascii="Times New Roman" w:hAnsi="Times New Roman" w:cs="Times New Roman"/>
          <w:b/>
          <w:sz w:val="24"/>
          <w:szCs w:val="24"/>
        </w:rPr>
      </w:pPr>
      <w:r w:rsidRPr="0049255A">
        <w:rPr>
          <w:rFonts w:ascii="Times New Roman" w:hAnsi="Times New Roman" w:cs="Times New Roman"/>
          <w:b/>
          <w:sz w:val="24"/>
          <w:szCs w:val="24"/>
        </w:rPr>
        <w:t>Содержание программы</w:t>
      </w:r>
    </w:p>
    <w:p w:rsidR="002D0A15" w:rsidRPr="0049255A" w:rsidRDefault="002D0A15" w:rsidP="002D0A15">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49255A">
        <w:rPr>
          <w:rFonts w:ascii="Times New Roman" w:hAnsi="Times New Roman" w:cs="Times New Roman"/>
          <w:sz w:val="24"/>
          <w:szCs w:val="24"/>
        </w:rPr>
        <w:tab/>
      </w:r>
      <w:r w:rsidRPr="0049255A">
        <w:rPr>
          <w:rFonts w:ascii="Times New Roman" w:eastAsia="Times New Roman" w:hAnsi="Times New Roman" w:cs="Times New Roman"/>
          <w:b/>
          <w:bCs/>
          <w:color w:val="000000"/>
          <w:sz w:val="24"/>
          <w:szCs w:val="24"/>
          <w:lang w:eastAsia="ru-RU"/>
        </w:rPr>
        <w:t>Наш город (поселок), район.</w:t>
      </w:r>
    </w:p>
    <w:p w:rsidR="002D0A15" w:rsidRPr="0049255A" w:rsidRDefault="002D0A15" w:rsidP="002D0A1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Город (поселок), в котором мы живем. Улицы с наиболее интенсивным движением транспорта и пешеходов в городе (поселке). Рассказ о микрорайоне школы, о его транспортном сообщении.</w:t>
      </w:r>
    </w:p>
    <w:p w:rsidR="002D0A15" w:rsidRPr="0049255A" w:rsidRDefault="002D0A15" w:rsidP="002D0A15">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Причины дорожно-транспортных происшествий</w:t>
      </w:r>
      <w:r w:rsidRPr="0049255A">
        <w:rPr>
          <w:rFonts w:ascii="Times New Roman" w:eastAsia="Times New Roman" w:hAnsi="Times New Roman" w:cs="Times New Roman"/>
          <w:color w:val="000000"/>
          <w:sz w:val="24"/>
          <w:szCs w:val="24"/>
          <w:lang w:eastAsia="ru-RU"/>
        </w:rPr>
        <w:t>.</w:t>
      </w:r>
    </w:p>
    <w:p w:rsidR="002D0A15" w:rsidRPr="0049255A" w:rsidRDefault="002D0A15" w:rsidP="002D0A15">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 xml:space="preserve">Рост числа транспортных средств в городе (поселке), </w:t>
      </w:r>
      <w:proofErr w:type="gramStart"/>
      <w:r w:rsidRPr="0049255A">
        <w:rPr>
          <w:rFonts w:ascii="Times New Roman" w:eastAsia="Times New Roman" w:hAnsi="Times New Roman" w:cs="Times New Roman"/>
          <w:color w:val="000000"/>
          <w:sz w:val="24"/>
          <w:szCs w:val="24"/>
          <w:lang w:eastAsia="ru-RU"/>
        </w:rPr>
        <w:t>районе  по</w:t>
      </w:r>
      <w:proofErr w:type="gramEnd"/>
      <w:r w:rsidRPr="0049255A">
        <w:rPr>
          <w:rFonts w:ascii="Times New Roman" w:eastAsia="Times New Roman" w:hAnsi="Times New Roman" w:cs="Times New Roman"/>
          <w:color w:val="000000"/>
          <w:sz w:val="24"/>
          <w:szCs w:val="24"/>
          <w:lang w:eastAsia="ru-RU"/>
        </w:rPr>
        <w:t xml:space="preserve"> материалам местного отделения дорожной полиции). Увеличение населения. Причины дорожно-транспортных происшествий и меры по их предупреждению. Меры, принимаемые городскими (районными) комиссиями безопасности движения на транспорте.</w:t>
      </w:r>
    </w:p>
    <w:p w:rsidR="002D0A15" w:rsidRPr="0049255A" w:rsidRDefault="002D0A15" w:rsidP="002D0A15">
      <w:pPr>
        <w:numPr>
          <w:ilvl w:val="0"/>
          <w:numId w:val="3"/>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Назначение дорожной разметки</w:t>
      </w:r>
      <w:r w:rsidRPr="0049255A">
        <w:rPr>
          <w:rFonts w:ascii="Times New Roman" w:eastAsia="Times New Roman" w:hAnsi="Times New Roman" w:cs="Times New Roman"/>
          <w:color w:val="000000"/>
          <w:sz w:val="24"/>
          <w:szCs w:val="24"/>
          <w:lang w:eastAsia="ru-RU"/>
        </w:rPr>
        <w:t>.</w:t>
      </w:r>
    </w:p>
    <w:p w:rsidR="002D0A15" w:rsidRPr="0049255A" w:rsidRDefault="002D0A15" w:rsidP="002D0A1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Назначение дорожной разметки и ее роль в регулировании движения транспортных средств и пешеходов. Горизонтальная и вертикальная разметки.</w:t>
      </w:r>
    </w:p>
    <w:p w:rsidR="002D0A15" w:rsidRPr="0049255A" w:rsidRDefault="002D0A15" w:rsidP="002D0A15">
      <w:pPr>
        <w:numPr>
          <w:ilvl w:val="0"/>
          <w:numId w:val="4"/>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Сигналы светофора с дополнительными секциями.</w:t>
      </w:r>
    </w:p>
    <w:p w:rsidR="002D0A15" w:rsidRPr="0049255A" w:rsidRDefault="002D0A15" w:rsidP="002D0A1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49255A">
        <w:rPr>
          <w:rFonts w:ascii="Times New Roman" w:eastAsia="Times New Roman" w:hAnsi="Times New Roman" w:cs="Times New Roman"/>
          <w:color w:val="000000"/>
          <w:sz w:val="24"/>
          <w:szCs w:val="24"/>
          <w:lang w:eastAsia="ru-RU"/>
        </w:rPr>
        <w:t>Трехсекционные</w:t>
      </w:r>
      <w:proofErr w:type="spellEnd"/>
      <w:r w:rsidRPr="0049255A">
        <w:rPr>
          <w:rFonts w:ascii="Times New Roman" w:eastAsia="Times New Roman" w:hAnsi="Times New Roman" w:cs="Times New Roman"/>
          <w:color w:val="000000"/>
          <w:sz w:val="24"/>
          <w:szCs w:val="24"/>
          <w:lang w:eastAsia="ru-RU"/>
        </w:rPr>
        <w:t xml:space="preserve"> светофоры с одной и двумя дополнительными секциями. Значение сигналов этого типа светофоров. Разбор дорожных ситуаций на макете перекрестка с использованием </w:t>
      </w:r>
      <w:proofErr w:type="spellStart"/>
      <w:r w:rsidRPr="0049255A">
        <w:rPr>
          <w:rFonts w:ascii="Times New Roman" w:eastAsia="Times New Roman" w:hAnsi="Times New Roman" w:cs="Times New Roman"/>
          <w:color w:val="000000"/>
          <w:sz w:val="24"/>
          <w:szCs w:val="24"/>
          <w:lang w:eastAsia="ru-RU"/>
        </w:rPr>
        <w:t>трехсекционных</w:t>
      </w:r>
      <w:proofErr w:type="spellEnd"/>
      <w:r w:rsidRPr="0049255A">
        <w:rPr>
          <w:rFonts w:ascii="Times New Roman" w:eastAsia="Times New Roman" w:hAnsi="Times New Roman" w:cs="Times New Roman"/>
          <w:color w:val="000000"/>
          <w:sz w:val="24"/>
          <w:szCs w:val="24"/>
          <w:lang w:eastAsia="ru-RU"/>
        </w:rPr>
        <w:t xml:space="preserve"> светофоров с одной и двумя дополнительными секциями.</w:t>
      </w:r>
    </w:p>
    <w:p w:rsidR="002D0A15" w:rsidRPr="0049255A" w:rsidRDefault="002D0A15" w:rsidP="002D0A15">
      <w:pPr>
        <w:shd w:val="clear" w:color="auto" w:fill="FFFFFF"/>
        <w:spacing w:after="0" w:line="240" w:lineRule="auto"/>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5. Сигналы регулировщика</w:t>
      </w:r>
      <w:r w:rsidRPr="0049255A">
        <w:rPr>
          <w:rFonts w:ascii="Times New Roman" w:eastAsia="Times New Roman" w:hAnsi="Times New Roman" w:cs="Times New Roman"/>
          <w:color w:val="000000"/>
          <w:sz w:val="24"/>
          <w:szCs w:val="24"/>
          <w:lang w:eastAsia="ru-RU"/>
        </w:rPr>
        <w:t>.</w:t>
      </w:r>
    </w:p>
    <w:p w:rsidR="002D0A15" w:rsidRPr="0049255A" w:rsidRDefault="002D0A15" w:rsidP="002D0A1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lastRenderedPageBreak/>
        <w:t>Положение корпуса и жесты регулировщика, их значение. Практическое занятие на закрепление знаний жестов регулировщика.</w:t>
      </w:r>
    </w:p>
    <w:p w:rsidR="002D0A15" w:rsidRPr="0049255A" w:rsidRDefault="002D0A15" w:rsidP="002D0A15">
      <w:pPr>
        <w:shd w:val="clear" w:color="auto" w:fill="FFFFFF"/>
        <w:spacing w:after="0" w:line="240" w:lineRule="auto"/>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6-7</w:t>
      </w:r>
      <w:r w:rsidRPr="0049255A">
        <w:rPr>
          <w:rFonts w:ascii="Times New Roman" w:eastAsia="Times New Roman" w:hAnsi="Times New Roman" w:cs="Times New Roman"/>
          <w:color w:val="000000"/>
          <w:sz w:val="24"/>
          <w:szCs w:val="24"/>
          <w:lang w:eastAsia="ru-RU"/>
        </w:rPr>
        <w:t>. </w:t>
      </w:r>
      <w:r w:rsidRPr="0049255A">
        <w:rPr>
          <w:rFonts w:ascii="Times New Roman" w:eastAsia="Times New Roman" w:hAnsi="Times New Roman" w:cs="Times New Roman"/>
          <w:b/>
          <w:bCs/>
          <w:color w:val="000000"/>
          <w:sz w:val="24"/>
          <w:szCs w:val="24"/>
          <w:lang w:eastAsia="ru-RU"/>
        </w:rPr>
        <w:t>Дорожные знаки и их назначение</w:t>
      </w:r>
      <w:r w:rsidRPr="0049255A">
        <w:rPr>
          <w:rFonts w:ascii="Times New Roman" w:eastAsia="Times New Roman" w:hAnsi="Times New Roman" w:cs="Times New Roman"/>
          <w:color w:val="000000"/>
          <w:sz w:val="24"/>
          <w:szCs w:val="24"/>
          <w:lang w:eastAsia="ru-RU"/>
        </w:rPr>
        <w:t>.</w:t>
      </w:r>
    </w:p>
    <w:p w:rsidR="002D0A15" w:rsidRPr="0049255A" w:rsidRDefault="002D0A15" w:rsidP="002D0A1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8 групп дорожных знаков: предупреждающие, приоритета, запрещающие, предписывающие, информационные, особых предписаний, сервиса, дополнительной информации (таблички). Назначение дорожных знаков. Места установки дорожных знаков.        </w:t>
      </w:r>
    </w:p>
    <w:p w:rsidR="002D0A15" w:rsidRPr="0049255A" w:rsidRDefault="002D0A15" w:rsidP="002D0A15">
      <w:pPr>
        <w:numPr>
          <w:ilvl w:val="0"/>
          <w:numId w:val="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Особенности труда водителя и его основные обязанности. Современный транспорт – зона повышенной опасности. Общественный транспорт.</w:t>
      </w:r>
    </w:p>
    <w:p w:rsidR="002D0A15" w:rsidRPr="0049255A" w:rsidRDefault="002D0A15" w:rsidP="002D0A1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Факторы, влияющие на психофизиологию труда водителя. В чем трудность работы водителя? Почему нельзя отвлекать водителя разговорами во время движения автомобиля, автобуса. Краткая характеристика видов современного транспорта. Причины ДТП по вине водителей: превышение скорости движения, нарушение правил проезда пешеходных переходов, остановок общественного транспорта, обгона, управление транспортом в состоянии алкогольного или наркотического опьянения. Основные правила безопасного поведения при пользовании общественным транспортом. Опасности, подстерегающие пассажира при посадке и высадке из транспорта, в процессе передвижения и в аварийных ситуациях. Дорожно-транспортные происшествия, причины их возникновения и возможные последствия.</w:t>
      </w:r>
    </w:p>
    <w:p w:rsidR="002D0A15" w:rsidRPr="0049255A" w:rsidRDefault="002D0A15" w:rsidP="002D0A15">
      <w:pPr>
        <w:shd w:val="clear" w:color="auto" w:fill="FFFFFF"/>
        <w:spacing w:after="0" w:line="240" w:lineRule="auto"/>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9. Влияние погодных условий на безопасность дорожного движения.</w:t>
      </w:r>
    </w:p>
    <w:p w:rsidR="002D0A15" w:rsidRPr="0049255A" w:rsidRDefault="002D0A15" w:rsidP="002D0A1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Короткий световой день. Возможно яркое слепящее солнце. Колебания температуры. Заморозки. Оттепели. Дождь, снегопад, туман. Какие дополнительные сложности необходимо учитывать в дождливую погоду.        </w:t>
      </w:r>
    </w:p>
    <w:p w:rsidR="002D0A15" w:rsidRPr="0049255A" w:rsidRDefault="002D0A15" w:rsidP="002D0A15">
      <w:pPr>
        <w:shd w:val="clear" w:color="auto" w:fill="FFFFFF"/>
        <w:spacing w:after="0" w:line="240" w:lineRule="auto"/>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10.</w:t>
      </w:r>
      <w:r w:rsidRPr="0049255A">
        <w:rPr>
          <w:rFonts w:ascii="Times New Roman" w:eastAsia="Times New Roman" w:hAnsi="Times New Roman" w:cs="Times New Roman"/>
          <w:color w:val="000000"/>
          <w:sz w:val="24"/>
          <w:szCs w:val="24"/>
          <w:lang w:eastAsia="ru-RU"/>
        </w:rPr>
        <w:t>   </w:t>
      </w:r>
      <w:r w:rsidRPr="0049255A">
        <w:rPr>
          <w:rFonts w:ascii="Times New Roman" w:eastAsia="Times New Roman" w:hAnsi="Times New Roman" w:cs="Times New Roman"/>
          <w:b/>
          <w:bCs/>
          <w:color w:val="000000"/>
          <w:sz w:val="24"/>
          <w:szCs w:val="24"/>
          <w:lang w:eastAsia="ru-RU"/>
        </w:rPr>
        <w:t>Езда на велосипеде</w:t>
      </w:r>
      <w:r w:rsidRPr="0049255A">
        <w:rPr>
          <w:rFonts w:ascii="Times New Roman" w:eastAsia="Times New Roman" w:hAnsi="Times New Roman" w:cs="Times New Roman"/>
          <w:color w:val="000000"/>
          <w:sz w:val="24"/>
          <w:szCs w:val="24"/>
          <w:lang w:eastAsia="ru-RU"/>
        </w:rPr>
        <w:t>.</w:t>
      </w:r>
    </w:p>
    <w:p w:rsidR="002D0A15" w:rsidRPr="0049255A" w:rsidRDefault="002D0A15" w:rsidP="002D0A1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 xml:space="preserve">Осмотр велосипеда перед выездом. Экипировка велосипеда. Учебная езда на закрытой площадке под наблюдением учителя или руководителя кружка. Места для движения на велосипеде. Сигналы, подаваемые велосипедистами на дороге. Возрастной ценз на право управления </w:t>
      </w:r>
      <w:proofErr w:type="gramStart"/>
      <w:r w:rsidRPr="0049255A">
        <w:rPr>
          <w:rFonts w:ascii="Times New Roman" w:eastAsia="Times New Roman" w:hAnsi="Times New Roman" w:cs="Times New Roman"/>
          <w:color w:val="000000"/>
          <w:sz w:val="24"/>
          <w:szCs w:val="24"/>
          <w:lang w:eastAsia="ru-RU"/>
        </w:rPr>
        <w:t>велосипедами  при</w:t>
      </w:r>
      <w:proofErr w:type="gramEnd"/>
      <w:r w:rsidRPr="0049255A">
        <w:rPr>
          <w:rFonts w:ascii="Times New Roman" w:eastAsia="Times New Roman" w:hAnsi="Times New Roman" w:cs="Times New Roman"/>
          <w:color w:val="000000"/>
          <w:sz w:val="24"/>
          <w:szCs w:val="24"/>
          <w:lang w:eastAsia="ru-RU"/>
        </w:rPr>
        <w:t xml:space="preserve"> движении по дорогам. Дорожно-транспортные происшествия с велосипедистами и меры по их предупреждению.</w:t>
      </w:r>
    </w:p>
    <w:p w:rsidR="002D0A15" w:rsidRPr="0049255A" w:rsidRDefault="002D0A15" w:rsidP="002D0A1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11. Правила оказания первой медицинской помощи при кровотечениях.</w:t>
      </w:r>
    </w:p>
    <w:p w:rsidR="002D0A15" w:rsidRPr="0049255A" w:rsidRDefault="002D0A15" w:rsidP="002D0A15">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Виды кровотечений. Способы временной остановки кровотечения. Точки пальцевого прижатия артерии. Правила наложения кровоостанавливающего жгута и закрутки из подручных средств.</w:t>
      </w:r>
    </w:p>
    <w:p w:rsidR="002D0A15" w:rsidRPr="0049255A" w:rsidRDefault="002D0A15" w:rsidP="002D0A15">
      <w:pPr>
        <w:shd w:val="clear" w:color="auto" w:fill="FFFFFF"/>
        <w:spacing w:after="0" w:line="240" w:lineRule="auto"/>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12. Оказание первой медицинской помощи при ранениях.</w:t>
      </w:r>
    </w:p>
    <w:p w:rsidR="002D0A15" w:rsidRPr="0049255A" w:rsidRDefault="002D0A15" w:rsidP="002D0A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Виды ран: резаная, колотая, рванная, рубленная и т.д. Профилактика осложнения ран. Правила наложения стерильных повязок (бинтовых, косыночных подручными средствами) на голову и грудь.</w:t>
      </w:r>
    </w:p>
    <w:p w:rsidR="002D0A15" w:rsidRPr="0049255A" w:rsidRDefault="002D0A15" w:rsidP="002D0A15">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  13.     Правила оказания первой медицинской помощи</w:t>
      </w:r>
    </w:p>
    <w:p w:rsidR="002D0A15" w:rsidRPr="0049255A" w:rsidRDefault="002D0A15" w:rsidP="002D0A15">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 xml:space="preserve">                </w:t>
      </w:r>
      <w:proofErr w:type="gramStart"/>
      <w:r w:rsidRPr="0049255A">
        <w:rPr>
          <w:rFonts w:ascii="Times New Roman" w:eastAsia="Times New Roman" w:hAnsi="Times New Roman" w:cs="Times New Roman"/>
          <w:b/>
          <w:bCs/>
          <w:color w:val="000000"/>
          <w:sz w:val="24"/>
          <w:szCs w:val="24"/>
          <w:lang w:eastAsia="ru-RU"/>
        </w:rPr>
        <w:t>при  вывихах</w:t>
      </w:r>
      <w:proofErr w:type="gramEnd"/>
      <w:r w:rsidRPr="0049255A">
        <w:rPr>
          <w:rFonts w:ascii="Times New Roman" w:eastAsia="Times New Roman" w:hAnsi="Times New Roman" w:cs="Times New Roman"/>
          <w:b/>
          <w:bCs/>
          <w:color w:val="000000"/>
          <w:sz w:val="24"/>
          <w:szCs w:val="24"/>
          <w:lang w:eastAsia="ru-RU"/>
        </w:rPr>
        <w:t xml:space="preserve"> и переломах верхних и нижних конечностей.</w:t>
      </w:r>
    </w:p>
    <w:p w:rsidR="002D0A15" w:rsidRPr="0049255A" w:rsidRDefault="002D0A15" w:rsidP="002D0A15">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Правила наложения фиксирующей повязки, шины или подручного средства. Эвакуация пострадавших. Транспортировка пострадавших.</w:t>
      </w:r>
    </w:p>
    <w:p w:rsidR="002D0A15" w:rsidRPr="0049255A" w:rsidRDefault="002D0A15" w:rsidP="002D0A15">
      <w:pPr>
        <w:shd w:val="clear" w:color="auto" w:fill="FFFFFF"/>
        <w:spacing w:after="0" w:line="240" w:lineRule="auto"/>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13.</w:t>
      </w:r>
      <w:r w:rsidRPr="0049255A">
        <w:rPr>
          <w:rFonts w:ascii="Times New Roman" w:eastAsia="Times New Roman" w:hAnsi="Times New Roman" w:cs="Times New Roman"/>
          <w:color w:val="000000"/>
          <w:sz w:val="24"/>
          <w:szCs w:val="24"/>
          <w:lang w:eastAsia="ru-RU"/>
        </w:rPr>
        <w:t>  </w:t>
      </w:r>
      <w:r w:rsidRPr="0049255A">
        <w:rPr>
          <w:rFonts w:ascii="Times New Roman" w:eastAsia="Times New Roman" w:hAnsi="Times New Roman" w:cs="Times New Roman"/>
          <w:b/>
          <w:bCs/>
          <w:color w:val="000000"/>
          <w:sz w:val="24"/>
          <w:szCs w:val="24"/>
          <w:lang w:eastAsia="ru-RU"/>
        </w:rPr>
        <w:t>Участие школьников в пропаганде ПДД</w:t>
      </w:r>
      <w:r w:rsidRPr="0049255A">
        <w:rPr>
          <w:rFonts w:ascii="Times New Roman" w:eastAsia="Times New Roman" w:hAnsi="Times New Roman" w:cs="Times New Roman"/>
          <w:color w:val="000000"/>
          <w:sz w:val="24"/>
          <w:szCs w:val="24"/>
          <w:lang w:eastAsia="ru-RU"/>
        </w:rPr>
        <w:t>.</w:t>
      </w:r>
    </w:p>
    <w:p w:rsidR="002D0A15" w:rsidRPr="0049255A" w:rsidRDefault="002D0A15" w:rsidP="002D0A15">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color w:val="000000"/>
          <w:sz w:val="24"/>
          <w:szCs w:val="24"/>
          <w:lang w:eastAsia="ru-RU"/>
        </w:rPr>
        <w:t>Организация утренников для учащихся начальных классов по теме «Безопасность движения». Использование стенной печати, школьного радиоузла для пропаганды ПДД. Участие в работе отряда юных инспекторов движения (ЮИД) и патрулирование у школ перед занятиями и после их окончания. Работа с нарушителями ПДД.</w:t>
      </w:r>
    </w:p>
    <w:p w:rsidR="002D0A15" w:rsidRPr="0049255A" w:rsidRDefault="002D0A15" w:rsidP="002D0A15">
      <w:pPr>
        <w:shd w:val="clear" w:color="auto" w:fill="FFFFFF"/>
        <w:spacing w:after="0" w:line="240" w:lineRule="auto"/>
        <w:rPr>
          <w:rFonts w:ascii="Times New Roman" w:eastAsia="Times New Roman" w:hAnsi="Times New Roman" w:cs="Times New Roman"/>
          <w:color w:val="000000"/>
          <w:sz w:val="24"/>
          <w:szCs w:val="24"/>
          <w:lang w:eastAsia="ru-RU"/>
        </w:rPr>
      </w:pPr>
      <w:r w:rsidRPr="0049255A">
        <w:rPr>
          <w:rFonts w:ascii="Times New Roman" w:eastAsia="Times New Roman" w:hAnsi="Times New Roman" w:cs="Times New Roman"/>
          <w:b/>
          <w:bCs/>
          <w:color w:val="000000"/>
          <w:sz w:val="24"/>
          <w:szCs w:val="24"/>
          <w:lang w:eastAsia="ru-RU"/>
        </w:rPr>
        <w:t>14.Итоговое занятие. </w:t>
      </w:r>
      <w:r w:rsidRPr="0049255A">
        <w:rPr>
          <w:rFonts w:ascii="Times New Roman" w:eastAsia="Times New Roman" w:hAnsi="Times New Roman" w:cs="Times New Roman"/>
          <w:color w:val="000000"/>
          <w:sz w:val="24"/>
          <w:szCs w:val="24"/>
          <w:lang w:eastAsia="ru-RU"/>
        </w:rPr>
        <w:t>Тестирование.</w:t>
      </w:r>
    </w:p>
    <w:p w:rsidR="002D0A15" w:rsidRPr="0049255A" w:rsidRDefault="002D0A15" w:rsidP="0003576A">
      <w:pPr>
        <w:tabs>
          <w:tab w:val="left" w:pos="4080"/>
        </w:tabs>
        <w:jc w:val="center"/>
        <w:rPr>
          <w:rFonts w:ascii="Times New Roman" w:hAnsi="Times New Roman" w:cs="Times New Roman"/>
          <w:sz w:val="24"/>
          <w:szCs w:val="24"/>
        </w:rPr>
      </w:pPr>
      <w:r w:rsidRPr="0049255A">
        <w:rPr>
          <w:rFonts w:ascii="Times New Roman" w:hAnsi="Times New Roman" w:cs="Times New Roman"/>
          <w:b/>
          <w:bCs/>
          <w:sz w:val="24"/>
          <w:szCs w:val="24"/>
        </w:rPr>
        <w:t>Основные формы работы</w:t>
      </w:r>
      <w:r w:rsidR="0003576A">
        <w:rPr>
          <w:rFonts w:ascii="Times New Roman" w:hAnsi="Times New Roman" w:cs="Times New Roman"/>
          <w:b/>
          <w:bCs/>
          <w:sz w:val="24"/>
          <w:szCs w:val="24"/>
        </w:rPr>
        <w:t xml:space="preserve"> и виды деятельности</w:t>
      </w:r>
      <w:r w:rsidRPr="0049255A">
        <w:rPr>
          <w:rFonts w:ascii="Times New Roman" w:hAnsi="Times New Roman" w:cs="Times New Roman"/>
          <w:b/>
          <w:bCs/>
          <w:sz w:val="24"/>
          <w:szCs w:val="24"/>
        </w:rPr>
        <w:t>:</w:t>
      </w:r>
    </w:p>
    <w:p w:rsidR="002D0A15" w:rsidRPr="0049255A" w:rsidRDefault="002D0A15" w:rsidP="002D0A15">
      <w:pPr>
        <w:tabs>
          <w:tab w:val="left" w:pos="4080"/>
        </w:tabs>
        <w:rPr>
          <w:rFonts w:ascii="Times New Roman" w:hAnsi="Times New Roman" w:cs="Times New Roman"/>
          <w:sz w:val="24"/>
          <w:szCs w:val="24"/>
        </w:rPr>
      </w:pPr>
      <w:r w:rsidRPr="0049255A">
        <w:rPr>
          <w:rFonts w:ascii="Times New Roman" w:hAnsi="Times New Roman" w:cs="Times New Roman"/>
          <w:sz w:val="24"/>
          <w:szCs w:val="24"/>
        </w:rPr>
        <w:t xml:space="preserve">Групповая, индивидуальная, рейд, эстафета, викторина, экскурсия, конкурс, концерт, беседа, выступление, обучение младших старшими, встречи с работниками ГИБДД, </w:t>
      </w:r>
      <w:r w:rsidRPr="0049255A">
        <w:rPr>
          <w:rFonts w:ascii="Times New Roman" w:hAnsi="Times New Roman" w:cs="Times New Roman"/>
          <w:sz w:val="24"/>
          <w:szCs w:val="24"/>
        </w:rPr>
        <w:lastRenderedPageBreak/>
        <w:t>экскурсии на улицу или перекрёсток, выполнение рисунков, атрибутов к сюжетно-ролевым и деловым играм, показ спектакля, практическая работа по проведению пропаганды безопасности дорожного движения через некоторые, выше перечисленные формы.</w:t>
      </w:r>
    </w:p>
    <w:p w:rsidR="002D0A15" w:rsidRDefault="008340CD" w:rsidP="008340CD">
      <w:pPr>
        <w:tabs>
          <w:tab w:val="left" w:pos="4080"/>
        </w:tabs>
        <w:jc w:val="center"/>
        <w:rPr>
          <w:rFonts w:ascii="Times New Roman" w:hAnsi="Times New Roman" w:cs="Times New Roman"/>
          <w:b/>
          <w:sz w:val="28"/>
          <w:szCs w:val="28"/>
        </w:rPr>
      </w:pPr>
      <w:r w:rsidRPr="008340CD">
        <w:rPr>
          <w:rFonts w:ascii="Times New Roman" w:hAnsi="Times New Roman" w:cs="Times New Roman"/>
          <w:b/>
          <w:sz w:val="28"/>
          <w:szCs w:val="28"/>
        </w:rPr>
        <w:t>Тематическое планирование</w:t>
      </w:r>
    </w:p>
    <w:tbl>
      <w:tblPr>
        <w:tblStyle w:val="a3"/>
        <w:tblW w:w="0" w:type="auto"/>
        <w:tblLook w:val="04A0" w:firstRow="1" w:lastRow="0" w:firstColumn="1" w:lastColumn="0" w:noHBand="0" w:noVBand="1"/>
      </w:tblPr>
      <w:tblGrid>
        <w:gridCol w:w="2584"/>
        <w:gridCol w:w="3653"/>
        <w:gridCol w:w="3108"/>
      </w:tblGrid>
      <w:tr w:rsidR="00DE72AE" w:rsidRPr="0049255A" w:rsidTr="00DE72AE">
        <w:tc>
          <w:tcPr>
            <w:tcW w:w="2584" w:type="dxa"/>
          </w:tcPr>
          <w:p w:rsidR="00DE72AE" w:rsidRPr="0049255A" w:rsidRDefault="00DE72AE" w:rsidP="008340CD">
            <w:pPr>
              <w:tabs>
                <w:tab w:val="left" w:pos="4080"/>
              </w:tabs>
              <w:jc w:val="center"/>
              <w:rPr>
                <w:rFonts w:ascii="Times New Roman" w:hAnsi="Times New Roman" w:cs="Times New Roman"/>
                <w:b/>
                <w:sz w:val="24"/>
                <w:szCs w:val="24"/>
              </w:rPr>
            </w:pPr>
            <w:r w:rsidRPr="0049255A">
              <w:rPr>
                <w:rFonts w:ascii="Times New Roman" w:hAnsi="Times New Roman" w:cs="Times New Roman"/>
                <w:b/>
                <w:sz w:val="24"/>
                <w:szCs w:val="24"/>
              </w:rPr>
              <w:t>№</w:t>
            </w:r>
          </w:p>
        </w:tc>
        <w:tc>
          <w:tcPr>
            <w:tcW w:w="3653" w:type="dxa"/>
          </w:tcPr>
          <w:p w:rsidR="00DE72AE" w:rsidRPr="0049255A" w:rsidRDefault="00DE72AE" w:rsidP="008340CD">
            <w:pPr>
              <w:tabs>
                <w:tab w:val="left" w:pos="4080"/>
              </w:tabs>
              <w:jc w:val="center"/>
              <w:rPr>
                <w:rFonts w:ascii="Times New Roman" w:hAnsi="Times New Roman" w:cs="Times New Roman"/>
                <w:b/>
                <w:sz w:val="24"/>
                <w:szCs w:val="24"/>
              </w:rPr>
            </w:pPr>
            <w:r w:rsidRPr="0049255A">
              <w:rPr>
                <w:rFonts w:ascii="Times New Roman" w:hAnsi="Times New Roman" w:cs="Times New Roman"/>
                <w:b/>
                <w:sz w:val="24"/>
                <w:szCs w:val="24"/>
              </w:rPr>
              <w:t>Тема</w:t>
            </w:r>
          </w:p>
        </w:tc>
        <w:tc>
          <w:tcPr>
            <w:tcW w:w="3108" w:type="dxa"/>
          </w:tcPr>
          <w:p w:rsidR="00DE72AE" w:rsidRPr="0049255A" w:rsidRDefault="00DE72AE" w:rsidP="008340CD">
            <w:pPr>
              <w:tabs>
                <w:tab w:val="left" w:pos="4080"/>
              </w:tabs>
              <w:jc w:val="center"/>
              <w:rPr>
                <w:rFonts w:ascii="Times New Roman" w:hAnsi="Times New Roman" w:cs="Times New Roman"/>
                <w:b/>
                <w:sz w:val="24"/>
                <w:szCs w:val="24"/>
              </w:rPr>
            </w:pPr>
            <w:r w:rsidRPr="0049255A">
              <w:rPr>
                <w:rFonts w:ascii="Times New Roman" w:hAnsi="Times New Roman" w:cs="Times New Roman"/>
                <w:b/>
                <w:sz w:val="24"/>
                <w:szCs w:val="24"/>
              </w:rPr>
              <w:t>Месяц</w:t>
            </w:r>
          </w:p>
        </w:tc>
      </w:tr>
      <w:tr w:rsidR="00DE72AE" w:rsidRPr="0049255A" w:rsidTr="00DE72AE">
        <w:tc>
          <w:tcPr>
            <w:tcW w:w="2584"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1</w:t>
            </w:r>
          </w:p>
        </w:tc>
        <w:tc>
          <w:tcPr>
            <w:tcW w:w="3653"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Наш город (поселок), район.</w:t>
            </w:r>
          </w:p>
          <w:p w:rsidR="00DE72AE" w:rsidRPr="0049255A" w:rsidRDefault="00DE72AE" w:rsidP="008340CD">
            <w:pPr>
              <w:tabs>
                <w:tab w:val="left" w:pos="4080"/>
              </w:tabs>
              <w:jc w:val="center"/>
              <w:rPr>
                <w:rFonts w:ascii="Times New Roman" w:hAnsi="Times New Roman" w:cs="Times New Roman"/>
                <w:b/>
                <w:sz w:val="24"/>
                <w:szCs w:val="24"/>
              </w:rPr>
            </w:pPr>
            <w:r w:rsidRPr="0049255A">
              <w:rPr>
                <w:rFonts w:ascii="Times New Roman" w:hAnsi="Times New Roman" w:cs="Times New Roman"/>
                <w:color w:val="000000"/>
                <w:sz w:val="24"/>
                <w:szCs w:val="24"/>
                <w:shd w:val="clear" w:color="auto" w:fill="FFFFFF"/>
              </w:rPr>
              <w:t>Дорожные термины и понятия.</w:t>
            </w:r>
          </w:p>
        </w:tc>
        <w:tc>
          <w:tcPr>
            <w:tcW w:w="3108" w:type="dxa"/>
          </w:tcPr>
          <w:p w:rsidR="00DE72AE" w:rsidRPr="0049255A" w:rsidRDefault="00DE72AE" w:rsidP="008340CD">
            <w:pPr>
              <w:tabs>
                <w:tab w:val="left" w:pos="4080"/>
              </w:tabs>
              <w:jc w:val="center"/>
              <w:rPr>
                <w:rFonts w:ascii="Times New Roman" w:hAnsi="Times New Roman" w:cs="Times New Roman"/>
                <w:sz w:val="24"/>
                <w:szCs w:val="24"/>
              </w:rPr>
            </w:pPr>
            <w:r w:rsidRPr="0049255A">
              <w:rPr>
                <w:rFonts w:ascii="Times New Roman" w:hAnsi="Times New Roman" w:cs="Times New Roman"/>
                <w:sz w:val="24"/>
                <w:szCs w:val="24"/>
              </w:rPr>
              <w:t>Сентябрь</w:t>
            </w:r>
          </w:p>
        </w:tc>
      </w:tr>
      <w:tr w:rsidR="00DE72AE" w:rsidRPr="0049255A" w:rsidTr="00DE72AE">
        <w:tc>
          <w:tcPr>
            <w:tcW w:w="2584"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2</w:t>
            </w:r>
          </w:p>
        </w:tc>
        <w:tc>
          <w:tcPr>
            <w:tcW w:w="3653"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Назначение дорожной разметки. Виды разметки и ее обозначения.</w:t>
            </w:r>
          </w:p>
          <w:p w:rsidR="00DE72AE" w:rsidRPr="0049255A" w:rsidRDefault="00DE72AE" w:rsidP="008340CD">
            <w:pPr>
              <w:tabs>
                <w:tab w:val="left" w:pos="4080"/>
              </w:tabs>
              <w:jc w:val="center"/>
              <w:rPr>
                <w:rFonts w:ascii="Times New Roman" w:hAnsi="Times New Roman" w:cs="Times New Roman"/>
                <w:b/>
                <w:sz w:val="24"/>
                <w:szCs w:val="24"/>
              </w:rPr>
            </w:pPr>
            <w:r w:rsidRPr="0049255A">
              <w:rPr>
                <w:rFonts w:ascii="Times New Roman" w:hAnsi="Times New Roman" w:cs="Times New Roman"/>
                <w:color w:val="000000"/>
                <w:sz w:val="24"/>
                <w:szCs w:val="24"/>
                <w:shd w:val="clear" w:color="auto" w:fill="FFFFFF"/>
              </w:rPr>
              <w:t>Сигналы светофора с дополнительными секциями. Правила перехода.</w:t>
            </w:r>
          </w:p>
        </w:tc>
        <w:tc>
          <w:tcPr>
            <w:tcW w:w="3108" w:type="dxa"/>
          </w:tcPr>
          <w:p w:rsidR="00DE72AE" w:rsidRPr="0049255A" w:rsidRDefault="00DE72AE" w:rsidP="008340CD">
            <w:pPr>
              <w:tabs>
                <w:tab w:val="left" w:pos="4080"/>
              </w:tabs>
              <w:jc w:val="center"/>
              <w:rPr>
                <w:rFonts w:ascii="Times New Roman" w:hAnsi="Times New Roman" w:cs="Times New Roman"/>
                <w:sz w:val="24"/>
                <w:szCs w:val="24"/>
              </w:rPr>
            </w:pPr>
            <w:r w:rsidRPr="0049255A">
              <w:rPr>
                <w:rFonts w:ascii="Times New Roman" w:hAnsi="Times New Roman" w:cs="Times New Roman"/>
                <w:sz w:val="24"/>
                <w:szCs w:val="24"/>
              </w:rPr>
              <w:t>Октябрь</w:t>
            </w:r>
          </w:p>
        </w:tc>
      </w:tr>
      <w:tr w:rsidR="00DE72AE" w:rsidRPr="0049255A" w:rsidTr="00DE72AE">
        <w:tc>
          <w:tcPr>
            <w:tcW w:w="2584"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3</w:t>
            </w:r>
          </w:p>
        </w:tc>
        <w:tc>
          <w:tcPr>
            <w:tcW w:w="3653"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 xml:space="preserve">Железнодорожный переезд особенности проезда на </w:t>
            </w:r>
            <w:proofErr w:type="gramStart"/>
            <w:r w:rsidRPr="0049255A">
              <w:rPr>
                <w:rFonts w:ascii="Times New Roman" w:hAnsi="Times New Roman" w:cs="Times New Roman"/>
                <w:color w:val="000000"/>
                <w:sz w:val="24"/>
                <w:szCs w:val="24"/>
                <w:shd w:val="clear" w:color="auto" w:fill="FFFFFF"/>
              </w:rPr>
              <w:t>велосипеде  через</w:t>
            </w:r>
            <w:proofErr w:type="gramEnd"/>
            <w:r w:rsidRPr="0049255A">
              <w:rPr>
                <w:rFonts w:ascii="Times New Roman" w:hAnsi="Times New Roman" w:cs="Times New Roman"/>
                <w:color w:val="000000"/>
                <w:sz w:val="24"/>
                <w:szCs w:val="24"/>
                <w:shd w:val="clear" w:color="auto" w:fill="FFFFFF"/>
              </w:rPr>
              <w:t xml:space="preserve"> железнодорожный переезд. Семафор.</w:t>
            </w:r>
          </w:p>
          <w:p w:rsidR="00DE72AE" w:rsidRPr="0049255A" w:rsidRDefault="00DE72AE" w:rsidP="008340CD">
            <w:pPr>
              <w:tabs>
                <w:tab w:val="left" w:pos="4080"/>
              </w:tabs>
              <w:jc w:val="center"/>
              <w:rPr>
                <w:rFonts w:ascii="Times New Roman" w:hAnsi="Times New Roman" w:cs="Times New Roman"/>
                <w:b/>
                <w:sz w:val="24"/>
                <w:szCs w:val="24"/>
              </w:rPr>
            </w:pPr>
            <w:r w:rsidRPr="0049255A">
              <w:rPr>
                <w:rFonts w:ascii="Times New Roman" w:hAnsi="Times New Roman" w:cs="Times New Roman"/>
                <w:color w:val="000000"/>
                <w:sz w:val="24"/>
                <w:szCs w:val="24"/>
                <w:shd w:val="clear" w:color="auto" w:fill="FFFFFF"/>
              </w:rPr>
              <w:t>Виды ДТП. Причины дорожно-транспортных происшествий.</w:t>
            </w:r>
          </w:p>
        </w:tc>
        <w:tc>
          <w:tcPr>
            <w:tcW w:w="3108" w:type="dxa"/>
          </w:tcPr>
          <w:p w:rsidR="00DE72AE" w:rsidRPr="0049255A" w:rsidRDefault="00DE72AE" w:rsidP="008340CD">
            <w:pPr>
              <w:tabs>
                <w:tab w:val="left" w:pos="4080"/>
              </w:tabs>
              <w:jc w:val="center"/>
              <w:rPr>
                <w:rFonts w:ascii="Times New Roman" w:hAnsi="Times New Roman" w:cs="Times New Roman"/>
                <w:sz w:val="24"/>
                <w:szCs w:val="24"/>
              </w:rPr>
            </w:pPr>
            <w:r w:rsidRPr="0049255A">
              <w:rPr>
                <w:rFonts w:ascii="Times New Roman" w:hAnsi="Times New Roman" w:cs="Times New Roman"/>
                <w:sz w:val="24"/>
                <w:szCs w:val="24"/>
              </w:rPr>
              <w:t>Ноябрь</w:t>
            </w:r>
          </w:p>
        </w:tc>
      </w:tr>
      <w:tr w:rsidR="00DE72AE" w:rsidRPr="0049255A" w:rsidTr="00DE72AE">
        <w:trPr>
          <w:trHeight w:val="645"/>
        </w:trPr>
        <w:tc>
          <w:tcPr>
            <w:tcW w:w="2584"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4</w:t>
            </w:r>
          </w:p>
        </w:tc>
        <w:tc>
          <w:tcPr>
            <w:tcW w:w="3653" w:type="dxa"/>
          </w:tcPr>
          <w:p w:rsidR="00DE72AE" w:rsidRPr="0049255A" w:rsidRDefault="00DE72AE" w:rsidP="00DE72AE">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Дорожные знаки для водителей и их назначение.</w:t>
            </w:r>
          </w:p>
        </w:tc>
        <w:tc>
          <w:tcPr>
            <w:tcW w:w="3108" w:type="dxa"/>
          </w:tcPr>
          <w:p w:rsidR="00DE72AE" w:rsidRPr="0049255A" w:rsidRDefault="00DE72AE" w:rsidP="00DE72AE">
            <w:pPr>
              <w:tabs>
                <w:tab w:val="left" w:pos="4080"/>
              </w:tabs>
              <w:jc w:val="center"/>
              <w:rPr>
                <w:rFonts w:ascii="Times New Roman" w:hAnsi="Times New Roman" w:cs="Times New Roman"/>
                <w:sz w:val="24"/>
                <w:szCs w:val="24"/>
              </w:rPr>
            </w:pPr>
            <w:r w:rsidRPr="0049255A">
              <w:rPr>
                <w:rFonts w:ascii="Times New Roman" w:hAnsi="Times New Roman" w:cs="Times New Roman"/>
                <w:sz w:val="24"/>
                <w:szCs w:val="24"/>
              </w:rPr>
              <w:t>Декабрь</w:t>
            </w:r>
          </w:p>
          <w:p w:rsidR="00DE72AE" w:rsidRPr="0049255A" w:rsidRDefault="00DE72AE" w:rsidP="008340CD">
            <w:pPr>
              <w:tabs>
                <w:tab w:val="left" w:pos="4080"/>
              </w:tabs>
              <w:jc w:val="center"/>
              <w:rPr>
                <w:rFonts w:ascii="Times New Roman" w:hAnsi="Times New Roman" w:cs="Times New Roman"/>
                <w:sz w:val="24"/>
                <w:szCs w:val="24"/>
              </w:rPr>
            </w:pPr>
          </w:p>
          <w:p w:rsidR="00DE72AE" w:rsidRPr="0049255A" w:rsidRDefault="00DE72AE" w:rsidP="008340CD">
            <w:pPr>
              <w:tabs>
                <w:tab w:val="left" w:pos="4080"/>
              </w:tabs>
              <w:jc w:val="center"/>
              <w:rPr>
                <w:rFonts w:ascii="Times New Roman" w:hAnsi="Times New Roman" w:cs="Times New Roman"/>
                <w:sz w:val="24"/>
                <w:szCs w:val="24"/>
              </w:rPr>
            </w:pPr>
          </w:p>
        </w:tc>
      </w:tr>
      <w:tr w:rsidR="00DE72AE" w:rsidRPr="0049255A" w:rsidTr="00DE72AE">
        <w:trPr>
          <w:trHeight w:val="645"/>
        </w:trPr>
        <w:tc>
          <w:tcPr>
            <w:tcW w:w="2584"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5</w:t>
            </w:r>
          </w:p>
        </w:tc>
        <w:tc>
          <w:tcPr>
            <w:tcW w:w="3653"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Дорожные знаки для пешеходов и их назначение.</w:t>
            </w:r>
          </w:p>
        </w:tc>
        <w:tc>
          <w:tcPr>
            <w:tcW w:w="3108" w:type="dxa"/>
          </w:tcPr>
          <w:p w:rsidR="00DE72AE" w:rsidRPr="0049255A" w:rsidRDefault="00DE72AE" w:rsidP="00DE72AE">
            <w:pPr>
              <w:tabs>
                <w:tab w:val="left" w:pos="4080"/>
              </w:tabs>
              <w:jc w:val="center"/>
              <w:rPr>
                <w:rFonts w:ascii="Times New Roman" w:hAnsi="Times New Roman" w:cs="Times New Roman"/>
                <w:sz w:val="24"/>
                <w:szCs w:val="24"/>
              </w:rPr>
            </w:pPr>
            <w:r w:rsidRPr="0049255A">
              <w:rPr>
                <w:rFonts w:ascii="Times New Roman" w:hAnsi="Times New Roman" w:cs="Times New Roman"/>
                <w:sz w:val="24"/>
                <w:szCs w:val="24"/>
              </w:rPr>
              <w:t>Январь</w:t>
            </w:r>
          </w:p>
        </w:tc>
      </w:tr>
      <w:tr w:rsidR="00DE72AE" w:rsidRPr="0049255A" w:rsidTr="00DE72AE">
        <w:tc>
          <w:tcPr>
            <w:tcW w:w="2584"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6</w:t>
            </w:r>
          </w:p>
        </w:tc>
        <w:tc>
          <w:tcPr>
            <w:tcW w:w="3653"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Влияние погодных условий на безопасность дорожного движения</w:t>
            </w:r>
          </w:p>
        </w:tc>
        <w:tc>
          <w:tcPr>
            <w:tcW w:w="3108" w:type="dxa"/>
          </w:tcPr>
          <w:p w:rsidR="00DE72AE" w:rsidRPr="0049255A" w:rsidRDefault="00DE72AE" w:rsidP="008340CD">
            <w:pPr>
              <w:tabs>
                <w:tab w:val="left" w:pos="4080"/>
              </w:tabs>
              <w:jc w:val="center"/>
              <w:rPr>
                <w:rFonts w:ascii="Times New Roman" w:hAnsi="Times New Roman" w:cs="Times New Roman"/>
                <w:sz w:val="24"/>
                <w:szCs w:val="24"/>
              </w:rPr>
            </w:pPr>
            <w:r w:rsidRPr="0049255A">
              <w:rPr>
                <w:rFonts w:ascii="Times New Roman" w:hAnsi="Times New Roman" w:cs="Times New Roman"/>
                <w:sz w:val="24"/>
                <w:szCs w:val="24"/>
              </w:rPr>
              <w:t>Февраль</w:t>
            </w:r>
          </w:p>
        </w:tc>
      </w:tr>
      <w:tr w:rsidR="00DE72AE" w:rsidRPr="0049255A" w:rsidTr="00DE72AE">
        <w:tc>
          <w:tcPr>
            <w:tcW w:w="2584" w:type="dxa"/>
          </w:tcPr>
          <w:p w:rsidR="00DE72AE" w:rsidRPr="0049255A" w:rsidRDefault="00DE72AE" w:rsidP="008340CD">
            <w:pPr>
              <w:pStyle w:val="c2"/>
              <w:shd w:val="clear" w:color="auto" w:fill="FFFFFF"/>
              <w:spacing w:before="0" w:beforeAutospacing="0" w:after="0" w:afterAutospacing="0"/>
              <w:jc w:val="center"/>
              <w:rPr>
                <w:rStyle w:val="c4"/>
                <w:color w:val="000000"/>
              </w:rPr>
            </w:pPr>
            <w:r w:rsidRPr="0049255A">
              <w:rPr>
                <w:rStyle w:val="c4"/>
                <w:color w:val="000000"/>
              </w:rPr>
              <w:t>7</w:t>
            </w:r>
          </w:p>
        </w:tc>
        <w:tc>
          <w:tcPr>
            <w:tcW w:w="3653" w:type="dxa"/>
          </w:tcPr>
          <w:p w:rsidR="00DE72AE" w:rsidRPr="0049255A" w:rsidRDefault="00DE72AE" w:rsidP="008340CD">
            <w:pPr>
              <w:pStyle w:val="c2"/>
              <w:shd w:val="clear" w:color="auto" w:fill="FFFFFF"/>
              <w:spacing w:before="0" w:beforeAutospacing="0" w:after="0" w:afterAutospacing="0"/>
              <w:jc w:val="center"/>
              <w:rPr>
                <w:color w:val="000000"/>
              </w:rPr>
            </w:pPr>
            <w:r w:rsidRPr="0049255A">
              <w:rPr>
                <w:rStyle w:val="c4"/>
                <w:color w:val="000000"/>
              </w:rPr>
              <w:t>Правила оказания первой медицинской помощи</w:t>
            </w:r>
          </w:p>
          <w:p w:rsidR="00DE72AE" w:rsidRPr="0049255A" w:rsidRDefault="00DE72AE" w:rsidP="008340CD">
            <w:pPr>
              <w:pStyle w:val="c2"/>
              <w:shd w:val="clear" w:color="auto" w:fill="FFFFFF"/>
              <w:spacing w:before="0" w:beforeAutospacing="0" w:after="0" w:afterAutospacing="0"/>
              <w:jc w:val="center"/>
              <w:rPr>
                <w:color w:val="000000"/>
              </w:rPr>
            </w:pPr>
            <w:r w:rsidRPr="0049255A">
              <w:rPr>
                <w:rStyle w:val="c4"/>
                <w:color w:val="000000"/>
              </w:rPr>
              <w:t>при кровотечениях.</w:t>
            </w:r>
          </w:p>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p>
        </w:tc>
        <w:tc>
          <w:tcPr>
            <w:tcW w:w="3108" w:type="dxa"/>
          </w:tcPr>
          <w:p w:rsidR="00DE72AE" w:rsidRPr="0049255A" w:rsidRDefault="00DE72AE" w:rsidP="008340CD">
            <w:pPr>
              <w:tabs>
                <w:tab w:val="left" w:pos="4080"/>
              </w:tabs>
              <w:jc w:val="center"/>
              <w:rPr>
                <w:rFonts w:ascii="Times New Roman" w:hAnsi="Times New Roman" w:cs="Times New Roman"/>
                <w:sz w:val="24"/>
                <w:szCs w:val="24"/>
              </w:rPr>
            </w:pPr>
            <w:r w:rsidRPr="0049255A">
              <w:rPr>
                <w:rFonts w:ascii="Times New Roman" w:hAnsi="Times New Roman" w:cs="Times New Roman"/>
                <w:sz w:val="24"/>
                <w:szCs w:val="24"/>
              </w:rPr>
              <w:t>Март</w:t>
            </w:r>
          </w:p>
        </w:tc>
      </w:tr>
      <w:tr w:rsidR="00DE72AE" w:rsidRPr="0049255A" w:rsidTr="00DE72AE">
        <w:tc>
          <w:tcPr>
            <w:tcW w:w="2584" w:type="dxa"/>
          </w:tcPr>
          <w:p w:rsidR="00DE72AE" w:rsidRPr="0049255A" w:rsidRDefault="00DE72AE" w:rsidP="008340CD">
            <w:pPr>
              <w:tabs>
                <w:tab w:val="left" w:pos="4080"/>
              </w:tabs>
              <w:jc w:val="center"/>
              <w:rPr>
                <w:color w:val="000000"/>
                <w:sz w:val="24"/>
                <w:szCs w:val="24"/>
                <w:shd w:val="clear" w:color="auto" w:fill="FFFFFF"/>
              </w:rPr>
            </w:pPr>
            <w:r w:rsidRPr="0049255A">
              <w:rPr>
                <w:color w:val="000000"/>
                <w:sz w:val="24"/>
                <w:szCs w:val="24"/>
                <w:shd w:val="clear" w:color="auto" w:fill="FFFFFF"/>
              </w:rPr>
              <w:t>8</w:t>
            </w:r>
          </w:p>
        </w:tc>
        <w:tc>
          <w:tcPr>
            <w:tcW w:w="3653"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color w:val="000000"/>
                <w:sz w:val="24"/>
                <w:szCs w:val="24"/>
                <w:shd w:val="clear" w:color="auto" w:fill="FFFFFF"/>
              </w:rPr>
              <w:t>Оказание первой медицинской помощи при вывихах и переломах верхних конечностей.</w:t>
            </w:r>
          </w:p>
        </w:tc>
        <w:tc>
          <w:tcPr>
            <w:tcW w:w="3108" w:type="dxa"/>
          </w:tcPr>
          <w:p w:rsidR="00DE72AE" w:rsidRPr="0049255A" w:rsidRDefault="00DE72AE" w:rsidP="008340CD">
            <w:pPr>
              <w:tabs>
                <w:tab w:val="left" w:pos="4080"/>
              </w:tabs>
              <w:jc w:val="center"/>
              <w:rPr>
                <w:rFonts w:ascii="Times New Roman" w:hAnsi="Times New Roman" w:cs="Times New Roman"/>
                <w:sz w:val="24"/>
                <w:szCs w:val="24"/>
              </w:rPr>
            </w:pPr>
            <w:r w:rsidRPr="0049255A">
              <w:rPr>
                <w:rFonts w:ascii="Times New Roman" w:hAnsi="Times New Roman" w:cs="Times New Roman"/>
                <w:sz w:val="24"/>
                <w:szCs w:val="24"/>
              </w:rPr>
              <w:t>Апрель</w:t>
            </w:r>
          </w:p>
        </w:tc>
      </w:tr>
      <w:tr w:rsidR="00DE72AE" w:rsidRPr="0049255A" w:rsidTr="00DE72AE">
        <w:tc>
          <w:tcPr>
            <w:tcW w:w="2584"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9</w:t>
            </w:r>
          </w:p>
        </w:tc>
        <w:tc>
          <w:tcPr>
            <w:tcW w:w="3653" w:type="dxa"/>
          </w:tcPr>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Участие школьников в пропаганде ПДД.</w:t>
            </w:r>
          </w:p>
          <w:p w:rsidR="00DE72AE" w:rsidRPr="0049255A" w:rsidRDefault="00DE72AE" w:rsidP="008340CD">
            <w:pPr>
              <w:tabs>
                <w:tab w:val="left" w:pos="4080"/>
              </w:tabs>
              <w:jc w:val="center"/>
              <w:rPr>
                <w:rFonts w:ascii="Times New Roman" w:hAnsi="Times New Roman" w:cs="Times New Roman"/>
                <w:color w:val="000000"/>
                <w:sz w:val="24"/>
                <w:szCs w:val="24"/>
                <w:shd w:val="clear" w:color="auto" w:fill="FFFFFF"/>
              </w:rPr>
            </w:pPr>
            <w:r w:rsidRPr="0049255A">
              <w:rPr>
                <w:rFonts w:ascii="Times New Roman" w:hAnsi="Times New Roman" w:cs="Times New Roman"/>
                <w:color w:val="000000"/>
                <w:sz w:val="24"/>
                <w:szCs w:val="24"/>
                <w:shd w:val="clear" w:color="auto" w:fill="FFFFFF"/>
              </w:rPr>
              <w:t>Итоговое занятие.</w:t>
            </w:r>
          </w:p>
        </w:tc>
        <w:tc>
          <w:tcPr>
            <w:tcW w:w="3108" w:type="dxa"/>
          </w:tcPr>
          <w:p w:rsidR="00DE72AE" w:rsidRPr="0049255A" w:rsidRDefault="00DE72AE" w:rsidP="008340CD">
            <w:pPr>
              <w:tabs>
                <w:tab w:val="left" w:pos="4080"/>
              </w:tabs>
              <w:jc w:val="center"/>
              <w:rPr>
                <w:rFonts w:ascii="Times New Roman" w:hAnsi="Times New Roman" w:cs="Times New Roman"/>
                <w:sz w:val="24"/>
                <w:szCs w:val="24"/>
              </w:rPr>
            </w:pPr>
            <w:r w:rsidRPr="0049255A">
              <w:rPr>
                <w:rFonts w:ascii="Times New Roman" w:hAnsi="Times New Roman" w:cs="Times New Roman"/>
                <w:sz w:val="24"/>
                <w:szCs w:val="24"/>
              </w:rPr>
              <w:t>Май</w:t>
            </w:r>
          </w:p>
        </w:tc>
      </w:tr>
    </w:tbl>
    <w:p w:rsidR="008340CD" w:rsidRPr="0049255A" w:rsidRDefault="008340CD" w:rsidP="008340CD">
      <w:pPr>
        <w:tabs>
          <w:tab w:val="left" w:pos="4080"/>
        </w:tabs>
        <w:jc w:val="center"/>
        <w:rPr>
          <w:rFonts w:ascii="Times New Roman" w:hAnsi="Times New Roman" w:cs="Times New Roman"/>
          <w:b/>
          <w:sz w:val="24"/>
          <w:szCs w:val="24"/>
        </w:rPr>
      </w:pPr>
    </w:p>
    <w:sectPr w:rsidR="008340CD" w:rsidRPr="00492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D17C8"/>
    <w:multiLevelType w:val="multilevel"/>
    <w:tmpl w:val="05B44B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0336D"/>
    <w:multiLevelType w:val="multilevel"/>
    <w:tmpl w:val="24764B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CA56EA"/>
    <w:multiLevelType w:val="multilevel"/>
    <w:tmpl w:val="35288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F87096"/>
    <w:multiLevelType w:val="multilevel"/>
    <w:tmpl w:val="CFCA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5945C1"/>
    <w:multiLevelType w:val="multilevel"/>
    <w:tmpl w:val="A672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B71A0C"/>
    <w:multiLevelType w:val="multilevel"/>
    <w:tmpl w:val="CAEA0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2B76C8"/>
    <w:multiLevelType w:val="multilevel"/>
    <w:tmpl w:val="661E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B5"/>
    <w:rsid w:val="0003576A"/>
    <w:rsid w:val="002D0A15"/>
    <w:rsid w:val="0049255A"/>
    <w:rsid w:val="004B61BA"/>
    <w:rsid w:val="00703735"/>
    <w:rsid w:val="008340CD"/>
    <w:rsid w:val="00DE72AE"/>
    <w:rsid w:val="00E321B5"/>
    <w:rsid w:val="00FF0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BA1F2-DFDB-4061-BCC7-FB3F5899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FF0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0CC9"/>
  </w:style>
  <w:style w:type="paragraph" w:customStyle="1" w:styleId="c22">
    <w:name w:val="c22"/>
    <w:basedOn w:val="a"/>
    <w:rsid w:val="00FF0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0CC9"/>
  </w:style>
  <w:style w:type="table" w:styleId="a3">
    <w:name w:val="Table Grid"/>
    <w:basedOn w:val="a1"/>
    <w:uiPriority w:val="39"/>
    <w:rsid w:val="00834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340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8583">
      <w:bodyDiv w:val="1"/>
      <w:marLeft w:val="0"/>
      <w:marRight w:val="0"/>
      <w:marTop w:val="0"/>
      <w:marBottom w:val="0"/>
      <w:divBdr>
        <w:top w:val="none" w:sz="0" w:space="0" w:color="auto"/>
        <w:left w:val="none" w:sz="0" w:space="0" w:color="auto"/>
        <w:bottom w:val="none" w:sz="0" w:space="0" w:color="auto"/>
        <w:right w:val="none" w:sz="0" w:space="0" w:color="auto"/>
      </w:divBdr>
    </w:div>
    <w:div w:id="115679465">
      <w:bodyDiv w:val="1"/>
      <w:marLeft w:val="0"/>
      <w:marRight w:val="0"/>
      <w:marTop w:val="0"/>
      <w:marBottom w:val="0"/>
      <w:divBdr>
        <w:top w:val="none" w:sz="0" w:space="0" w:color="auto"/>
        <w:left w:val="none" w:sz="0" w:space="0" w:color="auto"/>
        <w:bottom w:val="none" w:sz="0" w:space="0" w:color="auto"/>
        <w:right w:val="none" w:sz="0" w:space="0" w:color="auto"/>
      </w:divBdr>
    </w:div>
    <w:div w:id="326792764">
      <w:bodyDiv w:val="1"/>
      <w:marLeft w:val="0"/>
      <w:marRight w:val="0"/>
      <w:marTop w:val="0"/>
      <w:marBottom w:val="0"/>
      <w:divBdr>
        <w:top w:val="none" w:sz="0" w:space="0" w:color="auto"/>
        <w:left w:val="none" w:sz="0" w:space="0" w:color="auto"/>
        <w:bottom w:val="none" w:sz="0" w:space="0" w:color="auto"/>
        <w:right w:val="none" w:sz="0" w:space="0" w:color="auto"/>
      </w:divBdr>
    </w:div>
    <w:div w:id="365258540">
      <w:bodyDiv w:val="1"/>
      <w:marLeft w:val="0"/>
      <w:marRight w:val="0"/>
      <w:marTop w:val="0"/>
      <w:marBottom w:val="0"/>
      <w:divBdr>
        <w:top w:val="none" w:sz="0" w:space="0" w:color="auto"/>
        <w:left w:val="none" w:sz="0" w:space="0" w:color="auto"/>
        <w:bottom w:val="none" w:sz="0" w:space="0" w:color="auto"/>
        <w:right w:val="none" w:sz="0" w:space="0" w:color="auto"/>
      </w:divBdr>
    </w:div>
    <w:div w:id="752774448">
      <w:bodyDiv w:val="1"/>
      <w:marLeft w:val="0"/>
      <w:marRight w:val="0"/>
      <w:marTop w:val="0"/>
      <w:marBottom w:val="0"/>
      <w:divBdr>
        <w:top w:val="none" w:sz="0" w:space="0" w:color="auto"/>
        <w:left w:val="none" w:sz="0" w:space="0" w:color="auto"/>
        <w:bottom w:val="none" w:sz="0" w:space="0" w:color="auto"/>
        <w:right w:val="none" w:sz="0" w:space="0" w:color="auto"/>
      </w:divBdr>
    </w:div>
    <w:div w:id="762839248">
      <w:bodyDiv w:val="1"/>
      <w:marLeft w:val="0"/>
      <w:marRight w:val="0"/>
      <w:marTop w:val="0"/>
      <w:marBottom w:val="0"/>
      <w:divBdr>
        <w:top w:val="none" w:sz="0" w:space="0" w:color="auto"/>
        <w:left w:val="none" w:sz="0" w:space="0" w:color="auto"/>
        <w:bottom w:val="none" w:sz="0" w:space="0" w:color="auto"/>
        <w:right w:val="none" w:sz="0" w:space="0" w:color="auto"/>
      </w:divBdr>
    </w:div>
    <w:div w:id="1122653930">
      <w:bodyDiv w:val="1"/>
      <w:marLeft w:val="0"/>
      <w:marRight w:val="0"/>
      <w:marTop w:val="0"/>
      <w:marBottom w:val="0"/>
      <w:divBdr>
        <w:top w:val="none" w:sz="0" w:space="0" w:color="auto"/>
        <w:left w:val="none" w:sz="0" w:space="0" w:color="auto"/>
        <w:bottom w:val="none" w:sz="0" w:space="0" w:color="auto"/>
        <w:right w:val="none" w:sz="0" w:space="0" w:color="auto"/>
      </w:divBdr>
    </w:div>
    <w:div w:id="1245648630">
      <w:bodyDiv w:val="1"/>
      <w:marLeft w:val="0"/>
      <w:marRight w:val="0"/>
      <w:marTop w:val="0"/>
      <w:marBottom w:val="0"/>
      <w:divBdr>
        <w:top w:val="none" w:sz="0" w:space="0" w:color="auto"/>
        <w:left w:val="none" w:sz="0" w:space="0" w:color="auto"/>
        <w:bottom w:val="none" w:sz="0" w:space="0" w:color="auto"/>
        <w:right w:val="none" w:sz="0" w:space="0" w:color="auto"/>
      </w:divBdr>
    </w:div>
    <w:div w:id="20486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4</cp:revision>
  <cp:lastPrinted>2021-10-04T18:23:00Z</cp:lastPrinted>
  <dcterms:created xsi:type="dcterms:W3CDTF">2021-10-02T07:28:00Z</dcterms:created>
  <dcterms:modified xsi:type="dcterms:W3CDTF">2023-09-24T09:41:00Z</dcterms:modified>
</cp:coreProperties>
</file>